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FDA5" w14:textId="7977DD4C" w:rsidR="00F963E2" w:rsidRDefault="00F963E2" w:rsidP="00F963E2">
      <w:pPr>
        <w:pStyle w:val="a7"/>
        <w:numPr>
          <w:ilvl w:val="0"/>
          <w:numId w:val="3"/>
        </w:numPr>
        <w:ind w:firstLineChars="0"/>
      </w:pPr>
      <w:bookmarkStart w:id="0" w:name="_Hlk88764684"/>
      <w:bookmarkEnd w:id="0"/>
      <w:r w:rsidRPr="00F963E2">
        <w:rPr>
          <w:rFonts w:hint="eastAsia"/>
        </w:rPr>
        <w:t>完整算法结构框图、思路步骤详述、代码组织结构介绍</w:t>
      </w:r>
    </w:p>
    <w:p w14:paraId="067192AA" w14:textId="3D74B110" w:rsidR="00F963E2" w:rsidRDefault="00F963E2" w:rsidP="00F963E2">
      <w:pPr>
        <w:pStyle w:val="a7"/>
        <w:ind w:left="360" w:firstLineChars="0" w:firstLine="0"/>
      </w:pPr>
      <w:r>
        <w:rPr>
          <w:rFonts w:hint="eastAsia"/>
        </w:rPr>
        <w:t>思路：</w:t>
      </w:r>
    </w:p>
    <w:p w14:paraId="212908EF" w14:textId="77777777" w:rsidR="00F963E2" w:rsidRDefault="00F963E2" w:rsidP="00F963E2">
      <w:pPr>
        <w:pStyle w:val="a7"/>
        <w:ind w:left="360"/>
      </w:pPr>
      <w:r>
        <w:t xml:space="preserve">  在数据集上，我们可视化并认真分析了数据集的特点，认为数据</w:t>
      </w:r>
      <w:proofErr w:type="gramStart"/>
      <w:r>
        <w:t>集可能</w:t>
      </w:r>
      <w:proofErr w:type="gramEnd"/>
      <w:r>
        <w:t>存在中心化失效的情况，并对此进行处理。此外，我们尝试了多种可能适用的数据增强策略，如</w:t>
      </w:r>
      <w:proofErr w:type="spellStart"/>
      <w:r>
        <w:t>AutoPadding</w:t>
      </w:r>
      <w:proofErr w:type="spellEnd"/>
      <w:r>
        <w:t>，</w:t>
      </w:r>
      <w:proofErr w:type="spellStart"/>
      <w:r>
        <w:t>CutOut</w:t>
      </w:r>
      <w:proofErr w:type="spellEnd"/>
      <w:r>
        <w:t>，</w:t>
      </w:r>
      <w:proofErr w:type="spellStart"/>
      <w:r>
        <w:t>Mixup</w:t>
      </w:r>
      <w:proofErr w:type="spellEnd"/>
      <w:r>
        <w:t>等，通过优化，丰富了数据多样性，提高了模型泛化能力，减小了过拟合。</w:t>
      </w:r>
    </w:p>
    <w:p w14:paraId="3E488241" w14:textId="77777777" w:rsidR="00F963E2" w:rsidRDefault="00F963E2" w:rsidP="00F963E2">
      <w:pPr>
        <w:pStyle w:val="a7"/>
        <w:ind w:left="360"/>
      </w:pPr>
      <w:r>
        <w:t xml:space="preserve">  在模型上，我们成功在</w:t>
      </w:r>
      <w:proofErr w:type="spellStart"/>
      <w:r>
        <w:t>PaddleVideo</w:t>
      </w:r>
      <w:proofErr w:type="spellEnd"/>
      <w:r>
        <w:t>上复现了AGCN，STGCN，CTRGCN，</w:t>
      </w:r>
      <w:proofErr w:type="spellStart"/>
      <w:r>
        <w:t>EfficientGCN</w:t>
      </w:r>
      <w:proofErr w:type="spellEnd"/>
      <w:r>
        <w:t>等模型。</w:t>
      </w:r>
    </w:p>
    <w:p w14:paraId="7EB9D1C0" w14:textId="77777777" w:rsidR="00F963E2" w:rsidRDefault="00F963E2" w:rsidP="00F963E2">
      <w:pPr>
        <w:pStyle w:val="a7"/>
        <w:ind w:left="360"/>
      </w:pPr>
      <w:r>
        <w:t xml:space="preserve">  在训练上，我们采用5折交叉验证训练模型，在上述复现的模型上进行了多次实验并分别选取最优的模型，同时我们使用了Multi-</w:t>
      </w:r>
      <w:proofErr w:type="spellStart"/>
      <w:r>
        <w:t>WindowSize</w:t>
      </w:r>
      <w:proofErr w:type="spellEnd"/>
      <w:r>
        <w:t>策略，提升了模型鲁棒性。</w:t>
      </w:r>
    </w:p>
    <w:p w14:paraId="40B9921F" w14:textId="4730115A" w:rsidR="00F963E2" w:rsidRDefault="00F963E2" w:rsidP="00F963E2">
      <w:pPr>
        <w:pStyle w:val="a7"/>
        <w:ind w:left="360" w:firstLineChars="0" w:firstLine="0"/>
      </w:pPr>
      <w:r>
        <w:t xml:space="preserve">  在测试上，我们使用了TTA策略进行推理，并融合所有模型的结果</w:t>
      </w:r>
      <w:r>
        <w:rPr>
          <w:rFonts w:hint="eastAsia"/>
        </w:rPr>
        <w:t>。</w:t>
      </w:r>
    </w:p>
    <w:p w14:paraId="1B43F36C" w14:textId="18DE2BA9" w:rsidR="00F963E2" w:rsidRDefault="00F963E2" w:rsidP="00F963E2">
      <w:pPr>
        <w:pStyle w:val="a7"/>
        <w:ind w:left="360" w:firstLineChars="0" w:firstLine="0"/>
      </w:pPr>
    </w:p>
    <w:p w14:paraId="1E3DB96E" w14:textId="54FF086D" w:rsidR="00F963E2" w:rsidRDefault="00F963E2" w:rsidP="00F963E2">
      <w:pPr>
        <w:pStyle w:val="a7"/>
        <w:ind w:left="360" w:firstLineChars="0" w:firstLine="0"/>
      </w:pPr>
      <w:r>
        <w:rPr>
          <w:rFonts w:hint="eastAsia"/>
        </w:rPr>
        <w:t>结构框图：</w:t>
      </w:r>
    </w:p>
    <w:p w14:paraId="566B450E" w14:textId="1A16766D" w:rsidR="00F11D8F" w:rsidRDefault="00F963E2" w:rsidP="00F963E2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43B6FC" wp14:editId="3BCFB3D2">
            <wp:extent cx="5266690" cy="4030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E712" w14:textId="565D38C5" w:rsidR="00F963E2" w:rsidRDefault="00F963E2" w:rsidP="00F963E2">
      <w:pPr>
        <w:pStyle w:val="a7"/>
        <w:ind w:left="360" w:firstLineChars="0" w:firstLine="0"/>
      </w:pPr>
      <w:r>
        <w:rPr>
          <w:rFonts w:hint="eastAsia"/>
        </w:rPr>
        <w:t>代码组织结构：</w:t>
      </w:r>
    </w:p>
    <w:p w14:paraId="5157B981" w14:textId="3932C4A9" w:rsidR="00F963E2" w:rsidRDefault="00F963E2" w:rsidP="00F963E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D2D2F3" wp14:editId="04F3B72E">
            <wp:extent cx="3419475" cy="384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848" w14:textId="0FF7EAE2" w:rsidR="00F963E2" w:rsidRDefault="00F963E2" w:rsidP="00F963E2">
      <w:pPr>
        <w:pStyle w:val="a7"/>
        <w:ind w:left="360" w:firstLineChars="0" w:firstLine="0"/>
      </w:pPr>
      <w:r>
        <w:t>data_process.py</w:t>
      </w:r>
      <w:r>
        <w:rPr>
          <w:rFonts w:hint="eastAsia"/>
        </w:rPr>
        <w:t>中实现了数据预处理。</w:t>
      </w:r>
    </w:p>
    <w:p w14:paraId="7FB2BD99" w14:textId="5E0AFDF0" w:rsidR="00F963E2" w:rsidRDefault="00F963E2" w:rsidP="00F963E2">
      <w:pPr>
        <w:pStyle w:val="a7"/>
        <w:ind w:left="360" w:firstLineChars="0" w:firstLine="0"/>
      </w:pPr>
      <w:r>
        <w:rPr>
          <w:rFonts w:hint="eastAsia"/>
        </w:rPr>
        <w:t>m</w:t>
      </w:r>
      <w:r>
        <w:t>ain.</w:t>
      </w:r>
      <w:r>
        <w:rPr>
          <w:rFonts w:hint="eastAsia"/>
        </w:rPr>
        <w:t>py中实现了训练和测试的接口。</w:t>
      </w:r>
    </w:p>
    <w:p w14:paraId="66BCBBF9" w14:textId="748E4054" w:rsidR="00F963E2" w:rsidRDefault="00F963E2" w:rsidP="00F963E2">
      <w:pPr>
        <w:pStyle w:val="a7"/>
        <w:ind w:left="360" w:firstLineChars="0" w:firstLine="0"/>
      </w:pPr>
      <w:r>
        <w:t>out_score.py</w:t>
      </w:r>
      <w:r>
        <w:rPr>
          <w:rFonts w:hint="eastAsia"/>
        </w:rPr>
        <w:t>中实现了模型测试结果的融合。</w:t>
      </w:r>
    </w:p>
    <w:p w14:paraId="1046DAB1" w14:textId="6A415F6C" w:rsidR="00F963E2" w:rsidRDefault="00F963E2" w:rsidP="00F963E2"/>
    <w:p w14:paraId="68F6A180" w14:textId="1FA6AC65" w:rsidR="00F963E2" w:rsidRDefault="00F963E2" w:rsidP="00F963E2">
      <w:pPr>
        <w:pStyle w:val="a7"/>
        <w:numPr>
          <w:ilvl w:val="0"/>
          <w:numId w:val="3"/>
        </w:numPr>
        <w:ind w:firstLineChars="0"/>
      </w:pPr>
      <w:r w:rsidRPr="00F963E2">
        <w:t>数据增强/清洗策略；</w:t>
      </w:r>
    </w:p>
    <w:p w14:paraId="583063D9" w14:textId="0571F153" w:rsidR="00D35A6C" w:rsidRDefault="00D35A6C" w:rsidP="00D35A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5599D4B" wp14:editId="39F427F4">
            <wp:extent cx="2743200" cy="2981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066" w14:textId="4AE7A9C2" w:rsidR="00D35A6C" w:rsidRDefault="00D35A6C" w:rsidP="00D35A6C">
      <w:pPr>
        <w:pStyle w:val="a7"/>
        <w:ind w:left="360" w:firstLineChars="0" w:firstLine="0"/>
      </w:pPr>
      <w:r>
        <w:rPr>
          <w:rFonts w:hint="eastAsia"/>
        </w:rPr>
        <w:t>在训练过程中，我们使用了如下的数据增强策略：</w:t>
      </w:r>
    </w:p>
    <w:p w14:paraId="34686732" w14:textId="70136753" w:rsidR="00D35A6C" w:rsidRDefault="00D35A6C" w:rsidP="00D35A6C">
      <w:pPr>
        <w:pStyle w:val="a7"/>
        <w:ind w:left="360" w:firstLineChars="0" w:firstLine="0"/>
      </w:pPr>
      <w:proofErr w:type="spellStart"/>
      <w:r>
        <w:rPr>
          <w:rFonts w:hint="eastAsia"/>
        </w:rPr>
        <w:t>CutOut</w:t>
      </w:r>
      <w:proofErr w:type="spellEnd"/>
      <w:r>
        <w:rPr>
          <w:rFonts w:hint="eastAsia"/>
        </w:rPr>
        <w:t>：对随机选中的骨骼</w:t>
      </w:r>
      <w:proofErr w:type="gramStart"/>
      <w:r>
        <w:rPr>
          <w:rFonts w:hint="eastAsia"/>
        </w:rPr>
        <w:t>点数据做置</w:t>
      </w:r>
      <w:proofErr w:type="gramEnd"/>
      <w:r>
        <w:rPr>
          <w:rFonts w:hint="eastAsia"/>
        </w:rPr>
        <w:t>0处理</w:t>
      </w:r>
    </w:p>
    <w:p w14:paraId="336FD4C3" w14:textId="36AC0258" w:rsidR="00D35A6C" w:rsidRDefault="00D35A6C" w:rsidP="00D35A6C">
      <w:pPr>
        <w:pStyle w:val="a7"/>
        <w:ind w:left="360" w:firstLineChars="0" w:firstLine="0"/>
      </w:pPr>
      <w:proofErr w:type="spellStart"/>
      <w:r>
        <w:rPr>
          <w:rFonts w:hint="eastAsia"/>
        </w:rPr>
        <w:t>YaxisScaling</w:t>
      </w:r>
      <w:proofErr w:type="spellEnd"/>
      <w:r>
        <w:rPr>
          <w:rFonts w:hint="eastAsia"/>
        </w:rPr>
        <w:t>：在Y轴上对数据做缩放</w:t>
      </w:r>
    </w:p>
    <w:p w14:paraId="7FE2B425" w14:textId="71028B4A" w:rsidR="00D35A6C" w:rsidRDefault="00D35A6C" w:rsidP="00D35A6C">
      <w:pPr>
        <w:pStyle w:val="a7"/>
        <w:ind w:left="360" w:firstLineChars="0" w:firstLine="0"/>
      </w:pPr>
      <w:r>
        <w:rPr>
          <w:rFonts w:hint="eastAsia"/>
        </w:rPr>
        <w:lastRenderedPageBreak/>
        <w:t>Rotate：随机对数据进行旋转</w:t>
      </w:r>
    </w:p>
    <w:p w14:paraId="09A68741" w14:textId="0F1CC1EB" w:rsidR="00D35A6C" w:rsidRDefault="00D35A6C" w:rsidP="00D35A6C">
      <w:pPr>
        <w:pStyle w:val="a7"/>
        <w:ind w:left="360" w:firstLineChars="0" w:firstLine="0"/>
      </w:pPr>
      <w:r>
        <w:rPr>
          <w:rFonts w:hint="eastAsia"/>
        </w:rPr>
        <w:t>Scaling：随机对数据进行缩放</w:t>
      </w:r>
    </w:p>
    <w:p w14:paraId="0EFE476A" w14:textId="7070452D" w:rsidR="00D35A6C" w:rsidRDefault="00D35A6C" w:rsidP="00D35A6C"/>
    <w:p w14:paraId="1E1ACFED" w14:textId="0B057838" w:rsidR="00D35A6C" w:rsidRDefault="00D35A6C" w:rsidP="00D35A6C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调参优化</w:t>
      </w:r>
      <w:proofErr w:type="gramEnd"/>
      <w:r>
        <w:rPr>
          <w:rFonts w:hint="eastAsia"/>
        </w:rPr>
        <w:t>策略</w:t>
      </w:r>
    </w:p>
    <w:p w14:paraId="4172F967" w14:textId="77777777" w:rsidR="00AF3EA9" w:rsidRDefault="00D35A6C" w:rsidP="00D35A6C">
      <w:pPr>
        <w:pStyle w:val="a7"/>
        <w:ind w:left="360" w:firstLineChars="0" w:firstLine="0"/>
      </w:pPr>
      <w:r>
        <w:rPr>
          <w:rFonts w:hint="eastAsia"/>
        </w:rPr>
        <w:t>AGCN：</w:t>
      </w:r>
      <w:r w:rsidR="00AF3EA9">
        <w:rPr>
          <w:rFonts w:hint="eastAsia"/>
        </w:rPr>
        <w:t xml:space="preserve"> </w:t>
      </w:r>
    </w:p>
    <w:p w14:paraId="6BE1B55D" w14:textId="5DAFEF0F" w:rsidR="00D35A6C" w:rsidRDefault="00D35A6C" w:rsidP="00AF3EA9">
      <w:pPr>
        <w:pStyle w:val="a7"/>
        <w:ind w:left="1200" w:firstLineChars="0" w:firstLine="60"/>
      </w:pPr>
      <w:r>
        <w:rPr>
          <w:rFonts w:hint="eastAsia"/>
        </w:rPr>
        <w:t>epoch：1</w:t>
      </w:r>
      <w:r>
        <w:t>00</w:t>
      </w:r>
    </w:p>
    <w:p w14:paraId="0606D677" w14:textId="609AAE71" w:rsidR="00AF3EA9" w:rsidRDefault="00AF3EA9" w:rsidP="00AF3EA9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batch_size</w:t>
      </w:r>
      <w:proofErr w:type="spellEnd"/>
      <w:r>
        <w:t>: 64</w:t>
      </w:r>
      <w:r>
        <w:tab/>
      </w:r>
      <w:r>
        <w:tab/>
      </w:r>
      <w:r>
        <w:tab/>
      </w:r>
    </w:p>
    <w:p w14:paraId="28A8F408" w14:textId="2923184B" w:rsidR="00AF3EA9" w:rsidRDefault="00AF3EA9" w:rsidP="00D35A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7229135" wp14:editId="342997F0">
            <wp:extent cx="2752725" cy="2781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6A9" w14:textId="2853F75E" w:rsidR="00AF3EA9" w:rsidRDefault="00AF3EA9" w:rsidP="00D35A6C">
      <w:pPr>
        <w:pStyle w:val="a7"/>
        <w:ind w:left="360" w:firstLineChars="0" w:firstLine="0"/>
      </w:pPr>
    </w:p>
    <w:p w14:paraId="3845A0DF" w14:textId="65A7168A" w:rsidR="00AF3EA9" w:rsidRDefault="00AF3EA9" w:rsidP="00D35A6C">
      <w:pPr>
        <w:pStyle w:val="a7"/>
        <w:ind w:left="360" w:firstLineChars="0" w:firstLine="0"/>
      </w:pPr>
      <w:r>
        <w:rPr>
          <w:rFonts w:hint="eastAsia"/>
        </w:rPr>
        <w:t>S</w:t>
      </w:r>
      <w:r>
        <w:t>TGCN:</w:t>
      </w:r>
    </w:p>
    <w:p w14:paraId="561896D4" w14:textId="406F05DC" w:rsidR="00AF3EA9" w:rsidRDefault="00AF3EA9" w:rsidP="00D35A6C">
      <w:pPr>
        <w:pStyle w:val="a7"/>
        <w:ind w:left="360" w:firstLineChars="0" w:firstLine="0"/>
      </w:pPr>
      <w:r>
        <w:tab/>
      </w:r>
      <w:r>
        <w:tab/>
      </w:r>
      <w:r>
        <w:tab/>
        <w:t>epoch: 90</w:t>
      </w:r>
    </w:p>
    <w:p w14:paraId="58D86423" w14:textId="540545DF" w:rsidR="00AF3EA9" w:rsidRDefault="00AF3EA9" w:rsidP="00D35A6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batch_size</w:t>
      </w:r>
      <w:proofErr w:type="spellEnd"/>
      <w:r>
        <w:t>: 64</w:t>
      </w:r>
    </w:p>
    <w:p w14:paraId="695656F9" w14:textId="4D5C8375" w:rsidR="00AF3EA9" w:rsidRDefault="00AF3EA9" w:rsidP="00D35A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02297F" wp14:editId="17FEAB41">
            <wp:extent cx="2838450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1045" w14:textId="39CEB674" w:rsidR="00AF3EA9" w:rsidRDefault="00AF3EA9" w:rsidP="00D35A6C">
      <w:pPr>
        <w:pStyle w:val="a7"/>
        <w:ind w:left="360" w:firstLineChars="0" w:firstLine="0"/>
      </w:pPr>
    </w:p>
    <w:p w14:paraId="4A3A64EB" w14:textId="6AE731C3" w:rsidR="00AF3EA9" w:rsidRDefault="00AF3EA9" w:rsidP="00D35A6C">
      <w:pPr>
        <w:pStyle w:val="a7"/>
        <w:ind w:left="360" w:firstLineChars="0" w:firstLine="0"/>
      </w:pPr>
      <w:r>
        <w:rPr>
          <w:rFonts w:hint="eastAsia"/>
        </w:rPr>
        <w:t>C</w:t>
      </w:r>
      <w:r>
        <w:t>TRGCN:</w:t>
      </w:r>
    </w:p>
    <w:p w14:paraId="426CE9B8" w14:textId="53085A6F" w:rsidR="00AF3EA9" w:rsidRDefault="00AF3EA9" w:rsidP="00D35A6C">
      <w:pPr>
        <w:pStyle w:val="a7"/>
        <w:ind w:left="360" w:firstLineChars="0" w:firstLine="0"/>
      </w:pPr>
      <w:r>
        <w:tab/>
      </w:r>
      <w:r>
        <w:tab/>
      </w:r>
      <w:r>
        <w:tab/>
        <w:t>epoch:100</w:t>
      </w:r>
    </w:p>
    <w:p w14:paraId="5A2620D1" w14:textId="5634DE4F" w:rsidR="00AF3EA9" w:rsidRDefault="00AF3EA9" w:rsidP="00D35A6C">
      <w:pPr>
        <w:pStyle w:val="a7"/>
        <w:ind w:left="360" w:firstLineChars="0" w:firstLine="0"/>
      </w:pPr>
      <w:r>
        <w:tab/>
      </w:r>
      <w:r>
        <w:tab/>
      </w:r>
      <w:r>
        <w:tab/>
        <w:t>batch_size:64</w:t>
      </w:r>
    </w:p>
    <w:p w14:paraId="73F05E8D" w14:textId="45416779" w:rsidR="00AF3EA9" w:rsidRDefault="00AF3EA9" w:rsidP="00D35A6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589325" wp14:editId="2811DBDE">
            <wp:extent cx="2809875" cy="2847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794" w14:textId="0BE895AF" w:rsidR="00AF3EA9" w:rsidRDefault="00AF3EA9" w:rsidP="00D35A6C">
      <w:pPr>
        <w:pStyle w:val="a7"/>
        <w:ind w:left="360" w:firstLineChars="0" w:firstLine="0"/>
      </w:pPr>
    </w:p>
    <w:p w14:paraId="74C31B4F" w14:textId="5F3668A6" w:rsidR="00AF3EA9" w:rsidRDefault="00AF3EA9" w:rsidP="00D35A6C">
      <w:pPr>
        <w:pStyle w:val="a7"/>
        <w:ind w:left="360" w:firstLineChars="0" w:firstLine="0"/>
      </w:pPr>
      <w:proofErr w:type="spellStart"/>
      <w:r>
        <w:rPr>
          <w:rFonts w:hint="eastAsia"/>
        </w:rPr>
        <w:t>E</w:t>
      </w:r>
      <w:r>
        <w:t>fficientGCN</w:t>
      </w:r>
      <w:proofErr w:type="spellEnd"/>
      <w:r>
        <w:t>:</w:t>
      </w:r>
    </w:p>
    <w:p w14:paraId="4559A2D0" w14:textId="5F700207" w:rsidR="00AF3EA9" w:rsidRDefault="00AF3EA9" w:rsidP="00D35A6C">
      <w:pPr>
        <w:pStyle w:val="a7"/>
        <w:ind w:left="360" w:firstLineChars="0" w:firstLine="0"/>
      </w:pPr>
      <w:r>
        <w:tab/>
      </w:r>
      <w:r>
        <w:tab/>
      </w:r>
      <w:r>
        <w:tab/>
      </w:r>
      <w:r w:rsidR="00FD1283">
        <w:t>e</w:t>
      </w:r>
      <w:r>
        <w:t xml:space="preserve">poch: </w:t>
      </w:r>
      <w:r w:rsidR="00FD1283">
        <w:t>100</w:t>
      </w:r>
    </w:p>
    <w:p w14:paraId="360F1593" w14:textId="18FF3EE2" w:rsidR="00FD1283" w:rsidRDefault="00FD1283" w:rsidP="00D35A6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batch_size</w:t>
      </w:r>
      <w:proofErr w:type="spellEnd"/>
      <w:r>
        <w:t>: 16</w:t>
      </w:r>
    </w:p>
    <w:p w14:paraId="131C27D7" w14:textId="35BA48C6" w:rsidR="00FD1283" w:rsidRDefault="00FD1283" w:rsidP="00D35A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CD42A1" wp14:editId="3C820B1B">
            <wp:extent cx="2933700" cy="287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17E4" w14:textId="2FB9BBD6" w:rsidR="00FD1283" w:rsidRDefault="00FD1283" w:rsidP="00FD12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训练脚本/代码</w:t>
      </w:r>
    </w:p>
    <w:p w14:paraId="0367E094" w14:textId="0C97765F" w:rsidR="00FC4CA2" w:rsidRDefault="00FC4CA2" w:rsidP="00FC4CA2">
      <w:r>
        <w:rPr>
          <w:rFonts w:hint="eastAsia"/>
        </w:rPr>
        <w:t>在训练前需要执行数据预处理</w:t>
      </w:r>
    </w:p>
    <w:p w14:paraId="29A4E2F8" w14:textId="120E1FEF" w:rsidR="00FC4CA2" w:rsidRDefault="00FC4CA2" w:rsidP="00FC4CA2">
      <w:r>
        <w:rPr>
          <w:noProof/>
        </w:rPr>
        <w:drawing>
          <wp:inline distT="0" distB="0" distL="0" distR="0" wp14:anchorId="42EBC653" wp14:editId="6DBB4CC1">
            <wp:extent cx="5274310" cy="202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67" w14:textId="24205C25" w:rsidR="00FD1283" w:rsidRDefault="00446CD8" w:rsidP="00FD1283">
      <w:r>
        <w:rPr>
          <w:rFonts w:hint="eastAsia"/>
        </w:rPr>
        <w:t>训练命令：</w:t>
      </w:r>
      <w:r>
        <w:br/>
      </w:r>
      <w:r w:rsidRPr="00446CD8">
        <w:rPr>
          <w:noProof/>
        </w:rPr>
        <w:drawing>
          <wp:inline distT="0" distB="0" distL="0" distR="0" wp14:anchorId="0A2FB91F" wp14:editId="1A4B2ACC">
            <wp:extent cx="5274310" cy="193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C0CD" w14:textId="26D1F4AA" w:rsidR="00446CD8" w:rsidRDefault="00446CD8" w:rsidP="00FD1283">
      <w:r>
        <w:rPr>
          <w:rFonts w:hint="eastAsia"/>
        </w:rPr>
        <w:t>训练日志：</w:t>
      </w:r>
    </w:p>
    <w:p w14:paraId="5FA3ECE1" w14:textId="757BCB7C" w:rsidR="00446CD8" w:rsidRDefault="00446CD8" w:rsidP="00FD1283">
      <w:r>
        <w:rPr>
          <w:noProof/>
        </w:rPr>
        <w:lastRenderedPageBreak/>
        <w:drawing>
          <wp:inline distT="0" distB="0" distL="0" distR="0" wp14:anchorId="37135BCA" wp14:editId="176AC106">
            <wp:extent cx="5274310" cy="7263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38C1" w14:textId="32812209" w:rsidR="00446CD8" w:rsidRDefault="00446CD8" w:rsidP="00FD1283">
      <w:r>
        <w:rPr>
          <w:noProof/>
        </w:rPr>
        <w:lastRenderedPageBreak/>
        <w:drawing>
          <wp:inline distT="0" distB="0" distL="0" distR="0" wp14:anchorId="7C952C8E" wp14:editId="03FA404B">
            <wp:extent cx="5274310" cy="2796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43B" w14:textId="2730B29D" w:rsidR="00446CD8" w:rsidRDefault="00446CD8" w:rsidP="00FD1283"/>
    <w:p w14:paraId="1240FC0B" w14:textId="6E62A429" w:rsidR="00446CD8" w:rsidRDefault="00446CD8" w:rsidP="00446C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测试脚本/代码</w:t>
      </w:r>
    </w:p>
    <w:p w14:paraId="59409A13" w14:textId="79F3B3A6" w:rsidR="006C27BE" w:rsidRDefault="006C27BE" w:rsidP="006C27BE">
      <w:r>
        <w:rPr>
          <w:noProof/>
        </w:rPr>
        <w:drawing>
          <wp:inline distT="0" distB="0" distL="0" distR="0" wp14:anchorId="3D8551D5" wp14:editId="7E7301C6">
            <wp:extent cx="5274310" cy="222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F3B9" w14:textId="7648E90E" w:rsidR="006C27BE" w:rsidRDefault="006C27BE" w:rsidP="006C27BE">
      <w:r>
        <w:rPr>
          <w:rFonts w:hint="eastAsia"/>
        </w:rPr>
        <w:t>日志由于过大，</w:t>
      </w:r>
      <w:r w:rsidR="00621D23">
        <w:rPr>
          <w:rFonts w:hint="eastAsia"/>
        </w:rPr>
        <w:t>存放在同级目录中</w:t>
      </w:r>
    </w:p>
    <w:p w14:paraId="6621AF4D" w14:textId="354F087F" w:rsidR="00621D23" w:rsidRDefault="00621D23" w:rsidP="006C27BE"/>
    <w:p w14:paraId="3405BCB7" w14:textId="447DAF41" w:rsidR="00621D23" w:rsidRDefault="00621D23" w:rsidP="00621D23">
      <w:pPr>
        <w:pStyle w:val="a7"/>
        <w:numPr>
          <w:ilvl w:val="0"/>
          <w:numId w:val="3"/>
        </w:numPr>
        <w:ind w:firstLineChars="0"/>
      </w:pPr>
      <w:r w:rsidRPr="00621D23">
        <w:t>AI模型开发过程、训练技巧、创新思路等其它需要说明的内容</w:t>
      </w:r>
    </w:p>
    <w:p w14:paraId="24B91E8A" w14:textId="77777777" w:rsidR="00781967" w:rsidRDefault="00781967" w:rsidP="00781967">
      <w:pPr>
        <w:pStyle w:val="a7"/>
        <w:ind w:left="360" w:firstLineChars="0" w:firstLine="0"/>
      </w:pPr>
    </w:p>
    <w:p w14:paraId="2331B1C6" w14:textId="0C7A6CBA" w:rsidR="00781967" w:rsidRDefault="007D080C" w:rsidP="007819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我们尝试了对数据进行数据</w:t>
      </w:r>
      <w:r w:rsidR="00781967">
        <w:rPr>
          <w:rFonts w:hint="eastAsia"/>
        </w:rPr>
        <w:t>清洗</w:t>
      </w:r>
      <w:r>
        <w:rPr>
          <w:rFonts w:hint="eastAsia"/>
        </w:rPr>
        <w:t>，但经过实验发现效果并不理想，最后没有采用。</w:t>
      </w:r>
    </w:p>
    <w:p w14:paraId="525EC156" w14:textId="77777777" w:rsidR="00781967" w:rsidRDefault="00781967" w:rsidP="00781967">
      <w:pPr>
        <w:pStyle w:val="a7"/>
        <w:ind w:left="420" w:firstLineChars="0" w:firstLine="0"/>
      </w:pPr>
    </w:p>
    <w:p w14:paraId="56C5F163" w14:textId="6669A081" w:rsidR="00781967" w:rsidRDefault="007D080C" w:rsidP="007819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我们对数据进行了可视化，并发现有大量置信度为</w:t>
      </w:r>
      <w:r>
        <w:t>0</w:t>
      </w:r>
      <w:r>
        <w:rPr>
          <w:rFonts w:hint="eastAsia"/>
        </w:rPr>
        <w:t>的点</w:t>
      </w:r>
      <w:r w:rsidR="00781967">
        <w:rPr>
          <w:rFonts w:hint="eastAsia"/>
        </w:rPr>
        <w:t>我们搜索并删去了</w:t>
      </w:r>
      <w:proofErr w:type="gramStart"/>
      <w:r w:rsidR="00781967">
        <w:rPr>
          <w:rFonts w:hint="eastAsia"/>
        </w:rPr>
        <w:t>置信度全为</w:t>
      </w:r>
      <w:proofErr w:type="gramEnd"/>
      <w:r w:rsidR="00781967">
        <w:rPr>
          <w:rFonts w:hint="eastAsia"/>
        </w:rPr>
        <w:t>0的帧，并考虑到中心化时中心点8号可能会失效，对其进行了修复，策略是取其他</w:t>
      </w:r>
      <w:proofErr w:type="gramStart"/>
      <w:r w:rsidR="00781967">
        <w:rPr>
          <w:rFonts w:hint="eastAsia"/>
        </w:rPr>
        <w:t>置信度非0点</w:t>
      </w:r>
      <w:proofErr w:type="gramEnd"/>
      <w:r w:rsidR="00781967">
        <w:rPr>
          <w:rFonts w:hint="eastAsia"/>
        </w:rPr>
        <w:t>的中心。</w:t>
      </w:r>
    </w:p>
    <w:p w14:paraId="5A9BC47D" w14:textId="77777777" w:rsidR="00FD5F90" w:rsidRDefault="00FD5F90" w:rsidP="00FD5F9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4CDC521" wp14:editId="0510550A">
            <wp:extent cx="2403656" cy="1784655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669" cy="18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8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B1023" wp14:editId="7DC6EEB2">
            <wp:extent cx="2377440" cy="1710520"/>
            <wp:effectExtent l="0" t="0" r="381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6399" cy="17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07CE" w14:textId="77777777" w:rsidR="00FD5F90" w:rsidRDefault="00FD5F90" w:rsidP="00FD5F90">
      <w:pPr>
        <w:pStyle w:val="a7"/>
      </w:pPr>
    </w:p>
    <w:p w14:paraId="7D3F7344" w14:textId="77777777" w:rsidR="00FD5F90" w:rsidRDefault="00FD5F90" w:rsidP="00FD5F90">
      <w:pPr>
        <w:pStyle w:val="a7"/>
        <w:ind w:left="420" w:firstLineChars="0" w:firstLine="0"/>
      </w:pPr>
    </w:p>
    <w:p w14:paraId="01146516" w14:textId="77777777" w:rsidR="00781967" w:rsidRDefault="00781967" w:rsidP="00781967">
      <w:pPr>
        <w:pStyle w:val="a7"/>
      </w:pPr>
    </w:p>
    <w:p w14:paraId="68E3AA97" w14:textId="575433DC" w:rsidR="00781967" w:rsidRDefault="00781967" w:rsidP="007819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我们实现了在骨骼点上的</w:t>
      </w:r>
      <w:proofErr w:type="spellStart"/>
      <w:r>
        <w:rPr>
          <w:rFonts w:hint="eastAsia"/>
        </w:rPr>
        <w:t>C</w:t>
      </w:r>
      <w:r>
        <w:t>utOut</w:t>
      </w:r>
      <w:proofErr w:type="spellEnd"/>
      <w:r>
        <w:rPr>
          <w:rFonts w:hint="eastAsia"/>
        </w:rPr>
        <w:t>数据增强策略，随机对骨骼点进行遮挡。</w:t>
      </w:r>
    </w:p>
    <w:p w14:paraId="6D34CDBB" w14:textId="77777777" w:rsidR="00781967" w:rsidRPr="00781967" w:rsidRDefault="00781967" w:rsidP="00781967">
      <w:pPr>
        <w:pStyle w:val="a7"/>
      </w:pPr>
    </w:p>
    <w:p w14:paraId="53199AE5" w14:textId="77777777" w:rsidR="00FD5F90" w:rsidRDefault="00781967" w:rsidP="006C27B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我们尝试了在骨骼数据上使用</w:t>
      </w:r>
      <w:proofErr w:type="spellStart"/>
      <w:r>
        <w:rPr>
          <w:rFonts w:hint="eastAsia"/>
        </w:rPr>
        <w:t>CutMixUp</w:t>
      </w:r>
      <w:proofErr w:type="spellEnd"/>
      <w:r>
        <w:rPr>
          <w:rFonts w:hint="eastAsia"/>
        </w:rPr>
        <w:t>，但经过实验发现效果并不理想，最后没有采</w:t>
      </w:r>
      <w:r>
        <w:rPr>
          <w:rFonts w:hint="eastAsia"/>
        </w:rPr>
        <w:lastRenderedPageBreak/>
        <w:t>用。</w:t>
      </w:r>
    </w:p>
    <w:p w14:paraId="18582726" w14:textId="77777777" w:rsidR="00FD5F90" w:rsidRDefault="00FD5F90" w:rsidP="00FD5F90">
      <w:pPr>
        <w:pStyle w:val="a7"/>
      </w:pPr>
    </w:p>
    <w:p w14:paraId="3C23861E" w14:textId="62257C2C" w:rsidR="006C27BE" w:rsidRDefault="00621D23" w:rsidP="006C27B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训练中采用的Multi</w:t>
      </w:r>
      <w:r>
        <w:t>-</w:t>
      </w:r>
      <w:proofErr w:type="spellStart"/>
      <w:r>
        <w:t>WindowSize</w:t>
      </w:r>
      <w:proofErr w:type="spellEnd"/>
      <w:r>
        <w:rPr>
          <w:rFonts w:hint="eastAsia"/>
        </w:rPr>
        <w:t>：我们在每一个epoch都随机使用了一个不同的</w:t>
      </w:r>
      <w:proofErr w:type="spellStart"/>
      <w:r>
        <w:rPr>
          <w:rFonts w:hint="eastAsia"/>
        </w:rPr>
        <w:t>window</w:t>
      </w:r>
      <w:r>
        <w:t>_size</w:t>
      </w:r>
      <w:proofErr w:type="spellEnd"/>
      <w:r>
        <w:rPr>
          <w:rFonts w:hint="eastAsia"/>
        </w:rPr>
        <w:t>，来保证模型的鲁棒性</w:t>
      </w:r>
      <w:r w:rsidR="006E3C87">
        <w:rPr>
          <w:rFonts w:hint="eastAsia"/>
        </w:rPr>
        <w:t>。最后对使用该策略的模型我们采用了[</w:t>
      </w:r>
      <w:r w:rsidR="006E3C87">
        <w:t>300,450</w:t>
      </w:r>
      <w:r w:rsidR="006E3C87">
        <w:rPr>
          <w:rFonts w:hint="eastAsia"/>
        </w:rPr>
        <w:t>]的</w:t>
      </w:r>
      <w:proofErr w:type="spellStart"/>
      <w:r w:rsidR="006E3C87">
        <w:rPr>
          <w:rFonts w:hint="eastAsia"/>
        </w:rPr>
        <w:t>window</w:t>
      </w:r>
      <w:r w:rsidR="006E3C87">
        <w:t>_size</w:t>
      </w:r>
      <w:proofErr w:type="spellEnd"/>
    </w:p>
    <w:p w14:paraId="45A23E9E" w14:textId="7C491075" w:rsidR="00781967" w:rsidRDefault="00781967" w:rsidP="006C27BE"/>
    <w:p w14:paraId="1A094946" w14:textId="6F641CC4" w:rsidR="00781967" w:rsidRDefault="00781967" w:rsidP="007819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我们用5折交叉验证和直接使用训练集进行训练，对比结果后最终采用5折交叉验证的策略。</w:t>
      </w:r>
    </w:p>
    <w:p w14:paraId="0559CC89" w14:textId="77777777" w:rsidR="00FD5F90" w:rsidRDefault="00FD5F90" w:rsidP="00FD5F90">
      <w:pPr>
        <w:pStyle w:val="a7"/>
      </w:pPr>
    </w:p>
    <w:p w14:paraId="1CFD3161" w14:textId="2F9B6A77" w:rsidR="00781967" w:rsidRDefault="00FD5F90" w:rsidP="007819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在训练过程中，我们尝试使用w</w:t>
      </w:r>
      <w:r>
        <w:t xml:space="preserve">eighted sampler </w:t>
      </w:r>
      <w:r>
        <w:rPr>
          <w:rFonts w:hint="eastAsia"/>
        </w:rPr>
        <w:t>来解决样本类别不平衡问题，但效果一般</w:t>
      </w:r>
    </w:p>
    <w:p w14:paraId="352FCB77" w14:textId="77777777" w:rsidR="00FD5F90" w:rsidRDefault="00FD5F90" w:rsidP="00FD5F90">
      <w:pPr>
        <w:pStyle w:val="a7"/>
      </w:pPr>
    </w:p>
    <w:p w14:paraId="785021DB" w14:textId="791B83BB" w:rsidR="00FD5F90" w:rsidRDefault="00FD5F90" w:rsidP="007819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在训练过程中，我们尝试对loss进行过滤，对loss过大的样本考虑其有噪声，减少对其的学习，但效果一般</w:t>
      </w:r>
    </w:p>
    <w:p w14:paraId="34EBB0E2" w14:textId="77777777" w:rsidR="00FD5F90" w:rsidRDefault="00FD5F90" w:rsidP="00FD5F90">
      <w:pPr>
        <w:pStyle w:val="a7"/>
      </w:pPr>
    </w:p>
    <w:p w14:paraId="2F99A8C1" w14:textId="711AF7A4" w:rsidR="00FD5F90" w:rsidRDefault="007E799B" w:rsidP="00FD5F9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运行前请校对data</w:t>
      </w:r>
      <w:r>
        <w:t>_process.py</w:t>
      </w:r>
      <w:r>
        <w:rPr>
          <w:rFonts w:hint="eastAsia"/>
        </w:rPr>
        <w:t>中的数据路径，以及c</w:t>
      </w:r>
      <w:r>
        <w:t>onfigs/recognition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的数据路径</w:t>
      </w:r>
      <w:r w:rsidR="00D12A41">
        <w:rPr>
          <w:rFonts w:hint="eastAsia"/>
        </w:rPr>
        <w:t>。</w:t>
      </w:r>
      <w:r w:rsidR="00D12A41" w:rsidRPr="00207B27">
        <w:rPr>
          <w:rFonts w:hint="eastAsia"/>
          <w:highlight w:val="yellow"/>
        </w:rPr>
        <w:t>在运行时，显</w:t>
      </w:r>
      <w:proofErr w:type="gramStart"/>
      <w:r w:rsidR="00D12A41" w:rsidRPr="00207B27">
        <w:rPr>
          <w:rFonts w:hint="eastAsia"/>
          <w:highlight w:val="yellow"/>
        </w:rPr>
        <w:t>存不够</w:t>
      </w:r>
      <w:proofErr w:type="gramEnd"/>
      <w:r w:rsidR="00D12A41" w:rsidRPr="00207B27">
        <w:rPr>
          <w:rFonts w:hint="eastAsia"/>
          <w:highlight w:val="yellow"/>
        </w:rPr>
        <w:t>请调小对应模型</w:t>
      </w:r>
      <w:proofErr w:type="spellStart"/>
      <w:r w:rsidR="00D12A41" w:rsidRPr="00207B27">
        <w:rPr>
          <w:rFonts w:hint="eastAsia"/>
          <w:highlight w:val="yellow"/>
        </w:rPr>
        <w:t>batch_</w:t>
      </w:r>
      <w:r w:rsidR="00D12A41" w:rsidRPr="00207B27">
        <w:rPr>
          <w:highlight w:val="yellow"/>
        </w:rPr>
        <w:t>size</w:t>
      </w:r>
      <w:proofErr w:type="spellEnd"/>
    </w:p>
    <w:p w14:paraId="6F742E30" w14:textId="7B6A3CC5" w:rsidR="007D080C" w:rsidRDefault="00FD5F90" w:rsidP="006C27BE">
      <w:r>
        <w:rPr>
          <w:rFonts w:hint="eastAsia"/>
        </w:rPr>
        <w:t>注意：我们将训练好的权重</w:t>
      </w:r>
      <w:r w:rsidR="00AB5E3C">
        <w:rPr>
          <w:rFonts w:hint="eastAsia"/>
        </w:rPr>
        <w:t>放在了数据集</w:t>
      </w:r>
      <w:proofErr w:type="spellStart"/>
      <w:r w:rsidR="00AB5E3C">
        <w:t>output_backup</w:t>
      </w:r>
      <w:proofErr w:type="spellEnd"/>
      <w:r w:rsidR="00AB5E3C">
        <w:rPr>
          <w:rFonts w:hint="eastAsia"/>
        </w:rPr>
        <w:t>中，在使用权重复现时，需要将</w:t>
      </w:r>
    </w:p>
    <w:p w14:paraId="7CA5A8FC" w14:textId="4AD0FCD6" w:rsidR="006E3C87" w:rsidRDefault="00AB5E3C" w:rsidP="006C27BE">
      <w:r>
        <w:rPr>
          <w:rFonts w:hint="eastAsia"/>
        </w:rPr>
        <w:t>其内容复制到</w:t>
      </w:r>
      <w:proofErr w:type="spellStart"/>
      <w:r>
        <w:t>PaddleVideo</w:t>
      </w:r>
      <w:proofErr w:type="spellEnd"/>
      <w:r>
        <w:t>/output</w:t>
      </w:r>
      <w:r>
        <w:rPr>
          <w:rFonts w:hint="eastAsia"/>
        </w:rPr>
        <w:t>中进行覆盖，并且注意，</w:t>
      </w:r>
      <w:r w:rsidRPr="007E799B">
        <w:rPr>
          <w:rFonts w:hint="eastAsia"/>
          <w:highlight w:val="yellow"/>
        </w:rPr>
        <w:t>由于提交的时候失误，在用权重复现时，需要将</w:t>
      </w:r>
      <w:proofErr w:type="spellStart"/>
      <w:r w:rsidRPr="007E799B">
        <w:rPr>
          <w:rFonts w:hint="eastAsia"/>
          <w:highlight w:val="yellow"/>
        </w:rPr>
        <w:t>ctrgcn</w:t>
      </w:r>
      <w:r w:rsidRPr="007E799B">
        <w:rPr>
          <w:highlight w:val="yellow"/>
        </w:rPr>
        <w:t>_fold</w:t>
      </w:r>
      <w:proofErr w:type="spellEnd"/>
      <w:r w:rsidRPr="007E799B">
        <w:rPr>
          <w:rFonts w:hint="eastAsia"/>
          <w:highlight w:val="yellow"/>
        </w:rPr>
        <w:t>中每一个YAML上面的n</w:t>
      </w:r>
      <w:r w:rsidRPr="007E799B">
        <w:rPr>
          <w:highlight w:val="yellow"/>
        </w:rPr>
        <w:t>ame:’CTRGCN2</w:t>
      </w:r>
      <w:proofErr w:type="gramStart"/>
      <w:r w:rsidRPr="007E799B">
        <w:rPr>
          <w:highlight w:val="yellow"/>
        </w:rPr>
        <w:t>’</w:t>
      </w:r>
      <w:proofErr w:type="gramEnd"/>
      <w:r w:rsidRPr="007E799B">
        <w:rPr>
          <w:rFonts w:hint="eastAsia"/>
          <w:highlight w:val="yellow"/>
        </w:rPr>
        <w:t>改成</w:t>
      </w:r>
      <w:proofErr w:type="spellStart"/>
      <w:r w:rsidRPr="007E799B">
        <w:rPr>
          <w:rFonts w:hint="eastAsia"/>
          <w:highlight w:val="yellow"/>
        </w:rPr>
        <w:t>n</w:t>
      </w:r>
      <w:r w:rsidRPr="007E799B">
        <w:rPr>
          <w:highlight w:val="yellow"/>
        </w:rPr>
        <w:t>ame:’CTRGCN</w:t>
      </w:r>
      <w:proofErr w:type="spellEnd"/>
      <w:proofErr w:type="gramStart"/>
      <w:r w:rsidRPr="007E799B">
        <w:rPr>
          <w:highlight w:val="yellow"/>
        </w:rPr>
        <w:t>’</w:t>
      </w:r>
      <w:proofErr w:type="gramEnd"/>
      <w:r w:rsidRPr="007E799B">
        <w:rPr>
          <w:highlight w:val="yellow"/>
        </w:rPr>
        <w:t>,</w:t>
      </w:r>
      <w:r w:rsidR="007E799B" w:rsidRPr="007E799B">
        <w:rPr>
          <w:rFonts w:hint="eastAsia"/>
          <w:highlight w:val="yellow"/>
        </w:rPr>
        <w:t>正常使用时该回去。</w:t>
      </w:r>
    </w:p>
    <w:p w14:paraId="64F11F90" w14:textId="77777777" w:rsidR="00FC4CA2" w:rsidRPr="00F963E2" w:rsidRDefault="00FC4CA2" w:rsidP="006C27BE"/>
    <w:sectPr w:rsidR="00FC4CA2" w:rsidRPr="00F9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1B1F" w14:textId="77777777" w:rsidR="00A1131A" w:rsidRDefault="00A1131A" w:rsidP="00F963E2">
      <w:r>
        <w:separator/>
      </w:r>
    </w:p>
  </w:endnote>
  <w:endnote w:type="continuationSeparator" w:id="0">
    <w:p w14:paraId="7F5B0614" w14:textId="77777777" w:rsidR="00A1131A" w:rsidRDefault="00A1131A" w:rsidP="00F9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760F" w14:textId="77777777" w:rsidR="00A1131A" w:rsidRDefault="00A1131A" w:rsidP="00F963E2">
      <w:r>
        <w:separator/>
      </w:r>
    </w:p>
  </w:footnote>
  <w:footnote w:type="continuationSeparator" w:id="0">
    <w:p w14:paraId="76C3654E" w14:textId="77777777" w:rsidR="00A1131A" w:rsidRDefault="00A1131A" w:rsidP="00F96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527"/>
    <w:multiLevelType w:val="hybridMultilevel"/>
    <w:tmpl w:val="FD9E2C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342CD"/>
    <w:multiLevelType w:val="hybridMultilevel"/>
    <w:tmpl w:val="6C90328E"/>
    <w:lvl w:ilvl="0" w:tplc="3A26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75E67"/>
    <w:multiLevelType w:val="hybridMultilevel"/>
    <w:tmpl w:val="215C2F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E323F"/>
    <w:multiLevelType w:val="hybridMultilevel"/>
    <w:tmpl w:val="CD328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A94014"/>
    <w:multiLevelType w:val="hybridMultilevel"/>
    <w:tmpl w:val="10922ABC"/>
    <w:lvl w:ilvl="0" w:tplc="6368F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DD7EFC"/>
    <w:multiLevelType w:val="hybridMultilevel"/>
    <w:tmpl w:val="E9FAACE6"/>
    <w:lvl w:ilvl="0" w:tplc="977E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6217B"/>
    <w:multiLevelType w:val="hybridMultilevel"/>
    <w:tmpl w:val="593CC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692F19"/>
    <w:multiLevelType w:val="hybridMultilevel"/>
    <w:tmpl w:val="BFFEF2DA"/>
    <w:lvl w:ilvl="0" w:tplc="9392D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63"/>
    <w:rsid w:val="00207B27"/>
    <w:rsid w:val="00242C29"/>
    <w:rsid w:val="002F730A"/>
    <w:rsid w:val="00442F63"/>
    <w:rsid w:val="00446CD8"/>
    <w:rsid w:val="0061636B"/>
    <w:rsid w:val="00621D23"/>
    <w:rsid w:val="006C27BE"/>
    <w:rsid w:val="006E3C87"/>
    <w:rsid w:val="00781967"/>
    <w:rsid w:val="007D080C"/>
    <w:rsid w:val="007E799B"/>
    <w:rsid w:val="00A1131A"/>
    <w:rsid w:val="00AB5E3C"/>
    <w:rsid w:val="00AF3EA9"/>
    <w:rsid w:val="00BE5E86"/>
    <w:rsid w:val="00D12A41"/>
    <w:rsid w:val="00D35A6C"/>
    <w:rsid w:val="00E330EF"/>
    <w:rsid w:val="00F11D8F"/>
    <w:rsid w:val="00F963E2"/>
    <w:rsid w:val="00FC4CA2"/>
    <w:rsid w:val="00FD1283"/>
    <w:rsid w:val="00F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0226A"/>
  <w15:chartTrackingRefBased/>
  <w15:docId w15:val="{8754B200-DE1E-4118-A415-0DA25A74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3E2"/>
    <w:rPr>
      <w:sz w:val="18"/>
      <w:szCs w:val="18"/>
    </w:rPr>
  </w:style>
  <w:style w:type="paragraph" w:styleId="a7">
    <w:name w:val="List Paragraph"/>
    <w:basedOn w:val="a"/>
    <w:uiPriority w:val="34"/>
    <w:qFormat/>
    <w:rsid w:val="00F96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286C-176D-42B8-93DF-A08BD0D5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泽鹏</dc:creator>
  <cp:keywords/>
  <dc:description/>
  <cp:lastModifiedBy>刘 泽鹏</cp:lastModifiedBy>
  <cp:revision>5</cp:revision>
  <dcterms:created xsi:type="dcterms:W3CDTF">2021-11-25T12:29:00Z</dcterms:created>
  <dcterms:modified xsi:type="dcterms:W3CDTF">2021-11-25T14:57:00Z</dcterms:modified>
</cp:coreProperties>
</file>