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3F0A" w14:textId="77777777" w:rsidR="004B718B" w:rsidRPr="004B718B" w:rsidRDefault="004B718B" w:rsidP="004B718B">
      <w:pPr>
        <w:rPr>
          <w:b/>
          <w:bCs/>
        </w:rPr>
      </w:pPr>
      <w:r w:rsidRPr="004B718B">
        <w:rPr>
          <w:b/>
          <w:bCs/>
        </w:rPr>
        <w:t>AML Transaction &amp; Fraud Analysis</w:t>
      </w:r>
    </w:p>
    <w:p w14:paraId="681F41F1" w14:textId="77777777" w:rsidR="004B718B" w:rsidRPr="004B718B" w:rsidRDefault="004B718B" w:rsidP="004B718B">
      <w:pPr>
        <w:rPr>
          <w:b/>
          <w:bCs/>
        </w:rPr>
      </w:pPr>
      <w:r w:rsidRPr="004B718B">
        <w:rPr>
          <w:b/>
          <w:bCs/>
        </w:rPr>
        <w:t>Full Project Report – 6 Pages</w:t>
      </w:r>
    </w:p>
    <w:p w14:paraId="12319631" w14:textId="77777777" w:rsidR="004B718B" w:rsidRPr="004B718B" w:rsidRDefault="004B718B" w:rsidP="004B718B">
      <w:r w:rsidRPr="004B718B">
        <w:t>This report is based on your Power BI dashboard screenshot. It is written in simple English and organized into six pages for a college project or assignment.</w:t>
      </w:r>
    </w:p>
    <w:p w14:paraId="135B8EE6" w14:textId="77777777" w:rsidR="004B718B" w:rsidRPr="004B718B" w:rsidRDefault="004B718B" w:rsidP="004B718B">
      <w:pPr>
        <w:rPr>
          <w:b/>
          <w:bCs/>
        </w:rPr>
      </w:pPr>
      <w:r w:rsidRPr="004B718B">
        <w:rPr>
          <w:b/>
          <w:bCs/>
        </w:rPr>
        <w:t>Page 1 – Introduction</w:t>
      </w:r>
    </w:p>
    <w:p w14:paraId="3A85D0C4" w14:textId="77777777" w:rsidR="004B718B" w:rsidRPr="004B718B" w:rsidRDefault="004B718B" w:rsidP="004B718B">
      <w:pPr>
        <w:rPr>
          <w:b/>
          <w:bCs/>
        </w:rPr>
      </w:pPr>
      <w:r w:rsidRPr="004B718B">
        <w:rPr>
          <w:b/>
          <w:bCs/>
        </w:rPr>
        <w:t>1.1 Introduction to AML Transaction and Fraud Analysis</w:t>
      </w:r>
    </w:p>
    <w:p w14:paraId="3AA6C66C" w14:textId="77777777" w:rsidR="004B718B" w:rsidRPr="004B718B" w:rsidRDefault="004B718B" w:rsidP="004B718B">
      <w:r w:rsidRPr="004B718B">
        <w:t>Anti-Money Laundering (AML) Transaction and Fraud Analysis is an important process used by banks, financial institutions, and other businesses to identify suspicious financial activities. Money laundering is the process of making money obtained through illegal activities appear to come from legitimate sources. Financial fraud involves dishonest activities intended to obtain money or financial benefits illegally.</w:t>
      </w:r>
    </w:p>
    <w:p w14:paraId="2B16E132" w14:textId="77777777" w:rsidR="004B718B" w:rsidRPr="004B718B" w:rsidRDefault="004B718B" w:rsidP="004B718B">
      <w:r w:rsidRPr="004B718B">
        <w:t>With the growth of digital banking, online payments, and electronic transactions, financial institutions handle large volumes of transaction data every day. Manually checking every transaction is difficult and time-consuming. Therefore, data analytics tools such as Microsoft Power BI can help organizations monitor transactions and identify unusual patterns.</w:t>
      </w:r>
    </w:p>
    <w:p w14:paraId="27CA0B57" w14:textId="77777777" w:rsidR="004B718B" w:rsidRPr="004B718B" w:rsidRDefault="004B718B" w:rsidP="004B718B">
      <w:pPr>
        <w:rPr>
          <w:b/>
          <w:bCs/>
        </w:rPr>
      </w:pPr>
      <w:r w:rsidRPr="004B718B">
        <w:rPr>
          <w:b/>
          <w:bCs/>
        </w:rPr>
        <w:t>1.2 Objectives of the Project</w:t>
      </w:r>
    </w:p>
    <w:p w14:paraId="0D21C9B9" w14:textId="77777777" w:rsidR="004B718B" w:rsidRPr="004B718B" w:rsidRDefault="004B718B" w:rsidP="004B718B">
      <w:r w:rsidRPr="004B718B">
        <w:t>The main objectives of this project are:</w:t>
      </w:r>
    </w:p>
    <w:p w14:paraId="64446BC3" w14:textId="77777777" w:rsidR="004B718B" w:rsidRPr="004B718B" w:rsidRDefault="004B718B" w:rsidP="004B718B">
      <w:pPr>
        <w:numPr>
          <w:ilvl w:val="0"/>
          <w:numId w:val="1"/>
        </w:numPr>
      </w:pPr>
      <w:r w:rsidRPr="004B718B">
        <w:t xml:space="preserve">To </w:t>
      </w:r>
      <w:proofErr w:type="spellStart"/>
      <w:r w:rsidRPr="004B718B">
        <w:t>analyse</w:t>
      </w:r>
      <w:proofErr w:type="spellEnd"/>
      <w:r w:rsidRPr="004B718B">
        <w:t xml:space="preserve"> financial transaction data.</w:t>
      </w:r>
    </w:p>
    <w:p w14:paraId="2FE70277" w14:textId="77777777" w:rsidR="004B718B" w:rsidRPr="004B718B" w:rsidRDefault="004B718B" w:rsidP="004B718B">
      <w:pPr>
        <w:numPr>
          <w:ilvl w:val="0"/>
          <w:numId w:val="1"/>
        </w:numPr>
      </w:pPr>
      <w:r w:rsidRPr="004B718B">
        <w:t>To understand total and average transaction amounts.</w:t>
      </w:r>
    </w:p>
    <w:p w14:paraId="4C5654EA" w14:textId="77777777" w:rsidR="004B718B" w:rsidRPr="004B718B" w:rsidRDefault="004B718B" w:rsidP="004B718B">
      <w:pPr>
        <w:numPr>
          <w:ilvl w:val="0"/>
          <w:numId w:val="1"/>
        </w:numPr>
      </w:pPr>
      <w:r w:rsidRPr="004B718B">
        <w:t>To examine account balances and transaction volumes.</w:t>
      </w:r>
    </w:p>
    <w:p w14:paraId="27046C00" w14:textId="77777777" w:rsidR="004B718B" w:rsidRPr="004B718B" w:rsidRDefault="004B718B" w:rsidP="004B718B">
      <w:pPr>
        <w:numPr>
          <w:ilvl w:val="0"/>
          <w:numId w:val="1"/>
        </w:numPr>
      </w:pPr>
      <w:r w:rsidRPr="004B718B">
        <w:t>To identify and monitor fraudulent transactions.</w:t>
      </w:r>
    </w:p>
    <w:p w14:paraId="6FB0116A" w14:textId="77777777" w:rsidR="004B718B" w:rsidRPr="004B718B" w:rsidRDefault="004B718B" w:rsidP="004B718B">
      <w:pPr>
        <w:numPr>
          <w:ilvl w:val="0"/>
          <w:numId w:val="1"/>
        </w:numPr>
      </w:pPr>
      <w:r w:rsidRPr="004B718B">
        <w:t xml:space="preserve">To </w:t>
      </w:r>
      <w:proofErr w:type="spellStart"/>
      <w:r w:rsidRPr="004B718B">
        <w:t>analyse</w:t>
      </w:r>
      <w:proofErr w:type="spellEnd"/>
      <w:r w:rsidRPr="004B718B">
        <w:t xml:space="preserve"> fraud status and alert categories.</w:t>
      </w:r>
    </w:p>
    <w:p w14:paraId="50991268" w14:textId="77777777" w:rsidR="004B718B" w:rsidRPr="004B718B" w:rsidRDefault="004B718B" w:rsidP="004B718B">
      <w:pPr>
        <w:numPr>
          <w:ilvl w:val="0"/>
          <w:numId w:val="1"/>
        </w:numPr>
      </w:pPr>
      <w:r w:rsidRPr="004B718B">
        <w:t>To present financial information through interactive visualizations.</w:t>
      </w:r>
    </w:p>
    <w:p w14:paraId="1B640636" w14:textId="77777777" w:rsidR="004B718B" w:rsidRPr="004B718B" w:rsidRDefault="004B718B" w:rsidP="004B718B">
      <w:pPr>
        <w:numPr>
          <w:ilvl w:val="0"/>
          <w:numId w:val="1"/>
        </w:numPr>
      </w:pPr>
      <w:r w:rsidRPr="004B718B">
        <w:t>To support better financial monitoring and decision-making.</w:t>
      </w:r>
    </w:p>
    <w:p w14:paraId="674F04B4" w14:textId="77777777" w:rsidR="004B718B" w:rsidRPr="004B718B" w:rsidRDefault="004B718B" w:rsidP="004B718B">
      <w:pPr>
        <w:rPr>
          <w:b/>
          <w:bCs/>
        </w:rPr>
      </w:pPr>
      <w:r w:rsidRPr="004B718B">
        <w:rPr>
          <w:b/>
          <w:bCs/>
        </w:rPr>
        <w:t>1.3 Scope of the Project</w:t>
      </w:r>
    </w:p>
    <w:p w14:paraId="5D746B58" w14:textId="77777777" w:rsidR="004B718B" w:rsidRPr="004B718B" w:rsidRDefault="004B718B" w:rsidP="004B718B">
      <w:r w:rsidRPr="004B718B">
        <w:t xml:space="preserve">This project focuses on </w:t>
      </w:r>
      <w:proofErr w:type="spellStart"/>
      <w:r w:rsidRPr="004B718B">
        <w:t>analysing</w:t>
      </w:r>
      <w:proofErr w:type="spellEnd"/>
      <w:r w:rsidRPr="004B718B">
        <w:t xml:space="preserve"> transaction amounts, transaction trends, account information, fraud indicators, and alert types using a Power BI dashboard. It provides a summary of financial activity and highlights areas where further investigation may be required.</w:t>
      </w:r>
    </w:p>
    <w:p w14:paraId="5646F5C5" w14:textId="77777777" w:rsidR="004B718B" w:rsidRPr="004B718B" w:rsidRDefault="004B718B" w:rsidP="004B718B">
      <w:pPr>
        <w:rPr>
          <w:b/>
          <w:bCs/>
        </w:rPr>
      </w:pPr>
      <w:r w:rsidRPr="004B718B">
        <w:rPr>
          <w:b/>
          <w:bCs/>
        </w:rPr>
        <w:lastRenderedPageBreak/>
        <w:t>Page 2 – Overview of the Power BI Dashboard</w:t>
      </w:r>
    </w:p>
    <w:p w14:paraId="7B4F687F" w14:textId="77777777" w:rsidR="004B718B" w:rsidRPr="004B718B" w:rsidRDefault="004B718B" w:rsidP="004B718B">
      <w:pPr>
        <w:rPr>
          <w:b/>
          <w:bCs/>
        </w:rPr>
      </w:pPr>
      <w:r w:rsidRPr="004B718B">
        <w:rPr>
          <w:b/>
          <w:bCs/>
        </w:rPr>
        <w:t>2.1 Introduction to Power BI</w:t>
      </w:r>
    </w:p>
    <w:p w14:paraId="3068B97D" w14:textId="77777777" w:rsidR="004B718B" w:rsidRPr="004B718B" w:rsidRDefault="004B718B" w:rsidP="004B718B">
      <w:r w:rsidRPr="004B718B">
        <w:t>Microsoft Power BI is a business intelligence and data visualization tool used to transform raw data into meaningful reports. It allows users to create charts, graphs, tables, and dashboards to understand large datasets easily.</w:t>
      </w:r>
    </w:p>
    <w:p w14:paraId="3CA0B2DF" w14:textId="77777777" w:rsidR="004B718B" w:rsidRPr="004B718B" w:rsidRDefault="004B718B" w:rsidP="004B718B">
      <w:r w:rsidRPr="004B718B">
        <w:t>In this project, Power BI is used to display financial transaction information in a visual format. The dashboard includes summary cards, a line chart, a bar chart, a doughnut chart, and filters.</w:t>
      </w:r>
    </w:p>
    <w:p w14:paraId="7BFAF345" w14:textId="77777777" w:rsidR="004B718B" w:rsidRPr="004B718B" w:rsidRDefault="004B718B" w:rsidP="004B718B">
      <w:pPr>
        <w:rPr>
          <w:b/>
          <w:bCs/>
        </w:rPr>
      </w:pPr>
      <w:r w:rsidRPr="004B718B">
        <w:rPr>
          <w:b/>
          <w:bCs/>
        </w:rPr>
        <w:t>2.2 Key Information Displayed in the Dashboard</w:t>
      </w:r>
    </w:p>
    <w:p w14:paraId="65538B3C" w14:textId="77777777" w:rsidR="004B718B" w:rsidRPr="004B718B" w:rsidRDefault="004B718B" w:rsidP="004B718B">
      <w:r w:rsidRPr="004B718B">
        <w:t>The screenshot displays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1504"/>
      </w:tblGrid>
      <w:tr w:rsidR="004B718B" w:rsidRPr="004B718B" w14:paraId="7BE31155" w14:textId="77777777">
        <w:trPr>
          <w:tblCellSpacing w:w="15" w:type="dxa"/>
        </w:trPr>
        <w:tc>
          <w:tcPr>
            <w:tcW w:w="0" w:type="auto"/>
            <w:vAlign w:val="center"/>
            <w:hideMark/>
          </w:tcPr>
          <w:p w14:paraId="51116FA9" w14:textId="77777777" w:rsidR="004B718B" w:rsidRPr="004B718B" w:rsidRDefault="004B718B" w:rsidP="004B718B">
            <w:pPr>
              <w:rPr>
                <w:b/>
                <w:bCs/>
              </w:rPr>
            </w:pPr>
            <w:r w:rsidRPr="004B718B">
              <w:rPr>
                <w:b/>
                <w:bCs/>
              </w:rPr>
              <w:t>Particulars</w:t>
            </w:r>
          </w:p>
        </w:tc>
        <w:tc>
          <w:tcPr>
            <w:tcW w:w="0" w:type="auto"/>
            <w:vAlign w:val="center"/>
            <w:hideMark/>
          </w:tcPr>
          <w:p w14:paraId="24F591B2" w14:textId="77777777" w:rsidR="004B718B" w:rsidRPr="004B718B" w:rsidRDefault="004B718B" w:rsidP="004B718B">
            <w:pPr>
              <w:rPr>
                <w:b/>
                <w:bCs/>
              </w:rPr>
            </w:pPr>
            <w:r w:rsidRPr="004B718B">
              <w:rPr>
                <w:b/>
                <w:bCs/>
              </w:rPr>
              <w:t>Value</w:t>
            </w:r>
          </w:p>
        </w:tc>
      </w:tr>
      <w:tr w:rsidR="004B718B" w:rsidRPr="004B718B" w14:paraId="6143E866" w14:textId="77777777">
        <w:trPr>
          <w:tblCellSpacing w:w="15" w:type="dxa"/>
        </w:trPr>
        <w:tc>
          <w:tcPr>
            <w:tcW w:w="0" w:type="auto"/>
            <w:vAlign w:val="center"/>
            <w:hideMark/>
          </w:tcPr>
          <w:p w14:paraId="511CE882" w14:textId="77777777" w:rsidR="004B718B" w:rsidRPr="004B718B" w:rsidRDefault="004B718B" w:rsidP="004B718B">
            <w:r w:rsidRPr="004B718B">
              <w:t>Total Transaction Amount</w:t>
            </w:r>
          </w:p>
        </w:tc>
        <w:tc>
          <w:tcPr>
            <w:tcW w:w="0" w:type="auto"/>
            <w:vAlign w:val="center"/>
            <w:hideMark/>
          </w:tcPr>
          <w:p w14:paraId="5D109C2A" w14:textId="77777777" w:rsidR="004B718B" w:rsidRPr="004B718B" w:rsidRDefault="004B718B" w:rsidP="004B718B">
            <w:r w:rsidRPr="004B718B">
              <w:t>153.48 billion</w:t>
            </w:r>
          </w:p>
        </w:tc>
      </w:tr>
      <w:tr w:rsidR="004B718B" w:rsidRPr="004B718B" w14:paraId="3D2C4826" w14:textId="77777777">
        <w:trPr>
          <w:tblCellSpacing w:w="15" w:type="dxa"/>
        </w:trPr>
        <w:tc>
          <w:tcPr>
            <w:tcW w:w="0" w:type="auto"/>
            <w:vAlign w:val="center"/>
            <w:hideMark/>
          </w:tcPr>
          <w:p w14:paraId="0537758A" w14:textId="77777777" w:rsidR="004B718B" w:rsidRPr="004B718B" w:rsidRDefault="004B718B" w:rsidP="004B718B">
            <w:r w:rsidRPr="004B718B">
              <w:t>Average Transaction Amount</w:t>
            </w:r>
          </w:p>
        </w:tc>
        <w:tc>
          <w:tcPr>
            <w:tcW w:w="0" w:type="auto"/>
            <w:vAlign w:val="center"/>
            <w:hideMark/>
          </w:tcPr>
          <w:p w14:paraId="3BA4D280" w14:textId="77777777" w:rsidR="004B718B" w:rsidRPr="004B718B" w:rsidRDefault="004B718B" w:rsidP="004B718B">
            <w:r w:rsidRPr="004B718B">
              <w:t>116.14K</w:t>
            </w:r>
          </w:p>
        </w:tc>
      </w:tr>
      <w:tr w:rsidR="004B718B" w:rsidRPr="004B718B" w14:paraId="598933B9" w14:textId="77777777">
        <w:trPr>
          <w:tblCellSpacing w:w="15" w:type="dxa"/>
        </w:trPr>
        <w:tc>
          <w:tcPr>
            <w:tcW w:w="0" w:type="auto"/>
            <w:vAlign w:val="center"/>
            <w:hideMark/>
          </w:tcPr>
          <w:p w14:paraId="66D8B6DD" w14:textId="77777777" w:rsidR="004B718B" w:rsidRPr="004B718B" w:rsidRDefault="004B718B" w:rsidP="004B718B">
            <w:r w:rsidRPr="004B718B">
              <w:t>Total Accounts</w:t>
            </w:r>
          </w:p>
        </w:tc>
        <w:tc>
          <w:tcPr>
            <w:tcW w:w="0" w:type="auto"/>
            <w:vAlign w:val="center"/>
            <w:hideMark/>
          </w:tcPr>
          <w:p w14:paraId="22EC2D0E" w14:textId="77777777" w:rsidR="004B718B" w:rsidRPr="004B718B" w:rsidRDefault="004B718B" w:rsidP="004B718B">
            <w:r w:rsidRPr="004B718B">
              <w:t>10K</w:t>
            </w:r>
          </w:p>
        </w:tc>
      </w:tr>
      <w:tr w:rsidR="004B718B" w:rsidRPr="004B718B" w14:paraId="603AADE2" w14:textId="77777777">
        <w:trPr>
          <w:tblCellSpacing w:w="15" w:type="dxa"/>
        </w:trPr>
        <w:tc>
          <w:tcPr>
            <w:tcW w:w="0" w:type="auto"/>
            <w:vAlign w:val="center"/>
            <w:hideMark/>
          </w:tcPr>
          <w:p w14:paraId="7F921E8A" w14:textId="77777777" w:rsidR="004B718B" w:rsidRPr="004B718B" w:rsidRDefault="004B718B" w:rsidP="004B718B">
            <w:r w:rsidRPr="004B718B">
              <w:t>Total Initial Balance</w:t>
            </w:r>
          </w:p>
        </w:tc>
        <w:tc>
          <w:tcPr>
            <w:tcW w:w="0" w:type="auto"/>
            <w:vAlign w:val="center"/>
            <w:hideMark/>
          </w:tcPr>
          <w:p w14:paraId="23AA8846" w14:textId="77777777" w:rsidR="004B718B" w:rsidRPr="004B718B" w:rsidRDefault="004B718B" w:rsidP="004B718B">
            <w:r w:rsidRPr="004B718B">
              <w:t>2.80 million</w:t>
            </w:r>
          </w:p>
        </w:tc>
      </w:tr>
      <w:tr w:rsidR="004B718B" w:rsidRPr="004B718B" w14:paraId="017730E9" w14:textId="77777777">
        <w:trPr>
          <w:tblCellSpacing w:w="15" w:type="dxa"/>
        </w:trPr>
        <w:tc>
          <w:tcPr>
            <w:tcW w:w="0" w:type="auto"/>
            <w:vAlign w:val="center"/>
            <w:hideMark/>
          </w:tcPr>
          <w:p w14:paraId="462DA9BE" w14:textId="77777777" w:rsidR="004B718B" w:rsidRPr="004B718B" w:rsidRDefault="004B718B" w:rsidP="004B718B">
            <w:r w:rsidRPr="004B718B">
              <w:t>Total Transactions</w:t>
            </w:r>
          </w:p>
        </w:tc>
        <w:tc>
          <w:tcPr>
            <w:tcW w:w="0" w:type="auto"/>
            <w:vAlign w:val="center"/>
            <w:hideMark/>
          </w:tcPr>
          <w:p w14:paraId="60D5B46A" w14:textId="77777777" w:rsidR="004B718B" w:rsidRPr="004B718B" w:rsidRDefault="004B718B" w:rsidP="004B718B">
            <w:r w:rsidRPr="004B718B">
              <w:t>1 million</w:t>
            </w:r>
          </w:p>
        </w:tc>
      </w:tr>
      <w:tr w:rsidR="004B718B" w:rsidRPr="004B718B" w14:paraId="1D02AD9E" w14:textId="77777777">
        <w:trPr>
          <w:tblCellSpacing w:w="15" w:type="dxa"/>
        </w:trPr>
        <w:tc>
          <w:tcPr>
            <w:tcW w:w="0" w:type="auto"/>
            <w:vAlign w:val="center"/>
            <w:hideMark/>
          </w:tcPr>
          <w:p w14:paraId="549C0B6C" w14:textId="77777777" w:rsidR="004B718B" w:rsidRPr="004B718B" w:rsidRDefault="004B718B" w:rsidP="004B718B">
            <w:r w:rsidRPr="004B718B">
              <w:t>Fraudulent Transactions</w:t>
            </w:r>
          </w:p>
        </w:tc>
        <w:tc>
          <w:tcPr>
            <w:tcW w:w="0" w:type="auto"/>
            <w:vAlign w:val="center"/>
            <w:hideMark/>
          </w:tcPr>
          <w:p w14:paraId="016F1198" w14:textId="77777777" w:rsidR="004B718B" w:rsidRPr="004B718B" w:rsidRDefault="004B718B" w:rsidP="004B718B">
            <w:r w:rsidRPr="004B718B">
              <w:t>Not displayed</w:t>
            </w:r>
          </w:p>
        </w:tc>
      </w:tr>
    </w:tbl>
    <w:p w14:paraId="0ACB3F20" w14:textId="77777777" w:rsidR="004B718B" w:rsidRPr="004B718B" w:rsidRDefault="004B718B" w:rsidP="004B718B">
      <w:pPr>
        <w:rPr>
          <w:b/>
          <w:bCs/>
        </w:rPr>
      </w:pPr>
      <w:r w:rsidRPr="004B718B">
        <w:rPr>
          <w:b/>
          <w:bCs/>
        </w:rPr>
        <w:t>2.3 Dashboard Components</w:t>
      </w:r>
    </w:p>
    <w:p w14:paraId="32415A7F" w14:textId="77777777" w:rsidR="004B718B" w:rsidRPr="004B718B" w:rsidRDefault="004B718B" w:rsidP="004B718B">
      <w:r w:rsidRPr="004B718B">
        <w:t>1. Summary cards: These display important financial indicators, including total transaction amount, average transaction amount, number of accounts, and initial balance.</w:t>
      </w:r>
    </w:p>
    <w:p w14:paraId="10398E3F" w14:textId="77777777" w:rsidR="004B718B" w:rsidRPr="004B718B" w:rsidRDefault="004B718B" w:rsidP="004B718B">
      <w:r w:rsidRPr="004B718B">
        <w:t>2. Line chart: The line chart shows transaction activity over the timestamp field. It helps users observe changes and fluctuations in transaction volume.</w:t>
      </w:r>
    </w:p>
    <w:p w14:paraId="0B12C964" w14:textId="77777777" w:rsidR="004B718B" w:rsidRPr="004B718B" w:rsidRDefault="004B718B" w:rsidP="004B718B">
      <w:r w:rsidRPr="004B718B">
        <w:t>3. Bar chart: The bar chart compares total transaction amounts according to the fraud-status field.</w:t>
      </w:r>
    </w:p>
    <w:p w14:paraId="6AC4A986" w14:textId="77777777" w:rsidR="004B718B" w:rsidRPr="004B718B" w:rsidRDefault="004B718B" w:rsidP="004B718B">
      <w:r w:rsidRPr="004B718B">
        <w:t>4. Doughnut chart: This chart displays the distribution of transactions according to the fraud-status field.</w:t>
      </w:r>
    </w:p>
    <w:p w14:paraId="15A877F9" w14:textId="77777777" w:rsidR="004B718B" w:rsidRPr="004B718B" w:rsidRDefault="004B718B" w:rsidP="004B718B">
      <w:r w:rsidRPr="004B718B">
        <w:lastRenderedPageBreak/>
        <w:t>5. Filters and slicers: The dashboard includes fraud-status and alert-type filters. These controls can help users examine selected categories when the underlying fields are configured correctly.</w:t>
      </w:r>
    </w:p>
    <w:p w14:paraId="7B0F581B" w14:textId="77777777" w:rsidR="004B718B" w:rsidRPr="004B718B" w:rsidRDefault="004B718B" w:rsidP="004B718B">
      <w:pPr>
        <w:rPr>
          <w:b/>
          <w:bCs/>
        </w:rPr>
      </w:pPr>
      <w:r w:rsidRPr="004B718B">
        <w:rPr>
          <w:b/>
          <w:bCs/>
        </w:rPr>
        <w:t>2.4 Importance of the Dashboard</w:t>
      </w:r>
    </w:p>
    <w:p w14:paraId="16B3FD0C" w14:textId="77777777" w:rsidR="004B718B" w:rsidRPr="004B718B" w:rsidRDefault="004B718B" w:rsidP="004B718B">
      <w:r w:rsidRPr="004B718B">
        <w:t>The dashboard makes financial information easier to understand. It helps users summarize large amounts of data, compare transaction patterns, and identify missing information that may require further analysis.</w:t>
      </w:r>
    </w:p>
    <w:p w14:paraId="11FF64F1" w14:textId="77777777" w:rsidR="004B718B" w:rsidRPr="004B718B" w:rsidRDefault="004B718B" w:rsidP="004B718B">
      <w:pPr>
        <w:rPr>
          <w:b/>
          <w:bCs/>
        </w:rPr>
      </w:pPr>
      <w:r w:rsidRPr="004B718B">
        <w:rPr>
          <w:b/>
          <w:bCs/>
        </w:rPr>
        <w:t>Page 3 – Financial Transaction Analysis</w:t>
      </w:r>
    </w:p>
    <w:p w14:paraId="0DD03224" w14:textId="77777777" w:rsidR="004B718B" w:rsidRPr="004B718B" w:rsidRDefault="004B718B" w:rsidP="004B718B">
      <w:pPr>
        <w:rPr>
          <w:b/>
          <w:bCs/>
        </w:rPr>
      </w:pPr>
      <w:r w:rsidRPr="004B718B">
        <w:rPr>
          <w:b/>
          <w:bCs/>
        </w:rPr>
        <w:t>3.1 Total Transaction Amount</w:t>
      </w:r>
    </w:p>
    <w:p w14:paraId="07205896" w14:textId="77777777" w:rsidR="004B718B" w:rsidRPr="004B718B" w:rsidRDefault="004B718B" w:rsidP="004B718B">
      <w:r w:rsidRPr="004B718B">
        <w:t>The dashboard shows a total transaction amount of 153.48 billion. This indicator represents the overall transaction value displayed by the report. It helps users understand the scale of financial activity recorded in the dataset.</w:t>
      </w:r>
    </w:p>
    <w:p w14:paraId="7EF32D3C" w14:textId="77777777" w:rsidR="004B718B" w:rsidRPr="004B718B" w:rsidRDefault="004B718B" w:rsidP="004B718B">
      <w:proofErr w:type="spellStart"/>
      <w:r w:rsidRPr="004B718B">
        <w:t>Analysing</w:t>
      </w:r>
      <w:proofErr w:type="spellEnd"/>
      <w:r w:rsidRPr="004B718B">
        <w:t xml:space="preserve"> the total transaction amount can help organizations monitor financial flows and compare transaction values across different periods or categories.</w:t>
      </w:r>
    </w:p>
    <w:p w14:paraId="521B4038" w14:textId="77777777" w:rsidR="004B718B" w:rsidRPr="004B718B" w:rsidRDefault="004B718B" w:rsidP="004B718B">
      <w:pPr>
        <w:rPr>
          <w:b/>
          <w:bCs/>
        </w:rPr>
      </w:pPr>
      <w:r w:rsidRPr="004B718B">
        <w:rPr>
          <w:b/>
          <w:bCs/>
        </w:rPr>
        <w:t>3.2 Average Transaction Amount</w:t>
      </w:r>
    </w:p>
    <w:p w14:paraId="7A7B940F" w14:textId="77777777" w:rsidR="004B718B" w:rsidRPr="004B718B" w:rsidRDefault="004B718B" w:rsidP="004B718B">
      <w:r w:rsidRPr="004B718B">
        <w:t>The average transaction amount displayed is 116.14K. This measure indicates the average monetary value of transactions, according to the calculation used in the dashboard.</w:t>
      </w:r>
    </w:p>
    <w:p w14:paraId="71EBFCFB" w14:textId="77777777" w:rsidR="004B718B" w:rsidRPr="004B718B" w:rsidRDefault="004B718B" w:rsidP="004B718B">
      <w:r w:rsidRPr="004B718B">
        <w:t>Average transaction value can help analysts understand typical transaction sizes. Transactions that differ significantly from normal patterns may require further investigation, although a large transaction alone does not prove fraud.</w:t>
      </w:r>
    </w:p>
    <w:p w14:paraId="05551B01" w14:textId="77777777" w:rsidR="004B718B" w:rsidRPr="004B718B" w:rsidRDefault="004B718B" w:rsidP="004B718B">
      <w:pPr>
        <w:rPr>
          <w:b/>
          <w:bCs/>
        </w:rPr>
      </w:pPr>
      <w:r w:rsidRPr="004B718B">
        <w:rPr>
          <w:b/>
          <w:bCs/>
        </w:rPr>
        <w:t>3.3 Total Number of Transactions</w:t>
      </w:r>
    </w:p>
    <w:p w14:paraId="2CF9A58B" w14:textId="77777777" w:rsidR="004B718B" w:rsidRPr="004B718B" w:rsidRDefault="004B718B" w:rsidP="004B718B">
      <w:r w:rsidRPr="004B718B">
        <w:t>The dashboard displays 1 million total transactions. This indicates that the report covers a large volume of transaction activity.</w:t>
      </w:r>
    </w:p>
    <w:p w14:paraId="00509779" w14:textId="77777777" w:rsidR="004B718B" w:rsidRPr="004B718B" w:rsidRDefault="004B718B" w:rsidP="004B718B">
      <w:proofErr w:type="spellStart"/>
      <w:r w:rsidRPr="004B718B">
        <w:t>Analysing</w:t>
      </w:r>
      <w:proofErr w:type="spellEnd"/>
      <w:r w:rsidRPr="004B718B">
        <w:t xml:space="preserve"> a large number of transactions can help identify repeated payments, unusual transaction frequencies, and changes in customer </w:t>
      </w:r>
      <w:proofErr w:type="spellStart"/>
      <w:r w:rsidRPr="004B718B">
        <w:t>behaviour</w:t>
      </w:r>
      <w:proofErr w:type="spellEnd"/>
      <w:r w:rsidRPr="004B718B">
        <w:t>. However, these patterns must be examined alongside other relevant information before drawing conclusions.</w:t>
      </w:r>
    </w:p>
    <w:p w14:paraId="2ECFA57F" w14:textId="77777777" w:rsidR="004B718B" w:rsidRPr="004B718B" w:rsidRDefault="004B718B" w:rsidP="004B718B">
      <w:pPr>
        <w:rPr>
          <w:b/>
          <w:bCs/>
        </w:rPr>
      </w:pPr>
      <w:r w:rsidRPr="004B718B">
        <w:rPr>
          <w:b/>
          <w:bCs/>
        </w:rPr>
        <w:t>3.4 Transaction Trend Analysis</w:t>
      </w:r>
    </w:p>
    <w:p w14:paraId="6F0CB6E0" w14:textId="77777777" w:rsidR="004B718B" w:rsidRPr="004B718B" w:rsidRDefault="004B718B" w:rsidP="004B718B">
      <w:r w:rsidRPr="004B718B">
        <w:t>The line chart presents transaction activity using the TIMESTAMP field. The plotted values fluctuate over the displayed range, suggesting variations in transaction activity.</w:t>
      </w:r>
    </w:p>
    <w:p w14:paraId="55D0B160" w14:textId="77777777" w:rsidR="004B718B" w:rsidRPr="004B718B" w:rsidRDefault="004B718B" w:rsidP="004B718B">
      <w:r w:rsidRPr="004B718B">
        <w:t>Trend analysis helps identify:</w:t>
      </w:r>
    </w:p>
    <w:p w14:paraId="42318F69" w14:textId="77777777" w:rsidR="004B718B" w:rsidRPr="004B718B" w:rsidRDefault="004B718B" w:rsidP="004B718B">
      <w:pPr>
        <w:numPr>
          <w:ilvl w:val="0"/>
          <w:numId w:val="2"/>
        </w:numPr>
      </w:pPr>
      <w:r w:rsidRPr="004B718B">
        <w:lastRenderedPageBreak/>
        <w:t>Periods of increased or decreased transaction activity.</w:t>
      </w:r>
    </w:p>
    <w:p w14:paraId="02577954" w14:textId="77777777" w:rsidR="004B718B" w:rsidRPr="004B718B" w:rsidRDefault="004B718B" w:rsidP="004B718B">
      <w:pPr>
        <w:numPr>
          <w:ilvl w:val="0"/>
          <w:numId w:val="2"/>
        </w:numPr>
      </w:pPr>
      <w:r w:rsidRPr="004B718B">
        <w:t>Unusual changes in transaction frequency.</w:t>
      </w:r>
    </w:p>
    <w:p w14:paraId="70D6383F" w14:textId="77777777" w:rsidR="004B718B" w:rsidRPr="004B718B" w:rsidRDefault="004B718B" w:rsidP="004B718B">
      <w:pPr>
        <w:numPr>
          <w:ilvl w:val="0"/>
          <w:numId w:val="2"/>
        </w:numPr>
      </w:pPr>
      <w:r w:rsidRPr="004B718B">
        <w:t>Potentially abnormal transaction patterns.</w:t>
      </w:r>
    </w:p>
    <w:p w14:paraId="6538B396" w14:textId="77777777" w:rsidR="004B718B" w:rsidRPr="004B718B" w:rsidRDefault="004B718B" w:rsidP="004B718B">
      <w:pPr>
        <w:numPr>
          <w:ilvl w:val="0"/>
          <w:numId w:val="2"/>
        </w:numPr>
      </w:pPr>
      <w:r w:rsidRPr="004B718B">
        <w:t>Time periods that may need closer examination.</w:t>
      </w:r>
    </w:p>
    <w:p w14:paraId="4B4E6539" w14:textId="77777777" w:rsidR="004B718B" w:rsidRPr="004B718B" w:rsidRDefault="004B718B" w:rsidP="004B718B">
      <w:r w:rsidRPr="004B718B">
        <w:t>The exact dates and time intervals should be verified from the original dataset before making detailed conclusions.</w:t>
      </w:r>
    </w:p>
    <w:p w14:paraId="198E0C7B" w14:textId="77777777" w:rsidR="004B718B" w:rsidRPr="004B718B" w:rsidRDefault="004B718B" w:rsidP="004B718B">
      <w:pPr>
        <w:rPr>
          <w:b/>
          <w:bCs/>
        </w:rPr>
      </w:pPr>
      <w:r w:rsidRPr="004B718B">
        <w:rPr>
          <w:b/>
          <w:bCs/>
        </w:rPr>
        <w:t>3.5 Importance of Transaction Analysis</w:t>
      </w:r>
    </w:p>
    <w:p w14:paraId="79819D2D" w14:textId="77777777" w:rsidR="004B718B" w:rsidRPr="004B718B" w:rsidRDefault="004B718B" w:rsidP="004B718B">
      <w:r w:rsidRPr="004B718B">
        <w:t>Transaction analysis supports financial monitoring by summarizing the volume and value of payments. When combined with customer information, transaction history, and risk indicators, it can help organizations identify activities that deserve further review.</w:t>
      </w:r>
    </w:p>
    <w:p w14:paraId="7C77C706" w14:textId="77777777" w:rsidR="004B718B" w:rsidRPr="004B718B" w:rsidRDefault="004B718B" w:rsidP="004B718B">
      <w:pPr>
        <w:rPr>
          <w:b/>
          <w:bCs/>
        </w:rPr>
      </w:pPr>
      <w:r w:rsidRPr="004B718B">
        <w:rPr>
          <w:b/>
          <w:bCs/>
        </w:rPr>
        <w:t>Page 4 – Account and Initial Balance Analysis</w:t>
      </w:r>
    </w:p>
    <w:p w14:paraId="1A1B1ECD" w14:textId="77777777" w:rsidR="004B718B" w:rsidRPr="004B718B" w:rsidRDefault="004B718B" w:rsidP="004B718B">
      <w:pPr>
        <w:rPr>
          <w:b/>
          <w:bCs/>
        </w:rPr>
      </w:pPr>
      <w:r w:rsidRPr="004B718B">
        <w:rPr>
          <w:b/>
          <w:bCs/>
        </w:rPr>
        <w:t>4.1 Total Accounts</w:t>
      </w:r>
    </w:p>
    <w:p w14:paraId="1D796E6C" w14:textId="77777777" w:rsidR="004B718B" w:rsidRPr="004B718B" w:rsidRDefault="004B718B" w:rsidP="004B718B">
      <w:r w:rsidRPr="004B718B">
        <w:t>The dashboard displays 10K total accounts. This measure represents the total number of accounts reported by the dashboard.</w:t>
      </w:r>
    </w:p>
    <w:p w14:paraId="568DF7CE" w14:textId="77777777" w:rsidR="004B718B" w:rsidRPr="004B718B" w:rsidRDefault="004B718B" w:rsidP="004B718B">
      <w:r w:rsidRPr="004B718B">
        <w:t xml:space="preserve">Account-level analysis helps organizations understand the distribution of financial activity among accounts and monitor unusual changes in account </w:t>
      </w:r>
      <w:proofErr w:type="spellStart"/>
      <w:r w:rsidRPr="004B718B">
        <w:t>behaviour</w:t>
      </w:r>
      <w:proofErr w:type="spellEnd"/>
      <w:r w:rsidRPr="004B718B">
        <w:t>.</w:t>
      </w:r>
    </w:p>
    <w:p w14:paraId="1F687A1F" w14:textId="77777777" w:rsidR="004B718B" w:rsidRPr="004B718B" w:rsidRDefault="004B718B" w:rsidP="004B718B">
      <w:pPr>
        <w:rPr>
          <w:b/>
          <w:bCs/>
        </w:rPr>
      </w:pPr>
      <w:r w:rsidRPr="004B718B">
        <w:rPr>
          <w:b/>
          <w:bCs/>
        </w:rPr>
        <w:t>4.2 Total Initial Balance</w:t>
      </w:r>
    </w:p>
    <w:p w14:paraId="0621BA67" w14:textId="77777777" w:rsidR="004B718B" w:rsidRPr="004B718B" w:rsidRDefault="004B718B" w:rsidP="004B718B">
      <w:r w:rsidRPr="004B718B">
        <w:t>The dashboard shows a total initial balance of 2.80 million. The initial balance represents the opening or starting balance recorded for the accounts, depending on the dataset definition.</w:t>
      </w:r>
    </w:p>
    <w:p w14:paraId="56F8AB4D" w14:textId="77777777" w:rsidR="004B718B" w:rsidRPr="004B718B" w:rsidRDefault="004B718B" w:rsidP="004B718B">
      <w:r w:rsidRPr="004B718B">
        <w:t xml:space="preserve">This value can be used as a reference point for </w:t>
      </w:r>
      <w:proofErr w:type="spellStart"/>
      <w:r w:rsidRPr="004B718B">
        <w:t>analysing</w:t>
      </w:r>
      <w:proofErr w:type="spellEnd"/>
      <w:r w:rsidRPr="004B718B">
        <w:t xml:space="preserve"> account activity. Comparing initial balances with subsequent transactions may help analysts understand how funds move through accounts.</w:t>
      </w:r>
    </w:p>
    <w:p w14:paraId="1CD0976B" w14:textId="77777777" w:rsidR="004B718B" w:rsidRPr="004B718B" w:rsidRDefault="004B718B" w:rsidP="004B718B">
      <w:pPr>
        <w:rPr>
          <w:b/>
          <w:bCs/>
        </w:rPr>
      </w:pPr>
      <w:r w:rsidRPr="004B718B">
        <w:rPr>
          <w:b/>
          <w:bCs/>
        </w:rPr>
        <w:t>4.3 Importance of Account Monitoring</w:t>
      </w:r>
    </w:p>
    <w:p w14:paraId="094DB3AC" w14:textId="77777777" w:rsidR="004B718B" w:rsidRPr="004B718B" w:rsidRDefault="004B718B" w:rsidP="004B718B">
      <w:r w:rsidRPr="004B718B">
        <w:t>Account monitoring is an important part of AML analysis. Some suspicious patterns that may require investigation include:</w:t>
      </w:r>
    </w:p>
    <w:p w14:paraId="04F2921F" w14:textId="77777777" w:rsidR="004B718B" w:rsidRPr="004B718B" w:rsidRDefault="004B718B" w:rsidP="004B718B">
      <w:pPr>
        <w:numPr>
          <w:ilvl w:val="0"/>
          <w:numId w:val="3"/>
        </w:numPr>
      </w:pPr>
      <w:r w:rsidRPr="004B718B">
        <w:t>Frequent transactions that do not match the account's usual activity.</w:t>
      </w:r>
    </w:p>
    <w:p w14:paraId="68DC716C" w14:textId="77777777" w:rsidR="004B718B" w:rsidRPr="004B718B" w:rsidRDefault="004B718B" w:rsidP="004B718B">
      <w:pPr>
        <w:numPr>
          <w:ilvl w:val="0"/>
          <w:numId w:val="3"/>
        </w:numPr>
      </w:pPr>
      <w:r w:rsidRPr="004B718B">
        <w:t>Unexpected increases in transaction amounts.</w:t>
      </w:r>
    </w:p>
    <w:p w14:paraId="6BF824FB" w14:textId="77777777" w:rsidR="004B718B" w:rsidRPr="004B718B" w:rsidRDefault="004B718B" w:rsidP="004B718B">
      <w:pPr>
        <w:numPr>
          <w:ilvl w:val="0"/>
          <w:numId w:val="3"/>
        </w:numPr>
      </w:pPr>
      <w:r w:rsidRPr="004B718B">
        <w:t>Rapid movement of funds between multiple accounts.</w:t>
      </w:r>
    </w:p>
    <w:p w14:paraId="29AFAED7" w14:textId="77777777" w:rsidR="004B718B" w:rsidRPr="004B718B" w:rsidRDefault="004B718B" w:rsidP="004B718B">
      <w:pPr>
        <w:numPr>
          <w:ilvl w:val="0"/>
          <w:numId w:val="3"/>
        </w:numPr>
      </w:pPr>
      <w:r w:rsidRPr="004B718B">
        <w:lastRenderedPageBreak/>
        <w:t>Repeated transfers involving potentially high-risk counterparties.</w:t>
      </w:r>
    </w:p>
    <w:p w14:paraId="53D3391C" w14:textId="77777777" w:rsidR="004B718B" w:rsidRPr="004B718B" w:rsidRDefault="004B718B" w:rsidP="004B718B">
      <w:pPr>
        <w:numPr>
          <w:ilvl w:val="0"/>
          <w:numId w:val="3"/>
        </w:numPr>
      </w:pPr>
      <w:r w:rsidRPr="004B718B">
        <w:t>Transaction activity that does not match the available customer profile.</w:t>
      </w:r>
    </w:p>
    <w:p w14:paraId="6942BA31" w14:textId="77777777" w:rsidR="004B718B" w:rsidRPr="004B718B" w:rsidRDefault="004B718B" w:rsidP="004B718B">
      <w:r w:rsidRPr="004B718B">
        <w:t>These patterns are warning signs rather than proof of criminal activity. Further investigation is necessary before classifying an account or transaction as suspicious.</w:t>
      </w:r>
    </w:p>
    <w:p w14:paraId="3FEDCD88" w14:textId="77777777" w:rsidR="004B718B" w:rsidRPr="004B718B" w:rsidRDefault="004B718B" w:rsidP="004B718B">
      <w:pPr>
        <w:rPr>
          <w:b/>
          <w:bCs/>
        </w:rPr>
      </w:pPr>
      <w:r w:rsidRPr="004B718B">
        <w:rPr>
          <w:b/>
          <w:bCs/>
        </w:rPr>
        <w:t>4.4 Relationship Between Transactions and Accounts</w:t>
      </w:r>
    </w:p>
    <w:p w14:paraId="20F2AB2E" w14:textId="77777777" w:rsidR="004B718B" w:rsidRPr="004B718B" w:rsidRDefault="004B718B" w:rsidP="004B718B">
      <w:r w:rsidRPr="004B718B">
        <w:t xml:space="preserve">Transaction information becomes more useful when it is </w:t>
      </w:r>
      <w:proofErr w:type="spellStart"/>
      <w:r w:rsidRPr="004B718B">
        <w:t>analysed</w:t>
      </w:r>
      <w:proofErr w:type="spellEnd"/>
      <w:r w:rsidRPr="004B718B">
        <w:t xml:space="preserve"> together with account information. For example, a transaction may appear normal when considered individually but may become unusual when viewed alongside a series of related transactions.</w:t>
      </w:r>
    </w:p>
    <w:p w14:paraId="189DD636" w14:textId="77777777" w:rsidR="004B718B" w:rsidRPr="004B718B" w:rsidRDefault="004B718B" w:rsidP="004B718B">
      <w:r w:rsidRPr="004B718B">
        <w:t>Power BI can help compare account balances, transaction amounts, transaction frequencies, and time periods in a single report.</w:t>
      </w:r>
    </w:p>
    <w:p w14:paraId="7A2F8891" w14:textId="77777777" w:rsidR="004B718B" w:rsidRPr="004B718B" w:rsidRDefault="004B718B" w:rsidP="004B718B">
      <w:pPr>
        <w:rPr>
          <w:b/>
          <w:bCs/>
        </w:rPr>
      </w:pPr>
      <w:r w:rsidRPr="004B718B">
        <w:rPr>
          <w:b/>
          <w:bCs/>
        </w:rPr>
        <w:t>4.5 Findings from the Dashboard</w:t>
      </w:r>
    </w:p>
    <w:p w14:paraId="0C97104D" w14:textId="77777777" w:rsidR="004B718B" w:rsidRPr="004B718B" w:rsidRDefault="004B718B" w:rsidP="004B718B">
      <w:r w:rsidRPr="004B718B">
        <w:t>The screenshot provides the total account count and initial balance, but it does not show detailed account-level breakdowns. Additional visuals could include average balance per account, account-wise transaction totals, and the number of accounts associated with flagged transactions.</w:t>
      </w:r>
    </w:p>
    <w:p w14:paraId="1A59038F" w14:textId="77777777" w:rsidR="004B718B" w:rsidRPr="004B718B" w:rsidRDefault="004B718B" w:rsidP="004B718B">
      <w:pPr>
        <w:rPr>
          <w:b/>
          <w:bCs/>
        </w:rPr>
      </w:pPr>
      <w:r w:rsidRPr="004B718B">
        <w:rPr>
          <w:b/>
          <w:bCs/>
        </w:rPr>
        <w:t>Page 5 – Fraud Detection and Alert Analysis</w:t>
      </w:r>
    </w:p>
    <w:p w14:paraId="63EA5785" w14:textId="77777777" w:rsidR="004B718B" w:rsidRPr="004B718B" w:rsidRDefault="004B718B" w:rsidP="004B718B">
      <w:pPr>
        <w:rPr>
          <w:b/>
          <w:bCs/>
        </w:rPr>
      </w:pPr>
      <w:r w:rsidRPr="004B718B">
        <w:rPr>
          <w:b/>
          <w:bCs/>
        </w:rPr>
        <w:t>5.1 Introduction to Fraud Detection</w:t>
      </w:r>
    </w:p>
    <w:p w14:paraId="302C699A" w14:textId="77777777" w:rsidR="004B718B" w:rsidRPr="004B718B" w:rsidRDefault="004B718B" w:rsidP="004B718B">
      <w:r w:rsidRPr="004B718B">
        <w:t>Fraud detection involves identifying financial transactions that may involve deception or unauthorized activity. AML analysis focuses particularly on detecting and investigating transactions that may be associated with money laundering.</w:t>
      </w:r>
    </w:p>
    <w:p w14:paraId="32DBFC15" w14:textId="77777777" w:rsidR="004B718B" w:rsidRPr="004B718B" w:rsidRDefault="004B718B" w:rsidP="004B718B">
      <w:r w:rsidRPr="004B718B">
        <w:t>Organizations use transaction data, customer profiles, rules, and analytical models to identify activities that require additional review.</w:t>
      </w:r>
    </w:p>
    <w:p w14:paraId="3C6281E1" w14:textId="77777777" w:rsidR="004B718B" w:rsidRPr="004B718B" w:rsidRDefault="004B718B" w:rsidP="004B718B">
      <w:pPr>
        <w:rPr>
          <w:b/>
          <w:bCs/>
        </w:rPr>
      </w:pPr>
      <w:r w:rsidRPr="004B718B">
        <w:rPr>
          <w:b/>
          <w:bCs/>
        </w:rPr>
        <w:t>5.2 Fraud Status Analysis</w:t>
      </w:r>
    </w:p>
    <w:p w14:paraId="2A1D5CD2" w14:textId="77777777" w:rsidR="004B718B" w:rsidRPr="004B718B" w:rsidRDefault="004B718B" w:rsidP="004B718B">
      <w:r w:rsidRPr="004B718B">
        <w:t>The dashboard contains an IS_FRAUD field and displays transaction information classified as False. This indicates that the visualized category is marked as non-fraudulent.</w:t>
      </w:r>
    </w:p>
    <w:p w14:paraId="437EB416" w14:textId="77777777" w:rsidR="004B718B" w:rsidRPr="004B718B" w:rsidRDefault="004B718B" w:rsidP="004B718B">
      <w:r w:rsidRPr="004B718B">
        <w:t>However, the screenshot does not establish the actual number of fraudulent transactions. The fraud indicator displays --, and the doughnut chart appears to show only the false category. Therefore, the actual fraud count and fraud rate cannot be determined from the available image.</w:t>
      </w:r>
    </w:p>
    <w:p w14:paraId="6ECF9AFD" w14:textId="77777777" w:rsidR="004B718B" w:rsidRPr="004B718B" w:rsidRDefault="004B718B" w:rsidP="004B718B">
      <w:r w:rsidRPr="004B718B">
        <w:t>To improve the report, the dataset and Power BI calculations should be checked to confirm that both fraudulent and non-fraudulent records are represented correctly.</w:t>
      </w:r>
    </w:p>
    <w:p w14:paraId="2D79C470" w14:textId="77777777" w:rsidR="004B718B" w:rsidRPr="004B718B" w:rsidRDefault="004B718B" w:rsidP="004B718B">
      <w:pPr>
        <w:rPr>
          <w:b/>
          <w:bCs/>
        </w:rPr>
      </w:pPr>
      <w:r w:rsidRPr="004B718B">
        <w:rPr>
          <w:b/>
          <w:bCs/>
        </w:rPr>
        <w:lastRenderedPageBreak/>
        <w:t>5.3 Alert-Type Analysis</w:t>
      </w:r>
    </w:p>
    <w:p w14:paraId="3371BF26" w14:textId="77777777" w:rsidR="004B718B" w:rsidRPr="004B718B" w:rsidRDefault="004B718B" w:rsidP="004B718B">
      <w:r w:rsidRPr="004B718B">
        <w:t>The dashboard includes a chart titled Count of ALERT_ID by ALERT_TYPE, but the chart appears blank.</w:t>
      </w:r>
    </w:p>
    <w:p w14:paraId="2DBEF311" w14:textId="77777777" w:rsidR="004B718B" w:rsidRPr="004B718B" w:rsidRDefault="004B718B" w:rsidP="004B718B">
      <w:r w:rsidRPr="004B718B">
        <w:t>This may occur because of missing values, unavailable alert records, incorrect field relationships, or visual configuration issues. The exact cause cannot be confirmed from the screenshot alone.</w:t>
      </w:r>
    </w:p>
    <w:p w14:paraId="117F99FC" w14:textId="77777777" w:rsidR="004B718B" w:rsidRPr="004B718B" w:rsidRDefault="004B718B" w:rsidP="004B718B">
      <w:r w:rsidRPr="004B718B">
        <w:t>The following steps can improve this section:</w:t>
      </w:r>
    </w:p>
    <w:p w14:paraId="674324F9" w14:textId="77777777" w:rsidR="004B718B" w:rsidRPr="004B718B" w:rsidRDefault="004B718B" w:rsidP="004B718B">
      <w:pPr>
        <w:numPr>
          <w:ilvl w:val="0"/>
          <w:numId w:val="4"/>
        </w:numPr>
      </w:pPr>
      <w:r w:rsidRPr="004B718B">
        <w:t>Check whether the ALERT_ID and ALERT_TYPE columns contain valid data.</w:t>
      </w:r>
    </w:p>
    <w:p w14:paraId="15EE48CA" w14:textId="77777777" w:rsidR="004B718B" w:rsidRPr="004B718B" w:rsidRDefault="004B718B" w:rsidP="004B718B">
      <w:pPr>
        <w:numPr>
          <w:ilvl w:val="0"/>
          <w:numId w:val="4"/>
        </w:numPr>
      </w:pPr>
      <w:r w:rsidRPr="004B718B">
        <w:t>Review blank and null values.</w:t>
      </w:r>
    </w:p>
    <w:p w14:paraId="716B292C" w14:textId="77777777" w:rsidR="004B718B" w:rsidRPr="004B718B" w:rsidRDefault="004B718B" w:rsidP="004B718B">
      <w:pPr>
        <w:numPr>
          <w:ilvl w:val="0"/>
          <w:numId w:val="4"/>
        </w:numPr>
      </w:pPr>
      <w:r w:rsidRPr="004B718B">
        <w:t>Verify the relationships between tables in the data model.</w:t>
      </w:r>
    </w:p>
    <w:p w14:paraId="37177B3D" w14:textId="77777777" w:rsidR="004B718B" w:rsidRPr="004B718B" w:rsidRDefault="004B718B" w:rsidP="004B718B">
      <w:pPr>
        <w:numPr>
          <w:ilvl w:val="0"/>
          <w:numId w:val="4"/>
        </w:numPr>
      </w:pPr>
      <w:r w:rsidRPr="004B718B">
        <w:t>Check whether report filters are excluding all relevant records.</w:t>
      </w:r>
    </w:p>
    <w:p w14:paraId="1ADFAF8D" w14:textId="77777777" w:rsidR="004B718B" w:rsidRPr="004B718B" w:rsidRDefault="004B718B" w:rsidP="004B718B">
      <w:pPr>
        <w:numPr>
          <w:ilvl w:val="0"/>
          <w:numId w:val="4"/>
        </w:numPr>
      </w:pPr>
      <w:r w:rsidRPr="004B718B">
        <w:t>Confirm that the correct aggregation is applied to the alert identifier.</w:t>
      </w:r>
    </w:p>
    <w:p w14:paraId="125E6647" w14:textId="77777777" w:rsidR="004B718B" w:rsidRPr="004B718B" w:rsidRDefault="004B718B" w:rsidP="004B718B">
      <w:pPr>
        <w:numPr>
          <w:ilvl w:val="0"/>
          <w:numId w:val="4"/>
        </w:numPr>
      </w:pPr>
      <w:r w:rsidRPr="004B718B">
        <w:t>Display the count of alerts by category using a bar chart or table.</w:t>
      </w:r>
    </w:p>
    <w:p w14:paraId="4A867228" w14:textId="77777777" w:rsidR="004B718B" w:rsidRPr="004B718B" w:rsidRDefault="004B718B" w:rsidP="004B718B">
      <w:pPr>
        <w:rPr>
          <w:b/>
          <w:bCs/>
        </w:rPr>
      </w:pPr>
      <w:r w:rsidRPr="004B718B">
        <w:rPr>
          <w:b/>
          <w:bCs/>
        </w:rPr>
        <w:t>5.4 Suggested Fraud Analysis Measures</w:t>
      </w:r>
    </w:p>
    <w:p w14:paraId="22D6437F" w14:textId="77777777" w:rsidR="004B718B" w:rsidRPr="004B718B" w:rsidRDefault="004B718B" w:rsidP="004B718B">
      <w:r w:rsidRPr="004B718B">
        <w:t>The report could include the following measures:</w:t>
      </w:r>
    </w:p>
    <w:p w14:paraId="10E8263F" w14:textId="77777777" w:rsidR="004B718B" w:rsidRPr="004B718B" w:rsidRDefault="004B718B" w:rsidP="004B718B">
      <w:pPr>
        <w:numPr>
          <w:ilvl w:val="0"/>
          <w:numId w:val="5"/>
        </w:numPr>
      </w:pPr>
      <w:r w:rsidRPr="004B718B">
        <w:t>Total fraudulent transactions.</w:t>
      </w:r>
    </w:p>
    <w:p w14:paraId="351000D3" w14:textId="77777777" w:rsidR="004B718B" w:rsidRPr="004B718B" w:rsidRDefault="004B718B" w:rsidP="004B718B">
      <w:pPr>
        <w:numPr>
          <w:ilvl w:val="0"/>
          <w:numId w:val="5"/>
        </w:numPr>
      </w:pPr>
      <w:r w:rsidRPr="004B718B">
        <w:t>Total non-fraudulent transactions.</w:t>
      </w:r>
    </w:p>
    <w:p w14:paraId="41FC727F" w14:textId="77777777" w:rsidR="004B718B" w:rsidRPr="004B718B" w:rsidRDefault="004B718B" w:rsidP="004B718B">
      <w:pPr>
        <w:numPr>
          <w:ilvl w:val="0"/>
          <w:numId w:val="5"/>
        </w:numPr>
      </w:pPr>
      <w:r w:rsidRPr="004B718B">
        <w:t>Fraud percentage.</w:t>
      </w:r>
    </w:p>
    <w:p w14:paraId="0CC155CB" w14:textId="77777777" w:rsidR="004B718B" w:rsidRPr="004B718B" w:rsidRDefault="004B718B" w:rsidP="004B718B">
      <w:pPr>
        <w:numPr>
          <w:ilvl w:val="0"/>
          <w:numId w:val="5"/>
        </w:numPr>
      </w:pPr>
      <w:r w:rsidRPr="004B718B">
        <w:t>Total alerts generated.</w:t>
      </w:r>
    </w:p>
    <w:p w14:paraId="7005168C" w14:textId="77777777" w:rsidR="004B718B" w:rsidRPr="004B718B" w:rsidRDefault="004B718B" w:rsidP="004B718B">
      <w:pPr>
        <w:numPr>
          <w:ilvl w:val="0"/>
          <w:numId w:val="5"/>
        </w:numPr>
      </w:pPr>
      <w:r w:rsidRPr="004B718B">
        <w:t>Fraudulent transaction amount.</w:t>
      </w:r>
    </w:p>
    <w:p w14:paraId="0E3EF5D8" w14:textId="77777777" w:rsidR="004B718B" w:rsidRPr="004B718B" w:rsidRDefault="004B718B" w:rsidP="004B718B">
      <w:pPr>
        <w:numPr>
          <w:ilvl w:val="0"/>
          <w:numId w:val="5"/>
        </w:numPr>
      </w:pPr>
      <w:r w:rsidRPr="004B718B">
        <w:t>Number of accounts associated with flagged transactions.</w:t>
      </w:r>
    </w:p>
    <w:p w14:paraId="206A120C" w14:textId="77777777" w:rsidR="004B718B" w:rsidRPr="004B718B" w:rsidRDefault="004B718B" w:rsidP="004B718B">
      <w:pPr>
        <w:numPr>
          <w:ilvl w:val="0"/>
          <w:numId w:val="5"/>
        </w:numPr>
      </w:pPr>
      <w:r w:rsidRPr="004B718B">
        <w:t>High-value transactions requiring review.</w:t>
      </w:r>
    </w:p>
    <w:p w14:paraId="20432124" w14:textId="77777777" w:rsidR="004B718B" w:rsidRPr="004B718B" w:rsidRDefault="004B718B" w:rsidP="004B718B">
      <w:r w:rsidRPr="004B718B">
        <w:t>These measures would provide a more complete understanding of fraud-related activity.</w:t>
      </w:r>
    </w:p>
    <w:p w14:paraId="4A5B2032" w14:textId="77777777" w:rsidR="004B718B" w:rsidRPr="004B718B" w:rsidRDefault="004B718B" w:rsidP="004B718B">
      <w:pPr>
        <w:rPr>
          <w:b/>
          <w:bCs/>
        </w:rPr>
      </w:pPr>
      <w:r w:rsidRPr="004B718B">
        <w:rPr>
          <w:b/>
          <w:bCs/>
        </w:rPr>
        <w:t>5.5 Importance of Fraud Analysis</w:t>
      </w:r>
    </w:p>
    <w:p w14:paraId="24EEE7E5" w14:textId="77777777" w:rsidR="004B718B" w:rsidRPr="004B718B" w:rsidRDefault="004B718B" w:rsidP="004B718B">
      <w:r w:rsidRPr="004B718B">
        <w:t>Fraud analysis can help organizations prioritize investigations, reduce financial losses, and strengthen transaction-monitoring procedures. Nevertheless, dashboard indicators should be treated as screening tools, not as final proof of fraud.</w:t>
      </w:r>
    </w:p>
    <w:p w14:paraId="7C430BD6" w14:textId="77777777" w:rsidR="004B718B" w:rsidRPr="004B718B" w:rsidRDefault="004B718B" w:rsidP="004B718B">
      <w:pPr>
        <w:rPr>
          <w:b/>
          <w:bCs/>
        </w:rPr>
      </w:pPr>
      <w:r w:rsidRPr="004B718B">
        <w:rPr>
          <w:b/>
          <w:bCs/>
        </w:rPr>
        <w:lastRenderedPageBreak/>
        <w:t>Page 6 – Findings, Recommendations and Conclusion</w:t>
      </w:r>
    </w:p>
    <w:p w14:paraId="332A142B" w14:textId="77777777" w:rsidR="004B718B" w:rsidRPr="004B718B" w:rsidRDefault="004B718B" w:rsidP="004B718B">
      <w:pPr>
        <w:rPr>
          <w:b/>
          <w:bCs/>
        </w:rPr>
      </w:pPr>
      <w:r w:rsidRPr="004B718B">
        <w:rPr>
          <w:b/>
          <w:bCs/>
        </w:rPr>
        <w:t>6.1 Major Findings</w:t>
      </w:r>
    </w:p>
    <w:p w14:paraId="7054802C" w14:textId="77777777" w:rsidR="004B718B" w:rsidRPr="004B718B" w:rsidRDefault="004B718B" w:rsidP="004B718B">
      <w:r w:rsidRPr="004B718B">
        <w:t>Based on the Power BI dashboard screenshot, the following findings can be reported:</w:t>
      </w:r>
    </w:p>
    <w:p w14:paraId="74C60DEB" w14:textId="77777777" w:rsidR="004B718B" w:rsidRPr="004B718B" w:rsidRDefault="004B718B" w:rsidP="004B718B">
      <w:pPr>
        <w:numPr>
          <w:ilvl w:val="0"/>
          <w:numId w:val="6"/>
        </w:numPr>
      </w:pPr>
      <w:r w:rsidRPr="004B718B">
        <w:t>The total transaction amount displayed is 153.48 billion.</w:t>
      </w:r>
    </w:p>
    <w:p w14:paraId="6D10ECF9" w14:textId="77777777" w:rsidR="004B718B" w:rsidRPr="004B718B" w:rsidRDefault="004B718B" w:rsidP="004B718B">
      <w:pPr>
        <w:numPr>
          <w:ilvl w:val="0"/>
          <w:numId w:val="6"/>
        </w:numPr>
      </w:pPr>
      <w:r w:rsidRPr="004B718B">
        <w:t>The average transaction amount is 116.14K.</w:t>
      </w:r>
    </w:p>
    <w:p w14:paraId="3D600F5B" w14:textId="77777777" w:rsidR="004B718B" w:rsidRPr="004B718B" w:rsidRDefault="004B718B" w:rsidP="004B718B">
      <w:pPr>
        <w:numPr>
          <w:ilvl w:val="0"/>
          <w:numId w:val="6"/>
        </w:numPr>
      </w:pPr>
      <w:r w:rsidRPr="004B718B">
        <w:t>The dashboard reports 1 million total transactions.</w:t>
      </w:r>
    </w:p>
    <w:p w14:paraId="2939FC7D" w14:textId="77777777" w:rsidR="004B718B" w:rsidRPr="004B718B" w:rsidRDefault="004B718B" w:rsidP="004B718B">
      <w:pPr>
        <w:numPr>
          <w:ilvl w:val="0"/>
          <w:numId w:val="6"/>
        </w:numPr>
      </w:pPr>
      <w:r w:rsidRPr="004B718B">
        <w:t>The total number of accounts is 10K.</w:t>
      </w:r>
    </w:p>
    <w:p w14:paraId="30980680" w14:textId="77777777" w:rsidR="004B718B" w:rsidRPr="004B718B" w:rsidRDefault="004B718B" w:rsidP="004B718B">
      <w:pPr>
        <w:numPr>
          <w:ilvl w:val="0"/>
          <w:numId w:val="6"/>
        </w:numPr>
      </w:pPr>
      <w:r w:rsidRPr="004B718B">
        <w:t>The total initial balance is 2.80 million.</w:t>
      </w:r>
    </w:p>
    <w:p w14:paraId="533E3417" w14:textId="77777777" w:rsidR="004B718B" w:rsidRPr="004B718B" w:rsidRDefault="004B718B" w:rsidP="004B718B">
      <w:pPr>
        <w:numPr>
          <w:ilvl w:val="0"/>
          <w:numId w:val="6"/>
        </w:numPr>
      </w:pPr>
      <w:r w:rsidRPr="004B718B">
        <w:t>The transaction trend chart shows fluctuations in activity.</w:t>
      </w:r>
    </w:p>
    <w:p w14:paraId="14613D29" w14:textId="77777777" w:rsidR="004B718B" w:rsidRPr="004B718B" w:rsidRDefault="004B718B" w:rsidP="004B718B">
      <w:pPr>
        <w:numPr>
          <w:ilvl w:val="0"/>
          <w:numId w:val="6"/>
        </w:numPr>
      </w:pPr>
      <w:r w:rsidRPr="004B718B">
        <w:t>The fraud-status visuals display the False category, while the actual fraudulent transaction count is unavailable.</w:t>
      </w:r>
    </w:p>
    <w:p w14:paraId="71740976" w14:textId="77777777" w:rsidR="004B718B" w:rsidRPr="004B718B" w:rsidRDefault="004B718B" w:rsidP="004B718B">
      <w:pPr>
        <w:numPr>
          <w:ilvl w:val="0"/>
          <w:numId w:val="6"/>
        </w:numPr>
      </w:pPr>
      <w:r w:rsidRPr="004B718B">
        <w:t>The alert-type chart is blank and requires further checking.</w:t>
      </w:r>
    </w:p>
    <w:p w14:paraId="0B9BDD38" w14:textId="77777777" w:rsidR="004B718B" w:rsidRPr="004B718B" w:rsidRDefault="004B718B" w:rsidP="004B718B">
      <w:r w:rsidRPr="004B718B">
        <w:t>These findings describe the visible dashboard values. The accuracy of the underlying data and the meaning of each measure should be verified before the report is used for business decisions.</w:t>
      </w:r>
    </w:p>
    <w:p w14:paraId="75826FCD" w14:textId="77777777" w:rsidR="004B718B" w:rsidRPr="004B718B" w:rsidRDefault="004B718B" w:rsidP="004B718B">
      <w:pPr>
        <w:rPr>
          <w:b/>
          <w:bCs/>
        </w:rPr>
      </w:pPr>
      <w:r w:rsidRPr="004B718B">
        <w:rPr>
          <w:b/>
          <w:bCs/>
        </w:rPr>
        <w:t>6.2 Recommendations</w:t>
      </w:r>
    </w:p>
    <w:p w14:paraId="28081019" w14:textId="77777777" w:rsidR="004B718B" w:rsidRPr="004B718B" w:rsidRDefault="004B718B" w:rsidP="004B718B">
      <w:r w:rsidRPr="004B718B">
        <w:t>The following improvements are recommended:</w:t>
      </w:r>
    </w:p>
    <w:p w14:paraId="585E560A" w14:textId="77777777" w:rsidR="004B718B" w:rsidRPr="004B718B" w:rsidRDefault="004B718B" w:rsidP="004B718B">
      <w:r w:rsidRPr="004B718B">
        <w:t>1. Improve fraud identification: Ensure that the dataset correctly identifies fraudulent and non-fraudulent transactions.</w:t>
      </w:r>
    </w:p>
    <w:p w14:paraId="361797FF" w14:textId="77777777" w:rsidR="004B718B" w:rsidRPr="004B718B" w:rsidRDefault="004B718B" w:rsidP="004B718B">
      <w:r w:rsidRPr="004B718B">
        <w:t>2. Display fraud KPIs: Add cards showing the number and percentage of fraudulent transactions.</w:t>
      </w:r>
    </w:p>
    <w:p w14:paraId="422EEDB9" w14:textId="77777777" w:rsidR="004B718B" w:rsidRPr="004B718B" w:rsidRDefault="004B718B" w:rsidP="004B718B">
      <w:r w:rsidRPr="004B718B">
        <w:t>3. Fix the alert-type chart: Check missing values, filters, data relationships, and visual settings.</w:t>
      </w:r>
    </w:p>
    <w:p w14:paraId="1D62B51D" w14:textId="77777777" w:rsidR="004B718B" w:rsidRPr="004B718B" w:rsidRDefault="004B718B" w:rsidP="004B718B">
      <w:r w:rsidRPr="004B718B">
        <w:t>4. Improve transaction trend analysis: Add clear date labels and appropriate time intervals.</w:t>
      </w:r>
    </w:p>
    <w:p w14:paraId="6ECAEA61" w14:textId="77777777" w:rsidR="004B718B" w:rsidRPr="004B718B" w:rsidRDefault="004B718B" w:rsidP="004B718B">
      <w:r w:rsidRPr="004B718B">
        <w:t>5. Add account-level analysis: Display account-wise transaction amounts and suspicious activity indicators.</w:t>
      </w:r>
    </w:p>
    <w:p w14:paraId="798E8B10" w14:textId="77777777" w:rsidR="004B718B" w:rsidRPr="004B718B" w:rsidRDefault="004B718B" w:rsidP="004B718B">
      <w:r w:rsidRPr="004B718B">
        <w:t>6. Use interactive filters: Allow users to filter by date, transaction type, account, and fraud status.</w:t>
      </w:r>
    </w:p>
    <w:p w14:paraId="6C79E084" w14:textId="77777777" w:rsidR="004B718B" w:rsidRPr="004B718B" w:rsidRDefault="004B718B" w:rsidP="004B718B">
      <w:r w:rsidRPr="004B718B">
        <w:lastRenderedPageBreak/>
        <w:t>7. Validate data: Confirm that monetary values, transaction counts, and fraud labels are accurate.</w:t>
      </w:r>
    </w:p>
    <w:p w14:paraId="1AA723F6" w14:textId="77777777" w:rsidR="004B718B" w:rsidRPr="004B718B" w:rsidRDefault="004B718B" w:rsidP="004B718B">
      <w:r w:rsidRPr="004B718B">
        <w:t>8. Protect financial information: Avoid displaying unnecessary personal or confidential customer details in reports.</w:t>
      </w:r>
    </w:p>
    <w:p w14:paraId="191B5F86" w14:textId="77777777" w:rsidR="004B718B" w:rsidRPr="004B718B" w:rsidRDefault="004B718B" w:rsidP="004B718B">
      <w:pPr>
        <w:rPr>
          <w:b/>
          <w:bCs/>
        </w:rPr>
      </w:pPr>
      <w:r w:rsidRPr="004B718B">
        <w:rPr>
          <w:b/>
          <w:bCs/>
        </w:rPr>
        <w:t>6.3 Benefits of the Project</w:t>
      </w:r>
    </w:p>
    <w:p w14:paraId="4A2C5246" w14:textId="77777777" w:rsidR="004B718B" w:rsidRPr="004B718B" w:rsidRDefault="004B718B" w:rsidP="004B718B">
      <w:r w:rsidRPr="004B718B">
        <w:t>This project demonstrates how Power BI can be used to summarize financial transaction data and present it through visualizations. The dashboard can support faster reporting, easier comparisons, and better identification of missing or unusual information.</w:t>
      </w:r>
    </w:p>
    <w:p w14:paraId="215D22EB" w14:textId="77777777" w:rsidR="004B718B" w:rsidRPr="004B718B" w:rsidRDefault="004B718B" w:rsidP="004B718B">
      <w:r w:rsidRPr="004B718B">
        <w:t>With accurate data and appropriate fraud indicators, the report could help analysts prioritize suspicious transactions for further investigation.</w:t>
      </w:r>
    </w:p>
    <w:p w14:paraId="0D1162E6" w14:textId="77777777" w:rsidR="004B718B" w:rsidRPr="004B718B" w:rsidRDefault="004B718B" w:rsidP="004B718B">
      <w:pPr>
        <w:rPr>
          <w:b/>
          <w:bCs/>
        </w:rPr>
      </w:pPr>
      <w:r w:rsidRPr="004B718B">
        <w:rPr>
          <w:b/>
          <w:bCs/>
        </w:rPr>
        <w:t>6.4 Conclusion</w:t>
      </w:r>
    </w:p>
    <w:p w14:paraId="6F0BB6A4" w14:textId="77777777" w:rsidR="004B718B" w:rsidRPr="004B718B" w:rsidRDefault="004B718B" w:rsidP="004B718B">
      <w:r w:rsidRPr="004B718B">
        <w:t>The AML Transaction and Fraud Analysis project provides an overview of financial transactions, average transaction values, account balances, transaction trends, and fraud-status information using Microsoft Power BI.</w:t>
      </w:r>
    </w:p>
    <w:p w14:paraId="2F6AAE69" w14:textId="77777777" w:rsidR="004B718B" w:rsidRPr="004B718B" w:rsidRDefault="004B718B" w:rsidP="004B718B">
      <w:r w:rsidRPr="004B718B">
        <w:t>The dashboard presents useful summary indicators, including a total transaction amount of 153.48 billion, 1 million transactions, and 10K accounts. However, the fraudulent transaction count is not displayed, and the alert-type visualization appears incomplete.</w:t>
      </w:r>
    </w:p>
    <w:p w14:paraId="2AB1BD4D" w14:textId="77777777" w:rsidR="004B718B" w:rsidRPr="004B718B" w:rsidRDefault="004B718B" w:rsidP="004B718B">
      <w:r w:rsidRPr="004B718B">
        <w:t>By improving the fraud-status calculations, validating the data, and completing the alert analysis, the dashboard can become a more effective tool for financial monitoring and risk assessment.</w:t>
      </w:r>
    </w:p>
    <w:sectPr w:rsidR="004B718B" w:rsidRPr="004B7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D3B"/>
    <w:multiLevelType w:val="multilevel"/>
    <w:tmpl w:val="7FF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29FF"/>
    <w:multiLevelType w:val="multilevel"/>
    <w:tmpl w:val="940A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4455C"/>
    <w:multiLevelType w:val="multilevel"/>
    <w:tmpl w:val="1526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412E9"/>
    <w:multiLevelType w:val="multilevel"/>
    <w:tmpl w:val="340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E4A35"/>
    <w:multiLevelType w:val="multilevel"/>
    <w:tmpl w:val="1014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5D78E8"/>
    <w:multiLevelType w:val="multilevel"/>
    <w:tmpl w:val="724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111682">
    <w:abstractNumId w:val="0"/>
  </w:num>
  <w:num w:numId="2" w16cid:durableId="874735390">
    <w:abstractNumId w:val="3"/>
  </w:num>
  <w:num w:numId="3" w16cid:durableId="1325862795">
    <w:abstractNumId w:val="2"/>
  </w:num>
  <w:num w:numId="4" w16cid:durableId="246774638">
    <w:abstractNumId w:val="1"/>
  </w:num>
  <w:num w:numId="5" w16cid:durableId="1157376548">
    <w:abstractNumId w:val="5"/>
  </w:num>
  <w:num w:numId="6" w16cid:durableId="1186753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8B"/>
    <w:rsid w:val="004B718B"/>
    <w:rsid w:val="00E63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57E5"/>
  <w15:chartTrackingRefBased/>
  <w15:docId w15:val="{4CE6D4F9-B8F8-418E-8876-AD4408F0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18B"/>
    <w:rPr>
      <w:rFonts w:eastAsiaTheme="majorEastAsia" w:cstheme="majorBidi"/>
      <w:color w:val="272727" w:themeColor="text1" w:themeTint="D8"/>
    </w:rPr>
  </w:style>
  <w:style w:type="paragraph" w:styleId="Title">
    <w:name w:val="Title"/>
    <w:basedOn w:val="Normal"/>
    <w:next w:val="Normal"/>
    <w:link w:val="TitleChar"/>
    <w:uiPriority w:val="10"/>
    <w:qFormat/>
    <w:rsid w:val="004B7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18B"/>
    <w:pPr>
      <w:spacing w:before="160"/>
      <w:jc w:val="center"/>
    </w:pPr>
    <w:rPr>
      <w:i/>
      <w:iCs/>
      <w:color w:val="404040" w:themeColor="text1" w:themeTint="BF"/>
    </w:rPr>
  </w:style>
  <w:style w:type="character" w:customStyle="1" w:styleId="QuoteChar">
    <w:name w:val="Quote Char"/>
    <w:basedOn w:val="DefaultParagraphFont"/>
    <w:link w:val="Quote"/>
    <w:uiPriority w:val="29"/>
    <w:rsid w:val="004B718B"/>
    <w:rPr>
      <w:i/>
      <w:iCs/>
      <w:color w:val="404040" w:themeColor="text1" w:themeTint="BF"/>
    </w:rPr>
  </w:style>
  <w:style w:type="paragraph" w:styleId="ListParagraph">
    <w:name w:val="List Paragraph"/>
    <w:basedOn w:val="Normal"/>
    <w:uiPriority w:val="34"/>
    <w:qFormat/>
    <w:rsid w:val="004B718B"/>
    <w:pPr>
      <w:ind w:left="720"/>
      <w:contextualSpacing/>
    </w:pPr>
  </w:style>
  <w:style w:type="character" w:styleId="IntenseEmphasis">
    <w:name w:val="Intense Emphasis"/>
    <w:basedOn w:val="DefaultParagraphFont"/>
    <w:uiPriority w:val="21"/>
    <w:qFormat/>
    <w:rsid w:val="004B718B"/>
    <w:rPr>
      <w:i/>
      <w:iCs/>
      <w:color w:val="0F4761" w:themeColor="accent1" w:themeShade="BF"/>
    </w:rPr>
  </w:style>
  <w:style w:type="paragraph" w:styleId="IntenseQuote">
    <w:name w:val="Intense Quote"/>
    <w:basedOn w:val="Normal"/>
    <w:next w:val="Normal"/>
    <w:link w:val="IntenseQuoteChar"/>
    <w:uiPriority w:val="30"/>
    <w:qFormat/>
    <w:rsid w:val="004B7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18B"/>
    <w:rPr>
      <w:i/>
      <w:iCs/>
      <w:color w:val="0F4761" w:themeColor="accent1" w:themeShade="BF"/>
    </w:rPr>
  </w:style>
  <w:style w:type="character" w:styleId="IntenseReference">
    <w:name w:val="Intense Reference"/>
    <w:basedOn w:val="DefaultParagraphFont"/>
    <w:uiPriority w:val="32"/>
    <w:qFormat/>
    <w:rsid w:val="004B7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1975</Words>
  <Characters>11263</Characters>
  <Application>Microsoft Office Word</Application>
  <DocSecurity>0</DocSecurity>
  <Lines>93</Lines>
  <Paragraphs>26</Paragraphs>
  <ScaleCrop>false</ScaleCrop>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NAGARAJAN N</dc:creator>
  <cp:keywords/>
  <dc:description/>
  <cp:lastModifiedBy>NAGARAJAN N</cp:lastModifiedBy>
  <cp:revision>1</cp:revision>
  <dcterms:created xsi:type="dcterms:W3CDTF">2026-10-15T06:05:00Z</dcterms:created>
  <dcterms:modified xsi:type="dcterms:W3CDTF">2026-10-15T06:07:00Z</dcterms:modified>
</cp:coreProperties>
</file>