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64E" w:rsidRPr="005D6274" w:rsidRDefault="00F1364E" w:rsidP="00F1364E">
      <w:pPr>
        <w:rPr>
          <w:b/>
          <w:bCs/>
          <w:i/>
          <w:iCs/>
          <w:sz w:val="22"/>
          <w:szCs w:val="22"/>
        </w:rPr>
      </w:pPr>
      <w:r w:rsidRPr="005D6274">
        <w:rPr>
          <w:sz w:val="22"/>
          <w:szCs w:val="22"/>
        </w:rPr>
        <w:t xml:space="preserve">EXPERIMENT 3: </w:t>
      </w:r>
      <w:proofErr w:type="spellStart"/>
      <w:r w:rsidRPr="005D6274">
        <w:rPr>
          <w:b/>
          <w:bCs/>
          <w:i/>
          <w:iCs/>
          <w:sz w:val="22"/>
          <w:szCs w:val="22"/>
        </w:rPr>
        <w:t>Prestimulus</w:t>
      </w:r>
      <w:proofErr w:type="spellEnd"/>
      <w:r w:rsidRPr="005D6274">
        <w:rPr>
          <w:b/>
          <w:bCs/>
          <w:i/>
          <w:iCs/>
          <w:sz w:val="22"/>
          <w:szCs w:val="22"/>
        </w:rPr>
        <w:t xml:space="preserve"> Alpha Oscillations Predict Between Subjects Visual Perception Performance, </w:t>
      </w:r>
      <w:proofErr w:type="spellStart"/>
      <w:r w:rsidRPr="005D6274">
        <w:rPr>
          <w:b/>
          <w:bCs/>
          <w:i/>
          <w:iCs/>
          <w:sz w:val="22"/>
          <w:szCs w:val="22"/>
        </w:rPr>
        <w:t>Hanslmayr</w:t>
      </w:r>
      <w:proofErr w:type="spellEnd"/>
      <w:r w:rsidRPr="005D6274">
        <w:rPr>
          <w:b/>
          <w:bCs/>
          <w:i/>
          <w:iCs/>
          <w:sz w:val="22"/>
          <w:szCs w:val="22"/>
        </w:rPr>
        <w:t xml:space="preserve"> et al., 2007</w:t>
      </w:r>
    </w:p>
    <w:p w:rsidR="00F1364E" w:rsidRPr="005D6274" w:rsidRDefault="00F1364E">
      <w:pPr>
        <w:rPr>
          <w:b/>
          <w:bCs/>
          <w:sz w:val="22"/>
          <w:szCs w:val="22"/>
        </w:rPr>
      </w:pPr>
      <w:r w:rsidRPr="005D6274">
        <w:rPr>
          <w:b/>
          <w:bCs/>
          <w:sz w:val="22"/>
          <w:szCs w:val="22"/>
        </w:rPr>
        <w:t xml:space="preserve">Introduction </w:t>
      </w:r>
    </w:p>
    <w:p w:rsidR="00F1364E" w:rsidRPr="005D6274" w:rsidRDefault="00F1364E" w:rsidP="00F1364E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5D6274">
        <w:rPr>
          <w:sz w:val="22"/>
          <w:szCs w:val="22"/>
        </w:rPr>
        <w:t xml:space="preserve">In this experiment researchers analysed the role of alpha oscillations in visual perception performance. </w:t>
      </w:r>
    </w:p>
    <w:p w:rsidR="00F1364E" w:rsidRPr="005D6274" w:rsidRDefault="00F1364E" w:rsidP="00F1364E">
      <w:pPr>
        <w:ind w:left="0" w:firstLine="0"/>
        <w:rPr>
          <w:b/>
          <w:bCs/>
          <w:sz w:val="22"/>
          <w:szCs w:val="22"/>
        </w:rPr>
      </w:pPr>
      <w:r w:rsidRPr="005D6274">
        <w:rPr>
          <w:b/>
          <w:bCs/>
          <w:sz w:val="22"/>
          <w:szCs w:val="22"/>
        </w:rPr>
        <w:t xml:space="preserve">Objective </w:t>
      </w:r>
    </w:p>
    <w:p w:rsidR="00F1364E" w:rsidRPr="005D6274" w:rsidRDefault="00F1364E" w:rsidP="00F1364E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5D6274">
        <w:rPr>
          <w:sz w:val="22"/>
          <w:szCs w:val="22"/>
        </w:rPr>
        <w:t xml:space="preserve">Study the mechanisms of how we perceive the world around us. </w:t>
      </w:r>
    </w:p>
    <w:p w:rsidR="00F1364E" w:rsidRPr="005D6274" w:rsidRDefault="00F1364E" w:rsidP="00F1364E">
      <w:pPr>
        <w:rPr>
          <w:b/>
          <w:bCs/>
          <w:sz w:val="22"/>
          <w:szCs w:val="22"/>
        </w:rPr>
      </w:pPr>
      <w:r w:rsidRPr="005D6274">
        <w:rPr>
          <w:b/>
          <w:bCs/>
          <w:sz w:val="22"/>
          <w:szCs w:val="22"/>
        </w:rPr>
        <w:t>Protocol</w:t>
      </w:r>
    </w:p>
    <w:p w:rsidR="00F1364E" w:rsidRPr="005D6274" w:rsidRDefault="00F1364E" w:rsidP="00F1364E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5D6274">
        <w:rPr>
          <w:sz w:val="22"/>
          <w:szCs w:val="22"/>
        </w:rPr>
        <w:t xml:space="preserve">Stimulus: peri-threshold visual stimulus, namely a laser beam which was flashed always in the same location (centrally) </w:t>
      </w:r>
    </w:p>
    <w:p w:rsidR="00F1364E" w:rsidRPr="005D6274" w:rsidRDefault="00F1364E" w:rsidP="00F1364E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5D6274">
        <w:rPr>
          <w:sz w:val="22"/>
          <w:szCs w:val="22"/>
        </w:rPr>
        <w:t>Participants had to be capable to detect different letters (different stimuli): this was not a detection task</w:t>
      </w:r>
      <w:r w:rsidR="00B542BC" w:rsidRPr="005D6274">
        <w:rPr>
          <w:sz w:val="22"/>
          <w:szCs w:val="22"/>
        </w:rPr>
        <w:t xml:space="preserve"> (Experiment 2)</w:t>
      </w:r>
      <w:r w:rsidRPr="005D6274">
        <w:rPr>
          <w:sz w:val="22"/>
          <w:szCs w:val="22"/>
        </w:rPr>
        <w:t xml:space="preserve"> but a </w:t>
      </w:r>
      <w:r w:rsidRPr="005D6274">
        <w:rPr>
          <w:b/>
          <w:bCs/>
          <w:i/>
          <w:iCs/>
          <w:sz w:val="22"/>
          <w:szCs w:val="22"/>
        </w:rPr>
        <w:t>discrimination task</w:t>
      </w:r>
      <w:r w:rsidRPr="005D6274">
        <w:rPr>
          <w:i/>
          <w:iCs/>
          <w:sz w:val="22"/>
          <w:szCs w:val="22"/>
        </w:rPr>
        <w:t>.</w:t>
      </w:r>
    </w:p>
    <w:p w:rsidR="00F1364E" w:rsidRPr="005D6274" w:rsidRDefault="00F1364E" w:rsidP="00F1364E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5D6274">
        <w:rPr>
          <w:sz w:val="22"/>
          <w:szCs w:val="22"/>
        </w:rPr>
        <w:t xml:space="preserve">Types of stimuli: </w:t>
      </w:r>
    </w:p>
    <w:p w:rsidR="00F1364E" w:rsidRPr="005D6274" w:rsidRDefault="00F1364E" w:rsidP="00F1364E">
      <w:pPr>
        <w:pStyle w:val="Paragrafoelenco"/>
        <w:numPr>
          <w:ilvl w:val="1"/>
          <w:numId w:val="2"/>
        </w:numPr>
        <w:rPr>
          <w:sz w:val="22"/>
          <w:szCs w:val="22"/>
        </w:rPr>
      </w:pPr>
      <w:r w:rsidRPr="005D6274">
        <w:rPr>
          <w:sz w:val="22"/>
          <w:szCs w:val="22"/>
        </w:rPr>
        <w:t>After a fixation</w:t>
      </w:r>
      <w:r w:rsidRPr="005D6274">
        <w:rPr>
          <w:i/>
          <w:iCs/>
          <w:sz w:val="22"/>
          <w:szCs w:val="22"/>
        </w:rPr>
        <w:t xml:space="preserve"> </w:t>
      </w:r>
      <w:r w:rsidRPr="005D6274">
        <w:rPr>
          <w:b/>
          <w:bCs/>
          <w:i/>
          <w:iCs/>
          <w:sz w:val="22"/>
          <w:szCs w:val="22"/>
        </w:rPr>
        <w:t>cross</w:t>
      </w:r>
      <w:r w:rsidRPr="005D6274">
        <w:rPr>
          <w:sz w:val="22"/>
          <w:szCs w:val="22"/>
        </w:rPr>
        <w:t xml:space="preserve"> appeared for 1500-1700 </w:t>
      </w:r>
      <w:proofErr w:type="spellStart"/>
      <w:r w:rsidRPr="005D6274">
        <w:rPr>
          <w:sz w:val="22"/>
          <w:szCs w:val="22"/>
        </w:rPr>
        <w:t>ms</w:t>
      </w:r>
      <w:proofErr w:type="spellEnd"/>
      <w:r w:rsidRPr="005D6274">
        <w:rPr>
          <w:sz w:val="22"/>
          <w:szCs w:val="22"/>
        </w:rPr>
        <w:t xml:space="preserve">, </w:t>
      </w:r>
      <w:r w:rsidR="00B542BC" w:rsidRPr="005D6274">
        <w:rPr>
          <w:sz w:val="22"/>
          <w:szCs w:val="22"/>
        </w:rPr>
        <w:t xml:space="preserve">a </w:t>
      </w:r>
      <w:r w:rsidR="00B542BC" w:rsidRPr="005D6274">
        <w:rPr>
          <w:b/>
          <w:bCs/>
          <w:i/>
          <w:iCs/>
          <w:sz w:val="22"/>
          <w:szCs w:val="22"/>
        </w:rPr>
        <w:t>target stimulus</w:t>
      </w:r>
      <w:r w:rsidR="00B542BC" w:rsidRPr="005D6274">
        <w:rPr>
          <w:sz w:val="22"/>
          <w:szCs w:val="22"/>
        </w:rPr>
        <w:t xml:space="preserve"> was shown very shortly (57 </w:t>
      </w:r>
      <w:proofErr w:type="spellStart"/>
      <w:r w:rsidR="00B542BC" w:rsidRPr="005D6274">
        <w:rPr>
          <w:sz w:val="22"/>
          <w:szCs w:val="22"/>
        </w:rPr>
        <w:t>ms</w:t>
      </w:r>
      <w:proofErr w:type="spellEnd"/>
      <w:r w:rsidR="00B542BC" w:rsidRPr="005D6274">
        <w:rPr>
          <w:sz w:val="22"/>
          <w:szCs w:val="22"/>
        </w:rPr>
        <w:t>).</w:t>
      </w:r>
    </w:p>
    <w:p w:rsidR="00B542BC" w:rsidRPr="005D6274" w:rsidRDefault="00B542BC" w:rsidP="00F1364E">
      <w:pPr>
        <w:pStyle w:val="Paragrafoelenco"/>
        <w:numPr>
          <w:ilvl w:val="1"/>
          <w:numId w:val="2"/>
        </w:numPr>
        <w:rPr>
          <w:sz w:val="22"/>
          <w:szCs w:val="22"/>
        </w:rPr>
      </w:pPr>
      <w:r w:rsidRPr="005D6274">
        <w:rPr>
          <w:sz w:val="22"/>
          <w:szCs w:val="22"/>
        </w:rPr>
        <w:t xml:space="preserve">Thereafter, a mask which consisted of an </w:t>
      </w:r>
      <w:r w:rsidRPr="005D6274">
        <w:rPr>
          <w:b/>
          <w:bCs/>
          <w:i/>
          <w:iCs/>
          <w:sz w:val="22"/>
          <w:szCs w:val="22"/>
        </w:rPr>
        <w:t>overlay of all four target stimuli (</w:t>
      </w:r>
      <w:proofErr w:type="spellStart"/>
      <w:proofErr w:type="gramStart"/>
      <w:r w:rsidRPr="005D6274">
        <w:rPr>
          <w:b/>
          <w:bCs/>
          <w:i/>
          <w:iCs/>
          <w:sz w:val="22"/>
          <w:szCs w:val="22"/>
        </w:rPr>
        <w:t>p,q</w:t>
      </w:r>
      <w:proofErr w:type="gramEnd"/>
      <w:r w:rsidRPr="005D6274">
        <w:rPr>
          <w:b/>
          <w:bCs/>
          <w:i/>
          <w:iCs/>
          <w:sz w:val="22"/>
          <w:szCs w:val="22"/>
        </w:rPr>
        <w:t>,b,d</w:t>
      </w:r>
      <w:proofErr w:type="spellEnd"/>
      <w:r w:rsidRPr="005D6274">
        <w:rPr>
          <w:b/>
          <w:bCs/>
          <w:i/>
          <w:iCs/>
          <w:sz w:val="22"/>
          <w:szCs w:val="22"/>
        </w:rPr>
        <w:t>)</w:t>
      </w:r>
      <w:r w:rsidRPr="005D6274">
        <w:rPr>
          <w:sz w:val="22"/>
          <w:szCs w:val="22"/>
        </w:rPr>
        <w:t xml:space="preserve"> appeared. The subjects were instructed to respond as fast as possible to the four target stimuli by pressing one of four buttons. </w:t>
      </w:r>
    </w:p>
    <w:p w:rsidR="00B542BC" w:rsidRPr="005D6274" w:rsidRDefault="00B542BC" w:rsidP="00B542BC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5D6274">
        <w:rPr>
          <w:sz w:val="22"/>
          <w:szCs w:val="22"/>
        </w:rPr>
        <w:t xml:space="preserve">Stimulus parameters (target stimulus) identical but counterbalanced across all trials for each participant. </w:t>
      </w:r>
    </w:p>
    <w:p w:rsidR="00B542BC" w:rsidRPr="005D6274" w:rsidRDefault="00B542BC" w:rsidP="00B542BC">
      <w:pPr>
        <w:rPr>
          <w:b/>
          <w:bCs/>
          <w:sz w:val="22"/>
          <w:szCs w:val="22"/>
        </w:rPr>
      </w:pPr>
      <w:r w:rsidRPr="005D6274">
        <w:rPr>
          <w:b/>
          <w:bCs/>
          <w:sz w:val="22"/>
          <w:szCs w:val="22"/>
        </w:rPr>
        <w:t xml:space="preserve">Method </w:t>
      </w:r>
    </w:p>
    <w:p w:rsidR="00B542BC" w:rsidRPr="005D6274" w:rsidRDefault="00B542BC" w:rsidP="00B542BC">
      <w:pPr>
        <w:pStyle w:val="Paragrafoelenco"/>
        <w:numPr>
          <w:ilvl w:val="0"/>
          <w:numId w:val="3"/>
        </w:numPr>
        <w:spacing w:before="0"/>
        <w:rPr>
          <w:sz w:val="22"/>
          <w:szCs w:val="22"/>
        </w:rPr>
      </w:pPr>
      <w:r w:rsidRPr="005D6274">
        <w:rPr>
          <w:sz w:val="22"/>
          <w:szCs w:val="22"/>
        </w:rPr>
        <w:t xml:space="preserve">the experiment was tested over </w:t>
      </w:r>
      <w:r w:rsidRPr="005D6274">
        <w:rPr>
          <w:i/>
          <w:iCs/>
          <w:sz w:val="22"/>
          <w:szCs w:val="22"/>
        </w:rPr>
        <w:t>thirty subjects</w:t>
      </w:r>
      <w:r w:rsidRPr="005D6274">
        <w:rPr>
          <w:sz w:val="22"/>
          <w:szCs w:val="22"/>
        </w:rPr>
        <w:t xml:space="preserve">, fifteen </w:t>
      </w:r>
      <w:r w:rsidRPr="005D6274">
        <w:rPr>
          <w:i/>
          <w:iCs/>
          <w:sz w:val="22"/>
          <w:szCs w:val="22"/>
        </w:rPr>
        <w:t>perceivers</w:t>
      </w:r>
      <w:r w:rsidRPr="005D6274">
        <w:rPr>
          <w:sz w:val="22"/>
          <w:szCs w:val="22"/>
        </w:rPr>
        <w:t xml:space="preserve"> (</w:t>
      </w:r>
      <w:r w:rsidRPr="005D6274">
        <w:rPr>
          <w:b/>
          <w:bCs/>
          <w:i/>
          <w:iCs/>
          <w:sz w:val="22"/>
          <w:szCs w:val="22"/>
        </w:rPr>
        <w:t>P+</w:t>
      </w:r>
      <w:r w:rsidRPr="005D6274">
        <w:rPr>
          <w:sz w:val="22"/>
          <w:szCs w:val="22"/>
        </w:rPr>
        <w:t xml:space="preserve">) and fifteen </w:t>
      </w:r>
      <w:r w:rsidRPr="005D6274">
        <w:rPr>
          <w:i/>
          <w:iCs/>
          <w:sz w:val="22"/>
          <w:szCs w:val="22"/>
        </w:rPr>
        <w:t>non-perceivers</w:t>
      </w:r>
      <w:r w:rsidRPr="005D6274">
        <w:rPr>
          <w:sz w:val="22"/>
          <w:szCs w:val="22"/>
        </w:rPr>
        <w:t xml:space="preserve"> </w:t>
      </w:r>
      <w:r w:rsidR="00982B4D">
        <w:rPr>
          <w:sz w:val="22"/>
          <w:szCs w:val="22"/>
        </w:rPr>
        <w:t xml:space="preserve">       </w:t>
      </w:r>
      <w:r w:rsidRPr="005D6274">
        <w:rPr>
          <w:sz w:val="22"/>
          <w:szCs w:val="22"/>
        </w:rPr>
        <w:t>(</w:t>
      </w:r>
      <w:r w:rsidRPr="005D6274">
        <w:rPr>
          <w:b/>
          <w:bCs/>
          <w:i/>
          <w:iCs/>
          <w:sz w:val="22"/>
          <w:szCs w:val="22"/>
        </w:rPr>
        <w:t>P</w:t>
      </w:r>
      <w:r w:rsidR="00982B4D">
        <w:rPr>
          <w:b/>
          <w:bCs/>
          <w:i/>
          <w:iCs/>
          <w:sz w:val="22"/>
          <w:szCs w:val="22"/>
        </w:rPr>
        <w:t>-</w:t>
      </w:r>
      <w:r w:rsidRPr="005D6274">
        <w:rPr>
          <w:sz w:val="22"/>
          <w:szCs w:val="22"/>
        </w:rPr>
        <w:t xml:space="preserve">), that were undergone a </w:t>
      </w:r>
      <w:r w:rsidRPr="005D6274">
        <w:rPr>
          <w:i/>
          <w:iCs/>
          <w:sz w:val="22"/>
          <w:szCs w:val="22"/>
        </w:rPr>
        <w:t>peri-threshold visual stimulus</w:t>
      </w:r>
      <w:r w:rsidRPr="005D6274">
        <w:rPr>
          <w:sz w:val="22"/>
          <w:szCs w:val="22"/>
        </w:rPr>
        <w:t xml:space="preserve"> during </w:t>
      </w:r>
      <w:r w:rsidRPr="005D6274">
        <w:rPr>
          <w:i/>
          <w:iCs/>
          <w:sz w:val="22"/>
          <w:szCs w:val="22"/>
        </w:rPr>
        <w:t>EEG</w:t>
      </w:r>
      <w:r w:rsidRPr="005D6274">
        <w:rPr>
          <w:sz w:val="22"/>
          <w:szCs w:val="22"/>
        </w:rPr>
        <w:t xml:space="preserve"> recording</w:t>
      </w:r>
    </w:p>
    <w:p w:rsidR="00B542BC" w:rsidRPr="005D6274" w:rsidRDefault="00B542BC" w:rsidP="00B542BC">
      <w:pPr>
        <w:pStyle w:val="Paragrafoelenco"/>
        <w:numPr>
          <w:ilvl w:val="0"/>
          <w:numId w:val="4"/>
        </w:numPr>
        <w:spacing w:before="0"/>
        <w:rPr>
          <w:sz w:val="22"/>
          <w:szCs w:val="22"/>
        </w:rPr>
      </w:pPr>
      <w:r w:rsidRPr="005D6274">
        <w:rPr>
          <w:sz w:val="22"/>
          <w:szCs w:val="22"/>
        </w:rPr>
        <w:t>the visual stimulus was presented very shortly (</w:t>
      </w:r>
      <w:r w:rsidRPr="005D6274">
        <w:rPr>
          <w:i/>
          <w:iCs/>
          <w:sz w:val="22"/>
          <w:szCs w:val="22"/>
        </w:rPr>
        <w:t>some milliseconds</w:t>
      </w:r>
      <w:r w:rsidRPr="005D6274">
        <w:rPr>
          <w:sz w:val="22"/>
          <w:szCs w:val="22"/>
        </w:rPr>
        <w:t>) after the appearance of a fixation cross in the led screen and, eventually, masked with other similar stimuli for some more time</w:t>
      </w:r>
    </w:p>
    <w:p w:rsidR="00B542BC" w:rsidRPr="005D6274" w:rsidRDefault="00B542BC" w:rsidP="00B542BC">
      <w:pPr>
        <w:pStyle w:val="Paragrafoelenco"/>
        <w:numPr>
          <w:ilvl w:val="0"/>
          <w:numId w:val="5"/>
        </w:numPr>
        <w:spacing w:before="0"/>
        <w:rPr>
          <w:sz w:val="22"/>
          <w:szCs w:val="22"/>
        </w:rPr>
      </w:pPr>
      <w:r w:rsidRPr="005D6274">
        <w:rPr>
          <w:sz w:val="22"/>
          <w:szCs w:val="22"/>
        </w:rPr>
        <w:t xml:space="preserve">in particular, the stimulus was a randomly chosen letter in </w:t>
      </w:r>
      <m:oMath>
        <m:r>
          <w:rPr>
            <w:rFonts w:ascii="Cambria Math" w:hAnsi="Cambria Math"/>
            <w:sz w:val="22"/>
            <w:szCs w:val="22"/>
          </w:rPr>
          <m:t>{ p, q, b, d }</m:t>
        </m:r>
      </m:oMath>
      <w:r w:rsidRPr="005D6274">
        <w:rPr>
          <w:sz w:val="22"/>
          <w:szCs w:val="22"/>
        </w:rPr>
        <w:t>, namely the same symbol subjected to a reflection over the axis, and the mask was made up of the superimposition of all the four letters</w:t>
      </w:r>
    </w:p>
    <w:p w:rsidR="00B542BC" w:rsidRPr="005D6274" w:rsidRDefault="00B542BC" w:rsidP="00B542BC">
      <w:pPr>
        <w:pStyle w:val="Paragrafoelenco"/>
        <w:numPr>
          <w:ilvl w:val="0"/>
          <w:numId w:val="4"/>
        </w:numPr>
        <w:spacing w:before="0"/>
        <w:rPr>
          <w:sz w:val="22"/>
          <w:szCs w:val="22"/>
        </w:rPr>
      </w:pPr>
      <w:r w:rsidRPr="005D6274">
        <w:rPr>
          <w:i/>
          <w:iCs/>
          <w:sz w:val="22"/>
          <w:szCs w:val="22"/>
        </w:rPr>
        <w:t>perceivers</w:t>
      </w:r>
      <w:r w:rsidRPr="005D6274">
        <w:rPr>
          <w:sz w:val="22"/>
          <w:szCs w:val="22"/>
        </w:rPr>
        <w:t xml:space="preserve"> were those subjects able to recognize the input stimulus in </w:t>
      </w:r>
      <w:r w:rsidRPr="005D6274">
        <w:rPr>
          <w:i/>
          <w:iCs/>
          <w:sz w:val="22"/>
          <w:szCs w:val="22"/>
        </w:rPr>
        <w:t>50%</w:t>
      </w:r>
      <w:r w:rsidRPr="005D6274">
        <w:rPr>
          <w:sz w:val="22"/>
          <w:szCs w:val="22"/>
        </w:rPr>
        <w:t xml:space="preserve"> of the cases, while </w:t>
      </w:r>
      <w:r w:rsidRPr="005D6274">
        <w:rPr>
          <w:i/>
          <w:iCs/>
          <w:sz w:val="22"/>
          <w:szCs w:val="22"/>
        </w:rPr>
        <w:t>non-perceivers</w:t>
      </w:r>
      <w:r w:rsidRPr="005D6274">
        <w:rPr>
          <w:sz w:val="22"/>
          <w:szCs w:val="22"/>
        </w:rPr>
        <w:t xml:space="preserve"> never managed to guess it</w:t>
      </w:r>
    </w:p>
    <w:p w:rsidR="00B542BC" w:rsidRPr="005D6274" w:rsidRDefault="00B542BC" w:rsidP="00B542BC">
      <w:pPr>
        <w:pStyle w:val="Paragrafoelenco"/>
        <w:numPr>
          <w:ilvl w:val="0"/>
          <w:numId w:val="3"/>
        </w:numPr>
        <w:rPr>
          <w:b/>
          <w:bCs/>
          <w:i/>
          <w:iCs/>
          <w:sz w:val="22"/>
          <w:szCs w:val="22"/>
        </w:rPr>
      </w:pPr>
      <w:r w:rsidRPr="005D6274">
        <w:rPr>
          <w:sz w:val="22"/>
          <w:szCs w:val="22"/>
        </w:rPr>
        <w:t xml:space="preserve">The </w:t>
      </w:r>
      <w:r w:rsidRPr="005D6274">
        <w:rPr>
          <w:b/>
          <w:bCs/>
          <w:i/>
          <w:iCs/>
          <w:sz w:val="22"/>
          <w:szCs w:val="22"/>
        </w:rPr>
        <w:t xml:space="preserve">EEG is recorded prior to the stimulus </w:t>
      </w:r>
      <w:proofErr w:type="gramStart"/>
      <w:r w:rsidRPr="005D6274">
        <w:rPr>
          <w:b/>
          <w:bCs/>
          <w:i/>
          <w:iCs/>
          <w:sz w:val="22"/>
          <w:szCs w:val="22"/>
        </w:rPr>
        <w:t xml:space="preserve">presentation  </w:t>
      </w:r>
      <w:r w:rsidRPr="005D6274">
        <w:rPr>
          <w:sz w:val="22"/>
          <w:szCs w:val="22"/>
        </w:rPr>
        <w:t>because</w:t>
      </w:r>
      <w:proofErr w:type="gramEnd"/>
      <w:r w:rsidRPr="005D6274">
        <w:rPr>
          <w:sz w:val="22"/>
          <w:szCs w:val="22"/>
        </w:rPr>
        <w:t xml:space="preserve"> the objective is performing a </w:t>
      </w:r>
      <w:r w:rsidRPr="005D6274">
        <w:rPr>
          <w:b/>
          <w:bCs/>
          <w:i/>
          <w:iCs/>
          <w:sz w:val="22"/>
          <w:szCs w:val="22"/>
        </w:rPr>
        <w:t>pre-stimulus analysis</w:t>
      </w:r>
      <w:r w:rsidRPr="005D6274">
        <w:rPr>
          <w:b/>
          <w:bCs/>
          <w:sz w:val="22"/>
          <w:szCs w:val="22"/>
        </w:rPr>
        <w:t xml:space="preserve"> </w:t>
      </w:r>
      <w:r w:rsidRPr="005D6274">
        <w:rPr>
          <w:sz w:val="22"/>
          <w:szCs w:val="22"/>
        </w:rPr>
        <w:t xml:space="preserve">to </w:t>
      </w:r>
      <w:r w:rsidRPr="005D6274">
        <w:rPr>
          <w:b/>
          <w:bCs/>
          <w:i/>
          <w:iCs/>
          <w:sz w:val="22"/>
          <w:szCs w:val="22"/>
        </w:rPr>
        <w:t xml:space="preserve">understand the relationship between pre-stimulus EEG recorded activity and stimulus discrimination. </w:t>
      </w:r>
    </w:p>
    <w:p w:rsidR="00B542BC" w:rsidRPr="005D6274" w:rsidRDefault="00B542BC" w:rsidP="00B542BC">
      <w:pPr>
        <w:ind w:firstLine="0"/>
        <w:rPr>
          <w:b/>
          <w:bCs/>
          <w:i/>
          <w:iCs/>
          <w:sz w:val="22"/>
          <w:szCs w:val="22"/>
        </w:rPr>
      </w:pPr>
    </w:p>
    <w:p w:rsidR="00B542BC" w:rsidRPr="005D6274" w:rsidRDefault="00B542BC" w:rsidP="00B542BC">
      <w:pPr>
        <w:spacing w:before="0"/>
        <w:ind w:left="0" w:firstLine="0"/>
        <w:jc w:val="center"/>
        <w:rPr>
          <w:sz w:val="22"/>
          <w:szCs w:val="22"/>
        </w:rPr>
      </w:pPr>
      <w:r w:rsidRPr="005D6274">
        <w:rPr>
          <w:noProof/>
          <w:sz w:val="22"/>
          <w:szCs w:val="22"/>
        </w:rPr>
        <w:lastRenderedPageBreak/>
        <w:drawing>
          <wp:inline distT="0" distB="0" distL="0" distR="0" wp14:anchorId="40F8FBDB" wp14:editId="2AE2D707">
            <wp:extent cx="4190036" cy="3939885"/>
            <wp:effectExtent l="0" t="0" r="127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1394" r="6833" b="1058"/>
                    <a:stretch/>
                  </pic:blipFill>
                  <pic:spPr bwMode="auto">
                    <a:xfrm>
                      <a:off x="0" y="0"/>
                      <a:ext cx="4215326" cy="396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2BC" w:rsidRPr="005D6274" w:rsidRDefault="00B542BC" w:rsidP="00B542BC">
      <w:pPr>
        <w:pStyle w:val="Paragrafoelenco"/>
        <w:numPr>
          <w:ilvl w:val="0"/>
          <w:numId w:val="3"/>
        </w:numPr>
        <w:spacing w:before="0"/>
        <w:rPr>
          <w:sz w:val="22"/>
          <w:szCs w:val="22"/>
        </w:rPr>
      </w:pPr>
      <w:r w:rsidRPr="005D6274">
        <w:rPr>
          <w:sz w:val="22"/>
          <w:szCs w:val="22"/>
        </w:rPr>
        <w:t xml:space="preserve">oscillatory activity in theta, alpha, beta, and gamma frequency bands was recorded and calculated by means of </w:t>
      </w:r>
      <w:r w:rsidRPr="005D6274">
        <w:rPr>
          <w:i/>
          <w:iCs/>
          <w:sz w:val="22"/>
          <w:szCs w:val="22"/>
        </w:rPr>
        <w:t>Time-Frequency Analysis</w:t>
      </w:r>
    </w:p>
    <w:p w:rsidR="00E24EE1" w:rsidRPr="005D6274" w:rsidRDefault="00E24EE1" w:rsidP="00E24EE1">
      <w:pPr>
        <w:pStyle w:val="Paragrafoelenco"/>
        <w:numPr>
          <w:ilvl w:val="0"/>
          <w:numId w:val="7"/>
        </w:numPr>
        <w:spacing w:before="0"/>
        <w:rPr>
          <w:b/>
          <w:bCs/>
          <w:i/>
          <w:iCs/>
          <w:sz w:val="22"/>
          <w:szCs w:val="22"/>
        </w:rPr>
      </w:pPr>
      <w:r w:rsidRPr="005D6274">
        <w:rPr>
          <w:sz w:val="22"/>
          <w:szCs w:val="22"/>
        </w:rPr>
        <w:t xml:space="preserve">the scalp map indicates that </w:t>
      </w:r>
      <w:r w:rsidRPr="005D6274">
        <w:rPr>
          <w:b/>
          <w:bCs/>
          <w:i/>
          <w:iCs/>
          <w:sz w:val="22"/>
          <w:szCs w:val="22"/>
        </w:rPr>
        <w:t>alpha power was strongest at the parieto-occipital electrode leads.</w:t>
      </w:r>
    </w:p>
    <w:p w:rsidR="00E24EE1" w:rsidRPr="005D6274" w:rsidRDefault="00E24EE1" w:rsidP="00E24EE1">
      <w:pPr>
        <w:pStyle w:val="Paragrafoelenco"/>
        <w:numPr>
          <w:ilvl w:val="0"/>
          <w:numId w:val="7"/>
        </w:numPr>
        <w:spacing w:before="0"/>
        <w:rPr>
          <w:sz w:val="22"/>
          <w:szCs w:val="22"/>
        </w:rPr>
      </w:pPr>
      <w:r w:rsidRPr="005D6274">
        <w:rPr>
          <w:sz w:val="22"/>
          <w:szCs w:val="22"/>
        </w:rPr>
        <w:t>the scatterplot between alpha power and perception performance shows that the relative amount of al</w:t>
      </w:r>
      <w:r w:rsidR="001A5D02">
        <w:rPr>
          <w:sz w:val="22"/>
          <w:szCs w:val="22"/>
        </w:rPr>
        <w:t>p</w:t>
      </w:r>
      <w:r w:rsidRPr="005D6274">
        <w:rPr>
          <w:sz w:val="22"/>
          <w:szCs w:val="22"/>
        </w:rPr>
        <w:t xml:space="preserve">ha power predicts how good participants are performing; the strict line indicates an </w:t>
      </w:r>
      <w:r w:rsidRPr="005D6274">
        <w:rPr>
          <w:b/>
          <w:bCs/>
          <w:i/>
          <w:iCs/>
          <w:sz w:val="22"/>
          <w:szCs w:val="22"/>
        </w:rPr>
        <w:t>inverse relationship.</w:t>
      </w:r>
      <w:r w:rsidRPr="005D6274">
        <w:rPr>
          <w:b/>
          <w:bCs/>
          <w:sz w:val="22"/>
          <w:szCs w:val="22"/>
        </w:rPr>
        <w:t xml:space="preserve"> </w:t>
      </w:r>
    </w:p>
    <w:p w:rsidR="00B542BC" w:rsidRPr="005D6274" w:rsidRDefault="00B542BC" w:rsidP="005D6274">
      <w:pPr>
        <w:pStyle w:val="Paragrafoelenco"/>
        <w:numPr>
          <w:ilvl w:val="0"/>
          <w:numId w:val="7"/>
        </w:numPr>
        <w:spacing w:before="0"/>
        <w:rPr>
          <w:b/>
          <w:bCs/>
          <w:i/>
          <w:iCs/>
          <w:sz w:val="22"/>
          <w:szCs w:val="22"/>
        </w:rPr>
      </w:pPr>
      <w:r w:rsidRPr="005D6274">
        <w:rPr>
          <w:sz w:val="22"/>
          <w:szCs w:val="22"/>
        </w:rPr>
        <w:t>the plot</w:t>
      </w:r>
      <w:r w:rsidR="00E24EE1" w:rsidRPr="005D6274">
        <w:rPr>
          <w:sz w:val="22"/>
          <w:szCs w:val="22"/>
        </w:rPr>
        <w:t xml:space="preserve"> (Power Spectrum – FFT of the resting condition recorde</w:t>
      </w:r>
      <w:r w:rsidR="001A5D02">
        <w:rPr>
          <w:sz w:val="22"/>
          <w:szCs w:val="22"/>
        </w:rPr>
        <w:t>d</w:t>
      </w:r>
      <w:r w:rsidR="00E24EE1" w:rsidRPr="005D6274">
        <w:rPr>
          <w:sz w:val="22"/>
          <w:szCs w:val="22"/>
        </w:rPr>
        <w:t xml:space="preserve"> prior the start of the experiment) </w:t>
      </w:r>
      <w:r w:rsidRPr="005D6274">
        <w:rPr>
          <w:sz w:val="22"/>
          <w:szCs w:val="22"/>
        </w:rPr>
        <w:t xml:space="preserve"> shown that the only noticeable difference between </w:t>
      </w:r>
      <w:r w:rsidRPr="005D6274">
        <w:rPr>
          <w:b/>
          <w:bCs/>
          <w:i/>
          <w:iCs/>
          <w:sz w:val="22"/>
          <w:szCs w:val="22"/>
        </w:rPr>
        <w:t>P+</w:t>
      </w:r>
      <w:r w:rsidRPr="005D6274">
        <w:rPr>
          <w:sz w:val="22"/>
          <w:szCs w:val="22"/>
        </w:rPr>
        <w:t xml:space="preserve"> and </w:t>
      </w:r>
      <w:r w:rsidRPr="005D6274">
        <w:rPr>
          <w:b/>
          <w:bCs/>
          <w:i/>
          <w:iCs/>
          <w:sz w:val="22"/>
          <w:szCs w:val="22"/>
        </w:rPr>
        <w:t>P-</w:t>
      </w:r>
      <w:r w:rsidRPr="005D6274">
        <w:rPr>
          <w:sz w:val="22"/>
          <w:szCs w:val="22"/>
        </w:rPr>
        <w:t xml:space="preserve"> can be found in the power of </w:t>
      </w:r>
      <w:r w:rsidRPr="005D6274">
        <w:rPr>
          <w:i/>
          <w:iCs/>
          <w:sz w:val="22"/>
          <w:szCs w:val="22"/>
        </w:rPr>
        <w:t>alpha bands</w:t>
      </w:r>
      <w:r w:rsidRPr="005D6274">
        <w:rPr>
          <w:sz w:val="22"/>
          <w:szCs w:val="22"/>
        </w:rPr>
        <w:t xml:space="preserve"> </w:t>
      </w:r>
      <w:r w:rsidR="00E24EE1" w:rsidRPr="005D6274">
        <w:rPr>
          <w:sz w:val="22"/>
          <w:szCs w:val="22"/>
        </w:rPr>
        <w:t xml:space="preserve">(9-11 Hz is the band of alpha 8-14 Hz) </w:t>
      </w:r>
      <w:r w:rsidRPr="005D6274">
        <w:rPr>
          <w:sz w:val="22"/>
          <w:szCs w:val="22"/>
        </w:rPr>
        <w:t xml:space="preserve">in a time window of </w:t>
      </w:r>
      <w:r w:rsidRPr="005D6274">
        <w:rPr>
          <w:i/>
          <w:iCs/>
          <w:sz w:val="22"/>
          <w:szCs w:val="22"/>
        </w:rPr>
        <w:t>500ms</w:t>
      </w:r>
      <w:r w:rsidRPr="005D6274">
        <w:rPr>
          <w:sz w:val="22"/>
          <w:szCs w:val="22"/>
        </w:rPr>
        <w:t xml:space="preserve"> prior to the presentation of the stimulus</w:t>
      </w:r>
      <w:r w:rsidR="00E24EE1" w:rsidRPr="005D6274">
        <w:rPr>
          <w:sz w:val="22"/>
          <w:szCs w:val="22"/>
        </w:rPr>
        <w:t xml:space="preserve">. </w:t>
      </w:r>
      <w:r w:rsidR="00E24EE1" w:rsidRPr="005D6274">
        <w:rPr>
          <w:b/>
          <w:bCs/>
          <w:i/>
          <w:iCs/>
          <w:sz w:val="22"/>
          <w:szCs w:val="22"/>
        </w:rPr>
        <w:t>Perceivers (P+) showed significantly lower alpha power amplitudes than Non-Perceivers.</w:t>
      </w:r>
      <w:r w:rsidR="00E24EE1" w:rsidRPr="005D6274">
        <w:rPr>
          <w:sz w:val="22"/>
          <w:szCs w:val="22"/>
        </w:rPr>
        <w:t xml:space="preserve"> </w:t>
      </w:r>
    </w:p>
    <w:p w:rsidR="00B542BC" w:rsidRPr="005D6274" w:rsidRDefault="00B542BC" w:rsidP="00B542BC">
      <w:pPr>
        <w:rPr>
          <w:b/>
          <w:bCs/>
          <w:sz w:val="22"/>
          <w:szCs w:val="22"/>
        </w:rPr>
      </w:pPr>
      <w:r w:rsidRPr="005D6274">
        <w:rPr>
          <w:b/>
          <w:bCs/>
          <w:sz w:val="22"/>
          <w:szCs w:val="22"/>
        </w:rPr>
        <w:t>Results</w:t>
      </w:r>
    </w:p>
    <w:p w:rsidR="005D6274" w:rsidRPr="005D6274" w:rsidRDefault="005D6274" w:rsidP="005D6274">
      <w:pPr>
        <w:pStyle w:val="Paragrafoelenco"/>
        <w:numPr>
          <w:ilvl w:val="0"/>
          <w:numId w:val="3"/>
        </w:numPr>
        <w:spacing w:before="0"/>
        <w:rPr>
          <w:b/>
          <w:bCs/>
          <w:sz w:val="22"/>
          <w:szCs w:val="22"/>
        </w:rPr>
      </w:pPr>
      <w:r w:rsidRPr="005D6274">
        <w:rPr>
          <w:sz w:val="22"/>
          <w:szCs w:val="22"/>
        </w:rPr>
        <w:t xml:space="preserve">the results of this study show that </w:t>
      </w:r>
      <w:proofErr w:type="spellStart"/>
      <w:r w:rsidRPr="005D6274">
        <w:rPr>
          <w:sz w:val="22"/>
          <w:szCs w:val="22"/>
        </w:rPr>
        <w:t>prestimulus</w:t>
      </w:r>
      <w:proofErr w:type="spellEnd"/>
      <w:r w:rsidRPr="005D6274">
        <w:rPr>
          <w:sz w:val="22"/>
          <w:szCs w:val="22"/>
        </w:rPr>
        <w:t xml:space="preserve"> oscillations can be used to predict perception performance between subjects and </w:t>
      </w:r>
      <w:r w:rsidRPr="005D6274">
        <w:rPr>
          <w:b/>
          <w:bCs/>
          <w:i/>
          <w:iCs/>
          <w:sz w:val="22"/>
          <w:szCs w:val="22"/>
        </w:rPr>
        <w:t>synchrony in the alpha frequency band, as measured by power, inhibited visual perception</w:t>
      </w:r>
    </w:p>
    <w:p w:rsidR="00E24EE1" w:rsidRPr="005D6274" w:rsidRDefault="00E24EE1" w:rsidP="00E24EE1">
      <w:pPr>
        <w:pStyle w:val="Paragrafoelenco"/>
        <w:numPr>
          <w:ilvl w:val="0"/>
          <w:numId w:val="3"/>
        </w:numPr>
        <w:rPr>
          <w:b/>
          <w:bCs/>
          <w:i/>
          <w:iCs/>
          <w:sz w:val="22"/>
          <w:szCs w:val="22"/>
        </w:rPr>
      </w:pPr>
      <w:r w:rsidRPr="005D6274">
        <w:rPr>
          <w:sz w:val="22"/>
          <w:szCs w:val="22"/>
        </w:rPr>
        <w:t xml:space="preserve">Participants with </w:t>
      </w:r>
      <w:r w:rsidRPr="005D6274">
        <w:rPr>
          <w:b/>
          <w:bCs/>
          <w:i/>
          <w:iCs/>
          <w:sz w:val="22"/>
          <w:szCs w:val="22"/>
        </w:rPr>
        <w:t>higher alpha power</w:t>
      </w:r>
      <w:r w:rsidRPr="005D6274">
        <w:rPr>
          <w:sz w:val="22"/>
          <w:szCs w:val="22"/>
        </w:rPr>
        <w:t xml:space="preserve"> are those </w:t>
      </w:r>
      <w:r w:rsidRPr="005D6274">
        <w:rPr>
          <w:b/>
          <w:bCs/>
          <w:i/>
          <w:iCs/>
          <w:sz w:val="22"/>
          <w:szCs w:val="22"/>
        </w:rPr>
        <w:t>less able to differentiate the target from the other letters</w:t>
      </w:r>
    </w:p>
    <w:p w:rsidR="00B542BC" w:rsidRPr="005D6274" w:rsidRDefault="00E24EE1" w:rsidP="00E24EE1">
      <w:pPr>
        <w:pStyle w:val="Paragrafoelenco"/>
        <w:numPr>
          <w:ilvl w:val="0"/>
          <w:numId w:val="3"/>
        </w:numPr>
        <w:rPr>
          <w:b/>
          <w:bCs/>
          <w:sz w:val="22"/>
          <w:szCs w:val="22"/>
        </w:rPr>
      </w:pPr>
      <w:r w:rsidRPr="005D6274">
        <w:rPr>
          <w:sz w:val="22"/>
          <w:szCs w:val="22"/>
        </w:rPr>
        <w:t xml:space="preserve">The higher the level of alpha, the more participants had problems in differentiating the target from the other letters.  </w:t>
      </w:r>
    </w:p>
    <w:sectPr w:rsidR="00B542BC" w:rsidRPr="005D6274" w:rsidSect="00C350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7675"/>
    <w:multiLevelType w:val="hybridMultilevel"/>
    <w:tmpl w:val="D01698F0"/>
    <w:lvl w:ilvl="0" w:tplc="E11EEE02">
      <w:numFmt w:val="bullet"/>
      <w:lvlText w:val=""/>
      <w:lvlJc w:val="left"/>
      <w:pPr>
        <w:ind w:left="1145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6A152CB"/>
    <w:multiLevelType w:val="hybridMultilevel"/>
    <w:tmpl w:val="F70C0D98"/>
    <w:lvl w:ilvl="0" w:tplc="E57083EE">
      <w:start w:val="2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E11EEE02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4E0E91"/>
    <w:multiLevelType w:val="hybridMultilevel"/>
    <w:tmpl w:val="63644E8A"/>
    <w:lvl w:ilvl="0" w:tplc="6DD03244">
      <w:numFmt w:val="bullet"/>
      <w:lvlText w:val=""/>
      <w:lvlJc w:val="left"/>
      <w:pPr>
        <w:ind w:left="1495" w:hanging="360"/>
      </w:pPr>
      <w:rPr>
        <w:rFonts w:ascii="Wingdings" w:eastAsia="Times New Roman" w:hAnsi="Wingdings" w:cs="Times New Roman" w:hint="default"/>
        <w:b w:val="0"/>
        <w:bCs/>
        <w:i w:val="0"/>
        <w:iCs/>
        <w:lang w:val="en-GB"/>
      </w:rPr>
    </w:lvl>
    <w:lvl w:ilvl="1" w:tplc="0410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C33C55"/>
    <w:multiLevelType w:val="hybridMultilevel"/>
    <w:tmpl w:val="4E069056"/>
    <w:lvl w:ilvl="0" w:tplc="6F6265CE">
      <w:start w:val="2"/>
      <w:numFmt w:val="bullet"/>
      <w:lvlText w:val="-"/>
      <w:lvlJc w:val="left"/>
      <w:pPr>
        <w:ind w:left="365" w:hanging="360"/>
      </w:pPr>
      <w:rPr>
        <w:rFonts w:ascii="Times New Roman" w:eastAsia="Times New Roman" w:hAnsi="Times New Roman" w:cs="Times New Roman" w:hint="default"/>
      </w:rPr>
    </w:lvl>
    <w:lvl w:ilvl="1" w:tplc="E11EEE02">
      <w:numFmt w:val="bullet"/>
      <w:lvlText w:val=""/>
      <w:lvlJc w:val="left"/>
      <w:pPr>
        <w:ind w:left="1085" w:hanging="360"/>
      </w:pPr>
      <w:rPr>
        <w:rFonts w:ascii="Wingdings" w:eastAsia="Times New Roman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4" w15:restartNumberingAfterBreak="0">
    <w:nsid w:val="50D96164"/>
    <w:multiLevelType w:val="hybridMultilevel"/>
    <w:tmpl w:val="641AB1C8"/>
    <w:lvl w:ilvl="0" w:tplc="32E83C22">
      <w:start w:val="1"/>
      <w:numFmt w:val="bullet"/>
      <w:lvlText w:val="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4958EF"/>
    <w:multiLevelType w:val="hybridMultilevel"/>
    <w:tmpl w:val="7F229CAE"/>
    <w:lvl w:ilvl="0" w:tplc="B086AE7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11EEE02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57958"/>
    <w:multiLevelType w:val="multilevel"/>
    <w:tmpl w:val="03F40CF0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4E"/>
    <w:rsid w:val="001A5D02"/>
    <w:rsid w:val="005D6274"/>
    <w:rsid w:val="00913F1E"/>
    <w:rsid w:val="00982B4D"/>
    <w:rsid w:val="00B542BC"/>
    <w:rsid w:val="00C350B7"/>
    <w:rsid w:val="00E24EE1"/>
    <w:rsid w:val="00F1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C2CCD"/>
  <w15:chartTrackingRefBased/>
  <w15:docId w15:val="{292EB37E-62EF-834F-9D7F-07EC2A97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364E"/>
    <w:pPr>
      <w:spacing w:before="200" w:line="276" w:lineRule="auto"/>
      <w:ind w:left="425" w:hanging="420"/>
      <w:jc w:val="both"/>
    </w:pPr>
    <w:rPr>
      <w:rFonts w:ascii="Times New Roman" w:eastAsia="Times New Roman" w:hAnsi="Times New Roman" w:cs="Times New Roman"/>
      <w:sz w:val="26"/>
      <w:szCs w:val="26"/>
      <w:lang w:val="en-GB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Mancini - eleonora.mancini5@studio.unibo.it</dc:creator>
  <cp:keywords/>
  <dc:description/>
  <cp:lastModifiedBy>Eleonora Mancini - eleonora.mancini5@studio.unibo.it</cp:lastModifiedBy>
  <cp:revision>3</cp:revision>
  <dcterms:created xsi:type="dcterms:W3CDTF">2020-07-07T08:22:00Z</dcterms:created>
  <dcterms:modified xsi:type="dcterms:W3CDTF">2020-07-10T17:06:00Z</dcterms:modified>
</cp:coreProperties>
</file>