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CB8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2F5964A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2934763" w14:textId="77777777" w:rsidR="000B37B6" w:rsidRDefault="000B37B6" w:rsidP="000B37B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072664C8" w14:textId="77777777" w:rsidR="000B37B6" w:rsidRDefault="000B37B6" w:rsidP="000B37B6">
      <w:pPr>
        <w:spacing w:after="184"/>
        <w:ind w:left="10" w:right="143"/>
        <w:jc w:val="right"/>
        <w:rPr>
          <w:rFonts w:ascii="Times New Roman" w:eastAsia="Consolas" w:hAnsi="Times New Roman" w:cs="Times New Roman"/>
          <w:color w:val="000000"/>
          <w:sz w:val="28"/>
          <w:szCs w:val="28"/>
        </w:rPr>
      </w:pPr>
    </w:p>
    <w:p w14:paraId="66F4FF88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FFBEB0E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E757271" w14:textId="77777777" w:rsidR="000B37B6" w:rsidRDefault="000B37B6" w:rsidP="000B37B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5AB44AA4" w14:textId="77777777" w:rsidR="000B37B6" w:rsidRDefault="000B37B6" w:rsidP="000B37B6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119646D0" w14:textId="77777777" w:rsidR="000B37B6" w:rsidRDefault="000B37B6" w:rsidP="000B37B6">
      <w:pPr>
        <w:pStyle w:val="a5"/>
        <w:jc w:val="left"/>
        <w:rPr>
          <w:caps w:val="0"/>
          <w:sz w:val="28"/>
          <w:szCs w:val="28"/>
        </w:rPr>
      </w:pPr>
    </w:p>
    <w:p w14:paraId="79EB3179" w14:textId="77777777" w:rsidR="000B37B6" w:rsidRDefault="000B37B6" w:rsidP="003D30D8">
      <w:pPr>
        <w:pStyle w:val="a5"/>
        <w:jc w:val="left"/>
        <w:rPr>
          <w:caps w:val="0"/>
          <w:sz w:val="28"/>
          <w:szCs w:val="28"/>
        </w:rPr>
      </w:pPr>
    </w:p>
    <w:p w14:paraId="4ED5D6BB" w14:textId="2D1C5DBB" w:rsidR="000B37B6" w:rsidRPr="001619D4" w:rsidRDefault="000B37B6" w:rsidP="000B37B6">
      <w:pPr>
        <w:pStyle w:val="a6"/>
        <w:rPr>
          <w:color w:val="FF0000"/>
          <w:szCs w:val="28"/>
        </w:rPr>
      </w:pPr>
      <w:r>
        <w:rPr>
          <w:szCs w:val="28"/>
        </w:rPr>
        <w:t>Лабораторная работа №</w:t>
      </w:r>
      <w:r w:rsidR="00CD7C04">
        <w:rPr>
          <w:szCs w:val="28"/>
        </w:rPr>
        <w:t>4</w:t>
      </w:r>
    </w:p>
    <w:p w14:paraId="7C9BB3CC" w14:textId="66E4F5D2" w:rsidR="000B37B6" w:rsidRDefault="000B37B6" w:rsidP="000B37B6">
      <w:pPr>
        <w:pStyle w:val="a6"/>
        <w:rPr>
          <w:szCs w:val="28"/>
        </w:rPr>
      </w:pPr>
      <w:r>
        <w:rPr>
          <w:szCs w:val="28"/>
        </w:rPr>
        <w:t>на тему: «</w:t>
      </w:r>
      <w:r w:rsidR="00CD7C04" w:rsidRPr="00CD7C04">
        <w:t>Создание самодокументирующегося кода</w:t>
      </w:r>
      <w:r>
        <w:rPr>
          <w:szCs w:val="28"/>
        </w:rPr>
        <w:t>»</w:t>
      </w:r>
    </w:p>
    <w:p w14:paraId="7C4DA094" w14:textId="67B65206" w:rsidR="000B37B6" w:rsidRDefault="000B37B6" w:rsidP="000B37B6">
      <w:pPr>
        <w:pStyle w:val="a6"/>
        <w:rPr>
          <w:szCs w:val="28"/>
        </w:rPr>
      </w:pPr>
      <w:r>
        <w:rPr>
          <w:szCs w:val="28"/>
        </w:rPr>
        <w:t>по курсу: «</w:t>
      </w:r>
      <w:r w:rsidR="00EB24B7">
        <w:t>Профессиональная практика программной инженерии</w:t>
      </w:r>
      <w:r>
        <w:rPr>
          <w:szCs w:val="28"/>
        </w:rPr>
        <w:t>»</w:t>
      </w:r>
    </w:p>
    <w:p w14:paraId="74501C27" w14:textId="77777777" w:rsidR="000B37B6" w:rsidRDefault="000B37B6" w:rsidP="000B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4FDB4" w14:textId="77777777" w:rsidR="000B37B6" w:rsidRDefault="000B37B6" w:rsidP="000B3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5ADD9" w14:textId="77777777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BDCC23C" w14:textId="77777777" w:rsidR="00104ECD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</w:t>
      </w:r>
    </w:p>
    <w:p w14:paraId="643B0DEF" w14:textId="3F04F2A0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Филипишин Д.А.</w:t>
      </w:r>
    </w:p>
    <w:p w14:paraId="57822F48" w14:textId="77777777" w:rsidR="003D30D8" w:rsidRDefault="003D30D8" w:rsidP="000B37B6">
      <w:pPr>
        <w:pStyle w:val="a7"/>
        <w:ind w:firstLine="709"/>
        <w:jc w:val="right"/>
        <w:rPr>
          <w:szCs w:val="28"/>
        </w:rPr>
      </w:pPr>
    </w:p>
    <w:p w14:paraId="48927B31" w14:textId="56DCB235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368CD9D2" w14:textId="22A87C49" w:rsidR="000B37B6" w:rsidRDefault="000B37B6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104ECD">
        <w:rPr>
          <w:szCs w:val="28"/>
        </w:rPr>
        <w:t>1в</w:t>
      </w:r>
    </w:p>
    <w:p w14:paraId="548D3105" w14:textId="7A744CBA" w:rsidR="000B37B6" w:rsidRPr="00104ECD" w:rsidRDefault="00104ECD" w:rsidP="000B37B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Руднев Константин</w:t>
      </w:r>
    </w:p>
    <w:p w14:paraId="479E5D97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93C5B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D2203" w14:textId="77777777" w:rsidR="000B37B6" w:rsidRDefault="000B37B6" w:rsidP="000B37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E9458" w14:textId="77777777" w:rsidR="000B37B6" w:rsidRDefault="000B37B6" w:rsidP="000B37B6"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DEA35" w14:textId="6A5BA293" w:rsidR="000B37B6" w:rsidRDefault="000B37B6" w:rsidP="000B37B6">
      <w:pPr>
        <w:spacing w:line="24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104ECD">
        <w:rPr>
          <w:rFonts w:ascii="Times New Roman" w:hAnsi="Times New Roman" w:cs="Times New Roman"/>
          <w:sz w:val="28"/>
          <w:szCs w:val="28"/>
        </w:rPr>
        <w:t>5</w:t>
      </w:r>
    </w:p>
    <w:p w14:paraId="3943D237" w14:textId="1953855B" w:rsidR="001619D4" w:rsidRDefault="001619D4" w:rsidP="001619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1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619D4">
        <w:rPr>
          <w:rFonts w:ascii="Times New Roman" w:hAnsi="Times New Roman" w:cs="Times New Roman"/>
          <w:sz w:val="28"/>
          <w:szCs w:val="28"/>
        </w:rPr>
        <w:t xml:space="preserve"> </w:t>
      </w:r>
      <w:r w:rsidR="00CD7C04" w:rsidRPr="00CD7C04">
        <w:rPr>
          <w:rFonts w:ascii="Times New Roman" w:hAnsi="Times New Roman" w:cs="Times New Roman"/>
          <w:sz w:val="28"/>
          <w:szCs w:val="28"/>
        </w:rPr>
        <w:t>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7533B8E2" w14:textId="342FB9F8" w:rsidR="00EB24B7" w:rsidRDefault="00EB24B7" w:rsidP="0020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E24A1" w14:textId="3A3BEA8D" w:rsidR="00CD7C04" w:rsidRDefault="00CD7C04" w:rsidP="0020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Исходный код проекта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C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7C0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Лучшим генератором документации для этого языка на момент выполнения лабораторной работы является –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CD7C04">
        <w:rPr>
          <w:rFonts w:ascii="Times New Roman" w:hAnsi="Times New Roman" w:cs="Times New Roman"/>
          <w:sz w:val="28"/>
          <w:szCs w:val="28"/>
        </w:rPr>
        <w:t>.</w:t>
      </w:r>
    </w:p>
    <w:p w14:paraId="27A1E529" w14:textId="77096790" w:rsidR="00CD7C04" w:rsidRDefault="00CD7C04" w:rsidP="0020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Прокомментируем исходный код модуля</w:t>
      </w:r>
      <w:r w:rsidRPr="00CD7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расположенного по пути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CD7C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CD7C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Pr="00CD7C0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–здесь находятся компоненты для работы с графикой и фигурами. В других местах код также частично прокомментирован.</w:t>
      </w:r>
    </w:p>
    <w:p w14:paraId="5BCFEC0D" w14:textId="1FB33479" w:rsidR="00CD7C04" w:rsidRDefault="00CD7C04" w:rsidP="0020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структуру комментариев на языке С++ для автогенерации документации.</w:t>
      </w:r>
    </w:p>
    <w:p w14:paraId="38F0C99E" w14:textId="08738D11" w:rsidR="00CD7C04" w:rsidRDefault="00CD7C04" w:rsidP="0020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77069" w14:textId="380DE7B3" w:rsidR="00CD7C04" w:rsidRDefault="00CD7C04" w:rsidP="00206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4ED87" wp14:editId="7EDE7A7C">
            <wp:extent cx="5940425" cy="3862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339" w14:textId="74317912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комментария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RotateAround</w:t>
      </w:r>
    </w:p>
    <w:p w14:paraId="6C586EA1" w14:textId="6CFDCCA0" w:rsidR="00CD7C04" w:rsidRDefault="00CD7C04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комментарии описывается задача метода</w:t>
      </w:r>
      <w:r w:rsidRPr="00CD7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описание и значение переменных. </w:t>
      </w:r>
    </w:p>
    <w:p w14:paraId="7D57740A" w14:textId="7BAA4E3F" w:rsidR="00CD7C04" w:rsidRPr="00CD7C04" w:rsidRDefault="00CD7C04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CD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собственный интерфейс (рис. 2) и требует предварительной настройки. Перед началом выгрузки</w:t>
      </w:r>
      <w:r w:rsidRPr="00CD7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указываем название проекта и версию. Указываем путь к рабочей директории и путь выгрузки файлов. В разделе «</w:t>
      </w:r>
      <w:r>
        <w:rPr>
          <w:rFonts w:ascii="Times New Roman" w:hAnsi="Times New Roman" w:cs="Times New Roman"/>
          <w:sz w:val="28"/>
          <w:szCs w:val="28"/>
          <w:lang w:val="en-US"/>
        </w:rPr>
        <w:t>Expert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настраиваем выгрузку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Pr="00CD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D7C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разметки кода. Настраиваем выгружаемые методы и классы из нашего кода</w:t>
      </w:r>
      <w:r w:rsidRPr="00CD7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CD7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отключена настройка выгрузки приватных методов в документацию (см. рис. 3). </w:t>
      </w:r>
    </w:p>
    <w:p w14:paraId="23BEC4FF" w14:textId="68981F3C" w:rsidR="00CD7C04" w:rsidRDefault="00CD7C04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F32E45" w14:textId="4623DDE4" w:rsidR="00CD7C04" w:rsidRDefault="00CD7C04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20ACA8" wp14:editId="6195AD3D">
            <wp:extent cx="5940425" cy="4891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60C6" w14:textId="4F88C703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</w:p>
    <w:p w14:paraId="4D47AF4E" w14:textId="521D2EC8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989AA1" w14:textId="7EE1697B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0ADBD" wp14:editId="6B94A951">
            <wp:extent cx="2648949" cy="271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022" cy="27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9AEE" w14:textId="39174AFF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Настройки выгрузки</w:t>
      </w:r>
    </w:p>
    <w:p w14:paraId="4DA4F639" w14:textId="4C86BD87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1AF32" w14:textId="78AC4360" w:rsidR="00CD7C04" w:rsidRDefault="00CD7C04" w:rsidP="00CD7C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выгрузки перейдем на вкладку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 и запустим выгрузку (см. рис. 4). На странице также расположены логи выполнения выгрузки.</w:t>
      </w:r>
    </w:p>
    <w:p w14:paraId="1CF653C2" w14:textId="30F8090D" w:rsidR="00CD7C04" w:rsidRDefault="00CD7C04" w:rsidP="00CD7C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800DD1" w14:textId="594DA409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ECC97" wp14:editId="6A8A2698">
            <wp:extent cx="5248275" cy="380535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912" cy="38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D7AC" w14:textId="600E4DFE" w:rsidR="00CD7C04" w:rsidRDefault="00CD7C04" w:rsidP="00CD7C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выгрузки документации</w:t>
      </w:r>
    </w:p>
    <w:p w14:paraId="1FD2ED28" w14:textId="742A83E6" w:rsidR="00CD7C04" w:rsidRDefault="00CD7C04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окончания выгрузки</w:t>
      </w:r>
      <w:r w:rsidRPr="00CD7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указанной директории появляются </w:t>
      </w:r>
      <w:r w:rsidR="00704B15">
        <w:rPr>
          <w:rFonts w:ascii="Times New Roman" w:hAnsi="Times New Roman" w:cs="Times New Roman"/>
          <w:sz w:val="28"/>
          <w:szCs w:val="28"/>
        </w:rPr>
        <w:t xml:space="preserve">две папки – </w:t>
      </w:r>
      <w:r w:rsidR="00704B15"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="00704B15" w:rsidRPr="00704B15">
        <w:rPr>
          <w:rFonts w:ascii="Times New Roman" w:hAnsi="Times New Roman" w:cs="Times New Roman"/>
          <w:sz w:val="28"/>
          <w:szCs w:val="28"/>
        </w:rPr>
        <w:t xml:space="preserve"> </w:t>
      </w:r>
      <w:r w:rsidR="00704B15">
        <w:rPr>
          <w:rFonts w:ascii="Times New Roman" w:hAnsi="Times New Roman" w:cs="Times New Roman"/>
          <w:sz w:val="28"/>
          <w:szCs w:val="28"/>
        </w:rPr>
        <w:t xml:space="preserve">и </w:t>
      </w:r>
      <w:r w:rsidR="00704B1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4B1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A06DFD" w14:textId="7A9DE820" w:rsidR="00704B15" w:rsidRDefault="00704B15" w:rsidP="0070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4B2E9" wp14:editId="526CA02F">
            <wp:extent cx="4514850" cy="3756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308" cy="37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FE2E" w14:textId="2E519BBA" w:rsidR="00704B15" w:rsidRPr="00FB08AB" w:rsidRDefault="00704B15" w:rsidP="00704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выгрузки </w:t>
      </w:r>
      <w:r w:rsidR="00FB08AB">
        <w:rPr>
          <w:rFonts w:ascii="Times New Roman" w:hAnsi="Times New Roman" w:cs="Times New Roman"/>
          <w:sz w:val="28"/>
          <w:szCs w:val="28"/>
          <w:lang w:val="en-US"/>
        </w:rPr>
        <w:t>docbook</w:t>
      </w:r>
    </w:p>
    <w:p w14:paraId="3C80ECD9" w14:textId="77777777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30731" w14:textId="2C4A036B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941BC" wp14:editId="626D99DD">
            <wp:extent cx="5940425" cy="3279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D944" w14:textId="10CF3595" w:rsidR="00FB08AB" w:rsidRP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B0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</w:p>
    <w:p w14:paraId="4FAC55FA" w14:textId="45F8EC0C" w:rsidR="00704B15" w:rsidRDefault="00704B15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0A041" wp14:editId="6D99F27F">
            <wp:extent cx="4419600" cy="37610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824" cy="37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5036" w14:textId="2D8E55E5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Пример выгрузки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881FA92" w14:textId="77777777" w:rsidR="00FB08AB" w:rsidRP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58BAA" w14:textId="3D769EB6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CC95F" wp14:editId="6C8AE485">
            <wp:extent cx="5940425" cy="19958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6A2" w14:textId="0E2EAC15" w:rsidR="00FB08AB" w:rsidRP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Пример начальной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1F35440" w14:textId="62C22BE7" w:rsidR="00FB08AB" w:rsidRDefault="00FB08AB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B2405" w14:textId="77777777" w:rsidR="00FB08AB" w:rsidRDefault="00FB08AB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04A7D" w14:textId="2F8C5555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5AB2D" wp14:editId="1D860B56">
            <wp:extent cx="5940425" cy="12611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5E18" w14:textId="79C621A7" w:rsidR="00FB08AB" w:rsidRP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Пример выгрузки задокументированного примера кода</w:t>
      </w:r>
      <w:r w:rsidRPr="00FB08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fract</w:t>
      </w:r>
      <w:r w:rsidRPr="00FB08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FB08AB">
        <w:rPr>
          <w:rFonts w:ascii="Times New Roman" w:hAnsi="Times New Roman" w:cs="Times New Roman"/>
          <w:sz w:val="28"/>
          <w:szCs w:val="28"/>
        </w:rPr>
        <w:t>)</w:t>
      </w:r>
    </w:p>
    <w:p w14:paraId="6237D5FE" w14:textId="10F5A00E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9F375" w14:textId="0241AB43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8DE56" wp14:editId="4CF3B361">
            <wp:extent cx="5940425" cy="40925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BD8" w14:textId="78E673EB" w:rsidR="00FB08AB" w:rsidRP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генерации документации методов без явного указания комментариев</w:t>
      </w:r>
      <w:r w:rsidRPr="00FB08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r w:rsidRPr="00FB08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FB08AB">
        <w:rPr>
          <w:rFonts w:ascii="Times New Roman" w:hAnsi="Times New Roman" w:cs="Times New Roman"/>
          <w:sz w:val="28"/>
          <w:szCs w:val="28"/>
        </w:rPr>
        <w:t>)</w:t>
      </w:r>
    </w:p>
    <w:p w14:paraId="67EE560A" w14:textId="1826DC03" w:rsidR="00704B15" w:rsidRDefault="00704B15" w:rsidP="00CD7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07E2AF" wp14:editId="06105C13">
            <wp:extent cx="5940425" cy="2581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199C" w14:textId="119FDAD6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Пример документации методов с явным указанием комментариев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fract</w:t>
      </w:r>
      <w:r w:rsidRPr="00FB08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FB08AB">
        <w:rPr>
          <w:rFonts w:ascii="Times New Roman" w:hAnsi="Times New Roman" w:cs="Times New Roman"/>
          <w:sz w:val="28"/>
          <w:szCs w:val="28"/>
        </w:rPr>
        <w:t>)</w:t>
      </w:r>
    </w:p>
    <w:p w14:paraId="7FA726FB" w14:textId="77777777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435A0" w14:textId="556E2355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4E4626" wp14:editId="12583B8B">
            <wp:extent cx="5940425" cy="22974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D3EA" w14:textId="6CBD7659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r>
        <w:rPr>
          <w:rFonts w:ascii="Times New Roman" w:hAnsi="Times New Roman" w:cs="Times New Roman"/>
          <w:sz w:val="28"/>
          <w:szCs w:val="28"/>
        </w:rPr>
        <w:t xml:space="preserve">Пример документации 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</w:rPr>
        <w:t xml:space="preserve">с явным указанием комментариев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urlobj</w:t>
      </w:r>
      <w:r w:rsidRPr="00FB08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FB08AB">
        <w:rPr>
          <w:rFonts w:ascii="Times New Roman" w:hAnsi="Times New Roman" w:cs="Times New Roman"/>
          <w:sz w:val="28"/>
          <w:szCs w:val="28"/>
        </w:rPr>
        <w:t>)</w:t>
      </w:r>
    </w:p>
    <w:p w14:paraId="3B72294C" w14:textId="25A710EB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0C5B7" w14:textId="5AC47BA8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8AC94" wp14:editId="18F71A9B">
            <wp:extent cx="5940425" cy="27882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B19D" w14:textId="54939F58" w:rsid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документации методов с явным указанием комментариев (файл </w:t>
      </w:r>
      <w:r>
        <w:rPr>
          <w:rFonts w:ascii="Times New Roman" w:hAnsi="Times New Roman" w:cs="Times New Roman"/>
          <w:sz w:val="28"/>
          <w:szCs w:val="28"/>
          <w:lang w:val="en-US"/>
        </w:rPr>
        <w:t>altarray</w:t>
      </w:r>
      <w:r w:rsidRPr="00FB08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cxx</w:t>
      </w:r>
      <w:r w:rsidRPr="00FB08AB">
        <w:rPr>
          <w:rFonts w:ascii="Times New Roman" w:hAnsi="Times New Roman" w:cs="Times New Roman"/>
          <w:sz w:val="28"/>
          <w:szCs w:val="28"/>
        </w:rPr>
        <w:t>)</w:t>
      </w:r>
    </w:p>
    <w:p w14:paraId="3EC8C395" w14:textId="3F3E667F" w:rsidR="00FB08AB" w:rsidRPr="00FB08AB" w:rsidRDefault="00FB08AB" w:rsidP="00FB08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B08AB" w:rsidRPr="00FB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7BE"/>
    <w:multiLevelType w:val="hybridMultilevel"/>
    <w:tmpl w:val="237C9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5875"/>
    <w:multiLevelType w:val="hybridMultilevel"/>
    <w:tmpl w:val="80BC4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1472C"/>
    <w:multiLevelType w:val="hybridMultilevel"/>
    <w:tmpl w:val="81D06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E2F91"/>
    <w:multiLevelType w:val="hybridMultilevel"/>
    <w:tmpl w:val="1D6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F043C"/>
    <w:multiLevelType w:val="multilevel"/>
    <w:tmpl w:val="6008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70AD6"/>
    <w:multiLevelType w:val="hybridMultilevel"/>
    <w:tmpl w:val="3D94C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E6F36"/>
    <w:multiLevelType w:val="multilevel"/>
    <w:tmpl w:val="84C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6DBB"/>
    <w:multiLevelType w:val="hybridMultilevel"/>
    <w:tmpl w:val="9D066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347F0"/>
    <w:multiLevelType w:val="hybridMultilevel"/>
    <w:tmpl w:val="E1F2B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405D"/>
    <w:multiLevelType w:val="hybridMultilevel"/>
    <w:tmpl w:val="C58C4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F2108"/>
    <w:multiLevelType w:val="hybridMultilevel"/>
    <w:tmpl w:val="91247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11A48"/>
    <w:multiLevelType w:val="hybridMultilevel"/>
    <w:tmpl w:val="E964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4ADB"/>
    <w:multiLevelType w:val="hybridMultilevel"/>
    <w:tmpl w:val="2BBE85E2"/>
    <w:lvl w:ilvl="0" w:tplc="BEB834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211B4"/>
    <w:multiLevelType w:val="hybridMultilevel"/>
    <w:tmpl w:val="D4182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F66CE"/>
    <w:multiLevelType w:val="hybridMultilevel"/>
    <w:tmpl w:val="9F46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E3FD5"/>
    <w:multiLevelType w:val="hybridMultilevel"/>
    <w:tmpl w:val="28023042"/>
    <w:lvl w:ilvl="0" w:tplc="4A840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D0012"/>
    <w:multiLevelType w:val="hybridMultilevel"/>
    <w:tmpl w:val="0FFA3238"/>
    <w:lvl w:ilvl="0" w:tplc="1A6CF5D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CD02F6"/>
    <w:multiLevelType w:val="hybridMultilevel"/>
    <w:tmpl w:val="06DC9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F5A5D"/>
    <w:multiLevelType w:val="hybridMultilevel"/>
    <w:tmpl w:val="0644B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B23AC"/>
    <w:multiLevelType w:val="hybridMultilevel"/>
    <w:tmpl w:val="89DEA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D494F"/>
    <w:multiLevelType w:val="hybridMultilevel"/>
    <w:tmpl w:val="55145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70D95"/>
    <w:multiLevelType w:val="hybridMultilevel"/>
    <w:tmpl w:val="E3BA0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B6F88"/>
    <w:multiLevelType w:val="hybridMultilevel"/>
    <w:tmpl w:val="4BF66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E3BB8"/>
    <w:multiLevelType w:val="hybridMultilevel"/>
    <w:tmpl w:val="E8CC712C"/>
    <w:lvl w:ilvl="0" w:tplc="996EB0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9658B1"/>
    <w:multiLevelType w:val="hybridMultilevel"/>
    <w:tmpl w:val="C2189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02D21"/>
    <w:multiLevelType w:val="hybridMultilevel"/>
    <w:tmpl w:val="3500A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A7E17"/>
    <w:multiLevelType w:val="hybridMultilevel"/>
    <w:tmpl w:val="E5A4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D23338"/>
    <w:multiLevelType w:val="hybridMultilevel"/>
    <w:tmpl w:val="468CF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B136D"/>
    <w:multiLevelType w:val="multilevel"/>
    <w:tmpl w:val="D70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24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8"/>
  </w:num>
  <w:num w:numId="10">
    <w:abstractNumId w:val="3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  <w:num w:numId="15">
    <w:abstractNumId w:val="26"/>
  </w:num>
  <w:num w:numId="16">
    <w:abstractNumId w:val="14"/>
  </w:num>
  <w:num w:numId="17">
    <w:abstractNumId w:val="27"/>
  </w:num>
  <w:num w:numId="18">
    <w:abstractNumId w:val="19"/>
  </w:num>
  <w:num w:numId="19">
    <w:abstractNumId w:val="5"/>
  </w:num>
  <w:num w:numId="20">
    <w:abstractNumId w:val="21"/>
  </w:num>
  <w:num w:numId="21">
    <w:abstractNumId w:val="2"/>
  </w:num>
  <w:num w:numId="22">
    <w:abstractNumId w:val="17"/>
  </w:num>
  <w:num w:numId="23">
    <w:abstractNumId w:val="4"/>
  </w:num>
  <w:num w:numId="24">
    <w:abstractNumId w:val="6"/>
  </w:num>
  <w:num w:numId="25">
    <w:abstractNumId w:val="28"/>
  </w:num>
  <w:num w:numId="26">
    <w:abstractNumId w:val="25"/>
  </w:num>
  <w:num w:numId="27">
    <w:abstractNumId w:val="11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B"/>
    <w:rsid w:val="000B37B6"/>
    <w:rsid w:val="00104ECD"/>
    <w:rsid w:val="001619D4"/>
    <w:rsid w:val="00196F61"/>
    <w:rsid w:val="00206434"/>
    <w:rsid w:val="00245085"/>
    <w:rsid w:val="00333B73"/>
    <w:rsid w:val="003D30D8"/>
    <w:rsid w:val="00512E20"/>
    <w:rsid w:val="006177BD"/>
    <w:rsid w:val="00704B15"/>
    <w:rsid w:val="00765EE6"/>
    <w:rsid w:val="007B7F0B"/>
    <w:rsid w:val="008E7C94"/>
    <w:rsid w:val="00920780"/>
    <w:rsid w:val="009569AE"/>
    <w:rsid w:val="00CD7C04"/>
    <w:rsid w:val="00EB24B7"/>
    <w:rsid w:val="00FB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D263"/>
  <w15:chartTrackingRefBased/>
  <w15:docId w15:val="{A52988D2-F81A-4F8F-9EA1-14FFC974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37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37B6"/>
    <w:rPr>
      <w:color w:val="605E5C"/>
      <w:shd w:val="clear" w:color="auto" w:fill="E1DFDD"/>
    </w:rPr>
  </w:style>
  <w:style w:type="paragraph" w:customStyle="1" w:styleId="a5">
    <w:name w:val="Титул. Шапка"/>
    <w:basedOn w:val="a"/>
    <w:rsid w:val="000B37B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0B37B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0B37B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0B37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104EC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D3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 Константин</dc:creator>
  <cp:keywords/>
  <dc:description/>
  <cp:lastModifiedBy>Руднев Константин</cp:lastModifiedBy>
  <cp:revision>8</cp:revision>
  <dcterms:created xsi:type="dcterms:W3CDTF">2025-02-12T18:28:00Z</dcterms:created>
  <dcterms:modified xsi:type="dcterms:W3CDTF">2025-02-28T20:49:00Z</dcterms:modified>
</cp:coreProperties>
</file>