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6"/>
        </w:rPr>
        <w:br/>
        <w:br/>
        <w:t>UNIFIED HEALTHCARE SaaS PLATFORM</w:t>
        <w:br/>
        <w:t>MASTER SOFTWARE REQUIREMENTS SPECIFICATION</w:t>
      </w:r>
    </w:p>
    <w:p>
      <w:pPr>
        <w:jc w:val="center"/>
      </w:pPr>
      <w:r>
        <w:rPr>
          <w:b/>
          <w:sz w:val="25"/>
        </w:rPr>
        <w:br/>
        <w:t>PHASE 6 — ENTERPRISE PLATFORM, SCADA, BPM, RULES, AI, DATA, API, CYBERSECURITY &amp; SRE</w:t>
      </w:r>
    </w:p>
    <w:p>
      <w:pPr>
        <w:jc w:val="center"/>
      </w:pPr>
      <w:r>
        <w:rPr>
          <w:sz w:val="20"/>
        </w:rPr>
        <w:br/>
        <w:t>Go + Protobuf/ConnectRPC + Clean Architecture + sqlc/PostgreSQL</w:t>
        <w:br/>
        <w:t>Svelte/SvelteKit Web | Flutter Mobile | Rust AI/ML</w:t>
      </w:r>
    </w:p>
    <w:p>
      <w:pPr>
        <w:jc w:val="center"/>
      </w:pPr>
      <w:r>
        <w:rPr>
          <w:i/>
        </w:rPr>
        <w:br/>
        <w:t>Version 1.0 — September 2026</w:t>
        <w:br/>
      </w:r>
      <w:r>
        <w:t>Depends on Master SRS Phases 1–5 and DPR v2.0.</w:t>
      </w:r>
    </w:p>
    <w:p>
      <w:r>
        <w:br w:type="page"/>
      </w:r>
    </w:p>
    <w:p>
      <w:pPr>
        <w:pStyle w:val="Heading1"/>
      </w:pPr>
      <w:r>
        <w:t>1. Purpose, Scope and Architectural Role</w:t>
      </w:r>
    </w:p>
    <w:p>
      <w:r>
        <w:t>Phase 6 specifies the enterprise platform capabilities that make all prior clinical, operational, diagnostic, pharmaceutical, insurance and patient modules configurable, observable, secure and scalable. It covers SCADA/BMS/IoT and hospital command center, workflow/BPM, rules, low-code forms, terminology, AI/ML, analytics/lakehouse, API/developer platform, cybersecurity/SOC, SRE/observability, downtime/disaster recovery, integration infrastructure and multi-country configuration.</w:t>
      </w:r>
    </w:p>
    <w:p>
      <w:pPr>
        <w:pStyle w:val="ListBullet"/>
        <w:spacing w:after="16"/>
      </w:pPr>
      <w:r>
        <w:t>Phase 6 does not replace domain services from Phases 1–5. It provides shared control planes and platform services consumed through explicit APIs/events.</w:t>
      </w:r>
    </w:p>
    <w:p>
      <w:pPr>
        <w:pStyle w:val="ListBullet"/>
        <w:spacing w:after="16"/>
      </w:pPr>
      <w:r>
        <w:t>Safety-critical facility control remains under OT engineering safeguards and local interlocks; the SaaS platform may observe, alarm, recommend and only control where a separately approved control path exists.</w:t>
      </w:r>
    </w:p>
    <w:p>
      <w:pPr>
        <w:pStyle w:val="ListBullet"/>
        <w:spacing w:after="16"/>
      </w:pPr>
      <w:r>
        <w:t>Clinical and commercial correctness must not depend on AI availability.</w:t>
      </w:r>
    </w:p>
    <w:p>
      <w:pPr>
        <w:pStyle w:val="ListBullet"/>
        <w:spacing w:after="16"/>
      </w:pPr>
      <w:r>
        <w:t>Configuration artifacts are versioned, effective-dated, auditable and promotable across environments.</w:t>
      </w:r>
    </w:p>
    <w:p>
      <w:pPr>
        <w:pStyle w:val="ListBullet"/>
        <w:spacing w:after="16"/>
      </w:pPr>
      <w:r>
        <w:t>Every platform capability must enforce tenant, facility, purpose and role boundaries below the UI layer.</w:t>
      </w:r>
    </w:p>
    <w:p>
      <w:pPr>
        <w:pStyle w:val="Heading1"/>
      </w:pPr>
      <w:r>
        <w:t>2. Platform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Actor</w:t>
            </w:r>
          </w:p>
        </w:tc>
        <w:tc>
          <w:tcPr>
            <w:tcW w:type="dxa" w:w="82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Platform administrator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Tenant/platform configuration, feature flags, environments, integration and service health.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Hospital command-center operator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Operational view of beds, ED, OT, ICU, queues, facilities and escalations.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Facility/OT engineer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 assets, alarms, historian, maintenance and approved control workflows.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Clinical informatics administrator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Forms, pathways, calculators, terminology mappings and clinical rules.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Business process administrator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 definitions, SLAs, approvals, queues and escalations.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Data/BI administrator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Data products, semantic models, metrics, access and refresh quality.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ML/AI administrator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Model registry, deployment, monitoring, approvals and rollback.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Developer/integration partner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API credentials, sandbox, webhooks, conformance and usage.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Security/SOC analyst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Threat monitoring, investigation, response and access review.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SRE/platform engineer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Reliability, capacity, deployment, observability, backup and DR.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Country/configuration administrator</w:t>
            </w:r>
          </w:p>
        </w:tc>
        <w:tc>
          <w:tcPr>
            <w:tcW w:type="dxa" w:w="82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Country pack, tax, identifiers, privacy, payer/pharmacy and terminology configuration.</w:t>
            </w:r>
          </w:p>
        </w:tc>
      </w:tr>
    </w:tbl>
    <w:p>
      <w:pPr>
        <w:pStyle w:val="Heading1"/>
      </w:pPr>
      <w:r>
        <w:t>3. SCADA, BMS, IoT and Hospital Command Center</w:t>
      </w:r>
    </w:p>
    <w:p>
      <w:pPr>
        <w:pStyle w:val="Heading2"/>
      </w:pPr>
      <w:r>
        <w:t>3.1 OT Asset and Point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OT hierarchy: campus → building → floor → plant room → system → equipment → point/sensor/actuator.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electrical, HVAC, AHU, chiller, boiler, DG, UPS, transformer, water, RO, STP/ETP, medical gases, fire, elevator, cold-chain and environmental equipment classes.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equipment make, model, serial, capacity, commissioning, criticality, maintenance owner and physical location.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Represent points with engineering unit, data type, normal range, alarm limits, source protocol, polling/subscription rate and quality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analog, binary, multistate, counter, calculated and command-capable point types.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point mappings and retain historical mapping provenance.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logical grouping by critical area such as OT, ICU, NICU, laboratory, pharmacy cold room and data center.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Represent redundancy relationships such as duty/standby pumps, dual UPS and N+1 chillers.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parent-child dependency graph for equipment impact analysis.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deletion of assets/points with historical telemetry; retire/deactivate instead.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bulk import/export of asset and point masters with validation.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SRS-SCA-MDL-012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all changes to critical asset/point configuration.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3.2 Protocols, Gateways and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gateway adapters for BACnet/IP, BACnet MS/TP, Modbus TCP, Modbus RTU, OPC UA, MQTT and vendor APIs where required.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Isolate OT protocol handling in edge gateways; cloud services consume normalized messages rather than direct fieldbus access.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Authenticate edge gateways using certificates or equivalent managed machine identity.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store-and-forward buffering during WAN outage.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source timestamp, gateway receive timestamp and platform ingest timestamp.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source quality flags and distinguish bad/stale/uncertain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Deduplicate retransmitted telemetry using source identity and sequence/message keys.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Handle out-of-order telemetry without overwriting newer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Detect gateway offline, point stale and excessive error-rate conditions.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configurable sampling, deadband and aggregation to control telemetry volume.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secure remote configuration of gateway mappings with staged activation and rollback.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edge software version and upgrade status inventory.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Encrypt telemetry in transit and secrets at rest.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dead-letter queue for malformed/unknown point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protocol-specific diagnostic view without exposing credentials.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SRS-SCA-IOT-016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OT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adapter performance metrics, latency, loss and queue depth.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3.3 Historian, Trends and Alarm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high-volume telemetry in time-series optimized historian separate from core clinical OLTP.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raw, minute, hourly and daily aggregation policies by point class.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Apply configurable retention by telemetry criticality and regulatory/business need.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Display multi-point trends with aligned timestamps and engineering units.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derived/calculated points with versioned formulas.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Create alarms using threshold, deadband, delay, rate-of-change, deviation and state-transition logic.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alarm priorities and categories such as critical, high, medium, advisory.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alarm raise, acknowledge, shelve, suppress, clear and closure timestamps.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operator identity and optional comment for acknowledgment of configured critical alarms.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alarm shelving with expiry and reason.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indefinite suppression of configured safety-critical alarms without elevated approval.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escalation rules by priority, asset, location and unacknowledged duration.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alarm flood detection and aggregation/correlation.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alarm to maintenance work order or incident.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alarm KPI: count, standing alarms, chattering, mean acknowledgment time and recurrence.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SRS-SCA-HIS-016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Retain immutable alarm event history.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3.4 Medical Gas, Energy, Water and Environmental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configured medical gas pressures, levels, manifold state, plant state and critical alarms.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oxygen plant/tank level trend and estimated time-to-threshold calculation as advisory.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electrical meters, demand, energy, power factor, harmonics where available and DG runtime.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Allocate energy consumption by meter hierarchy to facility/floor/department/equipment where topology permits.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water tank level, flow, pump state and consumption.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leakage/anomaly alerts based on abnormal continuous flow or expected usage profiles.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RO/STP/ETP key parameters where sensors/interfaces exist.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pharmacy/lab refrigerator, freezer and cold-room temperatures.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Generate temperature excursion episode with start/end, min/max, affected asset and acknowledgment.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Link cold-chain excursion to inventory quarantine workflow where configured.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OT/ICU/NICU/lab environmental temperature/humidity/differential pressure where instrumentation exists.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room pressure directional status for isolation/clean areas.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HVAC comfort/critical-area deviations separately.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Produce energy/water intensity metrics normalized by bed, area or configured denominator.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sustainability dashboard and baseline-versus-actual trend.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SRS-SCA-ENV-016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Facility engineer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Never infer regulatory compliance solely from telemetry without site-specific calibration/validation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3.5 Hospital Command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command-center overview combining bed occupancy, ED load, OP queues, OT status, ICU capacity, critical diagnostics backlog, pharmacy turnaround, ambulance status and facility alarms.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drill-down from KPI to authoritative source module without duplicating transactional ownership.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configurable wallboard layouts by hospital/site.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Display only near-real-time data with freshness indicator.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Identify stale source feed distinctly from normal zero value.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operational severity model independent of clinical severity terminology.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escalation/task creation from command-center exception.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predicted capacity pressure as advisory with confidence/freshness.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Display facility critical alarms without granting OT control to ordinary hospital operations users.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incident timeline combining selected domain events.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daily operations briefing snapshot and handover.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role-specific views for COO, nursing supervisor, facilities, ED and bed manager.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manual operational annotation without altering source clinical/financial record.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multi-hospital group roll-up and site comparison.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SLA breach forecast for queues, diagnostics, pharmacy, housekeeping and maintenance.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SRS-CMD-016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Command-center operator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read-only disaster/downtime status board during degraded operation.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3.6 OT Cybersecurity and Control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Segment OT networks from corporate/clinical networks using approved firewalls/zones.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Default cloud-to-OT integration to read-only telemetry unless an explicitly approved control use case exists.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separate authorization model for command-capable points.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dual confirmation or elevated approval for configured high-impact remote commands.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Retain local physical/interlock authority regardless of cloud command state.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Log every command request, authorization, gateway receipt and equipment response.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command timeout and fail-safe state handling.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replay of old command messages through nonce/sequence controls where protocol architecture allows.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allow-listed gateway endpoints and certificate rotation.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Prohibit direct internet exposure of field controllers.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secure vendor remote access with time-bound approval and session logging where implemented.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OT asset vulnerability inventory and remediation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passive asset discovery where it does not jeopardize OT safety.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OT incident response runbook from ordinary IT incident playbook.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SRS-SCA-SEC-015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 / Facility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offline operation of plant safety during SaaS/cloud outage.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4. Workflow / BPM Platform</w:t>
      </w:r>
    </w:p>
    <w:p>
      <w:pPr>
        <w:pStyle w:val="Heading2"/>
      </w:pPr>
      <w:r>
        <w:t>4.1 Workflow Definition and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workflow definition model with triggers, states, tasks, decisions, timers, subflows, events, compensations and terminal outcomes.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human tasks, service tasks, message/event waits and scheduled timers.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every workflow definition; running instances remain pinned to the version started unless migrated explicitly.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draft, review, approved, active, retired lifecycle.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maker-checker for production activation of configured critical workflows.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effective-dated activation by tenant/facility.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reusable subflows and templates.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branch/merge, parallel tasks and quorum approvals.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escalation path and SLA timers.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retries with backoff for service tasks.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compensation action for reversible distributed steps.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manual intervention state for unrecoverable exceptions.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arbitrary code execution inside low-code workflow definitions.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workflow simulation/test mode with sample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Export/import workflow packages between environments with dependency validation.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SRS-BPM-DEF-016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Process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who changed each workflow version and the exact diff.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4.2 Workflow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Start workflow idempotently from domain event, API command or authorized manual action.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Persist durable state so workflow survives process/node restart.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Guarantee at-least-once task/event handling with idempotent step semantics.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Correlate external messages to correct workflow instance.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wait for event with timeout and alternate path.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cancellation with configured compensation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pause/resume by authorized operator.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complete step execution history.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Expose current state, pending tasks, timers and last error.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bulk operational search by workflow type, tenant, entity, state and SLA risk.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dead-letter/failed-instance queue with controlled retry.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workflow engine from directly mutating another domain database.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domain service APIs/events for all cross-context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Emit workflow lifecycle events.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runtime metrics for started/completed/failed/stuck/SLA-breached instances.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horizontally scalable workers with concurrency controls.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priority queues for clinically/operationally urgent work.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SRS-BPM-RUN-018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Ensure tenant isolation in all task routing and search.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4.3 Human Task and Approval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Represent task owner as user, role, team, queue or dynamic assignment expression.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claim, release, delegate, reassign and escalate operations with audit.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due date, priority, SLA and aging.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required data/actions before completion.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maker-checker and four-eyes approval.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same person from maker and checker where segregation rule requires.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sequential and parallel approval chains.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approval by value/amount/risk thresholds.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substitute/delegation periods for leave.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mobile/push task notification.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task comments and attachments under source-domain access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bulk actions only for workflows explicitly marked safe for bulk processing.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completion reason and decision.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task cancellation when source transaction is withdrawn.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SRS-BPM-TASK-015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Staff user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inbox views with saved filters and work distribution metrics.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5. Enterprise Rules and Decision Platform</w:t>
      </w:r>
    </w:p>
    <w:p>
      <w:pPr>
        <w:pStyle w:val="Heading2"/>
      </w:pPr>
      <w:r>
        <w:t>5.1 Rules Authoring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deterministic rule types: validation, eligibility, calculation, routing, alert, scoring and derived-value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Represent conditions and actions in versioned declarative format.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decision tables for tariff, coverage, authorization, scheme, routing and similar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expression functions only from allow-listed deterministic library.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effective dates and tenant/facility/country scope.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priority and explicit conflict resolution.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unit/type validation for clinical calculations.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citation/source metadata for governed clinical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clinical owner and review date for clinical decision-support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finance/business owner for commercial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draft, test, review, approved, active and retired lifecycle.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rule simulation using historical/test cases without posting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regression test cases attached to rule 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editing an active version in place; create new 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diff view between versions.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activation and rollback.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feature flag to disable faulty rule without code deployment.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SRS-RUL-DEF-018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rule dependency graph and circular-dependency detection.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5.2 Rules Runtime and Explainability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Evaluate rule with explicit version and effective timestamp.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Return decision plus contributing rule IDs and explanation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rule version used for material clinical/financial decisions.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low-latency synchronous evaluation for interactive workflows.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batch evaluation for retrospective analytics where appropriate.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Fail closed for configured mandatory safety rules when evaluation service is unavailable, otherwise follow per-rule failure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Never silently substitute a different rule version during retry.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deterministic replay of prior decision using preserved inputs/version.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Measure evaluation latency, error rate and rule-hit frequency.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Detect conflicting outputs and route to configured resolution.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shadow mode for new rules before activation.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alert suppression/rate limiting to prevent fatigue.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clinical warning severity from technical error severity.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explicit override with reason and privilege where rule policy allows.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SRS-RUL-RUN-015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Rules engine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override analytics by rule, specialty and user role.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6. Low-code Forms, Templates and Configuration Studio</w:t>
      </w:r>
    </w:p>
    <w:p>
      <w:pPr>
        <w:pStyle w:val="Heading2"/>
      </w:pPr>
      <w:r>
        <w:t>6.1 Form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schema-driven form builder for clinical, administrative, audit and operational forms.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text, numeric, date/time, coded selection, boolean, signature, image, body-map reference, file and repeating-group fields.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units and numeric range validation.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conditional visibility and requiredness.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calculated fields using allow-listed deterministic expressions.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sections, tabs, grids and repeatable groups.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terminology-bound coded fields.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dynamic choices from governed master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field-level help text and patient/staff display labels.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multilingual labels/content.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form schema and pin submitted records to exact 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destructive change of field identity once used in finalized records.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draft autosave.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electronic signature/sign-off stage.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amendment/addendum semantics for finalized forms.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form-level and field-level access restrictions.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preview for desktop, tablet and mobile layouts.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test cases and validation before production activation.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SRS-FORM-019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import/export between environments.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SRS-FORM-020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 admin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every schema change.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6.2 Document and Communication Template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versioned templates for prescriptions, discharge summaries, reports, invoices, letters, certificates, notifications and labels.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controlled merge fields from approved data contracts.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arbitrary database queries inside templates.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conditional sections and loops over approved collections.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barcode/QR generation where required.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multilingual templates and fallback.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facility/legal-entity branding configuration.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digital-signature placeholders and signer metadata.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preview with synthetic/test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rendered output against template version used.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label/printer-specific dimensions.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email/SMS/push templates with channel constraints.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Validate message length/required regulatory text before activation.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maker-checker for high-impact external communication templates.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SRS-TPL-015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Template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template activation and retirement.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7. Terminology and Clinical Knowledge Service</w:t>
      </w:r>
    </w:p>
    <w:p>
      <w:pPr>
        <w:pStyle w:val="Heading2"/>
      </w:pPr>
      <w:r>
        <w:t>7.1 Terminology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code systems, concepts, versions, synonyms and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SNOMED CT, LOINC, ICD and other licensed/authorized coding systems as configured.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local hospital codes without modifying external code-system identities.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value sets and subsets by specialty/workflow.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concept search by term, synonym and code.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mapping between local and standard concepts with map relationship and confidence/governance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mappings and preserve historical mapping used on prior records.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inactive/deprecated concept handling.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terminology validation API for FHIR/external exchange.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unit-of-measure normalization and UCUM-compatible configuration where applicable.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medication terminology mappings to local drug master.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laboratory test/component mappings to LOINC where configured.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diagnosis/problem terminology to SNOMED/ICD mapping workflows.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multilingual display terms where source/license permits.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Enforce terminology licensing/access constraints.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terminology import and mapping approvals.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terminology package promotion across environments.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SRS-TERM-018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Terminology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dependency checks before retiring mapped local concepts.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7.2 Clinical Knowledge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order sets, pathways, calculators, guidelines and patient-education artifacts as versioned knowledge objects.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Associate knowledge objects with specialties, diagnoses, procedures and contexts.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owner, evidence/source reference, review date and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effective date and retirement.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calculator input definitions, units, formula, interpretation bands and validation cases.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exact calculator version and inputs when result influences clinical workflow.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pathway milestone and variance tracking.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order-set defaults without auto-ordering until clinician confirmation unless explicitly permitted.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contraindication/eligibility rules through rule service.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patient-education content version linked to clinical topic.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review-expiry alerts.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SRS-KNW-012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informatics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unapproved draft knowledge from appearing in production clinician workspace.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8. Rust AI/ML Platform and Copilots</w:t>
      </w:r>
    </w:p>
    <w:p>
      <w:pPr>
        <w:pStyle w:val="Heading2"/>
      </w:pPr>
      <w:r>
        <w:t>8.1 Model Registry and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model registry with model ID, version, owner, intended use, risk class, framework/runtime and deployment status.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training/evaluation dataset lineage summary and data-governance approval references.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performance metrics by relevant cohort and operating threshold.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known limitations, contraindicated uses and required human oversight.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candidate, validated, approved, deployed, shadow, suspended and retired states.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approval workflow before production deployment of high-risk models.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immutable model artifact hash and provenance.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rollback to prior approved model 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canary/shadow deployment.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environment-specific endpoint/deployment configuration.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model dependency on terminology/features/prompts/retrieval corpus versions.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expiry/revalidation date.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model card generation.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every lifecycle transition.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SRS-AI-REG-015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Do not permit model artifact replacement under an existing immutable 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8.2 Feature, Inference and Evaluation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Expose a governed AI gateway so domain services do not call arbitrary models directly.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Authenticate and authorize every inference request.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purpose, tenant, invoking service, model/version, correlation ID and latency.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Minimize input data to what intended use requires.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structured inference contracts rather than free-form text where feasible.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asynchronous inference for long-running workloads.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confidence/uncertainty output where model supports 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explanation/evidence references appropriate to use case.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human disposition for reviewed AI outputs.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offline evaluation against curated gold-standard datasets.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drift monitoring for input distribution and performance where labels become available.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fairness/bias analysis for applicable models.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cost/compute usage metrics by tenant/use case.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inference timeout and deterministic fallback behavior.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Never block core transaction flow when AI is optional.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redaction/tokenization before sending data to external model providers where configured.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Prohibit external provider use for PHI unless contract/configuration explicitly permits 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per-model rate limits and concurrency limits.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SRS-AI-INF-019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prompt/template versioning for generative models.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SRS-AI-INF-020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retrieval corpus versioning and access-aware retrieval.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SRS-AI-INF-021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model from retrieving records outside user/service authorization context.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SRS-AI-INF-022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test replay of inference using preserved versioned artifacts when policy allows.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8.3 Role-specific Copilots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Doctor Copilot for chart summarization, note structuring, result synthesis and coding suggestions under clinician confirmation.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Nurse Copilot for handover summary, task prioritization and documentation assistance without autonomous medication administration.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Pharmacist Copilot for prescription review assistance, stock alternatives and interaction evidence without bypassing pharmacist verification.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Lab/Pathology Copilot for worklist prioritization and report-draft assistance without autonomous final sign-off.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Radiology Copilot integration framework for prioritization/draft assistance subject to device/regulatory classification.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Insurance Copilot for document completeness, query classification, denial risk and appeal drafting support.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Hospital Operations Copilot for queue/capacity explanation and recommended operational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Facility Copilot for alarm summarization, maintenance history and anomaly explanation.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Patient Assistant for navigation, preparation, administrative questions and care-plan reminders.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Clearly identify copilot output as AI-generated/assisted.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Show source/evidence links when available.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human confirmation before writing AI-generated content into finalized clinical record.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prohibited-action policy per copilot.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Patient Assistant from diagnosing or presenting itself as emergency-care substitute.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conversation retention and audit policy by copilot/use case.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organization to disable individual copilot capabilities.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prompt-injection and retrieval-abuse protections.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SRS-AI-COP-018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Evaluate copilots for hallucination, unsafe advice, privacy leakage and task completion before release.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9. Enterprise Data Platform, Lakehouse and Analytics</w:t>
      </w:r>
    </w:p>
    <w:p>
      <w:pPr>
        <w:pStyle w:val="Heading2"/>
      </w:pPr>
      <w:r>
        <w:t>9.1 CDC, Lakehouse and Data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Replicate operational data to analytics platform through CDC/events without running heavy BI queries on OLTP.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source-system, tenant, schema-version and ingest timestamp metadata.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bronze/raw, cleaned/conformed and curated/semantic layers or equivalent governed pattern.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Encrypt analytics data at rest and in transit.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Apply tenant and row/column access controls in analytics layer.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tokenization/pseudonymization for analytics use cases not requiring direct identity.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patient identity linkage through governed surrogate keys.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late-arriving and corrected source records.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event time and processing time.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slowly changing dimensions for provider, organization, tariff and other master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data-quality rules and quarantine failed records.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lineage from dashboard metric to source tables/events.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replay/rebuild of derived datasets.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retention and archival policies separate from OLTP.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analytics transformation from becoming authoritative clinical source.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de-identified/research data marts only under approved governance.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export audit and data-use purpose.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SRS-DATA-LH-018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Data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workload isolation between BI, ML feature computation and regulatory reporting.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9.2 Semantic Metrics and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governed metric catalog with owner, formula, denominator, grain and refresh frequency.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KPI definitions and display version/effective date where material.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hospital, group, facility, specialty, payer, pharmacy, lab and operational dimensions.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row-level access based on organizational scope.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dashboard filters and saved views.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drill-through to authorized operational detail.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scheduled reports and secure distribution.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emailing raw PHI reports unless explicitly approved.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threshold alerts on governed metrics.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data freshness indicator.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reconciliation checks between finance dashboards and source ledgers.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cohort definitions as versioned objects.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self-service query on approved semantic model rather than unrestricted production SQL.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report export/download.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SRS-BI-015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BI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performance caching without serving stale data beyond configured threshold.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10. API Gateway and Developer Platform</w:t>
      </w:r>
    </w:p>
    <w:p>
      <w:pPr>
        <w:pStyle w:val="Heading2"/>
      </w:pPr>
      <w:r>
        <w:t>10.1 API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Expose external APIs through managed gateway separate from internal service network.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OAuth2/OIDC, client credentials, signed webhooks and other approved auth patterns.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Scope API permissions by tenant, organization, purpose and resource.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per-client rate limit, quota and burst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request/response size limits.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API versioning and deprecation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Publish machine-readable OpenAPI/FHIR/Protobuf-derived documentation as applicable.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sandbox environment and synthetic test 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idempotency keys for create/payment/order/claim operations.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correlation IDs and standardized error model.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Mask sensitive fields from gateway logs.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WAF/API abuse detection.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client credential rotation.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mTLS for high-trust integrations where required.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API access audit.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usage analytics by client and endpoint.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contractual SLA tiers.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Block cross-tenant identifier substitution/IDOR through backend authorization.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SRS-API-MGT-019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API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consent/purpose check for patient-data APIs.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10.2 Webhooks and Event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authorized partners to subscribe only to approved event types.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Sign webhook payloads and include timestamp/unique delivery ID.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replay protection.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Retry failed webhook delivery with bounded backoff.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partner-visible delivery history.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endpoint verification before activation.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suspension on repeated failure or security issue.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Minimize payload and provide resource reference when full data is unnecessary.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Respect patient consent/purpose restrictions for data-bearing events.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secret/key rotation without downtime.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event schema version.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delivery audit.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test webhook from sandbox.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SRS-API-EVT-014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Developer 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subscriber from selecting another tenant's resources.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10.3 Developer Portal and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application registration and credential lifecycle.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API documentation, examples and changelog.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sandbox with non-production identities.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conformance test suites for selected healthcare integrations.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partner certification status and expiry.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security/contact metadata for production apps.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terms/data-use acceptance versioning.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webhook/API troubleshooting logs with redaction.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quota usage dashboard.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support-ticket link to correlation ID.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migration guide before breaking/deprecated version retirement.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SRS-DEV-012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developer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re-certification for configured high-impact integration changes.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11. Cybersecurity, SOC and Privacy Engineering</w:t>
      </w:r>
    </w:p>
    <w:p>
      <w:pPr>
        <w:pStyle w:val="Heading2"/>
      </w:pPr>
      <w:r>
        <w:t>11.1 Identity, Access and Privileged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Centralize workforce identity federation using OIDC/SAML-compatible enterprise identity where configured.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MFA for privileged and remote administrative access.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phishing-resistant MFA for highest privilege roles where infrastructure permits.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Implement least privilege RBAC/ABAC and periodic access review.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platform, database, cloud, OT and application administrator roles.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privileged access management or controlled just-in-time elevation for sensitive infrastructure.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privileged session/activity where technically feasible.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Disable shared administrator accounts except break-glass accounts under controlled custody.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Rotate service credentials and secrets automatically where possible.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workload identity instead of static credentials between services.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Review orphaned accounts and stale privileges.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Enforce separation of duties for production deployment, key management and audit review.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emergency break-glass with strong audit and post-use review.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SRS-CYB-IAM-014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Terminate/revoke access promptly on workforce separation.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11.2 Secure SDLC and Supply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peer review and protected branches for production code.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Run SAST, dependency, secret, container and IaC scans in CI.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Generate SBOM for production releases.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Verify provenance/signatures of build artifacts where toolchain supports 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Pin/approve critical dependencies and monitor vulnerabilities.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Block production release for unresolved critical vulnerabilities unless formally risk-accepted.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Perform DAST/API security testing on representative environments.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threat models for high-risk domains and integrations.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Run tenant-isolation and authorization-negative tests.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Perform periodic independent penetration tests.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remediation SLA by severity.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separate production secrets; never copy them to lower environments.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 use of production PHI in development/test.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signed/container image registry controls.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SRS-CYB-SDLC-015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AppSec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release provenance from commit to deployed artifact.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11.3 SOC, Detection and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Centralize security-relevant logs from identity, API, cloud, database, application, endpoint/gateway and OT sources as available.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Normalize high-value events with tenant/user/resource context.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detections for account takeover, impossible/abnormal access, privilege escalation, mass export, API abuse and suspicious admin activity.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detections for repeated cross-tenant authorization failures.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Alert on unusual clinical-record access volume subject to privacy monitoring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Alert on secrets/certificate expiry and unauthorized configuration change.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incident case management with evidence preservation.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severity, owner, SLA and containment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account/session/token revocation during incident.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tenant/customer notification workflow when required.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forensic logs with integrity controls.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tabletop exercises and incident runbooks.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OT-specific detection and escalation without active scanning that could jeopardize plant safety.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Measure MTTD, MTTA and MTTR for security incidents.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SRS-SOC-015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SOC analyst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Conduct post-incident review and corrective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11.4 Data Security and Key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Encrypt databases, object stores, backups and analytics stores at rest.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TLS for service/client communication.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Centralize key management with rotation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tenant/customer-managed keys for enterprise profile where feasible.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encryption keys from encrypted data access roles.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Protect highly sensitive fields with additional encryption/tokenization where justified.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Mask identifiers and sensitive data in ordinary logs.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expiring signed URLs/grants for document downloads.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public object-store access.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Validate backup encryption and restore under key rotation.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cryptographic key revocation/rotation incident procedure.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key administration.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data-classification labels to drive controls.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SRS-CYB-DAT-014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uncontrolled data export to unmanaged destinations.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12. SRE, Observability and Reliability</w:t>
      </w:r>
    </w:p>
    <w:p>
      <w:pPr>
        <w:pStyle w:val="Heading2"/>
      </w:pPr>
      <w:r>
        <w:t>12.1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Instrument services with OpenTelemetry-compatible traces, metrics and structured logs.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Propagate correlation/trace IDs across browser/mobile, gateway, RPC, workflow, event and external adapter boundaries.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Exclude PHI/secrets from routine telemetry by default.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service-level indicators for availability, latency, errors, saturation and queue lag.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domain SLIs for orders, lab results, claims, pharmacy and other critical workflows.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dashboards by service and business transaction.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Alert on symptoms/SLO burn rather than only infrastructure thresholds.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distributed trace sampling controls.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log retention tiers and secure search.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DB pool, locks, slow queries and replication.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event-bus lag, dead letters and consumer failures.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workflow stuck instances and timer delays.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Monitor external integration latency/failure separately.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release/deployment annotations on dashboards.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synthetic health checks for critical user journeys.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on-call routing and escalation.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SRS-SRE-OBS-017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runbook links from actionable alerts.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12.2 Capacity, Performance and 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workload models for small clinic, hospital, large group and network marketplace profiles.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Load test critical APIs and high-volume event paths before enterprise release.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horizontal scale for stateless API workers.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concurrency controls for expensive jobs and integrations.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connection pooling and bounded queues.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backpressure rather than unbounded memory/queue growth.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Apply circuit breakers/timeouts for external services.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Implement retry only for idempotent/retry-safe operations.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bulkheads to isolate failing integrations from core clinical operations.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graceful degradation when optional AI/search/analytics services fail.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Cache only data with explicit freshness/invalidation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cache from becoming authoritative financial/clinical source.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Partition/archive high-volume audit, observation, event and telemetry data as needed.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Perform chaos/failure testing for selected infrastructure dependencies.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SRS-SRE-REL-015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Measure capacity headroom and forecast saturation.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12.3 Deployment and Release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infrastructure-as-code for cloud/platform resources.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GitOps or equivalently auditable deployment automation.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dev, test, UAT, performance, preprod and production environments.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blue/green or canary release for high-risk services.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expand/contract database migration pattern for rolling compatibility.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destructive DB migration before old application versions are drained.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Run automated smoke tests after deployment.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feature flags independent of binary deployment.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Record deployed artifact versions by environment.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fast rollback or roll-forward plan.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change approval for high-risk production changes.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direct manual production drift where IaC/GitOps owns configuration.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Track configuration drift.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maintenance windows and customer communication.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SRS-SRE-DEP-015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engineering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release notes and known-impact metadata.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13. Downtime, Backup and Disaster Recovery</w:t>
      </w:r>
    </w:p>
    <w:p>
      <w:pPr>
        <w:pStyle w:val="Heading2"/>
      </w:pPr>
      <w:r>
        <w:t>13.1 Healthcare Downtime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Classify workflows by downtime criticality: Tier 0 life/safety continuity, Tier 1 urgent operations, Tier 2 deferrable.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downtime patient registration/MRN or temporary identifier strategy for approved deployment profiles.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continuity for selected medication administration/order viewing according to site downtime design.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lab/specimen label continuity strategy with later reconciliation.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pharmacy dispensing continuity strategy with later stock/charge reconciliation.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emergency/bed census continuity where required.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Clearly mark locally cached data freshness and last synchronization time.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encrypted local edge storage with access control.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Queue offline mutations only where reconciliation semantics are defined.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silent conflict overwrite during resynchronization.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downtime start/end declaration and operational banner.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printed/manual fallback procedures where digital continuity is not available.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Reconcile temporary patient identifiers after restoration using controlled merge workflow.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Reconcile financial/inventory transactions with duplicate detection.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downtime/offline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SRS-DR-DOWN-016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operations / SRE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Test downtime mode at planned intervals.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13.2 Backup, Restore and 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service tiers with explicit RPO/RTO per domain.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encrypted automated backups of PostgreSQL, object storage metadata/configuration and critical platform state.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point-in-time recovery for core databases within configured retention.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Use immutable or write-protected backup copy for ransomware resilience.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backup copies across failure domains/regions/sites according to deployment profile.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Test restore regularly using isolated environment.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Verify restored data consistency and application startup.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backup inventory and alert on missed backup.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Document dependency order for full-platform recovery.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disaster declaration and failover authority.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Replicate critical configuration/secrets through approved DR mechanism.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Test DNS/routing/failover procedures.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Test event/workflow recovery without double-processing.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Test object/document availability after DR.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Measure achieved RPO/RTO during drills.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SRS-DR-016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SRE / DR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DR runbook and post-drill corrective actions.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14. Enterprise Integration Infrastructure</w:t>
      </w:r>
    </w:p>
    <w:p>
      <w:pPr>
        <w:pStyle w:val="Heading2"/>
      </w:pPr>
      <w:r>
        <w:t>14.1 Integration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managed adapter framework for FHIR, HL7 v2, DICOM/DICOMweb, NHCX, ABDM, devices, payment, ERP and vendor APIs.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canonical domain contracts from vendor-specific mappings.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mapping/configuration per partner.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synchronous API, asynchronous event, file and message-based interfaces.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SFTP/file pickup only through hardened managed connector.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Validate inbound schema before domain processing.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Quarantine invalid messages.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correlation, idempotency and replay.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message status and operational dashboard.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Mask sensitive payload fields in logs.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transformation test harness.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partner-specific throttling.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maintenance windows and endpoint failover configuration.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certificate/key expiry monitoring.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Retain only necessary payload copies per integration retention policy.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environment-specific endpoints and credentials.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adapter disablement without taking down core domain.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SRS-INT-HUB-018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team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reconciliation report for interfaces where completeness matters.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14.2 Master Data and Configuration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Define authoritative source per shared master domain.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inbound/outbound synchronization for provider, facility, service, item and financial masters where configured.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Detect conflicting ownership rather than last-write-wins across systems.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mapping tables with effective dates.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approval for unmapped new external codes.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inactive/deleted source handling.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synchronization status and exception queue.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bulk initial load and incremental update.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source identifier and provenance.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cross-tenant mapping collision.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reconciliation counts and mismatch report.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SRS-INT-MDM-012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Integration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rollback of erroneous mapping/configuration change.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15. Multi-country and Localization Architecture</w:t>
      </w:r>
    </w:p>
    <w:p>
      <w:pPr>
        <w:pStyle w:val="Heading2"/>
      </w:pPr>
      <w:r>
        <w:t>15.1 Country Pack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Represent country pack as versioned configuration/module bundle independent of core healthcare domain.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country-specific patient identifiers and validation.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address, phone, name and demographic conventions.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currency and number/date/time formats.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tax configuration and invoice requirements.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payer/claims adapter differences.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pharmacy/drug control flags and document requirements as configuration/integration layer.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privacy notice, retention and rights workflow configuration by jurisdiction.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local coding/terminology packages and mappings.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local language packs and translations.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national health exchange adapters separately from core patient record.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country-specific payroll/statutory outputs through dedicated adapters.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country-specific e-invoice/e-tax interfaces where needed.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Allow tenant to operate facilities in multiple countries without mixing country rules.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Resolve rule scope by legal entity/facility and effective date.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Require legal/compliance review before activating a new country pack.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country-pack regression test suite.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SRS-CTRY-018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Country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Version country-pack dependencies on terminology/integration schemas.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2"/>
      </w:pPr>
      <w:r>
        <w:t>15.2 Localization and Time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Store timestamps in canonical UTC with source/local timezone context where clinically/operationally important.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Display dates/times in facility/user-configured timezone.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Handle daylight-saving transitions for countries that observe them.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Preserve original source timezone for imported events.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locale-aware number/currency formatting.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Unicode names and multilingual text.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right-to-left UI capability as future-ready design where chosen languages require it.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Do not translate clinical code meanings by ad-hoc machine translation when governed terminology display exists.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translation workflow/versioning for patient-facing regulated content.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SRS-LOC-010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country-specific public holiday calendars for SLA/payroll scheduling.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16. Enterprise Administration and Configuration Control</w:t>
      </w:r>
    </w:p>
    <w:p>
      <w:pPr>
        <w:pStyle w:val="Heading2"/>
      </w:pPr>
      <w:r>
        <w:t>16.1 Feature Flags and Tenant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5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676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6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00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feature flags scoped by environment, tenant, facility, role and cohort where appropriate.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Separate product entitlement from temporary feature rollout flag.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Audit all production flag changes.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scheduled activation/deactivation.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kill switch for faulty optional capability.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SRS-CFG-006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flag combinations that violate declared dependencies.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SRS-CFG-007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Validate configuration package before promotion.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SRS-CFG-008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configuration diff between environments/tenants.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SRS-CFG-009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export/import with secrets excluded.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SRS-CFG-010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maker-checker for critical production configuration.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SRS-CFG-011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Maintain effective-date history.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SRS-CFG-012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 configuration backup and restore.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SRS-CFG-013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Prevent direct DB edits as normal configuration method.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SRS-CFG-014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Expose configuration health/dependency errors.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SRS-CFG-015</w:t>
            </w:r>
          </w:p>
        </w:tc>
        <w:tc>
          <w:tcPr>
            <w:tcW w:type="dxa" w:w="15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administrator</w:t>
            </w:r>
          </w:p>
        </w:tc>
        <w:tc>
          <w:tcPr>
            <w:tcW w:type="dxa" w:w="676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Support baseline templates for hospital types while allowing tenant overrides.</w:t>
            </w:r>
          </w:p>
        </w:tc>
        <w:tc>
          <w:tcPr>
            <w:tcW w:type="dxa" w:w="6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Must</w:t>
            </w:r>
          </w:p>
        </w:tc>
        <w:tc>
          <w:tcPr>
            <w:tcW w:type="dxa" w:w="100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2"/>
              </w:rPr>
              <w:t>DPR v2.0</w:t>
            </w:r>
          </w:p>
        </w:tc>
      </w:tr>
    </w:tbl>
    <w:p>
      <w:pPr>
        <w:pStyle w:val="Heading1"/>
      </w:pPr>
      <w:r>
        <w:t>17. Protobuf / ConnectRPC Service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95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Service</w:t>
            </w:r>
          </w:p>
        </w:tc>
        <w:tc>
          <w:tcPr>
            <w:tcW w:type="dxa" w:w="78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Representative RPCs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ScadaAssetService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RegisterAsset; RegisterPoint; UpdateMapping; RetireAsset; ListTopology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TelemetryService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Ingest; QueryTrend; GetLatest; GetQuality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AlarmService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Raise; Acknowledge; Shelve; Clear; Escalate; LinkWorkOrder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CommandCenterService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GetOperationalSnapshot; GetExceptions; CreateEscalation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WorkflowDefinitionService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CreateDraft; Validate; Approve; Activate; Retire; Diff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WorkflowRuntimeService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Start; Signal; Pause; Resume; Cancel; Retry; GetState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TaskService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Claim; Complete; Delegate; Reassign; Escalate; SearchInbox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RuleService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Evaluate; Simulate; ActivateVersion; GetExplanation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FormSchemaService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Create; Validate; Publish; Retire; GetVersion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TemplateService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Render; Preview; Publish; Retire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TerminologyService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Search; ValidateCode; ExpandValueSet; Translate; GetConcept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KnowledgeService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GetOrderSet; GetPathway; Calculate; RecordUse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ModelRegistryService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Register; Approve; Deploy; Suspend; Rollback; GetModelCard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InferenceService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Infer; InferAsync; GetResult; SubmitHumanDisposition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AnalyticsCatalogService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GetMetric; QuerySemanticModel; GetLineage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ApiClientService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RegisterClient; RotateCredential; SetQuota; Revoke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WebhookService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Subscribe; VerifyEndpoint; Replay; GetDeliveries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SecurityEventService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CreateCase; AddEvidence; Contain; Close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ObservabilityService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GetSLO; GetServiceHealth; GetIntegrationHealth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DRService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GetBackupStatus; StartRestoreTest; RecordDrill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IntegrationHubService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SubmitMessage; Replay; GetStatus; Reconcile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CountryPackService</w:t>
            </w:r>
          </w:p>
        </w:tc>
        <w:tc>
          <w:tcPr>
            <w:tcW w:type="dxa" w:w="78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Install; Validate; Activate; GetEffectiveConfig</w:t>
            </w:r>
          </w:p>
        </w:tc>
      </w:tr>
    </w:tbl>
    <w:p>
      <w:pPr>
        <w:pStyle w:val="Heading1"/>
      </w:pPr>
      <w:r>
        <w:t>18.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584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9216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EVT-P6-001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scada.asset_registered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EVT-P6-002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scada.telemetry_received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EVT-P6-003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scada.alarm_raised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EVT-P6-004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scada.alarm_acknowledged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EVT-P6-005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scada.excursion_started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EVT-P6-006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scada.excursion_closed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EVT-P6-007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workflow.definition_activated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EVT-P6-008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workflow.started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EVT-P6-009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workflow.task_created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EVT-P6-010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workflow.sla_breached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EVT-P6-011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workflow.completed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EVT-P6-012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workflow.failed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EVT-P6-013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rule.version_activated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EVT-P6-014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rule.evaluated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EVT-P6-015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rule.overridden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EVT-P6-016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form.version_published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EVT-P6-017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template.version_published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EVT-P6-018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terminology.mapping_approved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EVT-P6-019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knowledge.artifact_activated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EVT-P6-020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ai.model_registered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EVT-P6-021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ai.model_deployed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EVT-P6-022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ai.inference_completed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EVT-P6-023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ai.human_disposition_recorded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EVT-P6-024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ai.model_suspended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EVT-P6-025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analytics.data_quality_failed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EVT-P6-026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analytics.metric_refreshed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EVT-P6-027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api.client_registered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EVT-P6-028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api.quota_exceeded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EVT-P6-029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webhook.delivery_failed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EVT-P6-030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security.alert_raised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EVT-P6-031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security.incident_created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EVT-P6-032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security.incident_contained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EVT-P6-033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sre.slo_burn_alert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EVT-P6-034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deployment.started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EVT-P6-035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deployment.completed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EVT-P6-036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deployment.rolled_back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EVT-P6-037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downtime.declared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EVT-P6-038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downtime.cleared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EVT-P6-039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backup.failed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EVT-P6-040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dr.failover_started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EVT-P6-041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dr.failover_completed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EVT-P6-042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integration.message_failed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EVT-P6-043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integration.replayed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EVT-P6-044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country_pack.activated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EVT-P6-045</w:t>
            </w:r>
          </w:p>
        </w:tc>
        <w:tc>
          <w:tcPr>
            <w:tcW w:type="dxa" w:w="921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configuration.changed</w:t>
            </w:r>
          </w:p>
        </w:tc>
      </w:tr>
    </w:tbl>
    <w:p>
      <w:pPr>
        <w:pStyle w:val="Heading1"/>
      </w:pPr>
      <w:r>
        <w:t>19. Canonical 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Aggregate</w:t>
            </w:r>
          </w:p>
        </w:tc>
        <w:tc>
          <w:tcPr>
            <w:tcW w:type="dxa" w:w="8496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State model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 definition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DRAFT → REVIEW → APPROVED → ACTIVE → RETIRED; ACTIVE versions are immutable.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 instance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RUNNING ↔ WAITING/HUMAN_TASK; RUNNING → COMPLETED; exceptions → FAILED/INTERVENTION; optional CANCELLED/COMPENSATING.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Rule version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DRAFT → TESTED → REVIEW → APPROVED → ACTIVE → RETIRED/SUSPENDED.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Form/template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DRAFT → VALIDATED → APPROVED → PUBLISHED → RETIRED.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 model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CANDIDATE → VALIDATED → APPROVED → SHADOW/CANARY → DEPLOYED → SUSPENDED/RETIRED; rollback returns traffic to earlier approved deployment.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Security incident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NEW → TRIAGED → INVESTIGATING → CONTAINED → ERADICATED → RECOVERED → CLOSED.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 event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NORMAL → DEGRADED → DISASTER_DECLARED → FAILOVER → RECOVERY → VALIDATION → NORMAL.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OT alarm</w:t>
            </w:r>
          </w:p>
        </w:tc>
        <w:tc>
          <w:tcPr>
            <w:tcW w:type="dxa" w:w="849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NORMAL → ALARM_ACTIVE → ACKNOWLEDGED → CLEARED → CLOSED; optional SHELVED/SUPPRESSED under policy.</w:t>
            </w:r>
          </w:p>
        </w:tc>
      </w:tr>
    </w:tbl>
    <w:p>
      <w:pPr>
        <w:pStyle w:val="Heading1"/>
      </w:pPr>
      <w:r>
        <w:t>20. Svelte/SvelteKit Workspace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Workspace</w:t>
            </w:r>
          </w:p>
        </w:tc>
        <w:tc>
          <w:tcPr>
            <w:tcW w:type="dxa" w:w="792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4"/>
              </w:rPr>
              <w:t>Key screens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Hospital command center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Group/site overview; bed/ED/OT/ICU/diagnostic/pharmacy/facility exceptions; escalation panel.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SCADA operations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Plant topology; live points; alarm console; trends; historian; excursion; gateway health.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Workflow studio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Definition canvas; task/decision/timer properties; version diff; simulator; deployment history.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Rules studio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Decision tables; expressions; test cases; simulation; activation; override analytics.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Clinical configuration studio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Forms; templates; order sets; pathways; calculators; terminology bindings.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Terminology console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Code systems; value sets; search; mappings; import; validation.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AI governance console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Model registry; model card; evaluation; deployment; drift; human-review metrics.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Analytics admin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Data quality; lineage; semantic metrics; cohort definitions; report governance.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Developer portal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Apps/clients; credentials; docs; sandbox; webhooks; usage; certification.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SOC console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Alerts; incidents; identities; exports; privileged activity; containment actions.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SRE console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SLOs; service maps; traces/logs/metrics; queues; integrations; deployments; capacity.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DR/downtime console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Backup health; downtime declaration; edge sync; failover checklist; drill history.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Integration console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Adapters; endpoints; message queue; errors; replay; certificates; reconciliation.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Country/config admin</w:t>
            </w:r>
          </w:p>
        </w:tc>
        <w:tc>
          <w:tcPr>
            <w:tcW w:type="dxa" w:w="792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4"/>
              </w:rPr>
              <w:t>Country packs; effective configuration; localization; feature flags; environment diff.</w:t>
            </w:r>
          </w:p>
        </w:tc>
      </w:tr>
    </w:tbl>
    <w:p>
      <w:pPr>
        <w:pStyle w:val="Heading1"/>
      </w:pPr>
      <w:r>
        <w:t>21. Phase 6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2448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Title</w:t>
            </w:r>
          </w:p>
        </w:tc>
        <w:tc>
          <w:tcPr>
            <w:tcW w:type="dxa" w:w="6912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Acceptance intent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P6-AT-001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WAN outage at hospital edge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SCADA gateway buffers telemetry and hospital downtime mode continues approved local workflows; later synchronization is idempotent.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P6-AT-002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Critical oxygen alarm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Alarm raises, escalates, is acknowledged, linked to facilities task and remains auditable; cloud loss does not disable local plant safety.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P6-AT-003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Cold-room excursion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Temperature excursion quarantines affected inventory through explicit integration and captures start/end/max deviation.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P6-AT-004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 version change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New instances use approved new version while in-flight instances continue original version unless explicitly migrated.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P6-AT-005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 service task failure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Retries are bounded/idempotent, instance enters intervention after exhaustion and no duplicate domain transaction occurs.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P6-AT-006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rule rollback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Faulty active rule is disabled/rolled back without code deployment; decisions remain traceable to exact version.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P6-AT-007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Form schema change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Published clinical form cannot destructively alter finalized historical data; new version renders correctly.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P6-AT-008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Terminology deprecation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Deprecated code is blocked for new use where configured while historical records continue to display original meaning.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P6-AT-009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AI service outage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Clinical/pharmacy/claim workflow continues using deterministic logic and clearly omits optional AI assistance.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P6-AT-010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AI model rollback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Model drift triggers suspension; traffic moves to prior approved model and provenance remains intact.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P6-AT-011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Copilot unsafe suggestion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User reports unsafe output, inference/prompt/model provenance is recoverable and the copilot cannot auto-finalize clinical action.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P6-AT-012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Analytics reconciliation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Revenue dashboard total reconciles to governed source ledger for same scope/version; discrepancy enters data-quality queue.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P6-AT-013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API tenant attack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Client attempts another tenant identifier; backend authorization denies it and SOC detection receives signal.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P6-AT-014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Webhook retry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Partner endpoint fails then recovers; same delivery ID is retried without duplicate downstream transaction.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P6-AT-015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Privilege elevation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Admin receives time-bound elevation, performs action, privilege expires and full audit is retained.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P6-AT-016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Ransomware restore drill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Immutable backup restores in isolated environment, integrity checks pass and achieved RPO/RTO are measured.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P6-AT-017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Database failover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Core service fails over within target profile and outbox/workflow recovery does not double-process transactions.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P6-AT-018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Deployment rollback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Canary error rate breaches threshold; rollout halts and prior artifact is restored.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P6-AT-019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Integration schema change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Partner sends unsupported version; message is quarantined and core workflow remains unaffected.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P6-AT-020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Multi-country tenant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Two facilities in different countries use different tax/privacy/localization packs without mixing rules.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P6-AT-021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OT unauthorized command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Non-OT user cannot invoke command-capable point despite viewing telemetry.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P6-AT-022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Downtime patient reconciliation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Temporary downtime patient is safely reconciled to EMPI after restoration without losing orders/charges.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P6-AT-023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Expired certificate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Integration certificate expiry warning is generated before outage and rotation occurs without credential leakage.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P6-AT-024</w:t>
            </w:r>
          </w:p>
        </w:tc>
        <w:tc>
          <w:tcPr>
            <w:tcW w:type="dxa" w:w="2448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Mass export anomaly</w:t>
            </w:r>
          </w:p>
        </w:tc>
        <w:tc>
          <w:tcPr>
            <w:tcW w:type="dxa" w:w="6912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Unusual export is blocked or alerted according to policy and incident case captures user/resource context.</w:t>
            </w:r>
          </w:p>
        </w:tc>
      </w:tr>
    </w:tbl>
    <w:p>
      <w:pPr>
        <w:pStyle w:val="Heading1"/>
      </w:pPr>
      <w:r>
        <w:t>22. Phase 6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9144"/>
            <w:shd w:fill="D9EA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P6-NFR-001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Shared platform control-plane services shall be horizontally scalable or redundantly deployed where they are production-critical.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P6-NFR-002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Rules evaluation p95 target shall be &lt;100 ms for in-memory/simple interactive rules under reference load, excluding external calls.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P6-NFR-003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 state persistence shall survive worker/node restart without loss of accepted state transition.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P6-NFR-004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Telemetry ingestion shall sustain deployment-specific peak point rate with backpressure and documented capacity headroom.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P6-NFR-005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SCADA historian query shall not impact clinical OLTP performance.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P6-NFR-006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Optional AI platform outage shall not make core clinical/financial/pharma transactions unavailable.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P6-NFR-007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Security/audit logs shall use integrity controls and restricted administration.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P6-NFR-008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Cross-tenant authorization negative tests shall be automated for every external API resource family.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P6-NFR-009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Configuration/rule/form/template changes shall be fully versioned and reproducible across environments.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P6-NFR-010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Critical SLO alerts shall include runbook and owning team.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P6-NFR-011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Backup restore tests shall be executed on a defined recurring cadence and evidence retained.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P6-NFR-012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Analytics and ML workloads shall be isolated from transactional database resource exhaustion.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P6-NFR-013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All external integration retries shall be bounded and idempotency-aware.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P6-NFR-014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Platform must support regional/timezone localization without changing stored clinical event meaning.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P6-NFR-015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Secrets shall never be rendered into client-side Svelte/Flutter bundles.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P6-NFR-016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Platform logs/telemetry shall avoid raw PHI by default and support centrally governed redaction.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P6-NFR-017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Production feature/configuration changes shall be auditable to human/service identity.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P6-NFR-018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High-risk AI/model/config changes shall support immediate disable/rollback.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P6-NFR-019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DR design shall define dependency order for identity, database, event bus, workflow, object store, integrations and application services.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P6-NFR-020</w:t>
            </w:r>
          </w:p>
        </w:tc>
        <w:tc>
          <w:tcPr>
            <w:tcW w:type="dxa" w:w="9144"/>
            <w:vAlign w:val="top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3"/>
            </w:pPr>
            <w:r>
              <w:rPr>
                <w:sz w:val="13"/>
              </w:rPr>
              <w:t>Country-pack activation shall pass automated regression and compliance sign-off gates.</w:t>
            </w:r>
          </w:p>
        </w:tc>
      </w:tr>
    </w:tbl>
    <w:p>
      <w:pPr>
        <w:pStyle w:val="Heading1"/>
      </w:pPr>
      <w:r>
        <w:t>23. Phase 6 Definition of Done</w:t>
      </w:r>
    </w:p>
    <w:p>
      <w:pPr>
        <w:pStyle w:val="ListBullet"/>
        <w:spacing w:after="16"/>
      </w:pPr>
      <w:r>
        <w:t>Every shared platform service has an owning team, SLO, runbook and production observability.</w:t>
      </w:r>
    </w:p>
    <w:p>
      <w:pPr>
        <w:pStyle w:val="ListBullet"/>
        <w:spacing w:after="16"/>
      </w:pPr>
      <w:r>
        <w:t>SCADA/OT deployment has site-specific network segmentation, asset list, point list, alarm philosophy and safety approval.</w:t>
      </w:r>
    </w:p>
    <w:p>
      <w:pPr>
        <w:pStyle w:val="ListBullet"/>
        <w:spacing w:after="16"/>
      </w:pPr>
      <w:r>
        <w:t>Workflow/rules/forms/templates have versioning, promotion and rollback procedures.</w:t>
      </w:r>
    </w:p>
    <w:p>
      <w:pPr>
        <w:pStyle w:val="ListBullet"/>
        <w:spacing w:after="16"/>
      </w:pPr>
      <w:r>
        <w:t>Terminology packages and mappings have licensing/governance approval.</w:t>
      </w:r>
    </w:p>
    <w:p>
      <w:pPr>
        <w:pStyle w:val="ListBullet"/>
        <w:spacing w:after="16"/>
      </w:pPr>
      <w:r>
        <w:t>AI models/copilots have model cards, evaluation results, intended-use limits, human-oversight design and rollback.</w:t>
      </w:r>
    </w:p>
    <w:p>
      <w:pPr>
        <w:pStyle w:val="ListBullet"/>
        <w:spacing w:after="16"/>
      </w:pPr>
      <w:r>
        <w:t>Lakehouse/analytics has lineage, data-quality checks, access controls and metric governance.</w:t>
      </w:r>
    </w:p>
    <w:p>
      <w:pPr>
        <w:pStyle w:val="ListBullet"/>
        <w:spacing w:after="16"/>
      </w:pPr>
      <w:r>
        <w:t>External APIs have authentication, rate limits, documentation, tenant-isolation tests and audit.</w:t>
      </w:r>
    </w:p>
    <w:p>
      <w:pPr>
        <w:pStyle w:val="ListBullet"/>
        <w:spacing w:after="16"/>
      </w:pPr>
      <w:r>
        <w:t>Cybersecurity controls pass threat-model review, automated scanning and penetration testing appropriate to release risk.</w:t>
      </w:r>
    </w:p>
    <w:p>
      <w:pPr>
        <w:pStyle w:val="ListBullet"/>
        <w:spacing w:after="16"/>
      </w:pPr>
      <w:r>
        <w:t>Backup/restore, downtime and DR drills demonstrate agreed operational targets.</w:t>
      </w:r>
    </w:p>
    <w:p>
      <w:pPr>
        <w:pStyle w:val="ListBullet"/>
        <w:spacing w:after="16"/>
      </w:pPr>
      <w:r>
        <w:t>Country packs and critical configuration are effective-dated and regression-tested.</w:t>
      </w:r>
    </w:p>
    <w:p>
      <w:pPr>
        <w:pStyle w:val="Heading1"/>
      </w:pPr>
      <w:r>
        <w:t>24. Phase 6 Summary</w:t>
      </w:r>
    </w:p>
    <w:p>
      <w:r>
        <w:t>Phase 6 completes the shared enterprise platform required to operate the healthcare SaaS at scale. It provides the configuration, workflow, rules, terminology, AI, analytics, API, cybersecurity, SRE, downtime/DR, integration and OT/SCADA foundations needed by the functional modules specified in Phases 1–5.</w:t>
      </w:r>
    </w:p>
    <w:p>
      <w:r>
        <w:t>The six SRS phases together form the master requirements baseline. Subsequent engineering work should derive epics, bounded-context backlogs, protobuf contracts, database schemas, UI specifications, state-machine tests, integration specifications, clinical safety cases and release acceptance plans from these stable requirement IDs.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Phase 6 v1.0 | September 2026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Master SRS Phase 6: Enterprise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8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Master SRS Phase 6</dc:title>
  <dc:subject>Enterprise platform, SCADA/BMS, BPM, rules, low-code, terminology, AI/ML, lakehouse, API, cybersecurity, SRE and DR</dc:subject>
  <dc:creator>P9e Microsystems Private Limited</dc:creator>
  <cp:keywords>SRS, SCADA, BMS, BPM, Rules Engine, AI, Rust, Lakehouse, API, Cybersecurity, SRE, DR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