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b/>
          <w:bCs/>
          <w:color w:val="666666"/>
          <w:sz w:val="28"/>
          <w:szCs w:val="28"/>
        </w:rPr>
        <w:t xml:space="preserve">P9E MICROSYSTEMS PVT LTD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Chetana Space Technologies Division</w:t>
      </w:r>
    </w:p>
    <w:p>
      <w:pPr>
        <w:pStyle w:val="Title"/>
      </w:pPr>
      <w:r>
        <w:t xml:space="preserve">Use Case Diagrams</w:t>
      </w:r>
    </w:p>
    <w:p>
      <w:pPr>
        <w:spacing w:after="100"/>
        <w:jc w:val="center"/>
      </w:pPr>
      <w:r>
        <w:rPr>
          <w:b/>
          <w:bCs/>
          <w:color w:val="2c5282"/>
          <w:sz w:val="36"/>
          <w:szCs w:val="36"/>
        </w:rPr>
        <w:t xml:space="preserve">Space Technology Platform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Use Case Modeling - Phase 2, Deliverable D2.2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Document ID: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P9E-SPACE-UC-D2.2-001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Version: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December 27,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 Use Cases: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103 Use Cases across 5 Modules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presents the Use Case Diagrams for the P9e Space Technology Platform. It identifies 103 use cases across 5 modules, providing a comprehensive view of system functionality and actor interactions.</w:t>
      </w:r>
    </w:p>
    <w:p>
      <w:pPr>
        <w:pStyle w:val="Heading2"/>
      </w:pPr>
      <w:r>
        <w:t xml:space="preserve">1.1 Use Case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Actors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Ground Station 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Operator, GS Engineer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Earth Observation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Analyst, Data Scientist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Small Satellite Subsystems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Sat Sys Engineer, Payload 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Geospatial Intelligence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Platform / Administration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Platform Admin, Sys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1.2 How to Read Use Case Diagrams</w:t>
      </w:r>
    </w:p>
    <w:p>
      <w:pPr>
        <w:spacing w:after="100"/>
      </w:pPr>
      <w:r>
        <w:t xml:space="preserve">Each module section contains: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Case Diagram: </w:t>
      </w:r>
      <w:r>
        <w:t xml:space="preserve">Visual representation in PlantUML/Mermaid format (render using online tools)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Case Table: </w:t>
      </w:r>
      <w:r>
        <w:t xml:space="preserve">Complete listing with ID, name, primary actor, and priority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Actor Mapping: </w:t>
      </w:r>
      <w:r>
        <w:t xml:space="preserve">Which actors participate in which use cases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Category Grouping: </w:t>
      </w:r>
      <w:r>
        <w:t xml:space="preserve">Use cases organized by functional area</w:t>
      </w:r>
    </w:p>
    <w:p>
      <w:r>
        <w:br w:type="page"/>
      </w:r>
    </w:p>
    <w:p>
      <w:pPr>
        <w:pStyle w:val="Heading1"/>
      </w:pPr>
      <w:r>
        <w:t xml:space="preserve">2. Ground Station Software Module</w:t>
      </w:r>
    </w:p>
    <w:p>
      <w:pPr>
        <w:spacing w:after="200"/>
      </w:pPr>
      <w:r>
        <w:t xml:space="preserve">The Ground Station Software module handles all mission control operations including satellite pass execution, telemetry monitoring, command uplink, and antenna control. This is the most </w:t>
      </w:r>
      <w:r>
        <w:rPr>
          <w:b/>
          <w:bCs/>
        </w:rPr>
        <w:t xml:space="preserve">operationally critical</w:t>
      </w:r>
      <w:r>
        <w:t xml:space="preserve"> module with real-time requirements.</w:t>
      </w:r>
    </w:p>
    <w:p>
      <w:pPr>
        <w:pStyle w:val="Heading2"/>
      </w:pPr>
      <w:r>
        <w:t xml:space="preserve">2.1 Ground Station Use Case Diagram (PlantUML)</w:t>
      </w:r>
    </w:p>
    <w:p>
      <w:pPr>
        <w:spacing w:after="100"/>
      </w:pPr>
      <w:r>
        <w:rPr>
          <w:i/>
          <w:iCs/>
          <w:color w:val="666666"/>
        </w:rPr>
        <w:t xml:space="preserve">Render this diagram at plantuml.com or using VS Code PlantUML extension: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@startuml Ground_Station_Use_Cases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left to right direction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skinparam packageStyle rectangle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actor "Mission Operator" as MO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actor "GS Engineer" as GSE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actor "Sat Sys Engineer" as SSE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actor "Satellite" as SAT &lt;&lt;system&gt;&gt;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actor "Antenna System" as ANT &lt;&lt;system&gt;&gt;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actor "Space-Track" as ST &lt;&lt;system&gt;&gt;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actor "AWS Ground Station" as AWS &lt;&lt;system&gt;&gt;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rectangle "Ground Station Software"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package "Pass Operations"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(UC-GS-001 Schedule Pass) as UC001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(UC-GS-002 Execute Pass) as UC002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(UC-GS-003 Monitor Telemetry) as UC003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(UC-GS-004 Send Command) as UC004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(UC-GS-005 Handle Anomaly) as UC005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package "Antenna &amp; RF"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(UC-GS-010 Configure RF) as UC010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(UC-GS-011 Calibrate Antenna) as UC011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(UC-GS-013 Control Pointing) as UC013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package "Scheduling"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(UC-GS-020 Predict Passes) as UC020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(UC-GS-021 Resolve Conflicts) as UC021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(UC-GS-030 Update TLEs) as UC030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MO --&gt; UC001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MO --&gt; UC002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MO --&gt; UC003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MO --&gt; UC004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MO --&gt; UC005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MO --&gt; UC021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GSE --&gt; UC010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GSE --&gt; UC011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SSE --&gt; UC003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UC002 --&gt; SAT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UC013 --&gt; ANT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ST --&gt; UC030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UC002 ..&gt; UC013 : &lt;&lt;include&gt;&gt;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UC002 ..&gt; UC003 : &lt;&lt;include&gt;&gt;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UC001 ..&gt; UC020 : &lt;&lt;include&gt;&gt;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pStyle w:val="Heading2"/>
      </w:pPr>
      <w:r>
        <w:t xml:space="preserve">2.2 Ground Station Use Case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1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UC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Schedule Satellite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Execute Satellite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Monitor Real-Time Telemetry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Send Telecommand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Handle Pass Anomaly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Record Pass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Generate Pass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Configure RF Equipment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Calibrate Antenna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Run Station Diagnostics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Control Antenna Pointing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Monitor Signal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Predict Pass 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Resolve Schedule Conflicts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Coordinate Multi-Station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Integrate External GS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(AWS 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Update TLE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(Space-Track)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Archive Telemetry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Retrieve Historical Telemetry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Satellite Sys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Export Pass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Configure Alert Thresholds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Receive Anomaly 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UC-GS-042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Acknowledge 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Ground Station Use Case Details</w:t>
      </w:r>
    </w:p>
    <w:p>
      <w:pPr>
        <w:pStyle w:val="Heading3"/>
      </w:pPr>
      <w:r>
        <w:t xml:space="preserve">UC-GS-002: Execute Satellite Pass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UC-GS-002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Execute Satellite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Mission Operator (ACT-H-001)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Secondary Actors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Satellite Spacecraft (ACT-S-001), Antenna Control System (ACT-S-002), SDR (ACT-S-003)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 - Core mission operation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Mission Operator executes a scheduled satellite pass, controlling antenna tracking, establishing RF link, receiving telemetry, and sending commands during the pass window.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1) Pass is scheduled (UC-GS-001). 2) TLEs are current (&lt;24 hrs). 3) Ground station is operational. 4) RF equipment is configured. 5) Operator is authenticated.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1) System alerts operator 10 min before AOS. 2) Operator reviews pass plan. 3) System initiates antenna pre-positioning at T-5 min. 4) At AOS, antenna begins tracking. 5) SDR acquires signal and locks. 6) Telemetry stream begins (include UC-GS-003). 7) Operator sends commands as needed (include UC-GS-004). 8) System records all data (include UC-GS-006). 9) At LOS, system stows antenna. 10) System generates pass summary.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Alternate 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A1) Signal not acquired: System retries autotrack, falls back to program track. A2) Telemetry errors: System logs errors, continues recording. A3) Command failed: System retries, alerts operator.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Exception 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E1) Antenna failure: Emergency stow, abort pass, trigger UC-GS-005. E2) Loss of spacecraft: Initiate contingency search. E3) Weather abort: Cancel pass, reschedule.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1) All telemetry recorded and archived. 2) Commands logged with acknowledgments. 3) Pass report generated. 4) Antenna in safe position. 5) Data pipeline triggered.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Includes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UC-GS-003 (Monitor Telemetry), UC-GS-006 (Record Data), UC-GS-013 (Control Pointing)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Extended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UC-GS-004 (Send Command), UC-GS-005 (Handle Anomaly)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Business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BR-1: TLEs must be &lt;24 hours old. BR-2: Minimum elevation 5°. BR-3: Two-person rule for critical commands. BR-4: All passes must be logged.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Earth Observation Analytics Module</w:t>
      </w:r>
    </w:p>
    <w:p>
      <w:pPr>
        <w:spacing w:after="200"/>
      </w:pPr>
      <w:r>
        <w:t xml:space="preserve">The Earth Observation Analytics module handles satellite imagery ingestion, processing, analysis, and product generation. It includes ML pipelines for automated analysis.</w:t>
      </w:r>
    </w:p>
    <w:p>
      <w:pPr>
        <w:pStyle w:val="Heading2"/>
      </w:pPr>
      <w:r>
        <w:t xml:space="preserve">3.1 EO Analytics Use Case Diagram (Mermaid)</w:t>
      </w:r>
    </w:p>
    <w:p>
      <w:pPr>
        <w:spacing w:after="100"/>
      </w:pPr>
      <w:r>
        <w:rPr>
          <w:i/>
          <w:iCs/>
          <w:color w:val="666666"/>
        </w:rPr>
        <w:t xml:space="preserve">Render this diagram at mermaid.live: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flowchart LR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Actors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EOA["👤 EO Analyst"]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DS["👤 Data Scientist"]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COP["🖥️ Copernicus"]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PLN["🖥️ Planet API"]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EO["Earth Observation Analytics"]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UC001((Search Catalog))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UC010((Process Image))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UC020((Classify Land Cover))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UC021((Detect Objects))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UC022((Detect Changes))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UC030((Train Model))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UC032((Deploy Model))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UC040((Export Products))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EOA --&gt; UC001 &amp; UC010 &amp; UC020 &amp; UC021 &amp; UC022 &amp; UC040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DS --&gt; UC030 &amp; UC032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  COP &amp; PLN --&gt; UC001</w:t>
      </w:r>
    </w:p>
    <w:p>
      <w:pPr>
        <w:pStyle w:val="Heading2"/>
      </w:pPr>
      <w:r>
        <w:t xml:space="preserve">3.2 EO Analytics Use Case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1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UC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Search Imagery Catalog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Ingest Sentinel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(Copernicus)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Ingest Landsat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(USGS)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Ingest Commercial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(Planet/Maxar)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Validate Data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Apply Radiometric Correction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Apply Geometric Correction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Apply Atmospheric Correction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 Image Mosaic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Process SAR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Run Processing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Classify Land Cover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Detect 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Detect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Calculate Vegetation Indices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Extract Building Footprints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Validate Analysis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Train ML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 Scientist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Evaluate Model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 Scientist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Deploy Model to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 Scientist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Monitor Model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 Scientist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Manage Training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 Scientist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Export Analysis 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Generate Quicklook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UC-EO-042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 Time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Small Satellite Subsystems Module</w:t>
      </w:r>
    </w:p>
    <w:p>
      <w:pPr>
        <w:spacing w:after="200"/>
      </w:pPr>
      <w:r>
        <w:t xml:space="preserve">The Small Satellite Subsystems module provides flight software frameworks, subsystem monitoring, and simulation capabilities for CubeSat/SmallSat missions.</w:t>
      </w:r>
    </w:p>
    <w:p>
      <w:pPr>
        <w:pStyle w:val="Heading2"/>
      </w:pPr>
      <w:r>
        <w:t xml:space="preserve">4.1 Satellite Subsystems Use Case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1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42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UC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42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42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422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Estimate Attitude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Control Attitude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Execute Pointing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Payload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Calibrate Sensors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Satellite Sys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Process Telecommand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Generate Telemetry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Schedule Onboard 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Manage Onboard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Execute Onboard 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Monitor Power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Satellite Sys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Manage Battery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Control Load Shedding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Predict Eclipse Power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Flight Dynamics Eng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Monitor Thermal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Satellite Sys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Control Heaters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Plan 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Payload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Task 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Payload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Calibrate 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Payload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Download Payload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Determine Orbit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Flight Dynamics Eng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Plan Maneuver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Flight Dynamics Eng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Assess Conjunction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Flight Dynamics Eng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Propagate Orbit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Run SITL Simulation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Satellite Sys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Execute HITL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Satellite Sys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UC-SAT-062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Perform Monte Carlo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Flight Dynamics Eng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Satellite Subsystems Use Case Details</w:t>
      </w:r>
    </w:p>
    <w:p>
      <w:pPr>
        <w:pStyle w:val="Heading3"/>
      </w:pPr>
      <w:r>
        <w:t xml:space="preserve">UC-SAT-052: Assess Conjunction Risk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9c4221"/>
                <w:sz w:val="20"/>
                <w:szCs w:val="20"/>
              </w:rPr>
              <w:t xml:space="preserve">UC-SAT-052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Assess Conjunction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Flight Dynamics Engineer (ACT-H-006)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Secondary Actors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Space-Track.org (ACT-S-009), 18th Space Control Squadron CDMs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 - Spacecraft safety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Flight Dynamics Engineer assesses collision risk from Conjunction Data Messages (CDMs) and determines if a collision avoidance maneuver is required.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1) CDM received or screening performed. 2) Current ephemeris available. 3) Satellite propulsion status known.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1) System receives CDM from Space-Track. 2) System calculates probability of collision (Pc). 3) If Pc &gt; threshold, alert FD Engineer. 4) Engineer reviews conjunction geometry. 5) Engineer runs Monte Carlo analysis. 6) If maneuver needed, plan CAM (UC-SAT-051). 7) Document decision and notify stakeholders.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1) Conjunction risk documented. 2) Maneuver decision recorded. 3) If CAM planned, UC-SAT-051 initiated. 4) Stakeholders notified.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Geospatial Intelligence Module</w:t>
      </w:r>
    </w:p>
    <w:p>
      <w:pPr>
        <w:spacing w:after="200"/>
      </w:pPr>
      <w:r>
        <w:t xml:space="preserve">The Geospatial Intelligence module transforms raw spatial data into actionable intelligence through multi-source fusion, pattern analysis, and automated reporting.</w:t>
      </w:r>
    </w:p>
    <w:p>
      <w:pPr>
        <w:pStyle w:val="Heading2"/>
      </w:pPr>
      <w:r>
        <w:t xml:space="preserve">5.1 GEOINT Use Case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1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UC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 Area of Interest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Monitor AOI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Share AOI with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Fuse Multi-Source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Integrate Ground Truth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Load Reference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(OSM)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Stack Temporal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Analyze Activity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Detect Anomalies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Track Infrastructure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Monitor Maritime 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Assess Environmental 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View Multi-Layer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Visualize 3D Terrain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Annotate Imagery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Use Temporal Slider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Generate Intelligence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Export 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Schedule Automated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Share Analysis Workspace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Comment on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UC-GI-052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Review Peer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Platform / Administration Module</w:t>
      </w:r>
    </w:p>
    <w:p>
      <w:pPr>
        <w:spacing w:after="200"/>
      </w:pPr>
      <w:r>
        <w:t xml:space="preserve">The Platform module handles cross-cutting concerns including authentication, authorization, tenant management, and system administration.</w:t>
      </w:r>
    </w:p>
    <w:p>
      <w:pPr>
        <w:pStyle w:val="Heading2"/>
      </w:pPr>
      <w:r>
        <w:t xml:space="preserve">6.1 Platform Use Case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1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UC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UC-SYS-001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Authenticate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UC-SYS-002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Authorize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(Chetana)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UC-SYS-003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Manage User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Platform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UC-SYS-004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Onboard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Platform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UC-SYS-005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Configure Tenant 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Platform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UC-SYS-006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Monitor System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UC-SYS-007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View Audit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Security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UC-SYS-008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Manage API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API 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UC-SYS-009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Configure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UC-SYS-010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Backup System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Use Case to Actor Traceability</w:t>
      </w:r>
    </w:p>
    <w:p>
      <w:pPr>
        <w:spacing w:after="200"/>
      </w:pPr>
      <w:r>
        <w:t xml:space="preserve">This section maps actors to their use cases for traceability.</w:t>
      </w:r>
    </w:p>
    <w:p>
      <w:pPr>
        <w:pStyle w:val="Heading2"/>
      </w:pPr>
      <w:r>
        <w:t xml:space="preserve">7.1 Primary Actor Use Case Count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Mission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Ground Station Software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Earth Observation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Geospatial Intelligence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Scientist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Earth Observation Analytics (ML)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Satellite Systems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Satellite Subsystems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Flight Dynamics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Satellite Subsystems (Orbit)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Ground Station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Ground Station Software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Payload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Satellite Subsystems (Payload)</w:t>
            </w:r>
          </w:p>
        </w:tc>
      </w:tr>
    </w:tbl>
    <w:p>
      <w:pPr>
        <w:pStyle w:val="Heading1"/>
        <w:spacing w:before="400"/>
      </w:pPr>
      <w:r>
        <w:t xml:space="preserve">8. Next Steps</w:t>
      </w:r>
    </w:p>
    <w:p>
      <w:pPr>
        <w:spacing w:after="200"/>
      </w:pPr>
      <w:r>
        <w:t xml:space="preserve">With Use Case Diagrams (D2.2) complete, the next deliverable 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D2.3 Use Case Specifications: </w:t>
      </w:r>
      <w:r>
        <w:t xml:space="preserve">Detailed specification for each of the 103 use cases (prioritized by Critical/High first)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D3.1 Requirements Inventory: </w:t>
      </w:r>
      <w:r>
        <w:t xml:space="preserve">Derive detailed requirements from use cases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D3.4 Requirements Traceability Matrix: </w:t>
      </w:r>
      <w:r>
        <w:t xml:space="preserve">Map Use Cases → Requirements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Use Case Diagrams - Space Technology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2025-12-27T03:05:40.014Z</dcterms:created>
  <dcterms:modified xsi:type="dcterms:W3CDTF">2025-12-27T03:05:40.015Z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