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A8843" w14:textId="20EC9A9A" w:rsidR="00B24172" w:rsidRPr="00311AF8" w:rsidRDefault="00311AF8" w:rsidP="00311AF8">
      <w:pPr>
        <w:jc w:val="center"/>
        <w:rPr>
          <w:b/>
          <w:bCs/>
          <w:sz w:val="40"/>
          <w:szCs w:val="36"/>
        </w:rPr>
      </w:pPr>
      <w:r w:rsidRPr="00311AF8">
        <w:rPr>
          <w:rFonts w:hint="eastAsia"/>
          <w:b/>
          <w:bCs/>
          <w:sz w:val="40"/>
          <w:szCs w:val="36"/>
        </w:rPr>
        <w:t>第一次作业</w:t>
      </w:r>
    </w:p>
    <w:p w14:paraId="2FF3D43F" w14:textId="72EA03E1" w:rsidR="00311AF8" w:rsidRPr="00311AF8" w:rsidRDefault="00311AF8" w:rsidP="00311AF8">
      <w:pPr>
        <w:jc w:val="center"/>
        <w:rPr>
          <w:sz w:val="32"/>
          <w:szCs w:val="28"/>
        </w:rPr>
      </w:pP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</w:r>
      <w:r w:rsidRPr="00311AF8">
        <w:rPr>
          <w:sz w:val="32"/>
          <w:szCs w:val="28"/>
        </w:rPr>
        <w:t xml:space="preserve">2021E8014682023    </w:t>
      </w:r>
      <w:r w:rsidRPr="00311AF8">
        <w:rPr>
          <w:rFonts w:hint="eastAsia"/>
          <w:sz w:val="32"/>
          <w:szCs w:val="28"/>
        </w:rPr>
        <w:t>何翔</w:t>
      </w:r>
      <w:r w:rsidRPr="00311AF8">
        <w:rPr>
          <w:sz w:val="32"/>
          <w:szCs w:val="28"/>
        </w:rPr>
        <w:tab/>
      </w:r>
    </w:p>
    <w:p w14:paraId="13DEE574" w14:textId="63602D9E" w:rsidR="00311AF8" w:rsidRPr="00311AF8" w:rsidRDefault="00311AF8" w:rsidP="00311AF8">
      <w:pPr>
        <w:pStyle w:val="a7"/>
        <w:numPr>
          <w:ilvl w:val="0"/>
          <w:numId w:val="1"/>
        </w:numPr>
        <w:ind w:firstLineChars="0"/>
        <w:rPr>
          <w:rFonts w:hint="eastAsia"/>
          <w:sz w:val="32"/>
          <w:szCs w:val="28"/>
        </w:rPr>
      </w:pPr>
      <w:r w:rsidRPr="00311AF8">
        <w:rPr>
          <w:rFonts w:hint="eastAsia"/>
          <w:sz w:val="32"/>
          <w:szCs w:val="28"/>
        </w:rPr>
        <w:t>给出了两种解法</w:t>
      </w:r>
      <w:r>
        <w:rPr>
          <w:rFonts w:hint="eastAsia"/>
          <w:sz w:val="32"/>
          <w:szCs w:val="28"/>
        </w:rPr>
        <w:t>，如图</w:t>
      </w:r>
      <w:r>
        <w:rPr>
          <w:rFonts w:hint="eastAsia"/>
          <w:sz w:val="32"/>
          <w:szCs w:val="28"/>
        </w:rPr>
        <w:t>1</w:t>
      </w:r>
    </w:p>
    <w:p w14:paraId="16A3D071" w14:textId="2D6B9925" w:rsidR="00311AF8" w:rsidRPr="00311AF8" w:rsidRDefault="00311AF8" w:rsidP="00311AF8">
      <w:pPr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4BE4BD72" wp14:editId="3AE3C95C">
            <wp:extent cx="4114800" cy="607394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66" cy="6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DA89" w14:textId="28BEF329" w:rsidR="00311AF8" w:rsidRDefault="00311AF8" w:rsidP="00311AF8">
      <w:pPr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图</w:t>
      </w:r>
      <w:r>
        <w:rPr>
          <w:rFonts w:hint="eastAsia"/>
          <w:sz w:val="32"/>
          <w:szCs w:val="28"/>
        </w:rPr>
        <w:t>1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二次型的求导</w:t>
      </w:r>
    </w:p>
    <w:p w14:paraId="40832D62" w14:textId="73941965" w:rsidR="00311AF8" w:rsidRDefault="00311AF8" w:rsidP="00311AF8">
      <w:pPr>
        <w:pStyle w:val="a7"/>
        <w:numPr>
          <w:ilvl w:val="0"/>
          <w:numId w:val="1"/>
        </w:numPr>
        <w:ind w:firstLineChars="0"/>
        <w:rPr>
          <w:sz w:val="32"/>
          <w:szCs w:val="28"/>
        </w:rPr>
      </w:pPr>
      <w:r>
        <w:rPr>
          <w:rFonts w:hint="eastAsia"/>
          <w:sz w:val="32"/>
          <w:szCs w:val="28"/>
        </w:rPr>
        <w:t>手算给出了梯度和</w:t>
      </w:r>
      <w:r>
        <w:rPr>
          <w:rFonts w:hint="eastAsia"/>
          <w:sz w:val="32"/>
          <w:szCs w:val="28"/>
        </w:rPr>
        <w:t>h</w:t>
      </w:r>
      <w:r>
        <w:rPr>
          <w:sz w:val="32"/>
          <w:szCs w:val="28"/>
        </w:rPr>
        <w:t>essian</w:t>
      </w:r>
      <w:r>
        <w:rPr>
          <w:rFonts w:hint="eastAsia"/>
          <w:sz w:val="32"/>
          <w:szCs w:val="28"/>
        </w:rPr>
        <w:t>矩阵，通过程序给出了两次迭代的</w:t>
      </w:r>
      <w:r>
        <w:rPr>
          <w:rFonts w:hint="eastAsia"/>
          <w:sz w:val="32"/>
          <w:szCs w:val="28"/>
        </w:rPr>
        <w:t>x</w:t>
      </w:r>
      <w:r>
        <w:rPr>
          <w:rFonts w:hint="eastAsia"/>
          <w:sz w:val="32"/>
          <w:szCs w:val="28"/>
        </w:rPr>
        <w:t>和</w:t>
      </w:r>
      <w:r>
        <w:rPr>
          <w:rFonts w:hint="eastAsia"/>
          <w:sz w:val="32"/>
          <w:szCs w:val="28"/>
        </w:rPr>
        <w:t>y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的值，程序见《</w:t>
      </w:r>
      <w:r w:rsidRPr="00311AF8">
        <w:rPr>
          <w:sz w:val="32"/>
          <w:szCs w:val="28"/>
        </w:rPr>
        <w:t>trust_region_with_dogleg.m</w:t>
      </w:r>
      <w:r>
        <w:rPr>
          <w:rFonts w:hint="eastAsia"/>
          <w:sz w:val="32"/>
          <w:szCs w:val="28"/>
        </w:rPr>
        <w:t>》</w:t>
      </w:r>
    </w:p>
    <w:p w14:paraId="139F2850" w14:textId="414CB063" w:rsidR="00311AF8" w:rsidRDefault="00311AF8" w:rsidP="00311AF8">
      <w:pPr>
        <w:rPr>
          <w:sz w:val="32"/>
          <w:szCs w:val="28"/>
        </w:rPr>
      </w:pPr>
    </w:p>
    <w:p w14:paraId="3617AE57" w14:textId="731AA0FC" w:rsidR="00311AF8" w:rsidRPr="00311AF8" w:rsidRDefault="00311AF8" w:rsidP="00311AF8">
      <w:pPr>
        <w:rPr>
          <w:rFonts w:hint="eastAsia"/>
          <w:sz w:val="32"/>
          <w:szCs w:val="28"/>
        </w:rPr>
      </w:pPr>
      <w:r>
        <w:rPr>
          <w:noProof/>
          <w:sz w:val="32"/>
          <w:szCs w:val="28"/>
        </w:rPr>
        <w:lastRenderedPageBreak/>
        <w:drawing>
          <wp:inline distT="0" distB="0" distL="0" distR="0" wp14:anchorId="5DD8C2CF" wp14:editId="5BBCBFE5">
            <wp:extent cx="5273040" cy="72009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32C3" w14:textId="5D1BBF20" w:rsidR="00311AF8" w:rsidRDefault="00311AF8" w:rsidP="00311AF8">
      <w:pPr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图</w:t>
      </w:r>
      <w:r>
        <w:rPr>
          <w:rFonts w:hint="eastAsia"/>
          <w:sz w:val="32"/>
          <w:szCs w:val="28"/>
        </w:rPr>
        <w:t>2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信赖域方法</w:t>
      </w:r>
      <w:r>
        <w:rPr>
          <w:rFonts w:hint="eastAsia"/>
          <w:sz w:val="32"/>
          <w:szCs w:val="28"/>
        </w:rPr>
        <w:t>(dogleg</w:t>
      </w:r>
      <w:r>
        <w:rPr>
          <w:rFonts w:hint="eastAsia"/>
          <w:sz w:val="32"/>
          <w:szCs w:val="28"/>
        </w:rPr>
        <w:t>求解子问题</w:t>
      </w:r>
      <w:r>
        <w:rPr>
          <w:sz w:val="32"/>
          <w:szCs w:val="28"/>
        </w:rPr>
        <w:t>)</w:t>
      </w:r>
    </w:p>
    <w:p w14:paraId="0C802517" w14:textId="55DC0A4E" w:rsidR="00311AF8" w:rsidRDefault="00311AF8" w:rsidP="00311AF8">
      <w:pPr>
        <w:pStyle w:val="a7"/>
        <w:numPr>
          <w:ilvl w:val="0"/>
          <w:numId w:val="1"/>
        </w:numPr>
        <w:ind w:firstLineChars="0"/>
        <w:rPr>
          <w:sz w:val="32"/>
          <w:szCs w:val="28"/>
        </w:rPr>
      </w:pPr>
      <w:r>
        <w:rPr>
          <w:rFonts w:hint="eastAsia"/>
          <w:sz w:val="32"/>
          <w:szCs w:val="28"/>
        </w:rPr>
        <w:t>手推给出了用最速下降法解决该问题的解。</w:t>
      </w:r>
      <w:r w:rsidR="00021ED8">
        <w:rPr>
          <w:rFonts w:hint="eastAsia"/>
          <w:sz w:val="32"/>
          <w:szCs w:val="28"/>
        </w:rPr>
        <w:t>并观察到通项，在</w:t>
      </w:r>
      <w:r w:rsidR="00021ED8">
        <w:rPr>
          <w:sz w:val="32"/>
          <w:szCs w:val="28"/>
        </w:rPr>
        <w:t>x^</w:t>
      </w:r>
      <w:r w:rsidR="00021ED8">
        <w:rPr>
          <w:rFonts w:hint="eastAsia"/>
          <w:sz w:val="32"/>
          <w:szCs w:val="28"/>
        </w:rPr>
        <w:t>k</w:t>
      </w:r>
      <w:r w:rsidR="00021ED8">
        <w:rPr>
          <w:rFonts w:hint="eastAsia"/>
          <w:sz w:val="32"/>
          <w:szCs w:val="28"/>
        </w:rPr>
        <w:t>处趋于零。</w:t>
      </w:r>
    </w:p>
    <w:p w14:paraId="7584475F" w14:textId="659A5274" w:rsidR="00021ED8" w:rsidRDefault="00021ED8" w:rsidP="00021ED8">
      <w:pPr>
        <w:rPr>
          <w:sz w:val="32"/>
          <w:szCs w:val="28"/>
        </w:rPr>
      </w:pPr>
      <w:r>
        <w:rPr>
          <w:noProof/>
          <w:sz w:val="32"/>
          <w:szCs w:val="28"/>
        </w:rPr>
        <w:lastRenderedPageBreak/>
        <w:drawing>
          <wp:inline distT="0" distB="0" distL="0" distR="0" wp14:anchorId="64BBE851" wp14:editId="77FB641C">
            <wp:extent cx="5273040" cy="72542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0DB2" w14:textId="46EAD3E8" w:rsidR="00021ED8" w:rsidRDefault="00021ED8" w:rsidP="00021ED8">
      <w:pPr>
        <w:jc w:val="center"/>
        <w:rPr>
          <w:sz w:val="32"/>
          <w:szCs w:val="28"/>
        </w:rPr>
      </w:pPr>
      <w:r>
        <w:rPr>
          <w:rFonts w:hint="eastAsia"/>
          <w:sz w:val="32"/>
          <w:szCs w:val="28"/>
        </w:rPr>
        <w:t>图</w:t>
      </w:r>
      <w:r>
        <w:rPr>
          <w:rFonts w:hint="eastAsia"/>
          <w:sz w:val="32"/>
          <w:szCs w:val="28"/>
        </w:rPr>
        <w:t>3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最速下降法</w:t>
      </w:r>
    </w:p>
    <w:p w14:paraId="39D045A5" w14:textId="50A4E8B5" w:rsidR="00021ED8" w:rsidRDefault="00021ED8" w:rsidP="00021ED8">
      <w:pPr>
        <w:pStyle w:val="a7"/>
        <w:numPr>
          <w:ilvl w:val="0"/>
          <w:numId w:val="1"/>
        </w:numPr>
        <w:ind w:firstLineChars="0"/>
        <w:rPr>
          <w:sz w:val="32"/>
          <w:szCs w:val="28"/>
        </w:rPr>
      </w:pPr>
      <w:r>
        <w:rPr>
          <w:rFonts w:hint="eastAsia"/>
          <w:sz w:val="32"/>
          <w:szCs w:val="28"/>
        </w:rPr>
        <w:t>证明如图</w:t>
      </w:r>
      <w:r>
        <w:rPr>
          <w:rFonts w:hint="eastAsia"/>
          <w:sz w:val="32"/>
          <w:szCs w:val="28"/>
        </w:rPr>
        <w:t>4</w:t>
      </w:r>
    </w:p>
    <w:p w14:paraId="2CE724E4" w14:textId="60BADEED" w:rsidR="00021ED8" w:rsidRDefault="00021ED8" w:rsidP="00021ED8">
      <w:pPr>
        <w:rPr>
          <w:sz w:val="32"/>
          <w:szCs w:val="28"/>
        </w:rPr>
      </w:pPr>
      <w:r>
        <w:rPr>
          <w:noProof/>
          <w:sz w:val="32"/>
          <w:szCs w:val="28"/>
        </w:rPr>
        <w:lastRenderedPageBreak/>
        <w:drawing>
          <wp:inline distT="0" distB="0" distL="0" distR="0" wp14:anchorId="5FC05BD7" wp14:editId="11A740C7">
            <wp:extent cx="5265420" cy="77266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0DAD" w14:textId="738DB5D3" w:rsidR="00021ED8" w:rsidRDefault="00021ED8" w:rsidP="00021ED8">
      <w:pPr>
        <w:jc w:val="center"/>
        <w:rPr>
          <w:sz w:val="32"/>
          <w:szCs w:val="28"/>
        </w:rPr>
      </w:pPr>
      <w:r>
        <w:rPr>
          <w:sz w:val="32"/>
          <w:szCs w:val="28"/>
        </w:rPr>
        <w:t>图</w:t>
      </w:r>
      <w:r>
        <w:rPr>
          <w:rFonts w:hint="eastAsia"/>
          <w:sz w:val="32"/>
          <w:szCs w:val="28"/>
        </w:rPr>
        <w:t>4</w:t>
      </w:r>
      <w:r>
        <w:rPr>
          <w:sz w:val="32"/>
          <w:szCs w:val="28"/>
        </w:rPr>
        <w:t xml:space="preserve"> </w:t>
      </w:r>
      <w:r>
        <w:rPr>
          <w:sz w:val="32"/>
          <w:szCs w:val="28"/>
        </w:rPr>
        <w:t>式子的证明</w:t>
      </w:r>
    </w:p>
    <w:p w14:paraId="703037D6" w14:textId="48C10CFB" w:rsidR="00021ED8" w:rsidRDefault="00021ED8" w:rsidP="00021ED8">
      <w:pPr>
        <w:rPr>
          <w:rFonts w:hint="eastAsia"/>
          <w:sz w:val="32"/>
          <w:szCs w:val="28"/>
        </w:rPr>
      </w:pPr>
      <w:r>
        <w:rPr>
          <w:rFonts w:hint="eastAsia"/>
          <w:sz w:val="32"/>
          <w:szCs w:val="28"/>
        </w:rPr>
        <w:t>5</w:t>
      </w:r>
      <w:r>
        <w:rPr>
          <w:rFonts w:hint="eastAsia"/>
          <w:sz w:val="32"/>
          <w:szCs w:val="28"/>
        </w:rPr>
        <w:t>．</w:t>
      </w:r>
      <w:r>
        <w:rPr>
          <w:rFonts w:hint="eastAsia"/>
          <w:sz w:val="32"/>
          <w:szCs w:val="28"/>
        </w:rPr>
        <w:t xml:space="preserve"> </w:t>
      </w:r>
      <w:r>
        <w:rPr>
          <w:sz w:val="32"/>
          <w:szCs w:val="28"/>
        </w:rPr>
        <w:t>CG</w:t>
      </w:r>
      <w:r>
        <w:rPr>
          <w:sz w:val="32"/>
          <w:szCs w:val="28"/>
        </w:rPr>
        <w:t>方法的框架，程序见《</w:t>
      </w:r>
      <w:r w:rsidRPr="00021ED8">
        <w:rPr>
          <w:sz w:val="32"/>
          <w:szCs w:val="28"/>
        </w:rPr>
        <w:t>g_method.m</w:t>
      </w:r>
      <w:r>
        <w:rPr>
          <w:sz w:val="32"/>
          <w:szCs w:val="28"/>
        </w:rPr>
        <w:t>》，解在第二次迭</w:t>
      </w:r>
      <w:r>
        <w:rPr>
          <w:sz w:val="32"/>
          <w:szCs w:val="28"/>
        </w:rPr>
        <w:lastRenderedPageBreak/>
        <w:t>代时出现，此时的</w:t>
      </w:r>
      <w:r>
        <w:rPr>
          <w:sz w:val="32"/>
          <w:szCs w:val="28"/>
        </w:rPr>
        <w:t>y</w:t>
      </w:r>
      <w:r>
        <w:rPr>
          <w:sz w:val="32"/>
          <w:szCs w:val="28"/>
        </w:rPr>
        <w:t>值为</w:t>
      </w:r>
      <w:r>
        <w:rPr>
          <w:rFonts w:hint="eastAsia"/>
          <w:sz w:val="32"/>
          <w:szCs w:val="28"/>
        </w:rPr>
        <w:t>-</w:t>
      </w:r>
      <w:r>
        <w:rPr>
          <w:sz w:val="32"/>
          <w:szCs w:val="28"/>
        </w:rPr>
        <w:t>0.681818.</w:t>
      </w:r>
    </w:p>
    <w:p w14:paraId="6046DD39" w14:textId="311BD259" w:rsidR="00021ED8" w:rsidRDefault="00021ED8" w:rsidP="00021ED8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4D804025" wp14:editId="78D4CDD3">
            <wp:extent cx="5273040" cy="77419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8005" w14:textId="015B47F9" w:rsidR="00021ED8" w:rsidRDefault="00021ED8" w:rsidP="00021ED8">
      <w:pPr>
        <w:jc w:val="center"/>
        <w:rPr>
          <w:sz w:val="32"/>
          <w:szCs w:val="28"/>
        </w:rPr>
      </w:pPr>
      <w:r>
        <w:rPr>
          <w:sz w:val="32"/>
          <w:szCs w:val="28"/>
        </w:rPr>
        <w:t>图</w:t>
      </w:r>
      <w:r>
        <w:rPr>
          <w:rFonts w:hint="eastAsia"/>
          <w:sz w:val="32"/>
          <w:szCs w:val="28"/>
        </w:rPr>
        <w:t>5</w:t>
      </w:r>
      <w:r>
        <w:rPr>
          <w:sz w:val="32"/>
          <w:szCs w:val="28"/>
        </w:rPr>
        <w:t xml:space="preserve"> CG</w:t>
      </w:r>
      <w:r>
        <w:rPr>
          <w:rFonts w:hint="eastAsia"/>
          <w:sz w:val="32"/>
          <w:szCs w:val="28"/>
        </w:rPr>
        <w:t>方法</w:t>
      </w:r>
    </w:p>
    <w:p w14:paraId="25E4DDC5" w14:textId="6C54A32D" w:rsidR="00DE476E" w:rsidRPr="00021ED8" w:rsidRDefault="00DE476E" w:rsidP="00DE476E">
      <w:pPr>
        <w:rPr>
          <w:rFonts w:hint="eastAsia"/>
          <w:sz w:val="32"/>
          <w:szCs w:val="28"/>
        </w:rPr>
      </w:pPr>
      <w:r>
        <w:rPr>
          <w:rFonts w:hint="eastAsia"/>
          <w:sz w:val="32"/>
          <w:szCs w:val="28"/>
        </w:rPr>
        <w:lastRenderedPageBreak/>
        <w:t>*</w:t>
      </w:r>
      <w:r>
        <w:rPr>
          <w:sz w:val="32"/>
          <w:szCs w:val="28"/>
        </w:rPr>
        <w:t>2</w:t>
      </w:r>
      <w:r>
        <w:rPr>
          <w:rFonts w:hint="eastAsia"/>
          <w:sz w:val="32"/>
          <w:szCs w:val="28"/>
        </w:rPr>
        <w:t>题和</w:t>
      </w:r>
      <w:r>
        <w:rPr>
          <w:rFonts w:hint="eastAsia"/>
          <w:sz w:val="32"/>
          <w:szCs w:val="28"/>
        </w:rPr>
        <w:t>5</w:t>
      </w:r>
      <w:r>
        <w:rPr>
          <w:rFonts w:hint="eastAsia"/>
          <w:sz w:val="32"/>
          <w:szCs w:val="28"/>
        </w:rPr>
        <w:t>题程序中有注释，此处不再展开</w:t>
      </w:r>
    </w:p>
    <w:sectPr w:rsidR="00DE476E" w:rsidRPr="00021E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13F67" w14:textId="77777777" w:rsidR="00FB2E84" w:rsidRDefault="00FB2E84" w:rsidP="00311AF8">
      <w:pPr>
        <w:spacing w:line="240" w:lineRule="auto"/>
      </w:pPr>
      <w:r>
        <w:separator/>
      </w:r>
    </w:p>
  </w:endnote>
  <w:endnote w:type="continuationSeparator" w:id="0">
    <w:p w14:paraId="2CCFB8E4" w14:textId="77777777" w:rsidR="00FB2E84" w:rsidRDefault="00FB2E84" w:rsidP="00311A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05C69" w14:textId="77777777" w:rsidR="00FB2E84" w:rsidRDefault="00FB2E84" w:rsidP="00311AF8">
      <w:pPr>
        <w:spacing w:line="240" w:lineRule="auto"/>
      </w:pPr>
      <w:r>
        <w:separator/>
      </w:r>
    </w:p>
  </w:footnote>
  <w:footnote w:type="continuationSeparator" w:id="0">
    <w:p w14:paraId="21AA8A89" w14:textId="77777777" w:rsidR="00FB2E84" w:rsidRDefault="00FB2E84" w:rsidP="00311A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04B0A"/>
    <w:multiLevelType w:val="hybridMultilevel"/>
    <w:tmpl w:val="386297C0"/>
    <w:lvl w:ilvl="0" w:tplc="EAF42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6B1"/>
    <w:rsid w:val="00021ED8"/>
    <w:rsid w:val="00311AF8"/>
    <w:rsid w:val="004946B1"/>
    <w:rsid w:val="00B24172"/>
    <w:rsid w:val="00DE476E"/>
    <w:rsid w:val="00FB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5A9E"/>
  <w15:chartTrackingRefBased/>
  <w15:docId w15:val="{0714F7E3-F386-460F-A732-3F79AE2B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AF8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1A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1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1AF8"/>
    <w:rPr>
      <w:sz w:val="18"/>
      <w:szCs w:val="18"/>
    </w:rPr>
  </w:style>
  <w:style w:type="paragraph" w:styleId="a7">
    <w:name w:val="List Paragraph"/>
    <w:basedOn w:val="a"/>
    <w:uiPriority w:val="34"/>
    <w:qFormat/>
    <w:rsid w:val="00311A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xiang</dc:creator>
  <cp:keywords/>
  <dc:description/>
  <cp:lastModifiedBy>he xiang</cp:lastModifiedBy>
  <cp:revision>3</cp:revision>
  <dcterms:created xsi:type="dcterms:W3CDTF">2021-10-10T14:06:00Z</dcterms:created>
  <dcterms:modified xsi:type="dcterms:W3CDTF">2021-10-10T14:25:00Z</dcterms:modified>
</cp:coreProperties>
</file>