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7D" w:rsidRDefault="00ED4F8D">
      <w:pPr>
        <w:spacing w:after="194"/>
        <w:ind w:right="7"/>
        <w:jc w:val="center"/>
      </w:pPr>
      <w:r>
        <w:rPr>
          <w:rFonts w:ascii="宋体" w:eastAsia="宋体" w:hAnsi="宋体" w:cs="宋体"/>
          <w:sz w:val="44"/>
        </w:rPr>
        <w:t>机器学习第七章实验内容</w:t>
      </w:r>
      <w:r>
        <w:rPr>
          <w:rFonts w:ascii="等线" w:eastAsia="等线" w:hAnsi="等线" w:cs="等线"/>
          <w:b/>
          <w:sz w:val="44"/>
        </w:rPr>
        <w:t xml:space="preserve"> </w:t>
      </w:r>
    </w:p>
    <w:p w:rsidR="00AE0A7D" w:rsidRDefault="00ED4F8D">
      <w:pPr>
        <w:pStyle w:val="1"/>
        <w:ind w:left="-5"/>
      </w:pPr>
      <w:r>
        <w:t>一、实验内容</w:t>
      </w:r>
      <w:r>
        <w:rPr>
          <w:rFonts w:ascii="等线" w:eastAsia="等线" w:hAnsi="等线" w:cs="等线"/>
        </w:rPr>
        <w:t xml:space="preserve"> </w:t>
      </w:r>
    </w:p>
    <w:p w:rsidR="00AE0A7D" w:rsidRDefault="00ED4F8D" w:rsidP="000536A0">
      <w:pPr>
        <w:spacing w:after="341"/>
        <w:ind w:left="-5" w:hanging="10"/>
      </w:pPr>
      <w:r>
        <w:rPr>
          <w:rFonts w:ascii="等线" w:eastAsia="等线" w:hAnsi="等线" w:cs="等线"/>
          <w:sz w:val="28"/>
        </w:rPr>
        <w:t xml:space="preserve">1.1 </w:t>
      </w:r>
      <w:r w:rsidR="000536A0" w:rsidRPr="000536A0">
        <w:rPr>
          <w:rFonts w:ascii="宋体" w:eastAsia="宋体" w:hAnsi="宋体" w:cs="宋体" w:hint="eastAsia"/>
          <w:sz w:val="28"/>
        </w:rPr>
        <w:t>使用</w:t>
      </w:r>
      <w:proofErr w:type="spellStart"/>
      <w:r w:rsidR="000536A0" w:rsidRPr="000536A0">
        <w:rPr>
          <w:rFonts w:ascii="宋体" w:eastAsia="宋体" w:hAnsi="宋体" w:cs="宋体"/>
          <w:sz w:val="28"/>
        </w:rPr>
        <w:t>sklearn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的</w:t>
      </w:r>
      <w:proofErr w:type="spellStart"/>
      <w:r w:rsidR="000536A0" w:rsidRPr="000536A0">
        <w:rPr>
          <w:rFonts w:ascii="宋体" w:eastAsia="宋体" w:hAnsi="宋体" w:cs="宋体"/>
          <w:sz w:val="28"/>
        </w:rPr>
        <w:t>GaussianNB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、</w:t>
      </w:r>
      <w:proofErr w:type="spellStart"/>
      <w:r w:rsidR="000536A0" w:rsidRPr="000536A0">
        <w:rPr>
          <w:rFonts w:ascii="宋体" w:eastAsia="宋体" w:hAnsi="宋体" w:cs="宋体"/>
          <w:sz w:val="28"/>
        </w:rPr>
        <w:t>BernoulliNB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、</w:t>
      </w:r>
      <w:proofErr w:type="spellStart"/>
      <w:r w:rsidR="000536A0" w:rsidRPr="000536A0">
        <w:rPr>
          <w:rFonts w:ascii="宋体" w:eastAsia="宋体" w:hAnsi="宋体" w:cs="宋体"/>
          <w:sz w:val="28"/>
        </w:rPr>
        <w:t>MultinomialNB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完成</w:t>
      </w:r>
      <w:proofErr w:type="spellStart"/>
      <w:r w:rsidR="000536A0" w:rsidRPr="000536A0">
        <w:rPr>
          <w:rFonts w:ascii="宋体" w:eastAsia="宋体" w:hAnsi="宋体" w:cs="宋体"/>
          <w:sz w:val="28"/>
        </w:rPr>
        <w:t>spambase</w:t>
      </w:r>
      <w:proofErr w:type="spellEnd"/>
      <w:r w:rsidR="000536A0" w:rsidRPr="000536A0">
        <w:rPr>
          <w:rFonts w:ascii="宋体" w:eastAsia="宋体" w:hAnsi="宋体" w:cs="宋体" w:hint="eastAsia"/>
          <w:sz w:val="28"/>
        </w:rPr>
        <w:t>垃圾邮件分类任务</w:t>
      </w:r>
      <w:r>
        <w:rPr>
          <w:rFonts w:ascii="等线" w:eastAsia="等线" w:hAnsi="等线" w:cs="等线"/>
          <w:sz w:val="21"/>
        </w:rPr>
        <w:t xml:space="preserve"> </w:t>
      </w:r>
    </w:p>
    <w:p w:rsidR="000536A0" w:rsidRDefault="000536A0" w:rsidP="000536A0">
      <w:pPr>
        <w:numPr>
          <w:ilvl w:val="0"/>
          <w:numId w:val="2"/>
        </w:numPr>
        <w:spacing w:after="31" w:line="265" w:lineRule="auto"/>
        <w:ind w:right="1181" w:hanging="360"/>
      </w:pPr>
      <w:r>
        <w:rPr>
          <w:rFonts w:ascii="宋体" w:eastAsia="宋体" w:hAnsi="宋体" w:cs="宋体"/>
          <w:sz w:val="21"/>
        </w:rPr>
        <w:t xml:space="preserve">使用 </w:t>
      </w:r>
      <w:proofErr w:type="spellStart"/>
      <w:r w:rsidRPr="000536A0">
        <w:rPr>
          <w:rFonts w:ascii="等线" w:eastAsia="等线" w:hAnsi="等线" w:cs="等线"/>
          <w:sz w:val="21"/>
        </w:rPr>
        <w:t>GaussianNB</w:t>
      </w:r>
      <w:proofErr w:type="spellEnd"/>
      <w:r w:rsidRPr="000536A0">
        <w:rPr>
          <w:rFonts w:ascii="等线" w:eastAsia="等线" w:hAnsi="等线" w:cs="等线" w:hint="eastAsia"/>
          <w:sz w:val="21"/>
        </w:rPr>
        <w:t>、</w:t>
      </w:r>
      <w:proofErr w:type="spellStart"/>
      <w:r w:rsidRPr="000536A0">
        <w:rPr>
          <w:rFonts w:ascii="等线" w:eastAsia="等线" w:hAnsi="等线" w:cs="等线"/>
          <w:sz w:val="21"/>
        </w:rPr>
        <w:t>BernoulliNB</w:t>
      </w:r>
      <w:proofErr w:type="spellEnd"/>
      <w:r w:rsidRPr="000536A0">
        <w:rPr>
          <w:rFonts w:ascii="等线" w:eastAsia="等线" w:hAnsi="等线" w:cs="等线" w:hint="eastAsia"/>
          <w:sz w:val="21"/>
        </w:rPr>
        <w:t>、</w:t>
      </w:r>
      <w:proofErr w:type="spellStart"/>
      <w:r w:rsidRPr="000536A0">
        <w:rPr>
          <w:rFonts w:ascii="等线" w:eastAsia="等线" w:hAnsi="等线" w:cs="等线"/>
          <w:sz w:val="21"/>
        </w:rPr>
        <w:t>MultinomialNB</w:t>
      </w:r>
      <w:proofErr w:type="spellEnd"/>
      <w:r>
        <w:rPr>
          <w:rFonts w:ascii="宋体" w:eastAsia="宋体" w:hAnsi="宋体" w:cs="宋体"/>
          <w:sz w:val="21"/>
        </w:rPr>
        <w:t xml:space="preserve">完成 </w:t>
      </w:r>
      <w:proofErr w:type="spellStart"/>
      <w:r>
        <w:rPr>
          <w:rFonts w:ascii="等线" w:eastAsia="等线" w:hAnsi="等线" w:cs="等线"/>
          <w:sz w:val="21"/>
        </w:rPr>
        <w:t>spambase</w:t>
      </w:r>
      <w:proofErr w:type="spellEnd"/>
      <w:r>
        <w:rPr>
          <w:rFonts w:ascii="等线" w:eastAsia="等线" w:hAnsi="等线" w:cs="等线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邮件分类</w:t>
      </w:r>
      <w:r>
        <w:rPr>
          <w:rFonts w:ascii="等线" w:eastAsia="等线" w:hAnsi="等线" w:cs="等线"/>
          <w:sz w:val="21"/>
        </w:rPr>
        <w:t xml:space="preserve"> </w:t>
      </w:r>
    </w:p>
    <w:p w:rsidR="000536A0" w:rsidRDefault="000536A0" w:rsidP="000536A0">
      <w:pPr>
        <w:numPr>
          <w:ilvl w:val="0"/>
          <w:numId w:val="2"/>
        </w:numPr>
        <w:spacing w:after="477" w:line="265" w:lineRule="auto"/>
        <w:ind w:right="1181" w:hanging="360"/>
      </w:pPr>
      <w:r>
        <w:rPr>
          <w:rFonts w:ascii="宋体" w:eastAsia="宋体" w:hAnsi="宋体" w:cs="宋体"/>
          <w:sz w:val="21"/>
        </w:rPr>
        <w:t>计算十折交叉验证的精度、查准率、查全率、</w:t>
      </w:r>
      <w:r>
        <w:rPr>
          <w:rFonts w:ascii="等线" w:eastAsia="等线" w:hAnsi="等线" w:cs="等线"/>
          <w:sz w:val="21"/>
        </w:rPr>
        <w:t xml:space="preserve">F1 </w:t>
      </w:r>
      <w:r>
        <w:rPr>
          <w:rFonts w:ascii="宋体" w:eastAsia="宋体" w:hAnsi="宋体" w:cs="宋体"/>
          <w:sz w:val="21"/>
        </w:rPr>
        <w:t>值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spacing w:after="359"/>
        <w:ind w:left="-5" w:hanging="10"/>
      </w:pPr>
      <w:r>
        <w:rPr>
          <w:rFonts w:ascii="等线" w:eastAsia="等线" w:hAnsi="等线" w:cs="等线"/>
          <w:sz w:val="28"/>
        </w:rPr>
        <w:t>1.</w:t>
      </w:r>
      <w:r w:rsidR="000536A0">
        <w:rPr>
          <w:rFonts w:ascii="等线" w:eastAsia="等线" w:hAnsi="等线" w:cs="等线"/>
          <w:sz w:val="28"/>
        </w:rPr>
        <w:t>2</w:t>
      </w:r>
      <w:r>
        <w:rPr>
          <w:rFonts w:ascii="等线" w:eastAsia="等线" w:hAnsi="等线" w:cs="等线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实现一个高斯朴素贝叶斯分类器</w:t>
      </w:r>
      <w:r>
        <w:rPr>
          <w:rFonts w:ascii="等线" w:eastAsia="等线" w:hAnsi="等线" w:cs="等线"/>
          <w:sz w:val="28"/>
        </w:rPr>
        <w:t xml:space="preserve"> </w:t>
      </w:r>
    </w:p>
    <w:p w:rsidR="00AE0A7D" w:rsidRDefault="00ED4F8D">
      <w:pPr>
        <w:numPr>
          <w:ilvl w:val="0"/>
          <w:numId w:val="4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实现高斯朴素贝叶斯分类器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numPr>
          <w:ilvl w:val="0"/>
          <w:numId w:val="4"/>
        </w:numPr>
        <w:spacing w:after="470" w:line="265" w:lineRule="auto"/>
        <w:ind w:hanging="360"/>
      </w:pPr>
      <w:r>
        <w:rPr>
          <w:rFonts w:ascii="宋体" w:eastAsia="宋体" w:hAnsi="宋体" w:cs="宋体"/>
          <w:sz w:val="21"/>
        </w:rPr>
        <w:t>计算模型的查准率，查全率，</w:t>
      </w:r>
      <w:r>
        <w:rPr>
          <w:rFonts w:ascii="等线" w:eastAsia="等线" w:hAnsi="等线" w:cs="等线"/>
          <w:sz w:val="21"/>
        </w:rPr>
        <w:t xml:space="preserve">F1 </w:t>
      </w:r>
      <w:r>
        <w:rPr>
          <w:rFonts w:ascii="宋体" w:eastAsia="宋体" w:hAnsi="宋体" w:cs="宋体"/>
          <w:sz w:val="21"/>
        </w:rPr>
        <w:t>值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spacing w:after="359"/>
        <w:ind w:left="-5" w:hanging="10"/>
      </w:pPr>
      <w:r>
        <w:rPr>
          <w:rFonts w:ascii="等线" w:eastAsia="等线" w:hAnsi="等线" w:cs="等线"/>
          <w:sz w:val="28"/>
        </w:rPr>
        <w:t>1.</w:t>
      </w:r>
      <w:r w:rsidR="000536A0">
        <w:rPr>
          <w:rFonts w:ascii="等线" w:eastAsia="等线" w:hAnsi="等线" w:cs="等线"/>
          <w:sz w:val="28"/>
        </w:rPr>
        <w:t>3</w:t>
      </w:r>
      <w:r>
        <w:rPr>
          <w:rFonts w:ascii="等线" w:eastAsia="等线" w:hAnsi="等线" w:cs="等线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实现带有拉普拉斯修正的朴素贝叶斯分类器（选做）</w:t>
      </w:r>
      <w:r>
        <w:rPr>
          <w:rFonts w:ascii="等线" w:eastAsia="等线" w:hAnsi="等线" w:cs="等线"/>
          <w:sz w:val="28"/>
        </w:rPr>
        <w:t xml:space="preserve"> </w:t>
      </w:r>
    </w:p>
    <w:p w:rsidR="00AE0A7D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叙述拉普拉斯修正的作用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给出使用的数据集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给出实现的代码，要有详细的注释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Pr="000536A0" w:rsidRDefault="00ED4F8D">
      <w:pPr>
        <w:numPr>
          <w:ilvl w:val="0"/>
          <w:numId w:val="5"/>
        </w:numPr>
        <w:spacing w:after="35" w:line="265" w:lineRule="auto"/>
        <w:ind w:hanging="360"/>
      </w:pPr>
      <w:r>
        <w:rPr>
          <w:rFonts w:ascii="宋体" w:eastAsia="宋体" w:hAnsi="宋体" w:cs="宋体"/>
          <w:sz w:val="21"/>
        </w:rPr>
        <w:t>给出模型评价指标的结果</w:t>
      </w:r>
      <w:r>
        <w:rPr>
          <w:rFonts w:ascii="等线" w:eastAsia="等线" w:hAnsi="等线" w:cs="等线"/>
          <w:sz w:val="21"/>
        </w:rPr>
        <w:t xml:space="preserve"> </w:t>
      </w:r>
    </w:p>
    <w:p w:rsidR="000536A0" w:rsidRDefault="000536A0" w:rsidP="000536A0">
      <w:pPr>
        <w:spacing w:after="35" w:line="265" w:lineRule="auto"/>
        <w:rPr>
          <w:rFonts w:hint="eastAsia"/>
        </w:rPr>
      </w:pPr>
      <w:bookmarkStart w:id="0" w:name="_GoBack"/>
      <w:bookmarkEnd w:id="0"/>
    </w:p>
    <w:p w:rsidR="00AE0A7D" w:rsidRDefault="00ED4F8D">
      <w:pPr>
        <w:pStyle w:val="1"/>
        <w:ind w:left="-5"/>
      </w:pPr>
      <w:r>
        <w:t>二、数据介绍</w:t>
      </w:r>
      <w:r>
        <w:rPr>
          <w:rFonts w:ascii="等线" w:eastAsia="等线" w:hAnsi="等线" w:cs="等线"/>
        </w:rPr>
        <w:t xml:space="preserve"> </w:t>
      </w:r>
    </w:p>
    <w:p w:rsidR="00AE0A7D" w:rsidRDefault="00ED4F8D">
      <w:pPr>
        <w:spacing w:after="341"/>
        <w:ind w:left="-5" w:hanging="10"/>
      </w:pPr>
      <w:r>
        <w:rPr>
          <w:rFonts w:ascii="等线" w:eastAsia="等线" w:hAnsi="等线" w:cs="等线"/>
          <w:sz w:val="28"/>
        </w:rPr>
        <w:t xml:space="preserve">2.1 </w:t>
      </w:r>
      <w:proofErr w:type="spellStart"/>
      <w:r>
        <w:rPr>
          <w:rFonts w:ascii="等线" w:eastAsia="等线" w:hAnsi="等线" w:cs="等线"/>
          <w:sz w:val="28"/>
        </w:rPr>
        <w:t>spambase</w:t>
      </w:r>
      <w:proofErr w:type="spellEnd"/>
      <w:r>
        <w:rPr>
          <w:rFonts w:ascii="等线" w:eastAsia="等线" w:hAnsi="等线" w:cs="等线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垃圾邮件数据集</w:t>
      </w:r>
      <w:r>
        <w:rPr>
          <w:rFonts w:ascii="等线" w:eastAsia="等线" w:hAnsi="等线" w:cs="等线"/>
          <w:sz w:val="28"/>
        </w:rPr>
        <w:t xml:space="preserve"> </w:t>
      </w:r>
    </w:p>
    <w:p w:rsidR="00AE0A7D" w:rsidRDefault="00ED4F8D">
      <w:pPr>
        <w:spacing w:after="35" w:line="265" w:lineRule="auto"/>
        <w:ind w:left="-5" w:hanging="10"/>
      </w:pPr>
      <w:r>
        <w:rPr>
          <w:rFonts w:ascii="宋体" w:eastAsia="宋体" w:hAnsi="宋体" w:cs="宋体"/>
          <w:sz w:val="21"/>
        </w:rPr>
        <w:t>文件名：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numPr>
          <w:ilvl w:val="0"/>
          <w:numId w:val="6"/>
        </w:numPr>
        <w:spacing w:after="31" w:line="265" w:lineRule="auto"/>
        <w:ind w:right="2362" w:hanging="360"/>
      </w:pPr>
      <w:r>
        <w:rPr>
          <w:rFonts w:ascii="宋体" w:eastAsia="宋体" w:hAnsi="宋体" w:cs="宋体"/>
          <w:sz w:val="21"/>
        </w:rPr>
        <w:t>原始数据：</w:t>
      </w:r>
      <w:proofErr w:type="spellStart"/>
      <w:r>
        <w:rPr>
          <w:rFonts w:ascii="等线" w:eastAsia="等线" w:hAnsi="等线" w:cs="等线"/>
          <w:sz w:val="21"/>
        </w:rPr>
        <w:t>spambase.data</w:t>
      </w:r>
      <w:proofErr w:type="spellEnd"/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numPr>
          <w:ilvl w:val="0"/>
          <w:numId w:val="6"/>
        </w:numPr>
        <w:spacing w:after="31" w:line="265" w:lineRule="auto"/>
        <w:ind w:right="2362" w:hanging="360"/>
      </w:pPr>
      <w:r>
        <w:rPr>
          <w:rFonts w:ascii="宋体" w:eastAsia="宋体" w:hAnsi="宋体" w:cs="宋体"/>
          <w:sz w:val="21"/>
        </w:rPr>
        <w:t>字段说明：</w:t>
      </w:r>
      <w:proofErr w:type="spellStart"/>
      <w:r>
        <w:rPr>
          <w:rFonts w:ascii="等线" w:eastAsia="等线" w:hAnsi="等线" w:cs="等线"/>
          <w:sz w:val="21"/>
        </w:rPr>
        <w:t>spambase</w:t>
      </w:r>
      <w:proofErr w:type="spellEnd"/>
      <w:r>
        <w:rPr>
          <w:rFonts w:ascii="等线" w:eastAsia="等线" w:hAnsi="等线" w:cs="等线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数据说明</w:t>
      </w:r>
      <w:r>
        <w:rPr>
          <w:rFonts w:ascii="等线" w:eastAsia="等线" w:hAnsi="等线" w:cs="等线"/>
          <w:sz w:val="21"/>
        </w:rPr>
        <w:t xml:space="preserve">.txt </w:t>
      </w:r>
    </w:p>
    <w:p w:rsidR="00AE0A7D" w:rsidRDefault="00ED4F8D">
      <w:pPr>
        <w:spacing w:after="85"/>
      </w:pP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spacing w:after="17"/>
      </w:pPr>
      <w:r>
        <w:rPr>
          <w:rFonts w:ascii="宋体" w:eastAsia="宋体" w:hAnsi="宋体" w:cs="宋体"/>
          <w:sz w:val="21"/>
        </w:rPr>
        <w:lastRenderedPageBreak/>
        <w:t>数据来源：</w:t>
      </w:r>
      <w:r>
        <w:fldChar w:fldCharType="begin"/>
      </w:r>
      <w:r>
        <w:instrText xml:space="preserve"> HYPERLINK "http://archive.ics.uci.edu/ml/datasets/spambase" \h </w:instrText>
      </w:r>
      <w:r>
        <w:fldChar w:fldCharType="separate"/>
      </w:r>
      <w:r>
        <w:rPr>
          <w:rFonts w:ascii="等线" w:eastAsia="等线" w:hAnsi="等线" w:cs="等线"/>
          <w:color w:val="0563C1"/>
          <w:sz w:val="21"/>
          <w:u w:val="single" w:color="0563C1"/>
        </w:rPr>
        <w:t>http://archive.ics.uci.edu/ml/datasets/spambase</w:t>
      </w:r>
      <w:r>
        <w:rPr>
          <w:rFonts w:ascii="等线" w:eastAsia="等线" w:hAnsi="等线" w:cs="等线"/>
          <w:color w:val="0563C1"/>
          <w:sz w:val="21"/>
          <w:u w:val="single" w:color="0563C1"/>
        </w:rPr>
        <w:fldChar w:fldCharType="end"/>
      </w:r>
      <w:hyperlink r:id="rId5">
        <w:r>
          <w:rPr>
            <w:rFonts w:ascii="等线" w:eastAsia="等线" w:hAnsi="等线" w:cs="等线"/>
            <w:sz w:val="21"/>
          </w:rPr>
          <w:t xml:space="preserve"> </w:t>
        </w:r>
      </w:hyperlink>
    </w:p>
    <w:p w:rsidR="00AE0A7D" w:rsidRDefault="00ED4F8D">
      <w:pPr>
        <w:spacing w:after="89"/>
      </w:pP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spacing w:after="35" w:line="265" w:lineRule="auto"/>
        <w:ind w:left="-5" w:hanging="10"/>
      </w:pPr>
      <w:r>
        <w:rPr>
          <w:rFonts w:ascii="宋体" w:eastAsia="宋体" w:hAnsi="宋体" w:cs="宋体"/>
          <w:sz w:val="21"/>
        </w:rPr>
        <w:t>数据无需预处理，读取即可使用</w:t>
      </w:r>
      <w:r>
        <w:rPr>
          <w:rFonts w:ascii="等线" w:eastAsia="等线" w:hAnsi="等线" w:cs="等线"/>
          <w:sz w:val="21"/>
        </w:rPr>
        <w:t xml:space="preserve"> </w:t>
      </w:r>
    </w:p>
    <w:p w:rsidR="00AE0A7D" w:rsidRDefault="00ED4F8D">
      <w:pPr>
        <w:spacing w:after="31" w:line="340" w:lineRule="auto"/>
        <w:ind w:left="-5" w:right="2362" w:hanging="10"/>
      </w:pPr>
      <w:r>
        <w:rPr>
          <w:rFonts w:ascii="等线" w:eastAsia="等线" w:hAnsi="等线" w:cs="等线"/>
          <w:sz w:val="21"/>
        </w:rPr>
        <w:t xml:space="preserve">import </w:t>
      </w:r>
      <w:proofErr w:type="spellStart"/>
      <w:r>
        <w:rPr>
          <w:rFonts w:ascii="等线" w:eastAsia="等线" w:hAnsi="等线" w:cs="等线"/>
          <w:sz w:val="21"/>
        </w:rPr>
        <w:t>numpy</w:t>
      </w:r>
      <w:proofErr w:type="spellEnd"/>
      <w:r>
        <w:rPr>
          <w:rFonts w:ascii="等线" w:eastAsia="等线" w:hAnsi="等线" w:cs="等线"/>
          <w:sz w:val="21"/>
        </w:rPr>
        <w:t xml:space="preserve"> as np data = </w:t>
      </w:r>
      <w:proofErr w:type="spellStart"/>
      <w:proofErr w:type="gramStart"/>
      <w:r>
        <w:rPr>
          <w:rFonts w:ascii="等线" w:eastAsia="等线" w:hAnsi="等线" w:cs="等线"/>
          <w:sz w:val="21"/>
        </w:rPr>
        <w:t>np.loadtxt</w:t>
      </w:r>
      <w:proofErr w:type="spellEnd"/>
      <w:proofErr w:type="gramEnd"/>
      <w:r>
        <w:rPr>
          <w:rFonts w:ascii="等线" w:eastAsia="等线" w:hAnsi="等线" w:cs="等线"/>
          <w:sz w:val="21"/>
        </w:rPr>
        <w:t>('data/</w:t>
      </w:r>
      <w:proofErr w:type="spellStart"/>
      <w:r>
        <w:rPr>
          <w:rFonts w:ascii="等线" w:eastAsia="等线" w:hAnsi="等线" w:cs="等线"/>
          <w:sz w:val="21"/>
        </w:rPr>
        <w:t>spambase</w:t>
      </w:r>
      <w:proofErr w:type="spellEnd"/>
      <w:r>
        <w:rPr>
          <w:rFonts w:ascii="等线" w:eastAsia="等线" w:hAnsi="等线" w:cs="等线"/>
          <w:sz w:val="21"/>
        </w:rPr>
        <w:t>/</w:t>
      </w:r>
      <w:proofErr w:type="spellStart"/>
      <w:r>
        <w:rPr>
          <w:rFonts w:ascii="等线" w:eastAsia="等线" w:hAnsi="等线" w:cs="等线"/>
          <w:sz w:val="21"/>
        </w:rPr>
        <w:t>spambase.data</w:t>
      </w:r>
      <w:proofErr w:type="spellEnd"/>
      <w:r>
        <w:rPr>
          <w:rFonts w:ascii="等线" w:eastAsia="等线" w:hAnsi="等线" w:cs="等线"/>
          <w:sz w:val="21"/>
        </w:rPr>
        <w:t xml:space="preserve">', delimiter = ",") </w:t>
      </w:r>
    </w:p>
    <w:sectPr w:rsidR="00AE0A7D">
      <w:pgSz w:w="11906" w:h="16838"/>
      <w:pgMar w:top="1594" w:right="1796" w:bottom="336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51D5"/>
    <w:multiLevelType w:val="hybridMultilevel"/>
    <w:tmpl w:val="5016CB5C"/>
    <w:lvl w:ilvl="0" w:tplc="3C9EDDF4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12E924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82B83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923DC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26D946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B0C1BE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FAD39E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DE6332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BE190A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84AC4"/>
    <w:multiLevelType w:val="hybridMultilevel"/>
    <w:tmpl w:val="259298FE"/>
    <w:lvl w:ilvl="0" w:tplc="DB82B6EA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4A7982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4D3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7E5374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C2D76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86763E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4B16C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1A153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2C5AF0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E66F6"/>
    <w:multiLevelType w:val="hybridMultilevel"/>
    <w:tmpl w:val="6A443676"/>
    <w:lvl w:ilvl="0" w:tplc="9AF8BFDA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38CD96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A8C8CA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E68E8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0E8F4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1AA7EC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187CAE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9EBC1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60D252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728B1"/>
    <w:multiLevelType w:val="hybridMultilevel"/>
    <w:tmpl w:val="A63A8CC6"/>
    <w:lvl w:ilvl="0" w:tplc="298684E0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FC136E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8C34BC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1ABE5E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3CE830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DC4932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B46B3A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8C9E9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7C841E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055C7E"/>
    <w:multiLevelType w:val="hybridMultilevel"/>
    <w:tmpl w:val="0E3C8F20"/>
    <w:lvl w:ilvl="0" w:tplc="3E84ACF8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E01642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9E6E04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CE8A1A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F2376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3834E6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31C7680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CADB46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6239AE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EF69E6"/>
    <w:multiLevelType w:val="hybridMultilevel"/>
    <w:tmpl w:val="B664CE60"/>
    <w:lvl w:ilvl="0" w:tplc="F42CBC92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06945E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2A1020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D44974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2E5AC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4C7F1A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226B70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EC0CA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4EDC2E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7D"/>
    <w:rsid w:val="000536A0"/>
    <w:rsid w:val="00AE0A7D"/>
    <w:rsid w:val="00E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DC87"/>
  <w15:docId w15:val="{4A4179A7-BF17-45A7-A6D5-A871F62A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44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cp:lastModifiedBy>Song Longze</cp:lastModifiedBy>
  <cp:revision>3</cp:revision>
  <dcterms:created xsi:type="dcterms:W3CDTF">2020-04-14T13:34:00Z</dcterms:created>
  <dcterms:modified xsi:type="dcterms:W3CDTF">2020-04-15T12:43:00Z</dcterms:modified>
</cp:coreProperties>
</file>