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《数值模拟在材料成型中的应用》教学大纲</w:t>
      </w:r>
    </w:p>
    <w:p>
      <w:pPr>
        <w:pStyle w:val="Heading3"/>
      </w:pPr>
      <w:r>
        <w:t>一、基本信息</w:t>
      </w:r>
    </w:p>
    <w:p>
      <w:pPr>
        <w:pStyle w:val="ListBullet"/>
      </w:pPr>
      <w:r>
        <w:rPr>
          <w:b/>
          <w:i w:val="0"/>
        </w:rPr>
        <w:t>课程名称</w:t>
      </w:r>
      <w:r>
        <w:rPr>
          <w:b w:val="0"/>
          <w:i w:val="0"/>
        </w:rPr>
        <w:t>：数值模拟在材料成型中的应用 (Numerical Simulation in Materials Forming)</w:t>
      </w:r>
    </w:p>
    <w:p>
      <w:pPr>
        <w:pStyle w:val="ListBullet"/>
      </w:pPr>
      <w:r>
        <w:rPr>
          <w:b/>
          <w:i w:val="0"/>
        </w:rPr>
        <w:t>课程代码</w:t>
      </w:r>
      <w:r>
        <w:rPr>
          <w:b w:val="0"/>
          <w:i w:val="0"/>
        </w:rPr>
        <w:t>：[待定，如：XXXXXXX]</w:t>
      </w:r>
    </w:p>
    <w:p>
      <w:pPr>
        <w:pStyle w:val="ListBullet"/>
      </w:pPr>
      <w:r>
        <w:rPr>
          <w:b/>
          <w:i w:val="0"/>
        </w:rPr>
        <w:t>开课专业</w:t>
      </w:r>
      <w:r>
        <w:rPr>
          <w:b w:val="0"/>
          <w:i w:val="0"/>
        </w:rPr>
        <w:t>：材料成型及控制工程（焊接方向）</w:t>
      </w:r>
    </w:p>
    <w:p>
      <w:pPr>
        <w:pStyle w:val="ListBullet"/>
      </w:pPr>
      <w:r>
        <w:rPr>
          <w:b/>
          <w:i w:val="0"/>
        </w:rPr>
        <w:t>课程性质</w:t>
      </w:r>
      <w:r>
        <w:rPr>
          <w:b w:val="0"/>
          <w:i w:val="0"/>
        </w:rPr>
        <w:t>：限选课</w:t>
      </w:r>
    </w:p>
    <w:p>
      <w:pPr>
        <w:pStyle w:val="ListBullet"/>
      </w:pPr>
      <w:r>
        <w:rPr>
          <w:b/>
          <w:i w:val="0"/>
        </w:rPr>
        <w:t>总学时</w:t>
      </w:r>
      <w:r>
        <w:rPr>
          <w:b w:val="0"/>
          <w:i w:val="0"/>
        </w:rPr>
        <w:t>：32学时</w:t>
      </w:r>
    </w:p>
    <w:p>
      <w:pPr>
        <w:pStyle w:val="ListBullet"/>
      </w:pPr>
      <w:r>
        <w:rPr>
          <w:b/>
          <w:i w:val="0"/>
        </w:rPr>
        <w:t>学分</w:t>
      </w:r>
      <w:r>
        <w:rPr>
          <w:b w:val="0"/>
          <w:i w:val="0"/>
        </w:rPr>
        <w:t>：2.0学分</w:t>
      </w:r>
    </w:p>
    <w:p>
      <w:pPr>
        <w:pStyle w:val="ListBullet"/>
      </w:pPr>
      <w:r>
        <w:rPr>
          <w:b/>
          <w:i w:val="0"/>
        </w:rPr>
        <w:t>开课学期</w:t>
      </w:r>
      <w:r>
        <w:rPr>
          <w:b w:val="0"/>
          <w:i w:val="0"/>
        </w:rPr>
        <w:t>：第五学期</w:t>
      </w:r>
    </w:p>
    <w:p>
      <w:pPr>
        <w:pStyle w:val="ListBullet"/>
      </w:pPr>
      <w:r>
        <w:rPr>
          <w:b/>
          <w:i w:val="0"/>
        </w:rPr>
        <w:t>考核方式</w:t>
      </w:r>
      <w:r>
        <w:rPr>
          <w:b w:val="0"/>
          <w:i w:val="0"/>
        </w:rPr>
        <w:t>：考查</w:t>
      </w:r>
    </w:p>
    <w:p>
      <w:pPr>
        <w:pStyle w:val="ListBullet"/>
      </w:pPr>
      <w:r>
        <w:rPr>
          <w:b/>
          <w:i w:val="0"/>
        </w:rPr>
        <w:t>先修课程</w:t>
      </w:r>
      <w:r>
        <w:rPr>
          <w:b w:val="0"/>
          <w:i w:val="0"/>
        </w:rPr>
        <w:t>：高等数学、工程力学，具备基本微积分和工程力学知识</w:t>
      </w:r>
    </w:p>
    <w:p>
      <w:pPr>
        <w:pStyle w:val="Heading3"/>
      </w:pPr>
      <w:r>
        <w:t>二、课程性质与目的</w:t>
      </w:r>
    </w:p>
    <w:p>
      <w:r>
        <w:rPr>
          <w:b w:val="0"/>
          <w:i w:val="0"/>
        </w:rPr>
        <w:t>本课程是材料成型及控制工程（焊接方向）专业的限选课程，旨在使学生系统掌握数值模拟在材料成型领域中的基本理论、方法和应用技术。课程结合材料成型及控制工程的专业特点，以焊接成型为例，深入探讨如何运用计算机模拟技术解决材料成型过程中的复杂问题。通过本课程的学习，学生将能够理解数值模拟的原理、方法及其局限性，掌握主流数值模拟软件的应用技巧，提升分析和解决工程实际问题的能力。</w:t>
      </w:r>
    </w:p>
    <w:p>
      <w:r>
        <w:rPr>
          <w:b/>
          <w:i w:val="0"/>
        </w:rPr>
        <w:t>课程思政目标：</w:t>
      </w:r>
    </w:p>
    <w:p>
      <w:pPr>
        <w:pStyle w:val="ListNumber"/>
      </w:pPr>
      <w:r>
        <w:rPr>
          <w:b/>
          <w:i w:val="0"/>
        </w:rPr>
        <w:t>弘扬“两弹一星”精神，培养科学严谨的求实态度和攻坚克难的创新精神。</w:t>
      </w:r>
      <w:r>
        <w:rPr>
          <w:b w:val="0"/>
          <w:i w:val="0"/>
        </w:rPr>
        <w:t xml:space="preserve"> 在讲解数值模拟原理、建模方法及结果分析时，引导学生体会科学研究的严谨性、复杂性，激发学生解决工程难题、勇攀科学高峰的热情。</w:t>
      </w:r>
    </w:p>
    <w:p>
      <w:pPr>
        <w:pStyle w:val="ListNumber"/>
      </w:pPr>
      <w:r>
        <w:rPr>
          <w:b/>
          <w:i w:val="0"/>
        </w:rPr>
        <w:t>树立国产工业软件自信，激发服务国家战略的使命感。</w:t>
      </w:r>
      <w:r>
        <w:rPr>
          <w:b w:val="0"/>
          <w:i w:val="0"/>
        </w:rPr>
        <w:t xml:space="preserve"> 结合当前我国工业软件，特别是数值模拟软件的发展现状，强调自主研发的重要性与挑战，培养学生关注并支持国产工业软件发展的意识，激励其投身于国家科技自立自强的伟大事业。</w:t>
      </w:r>
    </w:p>
    <w:p>
      <w:pPr>
        <w:pStyle w:val="ListNumber"/>
      </w:pPr>
      <w:r>
        <w:rPr>
          <w:b/>
          <w:i w:val="0"/>
        </w:rPr>
        <w:t>培养精益求精的工匠精神，提升解决实际问题的能力。</w:t>
      </w:r>
      <w:r>
        <w:rPr>
          <w:b w:val="0"/>
          <w:i w:val="0"/>
        </w:rPr>
        <w:t xml:space="preserve"> 通过实际案例分析和软件操作训练，引导学生认识到数值模拟在优化工艺、提高产品质量、降低成本等方面的关键作用，培养其精益求精的职业素养和工程实践能力。</w:t>
      </w:r>
    </w:p>
    <w:p>
      <w:pPr>
        <w:pStyle w:val="Heading3"/>
      </w:pPr>
      <w:r>
        <w:t>三、课程目标与毕业要求对应关系</w:t>
      </w:r>
    </w:p>
    <w:p>
      <w:r>
        <w:rPr>
          <w:b w:val="0"/>
          <w:i w:val="0"/>
        </w:rPr>
        <w:t>本课程旨在培养学生运用数值模拟方法解决材料成型复杂工程问题的能力。具体课程目标如下，并对应材料成型及控制工程专业人才培养方案中的毕业要求：</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课程目标</w:t>
            </w:r>
          </w:p>
        </w:tc>
        <w:tc>
          <w:tcPr>
            <w:tcW w:type="dxa" w:w="4320"/>
          </w:tcPr>
          <w:p>
            <w:r>
              <w:rPr>
                <w:b w:val="0"/>
                <w:i w:val="0"/>
              </w:rPr>
              <w:t>毕业要求对应</w:t>
            </w:r>
          </w:p>
        </w:tc>
      </w:tr>
      <w:tr>
        <w:tc>
          <w:tcPr>
            <w:tcW w:type="dxa" w:w="4320"/>
          </w:tcPr>
          <w:p>
            <w:r>
              <w:rPr>
                <w:b/>
                <w:i w:val="0"/>
              </w:rPr>
              <w:t>课程目标1：能够分析材料成型的数值模拟软件的原理、方法、适用范围及其局限性。</w:t>
            </w:r>
          </w:p>
        </w:tc>
        <w:tc>
          <w:tcPr>
            <w:tcW w:type="dxa" w:w="4320"/>
          </w:tcPr>
          <w:p>
            <w:r>
              <w:rPr>
                <w:b/>
                <w:i w:val="0"/>
              </w:rPr>
              <w:t>1. 工程知识：</w:t>
            </w:r>
            <w:r>
              <w:rPr>
                <w:b w:val="0"/>
                <w:i w:val="0"/>
              </w:rPr>
              <w:t xml:space="preserve"> 1.1 系统理解数学、自然科学、计算、工程科学理论基础，并能将其用于焊接及无损检测领域工程问题的表述；1.3 将相关工程专业知识和数学分析方法用于推演、分析石油化工装备制造及使用过程中涉及焊接及无损检测的专业工程问题。</w:t>
            </w:r>
            <w:r>
              <w:br/>
            </w:r>
            <w:r>
              <w:rPr>
                <w:b w:val="0"/>
                <w:i w:val="0"/>
              </w:rPr>
            </w:r>
            <w:r>
              <w:rPr>
                <w:b/>
                <w:i w:val="0"/>
              </w:rPr>
              <w:t>2. 问题分析：</w:t>
            </w:r>
            <w:r>
              <w:rPr>
                <w:b w:val="0"/>
                <w:i w:val="0"/>
              </w:rPr>
              <w:t xml:space="preserve"> 2.1 运用数学、自然科学、工程科学和材料科学的基本原理，识别和判断石油化工装备制造及使用过程中涉及焊接及无损检测复杂工程问题的关键环节或关键因素。</w:t>
            </w:r>
          </w:p>
        </w:tc>
      </w:tr>
      <w:tr>
        <w:tc>
          <w:tcPr>
            <w:tcW w:type="dxa" w:w="4320"/>
          </w:tcPr>
          <w:p>
            <w:r>
              <w:rPr>
                <w:b/>
                <w:i w:val="0"/>
              </w:rPr>
              <w:t>课程目标2：能够选用合适的专业数值模拟软件分析材料成型工程中的复杂问题。</w:t>
            </w:r>
          </w:p>
        </w:tc>
        <w:tc>
          <w:tcPr>
            <w:tcW w:type="dxa" w:w="4320"/>
          </w:tcPr>
          <w:p>
            <w:r>
              <w:rPr>
                <w:b/>
                <w:i w:val="0"/>
              </w:rPr>
              <w:t>1. 工程知识：</w:t>
            </w:r>
            <w:r>
              <w:rPr>
                <w:b w:val="0"/>
                <w:i w:val="0"/>
              </w:rPr>
              <w:t xml:space="preserve"> 1.2 具有焊接及无损检测领域需要的数据分析能力，并能针对具体的对象建立数学模型并利用计算机求解；1.4 利用系统思维的能力，将工程知识用于焊接及无损检测工程问题解决方案的比较与综合，并体现焊接及无损检测领域先进的技术。</w:t>
            </w:r>
            <w:r>
              <w:br/>
            </w:r>
            <w:r>
              <w:rPr>
                <w:b w:val="0"/>
                <w:i w:val="0"/>
              </w:rPr>
            </w:r>
            <w:r>
              <w:rPr>
                <w:b/>
                <w:i w:val="0"/>
              </w:rPr>
              <w:t>2. 问题分析：</w:t>
            </w:r>
            <w:r>
              <w:rPr>
                <w:b w:val="0"/>
                <w:i w:val="0"/>
              </w:rPr>
              <w:t xml:space="preserve"> 2.2 基于工程科学、材料科学基本原理和数学模型方法，正确表达石油化工装备制造及使用过程中涉及焊接及无损检测的复杂工程问题；2.3 通过对文献进行检索、整理和归纳，认识到解决焊接及无损检测等相关问题有多种方案可选择，并会通过文献研究寻求可替代的解决方案。</w:t>
            </w:r>
            <w:r>
              <w:br/>
            </w:r>
            <w:r>
              <w:rPr>
                <w:b w:val="0"/>
                <w:i w:val="0"/>
              </w:rPr>
            </w:r>
            <w:r>
              <w:rPr>
                <w:b/>
                <w:i w:val="0"/>
              </w:rPr>
              <w:t>3. 设计/开发解决方案：</w:t>
            </w:r>
            <w:r>
              <w:rPr>
                <w:b w:val="0"/>
                <w:i w:val="0"/>
              </w:rPr>
              <w:t xml:space="preserve"> 3.1 掌握石油化工装备制造及使用过程中焊接及无损检测工程设计和产品开发全周期、全流程的设计/开发方法和技术，了解影响设计目标和技术方案的各种因素；3.2 针对石油化工装备制造及使用过程中焊接及无损检测方面的特定需求，完成单元（部件）的设计；3.3 进行焊接方法及无损检测方面的系统或工艺流程设计，在设计中体现创新意识。</w:t>
            </w:r>
          </w:p>
        </w:tc>
      </w:tr>
      <w:tr>
        <w:tc>
          <w:tcPr>
            <w:tcW w:type="dxa" w:w="4320"/>
          </w:tcPr>
          <w:p>
            <w:r>
              <w:rPr>
                <w:b/>
                <w:i w:val="0"/>
              </w:rPr>
              <w:t>课程目标3：能够选用适合的数值模拟软件预测材料成型工程问题，并分析其局限性。</w:t>
            </w:r>
          </w:p>
        </w:tc>
        <w:tc>
          <w:tcPr>
            <w:tcW w:type="dxa" w:w="4320"/>
          </w:tcPr>
          <w:p>
            <w:r>
              <w:rPr>
                <w:b/>
                <w:i w:val="0"/>
              </w:rPr>
              <w:t>1. 工程知识：</w:t>
            </w:r>
            <w:r>
              <w:rPr>
                <w:b w:val="0"/>
                <w:i w:val="0"/>
              </w:rPr>
              <w:t xml:space="preserve"> 1.2 具有焊接及无损检测领域需要的数据分析能力，并能针对具体的对象建立数学模型并利用计算机求解；1.4 利用系统思维的能力，将工程知识用于焊接及无损检测工程问题解决方案的比较与综合，并体现焊接及无损检测领域先进的技术。</w:t>
            </w:r>
            <w:r>
              <w:br/>
            </w:r>
            <w:r>
              <w:rPr>
                <w:b w:val="0"/>
                <w:i w:val="0"/>
              </w:rPr>
            </w:r>
            <w:r>
              <w:rPr>
                <w:b/>
                <w:i w:val="0"/>
              </w:rPr>
              <w:t>2. 问题分析：</w:t>
            </w:r>
            <w:r>
              <w:rPr>
                <w:b w:val="0"/>
                <w:i w:val="0"/>
              </w:rPr>
              <w:t xml:space="preserve"> 2.4 运用材料科学、材料成型基本原理，借助文献研究，并从可持续发展的角度分析焊接及无损检测工程活动过程的影响因素，获得有效结论。</w:t>
            </w:r>
            <w:r>
              <w:br/>
            </w:r>
            <w:r>
              <w:rPr>
                <w:b w:val="0"/>
                <w:i w:val="0"/>
              </w:rPr>
            </w:r>
            <w:r>
              <w:rPr>
                <w:b/>
                <w:i w:val="0"/>
              </w:rPr>
              <w:t>3. 设计/开发解决方案：</w:t>
            </w:r>
            <w:r>
              <w:rPr>
                <w:b w:val="0"/>
                <w:i w:val="0"/>
              </w:rPr>
              <w:t xml:space="preserve"> 3.4 在焊接方法及无损检测方面设计中能够考虑公共健康与安全、节能减排与环境保护、法律与伦理，以及社会与文化等制约因素。</w:t>
            </w:r>
          </w:p>
        </w:tc>
      </w:tr>
    </w:tbl>
    <w:p>
      <w:pPr>
        <w:pStyle w:val="Heading3"/>
      </w:pPr>
      <w:r>
        <w:t>四、教学内容与学时分配</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t>章次</w:t>
            </w:r>
          </w:p>
        </w:tc>
        <w:tc>
          <w:tcPr>
            <w:tcW w:type="dxa" w:w="1440"/>
          </w:tcPr>
          <w:p>
            <w:r>
              <w:rPr>
                <w:b w:val="0"/>
                <w:i w:val="0"/>
              </w:rPr>
              <w:t>教学内容</w:t>
            </w:r>
          </w:p>
        </w:tc>
        <w:tc>
          <w:tcPr>
            <w:tcW w:type="dxa" w:w="1440"/>
          </w:tcPr>
          <w:p>
            <w:r>
              <w:rPr>
                <w:b w:val="0"/>
                <w:i w:val="0"/>
              </w:rPr>
              <w:t>学时</w:t>
            </w:r>
          </w:p>
        </w:tc>
        <w:tc>
          <w:tcPr>
            <w:tcW w:type="dxa" w:w="1440"/>
          </w:tcPr>
          <w:p>
            <w:r>
              <w:rPr>
                <w:b w:val="0"/>
                <w:i w:val="0"/>
              </w:rPr>
              <w:t>重点/难点</w:t>
            </w:r>
          </w:p>
        </w:tc>
        <w:tc>
          <w:tcPr>
            <w:tcW w:type="dxa" w:w="1440"/>
          </w:tcPr>
          <w:p>
            <w:r>
              <w:rPr>
                <w:b w:val="0"/>
                <w:i w:val="0"/>
              </w:rPr>
              <w:t>课程目标支撑</w:t>
            </w:r>
          </w:p>
        </w:tc>
        <w:tc>
          <w:tcPr>
            <w:tcW w:type="dxa" w:w="1440"/>
          </w:tcPr>
          <w:p>
            <w:r>
              <w:rPr>
                <w:b w:val="0"/>
                <w:i w:val="0"/>
              </w:rPr>
              <w:t>课程思政融入点</w:t>
            </w:r>
          </w:p>
        </w:tc>
      </w:tr>
      <w:tr>
        <w:tc>
          <w:tcPr>
            <w:tcW w:type="dxa" w:w="1440"/>
          </w:tcPr>
          <w:p>
            <w:r>
              <w:rPr>
                <w:b w:val="0"/>
                <w:i w:val="0"/>
              </w:rPr>
              <w:t>1</w:t>
            </w:r>
          </w:p>
        </w:tc>
        <w:tc>
          <w:tcPr>
            <w:tcW w:type="dxa" w:w="1440"/>
          </w:tcPr>
          <w:p>
            <w:r>
              <w:rPr>
                <w:b/>
                <w:i w:val="0"/>
              </w:rPr>
              <w:t>绪论：数值模拟与材料成型</w:t>
            </w:r>
          </w:p>
        </w:tc>
        <w:tc>
          <w:tcPr>
            <w:tcW w:type="dxa" w:w="1440"/>
          </w:tcPr>
          <w:p>
            <w:r>
              <w:rPr>
                <w:b w:val="0"/>
                <w:i w:val="0"/>
              </w:rPr>
              <w:t>2</w:t>
            </w:r>
          </w:p>
        </w:tc>
        <w:tc>
          <w:tcPr>
            <w:tcW w:type="dxa" w:w="1440"/>
          </w:tcPr>
          <w:p>
            <w:r>
              <w:rPr>
                <w:b w:val="0"/>
                <w:i w:val="0"/>
              </w:rPr>
              <w:t>数值模拟在材料成型中的重要性与发展趋势</w:t>
            </w:r>
          </w:p>
        </w:tc>
        <w:tc>
          <w:tcPr>
            <w:tcW w:type="dxa" w:w="1440"/>
          </w:tcPr>
          <w:p>
            <w:r>
              <w:rPr>
                <w:b w:val="0"/>
                <w:i w:val="0"/>
              </w:rPr>
              <w:t>目标1</w:t>
            </w:r>
          </w:p>
        </w:tc>
        <w:tc>
          <w:tcPr>
            <w:tcW w:type="dxa" w:w="1440"/>
          </w:tcPr>
          <w:p>
            <w:r>
              <w:rPr>
                <w:b w:val="0"/>
                <w:i w:val="0"/>
              </w:rPr>
              <w:t>强调数值模拟对国家工业、国防的战略意义，引出发展国产工业软件的紧迫性。</w:t>
            </w:r>
          </w:p>
        </w:tc>
      </w:tr>
      <w:tr>
        <w:tc>
          <w:tcPr>
            <w:tcW w:type="dxa" w:w="1440"/>
          </w:tcPr>
          <w:p/>
        </w:tc>
        <w:tc>
          <w:tcPr>
            <w:tcW w:type="dxa" w:w="1440"/>
          </w:tcPr>
          <w:p>
            <w:r>
              <w:rPr>
                <w:b w:val="0"/>
                <w:i w:val="0"/>
              </w:rPr>
              <w:t>1.1 材料成型过程中的挑战与机遇</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1.2 数值模拟的概念、特点与优势</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1.3 数值模拟在材料成型中的应用领域</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1.4 材料成型数值模拟软件的发展现状与趋势</w:t>
            </w:r>
          </w:p>
        </w:tc>
        <w:tc>
          <w:tcPr>
            <w:tcW w:type="dxa" w:w="1440"/>
          </w:tcPr>
          <w:p/>
        </w:tc>
        <w:tc>
          <w:tcPr>
            <w:tcW w:type="dxa" w:w="1440"/>
          </w:tcPr>
          <w:p/>
        </w:tc>
        <w:tc>
          <w:tcPr>
            <w:tcW w:type="dxa" w:w="1440"/>
          </w:tcPr>
          <w:p/>
        </w:tc>
        <w:tc>
          <w:tcPr>
            <w:tcW w:type="dxa" w:w="1440"/>
          </w:tcPr>
          <w:p>
            <w:r>
              <w:rPr>
                <w:b w:val="0"/>
                <w:i w:val="0"/>
              </w:rPr>
              <w:t>结合我国工业软件发展现状，激发学生对国产软件的关注。</w:t>
            </w:r>
          </w:p>
        </w:tc>
      </w:tr>
      <w:tr>
        <w:tc>
          <w:tcPr>
            <w:tcW w:type="dxa" w:w="1440"/>
          </w:tcPr>
          <w:p>
            <w:r>
              <w:rPr>
                <w:b w:val="0"/>
                <w:i w:val="0"/>
              </w:rPr>
              <w:t>2</w:t>
            </w:r>
          </w:p>
        </w:tc>
        <w:tc>
          <w:tcPr>
            <w:tcW w:type="dxa" w:w="1440"/>
          </w:tcPr>
          <w:p>
            <w:r>
              <w:rPr>
                <w:b/>
                <w:i w:val="0"/>
              </w:rPr>
              <w:t>数值模拟基础理论</w:t>
            </w:r>
          </w:p>
        </w:tc>
        <w:tc>
          <w:tcPr>
            <w:tcW w:type="dxa" w:w="1440"/>
          </w:tcPr>
          <w:p>
            <w:r>
              <w:rPr>
                <w:b w:val="0"/>
                <w:i w:val="0"/>
              </w:rPr>
              <w:t>4</w:t>
            </w:r>
          </w:p>
        </w:tc>
        <w:tc>
          <w:tcPr>
            <w:tcW w:type="dxa" w:w="1440"/>
          </w:tcPr>
          <w:p>
            <w:r>
              <w:rPr>
                <w:b w:val="0"/>
                <w:i w:val="0"/>
              </w:rPr>
              <w:t>有限元法基本原理、边界条件与载荷施加、材料本构模型</w:t>
            </w:r>
          </w:p>
        </w:tc>
        <w:tc>
          <w:tcPr>
            <w:tcW w:type="dxa" w:w="1440"/>
          </w:tcPr>
          <w:p>
            <w:r>
              <w:rPr>
                <w:b w:val="0"/>
                <w:i w:val="0"/>
              </w:rPr>
              <w:t>目标1</w:t>
            </w:r>
          </w:p>
        </w:tc>
        <w:tc>
          <w:tcPr>
            <w:tcW w:type="dxa" w:w="1440"/>
          </w:tcPr>
          <w:p>
            <w:r>
              <w:rPr>
                <w:b w:val="0"/>
                <w:i w:val="0"/>
              </w:rPr>
              <w:t>讲解理论基础的严谨性，培养学生求真务实的科学精神。</w:t>
            </w:r>
          </w:p>
        </w:tc>
      </w:tr>
      <w:tr>
        <w:tc>
          <w:tcPr>
            <w:tcW w:type="dxa" w:w="1440"/>
          </w:tcPr>
          <w:p/>
        </w:tc>
        <w:tc>
          <w:tcPr>
            <w:tcW w:type="dxa" w:w="1440"/>
          </w:tcPr>
          <w:p>
            <w:r>
              <w:rPr>
                <w:b w:val="0"/>
                <w:i w:val="0"/>
              </w:rPr>
              <w:t>2.1 连续介质力学基础</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2.2 有限元法基本原理</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2.3 数学模型的建立与离散</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2.4 材料本构模型与物理参数</w:t>
            </w:r>
          </w:p>
        </w:tc>
        <w:tc>
          <w:tcPr>
            <w:tcW w:type="dxa" w:w="1440"/>
          </w:tcPr>
          <w:p/>
        </w:tc>
        <w:tc>
          <w:tcPr>
            <w:tcW w:type="dxa" w:w="1440"/>
          </w:tcPr>
          <w:p/>
        </w:tc>
        <w:tc>
          <w:tcPr>
            <w:tcW w:type="dxa" w:w="1440"/>
          </w:tcPr>
          <w:p/>
        </w:tc>
        <w:tc>
          <w:tcPr>
            <w:tcW w:type="dxa" w:w="1440"/>
          </w:tcPr>
          <w:p/>
        </w:tc>
      </w:tr>
      <w:tr>
        <w:tc>
          <w:tcPr>
            <w:tcW w:type="dxa" w:w="1440"/>
          </w:tcPr>
          <w:p>
            <w:r>
              <w:rPr>
                <w:b w:val="0"/>
                <w:i w:val="0"/>
              </w:rPr>
              <w:t>3</w:t>
            </w:r>
          </w:p>
        </w:tc>
        <w:tc>
          <w:tcPr>
            <w:tcW w:type="dxa" w:w="1440"/>
          </w:tcPr>
          <w:p>
            <w:r>
              <w:rPr>
                <w:b/>
                <w:i w:val="0"/>
              </w:rPr>
              <w:t>材料成型物理场模拟基础</w:t>
            </w:r>
          </w:p>
        </w:tc>
        <w:tc>
          <w:tcPr>
            <w:tcW w:type="dxa" w:w="1440"/>
          </w:tcPr>
          <w:p>
            <w:r>
              <w:rPr>
                <w:b w:val="0"/>
                <w:i w:val="0"/>
              </w:rPr>
              <w:t>4</w:t>
            </w:r>
          </w:p>
        </w:tc>
        <w:tc>
          <w:tcPr>
            <w:tcW w:type="dxa" w:w="1440"/>
          </w:tcPr>
          <w:p>
            <w:r>
              <w:rPr>
                <w:b w:val="0"/>
                <w:i w:val="0"/>
              </w:rPr>
              <w:t>热场、应力场、流场耦合模拟原理与方法</w:t>
            </w:r>
          </w:p>
        </w:tc>
        <w:tc>
          <w:tcPr>
            <w:tcW w:type="dxa" w:w="1440"/>
          </w:tcPr>
          <w:p>
            <w:r>
              <w:rPr>
                <w:b w:val="0"/>
                <w:i w:val="0"/>
              </w:rPr>
              <w:t>目标1</w:t>
            </w:r>
          </w:p>
        </w:tc>
        <w:tc>
          <w:tcPr>
            <w:tcW w:type="dxa" w:w="1440"/>
          </w:tcPr>
          <w:p/>
        </w:tc>
      </w:tr>
      <w:tr>
        <w:tc>
          <w:tcPr>
            <w:tcW w:type="dxa" w:w="1440"/>
          </w:tcPr>
          <w:p/>
        </w:tc>
        <w:tc>
          <w:tcPr>
            <w:tcW w:type="dxa" w:w="1440"/>
          </w:tcPr>
          <w:p>
            <w:r>
              <w:rPr>
                <w:b w:val="0"/>
                <w:i w:val="0"/>
              </w:rPr>
              <w:t>3.1 热传导过程的数值模拟</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3.2 固体力学行为的数值模拟</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3.3 流体流动过程的数值模拟</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3.4 多物理场耦合模拟简介</w:t>
            </w:r>
          </w:p>
        </w:tc>
        <w:tc>
          <w:tcPr>
            <w:tcW w:type="dxa" w:w="1440"/>
          </w:tcPr>
          <w:p/>
        </w:tc>
        <w:tc>
          <w:tcPr>
            <w:tcW w:type="dxa" w:w="1440"/>
          </w:tcPr>
          <w:p/>
        </w:tc>
        <w:tc>
          <w:tcPr>
            <w:tcW w:type="dxa" w:w="1440"/>
          </w:tcPr>
          <w:p/>
        </w:tc>
        <w:tc>
          <w:tcPr>
            <w:tcW w:type="dxa" w:w="1440"/>
          </w:tcPr>
          <w:p/>
        </w:tc>
      </w:tr>
      <w:tr>
        <w:tc>
          <w:tcPr>
            <w:tcW w:type="dxa" w:w="1440"/>
          </w:tcPr>
          <w:p>
            <w:r>
              <w:rPr>
                <w:b w:val="0"/>
                <w:i w:val="0"/>
              </w:rPr>
              <w:t>4</w:t>
            </w:r>
          </w:p>
        </w:tc>
        <w:tc>
          <w:tcPr>
            <w:tcW w:type="dxa" w:w="1440"/>
          </w:tcPr>
          <w:p>
            <w:r>
              <w:rPr>
                <w:b/>
                <w:i w:val="0"/>
              </w:rPr>
              <w:t>材料成型过程数值模拟方法</w:t>
            </w:r>
          </w:p>
        </w:tc>
        <w:tc>
          <w:tcPr>
            <w:tcW w:type="dxa" w:w="1440"/>
          </w:tcPr>
          <w:p>
            <w:r>
              <w:rPr>
                <w:b w:val="0"/>
                <w:i w:val="0"/>
              </w:rPr>
              <w:t>4</w:t>
            </w:r>
          </w:p>
        </w:tc>
        <w:tc>
          <w:tcPr>
            <w:tcW w:type="dxa" w:w="1440"/>
          </w:tcPr>
          <w:p>
            <w:r>
              <w:rPr>
                <w:b w:val="0"/>
                <w:i w:val="0"/>
              </w:rPr>
              <w:t>焊接、铸造、塑性成形等典型工艺的模拟特点与方法</w:t>
            </w:r>
          </w:p>
        </w:tc>
        <w:tc>
          <w:tcPr>
            <w:tcW w:type="dxa" w:w="1440"/>
          </w:tcPr>
          <w:p>
            <w:r>
              <w:rPr>
                <w:b w:val="0"/>
                <w:i w:val="0"/>
              </w:rPr>
              <w:t>目标1,2</w:t>
            </w:r>
          </w:p>
        </w:tc>
        <w:tc>
          <w:tcPr>
            <w:tcW w:type="dxa" w:w="1440"/>
          </w:tcPr>
          <w:p>
            <w:r>
              <w:rPr>
                <w:b w:val="0"/>
                <w:i w:val="0"/>
              </w:rPr>
              <w:t>结合实际生产，强调数值模拟在解决实际工程问题中的作用，培养工程思维。</w:t>
            </w:r>
          </w:p>
        </w:tc>
      </w:tr>
      <w:tr>
        <w:tc>
          <w:tcPr>
            <w:tcW w:type="dxa" w:w="1440"/>
          </w:tcPr>
          <w:p/>
        </w:tc>
        <w:tc>
          <w:tcPr>
            <w:tcW w:type="dxa" w:w="1440"/>
          </w:tcPr>
          <w:p>
            <w:r>
              <w:rPr>
                <w:b w:val="0"/>
                <w:i w:val="0"/>
              </w:rPr>
              <w:t>4.1 焊接过程数值模拟（热-力耦合）</w:t>
            </w:r>
          </w:p>
        </w:tc>
        <w:tc>
          <w:tcPr>
            <w:tcW w:type="dxa" w:w="1440"/>
          </w:tcPr>
          <w:p/>
        </w:tc>
        <w:tc>
          <w:tcPr>
            <w:tcW w:type="dxa" w:w="1440"/>
          </w:tcPr>
          <w:p>
            <w:r>
              <w:rPr>
                <w:b w:val="0"/>
                <w:i w:val="0"/>
              </w:rPr>
              <w:t>焊接热源模型、焊接残余应力与变形模拟</w:t>
            </w:r>
          </w:p>
        </w:tc>
        <w:tc>
          <w:tcPr>
            <w:tcW w:type="dxa" w:w="1440"/>
          </w:tcPr>
          <w:p/>
        </w:tc>
        <w:tc>
          <w:tcPr>
            <w:tcW w:type="dxa" w:w="1440"/>
          </w:tcPr>
          <w:p>
            <w:r>
              <w:rPr>
                <w:b w:val="0"/>
                <w:i w:val="0"/>
              </w:rPr>
              <w:t>结合我国大国重器，如船舶、核电等焊接技术的进步，激发民族自豪感。</w:t>
            </w:r>
          </w:p>
        </w:tc>
      </w:tr>
      <w:tr>
        <w:tc>
          <w:tcPr>
            <w:tcW w:type="dxa" w:w="1440"/>
          </w:tcPr>
          <w:p/>
        </w:tc>
        <w:tc>
          <w:tcPr>
            <w:tcW w:type="dxa" w:w="1440"/>
          </w:tcPr>
          <w:p>
            <w:r>
              <w:rPr>
                <w:b w:val="0"/>
                <w:i w:val="0"/>
              </w:rPr>
              <w:t>4.2 铸造凝固过程数值模拟（流-热耦合）</w:t>
            </w:r>
          </w:p>
        </w:tc>
        <w:tc>
          <w:tcPr>
            <w:tcW w:type="dxa" w:w="1440"/>
          </w:tcPr>
          <w:p/>
        </w:tc>
        <w:tc>
          <w:tcPr>
            <w:tcW w:type="dxa" w:w="1440"/>
          </w:tcPr>
          <w:p>
            <w:r>
              <w:rPr>
                <w:b w:val="0"/>
                <w:i w:val="0"/>
              </w:rPr>
              <w:t>充型、凝固缺陷预测</w:t>
            </w:r>
          </w:p>
        </w:tc>
        <w:tc>
          <w:tcPr>
            <w:tcW w:type="dxa" w:w="1440"/>
          </w:tcPr>
          <w:p/>
        </w:tc>
        <w:tc>
          <w:tcPr>
            <w:tcW w:type="dxa" w:w="1440"/>
          </w:tcPr>
          <w:p/>
        </w:tc>
      </w:tr>
      <w:tr>
        <w:tc>
          <w:tcPr>
            <w:tcW w:type="dxa" w:w="1440"/>
          </w:tcPr>
          <w:p/>
        </w:tc>
        <w:tc>
          <w:tcPr>
            <w:tcW w:type="dxa" w:w="1440"/>
          </w:tcPr>
          <w:p>
            <w:r>
              <w:rPr>
                <w:b w:val="0"/>
                <w:i w:val="0"/>
              </w:rPr>
              <w:t>4.3 塑性成形过程数值模拟（力学行为）</w:t>
            </w:r>
          </w:p>
        </w:tc>
        <w:tc>
          <w:tcPr>
            <w:tcW w:type="dxa" w:w="1440"/>
          </w:tcPr>
          <w:p/>
        </w:tc>
        <w:tc>
          <w:tcPr>
            <w:tcW w:type="dxa" w:w="1440"/>
          </w:tcPr>
          <w:p>
            <w:r>
              <w:rPr>
                <w:b w:val="0"/>
                <w:i w:val="0"/>
              </w:rPr>
              <w:t>板料冲压、锻造等</w:t>
            </w:r>
          </w:p>
        </w:tc>
        <w:tc>
          <w:tcPr>
            <w:tcW w:type="dxa" w:w="1440"/>
          </w:tcPr>
          <w:p/>
        </w:tc>
        <w:tc>
          <w:tcPr>
            <w:tcW w:type="dxa" w:w="1440"/>
          </w:tcPr>
          <w:p/>
        </w:tc>
      </w:tr>
      <w:tr>
        <w:tc>
          <w:tcPr>
            <w:tcW w:type="dxa" w:w="1440"/>
          </w:tcPr>
          <w:p>
            <w:r>
              <w:rPr>
                <w:b w:val="0"/>
                <w:i w:val="0"/>
              </w:rPr>
              <w:t>5</w:t>
            </w:r>
          </w:p>
        </w:tc>
        <w:tc>
          <w:tcPr>
            <w:tcW w:type="dxa" w:w="1440"/>
          </w:tcPr>
          <w:p>
            <w:r>
              <w:rPr>
                <w:b/>
                <w:i w:val="0"/>
              </w:rPr>
              <w:t>常用数值模拟软件介绍与操作</w:t>
            </w:r>
          </w:p>
        </w:tc>
        <w:tc>
          <w:tcPr>
            <w:tcW w:type="dxa" w:w="1440"/>
          </w:tcPr>
          <w:p>
            <w:r>
              <w:rPr>
                <w:b w:val="0"/>
                <w:i w:val="0"/>
              </w:rPr>
              <w:t>6</w:t>
            </w:r>
          </w:p>
        </w:tc>
        <w:tc>
          <w:tcPr>
            <w:tcW w:type="dxa" w:w="1440"/>
          </w:tcPr>
          <w:p>
            <w:r>
              <w:rPr>
                <w:b w:val="0"/>
                <w:i w:val="0"/>
              </w:rPr>
              <w:t>前处理（建模、网格划分、材料参数、边界条件）、求解、后处理</w:t>
            </w:r>
          </w:p>
        </w:tc>
        <w:tc>
          <w:tcPr>
            <w:tcW w:type="dxa" w:w="1440"/>
          </w:tcPr>
          <w:p>
            <w:r>
              <w:rPr>
                <w:b w:val="0"/>
                <w:i w:val="0"/>
              </w:rPr>
              <w:t>目标2,3</w:t>
            </w:r>
          </w:p>
        </w:tc>
        <w:tc>
          <w:tcPr>
            <w:tcW w:type="dxa" w:w="1440"/>
          </w:tcPr>
          <w:p>
            <w:r>
              <w:rPr>
                <w:b w:val="0"/>
                <w:i w:val="0"/>
              </w:rPr>
              <w:t>介绍国际主流软件的同时，重点介绍国产数值模拟软件的应用，强调自主可控。</w:t>
            </w:r>
          </w:p>
        </w:tc>
      </w:tr>
      <w:tr>
        <w:tc>
          <w:tcPr>
            <w:tcW w:type="dxa" w:w="1440"/>
          </w:tcPr>
          <w:p/>
        </w:tc>
        <w:tc>
          <w:tcPr>
            <w:tcW w:type="dxa" w:w="1440"/>
          </w:tcPr>
          <w:p>
            <w:r>
              <w:rPr>
                <w:b w:val="0"/>
                <w:i w:val="0"/>
              </w:rPr>
              <w:t>5.1 主流数值模拟软件平台简介（如ANSYS/ABAQUS等）</w:t>
            </w:r>
          </w:p>
        </w:tc>
        <w:tc>
          <w:tcPr>
            <w:tcW w:type="dxa" w:w="1440"/>
          </w:tcPr>
          <w:p/>
        </w:tc>
        <w:tc>
          <w:tcPr>
            <w:tcW w:type="dxa" w:w="1440"/>
          </w:tcPr>
          <w:p>
            <w:r>
              <w:rPr>
                <w:b w:val="0"/>
                <w:i w:val="0"/>
              </w:rPr>
              <w:t>软件模块、功能与特点</w:t>
            </w:r>
          </w:p>
        </w:tc>
        <w:tc>
          <w:tcPr>
            <w:tcW w:type="dxa" w:w="1440"/>
          </w:tcPr>
          <w:p/>
        </w:tc>
        <w:tc>
          <w:tcPr>
            <w:tcW w:type="dxa" w:w="1440"/>
          </w:tcPr>
          <w:p/>
        </w:tc>
      </w:tr>
      <w:tr>
        <w:tc>
          <w:tcPr>
            <w:tcW w:type="dxa" w:w="1440"/>
          </w:tcPr>
          <w:p/>
        </w:tc>
        <w:tc>
          <w:tcPr>
            <w:tcW w:type="dxa" w:w="1440"/>
          </w:tcPr>
          <w:p>
            <w:r>
              <w:rPr>
                <w:b w:val="0"/>
                <w:i w:val="0"/>
              </w:rPr>
              <w:t>5.2 软件前处理（建模、网格划分、边界条件）</w:t>
            </w:r>
          </w:p>
        </w:tc>
        <w:tc>
          <w:tcPr>
            <w:tcW w:type="dxa" w:w="1440"/>
          </w:tcPr>
          <w:p/>
        </w:tc>
        <w:tc>
          <w:tcPr>
            <w:tcW w:type="dxa" w:w="1440"/>
          </w:tcPr>
          <w:p>
            <w:r>
              <w:rPr>
                <w:b w:val="0"/>
                <w:i w:val="0"/>
              </w:rPr>
              <w:t>上机操作，以典型案例为主</w:t>
            </w:r>
          </w:p>
        </w:tc>
        <w:tc>
          <w:tcPr>
            <w:tcW w:type="dxa" w:w="1440"/>
          </w:tcPr>
          <w:p/>
        </w:tc>
        <w:tc>
          <w:tcPr>
            <w:tcW w:type="dxa" w:w="1440"/>
          </w:tcPr>
          <w:p/>
        </w:tc>
      </w:tr>
      <w:tr>
        <w:tc>
          <w:tcPr>
            <w:tcW w:type="dxa" w:w="1440"/>
          </w:tcPr>
          <w:p/>
        </w:tc>
        <w:tc>
          <w:tcPr>
            <w:tcW w:type="dxa" w:w="1440"/>
          </w:tcPr>
          <w:p>
            <w:r>
              <w:rPr>
                <w:b w:val="0"/>
                <w:i w:val="0"/>
              </w:rPr>
              <w:t>5.3 软件求解器设置与计算</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5.4 软件后处理（结果可视化与分析）</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5.5 国产数值模拟软件简介与案例演示</w:t>
            </w:r>
          </w:p>
        </w:tc>
        <w:tc>
          <w:tcPr>
            <w:tcW w:type="dxa" w:w="1440"/>
          </w:tcPr>
          <w:p/>
        </w:tc>
        <w:tc>
          <w:tcPr>
            <w:tcW w:type="dxa" w:w="1440"/>
          </w:tcPr>
          <w:p/>
        </w:tc>
        <w:tc>
          <w:tcPr>
            <w:tcW w:type="dxa" w:w="1440"/>
          </w:tcPr>
          <w:p/>
        </w:tc>
        <w:tc>
          <w:tcPr>
            <w:tcW w:type="dxa" w:w="1440"/>
          </w:tcPr>
          <w:p>
            <w:r>
              <w:rPr>
                <w:b w:val="0"/>
                <w:i w:val="0"/>
              </w:rPr>
              <w:t>强化国产软件的认知，引导学生思考如何助力国产软件发展。</w:t>
            </w:r>
          </w:p>
        </w:tc>
      </w:tr>
      <w:tr>
        <w:tc>
          <w:tcPr>
            <w:tcW w:type="dxa" w:w="1440"/>
          </w:tcPr>
          <w:p>
            <w:r>
              <w:rPr>
                <w:b w:val="0"/>
                <w:i w:val="0"/>
              </w:rPr>
              <w:t>6</w:t>
            </w:r>
          </w:p>
        </w:tc>
        <w:tc>
          <w:tcPr>
            <w:tcW w:type="dxa" w:w="1440"/>
          </w:tcPr>
          <w:p>
            <w:r>
              <w:rPr>
                <w:b/>
                <w:i w:val="0"/>
              </w:rPr>
              <w:t>焊接过程数值模拟专题</w:t>
            </w:r>
          </w:p>
        </w:tc>
        <w:tc>
          <w:tcPr>
            <w:tcW w:type="dxa" w:w="1440"/>
          </w:tcPr>
          <w:p>
            <w:r>
              <w:rPr>
                <w:b w:val="0"/>
                <w:i w:val="0"/>
              </w:rPr>
              <w:t>4</w:t>
            </w:r>
          </w:p>
        </w:tc>
        <w:tc>
          <w:tcPr>
            <w:tcW w:type="dxa" w:w="1440"/>
          </w:tcPr>
          <w:p>
            <w:r>
              <w:rPr>
                <w:b w:val="0"/>
                <w:i w:val="0"/>
              </w:rPr>
              <w:t>焊接热循环、残余应力、变形的预测与控制</w:t>
            </w:r>
          </w:p>
        </w:tc>
        <w:tc>
          <w:tcPr>
            <w:tcW w:type="dxa" w:w="1440"/>
          </w:tcPr>
          <w:p>
            <w:r>
              <w:rPr>
                <w:b w:val="0"/>
                <w:i w:val="0"/>
              </w:rPr>
              <w:t>目标2,3</w:t>
            </w:r>
          </w:p>
        </w:tc>
        <w:tc>
          <w:tcPr>
            <w:tcW w:type="dxa" w:w="1440"/>
          </w:tcPr>
          <w:p>
            <w:r>
              <w:rPr>
                <w:b w:val="0"/>
                <w:i w:val="0"/>
              </w:rPr>
              <w:t>结合“两弹一星”精神中攻坚克难的特质，分析焊接复杂问题，体现科技报国情怀。</w:t>
            </w:r>
          </w:p>
        </w:tc>
      </w:tr>
      <w:tr>
        <w:tc>
          <w:tcPr>
            <w:tcW w:type="dxa" w:w="1440"/>
          </w:tcPr>
          <w:p/>
        </w:tc>
        <w:tc>
          <w:tcPr>
            <w:tcW w:type="dxa" w:w="1440"/>
          </w:tcPr>
          <w:p>
            <w:r>
              <w:rPr>
                <w:b w:val="0"/>
                <w:i w:val="0"/>
              </w:rPr>
              <w:t>6.1 焊接热源模型与热分析</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6.2 焊接残余应力与变形的力学分析</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6.3 焊接缺陷的数值模拟与预测</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6.4 焊接工艺参数优化与控制</w:t>
            </w:r>
          </w:p>
        </w:tc>
        <w:tc>
          <w:tcPr>
            <w:tcW w:type="dxa" w:w="1440"/>
          </w:tcPr>
          <w:p/>
        </w:tc>
        <w:tc>
          <w:tcPr>
            <w:tcW w:type="dxa" w:w="1440"/>
          </w:tcPr>
          <w:p/>
        </w:tc>
        <w:tc>
          <w:tcPr>
            <w:tcW w:type="dxa" w:w="1440"/>
          </w:tcPr>
          <w:p/>
        </w:tc>
        <w:tc>
          <w:tcPr>
            <w:tcW w:type="dxa" w:w="1440"/>
          </w:tcPr>
          <w:p/>
        </w:tc>
      </w:tr>
      <w:tr>
        <w:tc>
          <w:tcPr>
            <w:tcW w:type="dxa" w:w="1440"/>
          </w:tcPr>
          <w:p>
            <w:r>
              <w:rPr>
                <w:b w:val="0"/>
                <w:i w:val="0"/>
              </w:rPr>
              <w:t>7</w:t>
            </w:r>
          </w:p>
        </w:tc>
        <w:tc>
          <w:tcPr>
            <w:tcW w:type="dxa" w:w="1440"/>
          </w:tcPr>
          <w:p>
            <w:r>
              <w:rPr>
                <w:b/>
                <w:i w:val="0"/>
              </w:rPr>
              <w:t>模拟结果分析与验证</w:t>
            </w:r>
          </w:p>
        </w:tc>
        <w:tc>
          <w:tcPr>
            <w:tcW w:type="dxa" w:w="1440"/>
          </w:tcPr>
          <w:p>
            <w:r>
              <w:rPr>
                <w:b w:val="0"/>
                <w:i w:val="0"/>
              </w:rPr>
              <w:t>4</w:t>
            </w:r>
          </w:p>
        </w:tc>
        <w:tc>
          <w:tcPr>
            <w:tcW w:type="dxa" w:w="1440"/>
          </w:tcPr>
          <w:p>
            <w:r>
              <w:rPr>
                <w:b w:val="0"/>
                <w:i w:val="0"/>
              </w:rPr>
              <w:t>结果可靠性评估、误差分析、与实验结果对比，以及模拟局限性分析</w:t>
            </w:r>
          </w:p>
        </w:tc>
        <w:tc>
          <w:tcPr>
            <w:tcW w:type="dxa" w:w="1440"/>
          </w:tcPr>
          <w:p>
            <w:r>
              <w:rPr>
                <w:b w:val="0"/>
                <w:i w:val="0"/>
              </w:rPr>
              <w:t>目标3</w:t>
            </w:r>
          </w:p>
        </w:tc>
        <w:tc>
          <w:tcPr>
            <w:tcW w:type="dxa" w:w="1440"/>
          </w:tcPr>
          <w:p>
            <w:r>
              <w:rPr>
                <w:b w:val="0"/>
                <w:i w:val="0"/>
              </w:rPr>
              <w:t>培养科学审慎、批判性思维，认识到理论与实践的结合与辨证关系。</w:t>
            </w:r>
          </w:p>
        </w:tc>
      </w:tr>
      <w:tr>
        <w:tc>
          <w:tcPr>
            <w:tcW w:type="dxa" w:w="1440"/>
          </w:tcPr>
          <w:p/>
        </w:tc>
        <w:tc>
          <w:tcPr>
            <w:tcW w:type="dxa" w:w="1440"/>
          </w:tcPr>
          <w:p>
            <w:r>
              <w:rPr>
                <w:b w:val="0"/>
                <w:i w:val="0"/>
              </w:rPr>
              <w:t>7.1 模拟结果的解读与可视化</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7.2 模拟结果的可靠性评估与误差分析</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7.3 数值模拟与实验验证的结合</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7.4 模拟的局限性与改进方法</w:t>
            </w:r>
          </w:p>
        </w:tc>
        <w:tc>
          <w:tcPr>
            <w:tcW w:type="dxa" w:w="1440"/>
          </w:tcPr>
          <w:p/>
        </w:tc>
        <w:tc>
          <w:tcPr>
            <w:tcW w:type="dxa" w:w="1440"/>
          </w:tcPr>
          <w:p/>
        </w:tc>
        <w:tc>
          <w:tcPr>
            <w:tcW w:type="dxa" w:w="1440"/>
          </w:tcPr>
          <w:p/>
        </w:tc>
        <w:tc>
          <w:tcPr>
            <w:tcW w:type="dxa" w:w="1440"/>
          </w:tcPr>
          <w:p/>
        </w:tc>
      </w:tr>
      <w:tr>
        <w:tc>
          <w:tcPr>
            <w:tcW w:type="dxa" w:w="1440"/>
          </w:tcPr>
          <w:p>
            <w:r>
              <w:rPr>
                <w:b w:val="0"/>
                <w:i w:val="0"/>
              </w:rPr>
              <w:t>8</w:t>
            </w:r>
          </w:p>
        </w:tc>
        <w:tc>
          <w:tcPr>
            <w:tcW w:type="dxa" w:w="1440"/>
          </w:tcPr>
          <w:p>
            <w:r>
              <w:rPr>
                <w:b/>
                <w:i w:val="0"/>
              </w:rPr>
              <w:t>课程总结与前沿展望</w:t>
            </w:r>
          </w:p>
        </w:tc>
        <w:tc>
          <w:tcPr>
            <w:tcW w:type="dxa" w:w="1440"/>
          </w:tcPr>
          <w:p>
            <w:r>
              <w:rPr>
                <w:b w:val="0"/>
                <w:i w:val="0"/>
              </w:rPr>
              <w:t>4</w:t>
            </w:r>
          </w:p>
        </w:tc>
        <w:tc>
          <w:tcPr>
            <w:tcW w:type="dxa" w:w="1440"/>
          </w:tcPr>
          <w:p>
            <w:r>
              <w:rPr>
                <w:b w:val="0"/>
                <w:i w:val="0"/>
              </w:rPr>
              <w:t>多尺度模拟、人工智能与数值模拟结合、未来发展趋势，国产软件的挑战与机遇</w:t>
            </w:r>
          </w:p>
        </w:tc>
        <w:tc>
          <w:tcPr>
            <w:tcW w:type="dxa" w:w="1440"/>
          </w:tcPr>
          <w:p>
            <w:r>
              <w:rPr>
                <w:b w:val="0"/>
                <w:i w:val="0"/>
              </w:rPr>
              <w:t>目标1,2,3</w:t>
            </w:r>
          </w:p>
        </w:tc>
        <w:tc>
          <w:tcPr>
            <w:tcW w:type="dxa" w:w="1440"/>
          </w:tcPr>
          <w:p>
            <w:r>
              <w:rPr>
                <w:b w:val="0"/>
                <w:i w:val="0"/>
              </w:rPr>
              <w:t>总结课程内容，展望未来发展方向，再次强调国产工业软件的重大意义，激发创新热情。</w:t>
            </w:r>
          </w:p>
        </w:tc>
      </w:tr>
      <w:tr>
        <w:tc>
          <w:tcPr>
            <w:tcW w:type="dxa" w:w="1440"/>
          </w:tcPr>
          <w:p/>
        </w:tc>
        <w:tc>
          <w:tcPr>
            <w:tcW w:type="dxa" w:w="1440"/>
          </w:tcPr>
          <w:p>
            <w:r>
              <w:rPr>
                <w:b w:val="0"/>
                <w:i w:val="0"/>
              </w:rPr>
              <w:t>8.1 智能制造与数值模拟</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8.2 多尺度数值模拟简介</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8.3 材料基因组计划与集成计算材料工程（ICME）</w:t>
            </w:r>
          </w:p>
        </w:tc>
        <w:tc>
          <w:tcPr>
            <w:tcW w:type="dxa" w:w="1440"/>
          </w:tcPr>
          <w:p/>
        </w:tc>
        <w:tc>
          <w:tcPr>
            <w:tcW w:type="dxa" w:w="1440"/>
          </w:tcPr>
          <w:p/>
        </w:tc>
        <w:tc>
          <w:tcPr>
            <w:tcW w:type="dxa" w:w="1440"/>
          </w:tcPr>
          <w:p/>
        </w:tc>
        <w:tc>
          <w:tcPr>
            <w:tcW w:type="dxa" w:w="1440"/>
          </w:tcPr>
          <w:p/>
        </w:tc>
      </w:tr>
      <w:tr>
        <w:tc>
          <w:tcPr>
            <w:tcW w:type="dxa" w:w="1440"/>
          </w:tcPr>
          <w:p/>
        </w:tc>
        <w:tc>
          <w:tcPr>
            <w:tcW w:type="dxa" w:w="1440"/>
          </w:tcPr>
          <w:p>
            <w:r>
              <w:rPr>
                <w:b w:val="0"/>
                <w:i w:val="0"/>
              </w:rPr>
              <w:t>8.4 国产工业软件的挑战与机遇</w:t>
            </w:r>
          </w:p>
        </w:tc>
        <w:tc>
          <w:tcPr>
            <w:tcW w:type="dxa" w:w="1440"/>
          </w:tcPr>
          <w:p/>
        </w:tc>
        <w:tc>
          <w:tcPr>
            <w:tcW w:type="dxa" w:w="1440"/>
          </w:tcPr>
          <w:p/>
        </w:tc>
        <w:tc>
          <w:tcPr>
            <w:tcW w:type="dxa" w:w="1440"/>
          </w:tcPr>
          <w:p/>
        </w:tc>
        <w:tc>
          <w:tcPr>
            <w:tcW w:type="dxa" w:w="1440"/>
          </w:tcPr>
          <w:p/>
        </w:tc>
      </w:tr>
      <w:tr>
        <w:tc>
          <w:tcPr>
            <w:tcW w:type="dxa" w:w="1440"/>
          </w:tcPr>
          <w:p>
            <w:r>
              <w:rPr>
                <w:b/>
                <w:i w:val="0"/>
              </w:rPr>
              <w:t>总计</w:t>
            </w:r>
          </w:p>
        </w:tc>
        <w:tc>
          <w:tcPr>
            <w:tcW w:type="dxa" w:w="1440"/>
          </w:tcPr>
          <w:p/>
        </w:tc>
        <w:tc>
          <w:tcPr>
            <w:tcW w:type="dxa" w:w="1440"/>
          </w:tcPr>
          <w:p>
            <w:r>
              <w:rPr>
                <w:b/>
                <w:i w:val="0"/>
              </w:rPr>
              <w:t>32</w:t>
            </w:r>
          </w:p>
        </w:tc>
        <w:tc>
          <w:tcPr>
            <w:tcW w:type="dxa" w:w="1440"/>
          </w:tcPr>
          <w:p/>
        </w:tc>
        <w:tc>
          <w:tcPr>
            <w:tcW w:type="dxa" w:w="1440"/>
          </w:tcPr>
          <w:p/>
        </w:tc>
        <w:tc>
          <w:tcPr>
            <w:tcW w:type="dxa" w:w="1440"/>
          </w:tcPr>
          <w:p/>
        </w:tc>
      </w:tr>
    </w:tbl>
    <w:p>
      <w:pPr>
        <w:pStyle w:val="Heading3"/>
      </w:pPr>
      <w:r>
        <w:t>五、教学方法与手段</w:t>
      </w:r>
    </w:p>
    <w:p>
      <w:pPr>
        <w:pStyle w:val="ListNumber"/>
      </w:pPr>
      <w:r>
        <w:rPr>
          <w:b/>
          <w:i w:val="0"/>
        </w:rPr>
        <w:t>课堂讲授</w:t>
      </w:r>
      <w:r>
        <w:rPr>
          <w:b w:val="0"/>
          <w:i w:val="0"/>
        </w:rPr>
        <w:t>：结合多媒体教学，系统讲解数值模拟的基本理论、方法和应用。</w:t>
      </w:r>
    </w:p>
    <w:p>
      <w:pPr>
        <w:pStyle w:val="ListNumber"/>
      </w:pPr>
      <w:r>
        <w:rPr>
          <w:b/>
          <w:i w:val="0"/>
        </w:rPr>
        <w:t>案例分析</w:t>
      </w:r>
      <w:r>
        <w:rPr>
          <w:b w:val="0"/>
          <w:i w:val="0"/>
        </w:rPr>
        <w:t>：通过国内外典型工程案例，深入剖析数值模拟在材料成型中的具体应用，培养学生分析和解决问题的能力。</w:t>
      </w:r>
    </w:p>
    <w:p>
      <w:pPr>
        <w:pStyle w:val="ListNumber"/>
      </w:pPr>
      <w:r>
        <w:rPr>
          <w:b/>
          <w:i w:val="0"/>
        </w:rPr>
        <w:t>软件上机操作</w:t>
      </w:r>
      <w:r>
        <w:rPr>
          <w:b w:val="0"/>
          <w:i w:val="0"/>
        </w:rPr>
        <w:t>：安排实践环节，引导学生学习并掌握主流数值模拟软件（如ANSYS、ABAQUS等）的基本操作流程，鼓励尝试国产软件。</w:t>
      </w:r>
    </w:p>
    <w:p>
      <w:pPr>
        <w:pStyle w:val="ListNumber"/>
      </w:pPr>
      <w:r>
        <w:rPr>
          <w:b/>
          <w:i w:val="0"/>
        </w:rPr>
        <w:t>小组讨论与报告</w:t>
      </w:r>
      <w:r>
        <w:rPr>
          <w:b w:val="0"/>
          <w:i w:val="0"/>
        </w:rPr>
        <w:t>：针对特定材料成型问题，组织学生进行小组讨论，共同探讨数值模拟方案，并提交讨论报告。</w:t>
      </w:r>
    </w:p>
    <w:p>
      <w:pPr>
        <w:pStyle w:val="ListNumber"/>
      </w:pPr>
      <w:r>
        <w:rPr>
          <w:b/>
          <w:i w:val="0"/>
        </w:rPr>
        <w:t>项目驱动式教学</w:t>
      </w:r>
      <w:r>
        <w:rPr>
          <w:b w:val="0"/>
          <w:i w:val="0"/>
        </w:rPr>
        <w:t>：设置小型项目，让学生从问题提出、建模、模拟、结果分析到报告撰写，进行全流程实践，提升综合能力。</w:t>
      </w:r>
    </w:p>
    <w:p>
      <w:pPr>
        <w:pStyle w:val="ListNumber"/>
      </w:pPr>
      <w:r>
        <w:rPr>
          <w:b/>
          <w:i w:val="0"/>
        </w:rPr>
        <w:t>翻转课堂</w:t>
      </w:r>
      <w:r>
        <w:rPr>
          <w:b w:val="0"/>
          <w:i w:val="0"/>
        </w:rPr>
        <w:t>：部分内容可提前发布学习资料，课堂上进行答疑、讨论和深化，提升学习主动性。</w:t>
      </w:r>
    </w:p>
    <w:p>
      <w:pPr>
        <w:pStyle w:val="Heading3"/>
      </w:pPr>
      <w:r>
        <w:t>六、考核方式与成绩评定</w:t>
      </w:r>
    </w:p>
    <w:p>
      <w:r>
        <w:rPr>
          <w:b w:val="0"/>
          <w:i w:val="0"/>
        </w:rPr>
        <w:t>本课程为考查课，采用综合评定方式，重点考察学生对数值模拟理论的理解、软件操作能力以及解决实际问题的能力。</w:t>
      </w:r>
    </w:p>
    <w:p>
      <w:pPr>
        <w:pStyle w:val="ListBullet"/>
      </w:pPr>
      <w:r>
        <w:rPr>
          <w:b/>
          <w:i w:val="0"/>
        </w:rPr>
        <w:t>平时成绩 (60%)</w:t>
      </w:r>
      <w:r>
        <w:rPr>
          <w:b w:val="0"/>
          <w:i w:val="0"/>
        </w:rPr>
        <w:t>：</w:t>
      </w:r>
    </w:p>
    <w:p>
      <w:pPr>
        <w:pStyle w:val="ListBullet"/>
      </w:pPr>
      <w:r>
        <w:rPr>
          <w:b/>
          <w:i w:val="0"/>
        </w:rPr>
        <w:t>考勤与课堂参与 (10%)</w:t>
      </w:r>
      <w:r>
        <w:rPr>
          <w:b w:val="0"/>
          <w:i w:val="0"/>
        </w:rPr>
        <w:t>：出勤情况、课堂提问、讨论发言等。</w:t>
      </w:r>
    </w:p>
    <w:p>
      <w:pPr>
        <w:pStyle w:val="ListBullet"/>
      </w:pPr>
      <w:r>
        <w:rPr>
          <w:b/>
          <w:i w:val="0"/>
        </w:rPr>
        <w:t>作业 (30%)</w:t>
      </w:r>
      <w:r>
        <w:rPr>
          <w:b w:val="0"/>
          <w:i w:val="0"/>
        </w:rPr>
        <w:t>：各章节练习、数值模拟小项目（如某个成型过程的建模与分析）。</w:t>
      </w:r>
    </w:p>
    <w:p>
      <w:pPr>
        <w:pStyle w:val="ListBullet"/>
      </w:pPr>
      <w:r>
        <w:rPr>
          <w:b/>
          <w:i w:val="0"/>
        </w:rPr>
        <w:t>软件上机操作与报告 (20%)</w:t>
      </w:r>
      <w:r>
        <w:rPr>
          <w:b w:val="0"/>
          <w:i w:val="0"/>
        </w:rPr>
        <w:t>：软件操作技能、模拟结果分析报告。</w:t>
      </w:r>
    </w:p>
    <w:p>
      <w:pPr>
        <w:pStyle w:val="ListBullet"/>
      </w:pPr>
      <w:r>
        <w:rPr>
          <w:b/>
          <w:i w:val="0"/>
        </w:rPr>
        <w:t>课程项目/结课报告 (40%)</w:t>
      </w:r>
      <w:r>
        <w:rPr>
          <w:b w:val="0"/>
          <w:i w:val="0"/>
        </w:rPr>
        <w:t>：</w:t>
      </w:r>
    </w:p>
    <w:p>
      <w:pPr>
        <w:pStyle w:val="ListBullet"/>
      </w:pPr>
      <w:r>
        <w:rPr>
          <w:b w:val="0"/>
          <w:i w:val="0"/>
        </w:rPr>
        <w:t>要求学生独立或以小组形式完成一个材料成型过程的数值模拟项目，并撰写详细的结课报告，包括问题描述、建模过程、模拟结果分析、结论与局限性等。项目内容可结合焊接方向特点。</w:t>
      </w:r>
    </w:p>
    <w:p>
      <w:pPr>
        <w:pStyle w:val="Heading3"/>
      </w:pPr>
      <w:r>
        <w:t>七、教材与参考资料</w:t>
      </w:r>
    </w:p>
    <w:p>
      <w:r>
        <w:rPr>
          <w:b/>
          <w:i w:val="0"/>
        </w:rPr>
        <w:t>教材：</w:t>
      </w:r>
    </w:p>
    <w:p>
      <w:pPr>
        <w:pStyle w:val="ListNumber"/>
      </w:pPr>
      <w:r>
        <w:rPr>
          <w:b w:val="0"/>
          <w:i w:val="0"/>
        </w:rPr>
        <w:t>张朝晖等. 计算机在材料科学与工程中的应用. 中南大学出版社, 2008.</w:t>
      </w:r>
    </w:p>
    <w:p>
      <w:r>
        <w:rPr>
          <w:b/>
          <w:i w:val="0"/>
        </w:rPr>
        <w:t>参考资料：</w:t>
      </w:r>
    </w:p>
    <w:p>
      <w:pPr>
        <w:pStyle w:val="ListNumber"/>
      </w:pPr>
      <w:r>
        <w:rPr>
          <w:b w:val="0"/>
          <w:i w:val="0"/>
        </w:rPr>
        <w:t>傅明辉. 材料成形数值模拟基础. 机械工业出版社, 2011.</w:t>
      </w:r>
    </w:p>
    <w:p>
      <w:pPr>
        <w:pStyle w:val="ListNumber"/>
      </w:pPr>
      <w:r>
        <w:rPr>
          <w:b w:val="0"/>
          <w:i w:val="0"/>
        </w:rPr>
        <w:t>陈学庆, 陶文铨. 计算传热学. 科学出版社, 2013.</w:t>
      </w:r>
    </w:p>
    <w:p>
      <w:pPr>
        <w:pStyle w:val="ListNumber"/>
      </w:pPr>
      <w:r>
        <w:rPr>
          <w:b w:val="0"/>
          <w:i w:val="0"/>
        </w:rPr>
        <w:t>T. Belytschko, W. K. Liu, B. Moran. Nonlinear Finite Elements for Continua and Structures. John Wiley &amp; Sons, 2013.</w:t>
      </w:r>
    </w:p>
    <w:p>
      <w:pPr>
        <w:pStyle w:val="ListNumber"/>
      </w:pPr>
      <w:r>
        <w:rPr>
          <w:b w:val="0"/>
          <w:i w:val="0"/>
        </w:rPr>
        <w:t>数值模拟软件（如ANSYS, ABAQUS, Deform-3D等）官方用户手册及教程。</w:t>
      </w:r>
    </w:p>
    <w:p>
      <w:pPr>
        <w:pStyle w:val="ListNumber"/>
      </w:pPr>
      <w:r>
        <w:rPr>
          <w:b w:val="0"/>
          <w:i w:val="0"/>
        </w:rPr>
        <w:t>相关学术期刊论文、会议文献等。</w:t>
      </w:r>
    </w:p>
    <w:p>
      <w:pPr>
        <w:pStyle w:val="Heading3"/>
      </w:pPr>
      <w:r>
        <w:t>八、教学进度安排</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t>周次</w:t>
            </w:r>
          </w:p>
        </w:tc>
        <w:tc>
          <w:tcPr>
            <w:tcW w:type="dxa" w:w="1728"/>
          </w:tcPr>
          <w:p>
            <w:r>
              <w:rPr>
                <w:b w:val="0"/>
                <w:i w:val="0"/>
              </w:rPr>
              <w:t>章节</w:t>
            </w:r>
          </w:p>
        </w:tc>
        <w:tc>
          <w:tcPr>
            <w:tcW w:type="dxa" w:w="1728"/>
          </w:tcPr>
          <w:p>
            <w:r>
              <w:rPr>
                <w:b w:val="0"/>
                <w:i w:val="0"/>
              </w:rPr>
              <w:t>教学内容</w:t>
            </w:r>
          </w:p>
        </w:tc>
        <w:tc>
          <w:tcPr>
            <w:tcW w:type="dxa" w:w="1728"/>
          </w:tcPr>
          <w:p>
            <w:r>
              <w:rPr>
                <w:b w:val="0"/>
                <w:i w:val="0"/>
              </w:rPr>
              <w:t>学时</w:t>
            </w:r>
          </w:p>
        </w:tc>
        <w:tc>
          <w:tcPr>
            <w:tcW w:type="dxa" w:w="1728"/>
          </w:tcPr>
          <w:p>
            <w:r>
              <w:rPr>
                <w:b w:val="0"/>
                <w:i w:val="0"/>
              </w:rPr>
              <w:t>备注</w:t>
            </w:r>
          </w:p>
        </w:tc>
      </w:tr>
      <w:tr>
        <w:tc>
          <w:tcPr>
            <w:tcW w:type="dxa" w:w="1728"/>
          </w:tcPr>
          <w:p>
            <w:r>
              <w:rPr>
                <w:b w:val="0"/>
                <w:i w:val="0"/>
              </w:rPr>
              <w:t>1</w:t>
            </w:r>
          </w:p>
        </w:tc>
        <w:tc>
          <w:tcPr>
            <w:tcW w:type="dxa" w:w="1728"/>
          </w:tcPr>
          <w:p>
            <w:r>
              <w:rPr>
                <w:b w:val="0"/>
                <w:i w:val="0"/>
              </w:rPr>
              <w:t>1</w:t>
            </w:r>
          </w:p>
        </w:tc>
        <w:tc>
          <w:tcPr>
            <w:tcW w:type="dxa" w:w="1728"/>
          </w:tcPr>
          <w:p>
            <w:r>
              <w:rPr>
                <w:b w:val="0"/>
                <w:i w:val="0"/>
              </w:rPr>
              <w:t>绪论：数值模拟与材料成型</w:t>
            </w:r>
          </w:p>
        </w:tc>
        <w:tc>
          <w:tcPr>
            <w:tcW w:type="dxa" w:w="1728"/>
          </w:tcPr>
          <w:p>
            <w:r>
              <w:rPr>
                <w:b w:val="0"/>
                <w:i w:val="0"/>
              </w:rPr>
              <w:t>2</w:t>
            </w:r>
          </w:p>
        </w:tc>
        <w:tc>
          <w:tcPr>
            <w:tcW w:type="dxa" w:w="1728"/>
          </w:tcPr>
          <w:p>
            <w:r>
              <w:rPr>
                <w:b w:val="0"/>
                <w:i w:val="0"/>
              </w:rPr>
              <w:t>介绍课程思政目标，激发学习兴趣。</w:t>
            </w:r>
          </w:p>
        </w:tc>
      </w:tr>
      <w:tr>
        <w:tc>
          <w:tcPr>
            <w:tcW w:type="dxa" w:w="1728"/>
          </w:tcPr>
          <w:p/>
        </w:tc>
        <w:tc>
          <w:tcPr>
            <w:tcW w:type="dxa" w:w="1728"/>
          </w:tcPr>
          <w:p>
            <w:r>
              <w:rPr>
                <w:b w:val="0"/>
                <w:i w:val="0"/>
              </w:rPr>
              <w:t>2</w:t>
            </w:r>
          </w:p>
        </w:tc>
        <w:tc>
          <w:tcPr>
            <w:tcW w:type="dxa" w:w="1728"/>
          </w:tcPr>
          <w:p>
            <w:r>
              <w:rPr>
                <w:b w:val="0"/>
                <w:i w:val="0"/>
              </w:rPr>
              <w:t>数值模拟基础理论</w:t>
            </w:r>
          </w:p>
        </w:tc>
        <w:tc>
          <w:tcPr>
            <w:tcW w:type="dxa" w:w="1728"/>
          </w:tcPr>
          <w:p>
            <w:r>
              <w:rPr>
                <w:b w:val="0"/>
                <w:i w:val="0"/>
              </w:rPr>
              <w:t>2</w:t>
            </w:r>
          </w:p>
        </w:tc>
        <w:tc>
          <w:tcPr>
            <w:tcW w:type="dxa" w:w="1728"/>
          </w:tcPr>
          <w:p>
            <w:r>
              <w:rPr>
                <w:b w:val="0"/>
                <w:i w:val="0"/>
              </w:rPr>
              <w:t>有限元基本概念，数学模型。</w:t>
            </w:r>
          </w:p>
        </w:tc>
      </w:tr>
      <w:tr>
        <w:tc>
          <w:tcPr>
            <w:tcW w:type="dxa" w:w="1728"/>
          </w:tcPr>
          <w:p>
            <w:r>
              <w:rPr>
                <w:b w:val="0"/>
                <w:i w:val="0"/>
              </w:rPr>
              <w:t>2</w:t>
            </w:r>
          </w:p>
        </w:tc>
        <w:tc>
          <w:tcPr>
            <w:tcW w:type="dxa" w:w="1728"/>
          </w:tcPr>
          <w:p>
            <w:r>
              <w:rPr>
                <w:b w:val="0"/>
                <w:i w:val="0"/>
              </w:rPr>
              <w:t>2</w:t>
            </w:r>
          </w:p>
        </w:tc>
        <w:tc>
          <w:tcPr>
            <w:tcW w:type="dxa" w:w="1728"/>
          </w:tcPr>
          <w:p>
            <w:r>
              <w:rPr>
                <w:b w:val="0"/>
                <w:i w:val="0"/>
              </w:rPr>
              <w:t>数值模拟基础理论</w:t>
            </w:r>
          </w:p>
        </w:tc>
        <w:tc>
          <w:tcPr>
            <w:tcW w:type="dxa" w:w="1728"/>
          </w:tcPr>
          <w:p>
            <w:r>
              <w:rPr>
                <w:b w:val="0"/>
                <w:i w:val="0"/>
              </w:rPr>
              <w:t>2</w:t>
            </w:r>
          </w:p>
        </w:tc>
        <w:tc>
          <w:tcPr>
            <w:tcW w:type="dxa" w:w="1728"/>
          </w:tcPr>
          <w:p>
            <w:r>
              <w:rPr>
                <w:b w:val="0"/>
                <w:i w:val="0"/>
              </w:rPr>
              <w:t>材料本构模型，离散化方法。</w:t>
            </w:r>
          </w:p>
        </w:tc>
      </w:tr>
      <w:tr>
        <w:tc>
          <w:tcPr>
            <w:tcW w:type="dxa" w:w="1728"/>
          </w:tcPr>
          <w:p/>
        </w:tc>
        <w:tc>
          <w:tcPr>
            <w:tcW w:type="dxa" w:w="1728"/>
          </w:tcPr>
          <w:p>
            <w:r>
              <w:rPr>
                <w:b w:val="0"/>
                <w:i w:val="0"/>
              </w:rPr>
              <w:t>3</w:t>
            </w:r>
          </w:p>
        </w:tc>
        <w:tc>
          <w:tcPr>
            <w:tcW w:type="dxa" w:w="1728"/>
          </w:tcPr>
          <w:p>
            <w:r>
              <w:rPr>
                <w:b w:val="0"/>
                <w:i w:val="0"/>
              </w:rPr>
              <w:t>材料成型物理场模拟基础</w:t>
            </w:r>
          </w:p>
        </w:tc>
        <w:tc>
          <w:tcPr>
            <w:tcW w:type="dxa" w:w="1728"/>
          </w:tcPr>
          <w:p>
            <w:r>
              <w:rPr>
                <w:b w:val="0"/>
                <w:i w:val="0"/>
              </w:rPr>
              <w:t>2</w:t>
            </w:r>
          </w:p>
        </w:tc>
        <w:tc>
          <w:tcPr>
            <w:tcW w:type="dxa" w:w="1728"/>
          </w:tcPr>
          <w:p>
            <w:r>
              <w:rPr>
                <w:b w:val="0"/>
                <w:i w:val="0"/>
              </w:rPr>
              <w:t>热传导模拟。</w:t>
            </w:r>
          </w:p>
        </w:tc>
      </w:tr>
      <w:tr>
        <w:tc>
          <w:tcPr>
            <w:tcW w:type="dxa" w:w="1728"/>
          </w:tcPr>
          <w:p>
            <w:r>
              <w:rPr>
                <w:b w:val="0"/>
                <w:i w:val="0"/>
              </w:rPr>
              <w:t>3</w:t>
            </w:r>
          </w:p>
        </w:tc>
        <w:tc>
          <w:tcPr>
            <w:tcW w:type="dxa" w:w="1728"/>
          </w:tcPr>
          <w:p>
            <w:r>
              <w:rPr>
                <w:b w:val="0"/>
                <w:i w:val="0"/>
              </w:rPr>
              <w:t>3</w:t>
            </w:r>
          </w:p>
        </w:tc>
        <w:tc>
          <w:tcPr>
            <w:tcW w:type="dxa" w:w="1728"/>
          </w:tcPr>
          <w:p>
            <w:r>
              <w:rPr>
                <w:b w:val="0"/>
                <w:i w:val="0"/>
              </w:rPr>
              <w:t>材料成型物理场模拟基础</w:t>
            </w:r>
          </w:p>
        </w:tc>
        <w:tc>
          <w:tcPr>
            <w:tcW w:type="dxa" w:w="1728"/>
          </w:tcPr>
          <w:p>
            <w:r>
              <w:rPr>
                <w:b w:val="0"/>
                <w:i w:val="0"/>
              </w:rPr>
              <w:t>2</w:t>
            </w:r>
          </w:p>
        </w:tc>
        <w:tc>
          <w:tcPr>
            <w:tcW w:type="dxa" w:w="1728"/>
          </w:tcPr>
          <w:p>
            <w:r>
              <w:rPr>
                <w:b w:val="0"/>
                <w:i w:val="0"/>
              </w:rPr>
              <w:t>固体力学行为模拟，多物理场耦合。</w:t>
            </w:r>
          </w:p>
        </w:tc>
      </w:tr>
      <w:tr>
        <w:tc>
          <w:tcPr>
            <w:tcW w:type="dxa" w:w="1728"/>
          </w:tcPr>
          <w:p/>
        </w:tc>
        <w:tc>
          <w:tcPr>
            <w:tcW w:type="dxa" w:w="1728"/>
          </w:tcPr>
          <w:p>
            <w:r>
              <w:rPr>
                <w:b w:val="0"/>
                <w:i w:val="0"/>
              </w:rPr>
              <w:t>4</w:t>
            </w:r>
          </w:p>
        </w:tc>
        <w:tc>
          <w:tcPr>
            <w:tcW w:type="dxa" w:w="1728"/>
          </w:tcPr>
          <w:p>
            <w:r>
              <w:rPr>
                <w:b w:val="0"/>
                <w:i w:val="0"/>
              </w:rPr>
              <w:t>材料成型过程数值模拟方法</w:t>
            </w:r>
          </w:p>
        </w:tc>
        <w:tc>
          <w:tcPr>
            <w:tcW w:type="dxa" w:w="1728"/>
          </w:tcPr>
          <w:p>
            <w:r>
              <w:rPr>
                <w:b w:val="0"/>
                <w:i w:val="0"/>
              </w:rPr>
              <w:t>2</w:t>
            </w:r>
          </w:p>
        </w:tc>
        <w:tc>
          <w:tcPr>
            <w:tcW w:type="dxa" w:w="1728"/>
          </w:tcPr>
          <w:p>
            <w:r>
              <w:rPr>
                <w:b w:val="0"/>
                <w:i w:val="0"/>
              </w:rPr>
              <w:t>焊接过程模拟方法。</w:t>
            </w:r>
          </w:p>
        </w:tc>
      </w:tr>
      <w:tr>
        <w:tc>
          <w:tcPr>
            <w:tcW w:type="dxa" w:w="1728"/>
          </w:tcPr>
          <w:p>
            <w:r>
              <w:rPr>
                <w:b w:val="0"/>
                <w:i w:val="0"/>
              </w:rPr>
              <w:t>4</w:t>
            </w:r>
          </w:p>
        </w:tc>
        <w:tc>
          <w:tcPr>
            <w:tcW w:type="dxa" w:w="1728"/>
          </w:tcPr>
          <w:p>
            <w:r>
              <w:rPr>
                <w:b w:val="0"/>
                <w:i w:val="0"/>
              </w:rPr>
              <w:t>4</w:t>
            </w:r>
          </w:p>
        </w:tc>
        <w:tc>
          <w:tcPr>
            <w:tcW w:type="dxa" w:w="1728"/>
          </w:tcPr>
          <w:p>
            <w:r>
              <w:rPr>
                <w:b w:val="0"/>
                <w:i w:val="0"/>
              </w:rPr>
              <w:t>材料成型过程数值模拟方法</w:t>
            </w:r>
          </w:p>
        </w:tc>
        <w:tc>
          <w:tcPr>
            <w:tcW w:type="dxa" w:w="1728"/>
          </w:tcPr>
          <w:p>
            <w:r>
              <w:rPr>
                <w:b w:val="0"/>
                <w:i w:val="0"/>
              </w:rPr>
              <w:t>2</w:t>
            </w:r>
          </w:p>
        </w:tc>
        <w:tc>
          <w:tcPr>
            <w:tcW w:type="dxa" w:w="1728"/>
          </w:tcPr>
          <w:p>
            <w:r>
              <w:rPr>
                <w:b w:val="0"/>
                <w:i w:val="0"/>
              </w:rPr>
              <w:t>铸造、塑性成形模拟方法。</w:t>
            </w:r>
          </w:p>
        </w:tc>
      </w:tr>
      <w:tr>
        <w:tc>
          <w:tcPr>
            <w:tcW w:type="dxa" w:w="1728"/>
          </w:tcPr>
          <w:p/>
        </w:tc>
        <w:tc>
          <w:tcPr>
            <w:tcW w:type="dxa" w:w="1728"/>
          </w:tcPr>
          <w:p>
            <w:r>
              <w:rPr>
                <w:b w:val="0"/>
                <w:i w:val="0"/>
              </w:rPr>
              <w:t>5</w:t>
            </w:r>
          </w:p>
        </w:tc>
        <w:tc>
          <w:tcPr>
            <w:tcW w:type="dxa" w:w="1728"/>
          </w:tcPr>
          <w:p>
            <w:r>
              <w:rPr>
                <w:b w:val="0"/>
                <w:i w:val="0"/>
              </w:rPr>
              <w:t>常用数值模拟软件介绍与操作</w:t>
            </w:r>
          </w:p>
        </w:tc>
        <w:tc>
          <w:tcPr>
            <w:tcW w:type="dxa" w:w="1728"/>
          </w:tcPr>
          <w:p>
            <w:r>
              <w:rPr>
                <w:b w:val="0"/>
                <w:i w:val="0"/>
              </w:rPr>
              <w:t>2</w:t>
            </w:r>
          </w:p>
        </w:tc>
        <w:tc>
          <w:tcPr>
            <w:tcW w:type="dxa" w:w="1728"/>
          </w:tcPr>
          <w:p>
            <w:r>
              <w:rPr>
                <w:b w:val="0"/>
                <w:i w:val="0"/>
              </w:rPr>
              <w:t>主流软件界面及基本功能介绍。</w:t>
            </w:r>
          </w:p>
        </w:tc>
      </w:tr>
      <w:tr>
        <w:tc>
          <w:tcPr>
            <w:tcW w:type="dxa" w:w="1728"/>
          </w:tcPr>
          <w:p>
            <w:r>
              <w:rPr>
                <w:b w:val="0"/>
                <w:i w:val="0"/>
              </w:rPr>
              <w:t>5</w:t>
            </w:r>
          </w:p>
        </w:tc>
        <w:tc>
          <w:tcPr>
            <w:tcW w:type="dxa" w:w="1728"/>
          </w:tcPr>
          <w:p>
            <w:r>
              <w:rPr>
                <w:b w:val="0"/>
                <w:i w:val="0"/>
              </w:rPr>
              <w:t>5</w:t>
            </w:r>
          </w:p>
        </w:tc>
        <w:tc>
          <w:tcPr>
            <w:tcW w:type="dxa" w:w="1728"/>
          </w:tcPr>
          <w:p>
            <w:r>
              <w:rPr>
                <w:b w:val="0"/>
                <w:i w:val="0"/>
              </w:rPr>
              <w:t>常用数值模拟软件介绍与操作</w:t>
            </w:r>
          </w:p>
        </w:tc>
        <w:tc>
          <w:tcPr>
            <w:tcW w:type="dxa" w:w="1728"/>
          </w:tcPr>
          <w:p>
            <w:r>
              <w:rPr>
                <w:b w:val="0"/>
                <w:i w:val="0"/>
              </w:rPr>
              <w:t>4</w:t>
            </w:r>
          </w:p>
        </w:tc>
        <w:tc>
          <w:tcPr>
            <w:tcW w:type="dxa" w:w="1728"/>
          </w:tcPr>
          <w:p>
            <w:r>
              <w:rPr>
                <w:b w:val="0"/>
                <w:i w:val="0"/>
              </w:rPr>
              <w:t>软件上机操作：建模、网格划分、材料设置与边界条件施加（以一个简单案例为例）。</w:t>
            </w:r>
          </w:p>
        </w:tc>
      </w:tr>
      <w:tr>
        <w:tc>
          <w:tcPr>
            <w:tcW w:type="dxa" w:w="1728"/>
          </w:tcPr>
          <w:p>
            <w:r>
              <w:rPr>
                <w:b w:val="0"/>
                <w:i w:val="0"/>
              </w:rPr>
              <w:t>6</w:t>
            </w:r>
          </w:p>
        </w:tc>
        <w:tc>
          <w:tcPr>
            <w:tcW w:type="dxa" w:w="1728"/>
          </w:tcPr>
          <w:p>
            <w:r>
              <w:rPr>
                <w:b w:val="0"/>
                <w:i w:val="0"/>
              </w:rPr>
              <w:t>6</w:t>
            </w:r>
          </w:p>
        </w:tc>
        <w:tc>
          <w:tcPr>
            <w:tcW w:type="dxa" w:w="1728"/>
          </w:tcPr>
          <w:p>
            <w:r>
              <w:rPr>
                <w:b w:val="0"/>
                <w:i w:val="0"/>
              </w:rPr>
              <w:t>焊接过程数值模拟专题</w:t>
            </w:r>
          </w:p>
        </w:tc>
        <w:tc>
          <w:tcPr>
            <w:tcW w:type="dxa" w:w="1728"/>
          </w:tcPr>
          <w:p>
            <w:r>
              <w:rPr>
                <w:b w:val="0"/>
                <w:i w:val="0"/>
              </w:rPr>
              <w:t>4</w:t>
            </w:r>
          </w:p>
        </w:tc>
        <w:tc>
          <w:tcPr>
            <w:tcW w:type="dxa" w:w="1728"/>
          </w:tcPr>
          <w:p>
            <w:r>
              <w:rPr>
                <w:b w:val="0"/>
                <w:i w:val="0"/>
              </w:rPr>
              <w:t>焊接热源模型与热分析、残余应力与变形。</w:t>
            </w:r>
          </w:p>
        </w:tc>
      </w:tr>
      <w:tr>
        <w:tc>
          <w:tcPr>
            <w:tcW w:type="dxa" w:w="1728"/>
          </w:tcPr>
          <w:p>
            <w:r>
              <w:rPr>
                <w:b w:val="0"/>
                <w:i w:val="0"/>
              </w:rPr>
              <w:t>7</w:t>
            </w:r>
          </w:p>
        </w:tc>
        <w:tc>
          <w:tcPr>
            <w:tcW w:type="dxa" w:w="1728"/>
          </w:tcPr>
          <w:p>
            <w:r>
              <w:rPr>
                <w:b w:val="0"/>
                <w:i w:val="0"/>
              </w:rPr>
              <w:t>7</w:t>
            </w:r>
          </w:p>
        </w:tc>
        <w:tc>
          <w:tcPr>
            <w:tcW w:type="dxa" w:w="1728"/>
          </w:tcPr>
          <w:p>
            <w:r>
              <w:rPr>
                <w:b w:val="0"/>
                <w:i w:val="0"/>
              </w:rPr>
              <w:t>模拟结果分析与验证</w:t>
            </w:r>
          </w:p>
        </w:tc>
        <w:tc>
          <w:tcPr>
            <w:tcW w:type="dxa" w:w="1728"/>
          </w:tcPr>
          <w:p>
            <w:r>
              <w:rPr>
                <w:b w:val="0"/>
                <w:i w:val="0"/>
              </w:rPr>
              <w:t>4</w:t>
            </w:r>
          </w:p>
        </w:tc>
        <w:tc>
          <w:tcPr>
            <w:tcW w:type="dxa" w:w="1728"/>
          </w:tcPr>
          <w:p>
            <w:r>
              <w:rPr>
                <w:b w:val="0"/>
                <w:i w:val="0"/>
              </w:rPr>
              <w:t>结果后处理、误差分析、与实验验证的对比。</w:t>
            </w:r>
          </w:p>
        </w:tc>
      </w:tr>
      <w:tr>
        <w:tc>
          <w:tcPr>
            <w:tcW w:type="dxa" w:w="1728"/>
          </w:tcPr>
          <w:p>
            <w:r>
              <w:rPr>
                <w:b w:val="0"/>
                <w:i w:val="0"/>
              </w:rPr>
              <w:t>8</w:t>
            </w:r>
          </w:p>
        </w:tc>
        <w:tc>
          <w:tcPr>
            <w:tcW w:type="dxa" w:w="1728"/>
          </w:tcPr>
          <w:p>
            <w:r>
              <w:rPr>
                <w:b w:val="0"/>
                <w:i w:val="0"/>
              </w:rPr>
              <w:t>8</w:t>
            </w:r>
          </w:p>
        </w:tc>
        <w:tc>
          <w:tcPr>
            <w:tcW w:type="dxa" w:w="1728"/>
          </w:tcPr>
          <w:p>
            <w:r>
              <w:rPr>
                <w:b w:val="0"/>
                <w:i w:val="0"/>
              </w:rPr>
              <w:t>课程总结与前沿展望</w:t>
            </w:r>
          </w:p>
        </w:tc>
        <w:tc>
          <w:tcPr>
            <w:tcW w:type="dxa" w:w="1728"/>
          </w:tcPr>
          <w:p>
            <w:r>
              <w:rPr>
                <w:b w:val="0"/>
                <w:i w:val="0"/>
              </w:rPr>
              <w:t>2</w:t>
            </w:r>
          </w:p>
        </w:tc>
        <w:tc>
          <w:tcPr>
            <w:tcW w:type="dxa" w:w="1728"/>
          </w:tcPr>
          <w:p>
            <w:r>
              <w:rPr>
                <w:b w:val="0"/>
                <w:i w:val="0"/>
              </w:rPr>
              <w:t>智能制造、多尺度模拟、国产工业软件发展。</w:t>
            </w:r>
          </w:p>
        </w:tc>
      </w:tr>
      <w:tr>
        <w:tc>
          <w:tcPr>
            <w:tcW w:type="dxa" w:w="1728"/>
          </w:tcPr>
          <w:p/>
        </w:tc>
        <w:tc>
          <w:tcPr>
            <w:tcW w:type="dxa" w:w="1728"/>
          </w:tcPr>
          <w:p/>
        </w:tc>
        <w:tc>
          <w:tcPr>
            <w:tcW w:type="dxa" w:w="1728"/>
          </w:tcPr>
          <w:p>
            <w:r>
              <w:rPr>
                <w:b/>
                <w:i w:val="0"/>
              </w:rPr>
              <w:t>课程项目指导与答疑</w:t>
            </w:r>
          </w:p>
        </w:tc>
        <w:tc>
          <w:tcPr>
            <w:tcW w:type="dxa" w:w="1728"/>
          </w:tcPr>
          <w:p>
            <w:r>
              <w:rPr>
                <w:b w:val="0"/>
                <w:i w:val="0"/>
              </w:rPr>
              <w:t>2</w:t>
            </w:r>
          </w:p>
        </w:tc>
        <w:tc>
          <w:tcPr>
            <w:tcW w:type="dxa" w:w="1728"/>
          </w:tcPr>
          <w:p>
            <w:r>
              <w:rPr>
                <w:b w:val="0"/>
                <w:i w:val="0"/>
              </w:rPr>
              <w:t>针对结课项目进行指导，解答疑问。</w:t>
            </w:r>
          </w:p>
        </w:tc>
      </w:tr>
      <w:tr>
        <w:tc>
          <w:tcPr>
            <w:tcW w:type="dxa" w:w="1728"/>
          </w:tcPr>
          <w:p/>
        </w:tc>
        <w:tc>
          <w:tcPr>
            <w:tcW w:type="dxa" w:w="1728"/>
          </w:tcPr>
          <w:p/>
        </w:tc>
        <w:tc>
          <w:tcPr>
            <w:tcW w:type="dxa" w:w="1728"/>
          </w:tcPr>
          <w:p>
            <w:r>
              <w:rPr>
                <w:b/>
                <w:i w:val="0"/>
              </w:rPr>
              <w:t>总计</w:t>
            </w:r>
          </w:p>
        </w:tc>
        <w:tc>
          <w:tcPr>
            <w:tcW w:type="dxa" w:w="1728"/>
          </w:tcPr>
          <w:p>
            <w:r>
              <w:rPr>
                <w:b/>
                <w:i w:val="0"/>
              </w:rPr>
              <w:t>32</w:t>
            </w:r>
          </w:p>
        </w:tc>
        <w:tc>
          <w:tcPr>
            <w:tcW w:type="dxa" w:w="1728"/>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