
<file path=[Content_Types].xml><?xml version="1.0" encoding="utf-8"?>
<Types xmlns="http://schemas.openxmlformats.org/package/2006/content-types">
  <Default Extension="xml" ContentType="application/xml"/>
  <Default Extension="xlsx" ContentType="application/vnd.openxmlformats-officedocument.spreadsheetml.sheet"/>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rPr>
          <w:color w:val="000000" w:themeColor="text1"/>
          <w:sz w:val="44"/>
          <w14:textFill>
            <w14:solidFill>
              <w14:schemeClr w14:val="tx1"/>
            </w14:solidFill>
          </w14:textFill>
        </w:rPr>
      </w:pPr>
      <w:bookmarkStart w:id="0" w:name="_Hlk3055277"/>
      <w:bookmarkEnd w:id="0"/>
      <w:r>
        <w:rPr>
          <w:rFonts w:hint="eastAsia"/>
          <w:color w:val="000000" w:themeColor="text1"/>
          <w:sz w:val="44"/>
          <w14:textFill>
            <w14:solidFill>
              <w14:schemeClr w14:val="tx1"/>
            </w14:solidFill>
          </w14:textFill>
        </w:rPr>
        <w:t>青少年近视现状与网游消费体验报告</w:t>
      </w:r>
    </w:p>
    <w:p>
      <w:pPr>
        <w:spacing w:line="360" w:lineRule="auto"/>
        <w:jc w:val="center"/>
        <w:rPr>
          <w:rFonts w:ascii="仿宋" w:hAnsi="仿宋"/>
          <w:color w:val="000000" w:themeColor="text1"/>
          <w:sz w:val="32"/>
          <w14:textFill>
            <w14:solidFill>
              <w14:schemeClr w14:val="tx1"/>
            </w14:solidFill>
          </w14:textFill>
        </w:rPr>
      </w:pPr>
      <w:r>
        <w:rPr>
          <w:rFonts w:hint="eastAsia" w:ascii="仿宋" w:hAnsi="仿宋"/>
          <w:color w:val="000000" w:themeColor="text1"/>
          <w:sz w:val="32"/>
          <w14:textFill>
            <w14:solidFill>
              <w14:schemeClr w14:val="tx1"/>
            </w14:solidFill>
          </w14:textFill>
        </w:rPr>
        <w:t>中国消费者协会</w:t>
      </w:r>
    </w:p>
    <w:p>
      <w:pPr>
        <w:spacing w:line="360" w:lineRule="auto"/>
        <w:jc w:val="center"/>
        <w:rPr>
          <w:rFonts w:ascii="仿宋" w:hAnsi="仿宋"/>
          <w:color w:val="000000" w:themeColor="text1"/>
          <w:sz w:val="32"/>
          <w14:textFill>
            <w14:solidFill>
              <w14:schemeClr w14:val="tx1"/>
            </w14:solidFill>
          </w14:textFill>
        </w:rPr>
      </w:pPr>
    </w:p>
    <w:p>
      <w:pPr>
        <w:spacing w:line="360" w:lineRule="auto"/>
        <w:ind w:firstLine="560" w:firstLineChars="200"/>
        <w:rPr>
          <w:rFonts w:ascii="仿宋" w:hAnsi="仿宋"/>
          <w:color w:val="000000" w:themeColor="text1"/>
          <w14:textFill>
            <w14:solidFill>
              <w14:schemeClr w14:val="tx1"/>
            </w14:solidFill>
          </w14:textFill>
        </w:rPr>
      </w:pPr>
      <w:r>
        <w:rPr>
          <w:rFonts w:hint="eastAsia" w:ascii="仿宋" w:hAnsi="仿宋"/>
          <w:color w:val="000000" w:themeColor="text1"/>
          <w14:textFill>
            <w14:solidFill>
              <w14:schemeClr w14:val="tx1"/>
            </w14:solidFill>
          </w14:textFill>
        </w:rPr>
        <w:t>近年来，我国青少年近视率持续攀升，并呈现低龄化趋势。国家卫健委发布的相关调查数据显示，2018年全国儿童青少年总体近视率超过一半，高中生近视率高达81%。习近平总书记针对学生视力健康问题作出重要批示指出，我国学生近视呈现高发、低龄化趋势，严重影响孩子们的身心健康，已成为一个关系国家和民族未来的大问题，必须高度重视，不能任其发展。眼科专家指出，坚持适度的户外活动，减少长时间、近距离、高强度用眼，可有效降低青少年近视发生率。</w:t>
      </w:r>
    </w:p>
    <w:p>
      <w:pPr>
        <w:spacing w:line="360" w:lineRule="auto"/>
        <w:ind w:firstLine="560" w:firstLineChars="200"/>
        <w:rPr>
          <w:rFonts w:ascii="仿宋" w:hAnsi="仿宋"/>
          <w:color w:val="000000" w:themeColor="text1"/>
          <w14:textFill>
            <w14:solidFill>
              <w14:schemeClr w14:val="tx1"/>
            </w14:solidFill>
          </w14:textFill>
        </w:rPr>
      </w:pPr>
      <w:r>
        <w:rPr>
          <w:rFonts w:hint="eastAsia" w:ascii="仿宋" w:hAnsi="仿宋"/>
          <w:color w:val="000000" w:themeColor="text1"/>
          <w14:textFill>
            <w14:solidFill>
              <w14:schemeClr w14:val="tx1"/>
            </w14:solidFill>
          </w14:textFill>
        </w:rPr>
        <w:t>2018年8月30日，教育部会同国家卫生健康委员会等八部门联合印发《综合防控儿童青少年近视实施方案》提出，防控儿童青少年近视是一项系统工程，需要政府、学校、医疗卫生机构、家庭、学生等各方面共同努力、共同行动起来，呵护好孩子的眼睛。为了解儿童青少年的视力状况及对于</w:t>
      </w:r>
      <w:r>
        <w:rPr>
          <w:rFonts w:hint="eastAsia" w:ascii="仿宋" w:hAnsi="仿宋"/>
          <w:bCs/>
          <w:color w:val="000000" w:themeColor="text1"/>
          <w14:textFill>
            <w14:solidFill>
              <w14:schemeClr w14:val="tx1"/>
            </w14:solidFill>
          </w14:textFill>
        </w:rPr>
        <w:t>视力防护</w:t>
      </w:r>
      <w:r>
        <w:rPr>
          <w:rFonts w:hint="eastAsia" w:ascii="仿宋" w:hAnsi="仿宋"/>
          <w:color w:val="000000" w:themeColor="text1"/>
          <w14:textFill>
            <w14:solidFill>
              <w14:schemeClr w14:val="tx1"/>
            </w14:solidFill>
          </w14:textFill>
        </w:rPr>
        <w:t>的认知，发现网络游戏产品在落实防沉迷机制中存在的主要问题，督促相关行业企业依法诚信经营，推动青少年游戏防沉迷与近视防护社会共治，维护青少年健康安全消费权益，中国消费者协会于2018年12月-2019年3月组织开展了青少年近视现状与网游消费体验活动。</w:t>
      </w:r>
    </w:p>
    <w:p>
      <w:pPr>
        <w:pStyle w:val="2"/>
        <w:adjustRightInd w:val="0"/>
        <w:snapToGrid w:val="0"/>
        <w:spacing w:before="190" w:beforeLines="50" w:after="0" w:line="360" w:lineRule="auto"/>
        <w:ind w:firstLine="643" w:firstLineChars="200"/>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一、调查基本情况</w:t>
      </w:r>
    </w:p>
    <w:p>
      <w:pPr>
        <w:spacing w:line="360" w:lineRule="auto"/>
        <w:ind w:firstLine="560" w:firstLineChars="200"/>
        <w:rPr>
          <w:rFonts w:ascii="仿宋" w:hAnsi="仿宋"/>
          <w:color w:val="000000" w:themeColor="text1"/>
          <w14:textFill>
            <w14:solidFill>
              <w14:schemeClr w14:val="tx1"/>
            </w14:solidFill>
          </w14:textFill>
        </w:rPr>
      </w:pPr>
      <w:r>
        <w:rPr>
          <w:rFonts w:hint="eastAsia" w:ascii="仿宋" w:hAnsi="仿宋"/>
          <w:color w:val="000000" w:themeColor="text1"/>
          <w14:textFill>
            <w14:solidFill>
              <w14:schemeClr w14:val="tx1"/>
            </w14:solidFill>
          </w14:textFill>
        </w:rPr>
        <w:t>本次调查体验活动共分为实地拦截访问和体验式调查两部分。此外，还分别召开学生、家长焦点小组座谈会，进行深入访谈，共同聚焦青少年网游相关问题。</w:t>
      </w:r>
    </w:p>
    <w:p>
      <w:pPr>
        <w:spacing w:line="360" w:lineRule="auto"/>
        <w:ind w:firstLine="562" w:firstLineChars="200"/>
        <w:rPr>
          <w:rFonts w:ascii="仿宋" w:hAnsi="仿宋"/>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在</w:t>
      </w:r>
      <w:r>
        <w:rPr>
          <w:rFonts w:hint="eastAsia" w:ascii="仿宋" w:hAnsi="仿宋"/>
          <w:b/>
          <w:color w:val="000000" w:themeColor="text1"/>
          <w14:textFill>
            <w14:solidFill>
              <w14:schemeClr w14:val="tx1"/>
            </w14:solidFill>
          </w14:textFill>
        </w:rPr>
        <mc:AlternateContent>
          <mc:Choice Requires="wpg">
            <w:drawing>
              <wp:anchor distT="0" distB="0" distL="114300" distR="114300" simplePos="0" relativeHeight="251642880" behindDoc="0" locked="0" layoutInCell="1" allowOverlap="1">
                <wp:simplePos x="0" y="0"/>
                <wp:positionH relativeFrom="column">
                  <wp:posOffset>-89535</wp:posOffset>
                </wp:positionH>
                <wp:positionV relativeFrom="paragraph">
                  <wp:posOffset>2957830</wp:posOffset>
                </wp:positionV>
                <wp:extent cx="5451475" cy="2063750"/>
                <wp:effectExtent l="0" t="0" r="15875" b="12700"/>
                <wp:wrapSquare wrapText="bothSides"/>
                <wp:docPr id="78" name="组合 78"/>
                <wp:cNvGraphicFramePr/>
                <a:graphic xmlns:a="http://schemas.openxmlformats.org/drawingml/2006/main">
                  <a:graphicData uri="http://schemas.microsoft.com/office/word/2010/wordprocessingGroup">
                    <wpg:wgp>
                      <wpg:cNvGrpSpPr/>
                      <wpg:grpSpPr>
                        <a:xfrm>
                          <a:off x="0" y="0"/>
                          <a:ext cx="5451475" cy="2063750"/>
                          <a:chOff x="0" y="0"/>
                          <a:chExt cx="5451764" cy="2064327"/>
                        </a:xfrm>
                      </wpg:grpSpPr>
                      <wpg:graphicFrame>
                        <wpg:cNvPr id="8" name="图表 8"/>
                        <wpg:cNvFrPr/>
                        <wpg:xfrm>
                          <a:off x="0" y="0"/>
                          <a:ext cx="2583873" cy="2064327"/>
                        </wpg:xfrm>
                        <a:graphic>
                          <a:graphicData uri="http://schemas.openxmlformats.org/drawingml/2006/chart">
                            <c:chart xmlns:c="http://schemas.openxmlformats.org/drawingml/2006/chart" xmlns:r="http://schemas.openxmlformats.org/officeDocument/2006/relationships" r:id="rId5"/>
                          </a:graphicData>
                        </a:graphic>
                      </wpg:graphicFrame>
                      <wpg:graphicFrame>
                        <wpg:cNvPr id="17" name="图表 17"/>
                        <wpg:cNvFrPr/>
                        <wpg:xfrm>
                          <a:off x="2667000" y="0"/>
                          <a:ext cx="2784764" cy="2064327"/>
                        </wpg:xfrm>
                        <a:graphic>
                          <a:graphicData uri="http://schemas.openxmlformats.org/drawingml/2006/chart">
                            <c:chart xmlns:c="http://schemas.openxmlformats.org/drawingml/2006/chart" xmlns:r="http://schemas.openxmlformats.org/officeDocument/2006/relationships" r:id="rId6"/>
                          </a:graphicData>
                        </a:graphic>
                      </wpg:graphicFrame>
                    </wpg:wgp>
                  </a:graphicData>
                </a:graphic>
              </wp:anchor>
            </w:drawing>
          </mc:Choice>
          <mc:Fallback>
            <w:pict>
              <v:group id="_x0000_s1026" o:spid="_x0000_s1026" o:spt="203" style="position:absolute;left:0pt;margin-left:-7.05pt;margin-top:232.9pt;height:162.5pt;width:429.25pt;mso-wrap-distance-bottom:0pt;mso-wrap-distance-left:9pt;mso-wrap-distance-right:9pt;mso-wrap-distance-top:0pt;z-index:251642880;mso-width-relative:page;mso-height-relative:page;" coordsize="5451764,2064327" o:gfxdata="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">
                <o:lock v:ext="edit" aspectratio="f"/>
                <v:rect id="_x0000_s1026" o:spid="_x0000_s1026" o:spt="75" style="position:absolute;left:-4763;top:-4764;height:2073855;width:2593399;" coordsize="21600,21600" o:gfxdata="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J+4yrgAAADaAAAA&#10;DwAAAAAAAAABACAAAAAiAAAAZHJzL2Rvd25yZXYueG1sUEsBAhQAFAAAAAgAh07iQDMvBZ47AAAA&#10;OQAAABAAAAAAAAAAAQAgAAAABwEAAGRycy9zaGFwZXhtbC54bWxQSwUGAAAAAAYABgBbAQAAsQMA&#10;AAAA&#10;">
                  <v:imagedata r:id="rId7" o:title=""/>
                  <o:lock v:ext="edit"/>
                </v:rect>
                <v:rect id="_x0000_s1026" o:spid="_x0000_s1026" o:spt="75" style="position:absolute;left:2662237;top:-4764;height:2073855;width:2794290;" coordsize="21600,21600" o:gfxdata="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giz5vQAA&#10;ANsAAAAPAAAAAAAAAAEAIAAAACIAAABkcnMvZG93bnJldi54bWxQSwECFAAUAAAACACHTuJAMy8F&#10;njsAAAA5AAAAEAAAAAAAAAABACAAAAAMAQAAZHJzL3NoYXBleG1sLnhtbFBLBQYAAAAABgAGAFsB&#10;AAC2AwAAAAA=&#10;">
                  <v:imagedata r:id="rId8" o:title=""/>
                  <o:lock v:ext="edit"/>
                </v:rect>
                <w10:wrap type="square"/>
              </v:group>
            </w:pict>
          </mc:Fallback>
        </mc:AlternateContent>
      </w:r>
      <w:r>
        <w:rPr>
          <w:rFonts w:hint="eastAsia" w:ascii="仿宋" w:hAnsi="仿宋"/>
          <w:b/>
          <w:color w:val="000000" w:themeColor="text1"/>
          <w14:textFill>
            <w14:solidFill>
              <w14:schemeClr w14:val="tx1"/>
            </w14:solidFill>
          </w14:textFill>
        </w:rPr>
        <w:t>实地拦截访问环节中，</w:t>
      </w:r>
      <w:r>
        <w:rPr>
          <w:rFonts w:hint="eastAsia" w:ascii="仿宋" w:hAnsi="仿宋"/>
          <w:color w:val="000000" w:themeColor="text1"/>
          <w14:textFill>
            <w14:solidFill>
              <w14:schemeClr w14:val="tx1"/>
            </w14:solidFill>
          </w14:textFill>
        </w:rPr>
        <w:t>综合考量青少年区域分布、年级学龄覆盖等要素，按照《2017年全国教育事业发展统计公报》关于中小学生在校生规模比例进行拦截，并根据《2014年全国学生体质健康调研》结果控制小学生、初中生、高中生近视比例，最终获得有效样本1760个，性别占比均衡。参与调查的被访者均有每周玩网游的习惯，调查内容涵盖青少年近视成因及防护认知、电子产品接触及网游接触情况、网游认知与习惯、家庭对青少年健康网游的监护等。样本具体数据详见下图1-3：</w:t>
      </w:r>
    </w:p>
    <w:p>
      <w:pPr>
        <w:spacing w:line="360" w:lineRule="auto"/>
        <w:ind w:firstLine="560" w:firstLineChars="200"/>
        <w:rPr>
          <w:rFonts w:ascii="仿宋" w:hAnsi="仿宋"/>
          <w:color w:val="000000" w:themeColor="text1"/>
          <w14:textFill>
            <w14:solidFill>
              <w14:schemeClr w14:val="tx1"/>
            </w14:solidFill>
          </w14:textFill>
        </w:rPr>
      </w:pPr>
      <w:r>
        <w:rPr>
          <w:rFonts w:hint="eastAsia" w:ascii="仿宋" w:hAnsi="仿宋"/>
          <w:color w:val="000000" w:themeColor="text1"/>
          <w14:textFill>
            <w14:solidFill>
              <w14:schemeClr w14:val="tx1"/>
            </w14:solidFill>
          </w14:textFill>
        </w:rPr>
        <mc:AlternateContent>
          <mc:Choice Requires="wpg">
            <w:drawing>
              <wp:anchor distT="0" distB="0" distL="114300" distR="114300" simplePos="0" relativeHeight="251649024" behindDoc="0" locked="0" layoutInCell="1" allowOverlap="1">
                <wp:simplePos x="0" y="0"/>
                <wp:positionH relativeFrom="column">
                  <wp:posOffset>-91440</wp:posOffset>
                </wp:positionH>
                <wp:positionV relativeFrom="paragraph">
                  <wp:posOffset>2345055</wp:posOffset>
                </wp:positionV>
                <wp:extent cx="5149850" cy="2582545"/>
                <wp:effectExtent l="0" t="0" r="12700" b="27305"/>
                <wp:wrapNone/>
                <wp:docPr id="79" name="组合 79"/>
                <wp:cNvGraphicFramePr/>
                <a:graphic xmlns:a="http://schemas.openxmlformats.org/drawingml/2006/main">
                  <a:graphicData uri="http://schemas.microsoft.com/office/word/2010/wordprocessingGroup">
                    <wpg:wgp>
                      <wpg:cNvGrpSpPr/>
                      <wpg:grpSpPr>
                        <a:xfrm>
                          <a:off x="0" y="0"/>
                          <a:ext cx="5149850" cy="2582545"/>
                          <a:chOff x="0" y="-409680"/>
                          <a:chExt cx="5478780" cy="2844443"/>
                        </a:xfrm>
                      </wpg:grpSpPr>
                      <wpg:grpSp>
                        <wpg:cNvPr id="59" name="组合 59"/>
                        <wpg:cNvGrpSpPr/>
                        <wpg:grpSpPr>
                          <a:xfrm>
                            <a:off x="0" y="284018"/>
                            <a:ext cx="5478780" cy="2150745"/>
                            <a:chOff x="0" y="0"/>
                            <a:chExt cx="5278582" cy="2078181"/>
                          </a:xfrm>
                        </wpg:grpSpPr>
                        <wpg:graphicFrame>
                          <wpg:cNvPr id="69" name="图表 69"/>
                          <wpg:cNvFrPr/>
                          <wpg:xfrm>
                            <a:off x="0" y="0"/>
                            <a:ext cx="5278582" cy="2078181"/>
                          </wpg:xfrm>
                          <a:graphic>
                            <a:graphicData uri="http://schemas.openxmlformats.org/drawingml/2006/chart">
                              <c:chart xmlns:c="http://schemas.openxmlformats.org/drawingml/2006/chart" xmlns:r="http://schemas.openxmlformats.org/officeDocument/2006/relationships" r:id="rId9"/>
                            </a:graphicData>
                          </a:graphic>
                        </wpg:graphicFrame>
                        <wpg:graphicFrame>
                          <wpg:cNvPr id="71" name="图表 71"/>
                          <wpg:cNvFrPr/>
                          <wpg:xfrm>
                            <a:off x="1521714" y="103888"/>
                            <a:ext cx="2022764" cy="1759527"/>
                          </wpg:xfrm>
                          <a:graphic>
                            <a:graphicData uri="http://schemas.openxmlformats.org/drawingml/2006/chart">
                              <c:chart xmlns:c="http://schemas.openxmlformats.org/drawingml/2006/chart" xmlns:r="http://schemas.openxmlformats.org/officeDocument/2006/relationships" r:id="rId10"/>
                            </a:graphicData>
                          </a:graphic>
                        </wpg:graphicFrame>
                        <wpg:graphicFrame>
                          <wpg:cNvPr id="73" name="图表 73"/>
                          <wpg:cNvFrPr/>
                          <wpg:xfrm>
                            <a:off x="3164236" y="121015"/>
                            <a:ext cx="2022764" cy="1759527"/>
                          </wpg:xfrm>
                          <a:graphic>
                            <a:graphicData uri="http://schemas.openxmlformats.org/drawingml/2006/chart">
                              <c:chart xmlns:c="http://schemas.openxmlformats.org/drawingml/2006/chart" xmlns:r="http://schemas.openxmlformats.org/officeDocument/2006/relationships" r:id="rId11"/>
                            </a:graphicData>
                          </a:graphic>
                        </wpg:graphicFrame>
                      </wpg:grpSp>
                      <wps:wsp>
                        <wps:cNvPr id="217" name="文本框 2"/>
                        <wps:cNvSpPr txBox="1">
                          <a:spLocks noChangeArrowheads="1"/>
                        </wps:cNvSpPr>
                        <wps:spPr bwMode="auto">
                          <a:xfrm>
                            <a:off x="1260763" y="-409680"/>
                            <a:ext cx="3034146" cy="346363"/>
                          </a:xfrm>
                          <a:prstGeom prst="rect">
                            <a:avLst/>
                          </a:prstGeom>
                          <a:noFill/>
                          <a:ln w="9525">
                            <a:noFill/>
                            <a:miter lim="800000"/>
                          </a:ln>
                        </wps:spPr>
                        <wps:txbx>
                          <w:txbxContent>
                            <w:p>
                              <w:pPr>
                                <w:jc w:val="center"/>
                                <w:rPr>
                                  <w:rFonts w:ascii="仿宋" w:hAnsi="仿宋"/>
                                  <w:b/>
                                  <w:color w:val="000000" w:themeColor="text1"/>
                                  <w:sz w:val="24"/>
                                  <w:szCs w:val="21"/>
                                  <w14:textFill>
                                    <w14:solidFill>
                                      <w14:schemeClr w14:val="tx1"/>
                                    </w14:solidFill>
                                  </w14:textFill>
                                </w:rPr>
                              </w:pPr>
                              <w:r>
                                <w:rPr>
                                  <w:rFonts w:ascii="仿宋" w:hAnsi="仿宋"/>
                                  <w:b/>
                                  <w:color w:val="000000" w:themeColor="text1"/>
                                  <w:sz w:val="24"/>
                                  <w:szCs w:val="21"/>
                                  <w14:textFill>
                                    <w14:solidFill>
                                      <w14:schemeClr w14:val="tx1"/>
                                    </w14:solidFill>
                                  </w14:textFill>
                                </w:rPr>
                                <w:t>图</w:t>
                              </w:r>
                              <w:r>
                                <w:rPr>
                                  <w:rFonts w:hint="eastAsia" w:ascii="仿宋" w:hAnsi="仿宋"/>
                                  <w:b/>
                                  <w:color w:val="000000" w:themeColor="text1"/>
                                  <w:sz w:val="24"/>
                                  <w:szCs w:val="21"/>
                                  <w14:textFill>
                                    <w14:solidFill>
                                      <w14:schemeClr w14:val="tx1"/>
                                    </w14:solidFill>
                                  </w14:textFill>
                                </w:rPr>
                                <w:t>3：不同学龄阶段青少年视力健康状况</w:t>
                              </w:r>
                            </w:p>
                          </w:txbxContent>
                        </wps:txbx>
                        <wps:bodyPr rot="0" vert="horz" wrap="square" lIns="91440" tIns="45720" rIns="91440" bIns="45720" anchor="t" anchorCtr="0">
                          <a:noAutofit/>
                        </wps:bodyPr>
                      </wps:wsp>
                    </wpg:wgp>
                  </a:graphicData>
                </a:graphic>
              </wp:anchor>
            </w:drawing>
          </mc:Choice>
          <mc:Fallback>
            <w:pict>
              <v:group id="_x0000_s1026" o:spid="_x0000_s1026" o:spt="203" style="position:absolute;left:0pt;margin-left:-7.2pt;margin-top:184.65pt;height:203.35pt;width:405.5pt;z-index:251649024;mso-width-relative:page;mso-height-relative:page;" coordorigin="0,-409680" coordsize="5478780,2844443" o:gfxdata="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">
                <o:lock v:ext="edit" aspectratio="f"/>
                <v:group id="_x0000_s1026" o:spid="_x0000_s1026" o:spt="203" style="position:absolute;left:0;top:284018;height:2150745;width:5478780;" coordsize="5278582,2078181" o:gfxdata="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9V6BSL0AAADbAAAADwAAAAAAAAABACAAAAAiAAAAZHJzL2Rvd25yZXYueG1s&#10;UEsBAhQAFAAAAAgAh07iQDMvBZ47AAAAOQAAABUAAAAAAAAAAQAgAAAADAEAAGRycy9ncm91cHNo&#10;YXBleG1sLnhtbFBLBQYAAAAABgAGAGABAADJAwAAAAA=&#10;">
                  <o:lock v:ext="edit" aspectratio="f"/>
                  <v:rect id="_x0000_s1026" o:spid="_x0000_s1026" o:spt="75" style="position:absolute;left:-4882;top:-5068;height:2088318;width:5288345;" coordsize="21600,21600" o:gfxdata="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eM5r4A&#10;AADbAAAADwAAAAAAAAABACAAAAAiAAAAZHJzL2Rvd25yZXYueG1sUEsBAhQAFAAAAAgAh07iQDMv&#10;BZ47AAAAOQAAABAAAAAAAAAAAQAgAAAADQEAAGRycy9zaGFwZXhtbC54bWxQSwUGAAAAAAYABgBb&#10;AQAAtwMAAAAA&#10;">
                    <v:imagedata r:id="rId12" o:title=""/>
                    <o:lock v:ext="edit"/>
                  </v:rect>
                  <v:rect id="_x0000_s1026" o:spid="_x0000_s1026" o:spt="75" style="position:absolute;left:1521714;top:103888;height:1759527;width:2022764;" coordsize="21600,21600" o:gfxdata="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mHiVq8AAAA&#10;2wAAAA8AAAAAAAAAAQAgAAAAIgAAAGRycy9kb3ducmV2LnhtbFBLAQIUABQAAAAIAIdO4kAzLwWe&#10;OwAAADkAAAAQAAAAAAAAAAEAIAAAAAsBAABkcnMvc2hhcGV4bWwueG1sUEsFBgAAAAAGAAYAWwEA&#10;ALUDAAAAAA==&#10;">
                    <v:imagedata r:id="rId13" o:title=""/>
                    <o:lock v:ext="edit"/>
                  </v:rect>
                  <v:rect id="_x0000_s1026" o:spid="_x0000_s1026" o:spt="75" style="position:absolute;left:3164236;top:121015;height:1759527;width:2022764;" coordsize="21600,21600" o:gfxdata="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4Lv4K/&#10;AAAA2wAAAA8AAAAAAAAAAQAgAAAAIgAAAGRycy9kb3ducmV2LnhtbFBLAQIUABQAAAAIAIdO4kAz&#10;LwWeOwAAADkAAAAQAAAAAAAAAAEAIAAAAA4BAABkcnMvc2hhcGV4bWwueG1sUEsFBgAAAAAGAAYA&#10;WwEAALgDAAAAAA==&#10;">
                    <v:imagedata r:id="rId14" o:title=""/>
                    <o:lock v:ext="edit"/>
                  </v:rect>
                </v:group>
                <v:shape id="文本框 2" o:spid="_x0000_s1026" o:spt="202" type="#_x0000_t202" style="position:absolute;left:1260763;top:-409680;height:346363;width:3034146;" filled="f" stroked="f" coordsize="21600,21600" o:gfxdata="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t3uL4A&#10;AADcAAAADwAAAAAAAAABACAAAAAiAAAAZHJzL2Rvd25yZXYueG1sUEsBAhQAFAAAAAgAh07iQDMv&#10;BZ47AAAAOQAAABAAAAAAAAAAAQAgAAAADQEAAGRycy9zaGFwZXhtbC54bWxQSwUGAAAAAAYABgBb&#10;AQAAtwMAAAAA&#10;">
                  <v:fill on="f" focussize="0,0"/>
                  <v:stroke on="f" miterlimit="8" joinstyle="miter"/>
                  <v:imagedata o:title=""/>
                  <o:lock v:ext="edit" aspectratio="f"/>
                  <v:textbox>
                    <w:txbxContent>
                      <w:p>
                        <w:pPr>
                          <w:jc w:val="center"/>
                          <w:rPr>
                            <w:rFonts w:ascii="仿宋" w:hAnsi="仿宋"/>
                            <w:b/>
                            <w:color w:val="000000" w:themeColor="text1"/>
                            <w:sz w:val="24"/>
                            <w:szCs w:val="21"/>
                            <w14:textFill>
                              <w14:solidFill>
                                <w14:schemeClr w14:val="tx1"/>
                              </w14:solidFill>
                            </w14:textFill>
                          </w:rPr>
                        </w:pPr>
                        <w:r>
                          <w:rPr>
                            <w:rFonts w:ascii="仿宋" w:hAnsi="仿宋"/>
                            <w:b/>
                            <w:color w:val="000000" w:themeColor="text1"/>
                            <w:sz w:val="24"/>
                            <w:szCs w:val="21"/>
                            <w14:textFill>
                              <w14:solidFill>
                                <w14:schemeClr w14:val="tx1"/>
                              </w14:solidFill>
                            </w14:textFill>
                          </w:rPr>
                          <w:t>图</w:t>
                        </w:r>
                        <w:r>
                          <w:rPr>
                            <w:rFonts w:hint="eastAsia" w:ascii="仿宋" w:hAnsi="仿宋"/>
                            <w:b/>
                            <w:color w:val="000000" w:themeColor="text1"/>
                            <w:sz w:val="24"/>
                            <w:szCs w:val="21"/>
                            <w14:textFill>
                              <w14:solidFill>
                                <w14:schemeClr w14:val="tx1"/>
                              </w14:solidFill>
                            </w14:textFill>
                          </w:rPr>
                          <w:t>3：不同学龄阶段青少年视力健康状况</w:t>
                        </w:r>
                      </w:p>
                    </w:txbxContent>
                  </v:textbox>
                </v:shape>
              </v:group>
            </w:pict>
          </mc:Fallback>
        </mc:AlternateContent>
      </w:r>
    </w:p>
    <w:p>
      <w:pPr>
        <w:spacing w:line="360" w:lineRule="auto"/>
        <w:ind w:firstLine="560" w:firstLineChars="200"/>
        <w:rPr>
          <w:rFonts w:ascii="仿宋" w:hAnsi="仿宋"/>
          <w:color w:val="000000" w:themeColor="text1"/>
          <w14:textFill>
            <w14:solidFill>
              <w14:schemeClr w14:val="tx1"/>
            </w14:solidFill>
          </w14:textFill>
        </w:rPr>
      </w:pPr>
    </w:p>
    <w:p>
      <w:pPr>
        <w:spacing w:line="360" w:lineRule="auto"/>
        <w:ind w:firstLine="560" w:firstLineChars="200"/>
        <w:rPr>
          <w:rFonts w:ascii="仿宋" w:hAnsi="仿宋"/>
          <w:color w:val="000000" w:themeColor="text1"/>
          <w14:textFill>
            <w14:solidFill>
              <w14:schemeClr w14:val="tx1"/>
            </w14:solidFill>
          </w14:textFill>
        </w:rPr>
      </w:pPr>
    </w:p>
    <w:p>
      <w:pPr>
        <w:spacing w:line="360" w:lineRule="auto"/>
        <w:ind w:firstLine="560" w:firstLineChars="200"/>
        <w:rPr>
          <w:rFonts w:ascii="仿宋" w:hAnsi="仿宋"/>
          <w:color w:val="000000" w:themeColor="text1"/>
          <w14:textFill>
            <w14:solidFill>
              <w14:schemeClr w14:val="tx1"/>
            </w14:solidFill>
          </w14:textFill>
        </w:rPr>
      </w:pPr>
    </w:p>
    <w:p>
      <w:pPr>
        <w:spacing w:line="360" w:lineRule="auto"/>
        <w:ind w:firstLine="560" w:firstLineChars="200"/>
        <w:rPr>
          <w:rFonts w:ascii="仿宋" w:hAnsi="仿宋"/>
          <w:color w:val="000000" w:themeColor="text1"/>
          <w14:textFill>
            <w14:solidFill>
              <w14:schemeClr w14:val="tx1"/>
            </w14:solidFill>
          </w14:textFill>
        </w:rPr>
      </w:pPr>
    </w:p>
    <w:p>
      <w:pPr>
        <w:spacing w:line="360" w:lineRule="auto"/>
        <w:ind w:firstLine="560" w:firstLineChars="200"/>
        <w:rPr>
          <w:rFonts w:ascii="仿宋" w:hAnsi="仿宋"/>
          <w:color w:val="000000" w:themeColor="text1"/>
          <w14:textFill>
            <w14:solidFill>
              <w14:schemeClr w14:val="tx1"/>
            </w14:solidFill>
          </w14:textFill>
        </w:rPr>
      </w:pPr>
    </w:p>
    <w:p>
      <w:pPr>
        <w:spacing w:line="360" w:lineRule="auto"/>
        <w:ind w:firstLine="560" w:firstLineChars="200"/>
        <w:rPr>
          <w:rFonts w:ascii="仿宋" w:hAnsi="仿宋"/>
          <w:color w:val="000000" w:themeColor="text1"/>
          <w14:textFill>
            <w14:solidFill>
              <w14:schemeClr w14:val="tx1"/>
            </w14:solidFill>
          </w14:textFill>
        </w:rPr>
      </w:pPr>
    </w:p>
    <w:p>
      <w:pPr>
        <w:spacing w:line="360" w:lineRule="auto"/>
        <w:ind w:firstLine="562" w:firstLineChars="200"/>
        <w:rPr>
          <w:rFonts w:ascii="仿宋" w:hAnsi="仿宋"/>
          <w:b/>
          <w:color w:val="000000" w:themeColor="text1"/>
          <w14:textFill>
            <w14:solidFill>
              <w14:schemeClr w14:val="tx1"/>
            </w14:solidFill>
          </w14:textFill>
        </w:rPr>
      </w:pPr>
    </w:p>
    <w:p>
      <w:pPr>
        <w:spacing w:line="360" w:lineRule="auto"/>
        <w:ind w:firstLine="562" w:firstLineChars="200"/>
        <w:rPr>
          <w:rFonts w:ascii="宋体" w:hAnsi="宋体" w:eastAsia="宋体"/>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在体验式调查环节中，</w:t>
      </w:r>
      <w:r>
        <w:rPr>
          <w:rFonts w:hint="eastAsia" w:ascii="仿宋" w:hAnsi="仿宋"/>
          <w:color w:val="000000" w:themeColor="text1"/>
          <w14:textFill>
            <w14:solidFill>
              <w14:schemeClr w14:val="tx1"/>
            </w14:solidFill>
          </w14:textFill>
        </w:rPr>
        <w:t>参照苹果应用商店和安卓应用市场的手机游戏下载量排行情况，结合2018年度全国消协组织投诉相对多发的游戏厂商和游戏类别，以及青少年拦截访问中提及频率相对较高的游戏，最终选取50款手机网络游戏产品（以下简称“手游”），模拟5-12岁（小学年龄段）、13-17岁（初中高中年龄段）未成年人身份进行游戏注册和体验测评。本次体验的50款手游产品共涉及26家游戏厂商，以对抗竞技、角色扮演、动作射击、体育竞速等游戏类型为主；主要围绕游戏厂商实名注册机制，登录时的玩家/游客模式，游戏过程中的防沉迷监护（时长提醒、强制退出及限制登录），为家长提供的成长守护服务，游戏中的消费权限等方面进行调查体验。为确保系统版本一致性，本次被调查测评游戏安装时均选取安卓版本，调查体验的手游App名单见附表1。</w:t>
      </w:r>
    </w:p>
    <w:p>
      <w:pPr>
        <w:pStyle w:val="2"/>
        <w:adjustRightInd w:val="0"/>
        <w:snapToGrid w:val="0"/>
        <w:spacing w:before="190" w:beforeLines="50" w:after="0" w:line="360" w:lineRule="auto"/>
        <w:ind w:firstLine="643" w:firstLineChars="200"/>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二、主要调查体验结果</w:t>
      </w:r>
    </w:p>
    <w:p>
      <w:pPr>
        <w:spacing w:line="360" w:lineRule="auto"/>
        <w:ind w:firstLine="568" w:firstLineChars="202"/>
        <w:rPr>
          <w:rFonts w:ascii="仿宋" w:hAnsi="仿宋"/>
          <w:b/>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（一）青少年近视认知及防护现状</w:t>
      </w:r>
    </w:p>
    <w:p>
      <w:pPr>
        <w:spacing w:line="360" w:lineRule="auto"/>
        <w:ind w:firstLine="568" w:firstLineChars="202"/>
        <w:rPr>
          <w:rFonts w:ascii="仿宋" w:hAnsi="仿宋"/>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1.小学生双眼视差发生率整体高于初高中生。</w:t>
      </w:r>
      <w:r>
        <w:rPr>
          <w:rFonts w:hint="eastAsia" w:ascii="仿宋" w:hAnsi="仿宋"/>
          <w:color w:val="000000" w:themeColor="text1"/>
          <w14:textFill>
            <w14:solidFill>
              <w14:schemeClr w14:val="tx1"/>
            </w14:solidFill>
          </w14:textFill>
        </w:rPr>
        <w:t>针对调查中不同学龄组青少年左右眼的视力统计视差，发现青少年总体双眼存在视差的发生概率已达三分之一的比例，其中小学生双眼视差发生率高于初中生和高中生；青少年视差在100度以上的比例约为8%；对比不同学龄组视差可以发现，小学生整体双眼视差发生率及视差达200度以上的比例均高于初高中生。</w:t>
      </w:r>
    </w:p>
    <w:p>
      <w:pPr>
        <w:spacing w:line="360" w:lineRule="auto"/>
        <w:ind w:firstLine="565" w:firstLineChars="202"/>
        <w:rPr>
          <w:rFonts w:ascii="仿宋" w:hAnsi="仿宋"/>
          <w:color w:val="000000" w:themeColor="text1"/>
          <w14:textFill>
            <w14:solidFill>
              <w14:schemeClr w14:val="tx1"/>
            </w14:solidFill>
          </w14:textFill>
        </w:rPr>
      </w:pPr>
      <w:r>
        <w:rPr>
          <w:rFonts w:hint="eastAsia" w:ascii="仿宋" w:hAnsi="仿宋"/>
          <w:color w:val="000000" w:themeColor="text1"/>
          <w14:textFill>
            <w14:solidFill>
              <w14:schemeClr w14:val="tx1"/>
            </w14:solidFill>
          </w14:textFill>
        </w:rPr>
        <w:t>一般来说，人的两眼屈光状态普遍存在轻度的差异，完全一致者很少见，但如果两眼的屈光度相差过大（屈光度数差超过250度），临床中称为“屈光参差”。眼科专家指出，青少年双眼出现屈光参差情况，如不加以科学干预，容易导致单眼弱视或外斜视等问题。</w:t>
      </w:r>
    </w:p>
    <w:p>
      <w:pPr>
        <w:spacing w:line="360" w:lineRule="auto"/>
        <w:jc w:val="center"/>
        <w:rPr>
          <w:rFonts w:ascii="仿宋" w:hAnsi="仿宋"/>
          <w:b/>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mc:AlternateContent>
          <mc:Choice Requires="wps">
            <w:drawing>
              <wp:anchor distT="0" distB="0" distL="114300" distR="114300" simplePos="0" relativeHeight="251648000" behindDoc="0" locked="0" layoutInCell="1" allowOverlap="1">
                <wp:simplePos x="0" y="0"/>
                <wp:positionH relativeFrom="column">
                  <wp:posOffset>133350</wp:posOffset>
                </wp:positionH>
                <wp:positionV relativeFrom="paragraph">
                  <wp:posOffset>1421765</wp:posOffset>
                </wp:positionV>
                <wp:extent cx="1905000" cy="866775"/>
                <wp:effectExtent l="0" t="0" r="19050" b="28575"/>
                <wp:wrapNone/>
                <wp:docPr id="51" name="矩形 51"/>
                <wp:cNvGraphicFramePr/>
                <a:graphic xmlns:a="http://schemas.openxmlformats.org/drawingml/2006/main">
                  <a:graphicData uri="http://schemas.microsoft.com/office/word/2010/wordprocessingShape">
                    <wps:wsp>
                      <wps:cNvSpPr/>
                      <wps:spPr>
                        <a:xfrm>
                          <a:off x="0" y="0"/>
                          <a:ext cx="1905000" cy="866775"/>
                        </a:xfrm>
                        <a:prstGeom prst="rect">
                          <a:avLst/>
                        </a:prstGeom>
                        <a:noFill/>
                        <a:ln w="12700">
                          <a:solidFill>
                            <a:srgbClr val="C0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5pt;margin-top:111.95pt;height:68.25pt;width:150pt;z-index:251648000;v-text-anchor:middle;mso-width-relative:page;mso-height-relative:page;" filled="f" stroked="t" coordsize="21600,21600" o:gfxdata="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91gKE1gAAAAoBAAAPAAAAAAAA&#10;AAEAIAAAACIAAABkcnMvZG93bnJldi54bWxQSwECFAAUAAAACACHTuJA6asJ500CAAB+BAAADgAA&#10;AAAAAAABACAAAAAlAQAAZHJzL2Uyb0RvYy54bWxQSwUGAAAAAAYABgBZAQAA5AUAAAAA&#10;">
                <v:fill on="f" focussize="0,0"/>
                <v:stroke weight="1pt" color="#C00000 [3204]" miterlimit="8" joinstyle="miter" dashstyle="dash"/>
                <v:imagedata o:title=""/>
                <o:lock v:ext="edit" aspectratio="f"/>
              </v:rect>
            </w:pict>
          </mc:Fallback>
        </mc:AlternateContent>
      </w:r>
      <w:r>
        <w:rPr>
          <w:rFonts w:hint="eastAsia" w:ascii="仿宋" w:hAnsi="仿宋"/>
          <w:b/>
          <w:color w:val="000000" w:themeColor="text1"/>
          <w14:textFill>
            <w14:solidFill>
              <w14:schemeClr w14:val="tx1"/>
            </w14:solidFill>
          </w14:textFill>
        </w:rPr>
        <w:drawing>
          <wp:inline distT="0" distB="0" distL="0" distR="0">
            <wp:extent cx="4987290" cy="2265045"/>
            <wp:effectExtent l="0" t="0" r="22860" b="20955"/>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pPr>
        <w:spacing w:line="360" w:lineRule="auto"/>
        <w:ind w:firstLine="562" w:firstLineChars="200"/>
        <w:jc w:val="left"/>
        <w:rPr>
          <w:rFonts w:ascii="仿宋" w:hAnsi="仿宋"/>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2.读写姿势不正确和长时间玩网络游戏被认为是危害视力的主要因素。</w:t>
      </w:r>
      <w:r>
        <w:rPr>
          <w:rFonts w:hint="eastAsia" w:ascii="仿宋" w:hAnsi="仿宋"/>
          <w:color w:val="000000" w:themeColor="text1"/>
          <w14:textFill>
            <w14:solidFill>
              <w14:schemeClr w14:val="tx1"/>
            </w14:solidFill>
          </w14:textFill>
        </w:rPr>
        <w:t>在受访青少年看来，对视力危害最大的三个因素为“不正确的读写姿势”（43.4%）、“长时间玩网络游戏”（41.1%）和“使用电子设备进行休闲娱乐”（35.2%）。采用5分制测量有关视力问题对生活和工作的影响度，平均得分为3.86，其中视力健康的学生对视力问题可能造成的影响更为警惕，综合评分达到4.13分。</w:t>
      </w:r>
    </w:p>
    <w:p>
      <w:pPr>
        <w:spacing w:line="360" w:lineRule="auto"/>
        <w:jc w:val="center"/>
        <w:rPr>
          <w:rFonts w:ascii="仿宋" w:hAnsi="仿宋"/>
          <w:b/>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drawing>
          <wp:inline distT="0" distB="0" distL="0" distR="0">
            <wp:extent cx="5278120" cy="3096260"/>
            <wp:effectExtent l="0" t="0" r="17780" b="2794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pPr>
        <w:spacing w:line="360" w:lineRule="auto"/>
        <w:ind w:firstLine="568" w:firstLineChars="202"/>
        <w:rPr>
          <w:rFonts w:ascii="仿宋" w:hAnsi="仿宋"/>
          <w:b/>
          <w:color w:val="000000" w:themeColor="text1"/>
          <w14:textFill>
            <w14:solidFill>
              <w14:schemeClr w14:val="tx1"/>
            </w14:solidFill>
          </w14:textFill>
        </w:rPr>
      </w:pPr>
    </w:p>
    <w:p>
      <w:pPr>
        <w:spacing w:line="360" w:lineRule="auto"/>
        <w:ind w:firstLine="568" w:firstLineChars="202"/>
        <w:rPr>
          <w:rFonts w:ascii="仿宋" w:hAnsi="仿宋"/>
          <w:b/>
          <w:color w:val="000000" w:themeColor="text1"/>
          <w14:textFill>
            <w14:solidFill>
              <w14:schemeClr w14:val="tx1"/>
            </w14:solidFill>
          </w14:textFill>
        </w:rPr>
      </w:pPr>
    </w:p>
    <w:p>
      <w:pPr>
        <w:spacing w:line="360" w:lineRule="auto"/>
        <w:ind w:firstLine="568" w:firstLineChars="202"/>
        <w:rPr>
          <w:rFonts w:ascii="仿宋" w:hAnsi="仿宋"/>
          <w:b/>
          <w:color w:val="000000" w:themeColor="text1"/>
          <w14:textFill>
            <w14:solidFill>
              <w14:schemeClr w14:val="tx1"/>
            </w14:solidFill>
          </w14:textFill>
        </w:rPr>
      </w:pPr>
    </w:p>
    <w:p>
      <w:pPr>
        <w:spacing w:line="360" w:lineRule="auto"/>
        <w:ind w:firstLine="568" w:firstLineChars="202"/>
        <w:rPr>
          <w:rFonts w:ascii="仿宋" w:hAnsi="仿宋"/>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3.视力健康学生的视力困扰问题不容忽视。</w:t>
      </w:r>
      <w:r>
        <w:rPr>
          <w:rFonts w:hint="eastAsia" w:ascii="仿宋" w:hAnsi="仿宋"/>
          <w:b/>
          <w:color w:val="000000" w:themeColor="text1"/>
          <w14:textFill>
            <w14:solidFill>
              <w14:schemeClr w14:val="tx1"/>
            </w14:solidFill>
          </w14:textFill>
        </w:rPr>
        <w:drawing>
          <wp:anchor distT="0" distB="0" distL="114300" distR="114300" simplePos="0" relativeHeight="251668480" behindDoc="1" locked="0" layoutInCell="1" allowOverlap="1">
            <wp:simplePos x="0" y="0"/>
            <wp:positionH relativeFrom="column">
              <wp:posOffset>117475</wp:posOffset>
            </wp:positionH>
            <wp:positionV relativeFrom="paragraph">
              <wp:posOffset>1483360</wp:posOffset>
            </wp:positionV>
            <wp:extent cx="5201920" cy="3574415"/>
            <wp:effectExtent l="0" t="0" r="17780" b="26035"/>
            <wp:wrapTight wrapText="bothSides">
              <wp:wrapPolygon>
                <wp:start x="0" y="0"/>
                <wp:lineTo x="0" y="21642"/>
                <wp:lineTo x="21595" y="21642"/>
                <wp:lineTo x="21595" y="0"/>
                <wp:lineTo x="0" y="0"/>
              </wp:wrapPolygon>
            </wp:wrapTight>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r>
        <w:rPr>
          <w:rFonts w:hint="eastAsia" w:ascii="仿宋" w:hAnsi="仿宋"/>
          <w:color w:val="000000" w:themeColor="text1"/>
          <w14:textFill>
            <w14:solidFill>
              <w14:schemeClr w14:val="tx1"/>
            </w14:solidFill>
          </w14:textFill>
        </w:rPr>
        <w:t>调查发现，视力健康的学生也存在视力困扰情况，占比超过视力健康学生总数的25%。随着学龄增长，各种视力困扰现象的发生率有所增长，“经常揉眼睛”、“头痛或眼睛疲劳、酸涩”视力问题在高中生群体中表现得更为显著。</w:t>
      </w:r>
    </w:p>
    <w:p>
      <w:pPr>
        <w:spacing w:line="360" w:lineRule="auto"/>
        <w:ind w:firstLine="568" w:firstLineChars="202"/>
        <w:rPr>
          <w:rFonts w:ascii="仿宋" w:hAnsi="仿宋"/>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4.超八成家庭周期性地检查青少年视力。</w:t>
      </w:r>
      <w:r>
        <w:rPr>
          <w:rFonts w:hint="eastAsia" w:ascii="仿宋" w:hAnsi="仿宋"/>
          <w:color w:val="000000" w:themeColor="text1"/>
          <w14:textFill>
            <w14:solidFill>
              <w14:schemeClr w14:val="tx1"/>
            </w14:solidFill>
          </w14:textFill>
        </w:rPr>
        <w:t>进行周期性视力检查有助于发现孩子的早期视力问题及时加以矫正。调查发现，超过八成家庭形成青少年周期性视力检查习惯，但仍有17.8%的青少年家庭未引起足够重视。进一步分析可以发现：周期性视力检查主要集中以“半年”为一个周期；视力不良青少年的周期性检查比例总体高于视力健康的青少年。</w:t>
      </w:r>
    </w:p>
    <w:p>
      <w:pPr>
        <w:spacing w:line="360" w:lineRule="auto"/>
        <w:jc w:val="center"/>
        <w:rPr>
          <w:rFonts w:ascii="仿宋" w:hAnsi="仿宋"/>
          <w:b/>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drawing>
          <wp:inline distT="0" distB="0" distL="0" distR="0">
            <wp:extent cx="5222875" cy="2431415"/>
            <wp:effectExtent l="0" t="0" r="15875" b="2603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pPr>
        <w:spacing w:line="360" w:lineRule="auto"/>
        <w:ind w:firstLine="565" w:firstLineChars="202"/>
        <w:rPr>
          <w:rFonts w:ascii="仿宋" w:hAnsi="仿宋"/>
          <w:color w:val="000000" w:themeColor="text1"/>
          <w14:textFill>
            <w14:solidFill>
              <w14:schemeClr w14:val="tx1"/>
            </w14:solidFill>
          </w14:textFill>
        </w:rPr>
      </w:pPr>
      <w:r>
        <w:rPr>
          <w:rFonts w:hint="eastAsia" w:ascii="仿宋" w:hAnsi="仿宋"/>
          <w:color w:val="000000" w:themeColor="text1"/>
          <w14:textFill>
            <w14:solidFill>
              <w14:schemeClr w14:val="tx1"/>
            </w14:solidFill>
          </w14:textFill>
        </w:rPr>
        <w:t>在护眼措施方面，“多看绿色植物或亲近大自然”“多做眼保健操”“多吃蔬菜水果”等较为常见，占比分别为39.1%、33.9%，29.2%。小学生在用眼过程中的因缺乏自控力导致“主动休息”情况相对不佳，家长教师需加以适当提醒，“使用电子设备保护色”等保护措施采用度相对较低；而高中生对眼药水的依赖性较高，需提高自然健康的护眼意识。</w:t>
      </w:r>
    </w:p>
    <w:p>
      <w:pPr>
        <w:spacing w:line="360" w:lineRule="auto"/>
        <w:jc w:val="left"/>
        <w:rPr>
          <w:rFonts w:ascii="仿宋" w:hAnsi="仿宋"/>
          <w:b/>
          <w:color w:val="000000" w:themeColor="text1"/>
          <w:sz w:val="21"/>
          <w:szCs w:val="16"/>
          <w14:textFill>
            <w14:solidFill>
              <w14:schemeClr w14:val="tx1"/>
            </w14:solidFill>
          </w14:textFill>
        </w:rPr>
      </w:pPr>
      <w:r>
        <w:rPr>
          <w:rFonts w:ascii="仿宋" w:hAnsi="仿宋"/>
          <w:color w:val="000000" w:themeColor="text1"/>
          <w14:textFill>
            <w14:solidFill>
              <w14:schemeClr w14:val="tx1"/>
            </w14:solidFill>
          </w14:textFill>
        </w:rPr>
        <w:drawing>
          <wp:anchor distT="0" distB="0" distL="114300" distR="114300" simplePos="0" relativeHeight="251643904" behindDoc="0" locked="0" layoutInCell="1" allowOverlap="1">
            <wp:simplePos x="0" y="0"/>
            <wp:positionH relativeFrom="margin">
              <wp:posOffset>82550</wp:posOffset>
            </wp:positionH>
            <wp:positionV relativeFrom="paragraph">
              <wp:posOffset>189230</wp:posOffset>
            </wp:positionV>
            <wp:extent cx="5223510" cy="2647950"/>
            <wp:effectExtent l="0" t="0" r="15240" b="19050"/>
            <wp:wrapSquare wrapText="bothSides"/>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r>
        <w:rPr>
          <w:rFonts w:hint="eastAsia" w:ascii="仿宋" w:hAnsi="仿宋"/>
          <w:b/>
          <w:color w:val="000000" w:themeColor="text1"/>
          <w:sz w:val="21"/>
          <w:szCs w:val="16"/>
          <w14:textFill>
            <w14:solidFill>
              <w14:schemeClr w14:val="tx1"/>
            </w14:solidFill>
          </w14:textFill>
        </w:rPr>
        <w:t>注：采用偏离指数=（当前人群采用率/总体采用率）*100-100</w:t>
      </w:r>
    </w:p>
    <w:p>
      <w:pPr>
        <w:spacing w:line="360" w:lineRule="auto"/>
        <w:ind w:firstLine="568" w:firstLineChars="202"/>
        <w:rPr>
          <w:rFonts w:ascii="仿宋" w:hAnsi="仿宋"/>
          <w:b/>
          <w:color w:val="000000" w:themeColor="text1"/>
          <w14:textFill>
            <w14:solidFill>
              <w14:schemeClr w14:val="tx1"/>
            </w14:solidFill>
          </w14:textFill>
        </w:rPr>
      </w:pPr>
    </w:p>
    <w:p>
      <w:pPr>
        <w:spacing w:line="360" w:lineRule="auto"/>
        <w:ind w:firstLine="568" w:firstLineChars="202"/>
        <w:rPr>
          <w:rFonts w:ascii="仿宋" w:hAnsi="仿宋"/>
          <w:b/>
          <w:color w:val="000000" w:themeColor="text1"/>
          <w14:textFill>
            <w14:solidFill>
              <w14:schemeClr w14:val="tx1"/>
            </w14:solidFill>
          </w14:textFill>
        </w:rPr>
      </w:pPr>
    </w:p>
    <w:p>
      <w:pPr>
        <w:spacing w:line="360" w:lineRule="auto"/>
        <w:ind w:firstLine="568" w:firstLineChars="202"/>
        <w:rPr>
          <w:rFonts w:ascii="仿宋" w:hAnsi="仿宋"/>
          <w:b/>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（二）青少年电子设备接触现状</w:t>
      </w:r>
    </w:p>
    <w:p>
      <w:pPr>
        <w:spacing w:line="360" w:lineRule="auto"/>
        <w:ind w:firstLine="568" w:firstLineChars="202"/>
        <w:rPr>
          <w:rFonts w:ascii="仿宋" w:hAnsi="仿宋"/>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1.青少年初次接触电子设备呈现低龄化趋势。</w:t>
      </w:r>
      <w:r>
        <w:rPr>
          <w:rFonts w:hint="eastAsia" w:ascii="仿宋" w:hAnsi="仿宋"/>
          <w:color w:val="000000" w:themeColor="text1"/>
          <w14:textFill>
            <w14:solidFill>
              <w14:schemeClr w14:val="tx1"/>
            </w14:solidFill>
          </w14:textFill>
        </w:rPr>
        <w:t>在初次接触电子设备和拥有自己专用手机方面，受访小学生在小学四年级（10岁）前的发生率显著高于初高中学生，近八成小学生在10岁前就已经接触电子设备，超四分之一小学生在10岁前已经拥有专用手机。</w:t>
      </w:r>
    </w:p>
    <w:p>
      <w:pPr>
        <w:spacing w:line="360" w:lineRule="auto"/>
        <w:rPr>
          <w:rFonts w:ascii="仿宋" w:hAnsi="仿宋"/>
          <w:b/>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drawing>
          <wp:inline distT="0" distB="0" distL="0" distR="0">
            <wp:extent cx="5125720" cy="2286000"/>
            <wp:effectExtent l="0" t="0" r="17780" b="1905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pPr>
        <w:spacing w:line="360" w:lineRule="auto"/>
        <w:ind w:firstLine="560" w:firstLineChars="200"/>
        <w:rPr>
          <w:rFonts w:ascii="仿宋" w:hAnsi="仿宋"/>
          <w:color w:val="000000" w:themeColor="text1"/>
          <w14:textFill>
            <w14:solidFill>
              <w14:schemeClr w14:val="tx1"/>
            </w14:solidFill>
          </w14:textFill>
        </w:rPr>
      </w:pPr>
      <w:r>
        <w:rPr>
          <w:rFonts w:hint="eastAsia" w:ascii="仿宋" w:hAnsi="仿宋"/>
          <w:color w:val="000000" w:themeColor="text1"/>
          <w14:textFill>
            <w14:solidFill>
              <w14:schemeClr w14:val="tx1"/>
            </w14:solidFill>
          </w14:textFill>
        </w:rPr>
        <w:t>调查显示，近六成青少年因为“娱乐放松”的目的初次接触电子设备，占比为57.0%；其次是因为学习，占比达37.6%。从不同学龄群体来看，小学生群体因“学习”“做作业”接触电子设备的比例显著高于初高中学生，值得引起关注。</w:t>
      </w:r>
    </w:p>
    <w:p>
      <w:pPr>
        <w:spacing w:line="360" w:lineRule="auto"/>
        <w:rPr>
          <w:rFonts w:ascii="仿宋" w:hAnsi="仿宋"/>
          <w:b/>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drawing>
          <wp:inline distT="0" distB="0" distL="0" distR="0">
            <wp:extent cx="5285105" cy="3130550"/>
            <wp:effectExtent l="0" t="0" r="10795" b="1270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pPr>
        <w:spacing w:line="360" w:lineRule="auto"/>
        <w:ind w:firstLine="568" w:firstLineChars="202"/>
        <w:rPr>
          <w:rFonts w:ascii="仿宋" w:hAnsi="仿宋"/>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2.电子产品高度渗透青少年的学习与休闲。</w:t>
      </w:r>
      <w:r>
        <w:rPr>
          <w:rFonts w:hint="eastAsia" w:ascii="仿宋" w:hAnsi="仿宋"/>
          <w:color w:val="000000" w:themeColor="text1"/>
          <w14:textFill>
            <w14:solidFill>
              <w14:schemeClr w14:val="tx1"/>
            </w14:solidFill>
          </w14:textFill>
        </w:rPr>
        <w:t>调查结果显示，青少年总体每周将电子设备用于学习、游戏的比例达90%以上。高中组青少年则在社交聊天、学习、游戏、娱乐放松方面的使用人群占比均超90%，在网络购物方面的使用率也显著高于总体23.5个百分点。</w:t>
      </w:r>
    </w:p>
    <w:p>
      <w:pPr>
        <w:spacing w:line="360" w:lineRule="auto"/>
        <w:rPr>
          <w:rFonts w:ascii="仿宋" w:hAnsi="仿宋"/>
          <w:b/>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drawing>
          <wp:inline distT="0" distB="0" distL="0" distR="0">
            <wp:extent cx="5274310" cy="2402205"/>
            <wp:effectExtent l="0" t="0" r="21590" b="17145"/>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pPr>
        <w:spacing w:line="360" w:lineRule="auto"/>
        <w:ind w:firstLine="560" w:firstLineChars="200"/>
        <w:rPr>
          <w:rFonts w:ascii="仿宋" w:hAnsi="仿宋"/>
          <w:color w:val="000000" w:themeColor="text1"/>
          <w14:textFill>
            <w14:solidFill>
              <w14:schemeClr w14:val="tx1"/>
            </w14:solidFill>
          </w14:textFill>
        </w:rPr>
      </w:pPr>
      <w:r>
        <w:rPr>
          <w:rFonts w:hint="eastAsia" w:ascii="仿宋" w:hAnsi="仿宋"/>
          <w:color w:val="000000" w:themeColor="text1"/>
          <w14:textFill>
            <w14:solidFill>
              <w14:schemeClr w14:val="tx1"/>
            </w14:solidFill>
          </w14:textFill>
        </w:rPr>
        <w:t>从每次使用电子设备用于各种用途的平均日累计时长来看，青少年总体在社交聊天、学习、游戏、娱乐放松方面的平均日累计时长均达到1小时以上，而网络购物时长也有半小时。高中组学生则在社交聊天、学习、娱乐放松方面的使用度显著高于小学初中学生。</w:t>
      </w:r>
    </w:p>
    <w:p>
      <w:pPr>
        <w:spacing w:line="360" w:lineRule="auto"/>
        <w:rPr>
          <w:rFonts w:ascii="仿宋" w:hAnsi="仿宋"/>
          <w:b/>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drawing>
          <wp:inline distT="0" distB="0" distL="0" distR="0">
            <wp:extent cx="5410200" cy="2674620"/>
            <wp:effectExtent l="0" t="0" r="1905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pPr>
        <w:spacing w:line="360" w:lineRule="auto"/>
        <w:ind w:firstLine="568" w:firstLineChars="202"/>
        <w:rPr>
          <w:rFonts w:ascii="仿宋" w:hAnsi="仿宋"/>
          <w:b/>
          <w:color w:val="000000" w:themeColor="text1"/>
          <w14:textFill>
            <w14:solidFill>
              <w14:schemeClr w14:val="tx1"/>
            </w14:solidFill>
          </w14:textFill>
        </w:rPr>
      </w:pPr>
    </w:p>
    <w:p>
      <w:pPr>
        <w:spacing w:line="360" w:lineRule="auto"/>
        <w:ind w:firstLine="568" w:firstLineChars="202"/>
        <w:rPr>
          <w:rFonts w:ascii="仿宋" w:hAnsi="仿宋"/>
          <w:b/>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（三）青少年网游接触现状</w:t>
      </w:r>
    </w:p>
    <w:p>
      <w:pPr>
        <w:spacing w:line="360" w:lineRule="auto"/>
        <w:ind w:firstLine="568" w:firstLineChars="202"/>
        <w:rPr>
          <w:rFonts w:ascii="仿宋" w:hAnsi="仿宋"/>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1．青少年初次接触网络游戏呈现低龄化特征。</w:t>
      </w:r>
      <w:r>
        <w:rPr>
          <w:rFonts w:hint="eastAsia" w:ascii="仿宋" w:hAnsi="仿宋"/>
          <w:color w:val="000000" w:themeColor="text1"/>
          <w14:textFill>
            <w14:solidFill>
              <w14:schemeClr w14:val="tx1"/>
            </w14:solidFill>
          </w14:textFill>
        </w:rPr>
        <w:t>对比三组青少年发现，小学生触游高峰出现在小学三年级（9岁左右占比32.2%），初中生触游高峰则出现在小学六年级（12岁左右占比21.7</w:t>
      </w:r>
      <w:r>
        <w:rPr>
          <w:rFonts w:ascii="仿宋" w:hAnsi="仿宋"/>
          <w:color w:val="000000" w:themeColor="text1"/>
          <w14:textFill>
            <w14:solidFill>
              <w14:schemeClr w14:val="tx1"/>
            </w14:solidFill>
          </w14:textFill>
        </w:rPr>
        <w:t>%</w:t>
      </w:r>
      <w:r>
        <w:rPr>
          <w:rFonts w:hint="eastAsia" w:ascii="仿宋" w:hAnsi="仿宋"/>
          <w:color w:val="000000" w:themeColor="text1"/>
          <w14:textFill>
            <w14:solidFill>
              <w14:schemeClr w14:val="tx1"/>
            </w14:solidFill>
          </w14:textFill>
        </w:rPr>
        <w:t>），高中生触游高峰出现在初中一年级（13岁左右占比19.4%）。</w:t>
      </w:r>
    </w:p>
    <w:p>
      <w:pPr>
        <w:spacing w:line="360" w:lineRule="auto"/>
        <w:rPr>
          <w:rFonts w:ascii="仿宋" w:hAnsi="仿宋"/>
          <w:b/>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drawing>
          <wp:inline distT="0" distB="0" distL="0" distR="0">
            <wp:extent cx="5274310" cy="3076575"/>
            <wp:effectExtent l="0" t="0" r="21590" b="9525"/>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pPr>
        <w:spacing w:line="360" w:lineRule="auto"/>
        <w:ind w:firstLine="565" w:firstLineChars="202"/>
        <w:rPr>
          <w:rFonts w:ascii="仿宋" w:hAnsi="仿宋"/>
          <w:color w:val="000000" w:themeColor="text1"/>
          <w14:textFill>
            <w14:solidFill>
              <w14:schemeClr w14:val="tx1"/>
            </w14:solidFill>
          </w14:textFill>
        </w:rPr>
      </w:pPr>
      <w:r>
        <w:rPr>
          <w:rFonts w:hint="eastAsia" w:ascii="仿宋" w:hAnsi="仿宋"/>
          <w:color w:val="000000" w:themeColor="text1"/>
          <w14:textFill>
            <w14:solidFill>
              <w14:schemeClr w14:val="tx1"/>
            </w14:solidFill>
          </w14:textFill>
        </w:rPr>
        <w:t>随着智能手机的普及，手游加快发展，成为了青少年主要的休闲方式之一。对于青少年最初接触电子游戏的原因，调查结果反映出以“看别人玩自己好奇尝试”及“同学推荐”等因素为主。</w:t>
      </w:r>
    </w:p>
    <w:p>
      <w:pPr>
        <w:spacing w:line="360" w:lineRule="auto"/>
        <w:rPr>
          <w:rFonts w:ascii="仿宋" w:hAnsi="仿宋"/>
          <w:b/>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drawing>
          <wp:inline distT="0" distB="0" distL="0" distR="0">
            <wp:extent cx="5017770" cy="3716020"/>
            <wp:effectExtent l="0" t="0" r="11430" b="1778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pPr>
        <w:spacing w:line="360" w:lineRule="auto"/>
        <w:ind w:firstLine="565" w:firstLineChars="202"/>
        <w:rPr>
          <w:rFonts w:ascii="仿宋" w:hAnsi="仿宋"/>
          <w:color w:val="000000" w:themeColor="text1"/>
          <w14:textFill>
            <w14:solidFill>
              <w14:schemeClr w14:val="tx1"/>
            </w14:solidFill>
          </w14:textFill>
        </w:rPr>
      </w:pPr>
      <w:r>
        <w:rPr>
          <w:rFonts w:hint="eastAsia" w:ascii="仿宋" w:hAnsi="仿宋"/>
          <w:color w:val="000000" w:themeColor="text1"/>
          <w14:textFill>
            <w14:solidFill>
              <w14:schemeClr w14:val="tx1"/>
            </w14:solidFill>
          </w14:textFill>
        </w:rPr>
        <w:drawing>
          <wp:anchor distT="0" distB="0" distL="114300" distR="114300" simplePos="0" relativeHeight="251646976" behindDoc="1" locked="0" layoutInCell="1" allowOverlap="1">
            <wp:simplePos x="0" y="0"/>
            <wp:positionH relativeFrom="margin">
              <wp:posOffset>6350</wp:posOffset>
            </wp:positionH>
            <wp:positionV relativeFrom="paragraph">
              <wp:posOffset>1887220</wp:posOffset>
            </wp:positionV>
            <wp:extent cx="5274310" cy="2890520"/>
            <wp:effectExtent l="0" t="0" r="21590" b="24130"/>
            <wp:wrapTight wrapText="bothSides">
              <wp:wrapPolygon>
                <wp:start x="0" y="0"/>
                <wp:lineTo x="0" y="21638"/>
                <wp:lineTo x="21610" y="21638"/>
                <wp:lineTo x="21610" y="0"/>
                <wp:lineTo x="0" y="0"/>
              </wp:wrapPolygon>
            </wp:wrapTight>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r>
        <w:rPr>
          <w:rFonts w:hint="eastAsia" w:ascii="仿宋" w:hAnsi="仿宋"/>
          <w:b/>
          <w:color w:val="000000" w:themeColor="text1"/>
          <w14:textFill>
            <w14:solidFill>
              <w14:schemeClr w14:val="tx1"/>
            </w14:solidFill>
          </w14:textFill>
        </w:rPr>
        <w:t>2.“对战竞技类”“动作射击类”游戏更受被访者欢迎。</w:t>
      </w:r>
      <w:r>
        <w:rPr>
          <w:rFonts w:hint="eastAsia" w:ascii="仿宋" w:hAnsi="仿宋"/>
          <w:color w:val="000000" w:themeColor="text1"/>
          <w14:textFill>
            <w14:solidFill>
              <w14:schemeClr w14:val="tx1"/>
            </w14:solidFill>
          </w14:textFill>
        </w:rPr>
        <w:t>调查显示，青少年总体最偏爱“对战竞技类”游戏，占比高达38.8%，该类游戏在初高中组学生中尤为受欢迎；其次为“动作射击类”游戏，占比超过20%；比较不同群体，其中小学组学生对“益智类”游戏的偏好度相对较为显著。</w:t>
      </w:r>
    </w:p>
    <w:p>
      <w:pPr>
        <w:spacing w:line="360" w:lineRule="auto"/>
        <w:ind w:firstLine="560" w:firstLineChars="200"/>
        <w:rPr>
          <w:rFonts w:ascii="仿宋" w:hAnsi="仿宋"/>
          <w:color w:val="000000" w:themeColor="text1"/>
          <w14:textFill>
            <w14:solidFill>
              <w14:schemeClr w14:val="tx1"/>
            </w14:solidFill>
          </w14:textFill>
        </w:rPr>
      </w:pPr>
      <w:r>
        <w:rPr>
          <w:rFonts w:hint="eastAsia" w:ascii="仿宋" w:hAnsi="仿宋"/>
          <w:color w:val="000000" w:themeColor="text1"/>
          <w14:textFill>
            <w14:solidFill>
              <w14:schemeClr w14:val="tx1"/>
            </w14:solidFill>
          </w14:textFill>
        </w:rPr>
        <w:t>从玩网游的动机来看，除了“和同学、朋友之间有共同话题”外，发现通过游戏中的对战竞技机制“感觉刺激、获得乐趣、成就感”的用户心理动机可能是青少年热衷于竞技类游戏的主要原因。对于电子竞技和网游的差别，多数青少年不能加以正确区分。实际上，电子竞技是一项</w:t>
      </w:r>
      <w:r>
        <w:rPr>
          <w:rFonts w:ascii="仿宋" w:hAnsi="仿宋"/>
          <w:color w:val="000000" w:themeColor="text1"/>
          <w14:textFill>
            <w14:solidFill>
              <w14:schemeClr w14:val="tx1"/>
            </w14:solidFill>
          </w14:textFill>
        </w:rPr>
        <w:t>利用电子设备作为运动器械进行的、人与人之间的智力对抗运动</w:t>
      </w:r>
      <w:r>
        <w:rPr>
          <w:rFonts w:hint="eastAsia" w:ascii="仿宋" w:hAnsi="仿宋"/>
          <w:color w:val="000000" w:themeColor="text1"/>
          <w14:textFill>
            <w14:solidFill>
              <w14:schemeClr w14:val="tx1"/>
            </w14:solidFill>
          </w14:textFill>
        </w:rPr>
        <w:t>，而网游是一种休闲娱乐活动，网游中的对战并不是电子竞技。</w:t>
      </w:r>
    </w:p>
    <w:p>
      <w:pPr>
        <w:spacing w:line="360" w:lineRule="auto"/>
        <w:rPr>
          <w:rFonts w:ascii="仿宋" w:hAnsi="仿宋"/>
          <w:b/>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drawing>
          <wp:inline distT="0" distB="0" distL="0" distR="0">
            <wp:extent cx="5280660" cy="2857500"/>
            <wp:effectExtent l="0" t="0" r="15240" b="1905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pPr>
        <w:spacing w:line="360" w:lineRule="auto"/>
        <w:ind w:firstLine="568" w:firstLineChars="202"/>
        <w:rPr>
          <w:rFonts w:ascii="仿宋" w:hAnsi="仿宋"/>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3.三分之二的被访者优先使用自己身份注册网游账号。</w:t>
      </w:r>
      <w:r>
        <w:rPr>
          <w:rFonts w:hint="eastAsia" w:ascii="仿宋" w:hAnsi="仿宋"/>
          <w:color w:val="000000" w:themeColor="text1"/>
          <w14:textFill>
            <w14:solidFill>
              <w14:schemeClr w14:val="tx1"/>
            </w14:solidFill>
          </w14:textFill>
        </w:rPr>
        <w:t>调查结果显示，在注册网游账号时，66.6%的被访者表示“优先使用自己的身份”，其余被访者会因为没有手机号、害怕信息泄露或游玩时间受限等原因优先使用其他人的身份进行注册。</w:t>
      </w:r>
    </w:p>
    <w:p>
      <w:pPr>
        <w:spacing w:line="360" w:lineRule="auto"/>
        <w:rPr>
          <w:rFonts w:ascii="仿宋" w:hAnsi="仿宋"/>
          <w:b/>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drawing>
          <wp:inline distT="0" distB="0" distL="0" distR="0">
            <wp:extent cx="5646420" cy="3268980"/>
            <wp:effectExtent l="0" t="0" r="11430" b="2667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pPr>
        <w:spacing w:line="360" w:lineRule="auto"/>
        <w:ind w:firstLine="562" w:firstLineChars="200"/>
        <w:jc w:val="left"/>
        <w:rPr>
          <w:rFonts w:ascii="仿宋" w:hAnsi="仿宋"/>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4.超三成被访者有网游充值消费经历。</w:t>
      </w:r>
      <w:r>
        <w:rPr>
          <w:rFonts w:hint="eastAsia" w:ascii="仿宋" w:hAnsi="仿宋"/>
          <w:color w:val="000000" w:themeColor="text1"/>
          <w14:textFill>
            <w14:solidFill>
              <w14:schemeClr w14:val="tx1"/>
            </w14:solidFill>
          </w14:textFill>
        </w:rPr>
        <w:t>调查结果显示，32.0%的被访者有网游充值消费经历，其中，小学年龄段网游充值消费的发生率19.8%，初中年龄段发生充值消费的比例为36.7%，高中年龄段发生充值消费的比例则高达41.3%。从充值的资金来源来看，使用父母长辈们给的零花钱、压岁钱进行网游消费为主流（选择率45.1%）；其次有18.6%的青少年表示会节省生活费用于网游充值，尤其在高中生中表现更为突出（达到27.8%），高中生正值身体发育重要阶段同时面临较大学习压力，通过节省生活费用于网游充值对其身体发育会产生较大影响。值得关注的是，找借口问长辈要钱或盗用父母账号消费的情况并不少见，发生率为11.0%。</w:t>
      </w:r>
    </w:p>
    <w:p>
      <w:pPr>
        <w:spacing w:line="360" w:lineRule="auto"/>
        <w:jc w:val="center"/>
        <w:rPr>
          <w:rFonts w:ascii="仿宋" w:hAnsi="仿宋"/>
          <w:b/>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drawing>
          <wp:inline distT="0" distB="0" distL="0" distR="0">
            <wp:extent cx="5274310" cy="3268345"/>
            <wp:effectExtent l="0" t="0" r="21590" b="27305"/>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pPr>
        <w:spacing w:line="360" w:lineRule="auto"/>
        <w:ind w:firstLine="568" w:firstLineChars="202"/>
        <w:rPr>
          <w:rFonts w:ascii="仿宋" w:hAnsi="仿宋"/>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5.获得游戏特权、提升体验效果成为网游充值消费主因。</w:t>
      </w:r>
      <w:r>
        <w:rPr>
          <w:rFonts w:hint="eastAsia" w:ascii="仿宋" w:hAnsi="仿宋"/>
          <w:color w:val="000000" w:themeColor="text1"/>
          <w14:textFill>
            <w14:solidFill>
              <w14:schemeClr w14:val="tx1"/>
            </w14:solidFill>
          </w14:textFill>
        </w:rPr>
        <w:t>对于网游消费用途与动机，调查结果显示，46.3%的被访者表示，充值消费成为“VIP”用户能获得游戏中的特殊福利，36.0%的被访者表示，游戏中的某些装备只能充值取得，以提升游戏中角色能力和形象。</w:t>
      </w:r>
    </w:p>
    <w:p>
      <w:pPr>
        <w:spacing w:line="360" w:lineRule="auto"/>
        <w:jc w:val="center"/>
        <w:rPr>
          <w:rFonts w:ascii="仿宋" w:hAnsi="仿宋"/>
          <w:b/>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drawing>
          <wp:inline distT="0" distB="0" distL="0" distR="0">
            <wp:extent cx="5219700" cy="3825240"/>
            <wp:effectExtent l="0" t="0" r="19050" b="2286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pPr>
        <w:spacing w:line="360" w:lineRule="auto"/>
        <w:ind w:firstLine="568" w:firstLineChars="202"/>
        <w:rPr>
          <w:rFonts w:hint="default" w:ascii="仿宋" w:hAnsi="仿宋" w:eastAsia="仿宋"/>
          <w:b/>
          <w:color w:val="000000" w:themeColor="text1"/>
          <w:lang w:val="en-US" w:eastAsia="zh-CN"/>
          <w14:textFill>
            <w14:solidFill>
              <w14:schemeClr w14:val="tx1"/>
            </w14:solidFill>
          </w14:textFill>
        </w:rPr>
      </w:pPr>
      <w:r>
        <w:rPr>
          <w:rFonts w:hint="eastAsia" w:ascii="仿宋" w:hAnsi="仿宋"/>
          <w:b/>
          <w:color w:val="000000" w:themeColor="text1"/>
          <w14:textFill>
            <w14:solidFill>
              <w14:schemeClr w14:val="tx1"/>
            </w14:solidFill>
          </w14:textFill>
        </w:rPr>
        <w:t>（</w:t>
      </w:r>
      <w:r>
        <w:rPr>
          <w:rFonts w:hint="eastAsia" w:ascii="仿宋" w:hAnsi="仿宋"/>
          <w:b/>
          <w:color w:val="000000" w:themeColor="text1"/>
          <w:lang w:val="en-US" w:eastAsia="zh-CN"/>
          <w14:textFill>
            <w14:solidFill>
              <w14:schemeClr w14:val="tx1"/>
            </w14:solidFill>
          </w14:textFill>
        </w:rPr>
        <w:t>四</w:t>
      </w:r>
      <w:r>
        <w:rPr>
          <w:rFonts w:hint="eastAsia" w:ascii="仿宋" w:hAnsi="仿宋"/>
          <w:b/>
          <w:color w:val="000000" w:themeColor="text1"/>
          <w14:textFill>
            <w14:solidFill>
              <w14:schemeClr w14:val="tx1"/>
            </w14:solidFill>
          </w14:textFill>
        </w:rPr>
        <w:t>）</w:t>
      </w:r>
      <w:r>
        <w:rPr>
          <w:rFonts w:hint="eastAsia" w:ascii="仿宋" w:hAnsi="仿宋"/>
          <w:b/>
          <w:color w:val="000000" w:themeColor="text1"/>
          <w:lang w:val="en-US" w:eastAsia="zh-CN"/>
          <w14:textFill>
            <w14:solidFill>
              <w14:schemeClr w14:val="tx1"/>
            </w14:solidFill>
          </w14:textFill>
        </w:rPr>
        <w:t>青少年网游行为与认知状况</w:t>
      </w:r>
      <w:bookmarkStart w:id="1" w:name="_GoBack"/>
      <w:bookmarkEnd w:id="1"/>
    </w:p>
    <w:p>
      <w:pPr>
        <w:spacing w:line="360" w:lineRule="auto"/>
        <w:ind w:firstLine="568" w:firstLineChars="202"/>
        <w:rPr>
          <w:rFonts w:ascii="仿宋" w:hAnsi="仿宋"/>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1.手机网游场所主要是卧室和客厅。</w:t>
      </w:r>
      <w:r>
        <w:rPr>
          <w:rFonts w:hint="eastAsia" w:ascii="仿宋" w:hAnsi="仿宋"/>
          <w:color w:val="000000" w:themeColor="text1"/>
          <w14:textFill>
            <w14:solidFill>
              <w14:schemeClr w14:val="tx1"/>
            </w14:solidFill>
          </w14:textFill>
        </w:rPr>
        <w:t>关于青少年玩网游时主要使用的设备，85.2%的被访者表示主要使用手机玩网游。在网游</w:t>
      </w:r>
      <w:r>
        <w:rPr>
          <w:rFonts w:ascii="仿宋" w:hAnsi="仿宋"/>
          <w:color w:val="000000" w:themeColor="text1"/>
          <w14:textFill>
            <w14:solidFill>
              <w14:schemeClr w14:val="tx1"/>
            </w14:solidFill>
          </w14:textFill>
        </w:rPr>
        <w:t>场所方面</w:t>
      </w:r>
      <w:r>
        <w:rPr>
          <w:rFonts w:hint="eastAsia" w:ascii="仿宋" w:hAnsi="仿宋"/>
          <w:color w:val="000000" w:themeColor="text1"/>
          <w14:textFill>
            <w14:solidFill>
              <w14:schemeClr w14:val="tx1"/>
            </w14:solidFill>
          </w14:textFill>
        </w:rPr>
        <w:t>，主要在“自己卧室”或“家里客厅”，值得注意的是，高中生在学校、宿舍、网吧玩网游的情况相对显著，学校需要加强学生在网游接触方面的教育和引导。此外，调查结果显示</w:t>
      </w:r>
      <w:r>
        <w:rPr>
          <w:rFonts w:hint="eastAsia" w:ascii="仿宋" w:hAnsi="仿宋"/>
          <w:b/>
          <w:color w:val="000000" w:themeColor="text1"/>
          <w14:textFill>
            <w14:solidFill>
              <w14:schemeClr w14:val="tx1"/>
            </w14:solidFill>
          </w14:textFill>
        </w:rPr>
        <w:t>，</w:t>
      </w:r>
      <w:r>
        <w:rPr>
          <w:rFonts w:hint="eastAsia" w:ascii="仿宋" w:hAnsi="仿宋"/>
          <w:color w:val="000000" w:themeColor="text1"/>
          <w14:textFill>
            <w14:solidFill>
              <w14:schemeClr w14:val="tx1"/>
            </w14:solidFill>
          </w14:textFill>
        </w:rPr>
        <w:t>被访者倾向于独自玩游戏的比例为36.6%，玩网游时结伴组队现象较多。</w:t>
      </w:r>
    </w:p>
    <w:p>
      <w:pPr>
        <w:spacing w:line="360" w:lineRule="auto"/>
        <w:rPr>
          <w:rFonts w:ascii="仿宋" w:hAnsi="仿宋"/>
          <w:b/>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drawing>
          <wp:inline distT="0" distB="0" distL="0" distR="0">
            <wp:extent cx="4878705" cy="2560320"/>
            <wp:effectExtent l="0" t="0" r="17145" b="1143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pPr>
        <w:spacing w:line="360" w:lineRule="auto"/>
        <w:jc w:val="center"/>
        <w:rPr>
          <w:rFonts w:ascii="仿宋" w:hAnsi="仿宋"/>
          <w:b/>
          <w:color w:val="000000" w:themeColor="text1"/>
          <w14:textFill>
            <w14:solidFill>
              <w14:schemeClr w14:val="tx1"/>
            </w14:solidFill>
          </w14:textFill>
        </w:rPr>
      </w:pPr>
      <w:r>
        <w:rPr>
          <w:rFonts w:ascii="仿宋" w:hAnsi="仿宋"/>
          <w:color w:val="000000" w:themeColor="text1"/>
          <w14:textFill>
            <w14:solidFill>
              <w14:schemeClr w14:val="tx1"/>
            </w14:solidFill>
          </w14:textFill>
        </w:rPr>
        <w:drawing>
          <wp:anchor distT="0" distB="0" distL="114300" distR="114300" simplePos="0" relativeHeight="251675648" behindDoc="1" locked="0" layoutInCell="1" allowOverlap="1">
            <wp:simplePos x="0" y="0"/>
            <wp:positionH relativeFrom="margin">
              <wp:posOffset>-3810</wp:posOffset>
            </wp:positionH>
            <wp:positionV relativeFrom="paragraph">
              <wp:posOffset>278130</wp:posOffset>
            </wp:positionV>
            <wp:extent cx="4915535" cy="3042920"/>
            <wp:effectExtent l="0" t="0" r="18415" b="24130"/>
            <wp:wrapTight wrapText="bothSides">
              <wp:wrapPolygon>
                <wp:start x="0" y="0"/>
                <wp:lineTo x="0" y="21636"/>
                <wp:lineTo x="21597" y="21636"/>
                <wp:lineTo x="21597" y="0"/>
                <wp:lineTo x="0" y="0"/>
              </wp:wrapPolygon>
            </wp:wrapTight>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pPr>
        <w:spacing w:line="360" w:lineRule="auto"/>
        <w:rPr>
          <w:rFonts w:ascii="仿宋" w:hAnsi="仿宋"/>
          <w:b/>
          <w:color w:val="000000" w:themeColor="text1"/>
          <w14:textFill>
            <w14:solidFill>
              <w14:schemeClr w14:val="tx1"/>
            </w14:solidFill>
          </w14:textFill>
        </w:rPr>
      </w:pPr>
    </w:p>
    <w:p>
      <w:pPr>
        <w:spacing w:line="360" w:lineRule="auto"/>
        <w:ind w:firstLine="568" w:firstLineChars="202"/>
        <w:rPr>
          <w:rFonts w:ascii="仿宋" w:hAnsi="仿宋"/>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2.近七成被访者认为网游利弊“相当”。</w:t>
      </w:r>
      <w:r>
        <w:rPr>
          <w:rFonts w:hint="eastAsia" w:ascii="仿宋" w:hAnsi="仿宋"/>
          <w:color w:val="000000" w:themeColor="text1"/>
          <w14:textFill>
            <w14:solidFill>
              <w14:schemeClr w14:val="tx1"/>
            </w14:solidFill>
          </w14:textFill>
        </w:rPr>
        <w:t>总体上，近七成青少年认为网游给自己学习和生活带来的正负面影响相当，另有认为“主要是负面影响”的比例比“主要是正面影响”的比例略高出4.1个百分点，其中初高中学龄的被访者认为网游给自己的学习和生活带来的“主要是负面影响”的比例明显高于“主要是正面影响”的情况更显著。</w:t>
      </w:r>
    </w:p>
    <w:p>
      <w:pPr>
        <w:spacing w:line="360" w:lineRule="auto"/>
        <w:ind w:firstLine="565" w:firstLineChars="202"/>
        <w:rPr>
          <w:rFonts w:ascii="仿宋" w:hAnsi="仿宋"/>
          <w:color w:val="000000" w:themeColor="text1"/>
          <w14:textFill>
            <w14:solidFill>
              <w14:schemeClr w14:val="tx1"/>
            </w14:solidFill>
          </w14:textFill>
        </w:rPr>
      </w:pPr>
      <w:r>
        <w:rPr>
          <w:rFonts w:hint="eastAsia" w:ascii="仿宋" w:hAnsi="仿宋"/>
          <w:color w:val="000000" w:themeColor="text1"/>
          <w14:textFill>
            <w14:solidFill>
              <w14:schemeClr w14:val="tx1"/>
            </w14:solidFill>
          </w14:textFill>
        </w:rPr>
        <w:t>在对“正面影响”的态度和认知方面，认为网游“能够放松学业压力”“更加容易获得快乐”及“认识新朋友”“促进和同学/朋友的交流”等的比例相对较高；而在对负面影响的态度和认知方面，认为“出门娱乐时间少了”“容易沉迷游戏”“对身体有危害”等的比例相对较高。</w:t>
      </w:r>
    </w:p>
    <w:p>
      <w:pPr>
        <w:spacing w:line="360" w:lineRule="auto"/>
        <w:rPr>
          <w:rFonts w:ascii="仿宋" w:hAnsi="仿宋"/>
          <w:b/>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drawing>
          <wp:inline distT="0" distB="0" distL="0" distR="0">
            <wp:extent cx="5273675" cy="2421255"/>
            <wp:effectExtent l="0" t="0" r="22225" b="17145"/>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pPr>
        <w:spacing w:line="360" w:lineRule="auto"/>
        <w:rPr>
          <w:rFonts w:ascii="仿宋" w:hAnsi="仿宋"/>
          <w:b/>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drawing>
          <wp:inline distT="0" distB="0" distL="0" distR="0">
            <wp:extent cx="5280660" cy="3779520"/>
            <wp:effectExtent l="0" t="0" r="15240" b="11430"/>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pPr>
        <w:spacing w:line="360" w:lineRule="auto"/>
        <w:rPr>
          <w:rFonts w:ascii="仿宋" w:hAnsi="仿宋"/>
          <w:b/>
          <w:color w:val="000000" w:themeColor="text1"/>
          <w14:textFill>
            <w14:solidFill>
              <w14:schemeClr w14:val="tx1"/>
            </w14:solidFill>
          </w14:textFill>
        </w:rPr>
      </w:pPr>
    </w:p>
    <w:p>
      <w:pPr>
        <w:spacing w:line="360" w:lineRule="auto"/>
        <w:rPr>
          <w:rFonts w:ascii="仿宋" w:hAnsi="仿宋"/>
          <w:b/>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drawing>
          <wp:inline distT="0" distB="0" distL="0" distR="0">
            <wp:extent cx="5379720" cy="4221480"/>
            <wp:effectExtent l="0" t="0" r="11430" b="2667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pPr>
        <w:spacing w:line="360" w:lineRule="auto"/>
        <w:rPr>
          <w:rFonts w:ascii="仿宋" w:hAnsi="仿宋"/>
          <w:b/>
          <w:color w:val="000000" w:themeColor="text1"/>
          <w14:textFill>
            <w14:solidFill>
              <w14:schemeClr w14:val="tx1"/>
            </w14:solidFill>
          </w14:textFill>
        </w:rPr>
      </w:pPr>
    </w:p>
    <w:p>
      <w:pPr>
        <w:spacing w:line="360" w:lineRule="auto"/>
        <w:ind w:firstLine="568" w:firstLineChars="202"/>
        <w:rPr>
          <w:rFonts w:ascii="仿宋" w:hAnsi="仿宋"/>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3.青少年网游自控力不足，近两成涉嫌网游沉迷。</w:t>
      </w:r>
      <w:r>
        <w:rPr>
          <w:rFonts w:hint="eastAsia" w:ascii="仿宋" w:hAnsi="仿宋"/>
          <w:color w:val="000000" w:themeColor="text1"/>
          <w14:textFill>
            <w14:solidFill>
              <w14:schemeClr w14:val="tx1"/>
            </w14:solidFill>
          </w14:textFill>
        </w:rPr>
        <w:t>调查结果显示，被访者对自己游戏自控力方面的平均评分为6.44（满分为10分），有30.6%的被访者的自控力评分在6分以下，认为自控能力较好的（8-10分）的被访者占比30.1%。在无人监督的情况下，40.2%的被访者对自己的自控力没有把握，尤其是初高中青少年，认为在缺乏监督的情况下难以专注于学习。</w:t>
      </w:r>
    </w:p>
    <w:p>
      <w:pPr>
        <w:spacing w:line="360" w:lineRule="auto"/>
        <w:ind w:firstLine="565" w:firstLineChars="202"/>
        <w:rPr>
          <w:rFonts w:ascii="仿宋" w:hAnsi="仿宋"/>
          <w:color w:val="000000" w:themeColor="text1"/>
          <w14:textFill>
            <w14:solidFill>
              <w14:schemeClr w14:val="tx1"/>
            </w14:solidFill>
          </w14:textFill>
        </w:rPr>
      </w:pPr>
      <w:r>
        <w:rPr>
          <w:rFonts w:hint="eastAsia" w:ascii="仿宋" w:hAnsi="仿宋"/>
          <w:color w:val="000000" w:themeColor="text1"/>
          <w14:textFill>
            <w14:solidFill>
              <w14:schemeClr w14:val="tx1"/>
            </w14:solidFill>
          </w14:textFill>
        </w:rPr>
        <w:t>在控制游戏时长意识方面，有41.7%的被访者表示，玩网游时缺乏足够的自我控制意识，高学龄青少年沉迷游戏可能性更高。在调查深访家长过程中，家长们纷纷表示要给与孩子基本的信任，主张通过良好的沟通实现对孩子健康网游的监护，只有在发现孩子较为严重的违规行为时才会采取没收手机等措施。然而，本次调查显示，有19.0%青少年曾有通宵网游的经历，该比例随着学龄的增长显著增加，高中生中达到26.1%。</w:t>
      </w:r>
    </w:p>
    <w:p>
      <w:pPr>
        <w:spacing w:line="360" w:lineRule="auto"/>
        <w:rPr>
          <w:rFonts w:ascii="仿宋" w:hAnsi="仿宋"/>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drawing>
          <wp:inline distT="0" distB="0" distL="0" distR="0">
            <wp:extent cx="5274310" cy="1711325"/>
            <wp:effectExtent l="0" t="0" r="21590" b="22225"/>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pPr>
        <w:spacing w:line="360" w:lineRule="auto"/>
        <w:ind w:firstLine="562" w:firstLineChars="200"/>
        <w:rPr>
          <w:rFonts w:ascii="仿宋" w:hAnsi="仿宋"/>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4.过半数的被访者难以遵守与家长的网游时长约定。</w:t>
      </w:r>
      <w:r>
        <w:rPr>
          <w:rFonts w:hint="eastAsia" w:ascii="仿宋" w:hAnsi="仿宋"/>
          <w:color w:val="000000" w:themeColor="text1"/>
          <w14:textFill>
            <w14:solidFill>
              <w14:schemeClr w14:val="tx1"/>
            </w14:solidFill>
          </w14:textFill>
        </w:rPr>
        <w:t>调查结果显示，在非休息日期间，对于存在网游需求的孩子，家长一般与其约定相对较短的游戏时长，但只有45.2%的被访者表示能够完全遵守约定。对于不能遵守约定、自控力较差的孩子，49.6%被访者反映，父母会以没收手机的方式进行强制管控，15.5%的被访者还因此与家长发生不同程度的冲突。</w:t>
      </w:r>
    </w:p>
    <w:p>
      <w:pPr>
        <w:spacing w:line="360" w:lineRule="auto"/>
        <w:ind w:firstLine="560" w:firstLineChars="200"/>
        <w:rPr>
          <w:rFonts w:ascii="仿宋" w:hAnsi="仿宋"/>
          <w:color w:val="000000" w:themeColor="text1"/>
          <w14:textFill>
            <w14:solidFill>
              <w14:schemeClr w14:val="tx1"/>
            </w14:solidFill>
          </w14:textFill>
        </w:rPr>
      </w:pPr>
      <w:r>
        <w:rPr>
          <w:rFonts w:hint="eastAsia" w:ascii="仿宋" w:hAnsi="仿宋"/>
          <w:color w:val="000000" w:themeColor="text1"/>
          <w14:textFill>
            <w14:solidFill>
              <w14:schemeClr w14:val="tx1"/>
            </w14:solidFill>
          </w14:textFill>
        </w:rPr>
        <w:t>此外，调查还发现，当家长要求对网游账号进行监督时，各学龄段均有超过三成的被访者采取“上交小号（玩别的号）”或“换游戏玩”等方式逃避监督。</w:t>
      </w:r>
    </w:p>
    <w:p>
      <w:pPr>
        <w:spacing w:line="360" w:lineRule="auto"/>
        <w:rPr>
          <w:rFonts w:ascii="仿宋" w:hAnsi="仿宋"/>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drawing>
          <wp:inline distT="0" distB="0" distL="0" distR="0">
            <wp:extent cx="5274310" cy="1964690"/>
            <wp:effectExtent l="0" t="0" r="21590" b="16510"/>
            <wp:docPr id="46" name="图表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pPr>
        <w:spacing w:line="360" w:lineRule="auto"/>
        <w:rPr>
          <w:rFonts w:ascii="仿宋" w:hAnsi="仿宋"/>
          <w:color w:val="000000" w:themeColor="text1"/>
          <w14:textFill>
            <w14:solidFill>
              <w14:schemeClr w14:val="tx1"/>
            </w14:solidFill>
          </w14:textFill>
        </w:rPr>
      </w:pPr>
    </w:p>
    <w:p>
      <w:pPr>
        <w:spacing w:line="360" w:lineRule="auto"/>
        <w:rPr>
          <w:rFonts w:ascii="仿宋" w:hAnsi="仿宋"/>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drawing>
          <wp:inline distT="0" distB="0" distL="0" distR="0">
            <wp:extent cx="5274310" cy="1663065"/>
            <wp:effectExtent l="0" t="0" r="21590" b="13335"/>
            <wp:docPr id="48" name="图表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pPr>
        <w:spacing w:line="360" w:lineRule="auto"/>
        <w:rPr>
          <w:rFonts w:ascii="仿宋" w:hAnsi="仿宋"/>
          <w:color w:val="000000" w:themeColor="text1"/>
          <w14:textFill>
            <w14:solidFill>
              <w14:schemeClr w14:val="tx1"/>
            </w14:solidFill>
          </w14:textFill>
        </w:rPr>
      </w:pPr>
    </w:p>
    <w:p>
      <w:pPr>
        <w:pStyle w:val="2"/>
        <w:adjustRightInd w:val="0"/>
        <w:snapToGrid w:val="0"/>
        <w:spacing w:before="190" w:beforeLines="50" w:after="0" w:line="360" w:lineRule="auto"/>
        <w:ind w:firstLine="643" w:firstLineChars="200"/>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三、网游产品体验情况</w:t>
      </w:r>
    </w:p>
    <w:p>
      <w:pPr>
        <w:spacing w:line="360" w:lineRule="auto"/>
        <w:ind w:firstLine="562" w:firstLineChars="200"/>
        <w:rPr>
          <w:rFonts w:ascii="仿宋" w:hAnsi="仿宋"/>
          <w:b/>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(一)手游App权限索取及出版物号明示情况</w:t>
      </w:r>
    </w:p>
    <w:p>
      <w:pPr>
        <w:spacing w:line="360" w:lineRule="auto"/>
        <w:ind w:firstLine="562" w:firstLineChars="200"/>
        <w:rPr>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1.部分游戏涉嫌过度索取用户权限。</w:t>
      </w:r>
      <w:r>
        <w:rPr>
          <w:rFonts w:hint="eastAsia"/>
          <w:color w:val="000000" w:themeColor="text1"/>
          <w14:textFill>
            <w14:solidFill>
              <w14:schemeClr w14:val="tx1"/>
            </w14:solidFill>
          </w14:textFill>
        </w:rPr>
        <w:t>《个人信息安全规范》要求，对个人信息的收集应有明确的目的，不得超出产品功能相关目的外收集额外的个人信息。2019年3月1日，App违法违规收集使用个人信息专项治理工作组发布的《APP违法违规收集使用个人信息自评估指南》提出，收集个人信息需明示收集目的、方式、范围。</w:t>
      </w:r>
    </w:p>
    <w:p>
      <w:pPr>
        <w:spacing w:line="360" w:lineRule="auto"/>
        <w:ind w:firstLine="560" w:firstLineChars="200"/>
        <w:rPr>
          <w:rFonts w:ascii="仿宋" w:hAnsi="仿宋"/>
          <w:color w:val="000000" w:themeColor="text1"/>
          <w14:textFill>
            <w14:solidFill>
              <w14:schemeClr w14:val="tx1"/>
            </w14:solidFill>
          </w14:textFill>
        </w:rPr>
      </w:pPr>
      <w:r>
        <w:rPr>
          <w:rFonts w:hint="eastAsia"/>
          <w:color w:val="000000" w:themeColor="text1"/>
          <w14:textFill>
            <w14:solidFill>
              <w14:schemeClr w14:val="tx1"/>
            </w14:solidFill>
          </w14:textFill>
        </w:rPr>
        <w:t>调查体验发现，</w:t>
      </w:r>
      <w:r>
        <w:rPr>
          <w:rFonts w:hint="eastAsia" w:ascii="仿宋" w:hAnsi="仿宋"/>
          <w:color w:val="000000" w:themeColor="text1"/>
          <w14:textFill>
            <w14:solidFill>
              <w14:schemeClr w14:val="tx1"/>
            </w14:solidFill>
          </w14:textFill>
        </w:rPr>
        <w:t>多数手机游戏软件在安装或启动时需要用户授权和游戏配置及功能相关的信息权限，如位置信息、设备识别码、存储卡的读/改/删、录制音视频、短信/电话功能的调用等。</w:t>
      </w:r>
      <w:r>
        <w:rPr>
          <w:rFonts w:hint="eastAsia"/>
          <w:color w:val="000000" w:themeColor="text1"/>
          <w14:textFill>
            <w14:solidFill>
              <w14:schemeClr w14:val="tx1"/>
            </w14:solidFill>
          </w14:textFill>
        </w:rPr>
        <w:t>个别被测评手机游戏软件所需授权的个人信息与消费者通常理解的产品功能之间无明显关联，甚至明显超出合理范围，如</w:t>
      </w:r>
      <w:r>
        <w:rPr>
          <w:rFonts w:hint="eastAsia" w:ascii="仿宋" w:hAnsi="仿宋"/>
          <w:color w:val="000000" w:themeColor="text1"/>
          <w14:textFill>
            <w14:solidFill>
              <w14:schemeClr w14:val="tx1"/>
            </w14:solidFill>
          </w14:textFill>
        </w:rPr>
        <w:t>获取“设备通话记录” 获取“读取日历”权限</w:t>
      </w:r>
      <w:r>
        <w:rPr>
          <w:rFonts w:hint="eastAsia"/>
          <w:color w:val="000000" w:themeColor="text1"/>
          <w14:textFill>
            <w14:solidFill>
              <w14:schemeClr w14:val="tx1"/>
            </w14:solidFill>
          </w14:textFill>
        </w:rPr>
        <w:t>。</w:t>
      </w:r>
    </w:p>
    <w:p>
      <w:pPr>
        <w:spacing w:line="360" w:lineRule="auto"/>
        <w:jc w:val="center"/>
        <w:rPr>
          <w:rFonts w:ascii="仿宋" w:hAnsi="仿宋"/>
          <w:color w:val="000000" w:themeColor="text1"/>
          <w14:textFill>
            <w14:solidFill>
              <w14:schemeClr w14:val="tx1"/>
            </w14:solidFill>
          </w14:textFill>
        </w:rPr>
      </w:pPr>
      <w:r>
        <w:rPr>
          <w:rFonts w:hint="eastAsia" w:ascii="仿宋" w:hAnsi="仿宋"/>
          <w:color w:val="000000" w:themeColor="text1"/>
          <w14:textFill>
            <w14:solidFill>
              <w14:schemeClr w14:val="tx1"/>
            </w14:solidFill>
          </w14:textFill>
        </w:rPr>
        <w:t>表1：游戏安装/启动时需授权的信息权限</w:t>
      </w:r>
    </w:p>
    <w:p>
      <w:pPr>
        <w:spacing w:line="360" w:lineRule="auto"/>
        <w:jc w:val="center"/>
        <w:rPr>
          <w:rFonts w:ascii="仿宋" w:hAnsi="仿宋"/>
          <w:color w:val="000000" w:themeColor="text1"/>
          <w14:textFill>
            <w14:solidFill>
              <w14:schemeClr w14:val="tx1"/>
            </w14:solidFill>
          </w14:textFill>
        </w:rPr>
      </w:pPr>
      <w:r>
        <w:drawing>
          <wp:inline distT="0" distB="0" distL="0" distR="0">
            <wp:extent cx="3703320" cy="4282440"/>
            <wp:effectExtent l="0" t="0" r="0" b="0"/>
            <wp:docPr id="1765" name="图片 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 name="图片 1765"/>
                    <pic:cNvPicPr>
                      <a:picLocks noChangeAspect="1" noChangeArrowheads="1"/>
                    </pic:cNvPicPr>
                  </pic:nvPicPr>
                  <pic:blipFill>
                    <a:blip r:embed="rId39" cstate="print">
                      <a:extLst>
                        <a:ext uri="{28A0092B-C50C-407E-A947-70E740481C1C}">
                          <a14:useLocalDpi xmlns:a14="http://schemas.microsoft.com/office/drawing/2010/main" val="0"/>
                        </a:ext>
                      </a:extLst>
                    </a:blip>
                    <a:srcRect t="6020" r="29768"/>
                    <a:stretch>
                      <a:fillRect/>
                    </a:stretch>
                  </pic:blipFill>
                  <pic:spPr>
                    <a:xfrm>
                      <a:off x="0" y="0"/>
                      <a:ext cx="3703320" cy="4282440"/>
                    </a:xfrm>
                    <a:prstGeom prst="rect">
                      <a:avLst/>
                    </a:prstGeom>
                    <a:noFill/>
                    <a:ln>
                      <a:noFill/>
                    </a:ln>
                  </pic:spPr>
                </pic:pic>
              </a:graphicData>
            </a:graphic>
          </wp:inline>
        </w:drawing>
      </w:r>
    </w:p>
    <w:p>
      <w:pPr>
        <w:spacing w:line="360" w:lineRule="auto"/>
        <w:ind w:firstLine="562" w:firstLineChars="200"/>
        <w:rPr>
          <w:rFonts w:ascii="仿宋" w:hAnsi="仿宋"/>
          <w:color w:val="000000" w:themeColor="text1"/>
          <w14:textFill>
            <w14:solidFill>
              <w14:schemeClr w14:val="tx1"/>
            </w14:solidFill>
          </w14:textFill>
        </w:rPr>
      </w:pPr>
      <w:r>
        <w:rPr>
          <w:rFonts w:hint="eastAsia" w:ascii="仿宋" w:hAnsi="仿宋"/>
          <w:b/>
          <w:color w:val="FF0000"/>
        </w:rPr>
        <w:t>2.少数网游产品未按要求明示审批文号和出版物号等信息。</w:t>
      </w:r>
      <w:r>
        <w:rPr>
          <w:rFonts w:hint="eastAsia" w:ascii="仿宋" w:hAnsi="仿宋"/>
          <w:color w:val="000000" w:themeColor="text1"/>
          <w14:textFill>
            <w14:solidFill>
              <w14:schemeClr w14:val="tx1"/>
            </w14:solidFill>
          </w14:textFill>
        </w:rPr>
        <w:t>《关于移动游戏出版服务管理的通知》第八条要求移动游戏上网出版运营时，须在游戏开始前、《健康游戏忠告》后，设置专门页面，标明游戏著作权人、出版服务单位、批准文号、出版物号等经国家新闻出版广电总局批准的信息，并严格按照已批准的内容出版运营。</w:t>
      </w:r>
    </w:p>
    <w:p>
      <w:pPr>
        <w:spacing w:line="360" w:lineRule="auto"/>
        <w:ind w:firstLine="560" w:firstLineChars="200"/>
        <w:jc w:val="left"/>
        <w:rPr>
          <w:rFonts w:ascii="仿宋" w:hAnsi="仿宋"/>
          <w:color w:val="000000" w:themeColor="text1"/>
          <w14:textFill>
            <w14:solidFill>
              <w14:schemeClr w14:val="tx1"/>
            </w14:solidFill>
          </w14:textFill>
        </w:rPr>
      </w:pPr>
      <w:r>
        <w:rPr>
          <w:rFonts w:hint="eastAsia" w:ascii="仿宋" w:hAnsi="仿宋"/>
          <w:color w:val="000000" w:themeColor="text1"/>
          <w14:textFill>
            <w14:solidFill>
              <w14:schemeClr w14:val="tx1"/>
            </w14:solidFill>
          </w14:textFill>
        </w:rPr>
        <w:t>被测评的50款网游产品中，共有《绝地求生：刺激战场》《实况足球》《狼人杀》和《炉石传说》等4款游戏产品未在启动登陆页面明确标示其审批文号和出版物号ISBN；《实况足球》《狼人杀》仅在启动登陆页面标示文化部门备案号，《绝地求生：刺激战场》《炉石传说》未能在启动登陆页面明确标示文化部门备案号；此外，《实况足球》《狼人杀》和《炉石传说》等游戏产品还提供了充值消费功能。</w:t>
      </w:r>
    </w:p>
    <w:p>
      <w:pPr>
        <w:spacing w:line="360" w:lineRule="auto"/>
        <w:ind w:firstLine="560" w:firstLineChars="200"/>
        <w:jc w:val="center"/>
        <w:rPr>
          <w:rFonts w:ascii="仿宋" w:hAnsi="仿宋"/>
          <w:color w:val="000000" w:themeColor="text1"/>
          <w14:textFill>
            <w14:solidFill>
              <w14:schemeClr w14:val="tx1"/>
            </w14:solidFill>
          </w14:textFill>
        </w:rPr>
      </w:pPr>
      <w:r>
        <w:rPr>
          <w:rFonts w:ascii="仿宋" w:hAnsi="仿宋"/>
          <w:color w:val="000000" w:themeColor="text1"/>
          <w14:textFill>
            <w14:solidFill>
              <w14:schemeClr w14:val="tx1"/>
            </w14:solidFill>
          </w14:textFill>
        </w:rPr>
        <w:drawing>
          <wp:anchor distT="0" distB="0" distL="114300" distR="114300" simplePos="0" relativeHeight="251659264" behindDoc="1" locked="0" layoutInCell="1" allowOverlap="1">
            <wp:simplePos x="0" y="0"/>
            <wp:positionH relativeFrom="margin">
              <wp:posOffset>1774825</wp:posOffset>
            </wp:positionH>
            <wp:positionV relativeFrom="paragraph">
              <wp:posOffset>377825</wp:posOffset>
            </wp:positionV>
            <wp:extent cx="1711960" cy="2381250"/>
            <wp:effectExtent l="0" t="0" r="2540" b="0"/>
            <wp:wrapTight wrapText="bothSides">
              <wp:wrapPolygon>
                <wp:start x="0" y="0"/>
                <wp:lineTo x="0" y="21427"/>
                <wp:lineTo x="21392" y="21427"/>
                <wp:lineTo x="21392" y="0"/>
                <wp:lineTo x="0" y="0"/>
              </wp:wrapPolygon>
            </wp:wrapTight>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711960" cy="2381250"/>
                    </a:xfrm>
                    <a:prstGeom prst="rect">
                      <a:avLst/>
                    </a:prstGeom>
                    <a:noFill/>
                    <a:ln>
                      <a:noFill/>
                    </a:ln>
                  </pic:spPr>
                </pic:pic>
              </a:graphicData>
            </a:graphic>
          </wp:anchor>
        </w:drawing>
      </w:r>
      <w:r>
        <w:rPr>
          <w:rFonts w:ascii="仿宋" w:hAnsi="仿宋"/>
          <w:color w:val="000000" w:themeColor="text1"/>
          <w14:textFill>
            <w14:solidFill>
              <w14:schemeClr w14:val="tx1"/>
            </w14:solidFill>
          </w14:textFill>
        </w:rPr>
        <w:drawing>
          <wp:anchor distT="0" distB="0" distL="114300" distR="114300" simplePos="0" relativeHeight="251658240" behindDoc="1" locked="0" layoutInCell="1" allowOverlap="1">
            <wp:simplePos x="0" y="0"/>
            <wp:positionH relativeFrom="margin">
              <wp:posOffset>0</wp:posOffset>
            </wp:positionH>
            <wp:positionV relativeFrom="paragraph">
              <wp:posOffset>377825</wp:posOffset>
            </wp:positionV>
            <wp:extent cx="1721485" cy="2395220"/>
            <wp:effectExtent l="0" t="0" r="0" b="5080"/>
            <wp:wrapTight wrapText="bothSides">
              <wp:wrapPolygon>
                <wp:start x="0" y="0"/>
                <wp:lineTo x="0" y="21474"/>
                <wp:lineTo x="21273" y="21474"/>
                <wp:lineTo x="21273" y="0"/>
                <wp:lineTo x="0" y="0"/>
              </wp:wrapPolygon>
            </wp:wrapTight>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1721485" cy="2395220"/>
                    </a:xfrm>
                    <a:prstGeom prst="rect">
                      <a:avLst/>
                    </a:prstGeom>
                    <a:noFill/>
                    <a:ln>
                      <a:noFill/>
                    </a:ln>
                  </pic:spPr>
                </pic:pic>
              </a:graphicData>
            </a:graphic>
          </wp:anchor>
        </w:drawing>
      </w:r>
      <w:r>
        <w:rPr>
          <w:rFonts w:ascii="仿宋" w:hAnsi="仿宋"/>
          <w:color w:val="000000" w:themeColor="text1"/>
          <w14:textFill>
            <w14:solidFill>
              <w14:schemeClr w14:val="tx1"/>
            </w14:solidFill>
          </w14:textFill>
        </w:rPr>
        <w:drawing>
          <wp:anchor distT="0" distB="0" distL="114300" distR="114300" simplePos="0" relativeHeight="251660288" behindDoc="1" locked="0" layoutInCell="1" allowOverlap="1">
            <wp:simplePos x="0" y="0"/>
            <wp:positionH relativeFrom="margin">
              <wp:posOffset>3555365</wp:posOffset>
            </wp:positionH>
            <wp:positionV relativeFrom="paragraph">
              <wp:posOffset>377825</wp:posOffset>
            </wp:positionV>
            <wp:extent cx="1705610" cy="2372995"/>
            <wp:effectExtent l="0" t="0" r="8890" b="8255"/>
            <wp:wrapTight wrapText="bothSides">
              <wp:wrapPolygon>
                <wp:start x="0" y="0"/>
                <wp:lineTo x="0" y="21502"/>
                <wp:lineTo x="21471" y="21502"/>
                <wp:lineTo x="21471" y="0"/>
                <wp:lineTo x="0" y="0"/>
              </wp:wrapPolygon>
            </wp:wrapTight>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1705610" cy="2372995"/>
                    </a:xfrm>
                    <a:prstGeom prst="rect">
                      <a:avLst/>
                    </a:prstGeom>
                    <a:noFill/>
                    <a:ln>
                      <a:noFill/>
                    </a:ln>
                  </pic:spPr>
                </pic:pic>
              </a:graphicData>
            </a:graphic>
          </wp:anchor>
        </w:drawing>
      </w:r>
      <w:r>
        <w:rPr>
          <w:rFonts w:hint="eastAsia" w:ascii="仿宋" w:hAnsi="仿宋"/>
          <w:color w:val="000000" w:themeColor="text1"/>
          <w14:textFill>
            <w14:solidFill>
              <w14:schemeClr w14:val="tx1"/>
            </w14:solidFill>
          </w14:textFill>
        </w:rPr>
        <w:t>图28：游戏启动页面和消费页面截图</w:t>
      </w:r>
    </w:p>
    <w:p>
      <w:pPr>
        <w:spacing w:line="100" w:lineRule="exact"/>
        <w:rPr>
          <w:rFonts w:ascii="微软雅黑" w:hAnsi="微软雅黑" w:eastAsia="微软雅黑"/>
          <w:b/>
          <w:color w:val="000000" w:themeColor="text1"/>
          <w:sz w:val="20"/>
          <w:szCs w:val="20"/>
          <w14:textFill>
            <w14:solidFill>
              <w14:schemeClr w14:val="tx1"/>
            </w14:solidFill>
          </w14:textFill>
        </w:rPr>
      </w:pPr>
    </w:p>
    <w:p>
      <w:pPr>
        <w:spacing w:line="360" w:lineRule="auto"/>
        <w:ind w:firstLine="562" w:firstLineChars="200"/>
        <w:rPr>
          <w:rFonts w:ascii="仿宋" w:hAnsi="仿宋"/>
          <w:b/>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（二）网游实名制落实情况</w:t>
      </w:r>
    </w:p>
    <w:p>
      <w:pPr>
        <w:spacing w:line="360" w:lineRule="auto"/>
        <w:ind w:firstLine="562" w:firstLineChars="200"/>
        <w:rPr>
          <w:rFonts w:ascii="仿宋" w:hAnsi="仿宋"/>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1.强制实名游戏不足四成。</w:t>
      </w:r>
      <w:r>
        <w:rPr>
          <w:rFonts w:hint="eastAsia" w:ascii="仿宋" w:hAnsi="仿宋"/>
          <w:color w:val="000000" w:themeColor="text1"/>
          <w14:textFill>
            <w14:solidFill>
              <w14:schemeClr w14:val="tx1"/>
            </w14:solidFill>
          </w14:textFill>
        </w:rPr>
        <w:t>《网络游戏管理暂行办法》明确要求，网络游戏企业应要求玩家使用有效身份证进行实名注册，并保存用户注册信息。50款游戏产品中有1</w:t>
      </w:r>
      <w:r>
        <w:rPr>
          <w:rFonts w:ascii="仿宋" w:hAnsi="仿宋"/>
          <w:color w:val="000000" w:themeColor="text1"/>
          <w14:textFill>
            <w14:solidFill>
              <w14:schemeClr w14:val="tx1"/>
            </w14:solidFill>
          </w14:textFill>
        </w:rPr>
        <w:t>8</w:t>
      </w:r>
      <w:r>
        <w:rPr>
          <w:rFonts w:hint="eastAsia" w:ascii="仿宋" w:hAnsi="仿宋"/>
          <w:color w:val="000000" w:themeColor="text1"/>
          <w14:textFill>
            <w14:solidFill>
              <w14:schemeClr w14:val="tx1"/>
            </w14:solidFill>
          </w14:textFill>
        </w:rPr>
        <w:t>款提供了游客登录模式，32款需要使用用户信息进行注册后才能使用。</w:t>
      </w:r>
    </w:p>
    <w:p>
      <w:pPr>
        <w:spacing w:line="360" w:lineRule="auto"/>
        <w:ind w:firstLine="560" w:firstLineChars="200"/>
        <w:rPr>
          <w:rFonts w:ascii="仿宋" w:hAnsi="仿宋"/>
          <w:color w:val="000000" w:themeColor="text1"/>
          <w14:textFill>
            <w14:solidFill>
              <w14:schemeClr w14:val="tx1"/>
            </w14:solidFill>
          </w14:textFill>
        </w:rPr>
      </w:pPr>
      <w:r>
        <w:rPr>
          <w:rFonts w:hint="eastAsia" w:ascii="仿宋" w:hAnsi="仿宋"/>
          <w:color w:val="000000" w:themeColor="text1"/>
          <w14:textFill>
            <w14:solidFill>
              <w14:schemeClr w14:val="tx1"/>
            </w14:solidFill>
          </w14:textFill>
        </w:rPr>
        <w:t>实际体验发现：41款游戏产品启用了实名机制，验证的方式均为提供姓名、身份证号码和当前游戏账号绑定即可；9款没有体验到实名制机制。在实名机制实现方式上，17款游戏产品在登录时强制用户实名，19款游戏在登录环节或账号管理/设置模块有实名功能但不强制用户验证，5款游戏仅在产生消费时才需进行实名验证。相关信息详见下表2。</w:t>
      </w:r>
    </w:p>
    <w:p>
      <w:pPr>
        <w:spacing w:line="360" w:lineRule="auto"/>
        <w:ind w:firstLine="560" w:firstLineChars="200"/>
        <w:rPr>
          <w:rFonts w:ascii="仿宋" w:hAnsi="仿宋"/>
          <w:color w:val="000000" w:themeColor="text1"/>
          <w14:textFill>
            <w14:solidFill>
              <w14:schemeClr w14:val="tx1"/>
            </w14:solidFill>
          </w14:textFill>
        </w:rPr>
      </w:pPr>
      <w:r>
        <w:rPr>
          <w:rFonts w:hint="eastAsia" w:ascii="仿宋" w:hAnsi="仿宋"/>
          <w:color w:val="000000" w:themeColor="text1"/>
          <w14:textFill>
            <w14:solidFill>
              <w14:schemeClr w14:val="tx1"/>
            </w14:solidFill>
          </w14:textFill>
        </w:rPr>
        <w:t>在强制实名的17款游戏产品中，《崩坏3》和《跳舞的线》等2款产品使用虚拟身份信息同样可以通过验证。</w:t>
      </w:r>
    </w:p>
    <w:p>
      <w:pPr>
        <w:spacing w:line="360" w:lineRule="auto"/>
        <w:jc w:val="center"/>
        <w:rPr>
          <w:rFonts w:ascii="仿宋" w:hAnsi="仿宋"/>
          <w:color w:val="000000" w:themeColor="text1"/>
          <w14:textFill>
            <w14:solidFill>
              <w14:schemeClr w14:val="tx1"/>
            </w14:solidFill>
          </w14:textFill>
        </w:rPr>
      </w:pPr>
      <w:r>
        <w:rPr>
          <w:rFonts w:hint="eastAsia" w:ascii="仿宋" w:hAnsi="仿宋"/>
          <w:color w:val="000000" w:themeColor="text1"/>
          <w14:textFill>
            <w14:solidFill>
              <w14:schemeClr w14:val="tx1"/>
            </w14:solidFill>
          </w14:textFill>
        </w:rPr>
        <w:t>表2：实名验证功能及强制实名虚拟身份验证结果</w:t>
      </w:r>
    </w:p>
    <w:tbl>
      <w:tblPr>
        <w:tblStyle w:val="20"/>
        <w:tblW w:w="8789" w:type="dxa"/>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9"/>
        <w:gridCol w:w="850"/>
        <w:gridCol w:w="4111"/>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9" w:type="dxa"/>
          </w:tcPr>
          <w:p>
            <w:pPr>
              <w:jc w:val="center"/>
              <w:rPr>
                <w:rFonts w:ascii="仿宋" w:hAnsi="仿宋"/>
                <w:b/>
              </w:rPr>
            </w:pPr>
            <w:r>
              <w:rPr>
                <w:rFonts w:hint="eastAsia" w:ascii="仿宋" w:hAnsi="仿宋"/>
                <w:b/>
              </w:rPr>
              <w:t>实名制体验结果</w:t>
            </w:r>
          </w:p>
        </w:tc>
        <w:tc>
          <w:tcPr>
            <w:tcW w:w="850" w:type="dxa"/>
          </w:tcPr>
          <w:p>
            <w:pPr>
              <w:jc w:val="center"/>
              <w:rPr>
                <w:rFonts w:ascii="仿宋" w:hAnsi="仿宋"/>
                <w:b/>
              </w:rPr>
            </w:pPr>
            <w:r>
              <w:rPr>
                <w:rFonts w:hint="eastAsia" w:ascii="仿宋" w:hAnsi="仿宋"/>
                <w:b/>
              </w:rPr>
              <w:t>数量</w:t>
            </w:r>
          </w:p>
        </w:tc>
        <w:tc>
          <w:tcPr>
            <w:tcW w:w="4111" w:type="dxa"/>
          </w:tcPr>
          <w:p>
            <w:pPr>
              <w:jc w:val="center"/>
              <w:rPr>
                <w:rFonts w:ascii="仿宋" w:hAnsi="仿宋"/>
                <w:b/>
              </w:rPr>
            </w:pPr>
            <w:r>
              <w:rPr>
                <w:rFonts w:hint="eastAsia" w:ascii="仿宋" w:hAnsi="仿宋"/>
                <w:b/>
              </w:rPr>
              <w:t>名称</w:t>
            </w:r>
          </w:p>
        </w:tc>
        <w:tc>
          <w:tcPr>
            <w:tcW w:w="1559" w:type="dxa"/>
          </w:tcPr>
          <w:p>
            <w:pPr>
              <w:jc w:val="center"/>
              <w:rPr>
                <w:rFonts w:ascii="仿宋" w:hAnsi="仿宋"/>
                <w:b/>
              </w:rPr>
            </w:pPr>
            <w:r>
              <w:rPr>
                <w:rFonts w:hint="eastAsia" w:ascii="仿宋" w:hAnsi="仿宋"/>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9" w:type="dxa"/>
            <w:vAlign w:val="center"/>
          </w:tcPr>
          <w:p>
            <w:pPr>
              <w:spacing w:line="280" w:lineRule="exact"/>
              <w:jc w:val="center"/>
              <w:rPr>
                <w:rFonts w:ascii="仿宋" w:hAnsi="仿宋"/>
                <w:sz w:val="24"/>
                <w:szCs w:val="24"/>
              </w:rPr>
            </w:pPr>
            <w:r>
              <w:rPr>
                <w:rFonts w:hint="eastAsia" w:ascii="仿宋" w:hAnsi="仿宋"/>
                <w:sz w:val="24"/>
                <w:szCs w:val="24"/>
              </w:rPr>
              <w:t>强制实名制游戏</w:t>
            </w:r>
          </w:p>
        </w:tc>
        <w:tc>
          <w:tcPr>
            <w:tcW w:w="850" w:type="dxa"/>
            <w:vAlign w:val="center"/>
          </w:tcPr>
          <w:p>
            <w:pPr>
              <w:spacing w:line="280" w:lineRule="exact"/>
              <w:jc w:val="center"/>
              <w:rPr>
                <w:rFonts w:ascii="仿宋" w:hAnsi="仿宋"/>
                <w:sz w:val="24"/>
                <w:szCs w:val="24"/>
              </w:rPr>
            </w:pPr>
            <w:r>
              <w:rPr>
                <w:rFonts w:hint="eastAsia" w:ascii="仿宋" w:hAnsi="仿宋"/>
                <w:sz w:val="24"/>
                <w:szCs w:val="24"/>
              </w:rPr>
              <w:t>17款</w:t>
            </w:r>
          </w:p>
        </w:tc>
        <w:tc>
          <w:tcPr>
            <w:tcW w:w="4111" w:type="dxa"/>
          </w:tcPr>
          <w:p>
            <w:pPr>
              <w:spacing w:line="280" w:lineRule="exact"/>
              <w:rPr>
                <w:rFonts w:ascii="仿宋" w:hAnsi="仿宋"/>
                <w:sz w:val="24"/>
                <w:szCs w:val="24"/>
              </w:rPr>
            </w:pPr>
            <w:r>
              <w:rPr>
                <w:rFonts w:hint="eastAsia" w:ascii="仿宋" w:hAnsi="仿宋"/>
                <w:sz w:val="24"/>
                <w:szCs w:val="24"/>
              </w:rPr>
              <w:t>王者荣耀、奇迹暖暖、QQ飞车、穿越火线：枪战王者、火影忍者、欢乐斗地主、QQ农场、绝地求生：刺激战场、QQ炫舞、炉石传说、开心水果连连看2、天天酷跑、宫廷计、崩坏3、部落冲突、跳舞的线、天天爱消除</w:t>
            </w:r>
          </w:p>
        </w:tc>
        <w:tc>
          <w:tcPr>
            <w:tcW w:w="1559" w:type="dxa"/>
          </w:tcPr>
          <w:p>
            <w:pPr>
              <w:spacing w:line="280" w:lineRule="exact"/>
              <w:rPr>
                <w:rFonts w:ascii="仿宋" w:hAnsi="仿宋"/>
                <w:sz w:val="24"/>
                <w:szCs w:val="24"/>
              </w:rPr>
            </w:pPr>
            <w:r>
              <w:rPr>
                <w:rFonts w:hint="eastAsia" w:ascii="仿宋" w:hAnsi="仿宋"/>
                <w:sz w:val="24"/>
                <w:szCs w:val="24"/>
              </w:rPr>
              <w:t>《崩坏3》、《跳舞的线》等2款使用虚拟身份信息仍能通过验证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9" w:type="dxa"/>
            <w:vAlign w:val="center"/>
          </w:tcPr>
          <w:p>
            <w:pPr>
              <w:spacing w:line="280" w:lineRule="exact"/>
              <w:jc w:val="center"/>
              <w:rPr>
                <w:rFonts w:ascii="仿宋" w:hAnsi="仿宋"/>
                <w:sz w:val="24"/>
                <w:szCs w:val="24"/>
              </w:rPr>
            </w:pPr>
            <w:r>
              <w:rPr>
                <w:rFonts w:hint="eastAsia" w:ascii="仿宋" w:hAnsi="仿宋"/>
                <w:sz w:val="24"/>
                <w:szCs w:val="24"/>
              </w:rPr>
              <w:t>非强制实名游戏</w:t>
            </w:r>
          </w:p>
        </w:tc>
        <w:tc>
          <w:tcPr>
            <w:tcW w:w="850" w:type="dxa"/>
            <w:vAlign w:val="center"/>
          </w:tcPr>
          <w:p>
            <w:pPr>
              <w:spacing w:line="280" w:lineRule="exact"/>
              <w:jc w:val="center"/>
              <w:rPr>
                <w:rFonts w:ascii="仿宋" w:hAnsi="仿宋"/>
                <w:sz w:val="24"/>
                <w:szCs w:val="24"/>
              </w:rPr>
            </w:pPr>
            <w:r>
              <w:rPr>
                <w:rFonts w:hint="eastAsia" w:ascii="仿宋" w:hAnsi="仿宋"/>
                <w:sz w:val="24"/>
                <w:szCs w:val="24"/>
              </w:rPr>
              <w:t>19款</w:t>
            </w:r>
          </w:p>
        </w:tc>
        <w:tc>
          <w:tcPr>
            <w:tcW w:w="4111" w:type="dxa"/>
          </w:tcPr>
          <w:p>
            <w:pPr>
              <w:spacing w:line="280" w:lineRule="exact"/>
              <w:rPr>
                <w:rFonts w:ascii="仿宋" w:hAnsi="仿宋"/>
                <w:sz w:val="24"/>
                <w:szCs w:val="24"/>
              </w:rPr>
            </w:pPr>
            <w:r>
              <w:rPr>
                <w:rFonts w:hint="eastAsia" w:ascii="仿宋" w:hAnsi="仿宋"/>
                <w:sz w:val="24"/>
                <w:szCs w:val="24"/>
              </w:rPr>
              <w:t>第五人格、明日之后、节奏大师、迷你世界、球球大作战、阴阳师、实况足球、波克捕鱼、狼人杀、生死狙击、开心跳一跳、恋与制作人、梦幻西游、欢乐麻将、弓箭手大作战、倩女幽魂、大话西游、荒野行动、楚留香</w:t>
            </w:r>
          </w:p>
        </w:tc>
        <w:tc>
          <w:tcPr>
            <w:tcW w:w="1559" w:type="dxa"/>
          </w:tcPr>
          <w:p>
            <w:pPr>
              <w:spacing w:line="280" w:lineRule="exact"/>
              <w:rPr>
                <w:rFonts w:ascii="仿宋" w:hAnsi="仿宋"/>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9" w:type="dxa"/>
            <w:vAlign w:val="center"/>
          </w:tcPr>
          <w:p>
            <w:pPr>
              <w:spacing w:line="280" w:lineRule="exact"/>
              <w:jc w:val="center"/>
              <w:rPr>
                <w:rFonts w:ascii="仿宋" w:hAnsi="仿宋"/>
                <w:sz w:val="24"/>
                <w:szCs w:val="24"/>
              </w:rPr>
            </w:pPr>
            <w:r>
              <w:rPr>
                <w:rFonts w:hint="eastAsia" w:ascii="仿宋" w:hAnsi="仿宋"/>
                <w:sz w:val="24"/>
                <w:szCs w:val="24"/>
              </w:rPr>
              <w:t>消费时</w:t>
            </w:r>
          </w:p>
          <w:p>
            <w:pPr>
              <w:spacing w:line="280" w:lineRule="exact"/>
              <w:jc w:val="center"/>
              <w:rPr>
                <w:rFonts w:ascii="仿宋" w:hAnsi="仿宋"/>
                <w:sz w:val="24"/>
                <w:szCs w:val="24"/>
              </w:rPr>
            </w:pPr>
            <w:r>
              <w:rPr>
                <w:rFonts w:hint="eastAsia" w:ascii="仿宋" w:hAnsi="仿宋"/>
                <w:sz w:val="24"/>
                <w:szCs w:val="24"/>
              </w:rPr>
              <w:t>要求实名游戏</w:t>
            </w:r>
          </w:p>
        </w:tc>
        <w:tc>
          <w:tcPr>
            <w:tcW w:w="850" w:type="dxa"/>
            <w:vAlign w:val="center"/>
          </w:tcPr>
          <w:p>
            <w:pPr>
              <w:spacing w:line="280" w:lineRule="exact"/>
              <w:jc w:val="center"/>
              <w:rPr>
                <w:rFonts w:ascii="仿宋" w:hAnsi="仿宋"/>
                <w:sz w:val="24"/>
                <w:szCs w:val="24"/>
              </w:rPr>
            </w:pPr>
            <w:r>
              <w:rPr>
                <w:rFonts w:hint="eastAsia" w:ascii="仿宋" w:hAnsi="仿宋"/>
                <w:sz w:val="24"/>
                <w:szCs w:val="24"/>
              </w:rPr>
              <w:t>5款</w:t>
            </w:r>
          </w:p>
        </w:tc>
        <w:tc>
          <w:tcPr>
            <w:tcW w:w="4111" w:type="dxa"/>
          </w:tcPr>
          <w:p>
            <w:pPr>
              <w:spacing w:line="280" w:lineRule="exact"/>
              <w:rPr>
                <w:rFonts w:ascii="仿宋" w:hAnsi="仿宋"/>
                <w:sz w:val="24"/>
                <w:szCs w:val="24"/>
              </w:rPr>
            </w:pPr>
            <w:r>
              <w:rPr>
                <w:rFonts w:hint="eastAsia" w:ascii="仿宋" w:hAnsi="仿宋"/>
                <w:sz w:val="24"/>
                <w:szCs w:val="24"/>
              </w:rPr>
              <w:t>我的世界、植物大战僵尸2、决战！平安京、汤姆猫跑酷、围城大作战</w:t>
            </w:r>
          </w:p>
        </w:tc>
        <w:tc>
          <w:tcPr>
            <w:tcW w:w="1559" w:type="dxa"/>
          </w:tcPr>
          <w:p>
            <w:pPr>
              <w:spacing w:line="280" w:lineRule="exact"/>
              <w:rPr>
                <w:rFonts w:ascii="仿宋" w:hAnsi="仿宋"/>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9" w:type="dxa"/>
            <w:vAlign w:val="center"/>
          </w:tcPr>
          <w:p>
            <w:pPr>
              <w:spacing w:line="280" w:lineRule="exact"/>
              <w:jc w:val="center"/>
              <w:rPr>
                <w:rFonts w:ascii="仿宋" w:hAnsi="仿宋"/>
                <w:sz w:val="24"/>
                <w:szCs w:val="24"/>
              </w:rPr>
            </w:pPr>
            <w:r>
              <w:rPr>
                <w:rFonts w:hint="eastAsia" w:ascii="仿宋" w:hAnsi="仿宋"/>
                <w:sz w:val="24"/>
                <w:szCs w:val="24"/>
              </w:rPr>
              <w:t>无实名机制游戏</w:t>
            </w:r>
          </w:p>
        </w:tc>
        <w:tc>
          <w:tcPr>
            <w:tcW w:w="850" w:type="dxa"/>
            <w:vAlign w:val="center"/>
          </w:tcPr>
          <w:p>
            <w:pPr>
              <w:spacing w:line="280" w:lineRule="exact"/>
              <w:jc w:val="center"/>
              <w:rPr>
                <w:rFonts w:ascii="仿宋" w:hAnsi="仿宋"/>
                <w:sz w:val="24"/>
                <w:szCs w:val="24"/>
              </w:rPr>
            </w:pPr>
            <w:r>
              <w:rPr>
                <w:rFonts w:hint="eastAsia" w:ascii="仿宋" w:hAnsi="仿宋"/>
                <w:sz w:val="24"/>
                <w:szCs w:val="24"/>
              </w:rPr>
              <w:t>9款</w:t>
            </w:r>
          </w:p>
        </w:tc>
        <w:tc>
          <w:tcPr>
            <w:tcW w:w="4111" w:type="dxa"/>
          </w:tcPr>
          <w:p>
            <w:pPr>
              <w:spacing w:line="280" w:lineRule="exact"/>
              <w:rPr>
                <w:rFonts w:ascii="仿宋" w:hAnsi="仿宋"/>
                <w:sz w:val="24"/>
                <w:szCs w:val="24"/>
              </w:rPr>
            </w:pPr>
            <w:r>
              <w:rPr>
                <w:rFonts w:hint="eastAsia" w:ascii="仿宋" w:hAnsi="仿宋"/>
                <w:sz w:val="24"/>
                <w:szCs w:val="24"/>
              </w:rPr>
              <w:t>开心消消乐、皇室战争、地铁跑酷、三国杀、</w:t>
            </w:r>
            <w:r>
              <w:rPr>
                <w:rFonts w:ascii="仿宋" w:hAnsi="仿宋"/>
                <w:sz w:val="24"/>
                <w:szCs w:val="24"/>
              </w:rPr>
              <w:t>NBA LIVE</w:t>
            </w:r>
            <w:r>
              <w:rPr>
                <w:rFonts w:hint="eastAsia" w:ascii="仿宋" w:hAnsi="仿宋"/>
                <w:sz w:val="24"/>
                <w:szCs w:val="24"/>
              </w:rPr>
              <w:t>、贪吃蛇大作战、元气骑士、钢琴块2、保卫萝卜2</w:t>
            </w:r>
          </w:p>
        </w:tc>
        <w:tc>
          <w:tcPr>
            <w:tcW w:w="1559" w:type="dxa"/>
          </w:tcPr>
          <w:p>
            <w:pPr>
              <w:spacing w:line="280" w:lineRule="exact"/>
              <w:rPr>
                <w:rFonts w:ascii="仿宋" w:hAnsi="仿宋"/>
                <w:sz w:val="24"/>
                <w:szCs w:val="24"/>
              </w:rPr>
            </w:pPr>
          </w:p>
        </w:tc>
      </w:tr>
    </w:tbl>
    <w:p>
      <w:pPr>
        <w:spacing w:after="190" w:afterLines="50"/>
        <w:jc w:val="center"/>
        <w:rPr>
          <w:color w:val="000000" w:themeColor="text1"/>
          <w14:textFill>
            <w14:solidFill>
              <w14:schemeClr w14:val="tx1"/>
            </w14:solidFill>
          </w14:textFill>
        </w:rPr>
      </w:pPr>
    </w:p>
    <w:p>
      <w:pPr>
        <w:spacing w:line="360" w:lineRule="auto"/>
        <w:ind w:firstLine="562" w:firstLineChars="200"/>
        <w:jc w:val="left"/>
        <w:rPr>
          <w:rFonts w:ascii="仿宋" w:hAnsi="仿宋"/>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2.超三分之一强制实名游戏未启用未成年人登录时段监护机制。</w:t>
      </w:r>
      <w:r>
        <w:rPr>
          <w:rFonts w:hint="eastAsia" w:ascii="仿宋" w:hAnsi="仿宋"/>
          <w:color w:val="000000" w:themeColor="text1"/>
          <w14:textFill>
            <w14:solidFill>
              <w14:schemeClr w14:val="tx1"/>
            </w14:solidFill>
          </w14:textFill>
        </w:rPr>
        <w:t>《未成年人网络保护条例》第二十三条规定：网络游戏服务提供者应当按照国家有关规定和标准，采取技术措施，禁止未成年人接触不适宜其接触的游戏或游戏功能，禁止未成年人在每日的0:00至8:00期间使用网络游戏服务。</w:t>
      </w:r>
    </w:p>
    <w:p>
      <w:pPr>
        <w:spacing w:line="360" w:lineRule="auto"/>
        <w:ind w:firstLine="560" w:firstLineChars="200"/>
        <w:jc w:val="left"/>
        <w:rPr>
          <w:rFonts w:ascii="仿宋" w:hAnsi="仿宋"/>
          <w:color w:val="000000" w:themeColor="text1"/>
          <w14:textFill>
            <w14:solidFill>
              <w14:schemeClr w14:val="tx1"/>
            </w14:solidFill>
          </w14:textFill>
        </w:rPr>
      </w:pPr>
      <w:r>
        <w:rPr>
          <w:rFonts w:hint="eastAsia" w:ascii="仿宋" w:hAnsi="仿宋"/>
          <w:color w:val="000000" w:themeColor="text1"/>
          <w14:textFill>
            <w14:solidFill>
              <w14:schemeClr w14:val="tx1"/>
            </w14:solidFill>
          </w14:textFill>
        </w:rPr>
        <w:t>17款强制实名的游戏产品中，10款对未成年人实施了登录时段保护，游戏宣称限制登录时间段均为21</w:t>
      </w:r>
      <w:r>
        <w:rPr>
          <w:rFonts w:ascii="仿宋" w:hAnsi="仿宋"/>
          <w:color w:val="000000" w:themeColor="text1"/>
          <w14:textFill>
            <w14:solidFill>
              <w14:schemeClr w14:val="tx1"/>
            </w14:solidFill>
          </w14:textFill>
        </w:rPr>
        <w:t>:00-</w:t>
      </w:r>
      <w:r>
        <w:rPr>
          <w:rFonts w:hint="eastAsia" w:ascii="仿宋" w:hAnsi="仿宋"/>
          <w:color w:val="000000" w:themeColor="text1"/>
          <w14:textFill>
            <w14:solidFill>
              <w14:schemeClr w14:val="tx1"/>
            </w14:solidFill>
          </w14:textFill>
        </w:rPr>
        <w:t>次日08</w:t>
      </w:r>
      <w:r>
        <w:rPr>
          <w:rFonts w:ascii="仿宋" w:hAnsi="仿宋"/>
          <w:color w:val="000000" w:themeColor="text1"/>
          <w14:textFill>
            <w14:solidFill>
              <w14:schemeClr w14:val="tx1"/>
            </w14:solidFill>
          </w14:textFill>
        </w:rPr>
        <w:t>:00</w:t>
      </w:r>
      <w:r>
        <w:rPr>
          <w:rFonts w:hint="eastAsia" w:ascii="仿宋" w:hAnsi="仿宋"/>
          <w:color w:val="000000" w:themeColor="text1"/>
          <w14:textFill>
            <w14:solidFill>
              <w14:schemeClr w14:val="tx1"/>
            </w14:solidFill>
          </w14:textFill>
        </w:rPr>
        <w:t>；但体验中发现《QQ飞车》《火影忍者》在21</w:t>
      </w:r>
      <w:r>
        <w:rPr>
          <w:rFonts w:ascii="仿宋" w:hAnsi="仿宋"/>
          <w:color w:val="000000" w:themeColor="text1"/>
          <w14:textFill>
            <w14:solidFill>
              <w14:schemeClr w14:val="tx1"/>
            </w14:solidFill>
          </w14:textFill>
        </w:rPr>
        <w:t>:</w:t>
      </w:r>
      <w:r>
        <w:rPr>
          <w:rFonts w:hint="eastAsia" w:ascii="仿宋" w:hAnsi="仿宋"/>
          <w:color w:val="000000" w:themeColor="text1"/>
          <w14:textFill>
            <w14:solidFill>
              <w14:schemeClr w14:val="tx1"/>
            </w14:solidFill>
          </w14:textFill>
        </w:rPr>
        <w:t>00-21</w:t>
      </w:r>
      <w:r>
        <w:rPr>
          <w:rFonts w:ascii="仿宋" w:hAnsi="仿宋"/>
          <w:color w:val="000000" w:themeColor="text1"/>
          <w14:textFill>
            <w14:solidFill>
              <w14:schemeClr w14:val="tx1"/>
            </w14:solidFill>
          </w14:textFill>
        </w:rPr>
        <w:t>:</w:t>
      </w:r>
      <w:r>
        <w:rPr>
          <w:rFonts w:hint="eastAsia" w:ascii="仿宋" w:hAnsi="仿宋"/>
          <w:color w:val="000000" w:themeColor="text1"/>
          <w14:textFill>
            <w14:solidFill>
              <w14:schemeClr w14:val="tx1"/>
            </w14:solidFill>
          </w14:textFill>
        </w:rPr>
        <w:t>59时段仍能成功登录游戏。《QQ农场》《炉石传说》等7款强制实名游戏未对未成年人登陆时段设置保护权限。</w:t>
      </w:r>
    </w:p>
    <w:p>
      <w:pPr>
        <w:spacing w:line="360" w:lineRule="auto"/>
        <w:jc w:val="center"/>
        <w:rPr>
          <w:rFonts w:ascii="仿宋" w:hAnsi="仿宋"/>
          <w:color w:val="000000" w:themeColor="text1"/>
          <w14:textFill>
            <w14:solidFill>
              <w14:schemeClr w14:val="tx1"/>
            </w14:solidFill>
          </w14:textFill>
        </w:rPr>
      </w:pPr>
      <w:r>
        <w:rPr>
          <w:rFonts w:hint="eastAsia" w:ascii="仿宋" w:hAnsi="仿宋"/>
          <w:color w:val="000000" w:themeColor="text1"/>
          <w14:textFill>
            <w14:solidFill>
              <w14:schemeClr w14:val="tx1"/>
            </w14:solidFill>
          </w14:textFill>
        </w:rPr>
        <w:t>表3：17款强制实名游戏时段登陆监护机制实施情况</w:t>
      </w:r>
      <w:r>
        <w:rPr>
          <w:rFonts w:ascii="仿宋" w:hAnsi="仿宋"/>
          <w:color w:val="000000" w:themeColor="text1"/>
          <w14:textFill>
            <w14:solidFill>
              <w14:schemeClr w14:val="tx1"/>
            </w14:solidFill>
          </w14:textFill>
        </w:rPr>
        <w:object>
          <v:shape id="_x0000_i1025" o:spt="75" type="#_x0000_t75" style="height:266.95pt;width:414.2pt;" o:ole="t" filled="f" o:preferrelative="t" stroked="f" coordsize="21600,21600">
            <v:path/>
            <v:fill on="f" focussize="0,0"/>
            <v:stroke on="f" joinstyle="miter"/>
            <v:imagedata r:id="rId44" o:title=""/>
            <o:lock v:ext="edit" aspectratio="t"/>
            <w10:wrap type="none"/>
            <w10:anchorlock/>
          </v:shape>
          <o:OLEObject Type="Embed" ProgID="Excel.Sheet.12" ShapeID="_x0000_i1025" DrawAspect="Content" ObjectID="_1468075725" r:id="rId43">
            <o:LockedField>false</o:LockedField>
          </o:OLEObject>
        </w:object>
      </w:r>
    </w:p>
    <w:p>
      <w:pPr>
        <w:spacing w:line="360" w:lineRule="auto"/>
        <w:jc w:val="center"/>
        <w:rPr>
          <w:rFonts w:ascii="仿宋" w:hAnsi="仿宋"/>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mc:AlternateContent>
          <mc:Choice Requires="wpg">
            <w:drawing>
              <wp:anchor distT="0" distB="0" distL="114300" distR="114300" simplePos="0" relativeHeight="251657216" behindDoc="0" locked="0" layoutInCell="1" allowOverlap="1">
                <wp:simplePos x="0" y="0"/>
                <wp:positionH relativeFrom="column">
                  <wp:posOffset>255905</wp:posOffset>
                </wp:positionH>
                <wp:positionV relativeFrom="paragraph">
                  <wp:posOffset>367030</wp:posOffset>
                </wp:positionV>
                <wp:extent cx="4737735" cy="3394075"/>
                <wp:effectExtent l="0" t="0" r="5715" b="0"/>
                <wp:wrapSquare wrapText="bothSides"/>
                <wp:docPr id="20" name="组合 20"/>
                <wp:cNvGraphicFramePr/>
                <a:graphic xmlns:a="http://schemas.openxmlformats.org/drawingml/2006/main">
                  <a:graphicData uri="http://schemas.microsoft.com/office/word/2010/wordprocessingGroup">
                    <wpg:wgp>
                      <wpg:cNvGrpSpPr/>
                      <wpg:grpSpPr>
                        <a:xfrm>
                          <a:off x="0" y="0"/>
                          <a:ext cx="4737735" cy="3394075"/>
                          <a:chOff x="0" y="0"/>
                          <a:chExt cx="4495800" cy="3068782"/>
                        </a:xfrm>
                      </wpg:grpSpPr>
                      <pic:pic xmlns:pic="http://schemas.openxmlformats.org/drawingml/2006/picture">
                        <pic:nvPicPr>
                          <pic:cNvPr id="53" name="图片 53" descr="E:\中消协游戏体验\截图\2-4个时间段截图\QQ飞车手游\未命名_meitu_1.jpg"/>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202873" cy="3068782"/>
                          </a:xfrm>
                          <a:prstGeom prst="rect">
                            <a:avLst/>
                          </a:prstGeom>
                          <a:noFill/>
                          <a:ln>
                            <a:noFill/>
                          </a:ln>
                        </pic:spPr>
                      </pic:pic>
                      <pic:pic xmlns:pic="http://schemas.openxmlformats.org/drawingml/2006/picture">
                        <pic:nvPicPr>
                          <pic:cNvPr id="66" name="图片 66"/>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2348345" y="20782"/>
                            <a:ext cx="2147455" cy="3041072"/>
                          </a:xfrm>
                          <a:prstGeom prst="rect">
                            <a:avLst/>
                          </a:prstGeom>
                        </pic:spPr>
                      </pic:pic>
                    </wpg:wgp>
                  </a:graphicData>
                </a:graphic>
              </wp:anchor>
            </w:drawing>
          </mc:Choice>
          <mc:Fallback>
            <w:pict>
              <v:group id="_x0000_s1026" o:spid="_x0000_s1026" o:spt="203" style="position:absolute;left:0pt;margin-left:20.15pt;margin-top:28.9pt;height:267.25pt;width:373.05pt;mso-wrap-distance-bottom:0pt;mso-wrap-distance-left:9pt;mso-wrap-distance-right:9pt;mso-wrap-distance-top:0pt;z-index:251657216;mso-width-relative:page;mso-height-relative:page;" coordsize="4495800,3068782" o:gfxdata="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">
                <o:lock v:ext="edit" aspectratio="f"/>
                <v:shape id="_x0000_s1026" o:spid="_x0000_s1026" o:spt="75" alt="E:\中消协游戏体验\截图\2-4个时间段截图\QQ飞车手游\未命名_meitu_1.jpg" type="#_x0000_t75" style="position:absolute;left:0;top:0;height:3068782;width:2202873;" filled="f" o:preferrelative="t" stroked="f" coordsize="21600,21600" o:gfxdata="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NbL4A&#10;AADbAAAADwAAAAAAAAABACAAAAAiAAAAZHJzL2Rvd25yZXYueG1sUEsBAhQAFAAAAAgAh07iQDMv&#10;BZ47AAAAOQAAABAAAAAAAAAAAQAgAAAADQEAAGRycy9zaGFwZXhtbC54bWxQSwUGAAAAAAYABgBb&#10;AQAAtwMAAAAA&#10;">
                  <v:fill on="f" focussize="0,0"/>
                  <v:stroke on="f"/>
                  <v:imagedata r:id="rId45" o:title=""/>
                  <o:lock v:ext="edit" aspectratio="t"/>
                </v:shape>
                <v:shape id="_x0000_s1026" o:spid="_x0000_s1026" o:spt="75" type="#_x0000_t75" style="position:absolute;left:2348345;top:20782;height:3041072;width:2147455;" filled="f" o:preferrelative="t" stroked="f" coordsize="21600,21600" o:gfxdata="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WzPCy5AAAA2wAA&#10;AA8AAAAAAAAAAQAgAAAAIgAAAGRycy9kb3ducmV2LnhtbFBLAQIUABQAAAAIAIdO4kAzLwWeOwAA&#10;ADkAAAAQAAAAAAAAAAEAIAAAAAgBAABkcnMvc2hhcGV4bWwueG1sUEsFBgAAAAAGAAYAWwEAALID&#10;AAAAAA==&#10;">
                  <v:fill on="f" focussize="0,0"/>
                  <v:stroke on="f"/>
                  <v:imagedata r:id="rId46" o:title=""/>
                  <o:lock v:ext="edit" aspectratio="t"/>
                </v:shape>
                <w10:wrap type="square"/>
              </v:group>
            </w:pict>
          </mc:Fallback>
        </mc:AlternateContent>
      </w:r>
      <w:r>
        <w:rPr>
          <w:rFonts w:hint="eastAsia" w:ascii="仿宋" w:hAnsi="仿宋"/>
          <w:color w:val="000000" w:themeColor="text1"/>
          <w14:textFill>
            <w14:solidFill>
              <w14:schemeClr w14:val="tx1"/>
            </w14:solidFill>
          </w14:textFill>
        </w:rPr>
        <w:t>图29：游戏登陆时段提醒</w:t>
      </w:r>
    </w:p>
    <w:p>
      <w:pPr>
        <w:spacing w:line="360" w:lineRule="auto"/>
        <w:jc w:val="center"/>
        <w:rPr>
          <w:rFonts w:ascii="仿宋" w:hAnsi="仿宋"/>
          <w:b/>
          <w:color w:val="000000" w:themeColor="text1"/>
          <w14:textFill>
            <w14:solidFill>
              <w14:schemeClr w14:val="tx1"/>
            </w14:solidFill>
          </w14:textFill>
        </w:rPr>
      </w:pPr>
    </w:p>
    <w:p>
      <w:pPr>
        <w:spacing w:line="360" w:lineRule="auto"/>
        <w:jc w:val="left"/>
        <w:rPr>
          <w:rFonts w:ascii="仿宋" w:hAnsi="仿宋"/>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 xml:space="preserve">    3.三分之一强制实名游戏未启用防沉迷时长提醒及强制退出机制。</w:t>
      </w:r>
      <w:r>
        <w:rPr>
          <w:rFonts w:hint="eastAsia" w:ascii="仿宋" w:hAnsi="仿宋"/>
          <w:color w:val="000000" w:themeColor="text1"/>
          <w14:textFill>
            <w14:solidFill>
              <w14:schemeClr w14:val="tx1"/>
            </w14:solidFill>
          </w14:textFill>
        </w:rPr>
        <w:t>《未成年人网络保护条例》第二十三条规定：网络游戏服务提供者应当按照国家有关规定和标准，采取技术措施，禁止未成年人接触不适宜其接触的游戏或游戏功能，限制未成年人连续使用游戏的时间和单日累计使用游戏的时间。</w:t>
      </w:r>
    </w:p>
    <w:p>
      <w:pPr>
        <w:spacing w:line="360" w:lineRule="auto"/>
        <w:ind w:firstLine="560" w:firstLineChars="200"/>
        <w:rPr>
          <w:rFonts w:ascii="仿宋" w:hAnsi="仿宋"/>
          <w:color w:val="000000" w:themeColor="text1"/>
          <w14:textFill>
            <w14:solidFill>
              <w14:schemeClr w14:val="tx1"/>
            </w14:solidFill>
          </w14:textFill>
        </w:rPr>
      </w:pPr>
      <w:r>
        <w:rPr>
          <w:rFonts w:hint="eastAsia" w:ascii="仿宋" w:hAnsi="仿宋"/>
          <w:color w:val="000000" w:themeColor="text1"/>
          <w14:textFill>
            <w14:solidFill>
              <w14:schemeClr w14:val="tx1"/>
            </w14:solidFill>
          </w14:textFill>
        </w:rPr>
        <w:t>实际体验发现，17款强制实名游戏产品中，12款在使用未成年人身份实名登录后持续游戏的情况下出现过健康游戏提醒。《火影忍者》《节奏大师》等2款游戏在持续游戏3个半小时的过程中一直未出现健康游戏时长提醒信息。</w:t>
      </w:r>
    </w:p>
    <w:p>
      <w:pPr>
        <w:spacing w:line="360" w:lineRule="auto"/>
        <w:ind w:firstLine="560" w:firstLineChars="200"/>
        <w:rPr>
          <w:rFonts w:ascii="仿宋" w:hAnsi="仿宋"/>
          <w:color w:val="000000" w:themeColor="text1"/>
          <w14:textFill>
            <w14:solidFill>
              <w14:schemeClr w14:val="tx1"/>
            </w14:solidFill>
          </w14:textFill>
        </w:rPr>
      </w:pPr>
      <w:r>
        <w:rPr>
          <w:rFonts w:hint="eastAsia" w:ascii="仿宋" w:hAnsi="仿宋"/>
          <w:color w:val="000000" w:themeColor="text1"/>
          <w14:textFill>
            <w14:solidFill>
              <w14:schemeClr w14:val="tx1"/>
            </w14:solidFill>
          </w14:textFill>
        </w:rPr>
        <w:t>使用12岁以下未成年人身份登录进行测试时，仅有10款在当日游戏时长累计1小时时出现了强制退出，13-17岁未成年人身份登录测试时，仅有同样10款出现了健康游戏时长提醒和累计游戏时长达2小时强制退出。</w:t>
      </w:r>
    </w:p>
    <w:p>
      <w:pPr>
        <w:jc w:val="center"/>
        <w:rPr>
          <w:rFonts w:ascii="仿宋" w:hAnsi="仿宋"/>
          <w:sz w:val="52"/>
        </w:rPr>
      </w:pPr>
      <w:r>
        <w:rPr>
          <w:rFonts w:hint="eastAsia" w:ascii="仿宋" w:hAnsi="仿宋" w:cs="微软雅黑"/>
          <w:bCs/>
          <w:color w:val="000000"/>
          <w:kern w:val="0"/>
          <w:szCs w:val="16"/>
        </w:rPr>
        <w:t>表4：17款强制实名游戏防沉迷机制实施情况</w:t>
      </w:r>
    </w:p>
    <w:p>
      <w:pPr>
        <w:spacing w:line="360" w:lineRule="auto"/>
        <w:rPr>
          <w:rFonts w:ascii="仿宋" w:hAnsi="仿宋"/>
          <w:color w:val="000000" w:themeColor="text1"/>
          <w14:textFill>
            <w14:solidFill>
              <w14:schemeClr w14:val="tx1"/>
            </w14:solidFill>
          </w14:textFill>
        </w:rPr>
      </w:pPr>
      <w:r>
        <w:rPr>
          <w:rFonts w:ascii="仿宋" w:hAnsi="仿宋"/>
        </w:rPr>
        <w:pict>
          <v:shape id="_x0000_i1026" o:spt="75" type="#_x0000_t75" style="height:239.45pt;width:417.45pt;" filled="f" o:preferrelative="t" stroked="f" coordsize="21600,21600">
            <v:path/>
            <v:fill on="f" focussize="0,0"/>
            <v:stroke on="f" joinstyle="miter"/>
            <v:imagedata r:id="rId47" o:title=""/>
            <o:lock v:ext="edit" aspectratio="t"/>
            <w10:wrap type="none"/>
            <w10:anchorlock/>
          </v:shape>
        </w:pict>
      </w:r>
    </w:p>
    <w:p>
      <w:pPr>
        <w:spacing w:line="360" w:lineRule="auto"/>
        <w:ind w:firstLine="560" w:firstLineChars="200"/>
        <w:rPr>
          <w:rFonts w:ascii="仿宋" w:hAnsi="仿宋"/>
          <w:color w:val="000000" w:themeColor="text1"/>
          <w14:textFill>
            <w14:solidFill>
              <w14:schemeClr w14:val="tx1"/>
            </w14:solidFill>
          </w14:textFill>
        </w:rPr>
      </w:pPr>
      <w:r>
        <w:rPr>
          <w:rFonts w:hint="eastAsia" w:ascii="仿宋" w:hAnsi="仿宋"/>
          <w:color w:val="000000" w:themeColor="text1"/>
          <w14:textFill>
            <w14:solidFill>
              <w14:schemeClr w14:val="tx1"/>
            </w14:solidFill>
          </w14:textFill>
        </w:rPr>
        <w:t>体验还发现，使用同一个未成年人身份注册的账号登录《天天爱消除》（腾讯）被强制退出后，该身份仍可以成功登录同一公司的《绝地求生：刺激战场》（腾讯）继续游戏，反映出企业防沉迷机制还存在一定缺陷。在对青少年深入访谈中，他们表示，因为自己自控力不够，可以采取一些技术手段帮助自己加以约束。</w:t>
      </w:r>
    </w:p>
    <w:p>
      <w:pPr>
        <w:spacing w:line="360" w:lineRule="auto"/>
        <w:ind w:firstLine="562" w:firstLineChars="200"/>
        <w:rPr>
          <w:rFonts w:ascii="仿宋" w:hAnsi="仿宋"/>
          <w:b/>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（三）未成年人家长监护机制及游戏账号注销机制</w:t>
      </w:r>
    </w:p>
    <w:p>
      <w:pPr>
        <w:spacing w:line="360" w:lineRule="auto"/>
        <w:ind w:firstLine="560" w:firstLineChars="200"/>
        <w:rPr>
          <w:rFonts w:ascii="仿宋" w:hAnsi="仿宋"/>
          <w:color w:val="000000" w:themeColor="text1"/>
          <w14:textFill>
            <w14:solidFill>
              <w14:schemeClr w14:val="tx1"/>
            </w14:solidFill>
          </w14:textFill>
        </w:rPr>
      </w:pPr>
      <w:r>
        <w:rPr>
          <w:rFonts w:hint="eastAsia" w:ascii="仿宋" w:hAnsi="仿宋"/>
          <w:color w:val="000000" w:themeColor="text1"/>
          <w14:textFill>
            <w14:solidFill>
              <w14:schemeClr w14:val="tx1"/>
            </w14:solidFill>
          </w14:textFill>
        </w:rPr>
        <w:t>1.</w:t>
      </w:r>
      <w:r>
        <w:rPr>
          <w:rFonts w:hint="eastAsia" w:ascii="仿宋" w:hAnsi="仿宋"/>
          <w:b/>
          <w:color w:val="000000" w:themeColor="text1"/>
          <w14:textFill>
            <w14:solidFill>
              <w14:schemeClr w14:val="tx1"/>
            </w14:solidFill>
          </w14:textFill>
        </w:rPr>
        <w:t>部分游戏产品家长监护机制存在缺失。</w:t>
      </w:r>
      <w:r>
        <w:rPr>
          <w:rFonts w:hint="eastAsia" w:ascii="仿宋" w:hAnsi="仿宋"/>
          <w:color w:val="000000" w:themeColor="text1"/>
          <w14:textFill>
            <w14:solidFill>
              <w14:schemeClr w14:val="tx1"/>
            </w14:solidFill>
          </w14:textFill>
        </w:rPr>
        <w:t>“网络游戏未成年人家长监护工程”是一项由政府部门指导、部分网络游戏企业共同发起并参与实施，旨在加强家长对未成年人参与网络游戏的监护，引导未成年人健康、绿色参与网络游戏，和谐家庭关系的社会性公益行动。该行动为家长进行未成年子女游戏监管提供了一种可行的办法，使家长纠正部分未成年子女沉迷游戏的行为成为可能。原文化部于2016年发布的《关于规范网络游戏运营加强事中事后监管工作的通知》明确要求，网络游戏运营企业应当严格落实“网络游戏未成年人家长监护工程”的有关规定，提倡网络游戏经营单位在落实“网络游戏未成年人家长监护工程”基础上，设置未成年用户消费限额，限定未成年用户游戏时间，并采取技术措施屏蔽不适宜未成年用户的场景和功能等。</w:t>
      </w:r>
    </w:p>
    <w:p>
      <w:pPr>
        <w:spacing w:line="360" w:lineRule="auto"/>
        <w:ind w:firstLine="560" w:firstLineChars="200"/>
        <w:rPr>
          <w:rFonts w:ascii="仿宋" w:hAnsi="仿宋"/>
          <w:color w:val="000000" w:themeColor="text1"/>
          <w14:textFill>
            <w14:solidFill>
              <w14:schemeClr w14:val="tx1"/>
            </w14:solidFill>
          </w14:textFill>
        </w:rPr>
      </w:pPr>
      <w:r>
        <w:rPr>
          <w:rFonts w:hint="eastAsia" w:ascii="仿宋" w:hAnsi="仿宋"/>
          <w:color w:val="000000" w:themeColor="text1"/>
          <w14:textFill>
            <w14:solidFill>
              <w14:schemeClr w14:val="tx1"/>
            </w14:solidFill>
          </w14:textFill>
        </w:rPr>
        <w:t>实际体验发现，《开心消消乐》《皇室战争》等13款游戏产品官网未见提及家长监护服务的相关信息，《皇室战争》官网虽有“家长指南”但并非提供家长监护服务。在监护机制方面，腾讯出品的11款（除《QQ农场》外）和巨人网络的《球球大作战》，家长可通过关注官方“成长守护”相关微信公众号自助开通超级家长监护功能；网易出品的12款和其他厂商的11款，家长可通过官网、邮件或信件邮递方式提交申请，由平台协助提供监护服务；此外，《开心跳一跳》游戏/厂商未发现有官网。</w:t>
      </w:r>
    </w:p>
    <w:p>
      <w:pPr>
        <w:spacing w:line="360" w:lineRule="auto"/>
        <w:jc w:val="center"/>
        <w:rPr>
          <w:rFonts w:ascii="仿宋" w:hAnsi="仿宋"/>
          <w:color w:val="000000" w:themeColor="text1"/>
          <w14:textFill>
            <w14:solidFill>
              <w14:schemeClr w14:val="tx1"/>
            </w14:solidFill>
          </w14:textFill>
        </w:rPr>
      </w:pPr>
    </w:p>
    <w:p>
      <w:pPr>
        <w:spacing w:line="360" w:lineRule="auto"/>
        <w:jc w:val="center"/>
        <w:rPr>
          <w:rFonts w:ascii="仿宋" w:hAnsi="仿宋"/>
          <w:color w:val="000000" w:themeColor="text1"/>
          <w14:textFill>
            <w14:solidFill>
              <w14:schemeClr w14:val="tx1"/>
            </w14:solidFill>
          </w14:textFill>
        </w:rPr>
      </w:pPr>
      <w:r>
        <w:rPr>
          <w:rFonts w:hint="eastAsia" w:ascii="仿宋" w:hAnsi="仿宋"/>
          <w:color w:val="000000" w:themeColor="text1"/>
          <w14:textFill>
            <w14:solidFill>
              <w14:schemeClr w14:val="tx1"/>
            </w14:solidFill>
          </w14:textFill>
        </w:rPr>
        <w:t>表5:</w:t>
      </w:r>
      <w:r>
        <w:rPr>
          <w:rFonts w:ascii="仿宋" w:hAnsi="仿宋"/>
          <w:color w:val="000000" w:themeColor="text1"/>
          <w14:textFill>
            <w14:solidFill>
              <w14:schemeClr w14:val="tx1"/>
            </w14:solidFill>
          </w14:textFill>
        </w:rPr>
        <w:t>13</w:t>
      </w:r>
      <w:r>
        <w:rPr>
          <w:rFonts w:hint="eastAsia" w:ascii="仿宋" w:hAnsi="仿宋"/>
          <w:color w:val="000000" w:themeColor="text1"/>
          <w14:textFill>
            <w14:solidFill>
              <w14:schemeClr w14:val="tx1"/>
            </w14:solidFill>
          </w14:textFill>
        </w:rPr>
        <w:t>款游戏官网未见提及成长监护相关信息</w:t>
      </w:r>
    </w:p>
    <w:p>
      <w:pPr>
        <w:spacing w:line="360" w:lineRule="auto"/>
        <w:jc w:val="center"/>
        <w:rPr>
          <w:rFonts w:ascii="仿宋" w:hAnsi="仿宋"/>
          <w:color w:val="000000" w:themeColor="text1"/>
          <w14:textFill>
            <w14:solidFill>
              <w14:schemeClr w14:val="tx1"/>
            </w14:solidFill>
          </w14:textFill>
        </w:rPr>
      </w:pPr>
      <w:r>
        <w:rPr>
          <w:rFonts w:ascii="仿宋" w:hAnsi="仿宋"/>
          <w:color w:val="000000" w:themeColor="text1"/>
          <w14:textFill>
            <w14:solidFill>
              <w14:schemeClr w14:val="tx1"/>
            </w14:solidFill>
          </w14:textFill>
        </w:rPr>
        <w:object>
          <v:shape id="_x0000_i1027" o:spt="75" type="#_x0000_t75" style="height:242.7pt;width:343pt;" o:ole="t" filled="f" o:preferrelative="t" stroked="f" coordsize="21600,21600">
            <v:path/>
            <v:fill on="f" focussize="0,0"/>
            <v:stroke on="f" joinstyle="miter"/>
            <v:imagedata r:id="rId49" o:title=""/>
            <o:lock v:ext="edit" aspectratio="t"/>
            <w10:wrap type="none"/>
            <w10:anchorlock/>
          </v:shape>
          <o:OLEObject Type="Embed" ProgID="Excel.Sheet.12" ShapeID="_x0000_i1027" DrawAspect="Content" ObjectID="_1468075726" r:id="rId48">
            <o:LockedField>false</o:LockedField>
          </o:OLEObject>
        </w:object>
      </w:r>
    </w:p>
    <w:p>
      <w:pPr>
        <w:spacing w:line="360" w:lineRule="auto"/>
        <w:ind w:firstLine="562" w:firstLineChars="200"/>
        <w:rPr>
          <w:rFonts w:ascii="仿宋" w:hAnsi="仿宋"/>
          <w:color w:val="000000" w:themeColor="text1"/>
          <w:highlight w:val="yellow"/>
          <w14:textFill>
            <w14:solidFill>
              <w14:schemeClr w14:val="tx1"/>
            </w14:solidFill>
          </w14:textFill>
        </w:rPr>
      </w:pPr>
      <w:r>
        <w:rPr>
          <w:rFonts w:hint="eastAsia" w:ascii="仿宋" w:hAnsi="仿宋"/>
          <w:b/>
          <w:color w:val="000000" w:themeColor="text1"/>
          <w14:textFill>
            <w14:solidFill>
              <w14:schemeClr w14:val="tx1"/>
            </w14:solidFill>
          </w14:textFill>
        </w:rPr>
        <w:t>2.50款游戏产品均未见账号永久注销/删除的功能设置。</w:t>
      </w:r>
      <w:r>
        <w:rPr>
          <w:rFonts w:hint="eastAsia" w:ascii="仿宋" w:hAnsi="仿宋"/>
          <w:color w:val="000000" w:themeColor="text1"/>
          <w14:textFill>
            <w14:solidFill>
              <w14:schemeClr w14:val="tx1"/>
            </w14:solidFill>
          </w14:textFill>
        </w:rPr>
        <w:t>《电子商务法》第二十四条规定：电子商务经营者应当明示用户信息查询、更正、删除以及用户注销的方式、程序，不得对用户信息查询、更正、删除以及用户注销设置不合理条件。</w:t>
      </w:r>
    </w:p>
    <w:p>
      <w:pPr>
        <w:spacing w:line="360" w:lineRule="auto"/>
        <w:ind w:firstLine="560" w:firstLineChars="200"/>
        <w:rPr>
          <w:rFonts w:ascii="仿宋" w:hAnsi="仿宋"/>
          <w:color w:val="000000" w:themeColor="text1"/>
          <w14:textFill>
            <w14:solidFill>
              <w14:schemeClr w14:val="tx1"/>
            </w14:solidFill>
          </w14:textFill>
        </w:rPr>
      </w:pPr>
      <w:r>
        <w:rPr>
          <w:rFonts w:hint="eastAsia" w:ascii="仿宋" w:hAnsi="仿宋"/>
          <w:color w:val="000000" w:themeColor="text1"/>
          <w14:textFill>
            <w14:solidFill>
              <w14:schemeClr w14:val="tx1"/>
            </w14:solidFill>
          </w14:textFill>
        </w:rPr>
        <w:t>实际体验发现，50款游戏产品的账号管理/设置模块/官方助手里均未见永久注销账号或删除的功能选项设置。</w:t>
      </w:r>
    </w:p>
    <w:p>
      <w:pPr>
        <w:spacing w:line="360" w:lineRule="auto"/>
        <w:ind w:firstLine="562" w:firstLineChars="200"/>
        <w:rPr>
          <w:rFonts w:ascii="仿宋" w:hAnsi="仿宋"/>
          <w:b/>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（四）其他问题</w:t>
      </w:r>
    </w:p>
    <w:p>
      <w:pPr>
        <w:spacing w:line="360" w:lineRule="auto"/>
        <w:ind w:firstLine="562" w:firstLineChars="200"/>
        <w:jc w:val="left"/>
        <w:rPr>
          <w:rFonts w:ascii="仿宋" w:hAnsi="仿宋"/>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1.游戏中促销或登录激励信息弹窗现象较为普遍。</w:t>
      </w:r>
      <w:r>
        <w:rPr>
          <w:rFonts w:hint="eastAsia" w:ascii="仿宋" w:hAnsi="仿宋"/>
          <w:color w:val="000000" w:themeColor="text1"/>
          <w14:textFill>
            <w14:solidFill>
              <w14:schemeClr w14:val="tx1"/>
            </w14:solidFill>
          </w14:textFill>
        </w:rPr>
        <w:t>50款游戏产品登录后，有20款弹窗推送了当前热卖或促销信息，14款弹窗提示登录激励信息。在用户退出当前游戏时，有3款均用弹窗形式提示用户再次登录会获得相应的激励或期待用户归来的信息。促销热卖信息往往在用户从游戏状态返回到游戏大厅时会反复弹窗呈现，缺乏自控力的青少年很容易被高频消费信息诱导产生消费。</w:t>
      </w:r>
    </w:p>
    <w:p>
      <w:pPr>
        <w:spacing w:line="360" w:lineRule="auto"/>
        <w:ind w:firstLine="560" w:firstLineChars="200"/>
        <w:jc w:val="left"/>
        <w:rPr>
          <w:rFonts w:ascii="仿宋" w:hAnsi="仿宋"/>
          <w:color w:val="000000" w:themeColor="text1"/>
          <w14:textFill>
            <w14:solidFill>
              <w14:schemeClr w14:val="tx1"/>
            </w14:solidFill>
          </w14:textFill>
        </w:rPr>
      </w:pPr>
    </w:p>
    <w:p>
      <w:pPr>
        <w:jc w:val="center"/>
        <w:rPr>
          <w:rFonts w:ascii="仿宋" w:hAnsi="仿宋"/>
          <w:color w:val="000000" w:themeColor="text1"/>
          <w14:textFill>
            <w14:solidFill>
              <w14:schemeClr w14:val="tx1"/>
            </w14:solidFill>
          </w14:textFill>
        </w:rPr>
      </w:pPr>
    </w:p>
    <w:p>
      <w:pPr>
        <w:jc w:val="center"/>
        <w:rPr>
          <w:rFonts w:ascii="仿宋" w:hAnsi="仿宋"/>
          <w:color w:val="000000" w:themeColor="text1"/>
          <w14:textFill>
            <w14:solidFill>
              <w14:schemeClr w14:val="tx1"/>
            </w14:solidFill>
          </w14:textFill>
        </w:rPr>
      </w:pPr>
      <w:r>
        <w:rPr>
          <w:rFonts w:hint="eastAsia" w:ascii="仿宋" w:hAnsi="仿宋"/>
          <w:color w:val="000000" w:themeColor="text1"/>
          <w14:textFill>
            <w14:solidFill>
              <w14:schemeClr w14:val="tx1"/>
            </w14:solidFill>
          </w14:textFill>
        </w:rPr>
        <w:t>图30：登录激励及促销信息示例</w:t>
      </w:r>
    </w:p>
    <w:p>
      <w:pPr>
        <w:jc w:val="center"/>
        <w:rPr>
          <w:rFonts w:ascii="仿宋" w:hAnsi="仿宋"/>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drawing>
          <wp:anchor distT="0" distB="0" distL="114300" distR="114300" simplePos="0" relativeHeight="251677696" behindDoc="1" locked="0" layoutInCell="1" allowOverlap="1">
            <wp:simplePos x="0" y="0"/>
            <wp:positionH relativeFrom="margin">
              <wp:posOffset>-4445</wp:posOffset>
            </wp:positionH>
            <wp:positionV relativeFrom="paragraph">
              <wp:posOffset>255270</wp:posOffset>
            </wp:positionV>
            <wp:extent cx="2653665" cy="3665220"/>
            <wp:effectExtent l="0" t="0" r="0" b="0"/>
            <wp:wrapTight wrapText="bothSides">
              <wp:wrapPolygon>
                <wp:start x="0" y="0"/>
                <wp:lineTo x="0" y="21443"/>
                <wp:lineTo x="21398" y="21443"/>
                <wp:lineTo x="21398" y="0"/>
                <wp:lineTo x="0" y="0"/>
              </wp:wrapPolygon>
            </wp:wrapTight>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53665" cy="3665220"/>
                    </a:xfrm>
                    <a:prstGeom prst="rect">
                      <a:avLst/>
                    </a:prstGeom>
                  </pic:spPr>
                </pic:pic>
              </a:graphicData>
            </a:graphic>
          </wp:anchor>
        </w:drawing>
      </w:r>
    </w:p>
    <w:p>
      <w:pPr>
        <w:jc w:val="center"/>
        <w:rPr>
          <w:rFonts w:ascii="微软雅黑" w:hAnsi="微软雅黑" w:eastAsia="微软雅黑"/>
          <w:b/>
          <w:color w:val="000000" w:themeColor="text1"/>
          <w:sz w:val="21"/>
          <w14:textFill>
            <w14:solidFill>
              <w14:schemeClr w14:val="tx1"/>
            </w14:solidFill>
          </w14:textFill>
        </w:rPr>
      </w:pPr>
      <w:r>
        <w:rPr>
          <w:rFonts w:hint="eastAsia" w:ascii="仿宋" w:hAnsi="仿宋"/>
          <w:b/>
          <w:color w:val="000000" w:themeColor="text1"/>
          <w:sz w:val="36"/>
          <w14:textFill>
            <w14:solidFill>
              <w14:schemeClr w14:val="tx1"/>
            </w14:solidFill>
          </w14:textFill>
        </w:rPr>
        <w:drawing>
          <wp:anchor distT="0" distB="0" distL="114300" distR="114300" simplePos="0" relativeHeight="251678720" behindDoc="1" locked="0" layoutInCell="1" allowOverlap="1">
            <wp:simplePos x="0" y="0"/>
            <wp:positionH relativeFrom="margin">
              <wp:posOffset>2710180</wp:posOffset>
            </wp:positionH>
            <wp:positionV relativeFrom="paragraph">
              <wp:posOffset>10795</wp:posOffset>
            </wp:positionV>
            <wp:extent cx="2548255" cy="3665220"/>
            <wp:effectExtent l="0" t="0" r="4445" b="0"/>
            <wp:wrapTight wrapText="bothSides">
              <wp:wrapPolygon>
                <wp:start x="0" y="0"/>
                <wp:lineTo x="0" y="21443"/>
                <wp:lineTo x="21476" y="21443"/>
                <wp:lineTo x="21476" y="0"/>
                <wp:lineTo x="0" y="0"/>
              </wp:wrapPolygon>
            </wp:wrapTight>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48255" cy="3665220"/>
                    </a:xfrm>
                    <a:prstGeom prst="rect">
                      <a:avLst/>
                    </a:prstGeom>
                  </pic:spPr>
                </pic:pic>
              </a:graphicData>
            </a:graphic>
          </wp:anchor>
        </w:drawing>
      </w:r>
    </w:p>
    <w:p>
      <w:pPr>
        <w:spacing w:line="360" w:lineRule="auto"/>
        <w:ind w:firstLine="562" w:firstLineChars="200"/>
        <w:rPr>
          <w:rFonts w:ascii="仿宋" w:hAnsi="仿宋"/>
          <w:b/>
          <w:color w:val="000000" w:themeColor="text1"/>
          <w14:textFill>
            <w14:solidFill>
              <w14:schemeClr w14:val="tx1"/>
            </w14:solidFill>
          </w14:textFill>
        </w:rPr>
      </w:pPr>
    </w:p>
    <w:p>
      <w:pPr>
        <w:spacing w:line="360" w:lineRule="auto"/>
        <w:ind w:firstLine="562" w:firstLineChars="200"/>
        <w:rPr>
          <w:rFonts w:ascii="仿宋" w:hAnsi="仿宋"/>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2.部分游戏存在过度植入弹窗广告嫌疑。</w:t>
      </w:r>
      <w:r>
        <w:rPr>
          <w:rFonts w:hint="eastAsia" w:ascii="仿宋" w:hAnsi="仿宋"/>
          <w:color w:val="000000" w:themeColor="text1"/>
          <w14:textFill>
            <w14:solidFill>
              <w14:schemeClr w14:val="tx1"/>
            </w14:solidFill>
          </w14:textFill>
        </w:rPr>
        <w:t>实际体验发现，11款游戏产品在体验过程中出现非当前游戏相关的弹窗广告，植入广告内容包括购物类、搜索类、生活服务类等软件程序推广信息，也包括一些家电品牌广告信息，还有一些为游戏产品和其他类别App的推广广告信息等。其中，《开心跳一跳》在体验过程中累计弹出7个品牌的广告，《迷你世界》在体验过程中累计弹出5款游戏广告。</w:t>
      </w:r>
    </w:p>
    <w:p>
      <w:pPr>
        <w:spacing w:line="360" w:lineRule="auto"/>
        <w:ind w:firstLine="560" w:firstLineChars="200"/>
        <w:rPr>
          <w:rFonts w:ascii="仿宋" w:hAnsi="仿宋"/>
          <w:color w:val="000000" w:themeColor="text1"/>
          <w14:textFill>
            <w14:solidFill>
              <w14:schemeClr w14:val="tx1"/>
            </w14:solidFill>
          </w14:textFill>
        </w:rPr>
      </w:pPr>
    </w:p>
    <w:p>
      <w:pPr>
        <w:spacing w:line="360" w:lineRule="auto"/>
        <w:ind w:firstLine="560" w:firstLineChars="200"/>
        <w:rPr>
          <w:rFonts w:ascii="仿宋" w:hAnsi="仿宋"/>
          <w:color w:val="000000" w:themeColor="text1"/>
          <w14:textFill>
            <w14:solidFill>
              <w14:schemeClr w14:val="tx1"/>
            </w14:solidFill>
          </w14:textFill>
        </w:rPr>
      </w:pPr>
    </w:p>
    <w:p>
      <w:pPr>
        <w:spacing w:line="360" w:lineRule="auto"/>
        <w:ind w:firstLine="560" w:firstLineChars="200"/>
        <w:rPr>
          <w:rFonts w:ascii="仿宋" w:hAnsi="仿宋"/>
          <w:color w:val="000000" w:themeColor="text1"/>
          <w14:textFill>
            <w14:solidFill>
              <w14:schemeClr w14:val="tx1"/>
            </w14:solidFill>
          </w14:textFill>
        </w:rPr>
      </w:pPr>
    </w:p>
    <w:p>
      <w:pPr>
        <w:spacing w:line="360" w:lineRule="auto"/>
        <w:ind w:firstLine="560" w:firstLineChars="200"/>
        <w:rPr>
          <w:rFonts w:ascii="仿宋" w:hAnsi="仿宋"/>
          <w:color w:val="000000" w:themeColor="text1"/>
          <w14:textFill>
            <w14:solidFill>
              <w14:schemeClr w14:val="tx1"/>
            </w14:solidFill>
          </w14:textFill>
        </w:rPr>
      </w:pPr>
    </w:p>
    <w:p>
      <w:pPr>
        <w:spacing w:line="360" w:lineRule="auto"/>
        <w:ind w:firstLine="560" w:firstLineChars="200"/>
        <w:rPr>
          <w:rFonts w:ascii="仿宋" w:hAnsi="仿宋"/>
          <w:color w:val="000000" w:themeColor="text1"/>
          <w14:textFill>
            <w14:solidFill>
              <w14:schemeClr w14:val="tx1"/>
            </w14:solidFill>
          </w14:textFill>
        </w:rPr>
      </w:pPr>
    </w:p>
    <w:p>
      <w:pPr>
        <w:spacing w:line="360" w:lineRule="auto"/>
        <w:jc w:val="center"/>
        <w:rPr>
          <w:rFonts w:ascii="仿宋" w:hAnsi="仿宋"/>
          <w:color w:val="000000" w:themeColor="text1"/>
          <w14:textFill>
            <w14:solidFill>
              <w14:schemeClr w14:val="tx1"/>
            </w14:solidFill>
          </w14:textFill>
        </w:rPr>
      </w:pPr>
      <w:r>
        <w:rPr>
          <w:rFonts w:hint="eastAsia" w:ascii="仿宋" w:hAnsi="仿宋"/>
          <w:color w:val="000000" w:themeColor="text1"/>
          <w14:textFill>
            <w14:solidFill>
              <w14:schemeClr w14:val="tx1"/>
            </w14:solidFill>
          </w14:textFill>
        </w:rPr>
        <w:t>表6：11款游戏弹窗广告植入情况</w:t>
      </w:r>
    </w:p>
    <w:p>
      <w:pPr>
        <w:spacing w:line="360" w:lineRule="auto"/>
        <w:jc w:val="left"/>
        <w:rPr>
          <w:rFonts w:ascii="仿宋" w:hAnsi="仿宋"/>
          <w:color w:val="000000" w:themeColor="text1"/>
          <w14:textFill>
            <w14:solidFill>
              <w14:schemeClr w14:val="tx1"/>
            </w14:solidFill>
          </w14:textFill>
        </w:rPr>
      </w:pPr>
      <w:r>
        <w:rPr>
          <w:rFonts w:ascii="仿宋" w:hAnsi="仿宋"/>
        </w:rPr>
        <w:object>
          <v:shape id="_x0000_i1028" o:spt="75" type="#_x0000_t75" style="height:211.95pt;width:417.45pt;" o:ole="t" filled="f" o:preferrelative="t" stroked="f" coordsize="21600,21600">
            <v:path/>
            <v:fill on="f" focussize="0,0"/>
            <v:stroke on="f" joinstyle="miter"/>
            <v:imagedata r:id="rId53" o:title=""/>
            <o:lock v:ext="edit" aspectratio="t"/>
            <w10:wrap type="none"/>
            <w10:anchorlock/>
          </v:shape>
          <o:OLEObject Type="Embed" ProgID="Excel.Sheet.12" ShapeID="_x0000_i1028" DrawAspect="Content" ObjectID="_1468075727" r:id="rId52">
            <o:LockedField>false</o:LockedField>
          </o:OLEObject>
        </w:object>
      </w:r>
    </w:p>
    <w:p>
      <w:pPr>
        <w:spacing w:line="360" w:lineRule="auto"/>
        <w:ind w:firstLine="562" w:firstLineChars="200"/>
        <w:rPr>
          <w:rFonts w:ascii="仿宋" w:hAnsi="仿宋"/>
          <w:b/>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3.部分游戏产品在运行过程中画面覆盖时间显示。</w:t>
      </w:r>
      <w:r>
        <w:rPr>
          <w:rFonts w:hint="eastAsia" w:ascii="仿宋" w:hAnsi="仿宋"/>
          <w:color w:val="000000" w:themeColor="text1"/>
          <w14:textFill>
            <w14:solidFill>
              <w14:schemeClr w14:val="tx1"/>
            </w14:solidFill>
          </w14:textFill>
        </w:rPr>
        <w:t>实际体验发现，部分游戏虽然显示了游戏累计时长，但在游戏运行过程中，游戏画面长时间覆盖时间显示，不便于未成年人用户自我控制游戏时长。如《波克捕鱼》运行中网游时间被游戏界面完全覆盖。</w:t>
      </w:r>
    </w:p>
    <w:p>
      <w:pPr>
        <w:ind w:firstLine="560" w:firstLineChars="200"/>
        <w:jc w:val="center"/>
        <w:rPr>
          <w:rFonts w:ascii="仿宋" w:hAnsi="仿宋"/>
          <w:color w:val="000000" w:themeColor="text1"/>
          <w14:textFill>
            <w14:solidFill>
              <w14:schemeClr w14:val="tx1"/>
            </w14:solidFill>
          </w14:textFill>
        </w:rPr>
      </w:pPr>
      <w:r>
        <w:rPr>
          <w:rFonts w:hint="eastAsia" w:ascii="仿宋" w:hAnsi="仿宋"/>
          <w:color w:val="000000" w:themeColor="text1"/>
          <w14:textFill>
            <w14:solidFill>
              <w14:schemeClr w14:val="tx1"/>
            </w14:solidFill>
          </w14:textFill>
        </w:rPr>
        <w:t>图31：《波克捕鱼》运行中游戏界面</w:t>
      </w:r>
    </w:p>
    <w:p>
      <w:pPr>
        <w:spacing w:line="360" w:lineRule="auto"/>
        <w:jc w:val="center"/>
        <w:rPr>
          <w:rFonts w:ascii="仿宋" w:hAnsi="仿宋"/>
          <w:b/>
          <w:color w:val="000000" w:themeColor="text1"/>
          <w14:textFill>
            <w14:solidFill>
              <w14:schemeClr w14:val="tx1"/>
            </w14:solidFill>
          </w14:textFill>
        </w:rPr>
      </w:pPr>
      <w:r>
        <w:rPr>
          <w:color w:val="000000" w:themeColor="text1"/>
          <w14:textFill>
            <w14:solidFill>
              <w14:schemeClr w14:val="tx1"/>
            </w14:solidFill>
          </w14:textFill>
        </w:rPr>
        <w:drawing>
          <wp:anchor distT="0" distB="0" distL="114300" distR="114300" simplePos="0" relativeHeight="251671552" behindDoc="1" locked="0" layoutInCell="1" allowOverlap="1">
            <wp:simplePos x="0" y="0"/>
            <wp:positionH relativeFrom="column">
              <wp:posOffset>548640</wp:posOffset>
            </wp:positionH>
            <wp:positionV relativeFrom="paragraph">
              <wp:posOffset>64770</wp:posOffset>
            </wp:positionV>
            <wp:extent cx="4236085" cy="1988820"/>
            <wp:effectExtent l="0" t="0" r="0" b="0"/>
            <wp:wrapTight wrapText="bothSides">
              <wp:wrapPolygon>
                <wp:start x="0" y="0"/>
                <wp:lineTo x="0" y="21310"/>
                <wp:lineTo x="21467" y="21310"/>
                <wp:lineTo x="21467" y="0"/>
                <wp:lineTo x="0" y="0"/>
              </wp:wrapPolygon>
            </wp:wrapTigh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4236085" cy="1988820"/>
                    </a:xfrm>
                    <a:prstGeom prst="rect">
                      <a:avLst/>
                    </a:prstGeom>
                    <a:noFill/>
                    <a:ln>
                      <a:noFill/>
                    </a:ln>
                  </pic:spPr>
                </pic:pic>
              </a:graphicData>
            </a:graphic>
          </wp:anchor>
        </w:drawing>
      </w:r>
    </w:p>
    <w:p>
      <w:pPr>
        <w:spacing w:line="360" w:lineRule="auto"/>
        <w:jc w:val="center"/>
        <w:rPr>
          <w:rFonts w:ascii="仿宋" w:hAnsi="仿宋"/>
          <w:b/>
          <w:color w:val="000000" w:themeColor="text1"/>
          <w14:textFill>
            <w14:solidFill>
              <w14:schemeClr w14:val="tx1"/>
            </w14:solidFill>
          </w14:textFill>
        </w:rPr>
      </w:pPr>
    </w:p>
    <w:p>
      <w:pPr>
        <w:spacing w:line="360" w:lineRule="auto"/>
        <w:jc w:val="center"/>
        <w:rPr>
          <w:rFonts w:ascii="仿宋" w:hAnsi="仿宋"/>
          <w:b/>
          <w:color w:val="000000" w:themeColor="text1"/>
          <w14:textFill>
            <w14:solidFill>
              <w14:schemeClr w14:val="tx1"/>
            </w14:solidFill>
          </w14:textFill>
        </w:rPr>
      </w:pPr>
    </w:p>
    <w:p>
      <w:pPr>
        <w:spacing w:line="360" w:lineRule="auto"/>
        <w:jc w:val="center"/>
        <w:rPr>
          <w:rFonts w:ascii="仿宋" w:hAnsi="仿宋"/>
          <w:b/>
          <w:color w:val="000000" w:themeColor="text1"/>
          <w14:textFill>
            <w14:solidFill>
              <w14:schemeClr w14:val="tx1"/>
            </w14:solidFill>
          </w14:textFill>
        </w:rPr>
      </w:pPr>
    </w:p>
    <w:p>
      <w:pPr>
        <w:spacing w:line="360" w:lineRule="auto"/>
        <w:jc w:val="center"/>
        <w:rPr>
          <w:rFonts w:ascii="仿宋" w:hAnsi="仿宋"/>
          <w:b/>
          <w:color w:val="000000" w:themeColor="text1"/>
          <w14:textFill>
            <w14:solidFill>
              <w14:schemeClr w14:val="tx1"/>
            </w14:solidFill>
          </w14:textFill>
        </w:rPr>
      </w:pPr>
    </w:p>
    <w:p>
      <w:pPr>
        <w:spacing w:line="360" w:lineRule="auto"/>
        <w:jc w:val="center"/>
        <w:rPr>
          <w:rFonts w:ascii="仿宋" w:hAnsi="仿宋"/>
          <w:b/>
          <w:color w:val="000000" w:themeColor="text1"/>
          <w14:textFill>
            <w14:solidFill>
              <w14:schemeClr w14:val="tx1"/>
            </w14:solidFill>
          </w14:textFill>
        </w:rPr>
      </w:pPr>
    </w:p>
    <w:p>
      <w:pPr>
        <w:spacing w:line="360" w:lineRule="auto"/>
        <w:jc w:val="center"/>
        <w:rPr>
          <w:rFonts w:ascii="仿宋" w:hAnsi="仿宋"/>
          <w:b/>
          <w:color w:val="000000" w:themeColor="text1"/>
          <w14:textFill>
            <w14:solidFill>
              <w14:schemeClr w14:val="tx1"/>
            </w14:solidFill>
          </w14:textFill>
        </w:rPr>
      </w:pPr>
    </w:p>
    <w:p>
      <w:pPr>
        <w:spacing w:line="360" w:lineRule="auto"/>
        <w:jc w:val="center"/>
        <w:rPr>
          <w:rFonts w:ascii="仿宋" w:hAnsi="仿宋"/>
          <w:b/>
          <w:color w:val="000000" w:themeColor="text1"/>
          <w14:textFill>
            <w14:solidFill>
              <w14:schemeClr w14:val="tx1"/>
            </w14:solidFill>
          </w14:textFill>
        </w:rPr>
      </w:pPr>
    </w:p>
    <w:p>
      <w:pPr>
        <w:pStyle w:val="2"/>
        <w:adjustRightInd w:val="0"/>
        <w:snapToGrid w:val="0"/>
        <w:spacing w:before="190" w:beforeLines="50" w:after="0" w:line="360" w:lineRule="auto"/>
        <w:ind w:firstLine="643" w:firstLineChars="200"/>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四、主要发现与建议</w:t>
      </w:r>
    </w:p>
    <w:p>
      <w:pPr>
        <w:spacing w:line="360" w:lineRule="auto"/>
        <w:ind w:firstLine="560" w:firstLineChars="200"/>
        <w:rPr>
          <w:rFonts w:ascii="仿宋" w:hAnsi="仿宋"/>
          <w:color w:val="000000" w:themeColor="text1"/>
          <w14:textFill>
            <w14:solidFill>
              <w14:schemeClr w14:val="tx1"/>
            </w14:solidFill>
          </w14:textFill>
        </w:rPr>
      </w:pPr>
      <w:r>
        <w:rPr>
          <w:rFonts w:hint="eastAsia" w:ascii="仿宋" w:hAnsi="仿宋"/>
          <w:color w:val="000000" w:themeColor="text1"/>
          <w14:textFill>
            <w14:solidFill>
              <w14:schemeClr w14:val="tx1"/>
            </w14:solidFill>
          </w14:textFill>
        </w:rPr>
        <w:t>调查体验发现，电子产品已高度渗透青少年日常的学习、娱乐及社交活动，广大青少年认识到频繁长时间使用电子产品危害视力健康，但一些家庭还未意识到从监护未成年人适度参与网游、健康使用电子产品着手防患视力问题。当前游戏产品索取个人信息多、营销广告多，部分游戏落实实名制、家长监护机制不到位，在青少年缺乏足够自制力的情况下，家长难以有效监护。如果网游产品不通过技术手段进行预防性保护，不仅让青少年陷入较高的游戏沉迷风险，还损害其健康安全权益。为督促行业企业依法诚信经营，提供放心的网游产品和服务，推动游戏防沉迷与青少年近视防护工作社会共治，中国消费者协会提出如下意见和建议：</w:t>
      </w:r>
    </w:p>
    <w:p>
      <w:pPr>
        <w:spacing w:line="360" w:lineRule="auto"/>
        <w:ind w:firstLine="562" w:firstLineChars="200"/>
        <w:rPr>
          <w:rFonts w:ascii="仿宋" w:hAnsi="仿宋"/>
          <w:b/>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1.严格落实法律规定，打造清朗有序的网络空间。</w:t>
      </w:r>
      <w:r>
        <w:rPr>
          <w:rFonts w:hint="eastAsia" w:ascii="仿宋" w:hAnsi="仿宋"/>
          <w:color w:val="000000" w:themeColor="text1"/>
          <w14:textFill>
            <w14:solidFill>
              <w14:schemeClr w14:val="tx1"/>
            </w14:solidFill>
          </w14:textFill>
        </w:rPr>
        <w:t>由于青少年的认知受限，加上自我控制能力、自主维权能力较弱，容易受到网络游戏和网络社交中的不良信息和不良行为影响。从实际体验情况来看，青少年参与网游的情况较为普遍，初次接触电子产品和网络游戏呈现低龄化趋势。为此建议：</w:t>
      </w:r>
      <w:r>
        <w:rPr>
          <w:rFonts w:hint="eastAsia" w:ascii="仿宋" w:hAnsi="仿宋"/>
          <w:b/>
          <w:color w:val="000000" w:themeColor="text1"/>
          <w14:textFill>
            <w14:solidFill>
              <w14:schemeClr w14:val="tx1"/>
            </w14:solidFill>
          </w14:textFill>
        </w:rPr>
        <w:t>一方面，</w:t>
      </w:r>
      <w:r>
        <w:rPr>
          <w:rFonts w:hint="eastAsia" w:ascii="仿宋" w:hAnsi="仿宋"/>
          <w:color w:val="000000" w:themeColor="text1"/>
          <w14:textFill>
            <w14:solidFill>
              <w14:schemeClr w14:val="tx1"/>
            </w14:solidFill>
          </w14:textFill>
        </w:rPr>
        <w:t>要严格落实网络管理和网络游戏的相关法律规定，针对当前网络游戏发展特点和问题趋势，落实网络游戏实名制认证，完善网游分级管理机制，建立网络游戏信用评价机制，确保相关法律规定得以贯彻；</w:t>
      </w:r>
      <w:r>
        <w:rPr>
          <w:rFonts w:hint="eastAsia" w:ascii="仿宋" w:hAnsi="仿宋"/>
          <w:b/>
          <w:color w:val="000000" w:themeColor="text1"/>
          <w14:textFill>
            <w14:solidFill>
              <w14:schemeClr w14:val="tx1"/>
            </w14:solidFill>
          </w14:textFill>
        </w:rPr>
        <w:t>另一方面</w:t>
      </w:r>
      <w:r>
        <w:rPr>
          <w:rFonts w:hint="eastAsia" w:ascii="仿宋" w:hAnsi="仿宋"/>
          <w:color w:val="000000" w:themeColor="text1"/>
          <w14:textFill>
            <w14:solidFill>
              <w14:schemeClr w14:val="tx1"/>
            </w14:solidFill>
          </w14:textFill>
        </w:rPr>
        <w:t>，要强化执法监督，针对网络游戏和网络技术的发展特点和问题形式适时创新工作手段和督查技术，强化版权授权、内容审查、技术监测、</w:t>
      </w:r>
      <w:r>
        <w:rPr>
          <w:rFonts w:hint="eastAsia" w:ascii="仿宋" w:hAnsi="仿宋"/>
          <w:color w:val="FF0000"/>
        </w:rPr>
        <w:t>消费者权益保护</w:t>
      </w:r>
      <w:r>
        <w:rPr>
          <w:rFonts w:hint="eastAsia" w:ascii="仿宋" w:hAnsi="仿宋"/>
          <w:color w:val="000000" w:themeColor="text1"/>
          <w14:textFill>
            <w14:solidFill>
              <w14:schemeClr w14:val="tx1"/>
            </w14:solidFill>
          </w14:textFill>
        </w:rPr>
        <w:t>等监督力度，拓宽监督渠道和投诉受理方式，增进消费者参与意识，打造清朗有序的网络空间。</w:t>
      </w:r>
    </w:p>
    <w:p>
      <w:pPr>
        <w:spacing w:line="360" w:lineRule="auto"/>
        <w:ind w:firstLine="562" w:firstLineChars="200"/>
        <w:rPr>
          <w:rFonts w:ascii="仿宋" w:hAnsi="仿宋"/>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2.强化源头治理，落实网游产品开发经营者主体责任。</w:t>
      </w:r>
      <w:r>
        <w:rPr>
          <w:rFonts w:hint="eastAsia" w:ascii="仿宋" w:hAnsi="仿宋"/>
          <w:color w:val="000000" w:themeColor="text1"/>
          <w14:textFill>
            <w14:solidFill>
              <w14:schemeClr w14:val="tx1"/>
            </w14:solidFill>
          </w14:textFill>
        </w:rPr>
        <w:t>从调查体验的情况来看，网游平台及经营者“管号不管人”的情况较为常见,一些游戏厂商提供的监护服务便捷度差、实施效果不理想。希望广大网游产品开发经营者：</w:t>
      </w:r>
      <w:r>
        <w:rPr>
          <w:rFonts w:hint="eastAsia" w:ascii="仿宋" w:hAnsi="仿宋"/>
          <w:b/>
          <w:color w:val="000000" w:themeColor="text1"/>
          <w14:textFill>
            <w14:solidFill>
              <w14:schemeClr w14:val="tx1"/>
            </w14:solidFill>
          </w14:textFill>
        </w:rPr>
        <w:t>一是</w:t>
      </w:r>
      <w:r>
        <w:rPr>
          <w:rFonts w:hint="eastAsia" w:ascii="仿宋" w:hAnsi="仿宋"/>
          <w:color w:val="000000" w:themeColor="text1"/>
          <w14:textFill>
            <w14:solidFill>
              <w14:schemeClr w14:val="tx1"/>
            </w14:solidFill>
          </w14:textFill>
        </w:rPr>
        <w:t>强化责任意识和边界意识，将消费者权益保护特别是未成年人权益保护置于优先位置，贯彻到企业发展、游戏产品设计和运营的全过程，并依照App治理的有关规定做好软件自评和安全认证工作；</w:t>
      </w:r>
      <w:r>
        <w:rPr>
          <w:rFonts w:hint="eastAsia" w:ascii="仿宋" w:hAnsi="仿宋"/>
          <w:b/>
          <w:color w:val="000000" w:themeColor="text1"/>
          <w14:textFill>
            <w14:solidFill>
              <w14:schemeClr w14:val="tx1"/>
            </w14:solidFill>
          </w14:textFill>
        </w:rPr>
        <w:t>二是</w:t>
      </w:r>
      <w:r>
        <w:rPr>
          <w:rFonts w:hint="eastAsia" w:ascii="仿宋" w:hAnsi="仿宋"/>
          <w:color w:val="000000" w:themeColor="text1"/>
          <w14:textFill>
            <w14:solidFill>
              <w14:schemeClr w14:val="tx1"/>
            </w14:solidFill>
          </w14:textFill>
        </w:rPr>
        <w:t>主动优化网络游戏体验，净化网络游戏内容生态，确保游戏内容健康、运营安全、消费有序、规则合理、技术有保障、服务有回应；</w:t>
      </w:r>
      <w:r>
        <w:rPr>
          <w:rFonts w:hint="eastAsia" w:ascii="仿宋" w:hAnsi="仿宋"/>
          <w:b/>
          <w:color w:val="000000" w:themeColor="text1"/>
          <w14:textFill>
            <w14:solidFill>
              <w14:schemeClr w14:val="tx1"/>
            </w14:solidFill>
          </w14:textFill>
        </w:rPr>
        <w:t>三是</w:t>
      </w:r>
      <w:r>
        <w:rPr>
          <w:rFonts w:hint="eastAsia" w:ascii="仿宋" w:hAnsi="仿宋"/>
          <w:color w:val="000000" w:themeColor="text1"/>
          <w14:textFill>
            <w14:solidFill>
              <w14:schemeClr w14:val="tx1"/>
            </w14:solidFill>
          </w14:textFill>
        </w:rPr>
        <w:t>做好网络游戏平台规则治理，落实网游防沉迷相关措施，从账号登录、游戏时长、IP地址锁定、游戏内容权限等方面进行防护，特别要加强对未成年人的保护；</w:t>
      </w:r>
      <w:r>
        <w:rPr>
          <w:rFonts w:hint="eastAsia" w:ascii="仿宋" w:hAnsi="仿宋"/>
          <w:b/>
          <w:color w:val="000000" w:themeColor="text1"/>
          <w14:textFill>
            <w14:solidFill>
              <w14:schemeClr w14:val="tx1"/>
            </w14:solidFill>
          </w14:textFill>
        </w:rPr>
        <w:t>四是</w:t>
      </w:r>
      <w:r>
        <w:rPr>
          <w:rFonts w:hint="eastAsia" w:ascii="仿宋" w:hAnsi="仿宋"/>
          <w:color w:val="000000" w:themeColor="text1"/>
          <w14:textFill>
            <w14:solidFill>
              <w14:schemeClr w14:val="tx1"/>
            </w14:solidFill>
          </w14:textFill>
        </w:rPr>
        <w:t>建立消费者评价和反馈机制，尊重消费者意见和诉求，在日常运营和服务消费者方面充分考虑服务的可得性、便利性和有效性。</w:t>
      </w:r>
    </w:p>
    <w:p>
      <w:pPr>
        <w:spacing w:line="360" w:lineRule="auto"/>
        <w:ind w:firstLine="562" w:firstLineChars="200"/>
        <w:rPr>
          <w:rFonts w:ascii="仿宋" w:hAnsi="仿宋"/>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3.密切家庭与学校互动交流，共筑网游防沉迷屏障。</w:t>
      </w:r>
      <w:r>
        <w:rPr>
          <w:rFonts w:hint="eastAsia" w:ascii="仿宋" w:hAnsi="仿宋"/>
          <w:color w:val="000000" w:themeColor="text1"/>
          <w14:textFill>
            <w14:solidFill>
              <w14:schemeClr w14:val="tx1"/>
            </w14:solidFill>
          </w14:textFill>
        </w:rPr>
        <w:t>青少年阶段是健康视力养成的重要时期，从近视防控的角度，不要太早（至少三岁以上）把孩子送去幼儿园，应该多让孩子在户外活动，同时家长应以身作则,在孩子面前尽量少使用手机、电脑等电子产品，尽量避免学龄前儿童使用。当前，青少年面临着课程学业等压力，容易受到电子产品、网络游戏等方式的吸引，如果监督机制缺失或失灵，容易导致网游沉迷，更加减少了接触大自然的机会，不利于用眼健康。为此建议：</w:t>
      </w:r>
      <w:r>
        <w:rPr>
          <w:rFonts w:hint="eastAsia" w:ascii="仿宋" w:hAnsi="仿宋"/>
          <w:b/>
          <w:color w:val="000000" w:themeColor="text1"/>
          <w14:textFill>
            <w14:solidFill>
              <w14:schemeClr w14:val="tx1"/>
            </w14:solidFill>
          </w14:textFill>
        </w:rPr>
        <w:t>一方面，</w:t>
      </w:r>
      <w:r>
        <w:rPr>
          <w:rFonts w:hint="eastAsia" w:ascii="仿宋" w:hAnsi="仿宋"/>
          <w:color w:val="000000" w:themeColor="text1"/>
          <w14:textFill>
            <w14:solidFill>
              <w14:schemeClr w14:val="tx1"/>
            </w14:solidFill>
          </w14:textFill>
        </w:rPr>
        <w:t>学校要加强正向引导，在完成学业的基础上，通过各种教育方式培养青少年健康用眼、适度放松的学习休闲方式；家庭要营造良好的亲子关系，引导和培养孩子树立正确的网游消费观，选择防沉迷机制健全的游戏，并做好游戏账号管理和内容把关。</w:t>
      </w:r>
      <w:r>
        <w:rPr>
          <w:rFonts w:hint="eastAsia" w:ascii="仿宋" w:hAnsi="仿宋"/>
          <w:b/>
          <w:color w:val="000000" w:themeColor="text1"/>
          <w14:textFill>
            <w14:solidFill>
              <w14:schemeClr w14:val="tx1"/>
            </w14:solidFill>
          </w14:textFill>
        </w:rPr>
        <w:t>另一方面，</w:t>
      </w:r>
      <w:r>
        <w:rPr>
          <w:rFonts w:hint="eastAsia" w:ascii="仿宋" w:hAnsi="仿宋"/>
          <w:color w:val="000000" w:themeColor="text1"/>
          <w14:textFill>
            <w14:solidFill>
              <w14:schemeClr w14:val="tx1"/>
            </w14:solidFill>
          </w14:textFill>
        </w:rPr>
        <w:t>要加强家校互动，密切沟通合作，共同关爱和引导青少年用眼健康；及时做好监督敦促，共筑网游防沉迷屏障，维护青少年健康安全权益。</w:t>
      </w:r>
    </w:p>
    <w:p>
      <w:pPr>
        <w:spacing w:line="360" w:lineRule="auto"/>
        <w:ind w:firstLine="562" w:firstLineChars="200"/>
        <w:rPr>
          <w:rFonts w:ascii="仿宋" w:hAnsi="仿宋"/>
          <w:color w:val="000000" w:themeColor="text1"/>
          <w14:textFill>
            <w14:solidFill>
              <w14:schemeClr w14:val="tx1"/>
            </w14:solidFill>
          </w14:textFill>
        </w:rPr>
      </w:pPr>
      <w:r>
        <w:rPr>
          <w:rFonts w:hint="eastAsia" w:ascii="仿宋" w:hAnsi="仿宋"/>
          <w:b/>
          <w:color w:val="000000" w:themeColor="text1"/>
          <w14:textFill>
            <w14:solidFill>
              <w14:schemeClr w14:val="tx1"/>
            </w14:solidFill>
          </w14:textFill>
        </w:rPr>
        <w:t>4.参与网游遵循合理适度原则，勿让网游耽误学业和健康。</w:t>
      </w:r>
      <w:r>
        <w:rPr>
          <w:rFonts w:hint="eastAsia" w:ascii="仿宋" w:hAnsi="仿宋"/>
          <w:color w:val="000000" w:themeColor="text1"/>
          <w14:textFill>
            <w14:solidFill>
              <w14:schemeClr w14:val="tx1"/>
            </w14:solidFill>
          </w14:textFill>
        </w:rPr>
        <w:t>调查体验和深入访谈情况表明，青少年网游状况受到家长和长辈的影响较大，年龄段越低影响越大。家长和长辈在日常生活中应当做好表率，积极主动陪伴，形成良好的休闲娱乐方式。作为青少年，要自觉提高健康用眼意识，多参加户外活动，少接触网络游戏，切勿沉迷于网络游戏，以免危及视力健康。为此，建议</w:t>
      </w:r>
      <w:r>
        <w:rPr>
          <w:rFonts w:hint="eastAsia" w:ascii="仿宋" w:hAnsi="仿宋"/>
          <w:b/>
          <w:color w:val="000000" w:themeColor="text1"/>
          <w14:textFill>
            <w14:solidFill>
              <w14:schemeClr w14:val="tx1"/>
            </w14:solidFill>
          </w14:textFill>
        </w:rPr>
        <w:t>一方面，</w:t>
      </w:r>
      <w:r>
        <w:rPr>
          <w:rFonts w:hint="eastAsia" w:ascii="仿宋" w:hAnsi="仿宋"/>
          <w:color w:val="000000" w:themeColor="text1"/>
          <w14:textFill>
            <w14:solidFill>
              <w14:schemeClr w14:val="tx1"/>
            </w14:solidFill>
          </w14:textFill>
        </w:rPr>
        <w:t>尽量选用技术质量好、舒适度更好、视力友好型的电子设备，坚持健康用眼，注意适当休息，避免长时间、近距离、高强度地用于做作业、玩游戏、看视频，切勿沉迷于网游，影响学业和身心健康；</w:t>
      </w:r>
      <w:r>
        <w:rPr>
          <w:rFonts w:hint="eastAsia" w:ascii="仿宋" w:hAnsi="仿宋"/>
          <w:b/>
          <w:color w:val="000000" w:themeColor="text1"/>
          <w14:textFill>
            <w14:solidFill>
              <w14:schemeClr w14:val="tx1"/>
            </w14:solidFill>
          </w14:textFill>
        </w:rPr>
        <w:t>另一方面，</w:t>
      </w:r>
      <w:r>
        <w:rPr>
          <w:rFonts w:hint="eastAsia" w:ascii="仿宋" w:hAnsi="仿宋"/>
          <w:color w:val="000000" w:themeColor="text1"/>
          <w14:textFill>
            <w14:solidFill>
              <w14:schemeClr w14:val="tx1"/>
            </w14:solidFill>
          </w14:textFill>
        </w:rPr>
        <w:t>要定期对青少年使用的电脑或手机进行病毒查杀和账号保护，教育和引导青少年理性参与付费网游和充值消费，网游过程中如需支付相关费用，应当得到家长许可后支付，切勿私自进行大额网游消费。</w:t>
      </w:r>
    </w:p>
    <w:p>
      <w:pPr>
        <w:spacing w:line="360" w:lineRule="auto"/>
        <w:rPr>
          <w:rFonts w:ascii="仿宋" w:hAnsi="仿宋"/>
          <w:color w:val="000000" w:themeColor="text1"/>
          <w14:textFill>
            <w14:solidFill>
              <w14:schemeClr w14:val="tx1"/>
            </w14:solidFill>
          </w14:textFill>
        </w:rPr>
      </w:pPr>
    </w:p>
    <w:p>
      <w:pPr>
        <w:spacing w:line="360" w:lineRule="auto"/>
        <w:rPr>
          <w:rFonts w:ascii="仿宋" w:hAnsi="仿宋"/>
          <w:color w:val="000000" w:themeColor="text1"/>
          <w14:textFill>
            <w14:solidFill>
              <w14:schemeClr w14:val="tx1"/>
            </w14:solidFill>
          </w14:textFill>
        </w:rPr>
      </w:pPr>
    </w:p>
    <w:p>
      <w:pPr>
        <w:spacing w:line="360" w:lineRule="auto"/>
        <w:jc w:val="center"/>
        <w:rPr>
          <w:rFonts w:ascii="仿宋" w:hAnsi="仿宋"/>
          <w:color w:val="000000" w:themeColor="text1"/>
          <w14:textFill>
            <w14:solidFill>
              <w14:schemeClr w14:val="tx1"/>
            </w14:solidFill>
          </w14:textFill>
        </w:rPr>
      </w:pPr>
    </w:p>
    <w:p>
      <w:pPr>
        <w:spacing w:line="360" w:lineRule="auto"/>
        <w:jc w:val="center"/>
        <w:rPr>
          <w:rFonts w:ascii="仿宋" w:hAnsi="仿宋"/>
          <w:color w:val="000000" w:themeColor="text1"/>
          <w14:textFill>
            <w14:solidFill>
              <w14:schemeClr w14:val="tx1"/>
            </w14:solidFill>
          </w14:textFill>
        </w:rPr>
      </w:pPr>
    </w:p>
    <w:p>
      <w:pPr>
        <w:spacing w:line="360" w:lineRule="auto"/>
        <w:jc w:val="center"/>
        <w:rPr>
          <w:rFonts w:ascii="仿宋" w:hAnsi="仿宋"/>
          <w:color w:val="000000" w:themeColor="text1"/>
          <w14:textFill>
            <w14:solidFill>
              <w14:schemeClr w14:val="tx1"/>
            </w14:solidFill>
          </w14:textFill>
        </w:rPr>
      </w:pPr>
    </w:p>
    <w:p>
      <w:pPr>
        <w:spacing w:line="360" w:lineRule="auto"/>
        <w:jc w:val="center"/>
        <w:rPr>
          <w:rFonts w:ascii="仿宋" w:hAnsi="仿宋"/>
          <w:color w:val="000000" w:themeColor="text1"/>
          <w14:textFill>
            <w14:solidFill>
              <w14:schemeClr w14:val="tx1"/>
            </w14:solidFill>
          </w14:textFill>
        </w:rPr>
      </w:pPr>
    </w:p>
    <w:p>
      <w:pPr>
        <w:spacing w:line="360" w:lineRule="auto"/>
        <w:jc w:val="center"/>
        <w:rPr>
          <w:rFonts w:ascii="仿宋" w:hAnsi="仿宋"/>
          <w:color w:val="000000" w:themeColor="text1"/>
          <w14:textFill>
            <w14:solidFill>
              <w14:schemeClr w14:val="tx1"/>
            </w14:solidFill>
          </w14:textFill>
        </w:rPr>
      </w:pPr>
    </w:p>
    <w:p>
      <w:pPr>
        <w:spacing w:line="360" w:lineRule="auto"/>
        <w:jc w:val="center"/>
        <w:rPr>
          <w:rFonts w:ascii="仿宋" w:hAnsi="仿宋"/>
          <w:color w:val="000000" w:themeColor="text1"/>
          <w14:textFill>
            <w14:solidFill>
              <w14:schemeClr w14:val="tx1"/>
            </w14:solidFill>
          </w14:textFill>
        </w:rPr>
      </w:pPr>
    </w:p>
    <w:p>
      <w:pPr>
        <w:spacing w:line="360" w:lineRule="auto"/>
        <w:jc w:val="center"/>
        <w:rPr>
          <w:rFonts w:ascii="仿宋" w:hAnsi="仿宋"/>
          <w:color w:val="000000" w:themeColor="text1"/>
          <w14:textFill>
            <w14:solidFill>
              <w14:schemeClr w14:val="tx1"/>
            </w14:solidFill>
          </w14:textFill>
        </w:rPr>
      </w:pPr>
    </w:p>
    <w:p>
      <w:pPr>
        <w:spacing w:line="360" w:lineRule="auto"/>
        <w:jc w:val="center"/>
        <w:rPr>
          <w:rFonts w:ascii="仿宋" w:hAnsi="仿宋"/>
          <w:color w:val="000000" w:themeColor="text1"/>
          <w14:textFill>
            <w14:solidFill>
              <w14:schemeClr w14:val="tx1"/>
            </w14:solidFill>
          </w14:textFill>
        </w:rPr>
        <w:sectPr>
          <w:footerReference r:id="rId3" w:type="default"/>
          <w:pgSz w:w="11906" w:h="16838"/>
          <w:pgMar w:top="1440" w:right="1800" w:bottom="1440" w:left="1800" w:header="851" w:footer="850" w:gutter="0"/>
          <w:cols w:space="720" w:num="1"/>
          <w:docGrid w:type="lines" w:linePitch="381" w:charSpace="0"/>
        </w:sectPr>
      </w:pPr>
    </w:p>
    <w:p>
      <w:pPr>
        <w:jc w:val="center"/>
        <w:rPr>
          <w:rFonts w:ascii="仿宋" w:hAnsi="仿宋"/>
          <w:b/>
          <w:color w:val="000000" w:themeColor="text1"/>
          <w:szCs w:val="28"/>
          <w14:textFill>
            <w14:solidFill>
              <w14:schemeClr w14:val="tx1"/>
            </w14:solidFill>
          </w14:textFill>
        </w:rPr>
      </w:pPr>
      <w:r>
        <w:rPr>
          <w:rFonts w:hint="eastAsia" w:ascii="仿宋" w:hAnsi="仿宋"/>
          <w:b/>
          <w:color w:val="000000" w:themeColor="text1"/>
          <w:szCs w:val="28"/>
          <w14:textFill>
            <w14:solidFill>
              <w14:schemeClr w14:val="tx1"/>
            </w14:solidFill>
          </w14:textFill>
        </w:rPr>
        <w:t>附表：50款被调查体验手游App名单</w:t>
      </w:r>
    </w:p>
    <w:p>
      <w:pPr>
        <w:jc w:val="center"/>
        <w:rPr>
          <w:rFonts w:ascii="仿宋" w:hAnsi="仿宋"/>
          <w:color w:val="000000" w:themeColor="text1"/>
          <w14:textFill>
            <w14:solidFill>
              <w14:schemeClr w14:val="tx1"/>
            </w14:solidFill>
          </w14:textFill>
        </w:rPr>
      </w:pPr>
      <w:r>
        <w:rPr>
          <w:rFonts w:hint="eastAsia" w:ascii="仿宋" w:hAnsi="仿宋"/>
          <w:color w:val="000000" w:themeColor="text1"/>
          <w14:textFill>
            <w14:solidFill>
              <w14:schemeClr w14:val="tx1"/>
            </w14:solidFill>
          </w14:textFill>
        </w:rPr>
        <w:t>（注：采集信息均来源于被测评游戏软件登录页面或官方网站）</w:t>
      </w:r>
    </w:p>
    <w:p>
      <w:pPr>
        <w:spacing w:line="360" w:lineRule="auto"/>
        <w:jc w:val="center"/>
        <w:rPr>
          <w:rFonts w:ascii="仿宋" w:hAnsi="仿宋"/>
          <w:color w:val="000000" w:themeColor="text1"/>
          <w14:textFill>
            <w14:solidFill>
              <w14:schemeClr w14:val="tx1"/>
            </w14:solidFill>
          </w14:textFill>
        </w:rPr>
      </w:pPr>
      <w:r>
        <w:rPr>
          <w:rFonts w:hint="eastAsia"/>
        </w:rPr>
        <w:drawing>
          <wp:inline distT="0" distB="0" distL="0" distR="0">
            <wp:extent cx="8862060" cy="450342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8863330" cy="4504066"/>
                    </a:xfrm>
                    <a:prstGeom prst="rect">
                      <a:avLst/>
                    </a:prstGeom>
                    <a:noFill/>
                    <a:ln>
                      <a:noFill/>
                    </a:ln>
                  </pic:spPr>
                </pic:pic>
              </a:graphicData>
            </a:graphic>
          </wp:inline>
        </w:drawing>
      </w:r>
    </w:p>
    <w:p>
      <w:pPr>
        <w:spacing w:line="360" w:lineRule="auto"/>
        <w:jc w:val="center"/>
        <w:rPr>
          <w:rFonts w:ascii="仿宋" w:hAnsi="仿宋"/>
          <w:color w:val="000000" w:themeColor="text1"/>
          <w14:textFill>
            <w14:solidFill>
              <w14:schemeClr w14:val="tx1"/>
            </w14:solidFill>
          </w14:textFill>
        </w:rPr>
      </w:pPr>
      <w:r>
        <w:rPr>
          <w:rFonts w:hint="eastAsia"/>
        </w:rPr>
        <w:drawing>
          <wp:inline distT="0" distB="0" distL="0" distR="0">
            <wp:extent cx="8907780" cy="5006340"/>
            <wp:effectExtent l="0" t="0" r="7620"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8909057" cy="5007057"/>
                    </a:xfrm>
                    <a:prstGeom prst="rect">
                      <a:avLst/>
                    </a:prstGeom>
                    <a:noFill/>
                    <a:ln>
                      <a:noFill/>
                    </a:ln>
                  </pic:spPr>
                </pic:pic>
              </a:graphicData>
            </a:graphic>
          </wp:inline>
        </w:drawing>
      </w:r>
    </w:p>
    <w:sectPr>
      <w:pgSz w:w="16838" w:h="11906" w:orient="landscape"/>
      <w:pgMar w:top="1797" w:right="1440" w:bottom="1797" w:left="1440" w:header="851" w:footer="851" w:gutter="0"/>
      <w:cols w:space="720" w:num="1"/>
      <w:docGrid w:type="linesAndChars" w:linePitch="381"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3893824"/>
    </w:sdtPr>
    <w:sdtContent>
      <w:sdt>
        <w:sdtPr>
          <w:id w:val="1728636285"/>
        </w:sdtPr>
        <w:sdtContent>
          <w:p>
            <w:pPr>
              <w:pStyle w:val="8"/>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30</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32</w:t>
            </w:r>
            <w:r>
              <w:rPr>
                <w:b/>
                <w:bCs/>
                <w:sz w:val="24"/>
                <w:szCs w:val="24"/>
              </w:rPr>
              <w:fldChar w:fldCharType="end"/>
            </w:r>
          </w:p>
        </w:sdtContent>
      </w:sdt>
    </w:sdtContent>
  </w:sdt>
  <w:p>
    <w:pPr>
      <w:pStyle w:val="8"/>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044"/>
    <w:rsid w:val="00005195"/>
    <w:rsid w:val="00011B9A"/>
    <w:rsid w:val="00013866"/>
    <w:rsid w:val="00015C4F"/>
    <w:rsid w:val="0002037E"/>
    <w:rsid w:val="00021EAB"/>
    <w:rsid w:val="00025445"/>
    <w:rsid w:val="00025D11"/>
    <w:rsid w:val="000261AE"/>
    <w:rsid w:val="00030C6B"/>
    <w:rsid w:val="000330EB"/>
    <w:rsid w:val="00033961"/>
    <w:rsid w:val="0003430E"/>
    <w:rsid w:val="00034F33"/>
    <w:rsid w:val="00035065"/>
    <w:rsid w:val="0004013E"/>
    <w:rsid w:val="000402DE"/>
    <w:rsid w:val="00040EDF"/>
    <w:rsid w:val="00042DF7"/>
    <w:rsid w:val="00042E5F"/>
    <w:rsid w:val="00043A56"/>
    <w:rsid w:val="000447FB"/>
    <w:rsid w:val="00047B20"/>
    <w:rsid w:val="00050A62"/>
    <w:rsid w:val="00055A16"/>
    <w:rsid w:val="00055A54"/>
    <w:rsid w:val="00056A6B"/>
    <w:rsid w:val="00056B0B"/>
    <w:rsid w:val="0006782C"/>
    <w:rsid w:val="00070D24"/>
    <w:rsid w:val="00076CCB"/>
    <w:rsid w:val="00081D4C"/>
    <w:rsid w:val="000838EC"/>
    <w:rsid w:val="000852E0"/>
    <w:rsid w:val="000873BC"/>
    <w:rsid w:val="00092183"/>
    <w:rsid w:val="0009250F"/>
    <w:rsid w:val="00092B12"/>
    <w:rsid w:val="00093ACD"/>
    <w:rsid w:val="0009603F"/>
    <w:rsid w:val="00097888"/>
    <w:rsid w:val="000A1314"/>
    <w:rsid w:val="000A46B2"/>
    <w:rsid w:val="000A76F7"/>
    <w:rsid w:val="000B3690"/>
    <w:rsid w:val="000B6568"/>
    <w:rsid w:val="000C2526"/>
    <w:rsid w:val="000C534E"/>
    <w:rsid w:val="000C7457"/>
    <w:rsid w:val="000C7635"/>
    <w:rsid w:val="000D2C9E"/>
    <w:rsid w:val="000D3A59"/>
    <w:rsid w:val="000D431E"/>
    <w:rsid w:val="000D5778"/>
    <w:rsid w:val="000D62F7"/>
    <w:rsid w:val="000D75C6"/>
    <w:rsid w:val="000E354A"/>
    <w:rsid w:val="000E362C"/>
    <w:rsid w:val="000E3EF8"/>
    <w:rsid w:val="000E48E4"/>
    <w:rsid w:val="000E4F35"/>
    <w:rsid w:val="000F22BB"/>
    <w:rsid w:val="000F4E6D"/>
    <w:rsid w:val="000F6AEE"/>
    <w:rsid w:val="001058E9"/>
    <w:rsid w:val="0010717B"/>
    <w:rsid w:val="00107913"/>
    <w:rsid w:val="00110DA5"/>
    <w:rsid w:val="001113A8"/>
    <w:rsid w:val="00111D13"/>
    <w:rsid w:val="001122F0"/>
    <w:rsid w:val="001139D5"/>
    <w:rsid w:val="001163D3"/>
    <w:rsid w:val="00116B5D"/>
    <w:rsid w:val="00116B7A"/>
    <w:rsid w:val="00116CC9"/>
    <w:rsid w:val="001221D1"/>
    <w:rsid w:val="00123DCC"/>
    <w:rsid w:val="00125CED"/>
    <w:rsid w:val="0013408D"/>
    <w:rsid w:val="00134BEE"/>
    <w:rsid w:val="00140260"/>
    <w:rsid w:val="00140301"/>
    <w:rsid w:val="00150D4D"/>
    <w:rsid w:val="00157215"/>
    <w:rsid w:val="0016162B"/>
    <w:rsid w:val="00162388"/>
    <w:rsid w:val="00163782"/>
    <w:rsid w:val="00163EF7"/>
    <w:rsid w:val="00166571"/>
    <w:rsid w:val="00167DB6"/>
    <w:rsid w:val="00171EAB"/>
    <w:rsid w:val="00172A27"/>
    <w:rsid w:val="00172B6A"/>
    <w:rsid w:val="00173694"/>
    <w:rsid w:val="001760AE"/>
    <w:rsid w:val="00182DDD"/>
    <w:rsid w:val="001878E3"/>
    <w:rsid w:val="00190AFF"/>
    <w:rsid w:val="001943A7"/>
    <w:rsid w:val="00196C50"/>
    <w:rsid w:val="00197E75"/>
    <w:rsid w:val="001A0F3D"/>
    <w:rsid w:val="001A271A"/>
    <w:rsid w:val="001A2C7C"/>
    <w:rsid w:val="001A6EA8"/>
    <w:rsid w:val="001A7F41"/>
    <w:rsid w:val="001B06D9"/>
    <w:rsid w:val="001C1F1C"/>
    <w:rsid w:val="001C23B0"/>
    <w:rsid w:val="001C3808"/>
    <w:rsid w:val="001C3FB1"/>
    <w:rsid w:val="001C53AB"/>
    <w:rsid w:val="001C54E3"/>
    <w:rsid w:val="001C7B6A"/>
    <w:rsid w:val="001D28F9"/>
    <w:rsid w:val="001D4133"/>
    <w:rsid w:val="001D4C5D"/>
    <w:rsid w:val="001E11BB"/>
    <w:rsid w:val="001E75ED"/>
    <w:rsid w:val="001E7C5F"/>
    <w:rsid w:val="001F5B5C"/>
    <w:rsid w:val="0020402B"/>
    <w:rsid w:val="00205C6D"/>
    <w:rsid w:val="00207198"/>
    <w:rsid w:val="00211D20"/>
    <w:rsid w:val="00212416"/>
    <w:rsid w:val="00212BDA"/>
    <w:rsid w:val="00214390"/>
    <w:rsid w:val="002149A8"/>
    <w:rsid w:val="00214D8E"/>
    <w:rsid w:val="00214FC0"/>
    <w:rsid w:val="0021527A"/>
    <w:rsid w:val="00215D3F"/>
    <w:rsid w:val="00220A1F"/>
    <w:rsid w:val="00222ACF"/>
    <w:rsid w:val="00222D19"/>
    <w:rsid w:val="00223869"/>
    <w:rsid w:val="002244D7"/>
    <w:rsid w:val="002325C8"/>
    <w:rsid w:val="00232C76"/>
    <w:rsid w:val="00235FCF"/>
    <w:rsid w:val="00240693"/>
    <w:rsid w:val="002434AF"/>
    <w:rsid w:val="00247A57"/>
    <w:rsid w:val="00250DBE"/>
    <w:rsid w:val="002547DA"/>
    <w:rsid w:val="00256390"/>
    <w:rsid w:val="002604CF"/>
    <w:rsid w:val="00264060"/>
    <w:rsid w:val="00273099"/>
    <w:rsid w:val="002750F4"/>
    <w:rsid w:val="002766A5"/>
    <w:rsid w:val="00280EB6"/>
    <w:rsid w:val="0028127B"/>
    <w:rsid w:val="00282FE4"/>
    <w:rsid w:val="00291608"/>
    <w:rsid w:val="002919E4"/>
    <w:rsid w:val="00293971"/>
    <w:rsid w:val="002961F9"/>
    <w:rsid w:val="002A09F3"/>
    <w:rsid w:val="002A1C0F"/>
    <w:rsid w:val="002A4284"/>
    <w:rsid w:val="002A6034"/>
    <w:rsid w:val="002A705D"/>
    <w:rsid w:val="002B0713"/>
    <w:rsid w:val="002B3FFB"/>
    <w:rsid w:val="002B675C"/>
    <w:rsid w:val="002C339E"/>
    <w:rsid w:val="002C703B"/>
    <w:rsid w:val="002C772C"/>
    <w:rsid w:val="002D2B13"/>
    <w:rsid w:val="002D5B62"/>
    <w:rsid w:val="002D6C46"/>
    <w:rsid w:val="002D6FA2"/>
    <w:rsid w:val="002E36AB"/>
    <w:rsid w:val="002F0E50"/>
    <w:rsid w:val="002F2F30"/>
    <w:rsid w:val="002F49F6"/>
    <w:rsid w:val="002F7D00"/>
    <w:rsid w:val="00303255"/>
    <w:rsid w:val="00303D62"/>
    <w:rsid w:val="00304E29"/>
    <w:rsid w:val="003052B4"/>
    <w:rsid w:val="00306441"/>
    <w:rsid w:val="0030741E"/>
    <w:rsid w:val="00310E18"/>
    <w:rsid w:val="00310FE5"/>
    <w:rsid w:val="00314471"/>
    <w:rsid w:val="00320729"/>
    <w:rsid w:val="0032328A"/>
    <w:rsid w:val="003244DC"/>
    <w:rsid w:val="0032649A"/>
    <w:rsid w:val="00327B9A"/>
    <w:rsid w:val="00331249"/>
    <w:rsid w:val="00333FE1"/>
    <w:rsid w:val="003378BE"/>
    <w:rsid w:val="00341017"/>
    <w:rsid w:val="003410BC"/>
    <w:rsid w:val="00342037"/>
    <w:rsid w:val="003450D4"/>
    <w:rsid w:val="00351BEF"/>
    <w:rsid w:val="00353A8B"/>
    <w:rsid w:val="00357D1C"/>
    <w:rsid w:val="0036032F"/>
    <w:rsid w:val="00362DB7"/>
    <w:rsid w:val="003632F4"/>
    <w:rsid w:val="003647EF"/>
    <w:rsid w:val="00367006"/>
    <w:rsid w:val="00367608"/>
    <w:rsid w:val="00367FBF"/>
    <w:rsid w:val="0037106C"/>
    <w:rsid w:val="003744DB"/>
    <w:rsid w:val="00375D7C"/>
    <w:rsid w:val="00376390"/>
    <w:rsid w:val="00376D23"/>
    <w:rsid w:val="00382DE0"/>
    <w:rsid w:val="00396651"/>
    <w:rsid w:val="003A2602"/>
    <w:rsid w:val="003A3AB3"/>
    <w:rsid w:val="003A4EAF"/>
    <w:rsid w:val="003A5A17"/>
    <w:rsid w:val="003A69A9"/>
    <w:rsid w:val="003B1311"/>
    <w:rsid w:val="003C0B97"/>
    <w:rsid w:val="003C1557"/>
    <w:rsid w:val="003C66D8"/>
    <w:rsid w:val="003D096E"/>
    <w:rsid w:val="003D2697"/>
    <w:rsid w:val="003D3501"/>
    <w:rsid w:val="003D4DF7"/>
    <w:rsid w:val="003D5A92"/>
    <w:rsid w:val="003D6525"/>
    <w:rsid w:val="003E0CB3"/>
    <w:rsid w:val="003E1BD1"/>
    <w:rsid w:val="003E7C7C"/>
    <w:rsid w:val="003F186D"/>
    <w:rsid w:val="003F341B"/>
    <w:rsid w:val="003F5996"/>
    <w:rsid w:val="003F7105"/>
    <w:rsid w:val="004005C9"/>
    <w:rsid w:val="00401B58"/>
    <w:rsid w:val="00403EBE"/>
    <w:rsid w:val="0040459C"/>
    <w:rsid w:val="00404A0F"/>
    <w:rsid w:val="00407D12"/>
    <w:rsid w:val="0041397C"/>
    <w:rsid w:val="00417D47"/>
    <w:rsid w:val="00421D4E"/>
    <w:rsid w:val="00423490"/>
    <w:rsid w:val="00425F39"/>
    <w:rsid w:val="00426935"/>
    <w:rsid w:val="00426A26"/>
    <w:rsid w:val="00434120"/>
    <w:rsid w:val="00434561"/>
    <w:rsid w:val="00437380"/>
    <w:rsid w:val="00440798"/>
    <w:rsid w:val="0044271F"/>
    <w:rsid w:val="00442EC3"/>
    <w:rsid w:val="004431FB"/>
    <w:rsid w:val="00444550"/>
    <w:rsid w:val="0044570F"/>
    <w:rsid w:val="00446E0D"/>
    <w:rsid w:val="004525FC"/>
    <w:rsid w:val="00452EB0"/>
    <w:rsid w:val="004530C3"/>
    <w:rsid w:val="004645FF"/>
    <w:rsid w:val="00467759"/>
    <w:rsid w:val="00467C11"/>
    <w:rsid w:val="00473FEA"/>
    <w:rsid w:val="004775F2"/>
    <w:rsid w:val="00477628"/>
    <w:rsid w:val="0047782B"/>
    <w:rsid w:val="00481297"/>
    <w:rsid w:val="00484503"/>
    <w:rsid w:val="0049258A"/>
    <w:rsid w:val="004959E9"/>
    <w:rsid w:val="00496B54"/>
    <w:rsid w:val="0049736E"/>
    <w:rsid w:val="00497FEF"/>
    <w:rsid w:val="004A0250"/>
    <w:rsid w:val="004A1E12"/>
    <w:rsid w:val="004A2C8F"/>
    <w:rsid w:val="004A4EC4"/>
    <w:rsid w:val="004B3AC0"/>
    <w:rsid w:val="004B3F50"/>
    <w:rsid w:val="004B4C61"/>
    <w:rsid w:val="004B53FC"/>
    <w:rsid w:val="004B612C"/>
    <w:rsid w:val="004B61B5"/>
    <w:rsid w:val="004C023A"/>
    <w:rsid w:val="004C40B3"/>
    <w:rsid w:val="004C44B3"/>
    <w:rsid w:val="004C63EB"/>
    <w:rsid w:val="004C6688"/>
    <w:rsid w:val="004C72F9"/>
    <w:rsid w:val="004D0AE9"/>
    <w:rsid w:val="004D4900"/>
    <w:rsid w:val="004D4DC6"/>
    <w:rsid w:val="004D64BE"/>
    <w:rsid w:val="004E022D"/>
    <w:rsid w:val="004E0457"/>
    <w:rsid w:val="004E05D1"/>
    <w:rsid w:val="004E088B"/>
    <w:rsid w:val="004E2836"/>
    <w:rsid w:val="004E2F51"/>
    <w:rsid w:val="004E3239"/>
    <w:rsid w:val="004E689A"/>
    <w:rsid w:val="004F0889"/>
    <w:rsid w:val="004F2C07"/>
    <w:rsid w:val="004F5CAE"/>
    <w:rsid w:val="004F5EF8"/>
    <w:rsid w:val="004F683B"/>
    <w:rsid w:val="004F7775"/>
    <w:rsid w:val="00510E29"/>
    <w:rsid w:val="00513CB4"/>
    <w:rsid w:val="005140A5"/>
    <w:rsid w:val="00514B85"/>
    <w:rsid w:val="0052284B"/>
    <w:rsid w:val="00523248"/>
    <w:rsid w:val="00525961"/>
    <w:rsid w:val="00526573"/>
    <w:rsid w:val="0052698D"/>
    <w:rsid w:val="0053317A"/>
    <w:rsid w:val="00545846"/>
    <w:rsid w:val="00550C88"/>
    <w:rsid w:val="00551576"/>
    <w:rsid w:val="00552626"/>
    <w:rsid w:val="00555485"/>
    <w:rsid w:val="00560890"/>
    <w:rsid w:val="00561BB1"/>
    <w:rsid w:val="005624F3"/>
    <w:rsid w:val="005635BB"/>
    <w:rsid w:val="00563FDB"/>
    <w:rsid w:val="00567B30"/>
    <w:rsid w:val="00567D1D"/>
    <w:rsid w:val="00573FB0"/>
    <w:rsid w:val="005750B0"/>
    <w:rsid w:val="00577CA8"/>
    <w:rsid w:val="00586D6C"/>
    <w:rsid w:val="00592565"/>
    <w:rsid w:val="00594025"/>
    <w:rsid w:val="00595BC3"/>
    <w:rsid w:val="005A371D"/>
    <w:rsid w:val="005A5AB1"/>
    <w:rsid w:val="005A5E21"/>
    <w:rsid w:val="005A6234"/>
    <w:rsid w:val="005A7AFE"/>
    <w:rsid w:val="005C32C5"/>
    <w:rsid w:val="005C69BB"/>
    <w:rsid w:val="005D2A44"/>
    <w:rsid w:val="005D3EB0"/>
    <w:rsid w:val="005E0022"/>
    <w:rsid w:val="005E02D4"/>
    <w:rsid w:val="005E09F7"/>
    <w:rsid w:val="005F1964"/>
    <w:rsid w:val="005F2E2B"/>
    <w:rsid w:val="005F4ABC"/>
    <w:rsid w:val="00603350"/>
    <w:rsid w:val="006038EE"/>
    <w:rsid w:val="006039AC"/>
    <w:rsid w:val="006042CB"/>
    <w:rsid w:val="00606400"/>
    <w:rsid w:val="00607A64"/>
    <w:rsid w:val="00611FF5"/>
    <w:rsid w:val="00613068"/>
    <w:rsid w:val="0061384F"/>
    <w:rsid w:val="0061561E"/>
    <w:rsid w:val="006226E0"/>
    <w:rsid w:val="006318B4"/>
    <w:rsid w:val="00631F5A"/>
    <w:rsid w:val="00632B26"/>
    <w:rsid w:val="006337F7"/>
    <w:rsid w:val="006351E2"/>
    <w:rsid w:val="00637641"/>
    <w:rsid w:val="00640912"/>
    <w:rsid w:val="006415A5"/>
    <w:rsid w:val="00645912"/>
    <w:rsid w:val="00652912"/>
    <w:rsid w:val="00654F96"/>
    <w:rsid w:val="00655091"/>
    <w:rsid w:val="00656839"/>
    <w:rsid w:val="0068183C"/>
    <w:rsid w:val="006828D1"/>
    <w:rsid w:val="00685526"/>
    <w:rsid w:val="006857CC"/>
    <w:rsid w:val="00691B9A"/>
    <w:rsid w:val="00692045"/>
    <w:rsid w:val="006952B1"/>
    <w:rsid w:val="006973D5"/>
    <w:rsid w:val="006A40ED"/>
    <w:rsid w:val="006A4D59"/>
    <w:rsid w:val="006A5E6C"/>
    <w:rsid w:val="006A76A6"/>
    <w:rsid w:val="006A7D59"/>
    <w:rsid w:val="006B0FD5"/>
    <w:rsid w:val="006B2623"/>
    <w:rsid w:val="006B3AA1"/>
    <w:rsid w:val="006B6BA8"/>
    <w:rsid w:val="006B78B2"/>
    <w:rsid w:val="006C0352"/>
    <w:rsid w:val="006D18C7"/>
    <w:rsid w:val="006D54A1"/>
    <w:rsid w:val="006D645B"/>
    <w:rsid w:val="006E26F4"/>
    <w:rsid w:val="006E585D"/>
    <w:rsid w:val="006F0A03"/>
    <w:rsid w:val="006F245F"/>
    <w:rsid w:val="006F3C82"/>
    <w:rsid w:val="006F7A40"/>
    <w:rsid w:val="007069A4"/>
    <w:rsid w:val="00706F9F"/>
    <w:rsid w:val="0071090E"/>
    <w:rsid w:val="00712740"/>
    <w:rsid w:val="00712CAA"/>
    <w:rsid w:val="00712EBC"/>
    <w:rsid w:val="00715120"/>
    <w:rsid w:val="00716AA4"/>
    <w:rsid w:val="0071727D"/>
    <w:rsid w:val="007176C8"/>
    <w:rsid w:val="0071780D"/>
    <w:rsid w:val="00720E09"/>
    <w:rsid w:val="00723892"/>
    <w:rsid w:val="00723A95"/>
    <w:rsid w:val="00723D7A"/>
    <w:rsid w:val="00725F6A"/>
    <w:rsid w:val="00726F48"/>
    <w:rsid w:val="00727B7B"/>
    <w:rsid w:val="007310E1"/>
    <w:rsid w:val="00731E0E"/>
    <w:rsid w:val="007363A6"/>
    <w:rsid w:val="007412B8"/>
    <w:rsid w:val="00746F10"/>
    <w:rsid w:val="00747748"/>
    <w:rsid w:val="007506F4"/>
    <w:rsid w:val="0075414D"/>
    <w:rsid w:val="00754297"/>
    <w:rsid w:val="007554FE"/>
    <w:rsid w:val="00757CE7"/>
    <w:rsid w:val="00770680"/>
    <w:rsid w:val="00771009"/>
    <w:rsid w:val="00773505"/>
    <w:rsid w:val="007740BA"/>
    <w:rsid w:val="007741AE"/>
    <w:rsid w:val="00775577"/>
    <w:rsid w:val="00775EC7"/>
    <w:rsid w:val="00775FFC"/>
    <w:rsid w:val="00777EA0"/>
    <w:rsid w:val="00783E16"/>
    <w:rsid w:val="0078768E"/>
    <w:rsid w:val="00790843"/>
    <w:rsid w:val="0079194D"/>
    <w:rsid w:val="007A237F"/>
    <w:rsid w:val="007A3C6E"/>
    <w:rsid w:val="007A42BD"/>
    <w:rsid w:val="007B0F36"/>
    <w:rsid w:val="007B1E61"/>
    <w:rsid w:val="007B228C"/>
    <w:rsid w:val="007B3FF6"/>
    <w:rsid w:val="007B4979"/>
    <w:rsid w:val="007C1E03"/>
    <w:rsid w:val="007C60DE"/>
    <w:rsid w:val="007C6A64"/>
    <w:rsid w:val="007D47A5"/>
    <w:rsid w:val="007D7385"/>
    <w:rsid w:val="007E074C"/>
    <w:rsid w:val="007E14F3"/>
    <w:rsid w:val="007E340F"/>
    <w:rsid w:val="007F0E5F"/>
    <w:rsid w:val="007F3709"/>
    <w:rsid w:val="007F3F84"/>
    <w:rsid w:val="008003F0"/>
    <w:rsid w:val="0080078A"/>
    <w:rsid w:val="00802C74"/>
    <w:rsid w:val="008034F7"/>
    <w:rsid w:val="00803FE4"/>
    <w:rsid w:val="0080658F"/>
    <w:rsid w:val="008068B2"/>
    <w:rsid w:val="008140D5"/>
    <w:rsid w:val="00816056"/>
    <w:rsid w:val="00816D52"/>
    <w:rsid w:val="00817A82"/>
    <w:rsid w:val="008212BF"/>
    <w:rsid w:val="00826372"/>
    <w:rsid w:val="00827FBC"/>
    <w:rsid w:val="00832679"/>
    <w:rsid w:val="00833398"/>
    <w:rsid w:val="00841501"/>
    <w:rsid w:val="00845E35"/>
    <w:rsid w:val="008460E4"/>
    <w:rsid w:val="0084711B"/>
    <w:rsid w:val="008507DA"/>
    <w:rsid w:val="008627C1"/>
    <w:rsid w:val="00863E06"/>
    <w:rsid w:val="00863FAF"/>
    <w:rsid w:val="00865C17"/>
    <w:rsid w:val="00866D00"/>
    <w:rsid w:val="00867738"/>
    <w:rsid w:val="0086796B"/>
    <w:rsid w:val="00867F73"/>
    <w:rsid w:val="00871A06"/>
    <w:rsid w:val="00874AB1"/>
    <w:rsid w:val="0087533B"/>
    <w:rsid w:val="008763AB"/>
    <w:rsid w:val="00876F9C"/>
    <w:rsid w:val="00877AD4"/>
    <w:rsid w:val="00881EE2"/>
    <w:rsid w:val="00890448"/>
    <w:rsid w:val="00892DDC"/>
    <w:rsid w:val="0089410E"/>
    <w:rsid w:val="008947A5"/>
    <w:rsid w:val="0089603C"/>
    <w:rsid w:val="008974C0"/>
    <w:rsid w:val="00897510"/>
    <w:rsid w:val="008A14E2"/>
    <w:rsid w:val="008A51A5"/>
    <w:rsid w:val="008A55A5"/>
    <w:rsid w:val="008B180A"/>
    <w:rsid w:val="008B1BD3"/>
    <w:rsid w:val="008B272E"/>
    <w:rsid w:val="008B2AA0"/>
    <w:rsid w:val="008B7791"/>
    <w:rsid w:val="008C07EB"/>
    <w:rsid w:val="008C0D29"/>
    <w:rsid w:val="008C524A"/>
    <w:rsid w:val="008C5742"/>
    <w:rsid w:val="008D0822"/>
    <w:rsid w:val="008E098A"/>
    <w:rsid w:val="008E6AA1"/>
    <w:rsid w:val="008E75F7"/>
    <w:rsid w:val="008F12E5"/>
    <w:rsid w:val="008F50E2"/>
    <w:rsid w:val="008F69CF"/>
    <w:rsid w:val="008F77EF"/>
    <w:rsid w:val="009018BD"/>
    <w:rsid w:val="00903CC9"/>
    <w:rsid w:val="00906E1D"/>
    <w:rsid w:val="009078AA"/>
    <w:rsid w:val="00910D1F"/>
    <w:rsid w:val="009135FC"/>
    <w:rsid w:val="0091576F"/>
    <w:rsid w:val="0092021F"/>
    <w:rsid w:val="00921EB2"/>
    <w:rsid w:val="00922180"/>
    <w:rsid w:val="00925889"/>
    <w:rsid w:val="00926702"/>
    <w:rsid w:val="00930B20"/>
    <w:rsid w:val="00941C85"/>
    <w:rsid w:val="009433CC"/>
    <w:rsid w:val="00943549"/>
    <w:rsid w:val="00943999"/>
    <w:rsid w:val="00943C17"/>
    <w:rsid w:val="009471A0"/>
    <w:rsid w:val="00950CCF"/>
    <w:rsid w:val="00951759"/>
    <w:rsid w:val="00952571"/>
    <w:rsid w:val="00955539"/>
    <w:rsid w:val="0095715B"/>
    <w:rsid w:val="00962477"/>
    <w:rsid w:val="00963B7A"/>
    <w:rsid w:val="00963EBA"/>
    <w:rsid w:val="00973527"/>
    <w:rsid w:val="00974259"/>
    <w:rsid w:val="00980B29"/>
    <w:rsid w:val="00981EDB"/>
    <w:rsid w:val="0098245D"/>
    <w:rsid w:val="00982A08"/>
    <w:rsid w:val="00985094"/>
    <w:rsid w:val="00986F7F"/>
    <w:rsid w:val="00987A93"/>
    <w:rsid w:val="00990143"/>
    <w:rsid w:val="00995020"/>
    <w:rsid w:val="009964A8"/>
    <w:rsid w:val="009A1984"/>
    <w:rsid w:val="009A296D"/>
    <w:rsid w:val="009A2E1A"/>
    <w:rsid w:val="009A5009"/>
    <w:rsid w:val="009A6D9B"/>
    <w:rsid w:val="009A70CE"/>
    <w:rsid w:val="009A75B3"/>
    <w:rsid w:val="009B49D6"/>
    <w:rsid w:val="009C0B1C"/>
    <w:rsid w:val="009C367D"/>
    <w:rsid w:val="009C6B69"/>
    <w:rsid w:val="009C735F"/>
    <w:rsid w:val="009D2ADD"/>
    <w:rsid w:val="009D526D"/>
    <w:rsid w:val="009D76B3"/>
    <w:rsid w:val="009E1E32"/>
    <w:rsid w:val="009E2615"/>
    <w:rsid w:val="009F2D06"/>
    <w:rsid w:val="009F5D45"/>
    <w:rsid w:val="009F5DC7"/>
    <w:rsid w:val="009F670E"/>
    <w:rsid w:val="00A02CCF"/>
    <w:rsid w:val="00A05729"/>
    <w:rsid w:val="00A07120"/>
    <w:rsid w:val="00A12BE4"/>
    <w:rsid w:val="00A1510A"/>
    <w:rsid w:val="00A2065D"/>
    <w:rsid w:val="00A207DD"/>
    <w:rsid w:val="00A232CA"/>
    <w:rsid w:val="00A245F3"/>
    <w:rsid w:val="00A27A88"/>
    <w:rsid w:val="00A32854"/>
    <w:rsid w:val="00A32DC6"/>
    <w:rsid w:val="00A335D9"/>
    <w:rsid w:val="00A43825"/>
    <w:rsid w:val="00A4449D"/>
    <w:rsid w:val="00A536FE"/>
    <w:rsid w:val="00A5383E"/>
    <w:rsid w:val="00A5708B"/>
    <w:rsid w:val="00A62C9F"/>
    <w:rsid w:val="00A62F20"/>
    <w:rsid w:val="00A65449"/>
    <w:rsid w:val="00A67C70"/>
    <w:rsid w:val="00A71812"/>
    <w:rsid w:val="00A7275E"/>
    <w:rsid w:val="00A754B6"/>
    <w:rsid w:val="00A808BB"/>
    <w:rsid w:val="00A81F1D"/>
    <w:rsid w:val="00A83803"/>
    <w:rsid w:val="00A83E53"/>
    <w:rsid w:val="00A85377"/>
    <w:rsid w:val="00A9179E"/>
    <w:rsid w:val="00A91933"/>
    <w:rsid w:val="00A931C5"/>
    <w:rsid w:val="00A97C57"/>
    <w:rsid w:val="00AA00A9"/>
    <w:rsid w:val="00AA08B5"/>
    <w:rsid w:val="00AA76AE"/>
    <w:rsid w:val="00AA7D04"/>
    <w:rsid w:val="00AB29B4"/>
    <w:rsid w:val="00AB2FC7"/>
    <w:rsid w:val="00AB3953"/>
    <w:rsid w:val="00AB3B64"/>
    <w:rsid w:val="00AB43E3"/>
    <w:rsid w:val="00AB48F4"/>
    <w:rsid w:val="00AB525E"/>
    <w:rsid w:val="00AB7AEF"/>
    <w:rsid w:val="00AD3F6F"/>
    <w:rsid w:val="00AD4C62"/>
    <w:rsid w:val="00AD5DE9"/>
    <w:rsid w:val="00AE129F"/>
    <w:rsid w:val="00AE6362"/>
    <w:rsid w:val="00AF00CF"/>
    <w:rsid w:val="00AF101E"/>
    <w:rsid w:val="00AF30EB"/>
    <w:rsid w:val="00AF3B46"/>
    <w:rsid w:val="00AF4B05"/>
    <w:rsid w:val="00AF6687"/>
    <w:rsid w:val="00B02FC7"/>
    <w:rsid w:val="00B04318"/>
    <w:rsid w:val="00B04D28"/>
    <w:rsid w:val="00B04E06"/>
    <w:rsid w:val="00B11DD6"/>
    <w:rsid w:val="00B13369"/>
    <w:rsid w:val="00B135F4"/>
    <w:rsid w:val="00B14704"/>
    <w:rsid w:val="00B21674"/>
    <w:rsid w:val="00B23D7E"/>
    <w:rsid w:val="00B24217"/>
    <w:rsid w:val="00B2716A"/>
    <w:rsid w:val="00B31105"/>
    <w:rsid w:val="00B34318"/>
    <w:rsid w:val="00B3588F"/>
    <w:rsid w:val="00B35E67"/>
    <w:rsid w:val="00B3612D"/>
    <w:rsid w:val="00B36699"/>
    <w:rsid w:val="00B56CB0"/>
    <w:rsid w:val="00B577EA"/>
    <w:rsid w:val="00B630A9"/>
    <w:rsid w:val="00B7004E"/>
    <w:rsid w:val="00B71386"/>
    <w:rsid w:val="00B72DED"/>
    <w:rsid w:val="00B87E36"/>
    <w:rsid w:val="00B904BA"/>
    <w:rsid w:val="00B9135B"/>
    <w:rsid w:val="00B9198E"/>
    <w:rsid w:val="00B9783C"/>
    <w:rsid w:val="00BA3A38"/>
    <w:rsid w:val="00BA53B6"/>
    <w:rsid w:val="00BA7CD0"/>
    <w:rsid w:val="00BC0F90"/>
    <w:rsid w:val="00BC12D4"/>
    <w:rsid w:val="00BC2CBF"/>
    <w:rsid w:val="00BC4F09"/>
    <w:rsid w:val="00BD1088"/>
    <w:rsid w:val="00BD1CC3"/>
    <w:rsid w:val="00BD7CBD"/>
    <w:rsid w:val="00BE042E"/>
    <w:rsid w:val="00BF3D9A"/>
    <w:rsid w:val="00BF4F63"/>
    <w:rsid w:val="00BF6B08"/>
    <w:rsid w:val="00BF77E1"/>
    <w:rsid w:val="00C00892"/>
    <w:rsid w:val="00C01FDE"/>
    <w:rsid w:val="00C0532A"/>
    <w:rsid w:val="00C111D6"/>
    <w:rsid w:val="00C1416B"/>
    <w:rsid w:val="00C1503D"/>
    <w:rsid w:val="00C25F49"/>
    <w:rsid w:val="00C309D7"/>
    <w:rsid w:val="00C30F22"/>
    <w:rsid w:val="00C342FD"/>
    <w:rsid w:val="00C3536A"/>
    <w:rsid w:val="00C40DFF"/>
    <w:rsid w:val="00C41225"/>
    <w:rsid w:val="00C43868"/>
    <w:rsid w:val="00C47EE3"/>
    <w:rsid w:val="00C50FDF"/>
    <w:rsid w:val="00C520A7"/>
    <w:rsid w:val="00C5216A"/>
    <w:rsid w:val="00C55AEE"/>
    <w:rsid w:val="00C5715B"/>
    <w:rsid w:val="00C6298E"/>
    <w:rsid w:val="00C64442"/>
    <w:rsid w:val="00C667AA"/>
    <w:rsid w:val="00C66A59"/>
    <w:rsid w:val="00C74328"/>
    <w:rsid w:val="00C74D2D"/>
    <w:rsid w:val="00C76CA0"/>
    <w:rsid w:val="00C76D45"/>
    <w:rsid w:val="00C80A9C"/>
    <w:rsid w:val="00C8337D"/>
    <w:rsid w:val="00C86347"/>
    <w:rsid w:val="00C91DC4"/>
    <w:rsid w:val="00CA2ECD"/>
    <w:rsid w:val="00CA6320"/>
    <w:rsid w:val="00CC686F"/>
    <w:rsid w:val="00CC765D"/>
    <w:rsid w:val="00CD616D"/>
    <w:rsid w:val="00CD692E"/>
    <w:rsid w:val="00CD7EDD"/>
    <w:rsid w:val="00CE2F15"/>
    <w:rsid w:val="00CE3695"/>
    <w:rsid w:val="00CE76A9"/>
    <w:rsid w:val="00CF0DFA"/>
    <w:rsid w:val="00CF5FC5"/>
    <w:rsid w:val="00CF6061"/>
    <w:rsid w:val="00CF7C4B"/>
    <w:rsid w:val="00D019C1"/>
    <w:rsid w:val="00D01FF3"/>
    <w:rsid w:val="00D03A32"/>
    <w:rsid w:val="00D1039C"/>
    <w:rsid w:val="00D1615E"/>
    <w:rsid w:val="00D228C3"/>
    <w:rsid w:val="00D25218"/>
    <w:rsid w:val="00D25AD3"/>
    <w:rsid w:val="00D275AD"/>
    <w:rsid w:val="00D27C71"/>
    <w:rsid w:val="00D33916"/>
    <w:rsid w:val="00D3505E"/>
    <w:rsid w:val="00D3586A"/>
    <w:rsid w:val="00D4035E"/>
    <w:rsid w:val="00D40BDE"/>
    <w:rsid w:val="00D44F4C"/>
    <w:rsid w:val="00D45CB7"/>
    <w:rsid w:val="00D470A4"/>
    <w:rsid w:val="00D472D4"/>
    <w:rsid w:val="00D514A8"/>
    <w:rsid w:val="00D57BFA"/>
    <w:rsid w:val="00D61899"/>
    <w:rsid w:val="00D61A7D"/>
    <w:rsid w:val="00D62ABA"/>
    <w:rsid w:val="00D66CE4"/>
    <w:rsid w:val="00D66E34"/>
    <w:rsid w:val="00D723D5"/>
    <w:rsid w:val="00D753FF"/>
    <w:rsid w:val="00D75B31"/>
    <w:rsid w:val="00D769E4"/>
    <w:rsid w:val="00D843E8"/>
    <w:rsid w:val="00D9022B"/>
    <w:rsid w:val="00D91291"/>
    <w:rsid w:val="00D923CC"/>
    <w:rsid w:val="00D93D2F"/>
    <w:rsid w:val="00D94ADD"/>
    <w:rsid w:val="00D962ED"/>
    <w:rsid w:val="00D9672D"/>
    <w:rsid w:val="00D97818"/>
    <w:rsid w:val="00DA2D47"/>
    <w:rsid w:val="00DA7FDC"/>
    <w:rsid w:val="00DB1921"/>
    <w:rsid w:val="00DB1C83"/>
    <w:rsid w:val="00DB56FC"/>
    <w:rsid w:val="00DC0714"/>
    <w:rsid w:val="00DC230B"/>
    <w:rsid w:val="00DC653D"/>
    <w:rsid w:val="00DD3241"/>
    <w:rsid w:val="00DD365B"/>
    <w:rsid w:val="00DD67F6"/>
    <w:rsid w:val="00DD6BA7"/>
    <w:rsid w:val="00DD7D4B"/>
    <w:rsid w:val="00DE40B5"/>
    <w:rsid w:val="00DF5EF0"/>
    <w:rsid w:val="00DF62A2"/>
    <w:rsid w:val="00E10915"/>
    <w:rsid w:val="00E12150"/>
    <w:rsid w:val="00E12966"/>
    <w:rsid w:val="00E17FE1"/>
    <w:rsid w:val="00E22DB1"/>
    <w:rsid w:val="00E230AF"/>
    <w:rsid w:val="00E24F5D"/>
    <w:rsid w:val="00E26D35"/>
    <w:rsid w:val="00E27205"/>
    <w:rsid w:val="00E31504"/>
    <w:rsid w:val="00E349AB"/>
    <w:rsid w:val="00E37BA2"/>
    <w:rsid w:val="00E43A97"/>
    <w:rsid w:val="00E47356"/>
    <w:rsid w:val="00E55C8C"/>
    <w:rsid w:val="00E6331B"/>
    <w:rsid w:val="00E65E15"/>
    <w:rsid w:val="00E70AF7"/>
    <w:rsid w:val="00E7284D"/>
    <w:rsid w:val="00E7370B"/>
    <w:rsid w:val="00E74BDF"/>
    <w:rsid w:val="00E77930"/>
    <w:rsid w:val="00E82599"/>
    <w:rsid w:val="00E91658"/>
    <w:rsid w:val="00E97AB6"/>
    <w:rsid w:val="00EA1A09"/>
    <w:rsid w:val="00EA3C55"/>
    <w:rsid w:val="00EA40F4"/>
    <w:rsid w:val="00EA580A"/>
    <w:rsid w:val="00EA634F"/>
    <w:rsid w:val="00EA72E7"/>
    <w:rsid w:val="00EB0611"/>
    <w:rsid w:val="00EB1244"/>
    <w:rsid w:val="00EB59AF"/>
    <w:rsid w:val="00EC1DE8"/>
    <w:rsid w:val="00EC27B6"/>
    <w:rsid w:val="00EC5E8F"/>
    <w:rsid w:val="00EC7646"/>
    <w:rsid w:val="00EC76A4"/>
    <w:rsid w:val="00ED0DAE"/>
    <w:rsid w:val="00ED19DF"/>
    <w:rsid w:val="00ED5DB4"/>
    <w:rsid w:val="00ED709D"/>
    <w:rsid w:val="00ED7A8E"/>
    <w:rsid w:val="00EE087F"/>
    <w:rsid w:val="00EE2B47"/>
    <w:rsid w:val="00EE2E72"/>
    <w:rsid w:val="00EE3CF0"/>
    <w:rsid w:val="00EE6C83"/>
    <w:rsid w:val="00EF1F5D"/>
    <w:rsid w:val="00EF5DEB"/>
    <w:rsid w:val="00F0047D"/>
    <w:rsid w:val="00F021CF"/>
    <w:rsid w:val="00F02369"/>
    <w:rsid w:val="00F0299E"/>
    <w:rsid w:val="00F02B79"/>
    <w:rsid w:val="00F02E53"/>
    <w:rsid w:val="00F06D8F"/>
    <w:rsid w:val="00F07D26"/>
    <w:rsid w:val="00F10D25"/>
    <w:rsid w:val="00F14E01"/>
    <w:rsid w:val="00F14E74"/>
    <w:rsid w:val="00F16CF2"/>
    <w:rsid w:val="00F20B15"/>
    <w:rsid w:val="00F20C6A"/>
    <w:rsid w:val="00F218A0"/>
    <w:rsid w:val="00F233F2"/>
    <w:rsid w:val="00F24330"/>
    <w:rsid w:val="00F24B34"/>
    <w:rsid w:val="00F348AA"/>
    <w:rsid w:val="00F414CF"/>
    <w:rsid w:val="00F41F9B"/>
    <w:rsid w:val="00F42668"/>
    <w:rsid w:val="00F441DF"/>
    <w:rsid w:val="00F46C27"/>
    <w:rsid w:val="00F50040"/>
    <w:rsid w:val="00F5010D"/>
    <w:rsid w:val="00F52790"/>
    <w:rsid w:val="00F54471"/>
    <w:rsid w:val="00F557C2"/>
    <w:rsid w:val="00F57646"/>
    <w:rsid w:val="00F57DAE"/>
    <w:rsid w:val="00F64E9A"/>
    <w:rsid w:val="00F70544"/>
    <w:rsid w:val="00F755D4"/>
    <w:rsid w:val="00F85478"/>
    <w:rsid w:val="00F864F4"/>
    <w:rsid w:val="00F86784"/>
    <w:rsid w:val="00F91A6F"/>
    <w:rsid w:val="00F9463F"/>
    <w:rsid w:val="00F94AC4"/>
    <w:rsid w:val="00F95CAF"/>
    <w:rsid w:val="00F96FCC"/>
    <w:rsid w:val="00FA02DB"/>
    <w:rsid w:val="00FA0A84"/>
    <w:rsid w:val="00FA1B7D"/>
    <w:rsid w:val="00FA5A71"/>
    <w:rsid w:val="00FA72FF"/>
    <w:rsid w:val="00FB3407"/>
    <w:rsid w:val="00FB525F"/>
    <w:rsid w:val="00FB5618"/>
    <w:rsid w:val="00FB6446"/>
    <w:rsid w:val="00FB7A57"/>
    <w:rsid w:val="00FC27A4"/>
    <w:rsid w:val="00FC6D56"/>
    <w:rsid w:val="00FC6FDD"/>
    <w:rsid w:val="00FD05B2"/>
    <w:rsid w:val="00FD69F2"/>
    <w:rsid w:val="00FE3726"/>
    <w:rsid w:val="00FE44EB"/>
    <w:rsid w:val="00FE4CC8"/>
    <w:rsid w:val="00FE500B"/>
    <w:rsid w:val="00FE6B88"/>
    <w:rsid w:val="00FE6F31"/>
    <w:rsid w:val="00FF363C"/>
    <w:rsid w:val="00FF63A8"/>
    <w:rsid w:val="00FF73EF"/>
    <w:rsid w:val="00FF7601"/>
    <w:rsid w:val="00FF792E"/>
    <w:rsid w:val="03AE16C5"/>
    <w:rsid w:val="16EC590C"/>
    <w:rsid w:val="178C1DD4"/>
    <w:rsid w:val="1FC2718B"/>
    <w:rsid w:val="26983223"/>
    <w:rsid w:val="39F85399"/>
    <w:rsid w:val="3BC603E1"/>
    <w:rsid w:val="3C5178C4"/>
    <w:rsid w:val="49BC47E6"/>
    <w:rsid w:val="4C476550"/>
    <w:rsid w:val="508D10B2"/>
    <w:rsid w:val="5100482F"/>
    <w:rsid w:val="533D775F"/>
    <w:rsid w:val="599613BF"/>
    <w:rsid w:val="5CF75F94"/>
    <w:rsid w:val="62A67B61"/>
    <w:rsid w:val="66737505"/>
    <w:rsid w:val="6B5F5803"/>
    <w:rsid w:val="6EDD0BA4"/>
    <w:rsid w:val="6F6912D0"/>
    <w:rsid w:val="72076BE6"/>
    <w:rsid w:val="77902B49"/>
    <w:rsid w:val="786B26BE"/>
    <w:rsid w:val="7F9204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nhideWhenUsed="0" w:uiPriority="0" w:semiHidden="0" w:name="footnote text"/>
    <w:lsdException w:qFormat="1" w:unhideWhenUsed="0" w:uiPriority="0" w:semiHidden="0" w:name="annotation text"/>
    <w:lsdException w:unhideWhenUsed="0" w:uiPriority="0"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qFormat="1" w:unhideWhenUsed="0" w:uiPriority="0" w:semiHidden="0" w:name="footnote reference"/>
    <w:lsdException w:qFormat="1" w:unhideWhenUsed="0" w:uiPriority="0" w:semiHidden="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仿宋" w:cs="Times New Roman"/>
      <w:kern w:val="2"/>
      <w:sz w:val="28"/>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32"/>
      <w:szCs w:val="44"/>
    </w:rPr>
  </w:style>
  <w:style w:type="paragraph" w:styleId="3">
    <w:name w:val="heading 2"/>
    <w:basedOn w:val="1"/>
    <w:next w:val="1"/>
    <w:unhideWhenUsed/>
    <w:qFormat/>
    <w:uiPriority w:val="0"/>
    <w:pPr>
      <w:keepNext/>
      <w:keepLines/>
      <w:spacing w:before="260" w:after="260" w:line="416" w:lineRule="auto"/>
      <w:outlineLvl w:val="1"/>
    </w:pPr>
    <w:rPr>
      <w:rFonts w:ascii="Calibri Light" w:hAnsi="Calibri Light" w:eastAsia="宋体"/>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Cs w:val="32"/>
    </w:rPr>
  </w:style>
  <w:style w:type="character" w:default="1" w:styleId="13">
    <w:name w:val="Default Paragraph Font"/>
    <w:semiHidden/>
    <w:unhideWhenUsed/>
    <w:qFormat/>
    <w:uiPriority w:val="1"/>
  </w:style>
  <w:style w:type="table" w:default="1" w:styleId="19">
    <w:name w:val="Normal Table"/>
    <w:semiHidden/>
    <w:unhideWhenUsed/>
    <w:uiPriority w:val="99"/>
    <w:tblPr>
      <w:tblLayout w:type="fixed"/>
      <w:tblCellMar>
        <w:top w:w="0" w:type="dxa"/>
        <w:left w:w="108" w:type="dxa"/>
        <w:bottom w:w="0" w:type="dxa"/>
        <w:right w:w="108" w:type="dxa"/>
      </w:tblCellMar>
    </w:tblPr>
  </w:style>
  <w:style w:type="paragraph" w:styleId="5">
    <w:name w:val="annotation subject"/>
    <w:basedOn w:val="6"/>
    <w:next w:val="6"/>
    <w:link w:val="27"/>
    <w:qFormat/>
    <w:uiPriority w:val="0"/>
    <w:rPr>
      <w:b/>
      <w:bCs/>
    </w:rPr>
  </w:style>
  <w:style w:type="paragraph" w:styleId="6">
    <w:name w:val="annotation text"/>
    <w:basedOn w:val="1"/>
    <w:link w:val="26"/>
    <w:qFormat/>
    <w:uiPriority w:val="0"/>
    <w:pPr>
      <w:jc w:val="left"/>
    </w:pPr>
  </w:style>
  <w:style w:type="paragraph" w:styleId="7">
    <w:name w:val="Balloon Text"/>
    <w:basedOn w:val="1"/>
    <w:link w:val="25"/>
    <w:qFormat/>
    <w:uiPriority w:val="0"/>
    <w:rPr>
      <w:sz w:val="18"/>
      <w:szCs w:val="18"/>
    </w:rPr>
  </w:style>
  <w:style w:type="paragraph" w:styleId="8">
    <w:name w:val="footer"/>
    <w:basedOn w:val="1"/>
    <w:link w:val="24"/>
    <w:qFormat/>
    <w:uiPriority w:val="99"/>
    <w:pPr>
      <w:tabs>
        <w:tab w:val="center" w:pos="4153"/>
        <w:tab w:val="right" w:pos="8306"/>
      </w:tabs>
      <w:snapToGrid w:val="0"/>
      <w:jc w:val="left"/>
    </w:pPr>
    <w:rPr>
      <w:sz w:val="18"/>
      <w:szCs w:val="18"/>
    </w:rPr>
  </w:style>
  <w:style w:type="paragraph" w:styleId="9">
    <w:name w:val="header"/>
    <w:basedOn w:val="1"/>
    <w:link w:val="22"/>
    <w:uiPriority w:val="0"/>
    <w:pPr>
      <w:pBdr>
        <w:bottom w:val="single" w:color="auto" w:sz="6" w:space="1"/>
      </w:pBdr>
      <w:tabs>
        <w:tab w:val="center" w:pos="4153"/>
        <w:tab w:val="right" w:pos="8306"/>
      </w:tabs>
      <w:snapToGrid w:val="0"/>
      <w:jc w:val="center"/>
    </w:pPr>
    <w:rPr>
      <w:sz w:val="18"/>
      <w:szCs w:val="18"/>
    </w:rPr>
  </w:style>
  <w:style w:type="paragraph" w:styleId="10">
    <w:name w:val="footnote text"/>
    <w:basedOn w:val="1"/>
    <w:qFormat/>
    <w:uiPriority w:val="0"/>
    <w:pPr>
      <w:snapToGrid w:val="0"/>
      <w:jc w:val="left"/>
    </w:pPr>
    <w:rPr>
      <w:sz w:val="18"/>
      <w:szCs w:val="18"/>
    </w:rPr>
  </w:style>
  <w:style w:type="paragraph" w:styleId="11">
    <w:name w:val="Normal (Web)"/>
    <w:basedOn w:val="1"/>
    <w:qFormat/>
    <w:uiPriority w:val="0"/>
    <w:pPr>
      <w:jc w:val="left"/>
    </w:pPr>
    <w:rPr>
      <w:kern w:val="0"/>
      <w:sz w:val="24"/>
    </w:rPr>
  </w:style>
  <w:style w:type="paragraph" w:styleId="12">
    <w:name w:val="Title"/>
    <w:basedOn w:val="1"/>
    <w:next w:val="1"/>
    <w:qFormat/>
    <w:uiPriority w:val="0"/>
    <w:pPr>
      <w:spacing w:before="240" w:after="60"/>
      <w:jc w:val="center"/>
      <w:outlineLvl w:val="0"/>
    </w:pPr>
    <w:rPr>
      <w:rFonts w:ascii="Cambria" w:hAnsi="Cambria" w:eastAsia="宋体"/>
      <w:b/>
      <w:bCs/>
      <w:sz w:val="32"/>
      <w:szCs w:val="32"/>
    </w:rPr>
  </w:style>
  <w:style w:type="character" w:styleId="14">
    <w:name w:val="FollowedHyperlink"/>
    <w:basedOn w:val="13"/>
    <w:qFormat/>
    <w:uiPriority w:val="0"/>
    <w:rPr>
      <w:color w:val="800080"/>
      <w:u w:val="none"/>
    </w:rPr>
  </w:style>
  <w:style w:type="character" w:styleId="15">
    <w:name w:val="Emphasis"/>
    <w:basedOn w:val="13"/>
    <w:qFormat/>
    <w:uiPriority w:val="0"/>
    <w:rPr>
      <w:b/>
      <w:color w:val="000000"/>
      <w:sz w:val="27"/>
      <w:szCs w:val="27"/>
    </w:rPr>
  </w:style>
  <w:style w:type="character" w:styleId="16">
    <w:name w:val="Hyperlink"/>
    <w:basedOn w:val="13"/>
    <w:qFormat/>
    <w:uiPriority w:val="0"/>
    <w:rPr>
      <w:color w:val="0000FF"/>
      <w:u w:val="none"/>
    </w:rPr>
  </w:style>
  <w:style w:type="character" w:styleId="17">
    <w:name w:val="annotation reference"/>
    <w:basedOn w:val="13"/>
    <w:qFormat/>
    <w:uiPriority w:val="0"/>
    <w:rPr>
      <w:sz w:val="21"/>
      <w:szCs w:val="21"/>
    </w:rPr>
  </w:style>
  <w:style w:type="character" w:styleId="18">
    <w:name w:val="footnote reference"/>
    <w:qFormat/>
    <w:uiPriority w:val="0"/>
    <w:rPr>
      <w:vertAlign w:val="superscript"/>
    </w:rPr>
  </w:style>
  <w:style w:type="table" w:styleId="20">
    <w:name w:val="Table Grid"/>
    <w:basedOn w:val="1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1">
    <w:name w:val="15"/>
    <w:basedOn w:val="13"/>
    <w:qFormat/>
    <w:uiPriority w:val="0"/>
    <w:rPr>
      <w:rFonts w:hint="default" w:ascii="Times New Roman" w:hAnsi="Times New Roman" w:cs="Times New Roman"/>
      <w:vertAlign w:val="superscript"/>
    </w:rPr>
  </w:style>
  <w:style w:type="character" w:customStyle="1" w:styleId="22">
    <w:name w:val="页眉 Char"/>
    <w:basedOn w:val="13"/>
    <w:link w:val="9"/>
    <w:qFormat/>
    <w:uiPriority w:val="0"/>
    <w:rPr>
      <w:rFonts w:ascii="Calibri" w:hAnsi="Calibri" w:eastAsia="仿宋"/>
      <w:kern w:val="2"/>
      <w:sz w:val="18"/>
      <w:szCs w:val="18"/>
    </w:rPr>
  </w:style>
  <w:style w:type="paragraph" w:styleId="23">
    <w:name w:val="List Paragraph"/>
    <w:basedOn w:val="1"/>
    <w:qFormat/>
    <w:uiPriority w:val="99"/>
    <w:pPr>
      <w:ind w:firstLine="420" w:firstLineChars="200"/>
    </w:pPr>
  </w:style>
  <w:style w:type="character" w:customStyle="1" w:styleId="24">
    <w:name w:val="页脚 Char"/>
    <w:basedOn w:val="13"/>
    <w:link w:val="8"/>
    <w:qFormat/>
    <w:uiPriority w:val="99"/>
    <w:rPr>
      <w:rFonts w:ascii="Calibri" w:hAnsi="Calibri" w:eastAsia="仿宋"/>
      <w:kern w:val="2"/>
      <w:sz w:val="18"/>
      <w:szCs w:val="18"/>
    </w:rPr>
  </w:style>
  <w:style w:type="character" w:customStyle="1" w:styleId="25">
    <w:name w:val="批注框文本 Char"/>
    <w:basedOn w:val="13"/>
    <w:link w:val="7"/>
    <w:qFormat/>
    <w:uiPriority w:val="0"/>
    <w:rPr>
      <w:rFonts w:ascii="Calibri" w:hAnsi="Calibri" w:eastAsia="仿宋"/>
      <w:kern w:val="2"/>
      <w:sz w:val="18"/>
      <w:szCs w:val="18"/>
    </w:rPr>
  </w:style>
  <w:style w:type="character" w:customStyle="1" w:styleId="26">
    <w:name w:val="批注文字 Char"/>
    <w:basedOn w:val="13"/>
    <w:link w:val="6"/>
    <w:qFormat/>
    <w:uiPriority w:val="0"/>
    <w:rPr>
      <w:rFonts w:ascii="Calibri" w:hAnsi="Calibri" w:eastAsia="仿宋"/>
      <w:kern w:val="2"/>
      <w:sz w:val="28"/>
      <w:szCs w:val="22"/>
    </w:rPr>
  </w:style>
  <w:style w:type="character" w:customStyle="1" w:styleId="27">
    <w:name w:val="批注主题 Char"/>
    <w:basedOn w:val="26"/>
    <w:link w:val="5"/>
    <w:qFormat/>
    <w:uiPriority w:val="0"/>
    <w:rPr>
      <w:rFonts w:ascii="Calibri" w:hAnsi="Calibri" w:eastAsia="仿宋"/>
      <w:b/>
      <w:bCs/>
      <w:kern w:val="2"/>
      <w:sz w:val="28"/>
      <w:szCs w:val="22"/>
    </w:rPr>
  </w:style>
</w:styles>
</file>

<file path=word/_rels/document.xml.rels><?xml version="1.0" encoding="UTF-8" standalone="yes"?>
<Relationships xmlns="http://schemas.openxmlformats.org/package/2006/relationships"><Relationship Id="rId9" Type="http://schemas.openxmlformats.org/officeDocument/2006/relationships/chart" Target="charts/chart3.xml"/><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chart" Target="charts/chart2.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customXml" Target="../customXml/item1.xml"/><Relationship Id="rId56" Type="http://schemas.openxmlformats.org/officeDocument/2006/relationships/image" Target="media/image20.emf"/><Relationship Id="rId55" Type="http://schemas.openxmlformats.org/officeDocument/2006/relationships/image" Target="media/image19.emf"/><Relationship Id="rId54" Type="http://schemas.openxmlformats.org/officeDocument/2006/relationships/image" Target="media/image18.jpeg"/><Relationship Id="rId53" Type="http://schemas.openxmlformats.org/officeDocument/2006/relationships/image" Target="media/image17.emf"/><Relationship Id="rId52" Type="http://schemas.openxmlformats.org/officeDocument/2006/relationships/oleObject" Target="embeddings/oleObject3.bin"/><Relationship Id="rId51" Type="http://schemas.openxmlformats.org/officeDocument/2006/relationships/image" Target="media/image16.jpeg"/><Relationship Id="rId50" Type="http://schemas.openxmlformats.org/officeDocument/2006/relationships/image" Target="media/image15.jpeg"/><Relationship Id="rId5" Type="http://schemas.openxmlformats.org/officeDocument/2006/relationships/chart" Target="charts/chart1.xml"/><Relationship Id="rId49" Type="http://schemas.openxmlformats.org/officeDocument/2006/relationships/image" Target="media/image14.emf"/><Relationship Id="rId48" Type="http://schemas.openxmlformats.org/officeDocument/2006/relationships/oleObject" Target="embeddings/oleObject2.bin"/><Relationship Id="rId47" Type="http://schemas.openxmlformats.org/officeDocument/2006/relationships/image" Target="media/image13.emf"/><Relationship Id="rId46" Type="http://schemas.openxmlformats.org/officeDocument/2006/relationships/image" Target="media/image12.jpeg"/><Relationship Id="rId45" Type="http://schemas.openxmlformats.org/officeDocument/2006/relationships/image" Target="media/image11.jpeg"/><Relationship Id="rId44" Type="http://schemas.openxmlformats.org/officeDocument/2006/relationships/image" Target="media/image10.emf"/><Relationship Id="rId43" Type="http://schemas.openxmlformats.org/officeDocument/2006/relationships/oleObject" Target="embeddings/oleObject1.bin"/><Relationship Id="rId42" Type="http://schemas.openxmlformats.org/officeDocument/2006/relationships/image" Target="media/image9.jpeg"/><Relationship Id="rId41" Type="http://schemas.openxmlformats.org/officeDocument/2006/relationships/image" Target="media/image8.jpeg"/><Relationship Id="rId40" Type="http://schemas.openxmlformats.org/officeDocument/2006/relationships/image" Target="media/image7.jpeg"/><Relationship Id="rId4" Type="http://schemas.openxmlformats.org/officeDocument/2006/relationships/theme" Target="theme/theme1.xml"/><Relationship Id="rId39" Type="http://schemas.openxmlformats.org/officeDocument/2006/relationships/image" Target="media/image6.emf"/><Relationship Id="rId38" Type="http://schemas.openxmlformats.org/officeDocument/2006/relationships/chart" Target="charts/chart29.xml"/><Relationship Id="rId37" Type="http://schemas.openxmlformats.org/officeDocument/2006/relationships/chart" Target="charts/chart28.xml"/><Relationship Id="rId36" Type="http://schemas.openxmlformats.org/officeDocument/2006/relationships/chart" Target="charts/chart27.xml"/><Relationship Id="rId35" Type="http://schemas.openxmlformats.org/officeDocument/2006/relationships/chart" Target="charts/chart26.xml"/><Relationship Id="rId34" Type="http://schemas.openxmlformats.org/officeDocument/2006/relationships/chart" Target="charts/chart25.xml"/><Relationship Id="rId33" Type="http://schemas.openxmlformats.org/officeDocument/2006/relationships/chart" Target="charts/chart24.xml"/><Relationship Id="rId32" Type="http://schemas.openxmlformats.org/officeDocument/2006/relationships/chart" Target="charts/chart23.xml"/><Relationship Id="rId31" Type="http://schemas.openxmlformats.org/officeDocument/2006/relationships/chart" Target="charts/chart22.xml"/><Relationship Id="rId30" Type="http://schemas.openxmlformats.org/officeDocument/2006/relationships/chart" Target="charts/chart21.xml"/><Relationship Id="rId3" Type="http://schemas.openxmlformats.org/officeDocument/2006/relationships/footer" Target="footer1.xml"/><Relationship Id="rId29" Type="http://schemas.openxmlformats.org/officeDocument/2006/relationships/chart" Target="charts/chart20.xml"/><Relationship Id="rId28" Type="http://schemas.openxmlformats.org/officeDocument/2006/relationships/chart" Target="charts/chart19.xml"/><Relationship Id="rId27" Type="http://schemas.openxmlformats.org/officeDocument/2006/relationships/chart" Target="charts/chart18.xml"/><Relationship Id="rId26" Type="http://schemas.openxmlformats.org/officeDocument/2006/relationships/chart" Target="charts/chart17.xml"/><Relationship Id="rId25" Type="http://schemas.openxmlformats.org/officeDocument/2006/relationships/chart" Target="charts/chart16.xml"/><Relationship Id="rId24" Type="http://schemas.openxmlformats.org/officeDocument/2006/relationships/chart" Target="charts/chart15.xml"/><Relationship Id="rId23" Type="http://schemas.openxmlformats.org/officeDocument/2006/relationships/chart" Target="charts/chart14.xml"/><Relationship Id="rId22" Type="http://schemas.openxmlformats.org/officeDocument/2006/relationships/chart" Target="charts/chart13.xml"/><Relationship Id="rId21" Type="http://schemas.openxmlformats.org/officeDocument/2006/relationships/chart" Target="charts/chart12.xml"/><Relationship Id="rId20" Type="http://schemas.openxmlformats.org/officeDocument/2006/relationships/chart" Target="charts/chart11.xml"/><Relationship Id="rId2" Type="http://schemas.openxmlformats.org/officeDocument/2006/relationships/settings" Target="settings.xml"/><Relationship Id="rId19" Type="http://schemas.openxmlformats.org/officeDocument/2006/relationships/chart" Target="charts/chart10.xml"/><Relationship Id="rId18" Type="http://schemas.openxmlformats.org/officeDocument/2006/relationships/chart" Target="charts/chart9.xml"/><Relationship Id="rId17" Type="http://schemas.openxmlformats.org/officeDocument/2006/relationships/chart" Target="charts/chart8.xml"/><Relationship Id="rId16" Type="http://schemas.openxmlformats.org/officeDocument/2006/relationships/chart" Target="charts/chart7.xml"/><Relationship Id="rId15" Type="http://schemas.openxmlformats.org/officeDocument/2006/relationships/chart" Target="charts/chart6.xml"/><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chart" Target="charts/chart5.xml"/><Relationship Id="rId10" Type="http://schemas.openxmlformats.org/officeDocument/2006/relationships/chart" Target="charts/chart4.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Workbook3.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Workbook11.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Workbook14.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Workbook12.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Workbook15.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Workbook16.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Workbook13.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Workbook22.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Workbook19.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Workbook20.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Workbook2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Workbook1.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Workbook26.xlsx"/></Relationships>
</file>

<file path=word/charts/_rels/chart21.xml.rels><?xml version="1.0" encoding="UTF-8" standalone="yes"?>
<Relationships xmlns="http://schemas.openxmlformats.org/package/2006/relationships"><Relationship Id="rId1" Type="http://schemas.openxmlformats.org/officeDocument/2006/relationships/package" Target="../embeddings/Workbook28.xlsx"/></Relationships>
</file>

<file path=word/charts/_rels/chart22.xml.rels><?xml version="1.0" encoding="UTF-8" standalone="yes"?>
<Relationships xmlns="http://schemas.openxmlformats.org/package/2006/relationships"><Relationship Id="rId1" Type="http://schemas.openxmlformats.org/officeDocument/2006/relationships/package" Target="../embeddings/Workbook23.xlsx"/></Relationships>
</file>

<file path=word/charts/_rels/chart23.xml.rels><?xml version="1.0" encoding="UTF-8" standalone="yes"?>
<Relationships xmlns="http://schemas.openxmlformats.org/package/2006/relationships"><Relationship Id="rId1" Type="http://schemas.openxmlformats.org/officeDocument/2006/relationships/package" Target="../embeddings/Workbook25.xlsx"/></Relationships>
</file>

<file path=word/charts/_rels/chart24.xml.rels><?xml version="1.0" encoding="UTF-8" standalone="yes"?>
<Relationships xmlns="http://schemas.openxmlformats.org/package/2006/relationships"><Relationship Id="rId1" Type="http://schemas.openxmlformats.org/officeDocument/2006/relationships/package" Target="../embeddings/Workbook29.xlsx"/></Relationships>
</file>

<file path=word/charts/_rels/chart25.xml.rels><?xml version="1.0" encoding="UTF-8" standalone="yes"?>
<Relationships xmlns="http://schemas.openxmlformats.org/package/2006/relationships"><Relationship Id="rId1" Type="http://schemas.openxmlformats.org/officeDocument/2006/relationships/package" Target="../embeddings/Workbook24.xlsx"/></Relationships>
</file>

<file path=word/charts/_rels/chart26.xml.rels><?xml version="1.0" encoding="UTF-8" standalone="yes"?>
<Relationships xmlns="http://schemas.openxmlformats.org/package/2006/relationships"><Relationship Id="rId1" Type="http://schemas.openxmlformats.org/officeDocument/2006/relationships/package" Target="../embeddings/Workbook27.xlsx"/></Relationships>
</file>

<file path=word/charts/_rels/chart27.xml.rels><?xml version="1.0" encoding="UTF-8" standalone="yes"?>
<Relationships xmlns="http://schemas.openxmlformats.org/package/2006/relationships"><Relationship Id="rId1" Type="http://schemas.openxmlformats.org/officeDocument/2006/relationships/package" Target="../embeddings/Workbook18.xlsx"/></Relationships>
</file>

<file path=word/charts/_rels/chart28.xml.rels><?xml version="1.0" encoding="UTF-8" standalone="yes"?>
<Relationships xmlns="http://schemas.openxmlformats.org/package/2006/relationships"><Relationship Id="rId1" Type="http://schemas.openxmlformats.org/officeDocument/2006/relationships/package" Target="../embeddings/Workbook17.xlsx"/></Relationships>
</file>

<file path=word/charts/_rels/chart29.xml.rels><?xml version="1.0" encoding="UTF-8" standalone="yes"?>
<Relationships xmlns="http://schemas.openxmlformats.org/package/2006/relationships"><Relationship Id="rId1" Type="http://schemas.openxmlformats.org/officeDocument/2006/relationships/package" Target="../embeddings/Workbook6.xlsx"/></Relationships>
</file>

<file path=word/charts/_rels/chart3.xml.rels><?xml version="1.0" encoding="UTF-8" standalone="yes"?>
<Relationships xmlns="http://schemas.openxmlformats.org/package/2006/relationships"><Relationship Id="rId1" Type="http://schemas.openxmlformats.org/officeDocument/2006/relationships/package" Target="../embeddings/Workbook8.xlsx"/></Relationships>
</file>

<file path=word/charts/_rels/chart4.xml.rels><?xml version="1.0" encoding="UTF-8" standalone="yes"?>
<Relationships xmlns="http://schemas.openxmlformats.org/package/2006/relationships"><Relationship Id="rId1" Type="http://schemas.openxmlformats.org/officeDocument/2006/relationships/package" Target="../embeddings/Workbook9.xlsx"/></Relationships>
</file>

<file path=word/charts/_rels/chart5.xml.rels><?xml version="1.0" encoding="UTF-8" standalone="yes"?>
<Relationships xmlns="http://schemas.openxmlformats.org/package/2006/relationships"><Relationship Id="rId1" Type="http://schemas.openxmlformats.org/officeDocument/2006/relationships/package" Target="../embeddings/Workbook10.xlsx"/></Relationships>
</file>

<file path=word/charts/_rels/chart6.xml.rels><?xml version="1.0" encoding="UTF-8" standalone="yes"?>
<Relationships xmlns="http://schemas.openxmlformats.org/package/2006/relationships"><Relationship Id="rId1" Type="http://schemas.openxmlformats.org/officeDocument/2006/relationships/package" Target="../embeddings/Workbook4.xlsx"/></Relationships>
</file>

<file path=word/charts/_rels/chart7.xml.rels><?xml version="1.0" encoding="UTF-8" standalone="yes"?>
<Relationships xmlns="http://schemas.openxmlformats.org/package/2006/relationships"><Relationship Id="rId1" Type="http://schemas.openxmlformats.org/officeDocument/2006/relationships/package" Target="../embeddings/Workbook2.xlsx"/></Relationships>
</file>

<file path=word/charts/_rels/chart8.xml.rels><?xml version="1.0" encoding="UTF-8" standalone="yes"?>
<Relationships xmlns="http://schemas.openxmlformats.org/package/2006/relationships"><Relationship Id="rId1" Type="http://schemas.openxmlformats.org/officeDocument/2006/relationships/package" Target="../embeddings/Workbook5.xlsx"/></Relationships>
</file>

<file path=word/charts/_rels/chart9.xml.rels><?xml version="1.0" encoding="UTF-8" standalone="yes"?>
<Relationships xmlns="http://schemas.openxmlformats.org/package/2006/relationships"><Relationship Id="rId1" Type="http://schemas.openxmlformats.org/officeDocument/2006/relationships/package" Target="../embeddings/Workbook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80" b="1" i="0" u="none" strike="noStrike" kern="1200" spc="0" baseline="0">
                <a:solidFill>
                  <a:schemeClr val="tx1"/>
                </a:solidFill>
                <a:latin typeface="微软雅黑" panose="020B0503020204020204" pitchFamily="34" charset="-122"/>
                <a:ea typeface="微软雅黑" panose="020B0503020204020204" pitchFamily="34" charset="-122"/>
                <a:cs typeface="+mn-cs"/>
              </a:defRPr>
            </a:pPr>
            <a:r>
              <a:rPr lang="zh-CN" b="1">
                <a:solidFill>
                  <a:schemeClr val="tx1"/>
                </a:solidFill>
              </a:rPr>
              <a:t>图</a:t>
            </a:r>
            <a:r>
              <a:rPr lang="en-US" b="1">
                <a:solidFill>
                  <a:schemeClr val="tx1"/>
                </a:solidFill>
              </a:rPr>
              <a:t>1</a:t>
            </a:r>
            <a:r>
              <a:rPr lang="zh-CN" b="1">
                <a:solidFill>
                  <a:schemeClr val="tx1"/>
                </a:solidFill>
              </a:rPr>
              <a:t>：性别分布</a:t>
            </a:r>
            <a:endParaRPr lang="zh-CN" b="1">
              <a:solidFill>
                <a:schemeClr val="tx1"/>
              </a:solidFill>
            </a:endParaRPr>
          </a:p>
        </c:rich>
      </c:tx>
      <c:layout/>
      <c:overlay val="0"/>
      <c:spPr>
        <a:noFill/>
        <a:ln>
          <a:noFill/>
        </a:ln>
        <a:effectLst/>
      </c:spPr>
    </c:title>
    <c:autoTitleDeleted val="0"/>
    <c:plotArea>
      <c:layout>
        <c:manualLayout>
          <c:layoutTarget val="inner"/>
          <c:xMode val="edge"/>
          <c:yMode val="edge"/>
          <c:x val="0.193428786857574"/>
          <c:y val="0.187601061586052"/>
          <c:w val="0.659095318190636"/>
          <c:h val="0.724011793447694"/>
        </c:manualLayout>
      </c:layout>
      <c:pieChart>
        <c:varyColors val="1"/>
        <c:ser>
          <c:idx val="0"/>
          <c:order val="0"/>
          <c:tx>
            <c:strRef>
              <c:f>Sheet1!$B$1</c:f>
              <c:strCache>
                <c:ptCount val="1"/>
                <c:pt idx="0">
                  <c:v>性别</c:v>
                </c:pt>
              </c:strCache>
            </c:strRef>
          </c:tx>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dLbl>
              <c:idx val="0"/>
              <c:layout/>
              <c:numFmt formatCode="General" sourceLinked="1"/>
              <c:spPr>
                <a:noFill/>
                <a:ln>
                  <a:noFill/>
                </a:ln>
                <a:effectLst/>
              </c:spPr>
              <c:txPr>
                <a:bodyPr rot="0" spcFirstLastPara="1" vertOverflow="ellipsis" vert="horz" wrap="square" lIns="38100" tIns="19050" rIns="38100" bIns="19050" anchor="ctr" anchorCtr="1"/>
                <a:lstStyle/>
                <a:p>
                  <a:pPr>
                    <a:defRPr lang="zh-CN" sz="900" b="0" i="0" u="none" strike="noStrike" kern="1200" baseline="0">
                      <a:solidFill>
                        <a:srgbClr val="FFFFFF"/>
                      </a:solidFill>
                      <a:latin typeface="微软雅黑" panose="020B0503020204020204" pitchFamily="34" charset="-122"/>
                      <a:ea typeface="微软雅黑" panose="020B0503020204020204" pitchFamily="34" charset="-122"/>
                      <a:cs typeface="+mn-cs"/>
                    </a:defRPr>
                  </a:pPr>
                </a:p>
              </c:txPr>
              <c:dLblPos val="bestFit"/>
              <c:showLegendKey val="0"/>
              <c:showVal val="1"/>
              <c:showCatName val="1"/>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bestFit"/>
            <c:showLegendKey val="0"/>
            <c:showVal val="1"/>
            <c:showCatName val="1"/>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Sheet1!$A$2:$A$3</c:f>
              <c:strCache>
                <c:ptCount val="2"/>
                <c:pt idx="0">
                  <c:v>男</c:v>
                </c:pt>
                <c:pt idx="1">
                  <c:v>女</c:v>
                </c:pt>
              </c:strCache>
            </c:strRef>
          </c:cat>
          <c:val>
            <c:numRef>
              <c:f>Sheet1!$B$2:$B$3</c:f>
              <c:numCache>
                <c:formatCode>###0.0%</c:formatCode>
                <c:ptCount val="2"/>
                <c:pt idx="0">
                  <c:v>0.517045454545455</c:v>
                </c:pt>
                <c:pt idx="1">
                  <c:v>0.482954545454545</c:v>
                </c:pt>
              </c:numCache>
            </c:numRef>
          </c:val>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sz="900">
          <a:latin typeface="微软雅黑" panose="020B0503020204020204" pitchFamily="34" charset="-122"/>
          <a:ea typeface="微软雅黑" panose="020B0503020204020204" pitchFamily="34" charset="-122"/>
        </a:defRPr>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00" b="1" i="0" u="none" strike="noStrike" kern="1200" spc="0" baseline="0">
                <a:solidFill>
                  <a:schemeClr val="tx1"/>
                </a:solidFill>
                <a:latin typeface="微软雅黑" panose="020B0503020204020204" pitchFamily="34" charset="-122"/>
                <a:ea typeface="微软雅黑" panose="020B0503020204020204" pitchFamily="34" charset="-122"/>
                <a:cs typeface="+mn-cs"/>
              </a:defRPr>
            </a:pPr>
            <a:r>
              <a:rPr lang="zh-CN" altLang="en-US" sz="1000" b="1">
                <a:solidFill>
                  <a:schemeClr val="tx1"/>
                </a:solidFill>
              </a:rPr>
              <a:t>图</a:t>
            </a:r>
            <a:r>
              <a:rPr lang="en-US" altLang="zh-CN" sz="1000" b="1">
                <a:solidFill>
                  <a:schemeClr val="tx1"/>
                </a:solidFill>
              </a:rPr>
              <a:t>8</a:t>
            </a:r>
            <a:r>
              <a:rPr lang="zh-CN" altLang="en-US" sz="1000" b="1">
                <a:solidFill>
                  <a:schemeClr val="tx1"/>
                </a:solidFill>
              </a:rPr>
              <a:t>：青少年日常采用的护眼措施及小、初、高中学生采用偏离指数</a:t>
            </a:r>
            <a:endParaRPr lang="zh-CN" altLang="en-US" sz="1000" b="1">
              <a:solidFill>
                <a:schemeClr val="tx1"/>
              </a:solidFill>
            </a:endParaRPr>
          </a:p>
        </c:rich>
      </c:tx>
      <c:layout/>
      <c:overlay val="0"/>
      <c:spPr>
        <a:noFill/>
        <a:ln>
          <a:noFill/>
        </a:ln>
        <a:effectLst/>
      </c:spPr>
    </c:title>
    <c:autoTitleDeleted val="0"/>
    <c:plotArea>
      <c:layout>
        <c:manualLayout>
          <c:layoutTarget val="inner"/>
          <c:xMode val="edge"/>
          <c:yMode val="edge"/>
          <c:x val="0.163623119320151"/>
          <c:y val="0.126675276180918"/>
          <c:w val="0.759218992593103"/>
          <c:h val="0.386018640828284"/>
        </c:manualLayout>
      </c:layout>
      <c:barChart>
        <c:barDir val="col"/>
        <c:grouping val="clustered"/>
        <c:varyColors val="0"/>
        <c:ser>
          <c:idx val="0"/>
          <c:order val="0"/>
          <c:tx>
            <c:strRef>
              <c:f>Sheet1!$B$1</c:f>
              <c:strCache>
                <c:ptCount val="1"/>
                <c:pt idx="0">
                  <c:v>总体</c:v>
                </c:pt>
              </c:strCache>
            </c:strRef>
          </c:tx>
          <c:spPr>
            <a:solidFill>
              <a:schemeClr val="bg2">
                <a:lumMod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Sheet1!$A$2:$A$12</c:f>
              <c:strCache>
                <c:ptCount val="11"/>
                <c:pt idx="0">
                  <c:v>多看绿色植物或亲近大自然</c:v>
                </c:pt>
                <c:pt idx="1">
                  <c:v>做眼保健操</c:v>
                </c:pt>
                <c:pt idx="2">
                  <c:v>多吃蔬菜、水果</c:v>
                </c:pt>
                <c:pt idx="3">
                  <c:v>注意读写姿势</c:v>
                </c:pt>
                <c:pt idx="4">
                  <c:v>注意用眼卫生</c:v>
                </c:pt>
                <c:pt idx="5">
                  <c:v>用眼过程中会主动休息</c:v>
                </c:pt>
                <c:pt idx="6">
                  <c:v>滴缓解疲劳的眼药水</c:v>
                </c:pt>
                <c:pt idx="7">
                  <c:v>使用电子设备保护色</c:v>
                </c:pt>
                <c:pt idx="8">
                  <c:v>热敷/冷敷眼睛</c:v>
                </c:pt>
                <c:pt idx="9">
                  <c:v>使用保健品或保健仪器</c:v>
                </c:pt>
                <c:pt idx="10">
                  <c:v>没有特别的保护措施</c:v>
                </c:pt>
              </c:strCache>
            </c:strRef>
          </c:cat>
          <c:val>
            <c:numRef>
              <c:f>Sheet1!$B$2:$B$12</c:f>
              <c:numCache>
                <c:formatCode>###0.0%</c:formatCode>
                <c:ptCount val="11"/>
                <c:pt idx="0">
                  <c:v>0.390909090909091</c:v>
                </c:pt>
                <c:pt idx="1">
                  <c:v>0.339204545454545</c:v>
                </c:pt>
                <c:pt idx="2">
                  <c:v>0.292045454545455</c:v>
                </c:pt>
                <c:pt idx="3">
                  <c:v>0.209659090909091</c:v>
                </c:pt>
                <c:pt idx="4">
                  <c:v>0.186363636363636</c:v>
                </c:pt>
                <c:pt idx="5">
                  <c:v>0.159659090909091</c:v>
                </c:pt>
                <c:pt idx="6">
                  <c:v>0.151704545454545</c:v>
                </c:pt>
                <c:pt idx="7">
                  <c:v>0.0818181818181818</c:v>
                </c:pt>
                <c:pt idx="8">
                  <c:v>0.0755681818181818</c:v>
                </c:pt>
                <c:pt idx="9">
                  <c:v>0.025</c:v>
                </c:pt>
                <c:pt idx="10">
                  <c:v>0.221590909090909</c:v>
                </c:pt>
              </c:numCache>
            </c:numRef>
          </c:val>
        </c:ser>
        <c:dLbls>
          <c:showLegendKey val="0"/>
          <c:showVal val="0"/>
          <c:showCatName val="0"/>
          <c:showSerName val="0"/>
          <c:showPercent val="0"/>
          <c:showBubbleSize val="0"/>
        </c:dLbls>
        <c:gapWidth val="182"/>
        <c:axId val="428736512"/>
        <c:axId val="428738048"/>
      </c:barChart>
      <c:lineChart>
        <c:grouping val="standard"/>
        <c:varyColors val="0"/>
        <c:ser>
          <c:idx val="1"/>
          <c:order val="1"/>
          <c:tx>
            <c:strRef>
              <c:f>Sheet1!$C$1</c:f>
              <c:strCache>
                <c:ptCount val="1"/>
                <c:pt idx="0">
                  <c:v>小学生</c:v>
                </c:pt>
              </c:strCache>
            </c:strRef>
          </c:tx>
          <c:spPr>
            <a:ln w="28575" cap="rnd" cmpd="sng" algn="ctr">
              <a:solidFill>
                <a:schemeClr val="accent4"/>
              </a:solidFill>
              <a:prstDash val="solid"/>
              <a:round/>
            </a:ln>
            <a:effectLst/>
          </c:spPr>
          <c:marker>
            <c:symbol val="none"/>
          </c:marker>
          <c:dLbls>
            <c:delete val="1"/>
          </c:dLbls>
          <c:cat>
            <c:strRef>
              <c:f>Sheet1!$A$2:$A$12</c:f>
              <c:strCache>
                <c:ptCount val="11"/>
                <c:pt idx="0">
                  <c:v>多看绿色植物或亲近大自然</c:v>
                </c:pt>
                <c:pt idx="1">
                  <c:v>做眼保健操</c:v>
                </c:pt>
                <c:pt idx="2">
                  <c:v>多吃蔬菜、水果</c:v>
                </c:pt>
                <c:pt idx="3">
                  <c:v>注意读写姿势</c:v>
                </c:pt>
                <c:pt idx="4">
                  <c:v>注意用眼卫生</c:v>
                </c:pt>
                <c:pt idx="5">
                  <c:v>用眼过程中会主动休息</c:v>
                </c:pt>
                <c:pt idx="6">
                  <c:v>滴缓解疲劳的眼药水</c:v>
                </c:pt>
                <c:pt idx="7">
                  <c:v>使用电子设备保护色</c:v>
                </c:pt>
                <c:pt idx="8">
                  <c:v>热敷/冷敷眼睛</c:v>
                </c:pt>
                <c:pt idx="9">
                  <c:v>使用保健品或保健仪器</c:v>
                </c:pt>
                <c:pt idx="10">
                  <c:v>没有特别的保护措施</c:v>
                </c:pt>
              </c:strCache>
            </c:strRef>
          </c:cat>
          <c:val>
            <c:numRef>
              <c:f>Sheet1!$C$2:$C$12</c:f>
              <c:numCache>
                <c:formatCode>0_ </c:formatCode>
                <c:ptCount val="11"/>
                <c:pt idx="0">
                  <c:v>-1.82935861353874</c:v>
                </c:pt>
                <c:pt idx="1">
                  <c:v>17.3596218886364</c:v>
                </c:pt>
                <c:pt idx="2">
                  <c:v>5.23185209051029</c:v>
                </c:pt>
                <c:pt idx="3">
                  <c:v>3.29173355427824</c:v>
                </c:pt>
                <c:pt idx="4">
                  <c:v>2.53223551343792</c:v>
                </c:pt>
                <c:pt idx="5">
                  <c:v>-14.2280753451051</c:v>
                </c:pt>
                <c:pt idx="6">
                  <c:v>-33.8724683317827</c:v>
                </c:pt>
                <c:pt idx="7">
                  <c:v>-16.3128096249115</c:v>
                </c:pt>
                <c:pt idx="8">
                  <c:v>-32.5702792011877</c:v>
                </c:pt>
                <c:pt idx="9">
                  <c:v>-10.828025477707</c:v>
                </c:pt>
                <c:pt idx="10">
                  <c:v>4.19728891066471</c:v>
                </c:pt>
              </c:numCache>
            </c:numRef>
          </c:val>
          <c:smooth val="0"/>
        </c:ser>
        <c:ser>
          <c:idx val="2"/>
          <c:order val="2"/>
          <c:tx>
            <c:strRef>
              <c:f>Sheet1!$D$1</c:f>
              <c:strCache>
                <c:ptCount val="1"/>
                <c:pt idx="0">
                  <c:v>初中生</c:v>
                </c:pt>
              </c:strCache>
            </c:strRef>
          </c:tx>
          <c:spPr>
            <a:ln w="28575" cap="rnd" cmpd="sng" algn="ctr">
              <a:solidFill>
                <a:schemeClr val="accent2"/>
              </a:solidFill>
              <a:prstDash val="solid"/>
              <a:round/>
            </a:ln>
            <a:effectLst/>
          </c:spPr>
          <c:marker>
            <c:symbol val="none"/>
          </c:marker>
          <c:dLbls>
            <c:delete val="1"/>
          </c:dLbls>
          <c:cat>
            <c:strRef>
              <c:f>Sheet1!$A$2:$A$12</c:f>
              <c:strCache>
                <c:ptCount val="11"/>
                <c:pt idx="0">
                  <c:v>多看绿色植物或亲近大自然</c:v>
                </c:pt>
                <c:pt idx="1">
                  <c:v>做眼保健操</c:v>
                </c:pt>
                <c:pt idx="2">
                  <c:v>多吃蔬菜、水果</c:v>
                </c:pt>
                <c:pt idx="3">
                  <c:v>注意读写姿势</c:v>
                </c:pt>
                <c:pt idx="4">
                  <c:v>注意用眼卫生</c:v>
                </c:pt>
                <c:pt idx="5">
                  <c:v>用眼过程中会主动休息</c:v>
                </c:pt>
                <c:pt idx="6">
                  <c:v>滴缓解疲劳的眼药水</c:v>
                </c:pt>
                <c:pt idx="7">
                  <c:v>使用电子设备保护色</c:v>
                </c:pt>
                <c:pt idx="8">
                  <c:v>热敷/冷敷眼睛</c:v>
                </c:pt>
                <c:pt idx="9">
                  <c:v>使用保健品或保健仪器</c:v>
                </c:pt>
                <c:pt idx="10">
                  <c:v>没有特别的保护措施</c:v>
                </c:pt>
              </c:strCache>
            </c:strRef>
          </c:cat>
          <c:val>
            <c:numRef>
              <c:f>Sheet1!$D$2:$D$12</c:f>
              <c:numCache>
                <c:formatCode>0_ </c:formatCode>
                <c:ptCount val="11"/>
                <c:pt idx="0">
                  <c:v>2.16341724099804</c:v>
                </c:pt>
                <c:pt idx="1">
                  <c:v>5.12148699121597</c:v>
                </c:pt>
                <c:pt idx="2">
                  <c:v>7.44479456362885</c:v>
                </c:pt>
                <c:pt idx="3">
                  <c:v>19.4301641907069</c:v>
                </c:pt>
                <c:pt idx="4">
                  <c:v>8.84774457887207</c:v>
                </c:pt>
                <c:pt idx="5">
                  <c:v>4.22365222687819</c:v>
                </c:pt>
                <c:pt idx="6">
                  <c:v>-7.02588483888007</c:v>
                </c:pt>
                <c:pt idx="7">
                  <c:v>0.721958091213253</c:v>
                </c:pt>
                <c:pt idx="8">
                  <c:v>9.0523456025166</c:v>
                </c:pt>
                <c:pt idx="9">
                  <c:v>7.76545166402533</c:v>
                </c:pt>
                <c:pt idx="10">
                  <c:v>-2.01958633020439</c:v>
                </c:pt>
              </c:numCache>
            </c:numRef>
          </c:val>
          <c:smooth val="0"/>
        </c:ser>
        <c:ser>
          <c:idx val="3"/>
          <c:order val="3"/>
          <c:tx>
            <c:strRef>
              <c:f>Sheet1!$E$1</c:f>
              <c:strCache>
                <c:ptCount val="1"/>
                <c:pt idx="0">
                  <c:v>高中生</c:v>
                </c:pt>
              </c:strCache>
            </c:strRef>
          </c:tx>
          <c:spPr>
            <a:ln w="28575" cap="rnd" cmpd="sng" algn="ctr">
              <a:solidFill>
                <a:schemeClr val="accent1"/>
              </a:solidFill>
              <a:prstDash val="solid"/>
              <a:round/>
            </a:ln>
            <a:effectLst/>
          </c:spPr>
          <c:marker>
            <c:symbol val="none"/>
          </c:marker>
          <c:dLbls>
            <c:delete val="1"/>
          </c:dLbls>
          <c:cat>
            <c:strRef>
              <c:f>Sheet1!$A$2:$A$12</c:f>
              <c:strCache>
                <c:ptCount val="11"/>
                <c:pt idx="0">
                  <c:v>多看绿色植物或亲近大自然</c:v>
                </c:pt>
                <c:pt idx="1">
                  <c:v>做眼保健操</c:v>
                </c:pt>
                <c:pt idx="2">
                  <c:v>多吃蔬菜、水果</c:v>
                </c:pt>
                <c:pt idx="3">
                  <c:v>注意读写姿势</c:v>
                </c:pt>
                <c:pt idx="4">
                  <c:v>注意用眼卫生</c:v>
                </c:pt>
                <c:pt idx="5">
                  <c:v>用眼过程中会主动休息</c:v>
                </c:pt>
                <c:pt idx="6">
                  <c:v>滴缓解疲劳的眼药水</c:v>
                </c:pt>
                <c:pt idx="7">
                  <c:v>使用电子设备保护色</c:v>
                </c:pt>
                <c:pt idx="8">
                  <c:v>热敷/冷敷眼睛</c:v>
                </c:pt>
                <c:pt idx="9">
                  <c:v>使用保健品或保健仪器</c:v>
                </c:pt>
                <c:pt idx="10">
                  <c:v>没有特别的保护措施</c:v>
                </c:pt>
              </c:strCache>
            </c:strRef>
          </c:cat>
          <c:val>
            <c:numRef>
              <c:f>Sheet1!$E$2:$E$12</c:f>
              <c:numCache>
                <c:formatCode>0_ </c:formatCode>
                <c:ptCount val="11"/>
                <c:pt idx="0">
                  <c:v>-0.431694750034822</c:v>
                </c:pt>
                <c:pt idx="1">
                  <c:v>-28.2105805140139</c:v>
                </c:pt>
                <c:pt idx="2">
                  <c:v>-15.9346676297211</c:v>
                </c:pt>
                <c:pt idx="3">
                  <c:v>-28.5980883760933</c:v>
                </c:pt>
                <c:pt idx="4">
                  <c:v>-14.317706051312</c:v>
                </c:pt>
                <c:pt idx="5">
                  <c:v>12.515183156818</c:v>
                </c:pt>
                <c:pt idx="6">
                  <c:v>51.3078711490876</c:v>
                </c:pt>
                <c:pt idx="7">
                  <c:v>19.5387003770237</c:v>
                </c:pt>
                <c:pt idx="8">
                  <c:v>29.4253598067024</c:v>
                </c:pt>
                <c:pt idx="9">
                  <c:v>3.79241516966069</c:v>
                </c:pt>
                <c:pt idx="10">
                  <c:v>-2.71764163979732</c:v>
                </c:pt>
              </c:numCache>
            </c:numRef>
          </c:val>
          <c:smooth val="0"/>
        </c:ser>
        <c:dLbls>
          <c:showLegendKey val="0"/>
          <c:showVal val="0"/>
          <c:showCatName val="0"/>
          <c:showSerName val="0"/>
          <c:showPercent val="0"/>
          <c:showBubbleSize val="0"/>
        </c:dLbls>
        <c:marker val="0"/>
        <c:smooth val="0"/>
        <c:axId val="428739584"/>
        <c:axId val="428753664"/>
      </c:lineChart>
      <c:catAx>
        <c:axId val="428736512"/>
        <c:scaling>
          <c:orientation val="minMax"/>
        </c:scaling>
        <c:delete val="0"/>
        <c:axPos val="b"/>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lang="zh-CN" sz="8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crossAx val="428738048"/>
        <c:crosses val="autoZero"/>
        <c:auto val="1"/>
        <c:lblAlgn val="ctr"/>
        <c:lblOffset val="100"/>
        <c:noMultiLvlLbl val="0"/>
      </c:catAx>
      <c:valAx>
        <c:axId val="428738048"/>
        <c:scaling>
          <c:orientation val="minMax"/>
        </c:scaling>
        <c:delete val="0"/>
        <c:axPos val="l"/>
        <c:numFmt formatCode="###0.0%"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crossAx val="428736512"/>
        <c:crosses val="autoZero"/>
        <c:crossBetween val="between"/>
        <c:majorUnit val="0.1"/>
      </c:valAx>
      <c:catAx>
        <c:axId val="428739584"/>
        <c:scaling>
          <c:orientation val="minMax"/>
        </c:scaling>
        <c:delete val="1"/>
        <c:axPos val="b"/>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微软雅黑" panose="020B0503020204020204" pitchFamily="34" charset="-122"/>
                <a:ea typeface="微软雅黑" panose="020B0503020204020204" pitchFamily="34" charset="-122"/>
                <a:cs typeface="+mn-cs"/>
              </a:defRPr>
            </a:pPr>
          </a:p>
        </c:txPr>
        <c:crossAx val="428753664"/>
        <c:crossesAt val="0"/>
        <c:auto val="1"/>
        <c:lblAlgn val="ctr"/>
        <c:lblOffset val="100"/>
        <c:noMultiLvlLbl val="0"/>
      </c:catAx>
      <c:valAx>
        <c:axId val="428753664"/>
        <c:scaling>
          <c:orientation val="minMax"/>
        </c:scaling>
        <c:delete val="0"/>
        <c:axPos val="r"/>
        <c:numFmt formatCode="0_ " sourceLinked="1"/>
        <c:majorTickMark val="out"/>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crossAx val="428739584"/>
        <c:crosses val="max"/>
        <c:crossBetween val="between"/>
        <c:majorUnit val="20"/>
      </c:valAx>
      <c:spPr>
        <a:noFill/>
        <a:ln>
          <a:noFill/>
        </a:ln>
        <a:effectLst/>
      </c:spPr>
    </c:plotArea>
    <c:legend>
      <c:legendPos val="b"/>
      <c:layout>
        <c:manualLayout>
          <c:xMode val="edge"/>
          <c:yMode val="edge"/>
          <c:x val="0.811208363724775"/>
          <c:y val="0.719733154255437"/>
          <c:w val="0.177486019936786"/>
          <c:h val="0.27276918876237"/>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latin typeface="微软雅黑" panose="020B0503020204020204" pitchFamily="34" charset="-122"/>
          <a:ea typeface="微软雅黑" panose="020B0503020204020204" pitchFamily="34" charset="-122"/>
        </a:defRPr>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00" b="1" i="0" u="none" strike="noStrike" kern="1200" spc="0" baseline="0">
                <a:solidFill>
                  <a:schemeClr val="tx1"/>
                </a:solidFill>
                <a:latin typeface="微软雅黑" panose="020B0503020204020204" pitchFamily="34" charset="-122"/>
                <a:ea typeface="微软雅黑" panose="020B0503020204020204" pitchFamily="34" charset="-122"/>
                <a:cs typeface="+mn-cs"/>
              </a:defRPr>
            </a:pPr>
            <a:r>
              <a:rPr lang="zh-CN" altLang="en-US" sz="1000" b="1">
                <a:solidFill>
                  <a:schemeClr val="tx1"/>
                </a:solidFill>
              </a:rPr>
              <a:t>图</a:t>
            </a:r>
            <a:r>
              <a:rPr lang="en-US" altLang="zh-CN" sz="1000" b="1">
                <a:solidFill>
                  <a:schemeClr val="tx1"/>
                </a:solidFill>
              </a:rPr>
              <a:t>9</a:t>
            </a:r>
            <a:r>
              <a:rPr lang="zh-CN" altLang="en-US" sz="1000" b="1">
                <a:solidFill>
                  <a:schemeClr val="tx1"/>
                </a:solidFill>
              </a:rPr>
              <a:t>：青少年在</a:t>
            </a:r>
            <a:r>
              <a:rPr lang="en-US" altLang="zh-CN" sz="1000" b="1">
                <a:solidFill>
                  <a:schemeClr val="tx1"/>
                </a:solidFill>
              </a:rPr>
              <a:t>10</a:t>
            </a:r>
            <a:r>
              <a:rPr lang="zh-CN" altLang="en-US" sz="1000" b="1">
                <a:solidFill>
                  <a:schemeClr val="tx1"/>
                </a:solidFill>
              </a:rPr>
              <a:t>岁（小学四年级）前接触电子设备及拥有手机的情况</a:t>
            </a:r>
            <a:endParaRPr lang="zh-CN" sz="1000" b="1">
              <a:solidFill>
                <a:schemeClr val="tx1"/>
              </a:solidFill>
            </a:endParaRPr>
          </a:p>
        </c:rich>
      </c:tx>
      <c:layout/>
      <c:overlay val="0"/>
      <c:spPr>
        <a:noFill/>
        <a:ln>
          <a:noFill/>
        </a:ln>
        <a:effectLst/>
      </c:spPr>
    </c:title>
    <c:autoTitleDeleted val="0"/>
    <c:plotArea>
      <c:layout>
        <c:manualLayout>
          <c:layoutTarget val="inner"/>
          <c:xMode val="edge"/>
          <c:yMode val="edge"/>
          <c:x val="0.0111366226103509"/>
          <c:y val="0.153374775521481"/>
          <c:w val="0.962376500433232"/>
          <c:h val="0.699761677292321"/>
        </c:manualLayout>
      </c:layout>
      <c:barChart>
        <c:barDir val="col"/>
        <c:grouping val="clustered"/>
        <c:varyColors val="0"/>
        <c:ser>
          <c:idx val="1"/>
          <c:order val="0"/>
          <c:tx>
            <c:strRef>
              <c:f>Sheet1!$C$1</c:f>
              <c:strCache>
                <c:ptCount val="1"/>
                <c:pt idx="0">
                  <c:v>小学生</c:v>
                </c:pt>
              </c:strCache>
            </c:strRef>
          </c:tx>
          <c:spPr>
            <a:solidFill>
              <a:schemeClr val="accent4"/>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Sheet1!$A$2:$A$3</c:f>
              <c:strCache>
                <c:ptCount val="2"/>
                <c:pt idx="0">
                  <c:v>接触电子设备</c:v>
                </c:pt>
                <c:pt idx="1">
                  <c:v>拥有专用手机</c:v>
                </c:pt>
              </c:strCache>
            </c:strRef>
          </c:cat>
          <c:val>
            <c:numRef>
              <c:f>Sheet1!$C$2:$C$3</c:f>
              <c:numCache>
                <c:formatCode>0%</c:formatCode>
                <c:ptCount val="2"/>
                <c:pt idx="0">
                  <c:v>0.785</c:v>
                </c:pt>
                <c:pt idx="1" c:formatCode="0.00%">
                  <c:v>0.271</c:v>
                </c:pt>
              </c:numCache>
            </c:numRef>
          </c:val>
        </c:ser>
        <c:ser>
          <c:idx val="2"/>
          <c:order val="1"/>
          <c:tx>
            <c:strRef>
              <c:f>Sheet1!$D$1</c:f>
              <c:strCache>
                <c:ptCount val="1"/>
                <c:pt idx="0">
                  <c:v>初中生</c:v>
                </c:pt>
              </c:strCache>
            </c:strRef>
          </c:tx>
          <c:spPr>
            <a:solidFill>
              <a:schemeClr val="accent2"/>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Sheet1!$A$2:$A$3</c:f>
              <c:strCache>
                <c:ptCount val="2"/>
                <c:pt idx="0">
                  <c:v>接触电子设备</c:v>
                </c:pt>
                <c:pt idx="1">
                  <c:v>拥有专用手机</c:v>
                </c:pt>
              </c:strCache>
            </c:strRef>
          </c:cat>
          <c:val>
            <c:numRef>
              <c:f>Sheet1!$D$2:$D$3</c:f>
              <c:numCache>
                <c:formatCode>0.00%</c:formatCode>
                <c:ptCount val="2"/>
                <c:pt idx="0">
                  <c:v>0.399</c:v>
                </c:pt>
                <c:pt idx="1">
                  <c:v>0.109</c:v>
                </c:pt>
              </c:numCache>
            </c:numRef>
          </c:val>
        </c:ser>
        <c:ser>
          <c:idx val="3"/>
          <c:order val="2"/>
          <c:tx>
            <c:strRef>
              <c:f>Sheet1!$E$1</c:f>
              <c:strCache>
                <c:ptCount val="1"/>
                <c:pt idx="0">
                  <c:v>高中生</c:v>
                </c:pt>
              </c:strCache>
            </c:strRef>
          </c:tx>
          <c:spPr>
            <a:solidFill>
              <a:schemeClr val="accent1"/>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Sheet1!$A$2:$A$3</c:f>
              <c:strCache>
                <c:ptCount val="2"/>
                <c:pt idx="0">
                  <c:v>接触电子设备</c:v>
                </c:pt>
                <c:pt idx="1">
                  <c:v>拥有专用手机</c:v>
                </c:pt>
              </c:strCache>
            </c:strRef>
          </c:cat>
          <c:val>
            <c:numRef>
              <c:f>Sheet1!$E$2:$E$3</c:f>
              <c:numCache>
                <c:formatCode>0.00%</c:formatCode>
                <c:ptCount val="2"/>
                <c:pt idx="0">
                  <c:v>0.271</c:v>
                </c:pt>
                <c:pt idx="1">
                  <c:v>0.08</c:v>
                </c:pt>
              </c:numCache>
            </c:numRef>
          </c:val>
        </c:ser>
        <c:dLbls>
          <c:showLegendKey val="0"/>
          <c:showVal val="0"/>
          <c:showCatName val="0"/>
          <c:showSerName val="0"/>
          <c:showPercent val="0"/>
          <c:showBubbleSize val="0"/>
        </c:dLbls>
        <c:gapWidth val="219"/>
        <c:overlap val="-27"/>
        <c:axId val="428778240"/>
        <c:axId val="428779776"/>
      </c:barChart>
      <c:catAx>
        <c:axId val="428778240"/>
        <c:scaling>
          <c:orientation val="minMax"/>
        </c:scaling>
        <c:delete val="0"/>
        <c:axPos val="b"/>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crossAx val="428779776"/>
        <c:crosses val="autoZero"/>
        <c:auto val="1"/>
        <c:lblAlgn val="ctr"/>
        <c:lblOffset val="100"/>
        <c:noMultiLvlLbl val="0"/>
      </c:catAx>
      <c:valAx>
        <c:axId val="428779776"/>
        <c:scaling>
          <c:orientation val="minMax"/>
        </c:scaling>
        <c:delete val="1"/>
        <c:axPos val="l"/>
        <c:numFmt formatCode="0.0%" sourceLinked="0"/>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微软雅黑" panose="020B0503020204020204" pitchFamily="34" charset="-122"/>
                <a:ea typeface="微软雅黑" panose="020B0503020204020204" pitchFamily="34" charset="-122"/>
                <a:cs typeface="+mn-cs"/>
              </a:defRPr>
            </a:pPr>
          </a:p>
        </c:txPr>
        <c:crossAx val="428778240"/>
        <c:crosses val="autoZero"/>
        <c:crossBetween val="between"/>
      </c:valAx>
      <c:spPr>
        <a:noFill/>
        <a:ln>
          <a:noFill/>
        </a:ln>
        <a:effectLst/>
      </c:spPr>
    </c:plotArea>
    <c:legend>
      <c:legendPos val="b"/>
      <c:layout>
        <c:manualLayout>
          <c:xMode val="edge"/>
          <c:yMode val="edge"/>
          <c:x val="0.485405863515796"/>
          <c:y val="0.179520408246183"/>
          <c:w val="0.409635952380501"/>
          <c:h val="0.0938999793939318"/>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latin typeface="微软雅黑" panose="020B0503020204020204" pitchFamily="34" charset="-122"/>
          <a:ea typeface="微软雅黑" panose="020B0503020204020204" pitchFamily="34" charset="-122"/>
        </a:defRPr>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00" b="1" i="0" u="none" strike="noStrike" kern="1200" spc="0" baseline="0">
                <a:solidFill>
                  <a:schemeClr val="tx1"/>
                </a:solidFill>
                <a:latin typeface="微软雅黑" panose="020B0503020204020204" pitchFamily="34" charset="-122"/>
                <a:ea typeface="微软雅黑" panose="020B0503020204020204" pitchFamily="34" charset="-122"/>
                <a:cs typeface="+mn-cs"/>
              </a:defRPr>
            </a:pPr>
            <a:r>
              <a:rPr lang="zh-CN" altLang="en-US" sz="1000" b="1">
                <a:solidFill>
                  <a:schemeClr val="tx1"/>
                </a:solidFill>
              </a:rPr>
              <a:t>图</a:t>
            </a:r>
            <a:r>
              <a:rPr lang="en-US" altLang="zh-CN" sz="1000" b="1">
                <a:solidFill>
                  <a:schemeClr val="tx1"/>
                </a:solidFill>
              </a:rPr>
              <a:t>10</a:t>
            </a:r>
            <a:r>
              <a:rPr lang="zh-CN" altLang="en-US" sz="1000" b="1">
                <a:solidFill>
                  <a:schemeClr val="tx1"/>
                </a:solidFill>
              </a:rPr>
              <a:t>：青少年最初接触电子设备的原因</a:t>
            </a:r>
            <a:endParaRPr lang="zh-CN" sz="1000" b="1">
              <a:solidFill>
                <a:schemeClr val="tx1"/>
              </a:solidFill>
            </a:endParaRPr>
          </a:p>
        </c:rich>
      </c:tx>
      <c:layout/>
      <c:overlay val="0"/>
      <c:spPr>
        <a:noFill/>
        <a:ln>
          <a:noFill/>
        </a:ln>
        <a:effectLst/>
      </c:spPr>
    </c:title>
    <c:autoTitleDeleted val="0"/>
    <c:plotArea>
      <c:layout>
        <c:manualLayout>
          <c:layoutTarget val="inner"/>
          <c:xMode val="edge"/>
          <c:yMode val="edge"/>
          <c:x val="0.27841329007965"/>
          <c:y val="0.153374775521481"/>
          <c:w val="0.695099832963933"/>
          <c:h val="0.800211056092215"/>
        </c:manualLayout>
      </c:layout>
      <c:barChart>
        <c:barDir val="bar"/>
        <c:grouping val="clustered"/>
        <c:varyColors val="0"/>
        <c:ser>
          <c:idx val="0"/>
          <c:order val="0"/>
          <c:tx>
            <c:strRef>
              <c:f>Sheet1!$B$1</c:f>
              <c:strCache>
                <c:ptCount val="1"/>
                <c:pt idx="0">
                  <c:v>总体</c:v>
                </c:pt>
              </c:strCache>
            </c:strRef>
          </c:tx>
          <c:spPr>
            <a:solidFill>
              <a:schemeClr val="bg2">
                <a:lumMod val="75000"/>
              </a:schemeClr>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Sheet1!$A$2:$A$6</c:f>
              <c:strCache>
                <c:ptCount val="5"/>
                <c:pt idx="0">
                  <c:v>娱乐放松</c:v>
                </c:pt>
                <c:pt idx="1">
                  <c:v>学习</c:v>
                </c:pt>
                <c:pt idx="2">
                  <c:v>做学校布置的电子作业</c:v>
                </c:pt>
                <c:pt idx="3">
                  <c:v>长辈赠予的礼物</c:v>
                </c:pt>
                <c:pt idx="4">
                  <c:v>其他</c:v>
                </c:pt>
              </c:strCache>
            </c:strRef>
          </c:cat>
          <c:val>
            <c:numRef>
              <c:f>Sheet1!$B$2:$B$6</c:f>
              <c:numCache>
                <c:formatCode>###0.0%</c:formatCode>
                <c:ptCount val="5"/>
                <c:pt idx="0">
                  <c:v>0.570454545454545</c:v>
                </c:pt>
                <c:pt idx="1">
                  <c:v>0.376136363636364</c:v>
                </c:pt>
                <c:pt idx="2">
                  <c:v>0.232386363636364</c:v>
                </c:pt>
                <c:pt idx="3">
                  <c:v>0.0585227272727273</c:v>
                </c:pt>
                <c:pt idx="4">
                  <c:v>0.0107954545454545</c:v>
                </c:pt>
              </c:numCache>
            </c:numRef>
          </c:val>
        </c:ser>
        <c:ser>
          <c:idx val="1"/>
          <c:order val="1"/>
          <c:tx>
            <c:strRef>
              <c:f>Sheet1!$C$1</c:f>
              <c:strCache>
                <c:ptCount val="1"/>
                <c:pt idx="0">
                  <c:v>小学生</c:v>
                </c:pt>
              </c:strCache>
            </c:strRef>
          </c:tx>
          <c:spPr>
            <a:solidFill>
              <a:schemeClr val="accent4"/>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Sheet1!$A$2:$A$6</c:f>
              <c:strCache>
                <c:ptCount val="5"/>
                <c:pt idx="0">
                  <c:v>娱乐放松</c:v>
                </c:pt>
                <c:pt idx="1">
                  <c:v>学习</c:v>
                </c:pt>
                <c:pt idx="2">
                  <c:v>做学校布置的电子作业</c:v>
                </c:pt>
                <c:pt idx="3">
                  <c:v>长辈赠予的礼物</c:v>
                </c:pt>
                <c:pt idx="4">
                  <c:v>其他</c:v>
                </c:pt>
              </c:strCache>
            </c:strRef>
          </c:cat>
          <c:val>
            <c:numRef>
              <c:f>Sheet1!$C$2:$C$6</c:f>
              <c:numCache>
                <c:formatCode>###0.0%</c:formatCode>
                <c:ptCount val="5"/>
                <c:pt idx="0">
                  <c:v>0.498407643312102</c:v>
                </c:pt>
                <c:pt idx="1">
                  <c:v>0.441082802547771</c:v>
                </c:pt>
                <c:pt idx="2">
                  <c:v>0.262738853503185</c:v>
                </c:pt>
                <c:pt idx="3">
                  <c:v>0.0445859872611465</c:v>
                </c:pt>
                <c:pt idx="4" c:formatCode="####.0%">
                  <c:v>0.00796178343949045</c:v>
                </c:pt>
              </c:numCache>
            </c:numRef>
          </c:val>
        </c:ser>
        <c:ser>
          <c:idx val="2"/>
          <c:order val="2"/>
          <c:tx>
            <c:strRef>
              <c:f>Sheet1!$D$1</c:f>
              <c:strCache>
                <c:ptCount val="1"/>
                <c:pt idx="0">
                  <c:v>初中生</c:v>
                </c:pt>
              </c:strCache>
            </c:strRef>
          </c:tx>
          <c:spPr>
            <a:solidFill>
              <a:schemeClr val="accent2"/>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Sheet1!$A$2:$A$6</c:f>
              <c:strCache>
                <c:ptCount val="5"/>
                <c:pt idx="0">
                  <c:v>娱乐放松</c:v>
                </c:pt>
                <c:pt idx="1">
                  <c:v>学习</c:v>
                </c:pt>
                <c:pt idx="2">
                  <c:v>做学校布置的电子作业</c:v>
                </c:pt>
                <c:pt idx="3">
                  <c:v>长辈赠予的礼物</c:v>
                </c:pt>
                <c:pt idx="4">
                  <c:v>其他</c:v>
                </c:pt>
              </c:strCache>
            </c:strRef>
          </c:cat>
          <c:val>
            <c:numRef>
              <c:f>Sheet1!$D$2:$D$6</c:f>
              <c:numCache>
                <c:formatCode>###0.0%</c:formatCode>
                <c:ptCount val="5"/>
                <c:pt idx="0">
                  <c:v>0.597464342313788</c:v>
                </c:pt>
                <c:pt idx="1">
                  <c:v>0.329635499207607</c:v>
                </c:pt>
                <c:pt idx="2">
                  <c:v>0.236133122028526</c:v>
                </c:pt>
                <c:pt idx="3">
                  <c:v>0.0697305863708399</c:v>
                </c:pt>
                <c:pt idx="4" c:formatCode="####.0%">
                  <c:v>0.00950871632329636</c:v>
                </c:pt>
              </c:numCache>
            </c:numRef>
          </c:val>
        </c:ser>
        <c:ser>
          <c:idx val="3"/>
          <c:order val="3"/>
          <c:tx>
            <c:strRef>
              <c:f>Sheet1!$E$1</c:f>
              <c:strCache>
                <c:ptCount val="1"/>
                <c:pt idx="0">
                  <c:v>高中生</c:v>
                </c:pt>
              </c:strCache>
            </c:strRef>
          </c:tx>
          <c:spPr>
            <a:solidFill>
              <a:schemeClr val="accent1"/>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Sheet1!$A$2:$A$6</c:f>
              <c:strCache>
                <c:ptCount val="5"/>
                <c:pt idx="0">
                  <c:v>娱乐放松</c:v>
                </c:pt>
                <c:pt idx="1">
                  <c:v>学习</c:v>
                </c:pt>
                <c:pt idx="2">
                  <c:v>做学校布置的电子作业</c:v>
                </c:pt>
                <c:pt idx="3">
                  <c:v>长辈赠予的礼物</c:v>
                </c:pt>
                <c:pt idx="4">
                  <c:v>其他</c:v>
                </c:pt>
              </c:strCache>
            </c:strRef>
          </c:cat>
          <c:val>
            <c:numRef>
              <c:f>Sheet1!$E$2:$E$6</c:f>
              <c:numCache>
                <c:formatCode>###0.0%</c:formatCode>
                <c:ptCount val="5"/>
                <c:pt idx="0">
                  <c:v>0.626746506986028</c:v>
                </c:pt>
                <c:pt idx="1">
                  <c:v>0.353293413173653</c:v>
                </c:pt>
                <c:pt idx="2">
                  <c:v>0.189620758483034</c:v>
                </c:pt>
                <c:pt idx="3">
                  <c:v>0.06187624750499</c:v>
                </c:pt>
                <c:pt idx="4">
                  <c:v>0.0159680638722555</c:v>
                </c:pt>
              </c:numCache>
            </c:numRef>
          </c:val>
        </c:ser>
        <c:dLbls>
          <c:showLegendKey val="0"/>
          <c:showVal val="0"/>
          <c:showCatName val="0"/>
          <c:showSerName val="0"/>
          <c:showPercent val="0"/>
          <c:showBubbleSize val="0"/>
        </c:dLbls>
        <c:gapWidth val="80"/>
        <c:axId val="428937216"/>
        <c:axId val="428938752"/>
      </c:barChart>
      <c:catAx>
        <c:axId val="428937216"/>
        <c:scaling>
          <c:orientation val="maxMin"/>
        </c:scaling>
        <c:delete val="0"/>
        <c:axPos val="l"/>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crossAx val="428938752"/>
        <c:crosses val="autoZero"/>
        <c:auto val="1"/>
        <c:lblAlgn val="ctr"/>
        <c:lblOffset val="100"/>
        <c:noMultiLvlLbl val="0"/>
      </c:catAx>
      <c:valAx>
        <c:axId val="428938752"/>
        <c:scaling>
          <c:orientation val="minMax"/>
        </c:scaling>
        <c:delete val="1"/>
        <c:axPos val="t"/>
        <c:numFmt formatCode="0.0%" sourceLinked="0"/>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微软雅黑" panose="020B0503020204020204" pitchFamily="34" charset="-122"/>
                <a:ea typeface="微软雅黑" panose="020B0503020204020204" pitchFamily="34" charset="-122"/>
                <a:cs typeface="+mn-cs"/>
              </a:defRPr>
            </a:pPr>
          </a:p>
        </c:txPr>
        <c:crossAx val="428937216"/>
        <c:crosses val="autoZero"/>
        <c:crossBetween val="between"/>
      </c:valAx>
      <c:spPr>
        <a:noFill/>
        <a:ln>
          <a:noFill/>
        </a:ln>
        <a:effectLst/>
      </c:spPr>
    </c:plotArea>
    <c:legend>
      <c:legendPos val="b"/>
      <c:layout>
        <c:manualLayout>
          <c:xMode val="edge"/>
          <c:yMode val="edge"/>
          <c:x val="0.5191164341876"/>
          <c:y val="0.845658467949238"/>
          <c:w val="0.409635952380501"/>
          <c:h val="0.0938999793939318"/>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latin typeface="微软雅黑" panose="020B0503020204020204" pitchFamily="34" charset="-122"/>
          <a:ea typeface="微软雅黑" panose="020B0503020204020204" pitchFamily="34" charset="-122"/>
        </a:defRPr>
      </a:pP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00" b="1" i="0" u="none" strike="noStrike" kern="1200" spc="0" baseline="0">
                <a:solidFill>
                  <a:schemeClr val="tx1"/>
                </a:solidFill>
                <a:latin typeface="微软雅黑" panose="020B0503020204020204" pitchFamily="34" charset="-122"/>
                <a:ea typeface="微软雅黑" panose="020B0503020204020204" pitchFamily="34" charset="-122"/>
                <a:cs typeface="+mn-cs"/>
              </a:defRPr>
            </a:pPr>
            <a:r>
              <a:rPr lang="zh-CN" altLang="en-US" sz="1000" b="1">
                <a:solidFill>
                  <a:schemeClr val="tx1"/>
                </a:solidFill>
              </a:rPr>
              <a:t>图</a:t>
            </a:r>
            <a:r>
              <a:rPr lang="en-US" altLang="zh-CN" sz="1000" b="1">
                <a:solidFill>
                  <a:schemeClr val="tx1"/>
                </a:solidFill>
              </a:rPr>
              <a:t>11</a:t>
            </a:r>
            <a:r>
              <a:rPr lang="zh-CN" altLang="en-US" sz="1000" b="1">
                <a:solidFill>
                  <a:schemeClr val="tx1"/>
                </a:solidFill>
              </a:rPr>
              <a:t>：青少年每周使用电子设备用于各种用途的比例</a:t>
            </a:r>
            <a:endParaRPr lang="zh-CN" sz="1000" b="1">
              <a:solidFill>
                <a:schemeClr val="tx1"/>
              </a:solidFill>
            </a:endParaRPr>
          </a:p>
        </c:rich>
      </c:tx>
      <c:layout/>
      <c:overlay val="0"/>
      <c:spPr>
        <a:noFill/>
        <a:ln>
          <a:noFill/>
        </a:ln>
        <a:effectLst/>
      </c:spPr>
    </c:title>
    <c:autoTitleDeleted val="0"/>
    <c:plotArea>
      <c:layout>
        <c:manualLayout>
          <c:layoutTarget val="inner"/>
          <c:xMode val="edge"/>
          <c:yMode val="edge"/>
          <c:x val="0.0303998058513815"/>
          <c:y val="0.322552821262132"/>
          <c:w val="0.943113317192201"/>
          <c:h val="0.530583776155657"/>
        </c:manualLayout>
      </c:layout>
      <c:barChart>
        <c:barDir val="col"/>
        <c:grouping val="clustered"/>
        <c:varyColors val="0"/>
        <c:ser>
          <c:idx val="0"/>
          <c:order val="0"/>
          <c:tx>
            <c:strRef>
              <c:f>Sheet1!$B$1</c:f>
              <c:strCache>
                <c:ptCount val="1"/>
                <c:pt idx="0">
                  <c:v>总体</c:v>
                </c:pt>
              </c:strCache>
            </c:strRef>
          </c:tx>
          <c:spPr>
            <a:solidFill>
              <a:schemeClr val="bg2">
                <a:lumMod val="75000"/>
              </a:schemeClr>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Sheet1!$A$2:$A$6</c:f>
              <c:strCache>
                <c:ptCount val="5"/>
                <c:pt idx="0">
                  <c:v>社交聊天</c:v>
                </c:pt>
                <c:pt idx="1">
                  <c:v>网络购物</c:v>
                </c:pt>
                <c:pt idx="2">
                  <c:v>学习</c:v>
                </c:pt>
                <c:pt idx="3">
                  <c:v>打游戏</c:v>
                </c:pt>
                <c:pt idx="4">
                  <c:v>娱乐放松</c:v>
                </c:pt>
              </c:strCache>
            </c:strRef>
          </c:cat>
          <c:val>
            <c:numRef>
              <c:f>Sheet1!$B$2:$B$6</c:f>
              <c:numCache>
                <c:formatCode>0.00%</c:formatCode>
                <c:ptCount val="5"/>
                <c:pt idx="0">
                  <c:v>0.799</c:v>
                </c:pt>
                <c:pt idx="1">
                  <c:v>0.31</c:v>
                </c:pt>
                <c:pt idx="2">
                  <c:v>0.91</c:v>
                </c:pt>
                <c:pt idx="3">
                  <c:v>0.903</c:v>
                </c:pt>
                <c:pt idx="4">
                  <c:v>0.823</c:v>
                </c:pt>
              </c:numCache>
            </c:numRef>
          </c:val>
        </c:ser>
        <c:ser>
          <c:idx val="1"/>
          <c:order val="1"/>
          <c:tx>
            <c:strRef>
              <c:f>Sheet1!$C$1</c:f>
              <c:strCache>
                <c:ptCount val="1"/>
                <c:pt idx="0">
                  <c:v>小学生</c:v>
                </c:pt>
              </c:strCache>
            </c:strRef>
          </c:tx>
          <c:spPr>
            <a:solidFill>
              <a:schemeClr val="accent4"/>
            </a:solidFill>
            <a:ln>
              <a:noFill/>
            </a:ln>
            <a:effectLst/>
          </c:spPr>
          <c:invertIfNegative val="0"/>
          <c:dLbls>
            <c:delete val="1"/>
          </c:dLbls>
          <c:cat>
            <c:strRef>
              <c:f>Sheet1!$A$2:$A$6</c:f>
              <c:strCache>
                <c:ptCount val="5"/>
                <c:pt idx="0">
                  <c:v>社交聊天</c:v>
                </c:pt>
                <c:pt idx="1">
                  <c:v>网络购物</c:v>
                </c:pt>
                <c:pt idx="2">
                  <c:v>学习</c:v>
                </c:pt>
                <c:pt idx="3">
                  <c:v>打游戏</c:v>
                </c:pt>
                <c:pt idx="4">
                  <c:v>娱乐放松</c:v>
                </c:pt>
              </c:strCache>
            </c:strRef>
          </c:cat>
          <c:val>
            <c:numRef>
              <c:f>Sheet1!$C$2:$C$6</c:f>
              <c:numCache>
                <c:formatCode>0%</c:formatCode>
                <c:ptCount val="5"/>
                <c:pt idx="0">
                  <c:v>0.619</c:v>
                </c:pt>
                <c:pt idx="1" c:formatCode="0.00%">
                  <c:v>0.113</c:v>
                </c:pt>
                <c:pt idx="2" c:formatCode="0.00%">
                  <c:v>0.919</c:v>
                </c:pt>
                <c:pt idx="3" c:formatCode="0.00%">
                  <c:v>0.9</c:v>
                </c:pt>
                <c:pt idx="4" c:formatCode="0.00%">
                  <c:v>0.744</c:v>
                </c:pt>
              </c:numCache>
            </c:numRef>
          </c:val>
        </c:ser>
        <c:ser>
          <c:idx val="2"/>
          <c:order val="2"/>
          <c:tx>
            <c:strRef>
              <c:f>Sheet1!$D$1</c:f>
              <c:strCache>
                <c:ptCount val="1"/>
                <c:pt idx="0">
                  <c:v>初中生</c:v>
                </c:pt>
              </c:strCache>
            </c:strRef>
          </c:tx>
          <c:spPr>
            <a:solidFill>
              <a:schemeClr val="accent2"/>
            </a:solidFill>
            <a:ln>
              <a:noFill/>
            </a:ln>
            <a:effectLst/>
          </c:spPr>
          <c:invertIfNegative val="0"/>
          <c:dLbls>
            <c:delete val="1"/>
          </c:dLbls>
          <c:cat>
            <c:strRef>
              <c:f>Sheet1!$A$2:$A$6</c:f>
              <c:strCache>
                <c:ptCount val="5"/>
                <c:pt idx="0">
                  <c:v>社交聊天</c:v>
                </c:pt>
                <c:pt idx="1">
                  <c:v>网络购物</c:v>
                </c:pt>
                <c:pt idx="2">
                  <c:v>学习</c:v>
                </c:pt>
                <c:pt idx="3">
                  <c:v>打游戏</c:v>
                </c:pt>
                <c:pt idx="4">
                  <c:v>娱乐放松</c:v>
                </c:pt>
              </c:strCache>
            </c:strRef>
          </c:cat>
          <c:val>
            <c:numRef>
              <c:f>Sheet1!$D$2:$D$6</c:f>
              <c:numCache>
                <c:formatCode>0.00%</c:formatCode>
                <c:ptCount val="5"/>
                <c:pt idx="0">
                  <c:v>0.867</c:v>
                </c:pt>
                <c:pt idx="1">
                  <c:v>0.319</c:v>
                </c:pt>
                <c:pt idx="2">
                  <c:v>0.905</c:v>
                </c:pt>
                <c:pt idx="3">
                  <c:v>0.889</c:v>
                </c:pt>
                <c:pt idx="4">
                  <c:v>0.826</c:v>
                </c:pt>
              </c:numCache>
            </c:numRef>
          </c:val>
        </c:ser>
        <c:ser>
          <c:idx val="3"/>
          <c:order val="3"/>
          <c:tx>
            <c:strRef>
              <c:f>Sheet1!$E$1</c:f>
              <c:strCache>
                <c:ptCount val="1"/>
                <c:pt idx="0">
                  <c:v>高中生</c:v>
                </c:pt>
              </c:strCache>
            </c:strRef>
          </c:tx>
          <c:spPr>
            <a:solidFill>
              <a:schemeClr val="accent1"/>
            </a:solidFill>
            <a:ln>
              <a:noFill/>
            </a:ln>
            <a:effectLst/>
          </c:spPr>
          <c:invertIfNegative val="0"/>
          <c:dLbls>
            <c:dLbl>
              <c:idx val="0"/>
              <c:layout/>
              <c:dLblPos val="outEnd"/>
              <c:showLegendKey val="0"/>
              <c:showVal val="1"/>
              <c:showCatName val="0"/>
              <c:showSerName val="0"/>
              <c:showPercent val="0"/>
              <c:showBubbleSize val="0"/>
              <c:extLst>
                <c:ext xmlns:c15="http://schemas.microsoft.com/office/drawing/2012/chart" uri="{CE6537A1-D6FC-4f65-9D91-7224C49458BB}"/>
              </c:extLst>
            </c:dLbl>
            <c:dLbl>
              <c:idx val="1"/>
              <c:layout/>
              <c:dLblPos val="outEnd"/>
              <c:showLegendKey val="0"/>
              <c:showVal val="1"/>
              <c:showCatName val="0"/>
              <c:showSerName val="0"/>
              <c:showPercent val="0"/>
              <c:showBubbleSize val="0"/>
              <c:extLst>
                <c:ext xmlns:c15="http://schemas.microsoft.com/office/drawing/2012/chart" uri="{CE6537A1-D6FC-4f65-9D91-7224C49458BB}"/>
              </c:extLst>
            </c:dLbl>
            <c:dLbl>
              <c:idx val="2"/>
              <c:delete val="1"/>
            </c:dLbl>
            <c:dLbl>
              <c:idx val="3"/>
              <c:layout/>
              <c:dLblPos val="outEnd"/>
              <c:showLegendKey val="0"/>
              <c:showVal val="1"/>
              <c:showCatName val="0"/>
              <c:showSerName val="0"/>
              <c:showPercent val="0"/>
              <c:showBubbleSize val="0"/>
              <c:extLst>
                <c:ext xmlns:c15="http://schemas.microsoft.com/office/drawing/2012/chart" uri="{CE6537A1-D6FC-4f65-9D91-7224C49458BB}"/>
              </c:extLst>
            </c:dLbl>
            <c:dLbl>
              <c:idx val="4"/>
              <c:layout/>
              <c:dLblPos val="outEnd"/>
              <c:showLegendKey val="0"/>
              <c:showVal val="1"/>
              <c:showCatName val="0"/>
              <c:showSerName val="0"/>
              <c:showPercent val="0"/>
              <c:showBubbleSize val="0"/>
              <c:extLst>
                <c:ext xmlns:c15="http://schemas.microsoft.com/office/drawing/2012/chart" uri="{CE6537A1-D6FC-4f65-9D91-7224C49458BB}"/>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0"/>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Sheet1!$A$2:$A$6</c:f>
              <c:strCache>
                <c:ptCount val="5"/>
                <c:pt idx="0">
                  <c:v>社交聊天</c:v>
                </c:pt>
                <c:pt idx="1">
                  <c:v>网络购物</c:v>
                </c:pt>
                <c:pt idx="2">
                  <c:v>学习</c:v>
                </c:pt>
                <c:pt idx="3">
                  <c:v>打游戏</c:v>
                </c:pt>
                <c:pt idx="4">
                  <c:v>娱乐放松</c:v>
                </c:pt>
              </c:strCache>
            </c:strRef>
          </c:cat>
          <c:val>
            <c:numRef>
              <c:f>Sheet1!$E$2:$E$6</c:f>
              <c:numCache>
                <c:formatCode>0.00%</c:formatCode>
                <c:ptCount val="5"/>
                <c:pt idx="0">
                  <c:v>0.94</c:v>
                </c:pt>
                <c:pt idx="1">
                  <c:v>0.545</c:v>
                </c:pt>
                <c:pt idx="2">
                  <c:v>0.904</c:v>
                </c:pt>
                <c:pt idx="3">
                  <c:v>0.924</c:v>
                </c:pt>
                <c:pt idx="4">
                  <c:v>0.916</c:v>
                </c:pt>
              </c:numCache>
            </c:numRef>
          </c:val>
        </c:ser>
        <c:dLbls>
          <c:showLegendKey val="0"/>
          <c:showVal val="0"/>
          <c:showCatName val="0"/>
          <c:showSerName val="0"/>
          <c:showPercent val="0"/>
          <c:showBubbleSize val="0"/>
        </c:dLbls>
        <c:gapWidth val="219"/>
        <c:overlap val="-27"/>
        <c:axId val="428978944"/>
        <c:axId val="428980480"/>
      </c:barChart>
      <c:catAx>
        <c:axId val="428978944"/>
        <c:scaling>
          <c:orientation val="minMax"/>
        </c:scaling>
        <c:delete val="0"/>
        <c:axPos val="b"/>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crossAx val="428980480"/>
        <c:crosses val="autoZero"/>
        <c:auto val="1"/>
        <c:lblAlgn val="ctr"/>
        <c:lblOffset val="100"/>
        <c:noMultiLvlLbl val="0"/>
      </c:catAx>
      <c:valAx>
        <c:axId val="428980480"/>
        <c:scaling>
          <c:orientation val="minMax"/>
        </c:scaling>
        <c:delete val="1"/>
        <c:axPos val="l"/>
        <c:numFmt formatCode="0.0%" sourceLinked="0"/>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微软雅黑" panose="020B0503020204020204" pitchFamily="34" charset="-122"/>
                <a:ea typeface="微软雅黑" panose="020B0503020204020204" pitchFamily="34" charset="-122"/>
                <a:cs typeface="+mn-cs"/>
              </a:defRPr>
            </a:pPr>
          </a:p>
        </c:txPr>
        <c:crossAx val="428978944"/>
        <c:crosses val="autoZero"/>
        <c:crossBetween val="between"/>
      </c:valAx>
      <c:spPr>
        <a:noFill/>
        <a:ln>
          <a:noFill/>
        </a:ln>
        <a:effectLst/>
      </c:spPr>
    </c:plotArea>
    <c:legend>
      <c:legendPos val="b"/>
      <c:layout>
        <c:manualLayout>
          <c:xMode val="edge"/>
          <c:yMode val="edge"/>
          <c:x val="0.304813520631135"/>
          <c:y val="0.15308643517102"/>
          <c:w val="0.409635952380501"/>
          <c:h val="0.0938999793939318"/>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latin typeface="微软雅黑" panose="020B0503020204020204" pitchFamily="34" charset="-122"/>
          <a:ea typeface="微软雅黑" panose="020B0503020204020204" pitchFamily="34" charset="-122"/>
        </a:defRPr>
      </a:pP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00" b="1" i="0" u="none" strike="noStrike" kern="1200" spc="0" baseline="0">
                <a:solidFill>
                  <a:schemeClr val="tx1"/>
                </a:solidFill>
                <a:latin typeface="微软雅黑" panose="020B0503020204020204" pitchFamily="34" charset="-122"/>
                <a:ea typeface="微软雅黑" panose="020B0503020204020204" pitchFamily="34" charset="-122"/>
                <a:cs typeface="+mn-cs"/>
              </a:defRPr>
            </a:pPr>
            <a:r>
              <a:rPr lang="zh-CN" altLang="en-US" sz="1000" b="1">
                <a:solidFill>
                  <a:schemeClr val="tx1"/>
                </a:solidFill>
              </a:rPr>
              <a:t>图</a:t>
            </a:r>
            <a:r>
              <a:rPr lang="en-US" altLang="zh-CN" sz="1000" b="1">
                <a:solidFill>
                  <a:schemeClr val="tx1"/>
                </a:solidFill>
              </a:rPr>
              <a:t>12</a:t>
            </a:r>
            <a:r>
              <a:rPr lang="zh-CN" altLang="en-US" sz="1000" b="1">
                <a:solidFill>
                  <a:schemeClr val="tx1"/>
                </a:solidFill>
              </a:rPr>
              <a:t>：青少年在一天内使用电子设备用于各种用途的平均累计时长</a:t>
            </a:r>
            <a:br>
              <a:rPr lang="en-US" altLang="zh-CN" sz="1000" b="1">
                <a:solidFill>
                  <a:schemeClr val="tx1"/>
                </a:solidFill>
              </a:rPr>
            </a:br>
            <a:r>
              <a:rPr lang="zh-CN" altLang="en-US" sz="1000" b="1">
                <a:solidFill>
                  <a:schemeClr val="tx1"/>
                </a:solidFill>
              </a:rPr>
              <a:t>（单位：分钟）</a:t>
            </a:r>
            <a:endParaRPr lang="zh-CN" sz="1000" b="1">
              <a:solidFill>
                <a:schemeClr val="tx1"/>
              </a:solidFill>
            </a:endParaRPr>
          </a:p>
        </c:rich>
      </c:tx>
      <c:layout/>
      <c:overlay val="0"/>
      <c:spPr>
        <a:noFill/>
        <a:ln>
          <a:noFill/>
        </a:ln>
        <a:effectLst/>
      </c:spPr>
    </c:title>
    <c:autoTitleDeleted val="0"/>
    <c:plotArea>
      <c:layout>
        <c:manualLayout>
          <c:layoutTarget val="inner"/>
          <c:xMode val="edge"/>
          <c:yMode val="edge"/>
          <c:x val="0.0303998058513815"/>
          <c:y val="0.322552821262132"/>
          <c:w val="0.943113317192201"/>
          <c:h val="0.530583776155657"/>
        </c:manualLayout>
      </c:layout>
      <c:barChart>
        <c:barDir val="col"/>
        <c:grouping val="clustered"/>
        <c:varyColors val="0"/>
        <c:ser>
          <c:idx val="0"/>
          <c:order val="0"/>
          <c:tx>
            <c:strRef>
              <c:f>Sheet1!$B$1</c:f>
              <c:strCache>
                <c:ptCount val="1"/>
                <c:pt idx="0">
                  <c:v>总体</c:v>
                </c:pt>
              </c:strCache>
            </c:strRef>
          </c:tx>
          <c:spPr>
            <a:solidFill>
              <a:schemeClr val="bg2">
                <a:lumMod val="75000"/>
              </a:schemeClr>
            </a:solidFill>
            <a:ln>
              <a:noFill/>
            </a:ln>
            <a:effectLst/>
          </c:spPr>
          <c:invertIfNegative val="0"/>
          <c:dLbls>
            <c:numFmt formatCode="#,##0.0_);[Red]\(#,##0.0\)" sourceLinked="0"/>
            <c:spPr>
              <a:noFill/>
              <a:ln>
                <a:noFill/>
              </a:ln>
              <a:effectLst/>
            </c:spPr>
            <c:txPr>
              <a:bodyPr rot="0" spcFirstLastPara="1" vertOverflow="ellipsis" vert="horz" wrap="square" lIns="38100" tIns="19050" rIns="38100" bIns="19050" anchor="ctr" anchorCtr="1"/>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Sheet1!$A$2:$A$6</c:f>
              <c:strCache>
                <c:ptCount val="5"/>
                <c:pt idx="0">
                  <c:v>社交聊天</c:v>
                </c:pt>
                <c:pt idx="1">
                  <c:v>网络购物</c:v>
                </c:pt>
                <c:pt idx="2">
                  <c:v>学习</c:v>
                </c:pt>
                <c:pt idx="3">
                  <c:v>打游戏</c:v>
                </c:pt>
                <c:pt idx="4">
                  <c:v>娱乐放松</c:v>
                </c:pt>
              </c:strCache>
            </c:strRef>
          </c:cat>
          <c:val>
            <c:numRef>
              <c:f>Sheet1!$B$2:$B$6</c:f>
              <c:numCache>
                <c:formatCode>0.0_ </c:formatCode>
                <c:ptCount val="5"/>
                <c:pt idx="0">
                  <c:v>62.1211096075778</c:v>
                </c:pt>
                <c:pt idx="1">
                  <c:v>30.6702619414484</c:v>
                </c:pt>
                <c:pt idx="2">
                  <c:v>63.1868131868132</c:v>
                </c:pt>
                <c:pt idx="3">
                  <c:v>64.1107078039927</c:v>
                </c:pt>
                <c:pt idx="4">
                  <c:v>62.4793388429752</c:v>
                </c:pt>
              </c:numCache>
            </c:numRef>
          </c:val>
        </c:ser>
        <c:ser>
          <c:idx val="1"/>
          <c:order val="1"/>
          <c:tx>
            <c:strRef>
              <c:f>Sheet1!$C$1</c:f>
              <c:strCache>
                <c:ptCount val="1"/>
                <c:pt idx="0">
                  <c:v>小学生</c:v>
                </c:pt>
              </c:strCache>
            </c:strRef>
          </c:tx>
          <c:spPr>
            <a:solidFill>
              <a:schemeClr val="accent4"/>
            </a:solidFill>
            <a:ln>
              <a:noFill/>
            </a:ln>
            <a:effectLst/>
          </c:spPr>
          <c:invertIfNegative val="0"/>
          <c:dLbls>
            <c:delete val="1"/>
          </c:dLbls>
          <c:cat>
            <c:strRef>
              <c:f>Sheet1!$A$2:$A$6</c:f>
              <c:strCache>
                <c:ptCount val="5"/>
                <c:pt idx="0">
                  <c:v>社交聊天</c:v>
                </c:pt>
                <c:pt idx="1">
                  <c:v>网络购物</c:v>
                </c:pt>
                <c:pt idx="2">
                  <c:v>学习</c:v>
                </c:pt>
                <c:pt idx="3">
                  <c:v>打游戏</c:v>
                </c:pt>
                <c:pt idx="4">
                  <c:v>娱乐放松</c:v>
                </c:pt>
              </c:strCache>
            </c:strRef>
          </c:cat>
          <c:val>
            <c:numRef>
              <c:f>Sheet1!$C$2:$C$6</c:f>
              <c:numCache>
                <c:formatCode>0.0_ </c:formatCode>
                <c:ptCount val="5"/>
                <c:pt idx="0">
                  <c:v>42.8004807692308</c:v>
                </c:pt>
                <c:pt idx="1">
                  <c:v>27.5294117647059</c:v>
                </c:pt>
                <c:pt idx="2">
                  <c:v>52.741935483871</c:v>
                </c:pt>
                <c:pt idx="3">
                  <c:v>49.8305084745763</c:v>
                </c:pt>
                <c:pt idx="4">
                  <c:v>48.2432432432432</c:v>
                </c:pt>
              </c:numCache>
            </c:numRef>
          </c:val>
        </c:ser>
        <c:ser>
          <c:idx val="2"/>
          <c:order val="2"/>
          <c:tx>
            <c:strRef>
              <c:f>Sheet1!$D$1</c:f>
              <c:strCache>
                <c:ptCount val="1"/>
                <c:pt idx="0">
                  <c:v>初中生</c:v>
                </c:pt>
              </c:strCache>
            </c:strRef>
          </c:tx>
          <c:spPr>
            <a:solidFill>
              <a:schemeClr val="accent2"/>
            </a:solidFill>
            <a:ln>
              <a:noFill/>
            </a:ln>
            <a:effectLst/>
          </c:spPr>
          <c:invertIfNegative val="0"/>
          <c:dLbls>
            <c:dLbl>
              <c:idx val="3"/>
              <c:layout>
                <c:manualLayout>
                  <c:x val="-0.00240594917347121"/>
                  <c:y val="0"/>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Sheet1!$A$2:$A$6</c:f>
              <c:strCache>
                <c:ptCount val="5"/>
                <c:pt idx="0">
                  <c:v>社交聊天</c:v>
                </c:pt>
                <c:pt idx="1">
                  <c:v>网络购物</c:v>
                </c:pt>
                <c:pt idx="2">
                  <c:v>学习</c:v>
                </c:pt>
                <c:pt idx="3">
                  <c:v>打游戏</c:v>
                </c:pt>
                <c:pt idx="4">
                  <c:v>娱乐放松</c:v>
                </c:pt>
              </c:strCache>
            </c:strRef>
          </c:cat>
          <c:val>
            <c:numRef>
              <c:f>Sheet1!$D$2:$D$6</c:f>
              <c:numCache>
                <c:formatCode>0.0_ </c:formatCode>
                <c:ptCount val="5"/>
                <c:pt idx="0">
                  <c:v>63.6465517241379</c:v>
                </c:pt>
                <c:pt idx="1">
                  <c:v>31.530612244898</c:v>
                </c:pt>
                <c:pt idx="2">
                  <c:v>66</c:v>
                </c:pt>
                <c:pt idx="3">
                  <c:v>72.0508474576271</c:v>
                </c:pt>
                <c:pt idx="4">
                  <c:v>66.215034965035</c:v>
                </c:pt>
              </c:numCache>
            </c:numRef>
          </c:val>
        </c:ser>
        <c:ser>
          <c:idx val="3"/>
          <c:order val="3"/>
          <c:tx>
            <c:strRef>
              <c:f>Sheet1!$E$1</c:f>
              <c:strCache>
                <c:ptCount val="1"/>
                <c:pt idx="0">
                  <c:v>高中生</c:v>
                </c:pt>
              </c:strCache>
            </c:strRef>
          </c:tx>
          <c:spPr>
            <a:solidFill>
              <a:schemeClr val="accent1"/>
            </a:solidFill>
            <a:ln>
              <a:noFill/>
            </a:ln>
            <a:effectLst/>
          </c:spPr>
          <c:invertIfNegative val="0"/>
          <c:dLbls>
            <c:dLbl>
              <c:idx val="1"/>
              <c:layout>
                <c:manualLayout>
                  <c:x val="0.00962379669388484"/>
                  <c:y val="0.0211335310511061"/>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0.00721784752041363"/>
                  <c:y val="0.0317002965766592"/>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Sheet1!$A$2:$A$6</c:f>
              <c:strCache>
                <c:ptCount val="5"/>
                <c:pt idx="0">
                  <c:v>社交聊天</c:v>
                </c:pt>
                <c:pt idx="1">
                  <c:v>网络购物</c:v>
                </c:pt>
                <c:pt idx="2">
                  <c:v>学习</c:v>
                </c:pt>
                <c:pt idx="3">
                  <c:v>打游戏</c:v>
                </c:pt>
                <c:pt idx="4">
                  <c:v>娱乐放松</c:v>
                </c:pt>
              </c:strCache>
            </c:strRef>
          </c:cat>
          <c:val>
            <c:numRef>
              <c:f>Sheet1!$E$2:$E$6</c:f>
              <c:numCache>
                <c:formatCode>0.0_ </c:formatCode>
                <c:ptCount val="5"/>
                <c:pt idx="0">
                  <c:v>76.9605809128631</c:v>
                </c:pt>
                <c:pt idx="1">
                  <c:v>30.846394984326</c:v>
                </c:pt>
                <c:pt idx="2">
                  <c:v>72.8987068965517</c:v>
                </c:pt>
                <c:pt idx="3">
                  <c:v>72.0190274841438</c:v>
                </c:pt>
                <c:pt idx="4">
                  <c:v>73.3229813664596</c:v>
                </c:pt>
              </c:numCache>
            </c:numRef>
          </c:val>
        </c:ser>
        <c:dLbls>
          <c:showLegendKey val="0"/>
          <c:showVal val="0"/>
          <c:showCatName val="0"/>
          <c:showSerName val="0"/>
          <c:showPercent val="0"/>
          <c:showBubbleSize val="0"/>
        </c:dLbls>
        <c:gapWidth val="219"/>
        <c:overlap val="-27"/>
        <c:axId val="429265664"/>
        <c:axId val="429267200"/>
      </c:barChart>
      <c:catAx>
        <c:axId val="429265664"/>
        <c:scaling>
          <c:orientation val="minMax"/>
        </c:scaling>
        <c:delete val="0"/>
        <c:axPos val="b"/>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crossAx val="429267200"/>
        <c:crosses val="autoZero"/>
        <c:auto val="1"/>
        <c:lblAlgn val="ctr"/>
        <c:lblOffset val="100"/>
        <c:noMultiLvlLbl val="0"/>
      </c:catAx>
      <c:valAx>
        <c:axId val="429267200"/>
        <c:scaling>
          <c:orientation val="minMax"/>
        </c:scaling>
        <c:delete val="1"/>
        <c:axPos val="l"/>
        <c:numFmt formatCode="0.0%" sourceLinked="0"/>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微软雅黑" panose="020B0503020204020204" pitchFamily="34" charset="-122"/>
                <a:ea typeface="微软雅黑" panose="020B0503020204020204" pitchFamily="34" charset="-122"/>
                <a:cs typeface="+mn-cs"/>
              </a:defRPr>
            </a:pPr>
          </a:p>
        </c:txPr>
        <c:crossAx val="429265664"/>
        <c:crosses val="autoZero"/>
        <c:crossBetween val="between"/>
      </c:valAx>
      <c:spPr>
        <a:noFill/>
        <a:ln>
          <a:noFill/>
        </a:ln>
        <a:effectLst/>
      </c:spPr>
    </c:plotArea>
    <c:legend>
      <c:legendPos val="b"/>
      <c:layout>
        <c:manualLayout>
          <c:xMode val="edge"/>
          <c:yMode val="edge"/>
          <c:x val="0.302405064251362"/>
          <c:y val="0.186324786324786"/>
          <c:w val="0.409635952380501"/>
          <c:h val="0.0938999793939318"/>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latin typeface="微软雅黑" panose="020B0503020204020204" pitchFamily="34" charset="-122"/>
          <a:ea typeface="微软雅黑" panose="020B0503020204020204" pitchFamily="34" charset="-122"/>
        </a:defRPr>
      </a:pP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00" b="1" i="0" u="none" strike="noStrike" kern="1200" spc="0" baseline="0">
                <a:solidFill>
                  <a:schemeClr val="tx1"/>
                </a:solidFill>
                <a:latin typeface="微软雅黑" panose="020B0503020204020204" pitchFamily="34" charset="-122"/>
                <a:ea typeface="微软雅黑" panose="020B0503020204020204" pitchFamily="34" charset="-122"/>
                <a:cs typeface="+mn-cs"/>
              </a:defRPr>
            </a:pPr>
            <a:r>
              <a:rPr lang="zh-CN" altLang="en-US" sz="1000" b="1">
                <a:solidFill>
                  <a:schemeClr val="tx1"/>
                </a:solidFill>
              </a:rPr>
              <a:t>图</a:t>
            </a:r>
            <a:r>
              <a:rPr lang="en-US" altLang="zh-CN" sz="1000" b="1">
                <a:solidFill>
                  <a:schemeClr val="tx1"/>
                </a:solidFill>
              </a:rPr>
              <a:t>13</a:t>
            </a:r>
            <a:r>
              <a:rPr lang="zh-CN" altLang="en-US" sz="1000" b="1">
                <a:solidFill>
                  <a:schemeClr val="tx1"/>
                </a:solidFill>
              </a:rPr>
              <a:t>：青少年初次接触电子游戏的时间段分布</a:t>
            </a:r>
            <a:endParaRPr lang="zh-CN" sz="1000" b="1">
              <a:solidFill>
                <a:schemeClr val="tx1"/>
              </a:solidFill>
            </a:endParaRPr>
          </a:p>
        </c:rich>
      </c:tx>
      <c:layout/>
      <c:overlay val="0"/>
      <c:spPr>
        <a:noFill/>
        <a:ln>
          <a:noFill/>
        </a:ln>
        <a:effectLst/>
      </c:spPr>
    </c:title>
    <c:autoTitleDeleted val="0"/>
    <c:plotArea>
      <c:layout>
        <c:manualLayout>
          <c:layoutTarget val="inner"/>
          <c:xMode val="edge"/>
          <c:yMode val="edge"/>
          <c:x val="0.0908060011641333"/>
          <c:y val="0.153374775521481"/>
          <c:w val="0.88270712187945"/>
          <c:h val="0.620010888731788"/>
        </c:manualLayout>
      </c:layout>
      <c:barChart>
        <c:barDir val="col"/>
        <c:grouping val="clustered"/>
        <c:varyColors val="0"/>
        <c:ser>
          <c:idx val="0"/>
          <c:order val="0"/>
          <c:tx>
            <c:strRef>
              <c:f>Sheet1!$B$1</c:f>
              <c:strCache>
                <c:ptCount val="1"/>
                <c:pt idx="0">
                  <c:v>总体</c:v>
                </c:pt>
              </c:strCache>
            </c:strRef>
          </c:tx>
          <c:spPr>
            <a:solidFill>
              <a:schemeClr val="bg2">
                <a:lumMod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Sheet1!$A$2:$A$14</c:f>
              <c:strCache>
                <c:ptCount val="13"/>
                <c:pt idx="0">
                  <c:v>小学之前</c:v>
                </c:pt>
                <c:pt idx="1">
                  <c:v>小学一年级</c:v>
                </c:pt>
                <c:pt idx="2">
                  <c:v>小学二年级</c:v>
                </c:pt>
                <c:pt idx="3">
                  <c:v>小学三年级</c:v>
                </c:pt>
                <c:pt idx="4">
                  <c:v>小学四年级</c:v>
                </c:pt>
                <c:pt idx="5">
                  <c:v>小学五年级</c:v>
                </c:pt>
                <c:pt idx="6">
                  <c:v>小学六年级</c:v>
                </c:pt>
                <c:pt idx="7">
                  <c:v>初中一年级</c:v>
                </c:pt>
                <c:pt idx="8">
                  <c:v>初中二年级</c:v>
                </c:pt>
                <c:pt idx="9">
                  <c:v>初中三年级</c:v>
                </c:pt>
                <c:pt idx="10">
                  <c:v>高中一年级</c:v>
                </c:pt>
                <c:pt idx="11">
                  <c:v>高中二年级</c:v>
                </c:pt>
                <c:pt idx="12">
                  <c:v>高中三年级</c:v>
                </c:pt>
              </c:strCache>
            </c:strRef>
          </c:cat>
          <c:val>
            <c:numRef>
              <c:f>Sheet1!$B$2:$B$14</c:f>
              <c:numCache>
                <c:formatCode>###0.0%</c:formatCode>
                <c:ptCount val="13"/>
                <c:pt idx="0">
                  <c:v>0.0318181818181818</c:v>
                </c:pt>
                <c:pt idx="1">
                  <c:v>0.0454545454545455</c:v>
                </c:pt>
                <c:pt idx="2">
                  <c:v>0.0857954545454545</c:v>
                </c:pt>
                <c:pt idx="3">
                  <c:v>0.182386363636364</c:v>
                </c:pt>
                <c:pt idx="4">
                  <c:v>0.160795454545455</c:v>
                </c:pt>
                <c:pt idx="5">
                  <c:v>0.141477272727273</c:v>
                </c:pt>
                <c:pt idx="6">
                  <c:v>0.13125</c:v>
                </c:pt>
                <c:pt idx="7">
                  <c:v>0.107954545454545</c:v>
                </c:pt>
                <c:pt idx="8">
                  <c:v>0.0596590909090909</c:v>
                </c:pt>
                <c:pt idx="9">
                  <c:v>0.0352272727272727</c:v>
                </c:pt>
                <c:pt idx="10">
                  <c:v>0.0136363636363636</c:v>
                </c:pt>
                <c:pt idx="11" c:formatCode="####.0%">
                  <c:v>0.00340909090909091</c:v>
                </c:pt>
                <c:pt idx="12" c:formatCode="####.0%">
                  <c:v>0.00113636363636364</c:v>
                </c:pt>
              </c:numCache>
            </c:numRef>
          </c:val>
        </c:ser>
        <c:dLbls>
          <c:showLegendKey val="0"/>
          <c:showVal val="0"/>
          <c:showCatName val="0"/>
          <c:showSerName val="0"/>
          <c:showPercent val="0"/>
          <c:showBubbleSize val="0"/>
        </c:dLbls>
        <c:gapWidth val="150"/>
        <c:axId val="429502848"/>
        <c:axId val="429504384"/>
      </c:barChart>
      <c:lineChart>
        <c:grouping val="standard"/>
        <c:varyColors val="0"/>
        <c:ser>
          <c:idx val="1"/>
          <c:order val="1"/>
          <c:tx>
            <c:strRef>
              <c:f>Sheet1!$C$1</c:f>
              <c:strCache>
                <c:ptCount val="1"/>
                <c:pt idx="0">
                  <c:v>小学生</c:v>
                </c:pt>
              </c:strCache>
            </c:strRef>
          </c:tx>
          <c:spPr>
            <a:ln w="28575" cap="rnd" cmpd="sng" algn="ctr">
              <a:solidFill>
                <a:schemeClr val="accent4"/>
              </a:solidFill>
              <a:prstDash val="solid"/>
              <a:round/>
            </a:ln>
            <a:effectLst/>
          </c:spPr>
          <c:marker>
            <c:symbol val="none"/>
          </c:marker>
          <c:dLbls>
            <c:dLbl>
              <c:idx val="0"/>
              <c:delete val="1"/>
            </c:dLbl>
            <c:dLbl>
              <c:idx val="1"/>
              <c:delete val="1"/>
            </c:dLbl>
            <c:dLbl>
              <c:idx val="2"/>
              <c:delete val="1"/>
            </c:dLbl>
            <c:dLbl>
              <c:idx val="3"/>
              <c:layout/>
              <c:dLblPos val="r"/>
              <c:showLegendKey val="0"/>
              <c:showVal val="1"/>
              <c:showCatName val="0"/>
              <c:showSerName val="0"/>
              <c:showPercent val="0"/>
              <c:showBubbleSize val="0"/>
              <c:extLst>
                <c:ext xmlns:c15="http://schemas.microsoft.com/office/drawing/2012/chart" uri="{CE6537A1-D6FC-4f65-9D91-7224C49458BB}"/>
              </c:extLst>
            </c:dLbl>
            <c:dLbl>
              <c:idx val="4"/>
              <c:delete val="1"/>
            </c:dLbl>
            <c:dLbl>
              <c:idx val="5"/>
              <c:delete val="1"/>
            </c:dLbl>
            <c:dLbl>
              <c:idx val="6"/>
              <c:delete val="1"/>
            </c:dLbl>
            <c:dLbl>
              <c:idx val="7"/>
              <c:delete val="1"/>
            </c:dLbl>
            <c:dLbl>
              <c:idx val="8"/>
              <c:delete val="1"/>
            </c:dLbl>
            <c:dLbl>
              <c:idx val="9"/>
              <c:delete val="1"/>
            </c:dLbl>
            <c:dLbl>
              <c:idx val="10"/>
              <c:delete val="1"/>
            </c:dLbl>
            <c:dLbl>
              <c:idx val="11"/>
              <c:delete val="1"/>
            </c:dLbl>
            <c:dLbl>
              <c:idx val="12"/>
              <c:delete val="1"/>
            </c:dLbl>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r"/>
            <c:showLegendKey val="0"/>
            <c:showVal val="0"/>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Sheet1!$A$2:$A$14</c:f>
              <c:strCache>
                <c:ptCount val="13"/>
                <c:pt idx="0">
                  <c:v>小学之前</c:v>
                </c:pt>
                <c:pt idx="1">
                  <c:v>小学一年级</c:v>
                </c:pt>
                <c:pt idx="2">
                  <c:v>小学二年级</c:v>
                </c:pt>
                <c:pt idx="3">
                  <c:v>小学三年级</c:v>
                </c:pt>
                <c:pt idx="4">
                  <c:v>小学四年级</c:v>
                </c:pt>
                <c:pt idx="5">
                  <c:v>小学五年级</c:v>
                </c:pt>
                <c:pt idx="6">
                  <c:v>小学六年级</c:v>
                </c:pt>
                <c:pt idx="7">
                  <c:v>初中一年级</c:v>
                </c:pt>
                <c:pt idx="8">
                  <c:v>初中二年级</c:v>
                </c:pt>
                <c:pt idx="9">
                  <c:v>初中三年级</c:v>
                </c:pt>
                <c:pt idx="10">
                  <c:v>高中一年级</c:v>
                </c:pt>
                <c:pt idx="11">
                  <c:v>高中二年级</c:v>
                </c:pt>
                <c:pt idx="12">
                  <c:v>高中三年级</c:v>
                </c:pt>
              </c:strCache>
            </c:strRef>
          </c:cat>
          <c:val>
            <c:numRef>
              <c:f>Sheet1!$C$2:$C$14</c:f>
              <c:numCache>
                <c:formatCode>###0.0%</c:formatCode>
                <c:ptCount val="13"/>
                <c:pt idx="0">
                  <c:v>0.0382165605095541</c:v>
                </c:pt>
                <c:pt idx="1">
                  <c:v>0.101910828025478</c:v>
                </c:pt>
                <c:pt idx="2">
                  <c:v>0.200636942675159</c:v>
                </c:pt>
                <c:pt idx="3">
                  <c:v>0.321656050955414</c:v>
                </c:pt>
                <c:pt idx="4">
                  <c:v>0.211783439490446</c:v>
                </c:pt>
                <c:pt idx="5">
                  <c:v>0.0859872611464968</c:v>
                </c:pt>
                <c:pt idx="6">
                  <c:v>0.0398089171974522</c:v>
                </c:pt>
              </c:numCache>
            </c:numRef>
          </c:val>
          <c:smooth val="0"/>
        </c:ser>
        <c:ser>
          <c:idx val="2"/>
          <c:order val="2"/>
          <c:tx>
            <c:strRef>
              <c:f>Sheet1!$D$1</c:f>
              <c:strCache>
                <c:ptCount val="1"/>
                <c:pt idx="0">
                  <c:v>初中生</c:v>
                </c:pt>
              </c:strCache>
            </c:strRef>
          </c:tx>
          <c:spPr>
            <a:ln w="28575" cap="rnd" cmpd="sng" algn="ctr">
              <a:solidFill>
                <a:schemeClr val="accent2"/>
              </a:solidFill>
              <a:prstDash val="solid"/>
              <a:round/>
            </a:ln>
            <a:effectLst/>
          </c:spPr>
          <c:marker>
            <c:symbol val="none"/>
          </c:marker>
          <c:dLbls>
            <c:dLbl>
              <c:idx val="0"/>
              <c:delete val="1"/>
            </c:dLbl>
            <c:dLbl>
              <c:idx val="1"/>
              <c:delete val="1"/>
            </c:dLbl>
            <c:dLbl>
              <c:idx val="2"/>
              <c:delete val="1"/>
            </c:dLbl>
            <c:dLbl>
              <c:idx val="3"/>
              <c:delete val="1"/>
            </c:dLbl>
            <c:dLbl>
              <c:idx val="4"/>
              <c:delete val="1"/>
            </c:dLbl>
            <c:dLbl>
              <c:idx val="5"/>
              <c:delete val="1"/>
            </c:dLbl>
            <c:dLbl>
              <c:idx val="6"/>
              <c:layout>
                <c:manualLayout>
                  <c:x val="-0.0288947748615459"/>
                  <c:y val="-0.041279669762642"/>
                </c:manualLayout>
              </c:layout>
              <c:dLblPos val="r"/>
              <c:showLegendKey val="0"/>
              <c:showVal val="1"/>
              <c:showCatName val="0"/>
              <c:showSerName val="0"/>
              <c:showPercent val="0"/>
              <c:showBubbleSize val="0"/>
              <c:extLst>
                <c:ext xmlns:c15="http://schemas.microsoft.com/office/drawing/2012/chart" uri="{CE6537A1-D6FC-4f65-9D91-7224C49458BB}">
                  <c15:layout/>
                </c:ext>
              </c:extLst>
            </c:dLbl>
            <c:dLbl>
              <c:idx val="7"/>
              <c:delete val="1"/>
            </c:dLbl>
            <c:dLbl>
              <c:idx val="8"/>
              <c:delete val="1"/>
            </c:dLbl>
            <c:dLbl>
              <c:idx val="9"/>
              <c:delete val="1"/>
            </c:dLbl>
            <c:dLbl>
              <c:idx val="10"/>
              <c:delete val="1"/>
            </c:dLbl>
            <c:dLbl>
              <c:idx val="11"/>
              <c:delete val="1"/>
            </c:dLbl>
            <c:dLbl>
              <c:idx val="12"/>
              <c:delete val="1"/>
            </c:dLbl>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r"/>
            <c:showLegendKey val="0"/>
            <c:showVal val="0"/>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Sheet1!$A$2:$A$14</c:f>
              <c:strCache>
                <c:ptCount val="13"/>
                <c:pt idx="0">
                  <c:v>小学之前</c:v>
                </c:pt>
                <c:pt idx="1">
                  <c:v>小学一年级</c:v>
                </c:pt>
                <c:pt idx="2">
                  <c:v>小学二年级</c:v>
                </c:pt>
                <c:pt idx="3">
                  <c:v>小学三年级</c:v>
                </c:pt>
                <c:pt idx="4">
                  <c:v>小学四年级</c:v>
                </c:pt>
                <c:pt idx="5">
                  <c:v>小学五年级</c:v>
                </c:pt>
                <c:pt idx="6">
                  <c:v>小学六年级</c:v>
                </c:pt>
                <c:pt idx="7">
                  <c:v>初中一年级</c:v>
                </c:pt>
                <c:pt idx="8">
                  <c:v>初中二年级</c:v>
                </c:pt>
                <c:pt idx="9">
                  <c:v>初中三年级</c:v>
                </c:pt>
                <c:pt idx="10">
                  <c:v>高中一年级</c:v>
                </c:pt>
                <c:pt idx="11">
                  <c:v>高中二年级</c:v>
                </c:pt>
                <c:pt idx="12">
                  <c:v>高中三年级</c:v>
                </c:pt>
              </c:strCache>
            </c:strRef>
          </c:cat>
          <c:val>
            <c:numRef>
              <c:f>Sheet1!$D$2:$D$14</c:f>
              <c:numCache>
                <c:formatCode>###0.0%</c:formatCode>
                <c:ptCount val="13"/>
                <c:pt idx="0">
                  <c:v>0.0316957210776545</c:v>
                </c:pt>
                <c:pt idx="1">
                  <c:v>0.01743264659271</c:v>
                </c:pt>
                <c:pt idx="2">
                  <c:v>0.0221870047543582</c:v>
                </c:pt>
                <c:pt idx="3">
                  <c:v>0.12202852614897</c:v>
                </c:pt>
                <c:pt idx="4">
                  <c:v>0.163232963549921</c:v>
                </c:pt>
                <c:pt idx="5">
                  <c:v>0.20919175911252</c:v>
                </c:pt>
                <c:pt idx="6">
                  <c:v>0.217115689381933</c:v>
                </c:pt>
                <c:pt idx="7">
                  <c:v>0.147385103011094</c:v>
                </c:pt>
                <c:pt idx="8">
                  <c:v>0.0570522979397781</c:v>
                </c:pt>
                <c:pt idx="9">
                  <c:v>0.0126782884310618</c:v>
                </c:pt>
              </c:numCache>
            </c:numRef>
          </c:val>
          <c:smooth val="0"/>
        </c:ser>
        <c:ser>
          <c:idx val="3"/>
          <c:order val="3"/>
          <c:tx>
            <c:strRef>
              <c:f>Sheet1!$E$1</c:f>
              <c:strCache>
                <c:ptCount val="1"/>
                <c:pt idx="0">
                  <c:v>高中生</c:v>
                </c:pt>
              </c:strCache>
            </c:strRef>
          </c:tx>
          <c:spPr>
            <a:ln w="28575" cap="rnd" cmpd="sng" algn="ctr">
              <a:solidFill>
                <a:schemeClr val="accent1"/>
              </a:solidFill>
              <a:prstDash val="solid"/>
              <a:round/>
            </a:ln>
            <a:effectLst/>
          </c:spPr>
          <c:marker>
            <c:symbol val="none"/>
          </c:marker>
          <c:dLbls>
            <c:dLbl>
              <c:idx val="0"/>
              <c:delete val="1"/>
            </c:dLbl>
            <c:dLbl>
              <c:idx val="1"/>
              <c:delete val="1"/>
            </c:dLbl>
            <c:dLbl>
              <c:idx val="2"/>
              <c:delete val="1"/>
            </c:dLbl>
            <c:dLbl>
              <c:idx val="3"/>
              <c:delete val="1"/>
            </c:dLbl>
            <c:dLbl>
              <c:idx val="4"/>
              <c:delete val="1"/>
            </c:dLbl>
            <c:dLbl>
              <c:idx val="5"/>
              <c:delete val="1"/>
            </c:dLbl>
            <c:dLbl>
              <c:idx val="6"/>
              <c:delete val="1"/>
            </c:dLbl>
            <c:dLbl>
              <c:idx val="7"/>
              <c:layout>
                <c:manualLayout>
                  <c:x val="-0.00963159162051529"/>
                  <c:y val="-0.0206398348813209"/>
                </c:manualLayout>
              </c:layout>
              <c:dLblPos val="r"/>
              <c:showLegendKey val="0"/>
              <c:showVal val="1"/>
              <c:showCatName val="0"/>
              <c:showSerName val="0"/>
              <c:showPercent val="0"/>
              <c:showBubbleSize val="0"/>
              <c:extLst>
                <c:ext xmlns:c15="http://schemas.microsoft.com/office/drawing/2012/chart" uri="{CE6537A1-D6FC-4f65-9D91-7224C49458BB}">
                  <c15:layout/>
                </c:ext>
              </c:extLst>
            </c:dLbl>
            <c:dLbl>
              <c:idx val="8"/>
              <c:delete val="1"/>
            </c:dLbl>
            <c:dLbl>
              <c:idx val="9"/>
              <c:delete val="1"/>
            </c:dLbl>
            <c:dLbl>
              <c:idx val="10"/>
              <c:delete val="1"/>
            </c:dLbl>
            <c:dLbl>
              <c:idx val="11"/>
              <c:delete val="1"/>
            </c:dLbl>
            <c:dLbl>
              <c:idx val="12"/>
              <c:delete val="1"/>
            </c:dLbl>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r"/>
            <c:showLegendKey val="0"/>
            <c:showVal val="0"/>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Sheet1!$A$2:$A$14</c:f>
              <c:strCache>
                <c:ptCount val="13"/>
                <c:pt idx="0">
                  <c:v>小学之前</c:v>
                </c:pt>
                <c:pt idx="1">
                  <c:v>小学一年级</c:v>
                </c:pt>
                <c:pt idx="2">
                  <c:v>小学二年级</c:v>
                </c:pt>
                <c:pt idx="3">
                  <c:v>小学三年级</c:v>
                </c:pt>
                <c:pt idx="4">
                  <c:v>小学四年级</c:v>
                </c:pt>
                <c:pt idx="5">
                  <c:v>小学五年级</c:v>
                </c:pt>
                <c:pt idx="6">
                  <c:v>小学六年级</c:v>
                </c:pt>
                <c:pt idx="7">
                  <c:v>初中一年级</c:v>
                </c:pt>
                <c:pt idx="8">
                  <c:v>初中二年级</c:v>
                </c:pt>
                <c:pt idx="9">
                  <c:v>初中三年级</c:v>
                </c:pt>
                <c:pt idx="10">
                  <c:v>高中一年级</c:v>
                </c:pt>
                <c:pt idx="11">
                  <c:v>高中二年级</c:v>
                </c:pt>
                <c:pt idx="12">
                  <c:v>高中三年级</c:v>
                </c:pt>
              </c:strCache>
            </c:strRef>
          </c:cat>
          <c:val>
            <c:numRef>
              <c:f>Sheet1!$E$2:$E$14</c:f>
              <c:numCache>
                <c:formatCode>###0.0%</c:formatCode>
                <c:ptCount val="13"/>
                <c:pt idx="0">
                  <c:v>0.0239520958083832</c:v>
                </c:pt>
                <c:pt idx="1" c:formatCode="####.0%">
                  <c:v>0.00998003992015968</c:v>
                </c:pt>
                <c:pt idx="2">
                  <c:v>0.0219560878243513</c:v>
                </c:pt>
                <c:pt idx="3">
                  <c:v>0.0838323353293413</c:v>
                </c:pt>
                <c:pt idx="4">
                  <c:v>0.093812375249501</c:v>
                </c:pt>
                <c:pt idx="5">
                  <c:v>0.125748502994012</c:v>
                </c:pt>
                <c:pt idx="6">
                  <c:v>0.137724550898204</c:v>
                </c:pt>
                <c:pt idx="7">
                  <c:v>0.193612774451098</c:v>
                </c:pt>
                <c:pt idx="8">
                  <c:v>0.137724550898204</c:v>
                </c:pt>
                <c:pt idx="9">
                  <c:v>0.107784431137725</c:v>
                </c:pt>
                <c:pt idx="10">
                  <c:v>0.0479041916167665</c:v>
                </c:pt>
                <c:pt idx="11">
                  <c:v>0.0119760479041916</c:v>
                </c:pt>
                <c:pt idx="12" c:formatCode="####.0%">
                  <c:v>0.00399201596806387</c:v>
                </c:pt>
              </c:numCache>
            </c:numRef>
          </c:val>
          <c:smooth val="0"/>
        </c:ser>
        <c:dLbls>
          <c:showLegendKey val="0"/>
          <c:showVal val="0"/>
          <c:showCatName val="0"/>
          <c:showSerName val="0"/>
          <c:showPercent val="0"/>
          <c:showBubbleSize val="0"/>
        </c:dLbls>
        <c:marker val="0"/>
        <c:smooth val="0"/>
        <c:axId val="429502848"/>
        <c:axId val="429504384"/>
      </c:lineChart>
      <c:catAx>
        <c:axId val="429502848"/>
        <c:scaling>
          <c:orientation val="minMax"/>
        </c:scaling>
        <c:delete val="0"/>
        <c:axPos val="b"/>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lang="zh-CN" sz="8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crossAx val="429504384"/>
        <c:crosses val="autoZero"/>
        <c:auto val="1"/>
        <c:lblAlgn val="ctr"/>
        <c:lblOffset val="100"/>
        <c:noMultiLvlLbl val="0"/>
      </c:catAx>
      <c:valAx>
        <c:axId val="429504384"/>
        <c:scaling>
          <c:orientation val="minMax"/>
        </c:scaling>
        <c:delete val="0"/>
        <c:axPos val="l"/>
        <c:numFmt formatCode="###0.0%"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lang="zh-CN" sz="8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crossAx val="429502848"/>
        <c:crosses val="autoZero"/>
        <c:crossBetween val="between"/>
        <c:majorUnit val="0.1"/>
      </c:valAx>
      <c:spPr>
        <a:noFill/>
        <a:ln>
          <a:noFill/>
        </a:ln>
        <a:effectLst/>
      </c:spPr>
    </c:plotArea>
    <c:legend>
      <c:legendPos val="b"/>
      <c:layout>
        <c:manualLayout>
          <c:xMode val="edge"/>
          <c:yMode val="edge"/>
          <c:x val="0.227315990148474"/>
          <c:y val="0.138240738483541"/>
          <c:w val="0.563448109800144"/>
          <c:h val="0.0733175690499988"/>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sz="800">
          <a:latin typeface="微软雅黑" panose="020B0503020204020204" pitchFamily="34" charset="-122"/>
          <a:ea typeface="微软雅黑" panose="020B0503020204020204" pitchFamily="34" charset="-122"/>
        </a:defRPr>
      </a:pPr>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00" b="1" i="0" u="none" strike="noStrike" kern="1200" spc="0" baseline="0">
                <a:solidFill>
                  <a:schemeClr val="tx1"/>
                </a:solidFill>
                <a:latin typeface="微软雅黑" panose="020B0503020204020204" pitchFamily="34" charset="-122"/>
                <a:ea typeface="微软雅黑" panose="020B0503020204020204" pitchFamily="34" charset="-122"/>
                <a:cs typeface="+mn-cs"/>
              </a:defRPr>
            </a:pPr>
            <a:r>
              <a:rPr lang="zh-CN" altLang="en-US" sz="1000" b="1">
                <a:solidFill>
                  <a:schemeClr val="tx1"/>
                </a:solidFill>
              </a:rPr>
              <a:t>图</a:t>
            </a:r>
            <a:r>
              <a:rPr lang="en-US" altLang="zh-CN" sz="1000" b="1">
                <a:solidFill>
                  <a:schemeClr val="tx1"/>
                </a:solidFill>
              </a:rPr>
              <a:t>14</a:t>
            </a:r>
            <a:r>
              <a:rPr lang="zh-CN" altLang="en-US" sz="1000" b="1">
                <a:solidFill>
                  <a:schemeClr val="tx1"/>
                </a:solidFill>
              </a:rPr>
              <a:t>：青少年最初接触电子游戏的原因</a:t>
            </a:r>
            <a:endParaRPr lang="zh-CN" sz="1000" b="1">
              <a:solidFill>
                <a:schemeClr val="tx1"/>
              </a:solidFill>
            </a:endParaRPr>
          </a:p>
        </c:rich>
      </c:tx>
      <c:layout/>
      <c:overlay val="0"/>
      <c:spPr>
        <a:noFill/>
        <a:ln>
          <a:noFill/>
        </a:ln>
        <a:effectLst/>
      </c:spPr>
    </c:title>
    <c:autoTitleDeleted val="0"/>
    <c:plotArea>
      <c:layout>
        <c:manualLayout>
          <c:layoutTarget val="inner"/>
          <c:xMode val="edge"/>
          <c:yMode val="edge"/>
          <c:x val="0.365097614664288"/>
          <c:y val="0.153374775521481"/>
          <c:w val="0.608415508379295"/>
          <c:h val="0.800211056092215"/>
        </c:manualLayout>
      </c:layout>
      <c:barChart>
        <c:barDir val="bar"/>
        <c:grouping val="clustered"/>
        <c:varyColors val="0"/>
        <c:ser>
          <c:idx val="0"/>
          <c:order val="0"/>
          <c:tx>
            <c:strRef>
              <c:f>Sheet1!$B$1</c:f>
              <c:strCache>
                <c:ptCount val="1"/>
                <c:pt idx="0">
                  <c:v>总体</c:v>
                </c:pt>
              </c:strCache>
            </c:strRef>
          </c:tx>
          <c:spPr>
            <a:solidFill>
              <a:schemeClr val="bg2">
                <a:lumMod val="75000"/>
              </a:schemeClr>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Sheet1!$A$2:$A$8</c:f>
              <c:strCache>
                <c:ptCount val="7"/>
                <c:pt idx="0">
                  <c:v>看到别人在玩，自己也好奇尝试</c:v>
                </c:pt>
                <c:pt idx="1">
                  <c:v>同学推荐我玩的</c:v>
                </c:pt>
                <c:pt idx="2">
                  <c:v>无聊的情况下好奇的探索，发现应用商店有推荐</c:v>
                </c:pt>
                <c:pt idx="3">
                  <c:v>周边同学们都在玩，我不玩的话就跟他们没共同话题了</c:v>
                </c:pt>
                <c:pt idx="4">
                  <c:v>长辈、哥哥姐姐们带动我的</c:v>
                </c:pt>
                <c:pt idx="5">
                  <c:v>看到宣传推荐，被吸引尝试</c:v>
                </c:pt>
                <c:pt idx="6">
                  <c:v>其他</c:v>
                </c:pt>
              </c:strCache>
            </c:strRef>
          </c:cat>
          <c:val>
            <c:numRef>
              <c:f>Sheet1!$B$2:$B$8</c:f>
              <c:numCache>
                <c:formatCode>###0.0%</c:formatCode>
                <c:ptCount val="7"/>
                <c:pt idx="0">
                  <c:v>0.398863636363636</c:v>
                </c:pt>
                <c:pt idx="1">
                  <c:v>0.384659090909091</c:v>
                </c:pt>
                <c:pt idx="2">
                  <c:v>0.277272727272727</c:v>
                </c:pt>
                <c:pt idx="3">
                  <c:v>0.181818181818182</c:v>
                </c:pt>
                <c:pt idx="4">
                  <c:v>0.1125</c:v>
                </c:pt>
                <c:pt idx="5">
                  <c:v>0.0903409090909091</c:v>
                </c:pt>
                <c:pt idx="6" c:formatCode="####.0%">
                  <c:v>0.00738636363636364</c:v>
                </c:pt>
              </c:numCache>
            </c:numRef>
          </c:val>
        </c:ser>
        <c:ser>
          <c:idx val="1"/>
          <c:order val="1"/>
          <c:tx>
            <c:strRef>
              <c:f>Sheet1!$C$1</c:f>
              <c:strCache>
                <c:ptCount val="1"/>
                <c:pt idx="0">
                  <c:v>小学生</c:v>
                </c:pt>
              </c:strCache>
            </c:strRef>
          </c:tx>
          <c:spPr>
            <a:solidFill>
              <a:schemeClr val="accent4"/>
            </a:solidFill>
            <a:ln>
              <a:noFill/>
            </a:ln>
            <a:effectLst/>
          </c:spPr>
          <c:invertIfNegative val="0"/>
          <c:dLbls>
            <c:dLbl>
              <c:idx val="0"/>
              <c:layout/>
              <c:dLblPos val="outEnd"/>
              <c:showLegendKey val="0"/>
              <c:showVal val="1"/>
              <c:showCatName val="0"/>
              <c:showSerName val="0"/>
              <c:showPercent val="0"/>
              <c:showBubbleSize val="0"/>
              <c:extLst>
                <c:ext xmlns:c15="http://schemas.microsoft.com/office/drawing/2012/chart" uri="{CE6537A1-D6FC-4f65-9D91-7224C49458BB}"/>
              </c:extLst>
            </c:dLbl>
            <c:dLbl>
              <c:idx val="1"/>
              <c:delete val="1"/>
            </c:dLbl>
            <c:dLbl>
              <c:idx val="2"/>
              <c:layout/>
              <c:dLblPos val="outEnd"/>
              <c:showLegendKey val="0"/>
              <c:showVal val="1"/>
              <c:showCatName val="0"/>
              <c:showSerName val="0"/>
              <c:showPercent val="0"/>
              <c:showBubbleSize val="0"/>
              <c:extLst>
                <c:ext xmlns:c15="http://schemas.microsoft.com/office/drawing/2012/chart" uri="{CE6537A1-D6FC-4f65-9D91-7224C49458BB}"/>
              </c:extLst>
            </c:dLbl>
            <c:dLbl>
              <c:idx val="3"/>
              <c:delete val="1"/>
            </c:dLbl>
            <c:dLbl>
              <c:idx val="4"/>
              <c:layout/>
              <c:numFmt formatCode="General" sourceLinked="1"/>
              <c:spPr>
                <a:noFill/>
                <a:ln>
                  <a:noFill/>
                </a:ln>
                <a:effectLst/>
              </c:spPr>
              <c:txPr>
                <a:bodyPr rot="0" spcFirstLastPara="1" vertOverflow="ellipsis" vert="horz" wrap="square" lIns="38100" tIns="19050" rIns="38100" bIns="19050" anchor="ctr" anchorCtr="1">
                  <a:spAutoFit/>
                </a:bodyPr>
                <a:lstStyle/>
                <a:p>
                  <a:pPr>
                    <a:defRPr lang="zh-CN" sz="7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extLst>
                <c:ext xmlns:c15="http://schemas.microsoft.com/office/drawing/2012/chart" uri="{CE6537A1-D6FC-4f65-9D91-7224C49458BB}"/>
              </c:extLst>
            </c:dLbl>
            <c:dLbl>
              <c:idx val="5"/>
              <c:delete val="1"/>
            </c:dLbl>
            <c:dLbl>
              <c:idx val="6"/>
              <c:delete val="1"/>
            </c:dLbl>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0"/>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Sheet1!$A$2:$A$8</c:f>
              <c:strCache>
                <c:ptCount val="7"/>
                <c:pt idx="0">
                  <c:v>看到别人在玩，自己也好奇尝试</c:v>
                </c:pt>
                <c:pt idx="1">
                  <c:v>同学推荐我玩的</c:v>
                </c:pt>
                <c:pt idx="2">
                  <c:v>无聊的情况下好奇的探索，发现应用商店有推荐</c:v>
                </c:pt>
                <c:pt idx="3">
                  <c:v>周边同学们都在玩，我不玩的话就跟他们没共同话题了</c:v>
                </c:pt>
                <c:pt idx="4">
                  <c:v>长辈、哥哥姐姐们带动我的</c:v>
                </c:pt>
                <c:pt idx="5">
                  <c:v>看到宣传推荐，被吸引尝试</c:v>
                </c:pt>
                <c:pt idx="6">
                  <c:v>其他</c:v>
                </c:pt>
              </c:strCache>
            </c:strRef>
          </c:cat>
          <c:val>
            <c:numRef>
              <c:f>Sheet1!$C$2:$C$8</c:f>
              <c:numCache>
                <c:formatCode>###0.0%</c:formatCode>
                <c:ptCount val="7"/>
                <c:pt idx="0">
                  <c:v>0.418789808917197</c:v>
                </c:pt>
                <c:pt idx="1">
                  <c:v>0.345541401273885</c:v>
                </c:pt>
                <c:pt idx="2">
                  <c:v>0.289808917197452</c:v>
                </c:pt>
                <c:pt idx="3">
                  <c:v>0.151273885350318</c:v>
                </c:pt>
                <c:pt idx="4">
                  <c:v>0.125796178343949</c:v>
                </c:pt>
                <c:pt idx="5">
                  <c:v>0.0828025477707006</c:v>
                </c:pt>
                <c:pt idx="6" c:formatCode="####.0%">
                  <c:v>0.00636942675159236</c:v>
                </c:pt>
              </c:numCache>
            </c:numRef>
          </c:val>
        </c:ser>
        <c:ser>
          <c:idx val="2"/>
          <c:order val="2"/>
          <c:tx>
            <c:strRef>
              <c:f>Sheet1!$D$1</c:f>
              <c:strCache>
                <c:ptCount val="1"/>
                <c:pt idx="0">
                  <c:v>初中生</c:v>
                </c:pt>
              </c:strCache>
            </c:strRef>
          </c:tx>
          <c:spPr>
            <a:solidFill>
              <a:schemeClr val="accent2"/>
            </a:solidFill>
            <a:ln>
              <a:noFill/>
            </a:ln>
            <a:effectLst/>
          </c:spPr>
          <c:invertIfNegative val="0"/>
          <c:dLbls>
            <c:dLbl>
              <c:idx val="0"/>
              <c:delete val="1"/>
            </c:dLbl>
            <c:dLbl>
              <c:idx val="1"/>
              <c:layout/>
              <c:dLblPos val="outEnd"/>
              <c:showLegendKey val="0"/>
              <c:showVal val="1"/>
              <c:showCatName val="0"/>
              <c:showSerName val="0"/>
              <c:showPercent val="0"/>
              <c:showBubbleSize val="0"/>
              <c:extLst>
                <c:ext xmlns:c15="http://schemas.microsoft.com/office/drawing/2012/chart" uri="{CE6537A1-D6FC-4f65-9D91-7224C49458BB}"/>
              </c:extLst>
            </c:dLbl>
            <c:dLbl>
              <c:idx val="2"/>
              <c:delete val="1"/>
            </c:dLbl>
            <c:dLbl>
              <c:idx val="3"/>
              <c:delete val="1"/>
            </c:dLbl>
            <c:dLbl>
              <c:idx val="4"/>
              <c:delete val="1"/>
            </c:dLbl>
            <c:dLbl>
              <c:idx val="5"/>
              <c:delete val="1"/>
            </c:dLbl>
            <c:dLbl>
              <c:idx val="6"/>
              <c:delete val="1"/>
            </c:dLbl>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0"/>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Sheet1!$A$2:$A$8</c:f>
              <c:strCache>
                <c:ptCount val="7"/>
                <c:pt idx="0">
                  <c:v>看到别人在玩，自己也好奇尝试</c:v>
                </c:pt>
                <c:pt idx="1">
                  <c:v>同学推荐我玩的</c:v>
                </c:pt>
                <c:pt idx="2">
                  <c:v>无聊的情况下好奇的探索，发现应用商店有推荐</c:v>
                </c:pt>
                <c:pt idx="3">
                  <c:v>周边同学们都在玩，我不玩的话就跟他们没共同话题了</c:v>
                </c:pt>
                <c:pt idx="4">
                  <c:v>长辈、哥哥姐姐们带动我的</c:v>
                </c:pt>
                <c:pt idx="5">
                  <c:v>看到宣传推荐，被吸引尝试</c:v>
                </c:pt>
                <c:pt idx="6">
                  <c:v>其他</c:v>
                </c:pt>
              </c:strCache>
            </c:strRef>
          </c:cat>
          <c:val>
            <c:numRef>
              <c:f>Sheet1!$D$2:$D$8</c:f>
              <c:numCache>
                <c:formatCode>###0.0%</c:formatCode>
                <c:ptCount val="7"/>
                <c:pt idx="0">
                  <c:v>0.380348652931854</c:v>
                </c:pt>
                <c:pt idx="1">
                  <c:v>0.448494453248811</c:v>
                </c:pt>
                <c:pt idx="2">
                  <c:v>0.277337559429477</c:v>
                </c:pt>
                <c:pt idx="3">
                  <c:v>0.179080824088748</c:v>
                </c:pt>
                <c:pt idx="4">
                  <c:v>0.106180665610143</c:v>
                </c:pt>
                <c:pt idx="5">
                  <c:v>0.0903328050713154</c:v>
                </c:pt>
                <c:pt idx="6" c:formatCode="####.0%">
                  <c:v>0.00950871632329636</c:v>
                </c:pt>
              </c:numCache>
            </c:numRef>
          </c:val>
        </c:ser>
        <c:ser>
          <c:idx val="3"/>
          <c:order val="3"/>
          <c:tx>
            <c:strRef>
              <c:f>Sheet1!$E$1</c:f>
              <c:strCache>
                <c:ptCount val="1"/>
                <c:pt idx="0">
                  <c:v>高中生</c:v>
                </c:pt>
              </c:strCache>
            </c:strRef>
          </c:tx>
          <c:spPr>
            <a:solidFill>
              <a:schemeClr val="accent1"/>
            </a:solidFill>
            <a:ln>
              <a:noFill/>
            </a:ln>
            <a:effectLst/>
          </c:spPr>
          <c:invertIfNegative val="0"/>
          <c:dLbls>
            <c:dLbl>
              <c:idx val="0"/>
              <c:delete val="1"/>
            </c:dLbl>
            <c:dLbl>
              <c:idx val="1"/>
              <c:delete val="1"/>
            </c:dLbl>
            <c:dLbl>
              <c:idx val="2"/>
              <c:delete val="1"/>
            </c:dLbl>
            <c:dLbl>
              <c:idx val="3"/>
              <c:layout/>
              <c:dLblPos val="outEnd"/>
              <c:showLegendKey val="0"/>
              <c:showVal val="1"/>
              <c:showCatName val="0"/>
              <c:showSerName val="0"/>
              <c:showPercent val="0"/>
              <c:showBubbleSize val="0"/>
              <c:extLst>
                <c:ext xmlns:c15="http://schemas.microsoft.com/office/drawing/2012/chart" uri="{CE6537A1-D6FC-4f65-9D91-7224C49458BB}"/>
              </c:extLst>
            </c:dLbl>
            <c:dLbl>
              <c:idx val="4"/>
              <c:delete val="1"/>
            </c:dLbl>
            <c:dLbl>
              <c:idx val="5"/>
              <c:layout/>
              <c:dLblPos val="outEnd"/>
              <c:showLegendKey val="0"/>
              <c:showVal val="1"/>
              <c:showCatName val="0"/>
              <c:showSerName val="0"/>
              <c:showPercent val="0"/>
              <c:showBubbleSize val="0"/>
              <c:extLst>
                <c:ext xmlns:c15="http://schemas.microsoft.com/office/drawing/2012/chart" uri="{CE6537A1-D6FC-4f65-9D91-7224C49458BB}"/>
              </c:extLst>
            </c:dLbl>
            <c:dLbl>
              <c:idx val="6"/>
              <c:delete val="1"/>
            </c:dLbl>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0"/>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Sheet1!$A$2:$A$8</c:f>
              <c:strCache>
                <c:ptCount val="7"/>
                <c:pt idx="0">
                  <c:v>看到别人在玩，自己也好奇尝试</c:v>
                </c:pt>
                <c:pt idx="1">
                  <c:v>同学推荐我玩的</c:v>
                </c:pt>
                <c:pt idx="2">
                  <c:v>无聊的情况下好奇的探索，发现应用商店有推荐</c:v>
                </c:pt>
                <c:pt idx="3">
                  <c:v>周边同学们都在玩，我不玩的话就跟他们没共同话题了</c:v>
                </c:pt>
                <c:pt idx="4">
                  <c:v>长辈、哥哥姐姐们带动我的</c:v>
                </c:pt>
                <c:pt idx="5">
                  <c:v>看到宣传推荐，被吸引尝试</c:v>
                </c:pt>
                <c:pt idx="6">
                  <c:v>其他</c:v>
                </c:pt>
              </c:strCache>
            </c:strRef>
          </c:cat>
          <c:val>
            <c:numRef>
              <c:f>Sheet1!$E$2:$E$8</c:f>
              <c:numCache>
                <c:formatCode>###0.0%</c:formatCode>
                <c:ptCount val="7"/>
                <c:pt idx="0">
                  <c:v>0.397205588822355</c:v>
                </c:pt>
                <c:pt idx="1">
                  <c:v>0.353293413173653</c:v>
                </c:pt>
                <c:pt idx="2">
                  <c:v>0.261477045908184</c:v>
                </c:pt>
                <c:pt idx="3">
                  <c:v>0.223552894211577</c:v>
                </c:pt>
                <c:pt idx="4">
                  <c:v>0.103792415169661</c:v>
                </c:pt>
                <c:pt idx="5">
                  <c:v>0.0998003992015968</c:v>
                </c:pt>
                <c:pt idx="6" c:formatCode="####.0%">
                  <c:v>0.00598802395209581</c:v>
                </c:pt>
              </c:numCache>
            </c:numRef>
          </c:val>
        </c:ser>
        <c:dLbls>
          <c:showLegendKey val="0"/>
          <c:showVal val="0"/>
          <c:showCatName val="0"/>
          <c:showSerName val="0"/>
          <c:showPercent val="0"/>
          <c:showBubbleSize val="0"/>
        </c:dLbls>
        <c:gapWidth val="80"/>
        <c:axId val="429814528"/>
        <c:axId val="429816064"/>
      </c:barChart>
      <c:catAx>
        <c:axId val="429814528"/>
        <c:scaling>
          <c:orientation val="maxMin"/>
        </c:scaling>
        <c:delete val="0"/>
        <c:axPos val="l"/>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crossAx val="429816064"/>
        <c:crosses val="autoZero"/>
        <c:auto val="1"/>
        <c:lblAlgn val="ctr"/>
        <c:lblOffset val="100"/>
        <c:noMultiLvlLbl val="0"/>
      </c:catAx>
      <c:valAx>
        <c:axId val="429816064"/>
        <c:scaling>
          <c:orientation val="minMax"/>
        </c:scaling>
        <c:delete val="1"/>
        <c:axPos val="t"/>
        <c:numFmt formatCode="0.0%" sourceLinked="0"/>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微软雅黑" panose="020B0503020204020204" pitchFamily="34" charset="-122"/>
                <a:ea typeface="微软雅黑" panose="020B0503020204020204" pitchFamily="34" charset="-122"/>
                <a:cs typeface="+mn-cs"/>
              </a:defRPr>
            </a:pPr>
          </a:p>
        </c:txPr>
        <c:crossAx val="429814528"/>
        <c:crosses val="autoZero"/>
        <c:crossBetween val="between"/>
      </c:valAx>
      <c:spPr>
        <a:noFill/>
        <a:ln>
          <a:noFill/>
        </a:ln>
        <a:effectLst/>
      </c:spPr>
    </c:plotArea>
    <c:legend>
      <c:legendPos val="b"/>
      <c:layout>
        <c:manualLayout>
          <c:xMode val="edge"/>
          <c:yMode val="edge"/>
          <c:x val="0.5191164341876"/>
          <c:y val="0.857315858637934"/>
          <c:w val="0.409635952380501"/>
          <c:h val="0.0938999793939318"/>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latin typeface="微软雅黑" panose="020B0503020204020204" pitchFamily="34" charset="-122"/>
          <a:ea typeface="微软雅黑" panose="020B0503020204020204" pitchFamily="34" charset="-122"/>
        </a:defRPr>
      </a:pPr>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00" b="1" i="0" u="none" strike="noStrike" kern="1200" spc="0" baseline="0">
                <a:solidFill>
                  <a:schemeClr val="tx1"/>
                </a:solidFill>
                <a:latin typeface="微软雅黑" panose="020B0503020204020204" pitchFamily="34" charset="-122"/>
                <a:ea typeface="微软雅黑" panose="020B0503020204020204" pitchFamily="34" charset="-122"/>
                <a:cs typeface="+mn-cs"/>
              </a:defRPr>
            </a:pPr>
            <a:r>
              <a:rPr lang="zh-CN" altLang="en-US" sz="1000" b="1">
                <a:solidFill>
                  <a:schemeClr val="tx1"/>
                </a:solidFill>
              </a:rPr>
              <a:t>图</a:t>
            </a:r>
            <a:r>
              <a:rPr lang="en-US" altLang="zh-CN" sz="1000" b="1">
                <a:solidFill>
                  <a:schemeClr val="tx1"/>
                </a:solidFill>
              </a:rPr>
              <a:t>15</a:t>
            </a:r>
            <a:r>
              <a:rPr lang="zh-CN" altLang="en-US" sz="1000" b="1">
                <a:solidFill>
                  <a:schemeClr val="tx1"/>
                </a:solidFill>
              </a:rPr>
              <a:t>：青少年喜欢玩的游戏类型分布</a:t>
            </a:r>
            <a:endParaRPr lang="zh-CN" sz="1000" b="1">
              <a:solidFill>
                <a:schemeClr val="tx1"/>
              </a:solidFill>
            </a:endParaRPr>
          </a:p>
        </c:rich>
      </c:tx>
      <c:layout/>
      <c:overlay val="0"/>
      <c:spPr>
        <a:noFill/>
        <a:ln>
          <a:noFill/>
        </a:ln>
        <a:effectLst/>
      </c:spPr>
    </c:title>
    <c:autoTitleDeleted val="0"/>
    <c:plotArea>
      <c:layout>
        <c:manualLayout>
          <c:layoutTarget val="inner"/>
          <c:xMode val="edge"/>
          <c:yMode val="edge"/>
          <c:x val="0.0908060011641333"/>
          <c:y val="0.153374775521481"/>
          <c:w val="0.88270712187945"/>
          <c:h val="0.620010888731788"/>
        </c:manualLayout>
      </c:layout>
      <c:barChart>
        <c:barDir val="col"/>
        <c:grouping val="clustered"/>
        <c:varyColors val="0"/>
        <c:ser>
          <c:idx val="0"/>
          <c:order val="0"/>
          <c:tx>
            <c:strRef>
              <c:f>Sheet1!$B$1</c:f>
              <c:strCache>
                <c:ptCount val="1"/>
                <c:pt idx="0">
                  <c:v>总体</c:v>
                </c:pt>
              </c:strCache>
            </c:strRef>
          </c:tx>
          <c:spPr>
            <a:solidFill>
              <a:schemeClr val="bg2">
                <a:lumMod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Sheet1!$A$2:$A$11</c:f>
              <c:strCache>
                <c:ptCount val="10"/>
                <c:pt idx="0">
                  <c:v>对战竞技类</c:v>
                </c:pt>
                <c:pt idx="1">
                  <c:v>动作射击</c:v>
                </c:pt>
                <c:pt idx="2">
                  <c:v>益智类</c:v>
                </c:pt>
                <c:pt idx="3">
                  <c:v>射击类</c:v>
                </c:pt>
                <c:pt idx="4">
                  <c:v>音乐类</c:v>
                </c:pt>
                <c:pt idx="5">
                  <c:v>体育竞速类</c:v>
                </c:pt>
                <c:pt idx="6">
                  <c:v>角色扮演</c:v>
                </c:pt>
                <c:pt idx="7">
                  <c:v>策略类</c:v>
                </c:pt>
                <c:pt idx="8">
                  <c:v>养成类</c:v>
                </c:pt>
                <c:pt idx="9">
                  <c:v>卡牌类</c:v>
                </c:pt>
              </c:strCache>
            </c:strRef>
          </c:cat>
          <c:val>
            <c:numRef>
              <c:f>Sheet1!$B$2:$B$11</c:f>
              <c:numCache>
                <c:formatCode>###0.0%</c:formatCode>
                <c:ptCount val="10"/>
                <c:pt idx="0">
                  <c:v>0.388068181818182</c:v>
                </c:pt>
                <c:pt idx="1">
                  <c:v>0.260227272727273</c:v>
                </c:pt>
                <c:pt idx="2">
                  <c:v>0.194318181818182</c:v>
                </c:pt>
                <c:pt idx="3">
                  <c:v>0.169318181818182</c:v>
                </c:pt>
                <c:pt idx="4">
                  <c:v>0.161363636363636</c:v>
                </c:pt>
                <c:pt idx="5">
                  <c:v>0.115340909090909</c:v>
                </c:pt>
                <c:pt idx="6">
                  <c:v>0.105681818181818</c:v>
                </c:pt>
                <c:pt idx="7">
                  <c:v>0.105681818181818</c:v>
                </c:pt>
                <c:pt idx="8">
                  <c:v>0.0954545454545454</c:v>
                </c:pt>
                <c:pt idx="9">
                  <c:v>0.0636363636363636</c:v>
                </c:pt>
              </c:numCache>
            </c:numRef>
          </c:val>
        </c:ser>
        <c:dLbls>
          <c:showLegendKey val="0"/>
          <c:showVal val="0"/>
          <c:showCatName val="0"/>
          <c:showSerName val="0"/>
          <c:showPercent val="0"/>
          <c:showBubbleSize val="0"/>
        </c:dLbls>
        <c:gapWidth val="150"/>
        <c:axId val="429878272"/>
        <c:axId val="429884160"/>
      </c:barChart>
      <c:lineChart>
        <c:grouping val="standard"/>
        <c:varyColors val="0"/>
        <c:ser>
          <c:idx val="1"/>
          <c:order val="1"/>
          <c:tx>
            <c:strRef>
              <c:f>Sheet1!$C$1</c:f>
              <c:strCache>
                <c:ptCount val="1"/>
                <c:pt idx="0">
                  <c:v>小学生</c:v>
                </c:pt>
              </c:strCache>
            </c:strRef>
          </c:tx>
          <c:spPr>
            <a:ln w="28575" cap="rnd" cmpd="sng" algn="ctr">
              <a:solidFill>
                <a:schemeClr val="accent4"/>
              </a:solidFill>
              <a:prstDash val="solid"/>
              <a:round/>
            </a:ln>
            <a:effectLst/>
          </c:spPr>
          <c:marker>
            <c:symbol val="none"/>
          </c:marker>
          <c:dLbls>
            <c:delete val="1"/>
          </c:dLbls>
          <c:cat>
            <c:strRef>
              <c:f>Sheet1!$A$2:$A$11</c:f>
              <c:strCache>
                <c:ptCount val="10"/>
                <c:pt idx="0">
                  <c:v>对战竞技类</c:v>
                </c:pt>
                <c:pt idx="1">
                  <c:v>动作射击</c:v>
                </c:pt>
                <c:pt idx="2">
                  <c:v>益智类</c:v>
                </c:pt>
                <c:pt idx="3">
                  <c:v>射击类</c:v>
                </c:pt>
                <c:pt idx="4">
                  <c:v>音乐类</c:v>
                </c:pt>
                <c:pt idx="5">
                  <c:v>体育竞速类</c:v>
                </c:pt>
                <c:pt idx="6">
                  <c:v>角色扮演</c:v>
                </c:pt>
                <c:pt idx="7">
                  <c:v>策略类</c:v>
                </c:pt>
                <c:pt idx="8">
                  <c:v>养成类</c:v>
                </c:pt>
                <c:pt idx="9">
                  <c:v>卡牌类</c:v>
                </c:pt>
              </c:strCache>
            </c:strRef>
          </c:cat>
          <c:val>
            <c:numRef>
              <c:f>Sheet1!$C$2:$C$11</c:f>
              <c:numCache>
                <c:formatCode>###0.0%</c:formatCode>
                <c:ptCount val="10"/>
                <c:pt idx="0">
                  <c:v>0.31687898089172</c:v>
                </c:pt>
                <c:pt idx="1">
                  <c:v>0.256369426751592</c:v>
                </c:pt>
                <c:pt idx="2">
                  <c:v>0.251592356687898</c:v>
                </c:pt>
                <c:pt idx="3">
                  <c:v>0.170382165605096</c:v>
                </c:pt>
                <c:pt idx="4">
                  <c:v>0.14968152866242</c:v>
                </c:pt>
                <c:pt idx="5">
                  <c:v>0.113057324840764</c:v>
                </c:pt>
                <c:pt idx="6">
                  <c:v>0.0955414012738854</c:v>
                </c:pt>
                <c:pt idx="7">
                  <c:v>0.0828025477707006</c:v>
                </c:pt>
                <c:pt idx="8">
                  <c:v>0.10828025477707</c:v>
                </c:pt>
                <c:pt idx="9">
                  <c:v>0.0461783439490446</c:v>
                </c:pt>
              </c:numCache>
            </c:numRef>
          </c:val>
          <c:smooth val="0"/>
        </c:ser>
        <c:ser>
          <c:idx val="2"/>
          <c:order val="2"/>
          <c:tx>
            <c:strRef>
              <c:f>Sheet1!$D$1</c:f>
              <c:strCache>
                <c:ptCount val="1"/>
                <c:pt idx="0">
                  <c:v>初中生</c:v>
                </c:pt>
              </c:strCache>
            </c:strRef>
          </c:tx>
          <c:spPr>
            <a:ln w="28575" cap="rnd" cmpd="sng" algn="ctr">
              <a:solidFill>
                <a:schemeClr val="accent2"/>
              </a:solidFill>
              <a:prstDash val="solid"/>
              <a:round/>
            </a:ln>
            <a:effectLst/>
          </c:spPr>
          <c:marker>
            <c:symbol val="none"/>
          </c:marker>
          <c:dLbls>
            <c:delete val="1"/>
          </c:dLbls>
          <c:cat>
            <c:strRef>
              <c:f>Sheet1!$A$2:$A$11</c:f>
              <c:strCache>
                <c:ptCount val="10"/>
                <c:pt idx="0">
                  <c:v>对战竞技类</c:v>
                </c:pt>
                <c:pt idx="1">
                  <c:v>动作射击</c:v>
                </c:pt>
                <c:pt idx="2">
                  <c:v>益智类</c:v>
                </c:pt>
                <c:pt idx="3">
                  <c:v>射击类</c:v>
                </c:pt>
                <c:pt idx="4">
                  <c:v>音乐类</c:v>
                </c:pt>
                <c:pt idx="5">
                  <c:v>体育竞速类</c:v>
                </c:pt>
                <c:pt idx="6">
                  <c:v>角色扮演</c:v>
                </c:pt>
                <c:pt idx="7">
                  <c:v>策略类</c:v>
                </c:pt>
                <c:pt idx="8">
                  <c:v>养成类</c:v>
                </c:pt>
                <c:pt idx="9">
                  <c:v>卡牌类</c:v>
                </c:pt>
              </c:strCache>
            </c:strRef>
          </c:cat>
          <c:val>
            <c:numRef>
              <c:f>Sheet1!$D$2:$D$11</c:f>
              <c:numCache>
                <c:formatCode>###0.0%</c:formatCode>
                <c:ptCount val="10"/>
                <c:pt idx="0">
                  <c:v>0.423137876386688</c:v>
                </c:pt>
                <c:pt idx="1">
                  <c:v>0.258320126782884</c:v>
                </c:pt>
                <c:pt idx="2">
                  <c:v>0.169572107765452</c:v>
                </c:pt>
                <c:pt idx="3">
                  <c:v>0.177496038034865</c:v>
                </c:pt>
                <c:pt idx="4">
                  <c:v>0.1743264659271</c:v>
                </c:pt>
                <c:pt idx="5">
                  <c:v>0.115689381933439</c:v>
                </c:pt>
                <c:pt idx="6">
                  <c:v>0.107765451664025</c:v>
                </c:pt>
                <c:pt idx="7">
                  <c:v>0.125198098256735</c:v>
                </c:pt>
                <c:pt idx="8">
                  <c:v>0.0919175911251981</c:v>
                </c:pt>
                <c:pt idx="9">
                  <c:v>0.0602218700475436</c:v>
                </c:pt>
              </c:numCache>
            </c:numRef>
          </c:val>
          <c:smooth val="0"/>
        </c:ser>
        <c:ser>
          <c:idx val="3"/>
          <c:order val="3"/>
          <c:tx>
            <c:strRef>
              <c:f>Sheet1!$E$1</c:f>
              <c:strCache>
                <c:ptCount val="1"/>
                <c:pt idx="0">
                  <c:v>高中生</c:v>
                </c:pt>
              </c:strCache>
            </c:strRef>
          </c:tx>
          <c:spPr>
            <a:ln w="28575" cap="rnd" cmpd="sng" algn="ctr">
              <a:solidFill>
                <a:schemeClr val="accent1"/>
              </a:solidFill>
              <a:prstDash val="solid"/>
              <a:round/>
            </a:ln>
            <a:effectLst/>
          </c:spPr>
          <c:marker>
            <c:symbol val="none"/>
          </c:marker>
          <c:dLbls>
            <c:delete val="1"/>
          </c:dLbls>
          <c:cat>
            <c:strRef>
              <c:f>Sheet1!$A$2:$A$11</c:f>
              <c:strCache>
                <c:ptCount val="10"/>
                <c:pt idx="0">
                  <c:v>对战竞技类</c:v>
                </c:pt>
                <c:pt idx="1">
                  <c:v>动作射击</c:v>
                </c:pt>
                <c:pt idx="2">
                  <c:v>益智类</c:v>
                </c:pt>
                <c:pt idx="3">
                  <c:v>射击类</c:v>
                </c:pt>
                <c:pt idx="4">
                  <c:v>音乐类</c:v>
                </c:pt>
                <c:pt idx="5">
                  <c:v>体育竞速类</c:v>
                </c:pt>
                <c:pt idx="6">
                  <c:v>角色扮演</c:v>
                </c:pt>
                <c:pt idx="7">
                  <c:v>策略类</c:v>
                </c:pt>
                <c:pt idx="8">
                  <c:v>养成类</c:v>
                </c:pt>
                <c:pt idx="9">
                  <c:v>卡牌类</c:v>
                </c:pt>
              </c:strCache>
            </c:strRef>
          </c:cat>
          <c:val>
            <c:numRef>
              <c:f>Sheet1!$E$2:$E$11</c:f>
              <c:numCache>
                <c:formatCode>###0.0%</c:formatCode>
                <c:ptCount val="10"/>
                <c:pt idx="0">
                  <c:v>0.43313373253493</c:v>
                </c:pt>
                <c:pt idx="1">
                  <c:v>0.267465069860279</c:v>
                </c:pt>
                <c:pt idx="2">
                  <c:v>0.153692614770459</c:v>
                </c:pt>
                <c:pt idx="3">
                  <c:v>0.157684630738523</c:v>
                </c:pt>
                <c:pt idx="4">
                  <c:v>0.159680638722555</c:v>
                </c:pt>
                <c:pt idx="5">
                  <c:v>0.117764471057884</c:v>
                </c:pt>
                <c:pt idx="6">
                  <c:v>0.115768463073852</c:v>
                </c:pt>
                <c:pt idx="7">
                  <c:v>0.109780439121756</c:v>
                </c:pt>
                <c:pt idx="8">
                  <c:v>0.0838323353293413</c:v>
                </c:pt>
                <c:pt idx="9">
                  <c:v>0.0898203592814371</c:v>
                </c:pt>
              </c:numCache>
            </c:numRef>
          </c:val>
          <c:smooth val="0"/>
        </c:ser>
        <c:dLbls>
          <c:showLegendKey val="0"/>
          <c:showVal val="0"/>
          <c:showCatName val="0"/>
          <c:showSerName val="0"/>
          <c:showPercent val="0"/>
          <c:showBubbleSize val="0"/>
        </c:dLbls>
        <c:marker val="0"/>
        <c:smooth val="0"/>
        <c:axId val="429878272"/>
        <c:axId val="429884160"/>
      </c:lineChart>
      <c:catAx>
        <c:axId val="429878272"/>
        <c:scaling>
          <c:orientation val="minMax"/>
        </c:scaling>
        <c:delete val="0"/>
        <c:axPos val="b"/>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lang="zh-CN" sz="8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crossAx val="429884160"/>
        <c:crosses val="autoZero"/>
        <c:auto val="1"/>
        <c:lblAlgn val="ctr"/>
        <c:lblOffset val="100"/>
        <c:noMultiLvlLbl val="0"/>
      </c:catAx>
      <c:valAx>
        <c:axId val="429884160"/>
        <c:scaling>
          <c:orientation val="minMax"/>
        </c:scaling>
        <c:delete val="0"/>
        <c:axPos val="l"/>
        <c:numFmt formatCode="###0.0%"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lang="zh-CN" sz="8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crossAx val="429878272"/>
        <c:crosses val="autoZero"/>
        <c:crossBetween val="between"/>
        <c:majorUnit val="0.1"/>
      </c:valAx>
      <c:spPr>
        <a:noFill/>
        <a:ln>
          <a:noFill/>
        </a:ln>
        <a:effectLst/>
      </c:spPr>
    </c:plotArea>
    <c:legend>
      <c:legendPos val="b"/>
      <c:layout>
        <c:manualLayout>
          <c:xMode val="edge"/>
          <c:yMode val="edge"/>
          <c:x val="0.227315990148474"/>
          <c:y val="0.138240738483541"/>
          <c:w val="0.563448109800144"/>
          <c:h val="0.0733175690499988"/>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sz="800">
          <a:latin typeface="微软雅黑" panose="020B0503020204020204" pitchFamily="34" charset="-122"/>
          <a:ea typeface="微软雅黑" panose="020B0503020204020204" pitchFamily="34" charset="-122"/>
        </a:defRPr>
      </a:pPr>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00" b="1" i="0" u="none" strike="noStrike" kern="1200" spc="0" baseline="0">
                <a:solidFill>
                  <a:schemeClr val="tx1"/>
                </a:solidFill>
                <a:latin typeface="微软雅黑" panose="020B0503020204020204" pitchFamily="34" charset="-122"/>
                <a:ea typeface="微软雅黑" panose="020B0503020204020204" pitchFamily="34" charset="-122"/>
                <a:cs typeface="+mn-cs"/>
              </a:defRPr>
            </a:pPr>
            <a:r>
              <a:rPr lang="zh-CN" altLang="en-US" sz="1000" b="1">
                <a:solidFill>
                  <a:schemeClr val="tx1"/>
                </a:solidFill>
              </a:rPr>
              <a:t>图</a:t>
            </a:r>
            <a:r>
              <a:rPr lang="en-US" altLang="zh-CN" sz="1000" b="1">
                <a:solidFill>
                  <a:schemeClr val="tx1"/>
                </a:solidFill>
              </a:rPr>
              <a:t>16</a:t>
            </a:r>
            <a:r>
              <a:rPr lang="zh-CN" altLang="en-US" sz="1000" b="1">
                <a:solidFill>
                  <a:schemeClr val="tx1"/>
                </a:solidFill>
              </a:rPr>
              <a:t>：青少年玩网游的动机</a:t>
            </a:r>
            <a:endParaRPr lang="zh-CN" sz="1000" b="1">
              <a:solidFill>
                <a:schemeClr val="tx1"/>
              </a:solidFill>
            </a:endParaRPr>
          </a:p>
        </c:rich>
      </c:tx>
      <c:layout/>
      <c:overlay val="0"/>
      <c:spPr>
        <a:noFill/>
        <a:ln>
          <a:noFill/>
        </a:ln>
        <a:effectLst/>
      </c:spPr>
    </c:title>
    <c:autoTitleDeleted val="0"/>
    <c:plotArea>
      <c:layout>
        <c:manualLayout>
          <c:layoutTarget val="inner"/>
          <c:xMode val="edge"/>
          <c:yMode val="edge"/>
          <c:x val="0.369913410474546"/>
          <c:y val="0.153374873215649"/>
          <c:w val="0.569889141897234"/>
          <c:h val="0.800211056092215"/>
        </c:manualLayout>
      </c:layout>
      <c:barChart>
        <c:barDir val="bar"/>
        <c:grouping val="clustered"/>
        <c:varyColors val="0"/>
        <c:ser>
          <c:idx val="0"/>
          <c:order val="0"/>
          <c:tx>
            <c:strRef>
              <c:f>Sheet1!$B$1</c:f>
              <c:strCache>
                <c:ptCount val="1"/>
                <c:pt idx="0">
                  <c:v>总体</c:v>
                </c:pt>
              </c:strCache>
            </c:strRef>
          </c:tx>
          <c:spPr>
            <a:solidFill>
              <a:schemeClr val="bg2">
                <a:lumMod val="75000"/>
              </a:schemeClr>
            </a:solidFill>
            <a:ln>
              <a:noFill/>
            </a:ln>
            <a:effectLst/>
          </c:spPr>
          <c:invertIfNegative val="0"/>
          <c:dPt>
            <c:idx val="0"/>
            <c:invertIfNegative val="0"/>
            <c:bubble3D val="0"/>
            <c:spPr>
              <a:solidFill>
                <a:schemeClr val="accent2"/>
              </a:solidFill>
              <a:ln>
                <a:noFill/>
              </a:ln>
              <a:effectLst/>
            </c:spPr>
          </c:dPt>
          <c:dLbls>
            <c:numFmt formatCode="0.0%" sourceLinked="0"/>
            <c:spPr>
              <a:noFill/>
              <a:ln>
                <a:noFill/>
              </a:ln>
              <a:effectLst/>
            </c:spPr>
            <c:txPr>
              <a:bodyPr rot="0" spcFirstLastPara="1" vertOverflow="ellipsis" vert="horz" wrap="square" lIns="38100" tIns="19050" rIns="38100" bIns="19050" anchor="ctr" anchorCtr="1"/>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Sheet1!$A$2:$A$9</c:f>
              <c:strCache>
                <c:ptCount val="8"/>
                <c:pt idx="0">
                  <c:v>和同学、朋友之间有共同话题</c:v>
                </c:pt>
                <c:pt idx="1">
                  <c:v>感觉刺激，获得乐趣、成就感</c:v>
                </c:pt>
                <c:pt idx="2">
                  <c:v>游戏的设计很好</c:v>
                </c:pt>
                <c:pt idx="3">
                  <c:v>培养自己能力</c:v>
                </c:pt>
                <c:pt idx="4">
                  <c:v>结识新朋友</c:v>
                </c:pt>
                <c:pt idx="5">
                  <c:v>喜欢的动漫开发的游戏</c:v>
                </c:pt>
                <c:pt idx="6">
                  <c:v>成为高手，受人尊敬</c:v>
                </c:pt>
                <c:pt idx="7">
                  <c:v>其他</c:v>
                </c:pt>
              </c:strCache>
            </c:strRef>
          </c:cat>
          <c:val>
            <c:numRef>
              <c:f>Sheet1!$B$2:$B$9</c:f>
              <c:numCache>
                <c:formatCode>###0.0%</c:formatCode>
                <c:ptCount val="8"/>
                <c:pt idx="0">
                  <c:v>0.386931818181818</c:v>
                </c:pt>
                <c:pt idx="1">
                  <c:v>0.335795454545455</c:v>
                </c:pt>
                <c:pt idx="2">
                  <c:v>0.249431818181818</c:v>
                </c:pt>
                <c:pt idx="3">
                  <c:v>0.202840909090909</c:v>
                </c:pt>
                <c:pt idx="4">
                  <c:v>0.202840909090909</c:v>
                </c:pt>
                <c:pt idx="5">
                  <c:v>0.114772727272727</c:v>
                </c:pt>
                <c:pt idx="6">
                  <c:v>0.105681818181818</c:v>
                </c:pt>
                <c:pt idx="7">
                  <c:v>0.0238636363636364</c:v>
                </c:pt>
              </c:numCache>
            </c:numRef>
          </c:val>
        </c:ser>
        <c:dLbls>
          <c:showLegendKey val="0"/>
          <c:showVal val="0"/>
          <c:showCatName val="0"/>
          <c:showSerName val="0"/>
          <c:showPercent val="0"/>
          <c:showBubbleSize val="0"/>
        </c:dLbls>
        <c:gapWidth val="80"/>
        <c:axId val="429906560"/>
        <c:axId val="429949312"/>
      </c:barChart>
      <c:catAx>
        <c:axId val="429906560"/>
        <c:scaling>
          <c:orientation val="maxMin"/>
        </c:scaling>
        <c:delete val="0"/>
        <c:axPos val="l"/>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crossAx val="429949312"/>
        <c:crosses val="autoZero"/>
        <c:auto val="1"/>
        <c:lblAlgn val="ctr"/>
        <c:lblOffset val="100"/>
        <c:noMultiLvlLbl val="0"/>
      </c:catAx>
      <c:valAx>
        <c:axId val="429949312"/>
        <c:scaling>
          <c:orientation val="minMax"/>
        </c:scaling>
        <c:delete val="1"/>
        <c:axPos val="t"/>
        <c:numFmt formatCode="0.0%" sourceLinked="0"/>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微软雅黑" panose="020B0503020204020204" pitchFamily="34" charset="-122"/>
                <a:ea typeface="微软雅黑" panose="020B0503020204020204" pitchFamily="34" charset="-122"/>
                <a:cs typeface="+mn-cs"/>
              </a:defRPr>
            </a:pPr>
          </a:p>
        </c:txPr>
        <c:crossAx val="4299065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latin typeface="微软雅黑" panose="020B0503020204020204" pitchFamily="34" charset="-122"/>
          <a:ea typeface="微软雅黑" panose="020B0503020204020204" pitchFamily="34" charset="-122"/>
        </a:defRPr>
      </a:pPr>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zh-CN" altLang="en-US" sz="1000" b="1"/>
              <a:t>图</a:t>
            </a:r>
            <a:r>
              <a:rPr lang="en-US" altLang="zh-CN" sz="1000" b="1"/>
              <a:t>17</a:t>
            </a:r>
            <a:r>
              <a:rPr lang="zh-CN" altLang="en-US" sz="1000" b="1"/>
              <a:t>：青少年注册游戏时优先使用他人身份信息的原因</a:t>
            </a:r>
            <a:endParaRPr lang="zh-CN" sz="1000" b="1"/>
          </a:p>
        </c:rich>
      </c:tx>
      <c:layout/>
      <c:overlay val="0"/>
      <c:spPr>
        <a:noFill/>
        <a:ln>
          <a:noFill/>
        </a:ln>
        <a:effectLst/>
      </c:spPr>
    </c:title>
    <c:autoTitleDeleted val="0"/>
    <c:plotArea>
      <c:layout>
        <c:manualLayout>
          <c:layoutTarget val="inner"/>
          <c:xMode val="edge"/>
          <c:yMode val="edge"/>
          <c:x val="0.54568995754895"/>
          <c:y val="0.153374873215649"/>
          <c:w val="0.326691453479223"/>
          <c:h val="0.800211056092215"/>
        </c:manualLayout>
      </c:layout>
      <c:barChart>
        <c:barDir val="bar"/>
        <c:grouping val="clustered"/>
        <c:varyColors val="0"/>
        <c:ser>
          <c:idx val="0"/>
          <c:order val="0"/>
          <c:tx>
            <c:strRef>
              <c:f>Sheet1!$B$1</c:f>
              <c:strCache>
                <c:ptCount val="1"/>
                <c:pt idx="0">
                  <c:v>总体</c:v>
                </c:pt>
              </c:strCache>
            </c:strRef>
          </c:tx>
          <c:spPr>
            <a:solidFill>
              <a:schemeClr val="bg2">
                <a:lumMod val="75000"/>
              </a:schemeClr>
            </a:solidFill>
            <a:ln>
              <a:noFill/>
            </a:ln>
            <a:effectLst/>
          </c:spPr>
          <c:invertIfNegative val="0"/>
          <c:dLbls>
            <c:dLbl>
              <c:idx val="6"/>
              <c:delete val="1"/>
            </c:dLbl>
            <c:numFmt formatCode="0.0%" sourceLinked="0"/>
            <c:spPr>
              <a:noFill/>
              <a:ln>
                <a:noFill/>
              </a:ln>
              <a:effectLst/>
            </c:spPr>
            <c:txPr>
              <a:bodyPr rot="0" spcFirstLastPara="1" vertOverflow="ellipsis" vert="horz" wrap="square" lIns="38100" tIns="19050" rIns="38100" bIns="19050" anchor="ctr" anchorCtr="1"/>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Sheet1!$A$2:$A$8</c:f>
              <c:strCache>
                <c:ptCount val="7"/>
                <c:pt idx="0">
                  <c:v>因为我没有手机号，只能用长辈的</c:v>
                </c:pt>
                <c:pt idx="1">
                  <c:v>不想自己的信息泄露</c:v>
                </c:pt>
                <c:pt idx="2">
                  <c:v>用自己的身份玩游戏，会受时长限制</c:v>
                </c:pt>
                <c:pt idx="3">
                  <c:v>微信或者QQ绑定的是长辈的手机号</c:v>
                </c:pt>
                <c:pt idx="4">
                  <c:v>用自己的身份玩游戏，有些内容体验不到</c:v>
                </c:pt>
                <c:pt idx="5">
                  <c:v>自己没有网上银行，需要用长辈的支付账号或银行卡</c:v>
                </c:pt>
                <c:pt idx="6">
                  <c:v>其他</c:v>
                </c:pt>
              </c:strCache>
            </c:strRef>
          </c:cat>
          <c:val>
            <c:numRef>
              <c:f>Sheet1!$B$2:$B$8</c:f>
              <c:numCache>
                <c:formatCode>###0.0%</c:formatCode>
                <c:ptCount val="7"/>
                <c:pt idx="0">
                  <c:v>0.391822827938671</c:v>
                </c:pt>
                <c:pt idx="1">
                  <c:v>0.275979557069847</c:v>
                </c:pt>
                <c:pt idx="2">
                  <c:v>0.151618398637138</c:v>
                </c:pt>
                <c:pt idx="3">
                  <c:v>0.0919931856899489</c:v>
                </c:pt>
                <c:pt idx="4">
                  <c:v>0.0545144804088586</c:v>
                </c:pt>
                <c:pt idx="5">
                  <c:v>0.0187393526405451</c:v>
                </c:pt>
                <c:pt idx="6">
                  <c:v>0.0153321976149915</c:v>
                </c:pt>
              </c:numCache>
            </c:numRef>
          </c:val>
        </c:ser>
        <c:ser>
          <c:idx val="1"/>
          <c:order val="1"/>
          <c:tx>
            <c:strRef>
              <c:f>Sheet1!$C$1</c:f>
              <c:strCache>
                <c:ptCount val="1"/>
                <c:pt idx="0">
                  <c:v>小学生</c:v>
                </c:pt>
              </c:strCache>
            </c:strRef>
          </c:tx>
          <c:spPr>
            <a:solidFill>
              <a:schemeClr val="accent4"/>
            </a:solidFill>
            <a:ln>
              <a:noFill/>
            </a:ln>
            <a:effectLst/>
          </c:spPr>
          <c:invertIfNegative val="0"/>
          <c:dLbls>
            <c:dLbl>
              <c:idx val="0"/>
              <c:layout/>
              <c:dLblPos val="outEnd"/>
              <c:showLegendKey val="0"/>
              <c:showVal val="1"/>
              <c:showCatName val="0"/>
              <c:showSerName val="0"/>
              <c:showPercent val="0"/>
              <c:showBubbleSize val="0"/>
              <c:extLst>
                <c:ext xmlns:c15="http://schemas.microsoft.com/office/drawing/2012/chart" uri="{CE6537A1-D6FC-4f65-9D91-7224C49458BB}"/>
              </c:extLst>
            </c:dLbl>
            <c:dLbl>
              <c:idx val="1"/>
              <c:delete val="1"/>
            </c:dLbl>
            <c:dLbl>
              <c:idx val="2"/>
              <c:delete val="1"/>
            </c:dLbl>
            <c:dLbl>
              <c:idx val="3"/>
              <c:delete val="1"/>
            </c:dLbl>
            <c:dLbl>
              <c:idx val="4"/>
              <c:layout/>
              <c:numFmt formatCode="General" sourceLinked="1"/>
              <c:spPr>
                <a:noFill/>
                <a:ln>
                  <a:noFill/>
                </a:ln>
                <a:effectLst/>
              </c:spPr>
              <c:txPr>
                <a:bodyPr rot="0" spcFirstLastPara="1" vertOverflow="ellipsis" vert="horz" wrap="square" lIns="38100" tIns="19050" rIns="38100" bIns="19050" anchor="ctr" anchorCtr="1">
                  <a:spAutoFit/>
                </a:bodyPr>
                <a:lstStyle/>
                <a:p>
                  <a:pPr>
                    <a:defRPr lang="zh-CN" sz="7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0"/>
              <c:showCatName val="0"/>
              <c:showSerName val="0"/>
              <c:showPercent val="0"/>
              <c:showBubbleSize val="0"/>
              <c:extLst>
                <c:ext xmlns:c15="http://schemas.microsoft.com/office/drawing/2012/chart" uri="{CE6537A1-D6FC-4f65-9D91-7224C49458BB}"/>
              </c:extLst>
            </c:dLbl>
            <c:dLbl>
              <c:idx val="5"/>
              <c:delete val="1"/>
            </c:dLbl>
            <c:dLbl>
              <c:idx val="6"/>
              <c:delete val="1"/>
            </c:dLbl>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0"/>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Sheet1!$A$2:$A$8</c:f>
              <c:strCache>
                <c:ptCount val="7"/>
                <c:pt idx="0">
                  <c:v>因为我没有手机号，只能用长辈的</c:v>
                </c:pt>
                <c:pt idx="1">
                  <c:v>不想自己的信息泄露</c:v>
                </c:pt>
                <c:pt idx="2">
                  <c:v>用自己的身份玩游戏，会受时长限制</c:v>
                </c:pt>
                <c:pt idx="3">
                  <c:v>微信或者QQ绑定的是长辈的手机号</c:v>
                </c:pt>
                <c:pt idx="4">
                  <c:v>用自己的身份玩游戏，有些内容体验不到</c:v>
                </c:pt>
                <c:pt idx="5">
                  <c:v>自己没有网上银行，需要用长辈的支付账号或银行卡</c:v>
                </c:pt>
                <c:pt idx="6">
                  <c:v>其他</c:v>
                </c:pt>
              </c:strCache>
            </c:strRef>
          </c:cat>
          <c:val>
            <c:numRef>
              <c:f>Sheet1!$C$2:$C$8</c:f>
              <c:numCache>
                <c:formatCode>###0.0%</c:formatCode>
                <c:ptCount val="7"/>
                <c:pt idx="0">
                  <c:v>0.515151515151515</c:v>
                </c:pt>
                <c:pt idx="1">
                  <c:v>0.235690235690236</c:v>
                </c:pt>
                <c:pt idx="2">
                  <c:v>0.104377104377104</c:v>
                </c:pt>
                <c:pt idx="3">
                  <c:v>0.0774410774410774</c:v>
                </c:pt>
                <c:pt idx="4">
                  <c:v>0.0404040404040404</c:v>
                </c:pt>
                <c:pt idx="5" c:formatCode="####.0%">
                  <c:v>0.00673400673400673</c:v>
                </c:pt>
                <c:pt idx="6">
                  <c:v>0.0202020202020202</c:v>
                </c:pt>
              </c:numCache>
            </c:numRef>
          </c:val>
        </c:ser>
        <c:ser>
          <c:idx val="2"/>
          <c:order val="2"/>
          <c:tx>
            <c:strRef>
              <c:f>Sheet1!$D$1</c:f>
              <c:strCache>
                <c:ptCount val="1"/>
                <c:pt idx="0">
                  <c:v>初中生</c:v>
                </c:pt>
              </c:strCache>
            </c:strRef>
          </c:tx>
          <c:spPr>
            <a:solidFill>
              <a:schemeClr val="accent2"/>
            </a:solidFill>
            <a:ln>
              <a:noFill/>
            </a:ln>
            <a:effectLst/>
          </c:spPr>
          <c:invertIfNegative val="0"/>
          <c:dLbls>
            <c:dLbl>
              <c:idx val="0"/>
              <c:delete val="1"/>
            </c:dLbl>
            <c:dLbl>
              <c:idx val="1"/>
              <c:layout/>
              <c:dLblPos val="outEnd"/>
              <c:showLegendKey val="0"/>
              <c:showVal val="1"/>
              <c:showCatName val="0"/>
              <c:showSerName val="0"/>
              <c:showPercent val="0"/>
              <c:showBubbleSize val="0"/>
              <c:extLst>
                <c:ext xmlns:c15="http://schemas.microsoft.com/office/drawing/2012/chart" uri="{CE6537A1-D6FC-4f65-9D91-7224C49458BB}"/>
              </c:extLst>
            </c:dLbl>
            <c:dLbl>
              <c:idx val="2"/>
              <c:delete val="1"/>
            </c:dLbl>
            <c:dLbl>
              <c:idx val="3"/>
              <c:delete val="1"/>
            </c:dLbl>
            <c:dLbl>
              <c:idx val="4"/>
              <c:delete val="1"/>
            </c:dLbl>
            <c:dLbl>
              <c:idx val="5"/>
              <c:delete val="1"/>
            </c:dLbl>
            <c:dLbl>
              <c:idx val="6"/>
              <c:delete val="1"/>
            </c:dLbl>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0"/>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Sheet1!$A$2:$A$8</c:f>
              <c:strCache>
                <c:ptCount val="7"/>
                <c:pt idx="0">
                  <c:v>因为我没有手机号，只能用长辈的</c:v>
                </c:pt>
                <c:pt idx="1">
                  <c:v>不想自己的信息泄露</c:v>
                </c:pt>
                <c:pt idx="2">
                  <c:v>用自己的身份玩游戏，会受时长限制</c:v>
                </c:pt>
                <c:pt idx="3">
                  <c:v>微信或者QQ绑定的是长辈的手机号</c:v>
                </c:pt>
                <c:pt idx="4">
                  <c:v>用自己的身份玩游戏，有些内容体验不到</c:v>
                </c:pt>
                <c:pt idx="5">
                  <c:v>自己没有网上银行，需要用长辈的支付账号或银行卡</c:v>
                </c:pt>
                <c:pt idx="6">
                  <c:v>其他</c:v>
                </c:pt>
              </c:strCache>
            </c:strRef>
          </c:cat>
          <c:val>
            <c:numRef>
              <c:f>Sheet1!$D$2:$D$8</c:f>
              <c:numCache>
                <c:formatCode>###0.0%</c:formatCode>
                <c:ptCount val="7"/>
                <c:pt idx="0">
                  <c:v>0.314917127071823</c:v>
                </c:pt>
                <c:pt idx="1">
                  <c:v>0.325966850828729</c:v>
                </c:pt>
                <c:pt idx="2">
                  <c:v>0.176795580110497</c:v>
                </c:pt>
                <c:pt idx="3">
                  <c:v>0.104972375690608</c:v>
                </c:pt>
                <c:pt idx="4">
                  <c:v>0.0331491712707182</c:v>
                </c:pt>
                <c:pt idx="5">
                  <c:v>0.0276243093922652</c:v>
                </c:pt>
                <c:pt idx="6">
                  <c:v>0.0165745856353591</c:v>
                </c:pt>
              </c:numCache>
            </c:numRef>
          </c:val>
        </c:ser>
        <c:ser>
          <c:idx val="3"/>
          <c:order val="3"/>
          <c:tx>
            <c:strRef>
              <c:f>Sheet1!$E$1</c:f>
              <c:strCache>
                <c:ptCount val="1"/>
                <c:pt idx="0">
                  <c:v>高中生</c:v>
                </c:pt>
              </c:strCache>
            </c:strRef>
          </c:tx>
          <c:spPr>
            <a:solidFill>
              <a:schemeClr val="accent1"/>
            </a:solidFill>
            <a:ln>
              <a:noFill/>
            </a:ln>
            <a:effectLst/>
          </c:spPr>
          <c:invertIfNegative val="0"/>
          <c:dLbls>
            <c:dLbl>
              <c:idx val="0"/>
              <c:delete val="1"/>
            </c:dLbl>
            <c:dLbl>
              <c:idx val="1"/>
              <c:delete val="1"/>
            </c:dLbl>
            <c:dLbl>
              <c:idx val="2"/>
              <c:layout/>
              <c:dLblPos val="outEnd"/>
              <c:showLegendKey val="0"/>
              <c:showVal val="1"/>
              <c:showCatName val="0"/>
              <c:showSerName val="0"/>
              <c:showPercent val="0"/>
              <c:showBubbleSize val="0"/>
              <c:extLst>
                <c:ext xmlns:c15="http://schemas.microsoft.com/office/drawing/2012/chart" uri="{CE6537A1-D6FC-4f65-9D91-7224C49458BB}"/>
              </c:extLst>
            </c:dLbl>
            <c:dLbl>
              <c:idx val="3"/>
              <c:layout/>
              <c:dLblPos val="outEnd"/>
              <c:showLegendKey val="0"/>
              <c:showVal val="1"/>
              <c:showCatName val="0"/>
              <c:showSerName val="0"/>
              <c:showPercent val="0"/>
              <c:showBubbleSize val="0"/>
              <c:extLst>
                <c:ext xmlns:c15="http://schemas.microsoft.com/office/drawing/2012/chart" uri="{CE6537A1-D6FC-4f65-9D91-7224C49458BB}"/>
              </c:extLst>
            </c:dLbl>
            <c:dLbl>
              <c:idx val="4"/>
              <c:layout/>
              <c:dLblPos val="outEnd"/>
              <c:showLegendKey val="0"/>
              <c:showVal val="1"/>
              <c:showCatName val="0"/>
              <c:showSerName val="0"/>
              <c:showPercent val="0"/>
              <c:showBubbleSize val="0"/>
              <c:extLst>
                <c:ext xmlns:c15="http://schemas.microsoft.com/office/drawing/2012/chart" uri="{CE6537A1-D6FC-4f65-9D91-7224C49458BB}"/>
              </c:extLst>
            </c:dLbl>
            <c:dLbl>
              <c:idx val="5"/>
              <c:layout/>
              <c:dLblPos val="outEnd"/>
              <c:showLegendKey val="0"/>
              <c:showVal val="1"/>
              <c:showCatName val="0"/>
              <c:showSerName val="0"/>
              <c:showPercent val="0"/>
              <c:showBubbleSize val="0"/>
              <c:extLst>
                <c:ext xmlns:c15="http://schemas.microsoft.com/office/drawing/2012/chart" uri="{CE6537A1-D6FC-4f65-9D91-7224C49458BB}"/>
              </c:extLst>
            </c:dLbl>
            <c:dLbl>
              <c:idx val="6"/>
              <c:delete val="1"/>
            </c:dLbl>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0"/>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Sheet1!$A$2:$A$8</c:f>
              <c:strCache>
                <c:ptCount val="7"/>
                <c:pt idx="0">
                  <c:v>因为我没有手机号，只能用长辈的</c:v>
                </c:pt>
                <c:pt idx="1">
                  <c:v>不想自己的信息泄露</c:v>
                </c:pt>
                <c:pt idx="2">
                  <c:v>用自己的身份玩游戏，会受时长限制</c:v>
                </c:pt>
                <c:pt idx="3">
                  <c:v>微信或者QQ绑定的是长辈的手机号</c:v>
                </c:pt>
                <c:pt idx="4">
                  <c:v>用自己的身份玩游戏，有些内容体验不到</c:v>
                </c:pt>
                <c:pt idx="5">
                  <c:v>自己没有网上银行，需要用长辈的支付账号或银行卡</c:v>
                </c:pt>
                <c:pt idx="6">
                  <c:v>其他</c:v>
                </c:pt>
              </c:strCache>
            </c:strRef>
          </c:cat>
          <c:val>
            <c:numRef>
              <c:f>Sheet1!$E$2:$E$8</c:f>
              <c:numCache>
                <c:formatCode>###0.0%</c:formatCode>
                <c:ptCount val="7"/>
                <c:pt idx="0">
                  <c:v>0.18348623853211</c:v>
                </c:pt>
                <c:pt idx="1">
                  <c:v>0.302752293577982</c:v>
                </c:pt>
                <c:pt idx="2">
                  <c:v>0.238532110091743</c:v>
                </c:pt>
                <c:pt idx="3">
                  <c:v>0.110091743119266</c:v>
                </c:pt>
                <c:pt idx="4">
                  <c:v>0.128440366972477</c:v>
                </c:pt>
                <c:pt idx="5">
                  <c:v>0.036697247706422</c:v>
                </c:pt>
                <c:pt idx="6">
                  <c:v>0</c:v>
                </c:pt>
              </c:numCache>
            </c:numRef>
          </c:val>
        </c:ser>
        <c:dLbls>
          <c:showLegendKey val="0"/>
          <c:showVal val="0"/>
          <c:showCatName val="0"/>
          <c:showSerName val="0"/>
          <c:showPercent val="0"/>
          <c:showBubbleSize val="0"/>
        </c:dLbls>
        <c:gapWidth val="80"/>
        <c:axId val="430090880"/>
        <c:axId val="430150016"/>
      </c:barChart>
      <c:catAx>
        <c:axId val="430090880"/>
        <c:scaling>
          <c:orientation val="maxMin"/>
        </c:scaling>
        <c:delete val="0"/>
        <c:axPos val="l"/>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crossAx val="430150016"/>
        <c:crosses val="autoZero"/>
        <c:auto val="1"/>
        <c:lblAlgn val="ctr"/>
        <c:lblOffset val="100"/>
        <c:noMultiLvlLbl val="0"/>
      </c:catAx>
      <c:valAx>
        <c:axId val="430150016"/>
        <c:scaling>
          <c:orientation val="minMax"/>
        </c:scaling>
        <c:delete val="1"/>
        <c:axPos val="t"/>
        <c:numFmt formatCode="0.0%" sourceLinked="0"/>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微软雅黑" panose="020B0503020204020204" pitchFamily="34" charset="-122"/>
                <a:ea typeface="微软雅黑" panose="020B0503020204020204" pitchFamily="34" charset="-122"/>
                <a:cs typeface="+mn-cs"/>
              </a:defRPr>
            </a:pPr>
          </a:p>
        </c:txPr>
        <c:crossAx val="430090880"/>
        <c:crosses val="autoZero"/>
        <c:crossBetween val="between"/>
      </c:valAx>
      <c:spPr>
        <a:noFill/>
        <a:ln>
          <a:noFill/>
        </a:ln>
        <a:effectLst/>
      </c:spPr>
    </c:plotArea>
    <c:legend>
      <c:legendPos val="b"/>
      <c:layout>
        <c:manualLayout>
          <c:xMode val="edge"/>
          <c:yMode val="edge"/>
          <c:x val="0.576905983910692"/>
          <c:y val="0.896173445581785"/>
          <c:w val="0.409635952380501"/>
          <c:h val="0.0938999793939318"/>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latin typeface="微软雅黑" panose="020B0503020204020204" pitchFamily="34" charset="-122"/>
          <a:ea typeface="微软雅黑" panose="020B0503020204020204" pitchFamily="34" charset="-122"/>
        </a:defRPr>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80" b="1" i="0" u="none" strike="noStrike" kern="1200" spc="0" baseline="0">
                <a:solidFill>
                  <a:schemeClr val="tx1"/>
                </a:solidFill>
                <a:latin typeface="微软雅黑" panose="020B0503020204020204" pitchFamily="34" charset="-122"/>
                <a:ea typeface="微软雅黑" panose="020B0503020204020204" pitchFamily="34" charset="-122"/>
                <a:cs typeface="+mn-cs"/>
              </a:defRPr>
            </a:pPr>
            <a:r>
              <a:rPr lang="zh-CN" b="1">
                <a:solidFill>
                  <a:schemeClr val="tx1"/>
                </a:solidFill>
              </a:rPr>
              <a:t>图</a:t>
            </a:r>
            <a:r>
              <a:rPr lang="en-US" altLang="zh-CN" b="1">
                <a:solidFill>
                  <a:schemeClr val="tx1"/>
                </a:solidFill>
              </a:rPr>
              <a:t>2</a:t>
            </a:r>
            <a:r>
              <a:rPr lang="zh-CN" b="1">
                <a:solidFill>
                  <a:schemeClr val="tx1"/>
                </a:solidFill>
              </a:rPr>
              <a:t>：</a:t>
            </a:r>
            <a:r>
              <a:rPr lang="zh-CN" altLang="en-US" b="1">
                <a:solidFill>
                  <a:schemeClr val="tx1"/>
                </a:solidFill>
              </a:rPr>
              <a:t>学龄阶段</a:t>
            </a:r>
            <a:r>
              <a:rPr lang="zh-CN" b="1">
                <a:solidFill>
                  <a:schemeClr val="tx1"/>
                </a:solidFill>
              </a:rPr>
              <a:t>分布</a:t>
            </a:r>
            <a:endParaRPr lang="zh-CN" b="1">
              <a:solidFill>
                <a:schemeClr val="tx1"/>
              </a:solidFill>
            </a:endParaRPr>
          </a:p>
        </c:rich>
      </c:tx>
      <c:layout/>
      <c:overlay val="0"/>
      <c:spPr>
        <a:noFill/>
        <a:ln>
          <a:noFill/>
        </a:ln>
        <a:effectLst/>
      </c:spPr>
    </c:title>
    <c:autoTitleDeleted val="0"/>
    <c:plotArea>
      <c:layout>
        <c:manualLayout>
          <c:layoutTarget val="inner"/>
          <c:xMode val="edge"/>
          <c:yMode val="edge"/>
          <c:x val="0.178188756377513"/>
          <c:y val="0.193181418728909"/>
          <c:w val="0.654015308030616"/>
          <c:h val="0.718431436304837"/>
        </c:manualLayout>
      </c:layout>
      <c:pieChart>
        <c:varyColors val="1"/>
        <c:ser>
          <c:idx val="0"/>
          <c:order val="0"/>
          <c:tx>
            <c:strRef>
              <c:f>Sheet1!$B$1</c:f>
              <c:strCache>
                <c:ptCount val="1"/>
                <c:pt idx="0">
                  <c:v>性别</c:v>
                </c:pt>
              </c:strCache>
            </c:strRef>
          </c:tx>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numFmt formatCode="General" sourceLinked="1"/>
              <c:spPr>
                <a:noFill/>
                <a:ln>
                  <a:noFill/>
                </a:ln>
                <a:effectLst/>
              </c:spPr>
              <c:txPr>
                <a:bodyPr rot="0" spcFirstLastPara="1" vertOverflow="ellipsis" vert="horz" wrap="square" lIns="38100" tIns="19050" rIns="38100" bIns="19050" anchor="ctr" anchorCtr="1"/>
                <a:lstStyle/>
                <a:p>
                  <a:pPr>
                    <a:defRPr lang="zh-CN" sz="900" b="0" i="0" u="none" strike="noStrike" kern="1200" baseline="0">
                      <a:solidFill>
                        <a:srgbClr val="FFFFFF"/>
                      </a:solidFill>
                      <a:latin typeface="微软雅黑" panose="020B0503020204020204" pitchFamily="34" charset="-122"/>
                      <a:ea typeface="微软雅黑" panose="020B0503020204020204" pitchFamily="34" charset="-122"/>
                      <a:cs typeface="+mn-cs"/>
                    </a:defRPr>
                  </a:pPr>
                </a:p>
              </c:txPr>
              <c:dLblPos val="bestFit"/>
              <c:showLegendKey val="0"/>
              <c:showVal val="1"/>
              <c:showCatName val="1"/>
              <c:showSerName val="0"/>
              <c:showPercent val="0"/>
              <c:showBubbleSize val="0"/>
              <c:extLst>
                <c:ext xmlns:c15="http://schemas.microsoft.com/office/drawing/2012/chart" uri="{CE6537A1-D6FC-4f65-9D91-7224C49458BB}"/>
              </c:extLst>
            </c:dLbl>
            <c:dLbl>
              <c:idx val="2"/>
              <c:layout/>
              <c:numFmt formatCode="General" sourceLinked="1"/>
              <c:spPr>
                <a:noFill/>
                <a:ln>
                  <a:noFill/>
                </a:ln>
                <a:effectLst/>
              </c:spPr>
              <c:txPr>
                <a:bodyPr rot="0" spcFirstLastPara="1" vertOverflow="ellipsis" vert="horz" wrap="square" lIns="38100" tIns="19050" rIns="38100" bIns="19050" anchor="ctr" anchorCtr="1"/>
                <a:lstStyle/>
                <a:p>
                  <a:pPr>
                    <a:defRPr lang="zh-CN" sz="900" b="0" i="0" u="none" strike="noStrike" kern="1200" baseline="0">
                      <a:solidFill>
                        <a:srgbClr val="FFFFFF"/>
                      </a:solidFill>
                      <a:latin typeface="微软雅黑" panose="020B0503020204020204" pitchFamily="34" charset="-122"/>
                      <a:ea typeface="微软雅黑" panose="020B0503020204020204" pitchFamily="34" charset="-122"/>
                      <a:cs typeface="+mn-cs"/>
                    </a:defRPr>
                  </a:pPr>
                </a:p>
              </c:txPr>
              <c:dLblPos val="bestFit"/>
              <c:showLegendKey val="0"/>
              <c:showVal val="1"/>
              <c:showCatName val="1"/>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bestFit"/>
            <c:showLegendKey val="0"/>
            <c:showVal val="1"/>
            <c:showCatName val="1"/>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Sheet1!$A$2:$A$4</c:f>
              <c:strCache>
                <c:ptCount val="3"/>
                <c:pt idx="0">
                  <c:v>小学</c:v>
                </c:pt>
                <c:pt idx="1">
                  <c:v>初中</c:v>
                </c:pt>
                <c:pt idx="2">
                  <c:v>高中</c:v>
                </c:pt>
              </c:strCache>
            </c:strRef>
          </c:cat>
          <c:val>
            <c:numRef>
              <c:f>Sheet1!$B$2:$B$4</c:f>
              <c:numCache>
                <c:formatCode>###0.0%</c:formatCode>
                <c:ptCount val="3"/>
                <c:pt idx="0">
                  <c:v>0.356818181818182</c:v>
                </c:pt>
                <c:pt idx="1">
                  <c:v>0.358522727272727</c:v>
                </c:pt>
                <c:pt idx="2">
                  <c:v>0.284659090909091</c:v>
                </c:pt>
              </c:numCache>
            </c:numRef>
          </c:val>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sz="900">
          <a:latin typeface="微软雅黑" panose="020B0503020204020204" pitchFamily="34" charset="-122"/>
          <a:ea typeface="微软雅黑" panose="020B0503020204020204" pitchFamily="34" charset="-122"/>
        </a:defRPr>
      </a:pPr>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zh-CN" altLang="en-US" sz="1000" b="1"/>
              <a:t>图</a:t>
            </a:r>
            <a:r>
              <a:rPr lang="en-US" altLang="zh-CN" sz="1000" b="1"/>
              <a:t>18</a:t>
            </a:r>
            <a:r>
              <a:rPr lang="zh-CN" altLang="en-US" sz="1000" b="1"/>
              <a:t>：青少年游戏中充值消费的资金来源</a:t>
            </a:r>
            <a:endParaRPr lang="zh-CN" sz="1000" b="1"/>
          </a:p>
        </c:rich>
      </c:tx>
      <c:layout/>
      <c:overlay val="0"/>
      <c:spPr>
        <a:noFill/>
        <a:ln>
          <a:noFill/>
        </a:ln>
        <a:effectLst/>
      </c:spPr>
    </c:title>
    <c:autoTitleDeleted val="0"/>
    <c:plotArea>
      <c:layout>
        <c:manualLayout>
          <c:layoutTarget val="inner"/>
          <c:xMode val="edge"/>
          <c:yMode val="edge"/>
          <c:x val="0.408439776956607"/>
          <c:y val="0.153374873215649"/>
          <c:w val="0.531362775415173"/>
          <c:h val="0.800211056092215"/>
        </c:manualLayout>
      </c:layout>
      <c:barChart>
        <c:barDir val="bar"/>
        <c:grouping val="clustered"/>
        <c:varyColors val="0"/>
        <c:ser>
          <c:idx val="0"/>
          <c:order val="0"/>
          <c:tx>
            <c:strRef>
              <c:f>Sheet1!$B$1</c:f>
              <c:strCache>
                <c:ptCount val="1"/>
                <c:pt idx="0">
                  <c:v>总体</c:v>
                </c:pt>
              </c:strCache>
            </c:strRef>
          </c:tx>
          <c:spPr>
            <a:solidFill>
              <a:schemeClr val="bg2">
                <a:lumMod val="75000"/>
              </a:schemeClr>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Sheet1!$A$2:$A$10</c:f>
              <c:strCache>
                <c:ptCount val="9"/>
                <c:pt idx="0">
                  <c:v>零花钱、压岁钱</c:v>
                </c:pt>
                <c:pt idx="1">
                  <c:v>省的生活费</c:v>
                </c:pt>
                <c:pt idx="2">
                  <c:v>父母奖励充值</c:v>
                </c:pt>
                <c:pt idx="3">
                  <c:v>以别的借口找父母/其他长辈要钱</c:v>
                </c:pt>
                <c:pt idx="4">
                  <c:v>直接找父母帮忙充</c:v>
                </c:pt>
                <c:pt idx="5">
                  <c:v>自己想办法挣钱</c:v>
                </c:pt>
                <c:pt idx="6">
                  <c:v>偷偷用父母的账户付款</c:v>
                </c:pt>
                <c:pt idx="7">
                  <c:v>向同学/朋友借的</c:v>
                </c:pt>
                <c:pt idx="8">
                  <c:v>其他</c:v>
                </c:pt>
              </c:strCache>
            </c:strRef>
          </c:cat>
          <c:val>
            <c:numRef>
              <c:f>Sheet1!$B$2:$B$10</c:f>
              <c:numCache>
                <c:formatCode>###0.0%</c:formatCode>
                <c:ptCount val="9"/>
                <c:pt idx="0">
                  <c:v>0.451408450704225</c:v>
                </c:pt>
                <c:pt idx="1">
                  <c:v>0.185915492957746</c:v>
                </c:pt>
                <c:pt idx="2">
                  <c:v>0.158450704225352</c:v>
                </c:pt>
                <c:pt idx="3">
                  <c:v>0.0704225352112676</c:v>
                </c:pt>
                <c:pt idx="4">
                  <c:v>0.0591549295774648</c:v>
                </c:pt>
                <c:pt idx="5">
                  <c:v>0.0542253521126761</c:v>
                </c:pt>
                <c:pt idx="6">
                  <c:v>0.0401408450704225</c:v>
                </c:pt>
                <c:pt idx="7">
                  <c:v>0.0309859154929577</c:v>
                </c:pt>
                <c:pt idx="8" c:formatCode="####.0%">
                  <c:v>0.00422535211267606</c:v>
                </c:pt>
              </c:numCache>
            </c:numRef>
          </c:val>
        </c:ser>
        <c:ser>
          <c:idx val="1"/>
          <c:order val="1"/>
          <c:tx>
            <c:strRef>
              <c:f>Sheet1!$C$1</c:f>
              <c:strCache>
                <c:ptCount val="1"/>
                <c:pt idx="0">
                  <c:v>小学生</c:v>
                </c:pt>
              </c:strCache>
            </c:strRef>
          </c:tx>
          <c:spPr>
            <a:solidFill>
              <a:schemeClr val="accent4"/>
            </a:solidFill>
            <a:ln>
              <a:noFill/>
            </a:ln>
            <a:effectLst/>
          </c:spPr>
          <c:invertIfNegative val="0"/>
          <c:dLbls>
            <c:delete val="1"/>
          </c:dLbls>
          <c:cat>
            <c:strRef>
              <c:f>Sheet1!$A$2:$A$10</c:f>
              <c:strCache>
                <c:ptCount val="9"/>
                <c:pt idx="0">
                  <c:v>零花钱、压岁钱</c:v>
                </c:pt>
                <c:pt idx="1">
                  <c:v>省的生活费</c:v>
                </c:pt>
                <c:pt idx="2">
                  <c:v>父母奖励充值</c:v>
                </c:pt>
                <c:pt idx="3">
                  <c:v>以别的借口找父母/其他长辈要钱</c:v>
                </c:pt>
                <c:pt idx="4">
                  <c:v>直接找父母帮忙充</c:v>
                </c:pt>
                <c:pt idx="5">
                  <c:v>自己想办法挣钱</c:v>
                </c:pt>
                <c:pt idx="6">
                  <c:v>偷偷用父母的账户付款</c:v>
                </c:pt>
                <c:pt idx="7">
                  <c:v>向同学/朋友借的</c:v>
                </c:pt>
                <c:pt idx="8">
                  <c:v>其他</c:v>
                </c:pt>
              </c:strCache>
            </c:strRef>
          </c:cat>
          <c:val>
            <c:numRef>
              <c:f>Sheet1!$C$2:$C$10</c:f>
              <c:numCache>
                <c:formatCode>###0.0%</c:formatCode>
                <c:ptCount val="9"/>
                <c:pt idx="0">
                  <c:v>0.397058823529412</c:v>
                </c:pt>
                <c:pt idx="1">
                  <c:v>0.100490196078431</c:v>
                </c:pt>
                <c:pt idx="2">
                  <c:v>0.159313725490196</c:v>
                </c:pt>
                <c:pt idx="3">
                  <c:v>0.0637254901960784</c:v>
                </c:pt>
                <c:pt idx="4">
                  <c:v>0.0637254901960784</c:v>
                </c:pt>
                <c:pt idx="5">
                  <c:v>0.0661764705882353</c:v>
                </c:pt>
                <c:pt idx="6">
                  <c:v>0.0465686274509804</c:v>
                </c:pt>
                <c:pt idx="7">
                  <c:v>0.0196078431372549</c:v>
                </c:pt>
                <c:pt idx="8" c:formatCode="####.0%">
                  <c:v>0.00245098039215686</c:v>
                </c:pt>
              </c:numCache>
            </c:numRef>
          </c:val>
        </c:ser>
        <c:ser>
          <c:idx val="2"/>
          <c:order val="2"/>
          <c:tx>
            <c:strRef>
              <c:f>Sheet1!$D$1</c:f>
              <c:strCache>
                <c:ptCount val="1"/>
                <c:pt idx="0">
                  <c:v>初中生</c:v>
                </c:pt>
              </c:strCache>
            </c:strRef>
          </c:tx>
          <c:spPr>
            <a:solidFill>
              <a:schemeClr val="accent2"/>
            </a:solidFill>
            <a:ln>
              <a:noFill/>
            </a:ln>
            <a:effectLst/>
          </c:spPr>
          <c:invertIfNegative val="0"/>
          <c:dLbls>
            <c:dLbl>
              <c:idx val="0"/>
              <c:delete val="1"/>
            </c:dLbl>
            <c:dLbl>
              <c:idx val="1"/>
              <c:delete val="1"/>
            </c:dLbl>
            <c:dLbl>
              <c:idx val="2"/>
              <c:delete val="1"/>
            </c:dLbl>
            <c:dLbl>
              <c:idx val="3"/>
              <c:delete val="1"/>
            </c:dLbl>
            <c:dLbl>
              <c:idx val="4"/>
              <c:delete val="1"/>
            </c:dLbl>
            <c:dLbl>
              <c:idx val="5"/>
              <c:delete val="1"/>
            </c:dLbl>
            <c:dLbl>
              <c:idx val="6"/>
              <c:layout/>
              <c:dLblPos val="outEnd"/>
              <c:showLegendKey val="0"/>
              <c:showVal val="1"/>
              <c:showCatName val="0"/>
              <c:showSerName val="0"/>
              <c:showPercent val="0"/>
              <c:showBubbleSize val="0"/>
              <c:extLst>
                <c:ext xmlns:c15="http://schemas.microsoft.com/office/drawing/2012/chart" uri="{CE6537A1-D6FC-4f65-9D91-7224C49458BB}"/>
              </c:extLst>
            </c:dLbl>
            <c:dLbl>
              <c:idx val="7"/>
              <c:delete val="1"/>
            </c:dLbl>
            <c:dLbl>
              <c:idx val="8"/>
              <c:delete val="1"/>
            </c:dLbl>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0"/>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Sheet1!$A$2:$A$10</c:f>
              <c:strCache>
                <c:ptCount val="9"/>
                <c:pt idx="0">
                  <c:v>零花钱、压岁钱</c:v>
                </c:pt>
                <c:pt idx="1">
                  <c:v>省的生活费</c:v>
                </c:pt>
                <c:pt idx="2">
                  <c:v>父母奖励充值</c:v>
                </c:pt>
                <c:pt idx="3">
                  <c:v>以别的借口找父母/其他长辈要钱</c:v>
                </c:pt>
                <c:pt idx="4">
                  <c:v>直接找父母帮忙充</c:v>
                </c:pt>
                <c:pt idx="5">
                  <c:v>自己想办法挣钱</c:v>
                </c:pt>
                <c:pt idx="6">
                  <c:v>偷偷用父母的账户付款</c:v>
                </c:pt>
                <c:pt idx="7">
                  <c:v>向同学/朋友借的</c:v>
                </c:pt>
                <c:pt idx="8">
                  <c:v>其他</c:v>
                </c:pt>
              </c:strCache>
            </c:strRef>
          </c:cat>
          <c:val>
            <c:numRef>
              <c:f>Sheet1!$D$2:$D$10</c:f>
              <c:numCache>
                <c:formatCode>###0.0%</c:formatCode>
                <c:ptCount val="9"/>
                <c:pt idx="0">
                  <c:v>0.452593917710197</c:v>
                </c:pt>
                <c:pt idx="1">
                  <c:v>0.173524150268336</c:v>
                </c:pt>
                <c:pt idx="2">
                  <c:v>0.166368515205724</c:v>
                </c:pt>
                <c:pt idx="3">
                  <c:v>0.0679785330948122</c:v>
                </c:pt>
                <c:pt idx="4">
                  <c:v>0.0626118067978533</c:v>
                </c:pt>
                <c:pt idx="5">
                  <c:v>0.0286225402504472</c:v>
                </c:pt>
                <c:pt idx="6">
                  <c:v>0.0554561717352415</c:v>
                </c:pt>
                <c:pt idx="7">
                  <c:v>0.0339892665474061</c:v>
                </c:pt>
                <c:pt idx="8" c:formatCode="####.0%">
                  <c:v>0.0035778175313059</c:v>
                </c:pt>
              </c:numCache>
            </c:numRef>
          </c:val>
        </c:ser>
        <c:ser>
          <c:idx val="3"/>
          <c:order val="3"/>
          <c:tx>
            <c:strRef>
              <c:f>Sheet1!$E$1</c:f>
              <c:strCache>
                <c:ptCount val="1"/>
                <c:pt idx="0">
                  <c:v>高中生</c:v>
                </c:pt>
              </c:strCache>
            </c:strRef>
          </c:tx>
          <c:spPr>
            <a:solidFill>
              <a:schemeClr val="accent1"/>
            </a:solidFill>
            <a:ln>
              <a:noFill/>
            </a:ln>
            <a:effectLst/>
          </c:spPr>
          <c:invertIfNegative val="0"/>
          <c:dLbls>
            <c:dLbl>
              <c:idx val="0"/>
              <c:layout/>
              <c:dLblPos val="outEnd"/>
              <c:showLegendKey val="0"/>
              <c:showVal val="1"/>
              <c:showCatName val="0"/>
              <c:showSerName val="0"/>
              <c:showPercent val="0"/>
              <c:showBubbleSize val="0"/>
              <c:extLst>
                <c:ext xmlns:c15="http://schemas.microsoft.com/office/drawing/2012/chart" uri="{CE6537A1-D6FC-4f65-9D91-7224C49458BB}"/>
              </c:extLst>
            </c:dLbl>
            <c:dLbl>
              <c:idx val="1"/>
              <c:layout/>
              <c:dLblPos val="outEnd"/>
              <c:showLegendKey val="0"/>
              <c:showVal val="1"/>
              <c:showCatName val="0"/>
              <c:showSerName val="0"/>
              <c:showPercent val="0"/>
              <c:showBubbleSize val="0"/>
              <c:extLst>
                <c:ext xmlns:c15="http://schemas.microsoft.com/office/drawing/2012/chart" uri="{CE6537A1-D6FC-4f65-9D91-7224C49458BB}"/>
              </c:extLst>
            </c:dLbl>
            <c:dLbl>
              <c:idx val="2"/>
              <c:delete val="1"/>
            </c:dLbl>
            <c:dLbl>
              <c:idx val="3"/>
              <c:layout/>
              <c:dLblPos val="outEnd"/>
              <c:showLegendKey val="0"/>
              <c:showVal val="1"/>
              <c:showCatName val="0"/>
              <c:showSerName val="0"/>
              <c:showPercent val="0"/>
              <c:showBubbleSize val="0"/>
              <c:extLst>
                <c:ext xmlns:c15="http://schemas.microsoft.com/office/drawing/2012/chart" uri="{CE6537A1-D6FC-4f65-9D91-7224C49458BB}"/>
              </c:extLst>
            </c:dLbl>
            <c:dLbl>
              <c:idx val="4"/>
              <c:delete val="1"/>
            </c:dLbl>
            <c:dLbl>
              <c:idx val="5"/>
              <c:layout/>
              <c:dLblPos val="outEnd"/>
              <c:showLegendKey val="0"/>
              <c:showVal val="1"/>
              <c:showCatName val="0"/>
              <c:showSerName val="0"/>
              <c:showPercent val="0"/>
              <c:showBubbleSize val="0"/>
              <c:extLst>
                <c:ext xmlns:c15="http://schemas.microsoft.com/office/drawing/2012/chart" uri="{CE6537A1-D6FC-4f65-9D91-7224C49458BB}"/>
              </c:extLst>
            </c:dLbl>
            <c:dLbl>
              <c:idx val="6"/>
              <c:delete val="1"/>
            </c:dLbl>
            <c:dLbl>
              <c:idx val="7"/>
              <c:delete val="1"/>
            </c:dLbl>
            <c:dLbl>
              <c:idx val="8"/>
              <c:delete val="1"/>
            </c:dLbl>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0"/>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Sheet1!$A$2:$A$10</c:f>
              <c:strCache>
                <c:ptCount val="9"/>
                <c:pt idx="0">
                  <c:v>零花钱、压岁钱</c:v>
                </c:pt>
                <c:pt idx="1">
                  <c:v>省的生活费</c:v>
                </c:pt>
                <c:pt idx="2">
                  <c:v>父母奖励充值</c:v>
                </c:pt>
                <c:pt idx="3">
                  <c:v>以别的借口找父母/其他长辈要钱</c:v>
                </c:pt>
                <c:pt idx="4">
                  <c:v>直接找父母帮忙充</c:v>
                </c:pt>
                <c:pt idx="5">
                  <c:v>自己想办法挣钱</c:v>
                </c:pt>
                <c:pt idx="6">
                  <c:v>偷偷用父母的账户付款</c:v>
                </c:pt>
                <c:pt idx="7">
                  <c:v>向同学/朋友借的</c:v>
                </c:pt>
                <c:pt idx="8">
                  <c:v>其他</c:v>
                </c:pt>
              </c:strCache>
            </c:strRef>
          </c:cat>
          <c:val>
            <c:numRef>
              <c:f>Sheet1!$E$2:$E$10</c:f>
              <c:numCache>
                <c:formatCode>###0.0%</c:formatCode>
                <c:ptCount val="9"/>
                <c:pt idx="0">
                  <c:v>0.498896247240618</c:v>
                </c:pt>
                <c:pt idx="1">
                  <c:v>0.278145695364238</c:v>
                </c:pt>
                <c:pt idx="2">
                  <c:v>0.147902869757174</c:v>
                </c:pt>
                <c:pt idx="3">
                  <c:v>0.0794701986754967</c:v>
                </c:pt>
                <c:pt idx="4">
                  <c:v>0.0507726269315673</c:v>
                </c:pt>
                <c:pt idx="5">
                  <c:v>0.0750551876379691</c:v>
                </c:pt>
                <c:pt idx="6">
                  <c:v>0.0154525386313466</c:v>
                </c:pt>
                <c:pt idx="7">
                  <c:v>0.0375275938189845</c:v>
                </c:pt>
                <c:pt idx="8" c:formatCode="####.0%">
                  <c:v>0.00662251655629139</c:v>
                </c:pt>
              </c:numCache>
            </c:numRef>
          </c:val>
        </c:ser>
        <c:dLbls>
          <c:showLegendKey val="0"/>
          <c:showVal val="0"/>
          <c:showCatName val="0"/>
          <c:showSerName val="0"/>
          <c:showPercent val="0"/>
          <c:showBubbleSize val="0"/>
        </c:dLbls>
        <c:gapWidth val="80"/>
        <c:axId val="430384256"/>
        <c:axId val="430385792"/>
      </c:barChart>
      <c:catAx>
        <c:axId val="430384256"/>
        <c:scaling>
          <c:orientation val="maxMin"/>
        </c:scaling>
        <c:delete val="0"/>
        <c:axPos val="l"/>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crossAx val="430385792"/>
        <c:crosses val="autoZero"/>
        <c:auto val="1"/>
        <c:lblAlgn val="ctr"/>
        <c:lblOffset val="100"/>
        <c:noMultiLvlLbl val="0"/>
      </c:catAx>
      <c:valAx>
        <c:axId val="430385792"/>
        <c:scaling>
          <c:orientation val="minMax"/>
        </c:scaling>
        <c:delete val="1"/>
        <c:axPos val="t"/>
        <c:numFmt formatCode="0.0%" sourceLinked="0"/>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微软雅黑" panose="020B0503020204020204" pitchFamily="34" charset="-122"/>
                <a:ea typeface="微软雅黑" panose="020B0503020204020204" pitchFamily="34" charset="-122"/>
                <a:cs typeface="+mn-cs"/>
              </a:defRPr>
            </a:pPr>
          </a:p>
        </c:txPr>
        <c:crossAx val="430384256"/>
        <c:crosses val="autoZero"/>
        <c:crossBetween val="between"/>
      </c:valAx>
      <c:spPr>
        <a:noFill/>
        <a:ln>
          <a:noFill/>
        </a:ln>
        <a:effectLst/>
      </c:spPr>
    </c:plotArea>
    <c:legend>
      <c:legendPos val="b"/>
      <c:layout>
        <c:manualLayout>
          <c:xMode val="edge"/>
          <c:yMode val="edge"/>
          <c:x val="0.545603311144017"/>
          <c:y val="0.87674465210986"/>
          <c:w val="0.409635952380501"/>
          <c:h val="0.0938999793939318"/>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latin typeface="微软雅黑" panose="020B0503020204020204" pitchFamily="34" charset="-122"/>
          <a:ea typeface="微软雅黑" panose="020B0503020204020204" pitchFamily="34" charset="-122"/>
        </a:defRPr>
      </a:pPr>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zh-CN" altLang="en-US" sz="1000" b="1"/>
              <a:t>图</a:t>
            </a:r>
            <a:r>
              <a:rPr lang="en-US" altLang="zh-CN" sz="1000" b="1"/>
              <a:t>19</a:t>
            </a:r>
            <a:r>
              <a:rPr lang="zh-CN" altLang="en-US" sz="1000" b="1"/>
              <a:t>：青少年网游消费的用途与动机</a:t>
            </a:r>
            <a:endParaRPr lang="zh-CN" sz="1000" b="1"/>
          </a:p>
        </c:rich>
      </c:tx>
      <c:layout/>
      <c:overlay val="0"/>
      <c:spPr>
        <a:noFill/>
        <a:ln>
          <a:noFill/>
        </a:ln>
        <a:effectLst/>
      </c:spPr>
    </c:title>
    <c:autoTitleDeleted val="0"/>
    <c:plotArea>
      <c:layout>
        <c:manualLayout>
          <c:layoutTarget val="inner"/>
          <c:xMode val="edge"/>
          <c:yMode val="edge"/>
          <c:x val="0.463656396000408"/>
          <c:y val="0.133842057856965"/>
          <c:w val="0.498332184432556"/>
          <c:h val="0.839707558412591"/>
        </c:manualLayout>
      </c:layout>
      <c:barChart>
        <c:barDir val="bar"/>
        <c:grouping val="clustered"/>
        <c:varyColors val="0"/>
        <c:ser>
          <c:idx val="0"/>
          <c:order val="0"/>
          <c:tx>
            <c:strRef>
              <c:f>Sheet1!$B$1</c:f>
              <c:strCache>
                <c:ptCount val="1"/>
                <c:pt idx="0">
                  <c:v>总体</c:v>
                </c:pt>
              </c:strCache>
            </c:strRef>
          </c:tx>
          <c:spPr>
            <a:solidFill>
              <a:schemeClr val="bg2">
                <a:lumMod val="75000"/>
              </a:schemeClr>
            </a:solidFill>
            <a:ln>
              <a:noFill/>
            </a:ln>
            <a:effectLst/>
          </c:spPr>
          <c:invertIfNegative val="0"/>
          <c:dPt>
            <c:idx val="0"/>
            <c:invertIfNegative val="0"/>
            <c:bubble3D val="0"/>
            <c:spPr>
              <a:solidFill>
                <a:schemeClr val="accent2"/>
              </a:solidFill>
              <a:ln>
                <a:noFill/>
              </a:ln>
              <a:effectLst/>
            </c:spPr>
          </c:dPt>
          <c:dLbls>
            <c:numFmt formatCode="0.0%" sourceLinked="0"/>
            <c:spPr>
              <a:noFill/>
              <a:ln>
                <a:noFill/>
              </a:ln>
              <a:effectLst/>
            </c:spPr>
            <c:txPr>
              <a:bodyPr rot="0" spcFirstLastPara="1" vertOverflow="ellipsis" vert="horz" wrap="square" lIns="38100" tIns="19050" rIns="38100" bIns="19050" anchor="ctr" anchorCtr="1"/>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Sheet1!$A$2:$A$12</c:f>
              <c:strCache>
                <c:ptCount val="11"/>
                <c:pt idx="0">
                  <c:v>成为VIP，获得游戏特权</c:v>
                </c:pt>
                <c:pt idx="1">
                  <c:v>有些装备只能通过购买获得</c:v>
                </c:pt>
                <c:pt idx="2">
                  <c:v>购买装备等增强人物属性/战斗力，更容易通关打赢</c:v>
                </c:pt>
                <c:pt idx="3">
                  <c:v>购买一些非提高属性的装饰品，使人物变得更好看</c:v>
                </c:pt>
                <c:pt idx="4">
                  <c:v>有些游戏需要消耗虚拟币才能玩，不够了就需要充值</c:v>
                </c:pt>
                <c:pt idx="5">
                  <c:v>交到更多的较高游戏水平朋友，增加游戏吸引力</c:v>
                </c:pt>
                <c:pt idx="6">
                  <c:v>完成游戏中某些任务所必需的</c:v>
                </c:pt>
                <c:pt idx="7">
                  <c:v>对有些招式或装备的特殊能力好奇，想体验一下</c:v>
                </c:pt>
                <c:pt idx="8">
                  <c:v>节约时间跳过一些不必要的过程尽快打出高级别/高分/高手</c:v>
                </c:pt>
                <c:pt idx="9">
                  <c:v>通过非官方途径找代练提升等级，或购买高级别账号</c:v>
                </c:pt>
                <c:pt idx="10">
                  <c:v>其他</c:v>
                </c:pt>
              </c:strCache>
            </c:strRef>
          </c:cat>
          <c:val>
            <c:numRef>
              <c:f>Sheet1!$B$2:$B$12</c:f>
              <c:numCache>
                <c:formatCode>###0.0%</c:formatCode>
                <c:ptCount val="11"/>
                <c:pt idx="0">
                  <c:v>0.462676056338028</c:v>
                </c:pt>
                <c:pt idx="1">
                  <c:v>0.359859154929577</c:v>
                </c:pt>
                <c:pt idx="2">
                  <c:v>0.287323943661972</c:v>
                </c:pt>
                <c:pt idx="3">
                  <c:v>0.18169014084507</c:v>
                </c:pt>
                <c:pt idx="4">
                  <c:v>0.145070422535211</c:v>
                </c:pt>
                <c:pt idx="5">
                  <c:v>0.0992957746478873</c:v>
                </c:pt>
                <c:pt idx="6">
                  <c:v>0.0929577464788732</c:v>
                </c:pt>
                <c:pt idx="7">
                  <c:v>0.0816901408450704</c:v>
                </c:pt>
                <c:pt idx="8">
                  <c:v>0.0711267605633803</c:v>
                </c:pt>
                <c:pt idx="9">
                  <c:v>0.0591549295774648</c:v>
                </c:pt>
                <c:pt idx="10" c:formatCode="####.0%">
                  <c:v>0.00492957746478873</c:v>
                </c:pt>
              </c:numCache>
            </c:numRef>
          </c:val>
        </c:ser>
        <c:dLbls>
          <c:showLegendKey val="0"/>
          <c:showVal val="0"/>
          <c:showCatName val="0"/>
          <c:showSerName val="0"/>
          <c:showPercent val="0"/>
          <c:showBubbleSize val="0"/>
        </c:dLbls>
        <c:gapWidth val="80"/>
        <c:axId val="430047616"/>
        <c:axId val="430049152"/>
      </c:barChart>
      <c:catAx>
        <c:axId val="430047616"/>
        <c:scaling>
          <c:orientation val="maxMin"/>
        </c:scaling>
        <c:delete val="0"/>
        <c:axPos val="l"/>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lang="zh-CN" sz="7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crossAx val="430049152"/>
        <c:crosses val="autoZero"/>
        <c:auto val="1"/>
        <c:lblAlgn val="ctr"/>
        <c:lblOffset val="100"/>
        <c:noMultiLvlLbl val="0"/>
      </c:catAx>
      <c:valAx>
        <c:axId val="430049152"/>
        <c:scaling>
          <c:orientation val="minMax"/>
        </c:scaling>
        <c:delete val="1"/>
        <c:axPos val="t"/>
        <c:numFmt formatCode="0.0%" sourceLinked="0"/>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微软雅黑" panose="020B0503020204020204" pitchFamily="34" charset="-122"/>
                <a:ea typeface="微软雅黑" panose="020B0503020204020204" pitchFamily="34" charset="-122"/>
                <a:cs typeface="+mn-cs"/>
              </a:defRPr>
            </a:pPr>
          </a:p>
        </c:txPr>
        <c:crossAx val="430047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latin typeface="微软雅黑" panose="020B0503020204020204" pitchFamily="34" charset="-122"/>
          <a:ea typeface="微软雅黑" panose="020B0503020204020204" pitchFamily="34" charset="-122"/>
        </a:defRPr>
      </a:pPr>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zh-CN" altLang="en-US" sz="1000" b="1"/>
              <a:t>图</a:t>
            </a:r>
            <a:r>
              <a:rPr lang="en-US" altLang="zh-CN" sz="1000" b="1"/>
              <a:t>20</a:t>
            </a:r>
            <a:r>
              <a:rPr lang="zh-CN" altLang="en-US" sz="1000" b="1"/>
              <a:t>：青少年玩网游的场所</a:t>
            </a:r>
            <a:endParaRPr lang="zh-CN" sz="1000" b="1"/>
          </a:p>
        </c:rich>
      </c:tx>
      <c:layout/>
      <c:overlay val="0"/>
      <c:spPr>
        <a:noFill/>
        <a:ln>
          <a:noFill/>
        </a:ln>
        <a:effectLst/>
      </c:spPr>
    </c:title>
    <c:autoTitleDeleted val="0"/>
    <c:plotArea>
      <c:layout>
        <c:manualLayout>
          <c:layoutTarget val="inner"/>
          <c:xMode val="edge"/>
          <c:yMode val="edge"/>
          <c:x val="0.338610737707871"/>
          <c:y val="0.153374873215649"/>
          <c:w val="0.601191814663909"/>
          <c:h val="0.800211056092215"/>
        </c:manualLayout>
      </c:layout>
      <c:barChart>
        <c:barDir val="bar"/>
        <c:grouping val="clustered"/>
        <c:varyColors val="0"/>
        <c:ser>
          <c:idx val="0"/>
          <c:order val="0"/>
          <c:tx>
            <c:strRef>
              <c:f>Sheet1!$B$1</c:f>
              <c:strCache>
                <c:ptCount val="1"/>
                <c:pt idx="0">
                  <c:v>总体</c:v>
                </c:pt>
              </c:strCache>
            </c:strRef>
          </c:tx>
          <c:spPr>
            <a:solidFill>
              <a:schemeClr val="bg2">
                <a:lumMod val="75000"/>
              </a:schemeClr>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Sheet1!$A$2:$A$9</c:f>
              <c:strCache>
                <c:ptCount val="8"/>
                <c:pt idx="0">
                  <c:v>自己卧室</c:v>
                </c:pt>
                <c:pt idx="1">
                  <c:v>家里客厅</c:v>
                </c:pt>
                <c:pt idx="2">
                  <c:v>同学家</c:v>
                </c:pt>
                <c:pt idx="3">
                  <c:v>学校</c:v>
                </c:pt>
                <c:pt idx="4">
                  <c:v>宿舍</c:v>
                </c:pt>
                <c:pt idx="5">
                  <c:v>网吧</c:v>
                </c:pt>
                <c:pt idx="6">
                  <c:v>有网络的咖啡厅等公共场所</c:v>
                </c:pt>
                <c:pt idx="7">
                  <c:v>家里卫生间</c:v>
                </c:pt>
              </c:strCache>
            </c:strRef>
          </c:cat>
          <c:val>
            <c:numRef>
              <c:f>Sheet1!$B$2:$B$9</c:f>
              <c:numCache>
                <c:formatCode>###0.0%</c:formatCode>
                <c:ptCount val="8"/>
                <c:pt idx="0">
                  <c:v>0.635227272727273</c:v>
                </c:pt>
                <c:pt idx="1">
                  <c:v>0.602840909090909</c:v>
                </c:pt>
                <c:pt idx="2">
                  <c:v>0.0920454545454546</c:v>
                </c:pt>
                <c:pt idx="3">
                  <c:v>0.0579545454545455</c:v>
                </c:pt>
                <c:pt idx="4">
                  <c:v>0.05</c:v>
                </c:pt>
                <c:pt idx="5">
                  <c:v>0.0397727272727273</c:v>
                </c:pt>
                <c:pt idx="6">
                  <c:v>0.0397727272727273</c:v>
                </c:pt>
                <c:pt idx="7">
                  <c:v>0.0340909090909091</c:v>
                </c:pt>
              </c:numCache>
            </c:numRef>
          </c:val>
        </c:ser>
        <c:ser>
          <c:idx val="1"/>
          <c:order val="1"/>
          <c:tx>
            <c:strRef>
              <c:f>Sheet1!$C$1</c:f>
              <c:strCache>
                <c:ptCount val="1"/>
                <c:pt idx="0">
                  <c:v>小学生</c:v>
                </c:pt>
              </c:strCache>
            </c:strRef>
          </c:tx>
          <c:spPr>
            <a:solidFill>
              <a:schemeClr val="accent4"/>
            </a:solidFill>
            <a:ln>
              <a:noFill/>
            </a:ln>
            <a:effectLst/>
          </c:spPr>
          <c:invertIfNegative val="0"/>
          <c:dLbls>
            <c:dLbl>
              <c:idx val="0"/>
              <c:delete val="1"/>
            </c:dLbl>
            <c:dLbl>
              <c:idx val="1"/>
              <c:layout/>
              <c:dLblPos val="outEnd"/>
              <c:showLegendKey val="0"/>
              <c:showVal val="1"/>
              <c:showCatName val="0"/>
              <c:showSerName val="0"/>
              <c:showPercent val="0"/>
              <c:showBubbleSize val="0"/>
              <c:extLst>
                <c:ext xmlns:c15="http://schemas.microsoft.com/office/drawing/2012/chart" uri="{CE6537A1-D6FC-4f65-9D91-7224C49458BB}"/>
              </c:extLst>
            </c:dLbl>
            <c:dLbl>
              <c:idx val="2"/>
              <c:delete val="1"/>
            </c:dLbl>
            <c:dLbl>
              <c:idx val="3"/>
              <c:delete val="1"/>
            </c:dLbl>
            <c:dLbl>
              <c:idx val="4"/>
              <c:delete val="1"/>
            </c:dLbl>
            <c:dLbl>
              <c:idx val="5"/>
              <c:delete val="1"/>
            </c:dLbl>
            <c:dLbl>
              <c:idx val="6"/>
              <c:delete val="1"/>
            </c:dLbl>
            <c:dLbl>
              <c:idx val="7"/>
              <c:delete val="1"/>
            </c:dLbl>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0"/>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Sheet1!$A$2:$A$9</c:f>
              <c:strCache>
                <c:ptCount val="8"/>
                <c:pt idx="0">
                  <c:v>自己卧室</c:v>
                </c:pt>
                <c:pt idx="1">
                  <c:v>家里客厅</c:v>
                </c:pt>
                <c:pt idx="2">
                  <c:v>同学家</c:v>
                </c:pt>
                <c:pt idx="3">
                  <c:v>学校</c:v>
                </c:pt>
                <c:pt idx="4">
                  <c:v>宿舍</c:v>
                </c:pt>
                <c:pt idx="5">
                  <c:v>网吧</c:v>
                </c:pt>
                <c:pt idx="6">
                  <c:v>有网络的咖啡厅等公共场所</c:v>
                </c:pt>
                <c:pt idx="7">
                  <c:v>家里卫生间</c:v>
                </c:pt>
              </c:strCache>
            </c:strRef>
          </c:cat>
          <c:val>
            <c:numRef>
              <c:f>Sheet1!$C$2:$C$9</c:f>
              <c:numCache>
                <c:formatCode>###0.0%</c:formatCode>
                <c:ptCount val="8"/>
                <c:pt idx="0">
                  <c:v>0.573248407643312</c:v>
                </c:pt>
                <c:pt idx="1">
                  <c:v>0.700636942675159</c:v>
                </c:pt>
                <c:pt idx="2">
                  <c:v>0.0748407643312102</c:v>
                </c:pt>
                <c:pt idx="3" c:formatCode="####.0%">
                  <c:v>0.00955414012738853</c:v>
                </c:pt>
                <c:pt idx="4" c:formatCode="####.0%">
                  <c:v>0.00955414012738853</c:v>
                </c:pt>
                <c:pt idx="5" c:formatCode="####.0%">
                  <c:v>0.00955414012738853</c:v>
                </c:pt>
                <c:pt idx="6">
                  <c:v>0.0159235668789809</c:v>
                </c:pt>
                <c:pt idx="7">
                  <c:v>0.0238853503184713</c:v>
                </c:pt>
              </c:numCache>
            </c:numRef>
          </c:val>
        </c:ser>
        <c:ser>
          <c:idx val="2"/>
          <c:order val="2"/>
          <c:tx>
            <c:strRef>
              <c:f>Sheet1!$D$1</c:f>
              <c:strCache>
                <c:ptCount val="1"/>
                <c:pt idx="0">
                  <c:v>初中生</c:v>
                </c:pt>
              </c:strCache>
            </c:strRef>
          </c:tx>
          <c:spPr>
            <a:solidFill>
              <a:schemeClr val="accent2"/>
            </a:solidFill>
            <a:ln>
              <a:noFill/>
            </a:ln>
            <a:effectLst/>
          </c:spPr>
          <c:invertIfNegative val="0"/>
          <c:dLbls>
            <c:delete val="1"/>
          </c:dLbls>
          <c:cat>
            <c:strRef>
              <c:f>Sheet1!$A$2:$A$9</c:f>
              <c:strCache>
                <c:ptCount val="8"/>
                <c:pt idx="0">
                  <c:v>自己卧室</c:v>
                </c:pt>
                <c:pt idx="1">
                  <c:v>家里客厅</c:v>
                </c:pt>
                <c:pt idx="2">
                  <c:v>同学家</c:v>
                </c:pt>
                <c:pt idx="3">
                  <c:v>学校</c:v>
                </c:pt>
                <c:pt idx="4">
                  <c:v>宿舍</c:v>
                </c:pt>
                <c:pt idx="5">
                  <c:v>网吧</c:v>
                </c:pt>
                <c:pt idx="6">
                  <c:v>有网络的咖啡厅等公共场所</c:v>
                </c:pt>
                <c:pt idx="7">
                  <c:v>家里卫生间</c:v>
                </c:pt>
              </c:strCache>
            </c:strRef>
          </c:cat>
          <c:val>
            <c:numRef>
              <c:f>Sheet1!$D$2:$D$9</c:f>
              <c:numCache>
                <c:formatCode>###0.0%</c:formatCode>
                <c:ptCount val="8"/>
                <c:pt idx="0">
                  <c:v>0.662440570522979</c:v>
                </c:pt>
                <c:pt idx="1">
                  <c:v>0.610142630744849</c:v>
                </c:pt>
                <c:pt idx="2">
                  <c:v>0.107765451664025</c:v>
                </c:pt>
                <c:pt idx="3">
                  <c:v>0.05229793977813</c:v>
                </c:pt>
                <c:pt idx="4">
                  <c:v>0.0253565768621236</c:v>
                </c:pt>
                <c:pt idx="5">
                  <c:v>0.03486529318542</c:v>
                </c:pt>
                <c:pt idx="6">
                  <c:v>0.0681458003169572</c:v>
                </c:pt>
                <c:pt idx="7">
                  <c:v>0.0396196513470682</c:v>
                </c:pt>
              </c:numCache>
            </c:numRef>
          </c:val>
        </c:ser>
        <c:ser>
          <c:idx val="3"/>
          <c:order val="3"/>
          <c:tx>
            <c:strRef>
              <c:f>Sheet1!$E$1</c:f>
              <c:strCache>
                <c:ptCount val="1"/>
                <c:pt idx="0">
                  <c:v>高中生</c:v>
                </c:pt>
              </c:strCache>
            </c:strRef>
          </c:tx>
          <c:spPr>
            <a:solidFill>
              <a:schemeClr val="accent1"/>
            </a:solidFill>
            <a:ln>
              <a:noFill/>
            </a:ln>
            <a:effectLst/>
          </c:spPr>
          <c:invertIfNegative val="0"/>
          <c:dLbls>
            <c:dLbl>
              <c:idx val="0"/>
              <c:layout/>
              <c:dLblPos val="outEnd"/>
              <c:showLegendKey val="0"/>
              <c:showVal val="1"/>
              <c:showCatName val="0"/>
              <c:showSerName val="0"/>
              <c:showPercent val="0"/>
              <c:showBubbleSize val="0"/>
              <c:extLst>
                <c:ext xmlns:c15="http://schemas.microsoft.com/office/drawing/2012/chart" uri="{CE6537A1-D6FC-4f65-9D91-7224C49458BB}"/>
              </c:extLst>
            </c:dLbl>
            <c:dLbl>
              <c:idx val="1"/>
              <c:delete val="1"/>
            </c:dLbl>
            <c:dLbl>
              <c:idx val="2"/>
              <c:delete val="1"/>
            </c:dLbl>
            <c:dLbl>
              <c:idx val="3"/>
              <c:layout/>
              <c:dLblPos val="outEnd"/>
              <c:showLegendKey val="0"/>
              <c:showVal val="1"/>
              <c:showCatName val="0"/>
              <c:showSerName val="0"/>
              <c:showPercent val="0"/>
              <c:showBubbleSize val="0"/>
              <c:extLst>
                <c:ext xmlns:c15="http://schemas.microsoft.com/office/drawing/2012/chart" uri="{CE6537A1-D6FC-4f65-9D91-7224C49458BB}"/>
              </c:extLst>
            </c:dLbl>
            <c:dLbl>
              <c:idx val="4"/>
              <c:layout/>
              <c:dLblPos val="outEnd"/>
              <c:showLegendKey val="0"/>
              <c:showVal val="1"/>
              <c:showCatName val="0"/>
              <c:showSerName val="0"/>
              <c:showPercent val="0"/>
              <c:showBubbleSize val="0"/>
              <c:extLst>
                <c:ext xmlns:c15="http://schemas.microsoft.com/office/drawing/2012/chart" uri="{CE6537A1-D6FC-4f65-9D91-7224C49458BB}"/>
              </c:extLst>
            </c:dLbl>
            <c:dLbl>
              <c:idx val="5"/>
              <c:layout/>
              <c:dLblPos val="outEnd"/>
              <c:showLegendKey val="0"/>
              <c:showVal val="1"/>
              <c:showCatName val="0"/>
              <c:showSerName val="0"/>
              <c:showPercent val="0"/>
              <c:showBubbleSize val="0"/>
              <c:extLst>
                <c:ext xmlns:c15="http://schemas.microsoft.com/office/drawing/2012/chart" uri="{CE6537A1-D6FC-4f65-9D91-7224C49458BB}"/>
              </c:extLst>
            </c:dLbl>
            <c:dLbl>
              <c:idx val="6"/>
              <c:delete val="1"/>
            </c:dLbl>
            <c:dLbl>
              <c:idx val="7"/>
              <c:delete val="1"/>
            </c:dLbl>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0"/>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Sheet1!$A$2:$A$9</c:f>
              <c:strCache>
                <c:ptCount val="8"/>
                <c:pt idx="0">
                  <c:v>自己卧室</c:v>
                </c:pt>
                <c:pt idx="1">
                  <c:v>家里客厅</c:v>
                </c:pt>
                <c:pt idx="2">
                  <c:v>同学家</c:v>
                </c:pt>
                <c:pt idx="3">
                  <c:v>学校</c:v>
                </c:pt>
                <c:pt idx="4">
                  <c:v>宿舍</c:v>
                </c:pt>
                <c:pt idx="5">
                  <c:v>网吧</c:v>
                </c:pt>
                <c:pt idx="6">
                  <c:v>有网络的咖啡厅等公共场所</c:v>
                </c:pt>
                <c:pt idx="7">
                  <c:v>家里卫生间</c:v>
                </c:pt>
              </c:strCache>
            </c:strRef>
          </c:cat>
          <c:val>
            <c:numRef>
              <c:f>Sheet1!$E$2:$E$9</c:f>
              <c:numCache>
                <c:formatCode>###0.0%</c:formatCode>
                <c:ptCount val="8"/>
                <c:pt idx="0">
                  <c:v>0.678642714570858</c:v>
                </c:pt>
                <c:pt idx="1">
                  <c:v>0.471057884231537</c:v>
                </c:pt>
                <c:pt idx="2">
                  <c:v>0.093812375249501</c:v>
                </c:pt>
                <c:pt idx="3">
                  <c:v>0.125748502994012</c:v>
                </c:pt>
                <c:pt idx="4">
                  <c:v>0.131736526946108</c:v>
                </c:pt>
                <c:pt idx="5">
                  <c:v>0.0838323353293413</c:v>
                </c:pt>
                <c:pt idx="6">
                  <c:v>0.0339321357285429</c:v>
                </c:pt>
                <c:pt idx="7">
                  <c:v>0.0399201596806387</c:v>
                </c:pt>
              </c:numCache>
            </c:numRef>
          </c:val>
        </c:ser>
        <c:dLbls>
          <c:showLegendKey val="0"/>
          <c:showVal val="0"/>
          <c:showCatName val="0"/>
          <c:showSerName val="0"/>
          <c:showPercent val="0"/>
          <c:showBubbleSize val="0"/>
        </c:dLbls>
        <c:gapWidth val="80"/>
        <c:axId val="390755840"/>
        <c:axId val="390757376"/>
      </c:barChart>
      <c:catAx>
        <c:axId val="390755840"/>
        <c:scaling>
          <c:orientation val="maxMin"/>
        </c:scaling>
        <c:delete val="0"/>
        <c:axPos val="l"/>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crossAx val="390757376"/>
        <c:crosses val="autoZero"/>
        <c:auto val="1"/>
        <c:lblAlgn val="ctr"/>
        <c:lblOffset val="100"/>
        <c:noMultiLvlLbl val="0"/>
      </c:catAx>
      <c:valAx>
        <c:axId val="390757376"/>
        <c:scaling>
          <c:orientation val="minMax"/>
        </c:scaling>
        <c:delete val="1"/>
        <c:axPos val="t"/>
        <c:numFmt formatCode="0.0%" sourceLinked="0"/>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微软雅黑" panose="020B0503020204020204" pitchFamily="34" charset="-122"/>
                <a:ea typeface="微软雅黑" panose="020B0503020204020204" pitchFamily="34" charset="-122"/>
                <a:cs typeface="+mn-cs"/>
              </a:defRPr>
            </a:pPr>
          </a:p>
        </c:txPr>
        <c:crossAx val="390755840"/>
        <c:crosses val="autoZero"/>
        <c:crossBetween val="between"/>
      </c:valAx>
      <c:spPr>
        <a:noFill/>
        <a:ln>
          <a:noFill/>
        </a:ln>
        <a:effectLst/>
      </c:spPr>
    </c:plotArea>
    <c:legend>
      <c:legendPos val="b"/>
      <c:layout>
        <c:manualLayout>
          <c:xMode val="edge"/>
          <c:yMode val="edge"/>
          <c:x val="0.545603311144017"/>
          <c:y val="0.87674465210986"/>
          <c:w val="0.409635952380501"/>
          <c:h val="0.0938999793939318"/>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latin typeface="微软雅黑" panose="020B0503020204020204" pitchFamily="34" charset="-122"/>
          <a:ea typeface="微软雅黑" panose="020B0503020204020204" pitchFamily="34" charset="-122"/>
        </a:defRPr>
      </a:pPr>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zh-CN" altLang="en-US" sz="1000" b="1"/>
              <a:t>图</a:t>
            </a:r>
            <a:r>
              <a:rPr lang="en-US" altLang="zh-CN" sz="1000" b="1"/>
              <a:t>21</a:t>
            </a:r>
            <a:r>
              <a:rPr lang="zh-CN" altLang="en-US" sz="1000" b="1"/>
              <a:t>：青少年网游结伴组队情况</a:t>
            </a:r>
            <a:endParaRPr lang="zh-CN" altLang="en-US" sz="1000" b="1"/>
          </a:p>
        </c:rich>
      </c:tx>
      <c:layout/>
      <c:overlay val="0"/>
      <c:spPr>
        <a:noFill/>
        <a:ln>
          <a:noFill/>
        </a:ln>
        <a:effectLst/>
      </c:spPr>
    </c:title>
    <c:autoTitleDeleted val="0"/>
    <c:plotArea>
      <c:layout>
        <c:manualLayout>
          <c:layoutTarget val="inner"/>
          <c:xMode val="edge"/>
          <c:yMode val="edge"/>
          <c:x val="0.406754653480131"/>
          <c:y val="0.226988867770839"/>
          <c:w val="0.516087458433123"/>
          <c:h val="0.712037452998626"/>
        </c:manualLayout>
      </c:layout>
      <c:barChart>
        <c:barDir val="bar"/>
        <c:grouping val="clustered"/>
        <c:varyColors val="0"/>
        <c:ser>
          <c:idx val="0"/>
          <c:order val="0"/>
          <c:tx>
            <c:strRef>
              <c:f>Sheet1!$B$1</c:f>
              <c:strCache>
                <c:ptCount val="1"/>
                <c:pt idx="0">
                  <c:v>总体</c:v>
                </c:pt>
              </c:strCache>
            </c:strRef>
          </c:tx>
          <c:spPr>
            <a:solidFill>
              <a:schemeClr val="bg2">
                <a:lumMod val="75000"/>
              </a:schemeClr>
            </a:solidFill>
            <a:ln>
              <a:solidFill>
                <a:schemeClr val="bg2">
                  <a:lumMod val="75000"/>
                </a:schemeClr>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Sheet1!$A$2:$A$7</c:f>
              <c:strCache>
                <c:ptCount val="6"/>
                <c:pt idx="0">
                  <c:v>只喜欢自己玩</c:v>
                </c:pt>
                <c:pt idx="1">
                  <c:v>喜欢和水平差不多的同学/朋友一起玩</c:v>
                </c:pt>
                <c:pt idx="2">
                  <c:v>喜欢和水平较高的人一起玩，让他带着我</c:v>
                </c:pt>
                <c:pt idx="3">
                  <c:v>体验游戏乐趣，和什么人玩无所谓</c:v>
                </c:pt>
                <c:pt idx="4">
                  <c:v>喜欢和水平比较差的同学/朋友一起玩</c:v>
                </c:pt>
                <c:pt idx="5">
                  <c:v>其他</c:v>
                </c:pt>
              </c:strCache>
            </c:strRef>
          </c:cat>
          <c:val>
            <c:numRef>
              <c:f>Sheet1!$B$2:$B$7</c:f>
              <c:numCache>
                <c:formatCode>###0.0%</c:formatCode>
                <c:ptCount val="6"/>
                <c:pt idx="0">
                  <c:v>0.366477272727273</c:v>
                </c:pt>
                <c:pt idx="1">
                  <c:v>0.336363636363636</c:v>
                </c:pt>
                <c:pt idx="2">
                  <c:v>0.123295454545455</c:v>
                </c:pt>
                <c:pt idx="3">
                  <c:v>0.116477272727273</c:v>
                </c:pt>
                <c:pt idx="4">
                  <c:v>0.0420454545454545</c:v>
                </c:pt>
                <c:pt idx="5">
                  <c:v>0.0153409090909091</c:v>
                </c:pt>
              </c:numCache>
            </c:numRef>
          </c:val>
        </c:ser>
        <c:ser>
          <c:idx val="1"/>
          <c:order val="1"/>
          <c:tx>
            <c:strRef>
              <c:f>Sheet1!$C$1</c:f>
              <c:strCache>
                <c:ptCount val="1"/>
                <c:pt idx="0">
                  <c:v>小学生</c:v>
                </c:pt>
              </c:strCache>
            </c:strRef>
          </c:tx>
          <c:spPr>
            <a:solidFill>
              <a:schemeClr val="accent4"/>
            </a:solidFill>
            <a:ln>
              <a:solidFill>
                <a:schemeClr val="accent4"/>
              </a:solidFill>
            </a:ln>
            <a:effectLst/>
          </c:spPr>
          <c:invertIfNegative val="0"/>
          <c:dLbls>
            <c:dLbl>
              <c:idx val="0"/>
              <c:layout/>
              <c:dLblPos val="outEnd"/>
              <c:showLegendKey val="0"/>
              <c:showVal val="1"/>
              <c:showCatName val="0"/>
              <c:showSerName val="0"/>
              <c:showPercent val="0"/>
              <c:showBubbleSize val="0"/>
              <c:extLst>
                <c:ext xmlns:c15="http://schemas.microsoft.com/office/drawing/2012/chart" uri="{CE6537A1-D6FC-4f65-9D91-7224C49458BB}"/>
              </c:extLst>
            </c:dLbl>
            <c:dLbl>
              <c:idx val="1"/>
              <c:delete val="1"/>
            </c:dLbl>
            <c:dLbl>
              <c:idx val="2"/>
              <c:delete val="1"/>
            </c:dLbl>
            <c:dLbl>
              <c:idx val="3"/>
              <c:delete val="1"/>
            </c:dLbl>
            <c:dLbl>
              <c:idx val="4"/>
              <c:delete val="1"/>
            </c:dLbl>
            <c:dLbl>
              <c:idx val="5"/>
              <c:delete val="1"/>
            </c:dLbl>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0"/>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Sheet1!$A$2:$A$7</c:f>
              <c:strCache>
                <c:ptCount val="6"/>
                <c:pt idx="0">
                  <c:v>只喜欢自己玩</c:v>
                </c:pt>
                <c:pt idx="1">
                  <c:v>喜欢和水平差不多的同学/朋友一起玩</c:v>
                </c:pt>
                <c:pt idx="2">
                  <c:v>喜欢和水平较高的人一起玩，让他带着我</c:v>
                </c:pt>
                <c:pt idx="3">
                  <c:v>体验游戏乐趣，和什么人玩无所谓</c:v>
                </c:pt>
                <c:pt idx="4">
                  <c:v>喜欢和水平比较差的同学/朋友一起玩</c:v>
                </c:pt>
                <c:pt idx="5">
                  <c:v>其他</c:v>
                </c:pt>
              </c:strCache>
            </c:strRef>
          </c:cat>
          <c:val>
            <c:numRef>
              <c:f>Sheet1!$C$2:$C$7</c:f>
              <c:numCache>
                <c:formatCode>###0.0%</c:formatCode>
                <c:ptCount val="6"/>
                <c:pt idx="0">
                  <c:v>0.509554140127389</c:v>
                </c:pt>
                <c:pt idx="1">
                  <c:v>0.248407643312102</c:v>
                </c:pt>
                <c:pt idx="2">
                  <c:v>0.0955414012738854</c:v>
                </c:pt>
                <c:pt idx="3">
                  <c:v>0.0923566878980892</c:v>
                </c:pt>
                <c:pt idx="4">
                  <c:v>0.0382165605095541</c:v>
                </c:pt>
                <c:pt idx="5">
                  <c:v>0.0159235668789809</c:v>
                </c:pt>
              </c:numCache>
            </c:numRef>
          </c:val>
        </c:ser>
        <c:ser>
          <c:idx val="2"/>
          <c:order val="2"/>
          <c:tx>
            <c:strRef>
              <c:f>Sheet1!$D$1</c:f>
              <c:strCache>
                <c:ptCount val="1"/>
                <c:pt idx="0">
                  <c:v>初中生</c:v>
                </c:pt>
              </c:strCache>
            </c:strRef>
          </c:tx>
          <c:spPr>
            <a:solidFill>
              <a:schemeClr val="accent2"/>
            </a:solidFill>
            <a:ln>
              <a:solidFill>
                <a:schemeClr val="accent2"/>
              </a:solidFill>
            </a:ln>
            <a:effectLst/>
          </c:spPr>
          <c:invertIfNegative val="0"/>
          <c:dLbls>
            <c:delete val="1"/>
          </c:dLbls>
          <c:cat>
            <c:strRef>
              <c:f>Sheet1!$A$2:$A$7</c:f>
              <c:strCache>
                <c:ptCount val="6"/>
                <c:pt idx="0">
                  <c:v>只喜欢自己玩</c:v>
                </c:pt>
                <c:pt idx="1">
                  <c:v>喜欢和水平差不多的同学/朋友一起玩</c:v>
                </c:pt>
                <c:pt idx="2">
                  <c:v>喜欢和水平较高的人一起玩，让他带着我</c:v>
                </c:pt>
                <c:pt idx="3">
                  <c:v>体验游戏乐趣，和什么人玩无所谓</c:v>
                </c:pt>
                <c:pt idx="4">
                  <c:v>喜欢和水平比较差的同学/朋友一起玩</c:v>
                </c:pt>
                <c:pt idx="5">
                  <c:v>其他</c:v>
                </c:pt>
              </c:strCache>
            </c:strRef>
          </c:cat>
          <c:val>
            <c:numRef>
              <c:f>Sheet1!$D$2:$D$7</c:f>
              <c:numCache>
                <c:formatCode>###0.0%</c:formatCode>
                <c:ptCount val="6"/>
                <c:pt idx="0">
                  <c:v>0.267828843106181</c:v>
                </c:pt>
                <c:pt idx="1">
                  <c:v>0.399366085578447</c:v>
                </c:pt>
                <c:pt idx="2">
                  <c:v>0.131537242472266</c:v>
                </c:pt>
                <c:pt idx="3">
                  <c:v>0.145800316957211</c:v>
                </c:pt>
                <c:pt idx="4">
                  <c:v>0.0396196513470682</c:v>
                </c:pt>
                <c:pt idx="5">
                  <c:v>0.0158478605388273</c:v>
                </c:pt>
              </c:numCache>
            </c:numRef>
          </c:val>
        </c:ser>
        <c:ser>
          <c:idx val="3"/>
          <c:order val="3"/>
          <c:tx>
            <c:strRef>
              <c:f>Sheet1!$E$1</c:f>
              <c:strCache>
                <c:ptCount val="1"/>
                <c:pt idx="0">
                  <c:v>高中生</c:v>
                </c:pt>
              </c:strCache>
            </c:strRef>
          </c:tx>
          <c:spPr>
            <a:solidFill>
              <a:schemeClr val="accent1"/>
            </a:solidFill>
            <a:ln>
              <a:solidFill>
                <a:schemeClr val="accent1"/>
              </a:solidFill>
            </a:ln>
            <a:effectLst/>
          </c:spPr>
          <c:invertIfNegative val="0"/>
          <c:dLbls>
            <c:delete val="1"/>
          </c:dLbls>
          <c:cat>
            <c:strRef>
              <c:f>Sheet1!$A$2:$A$7</c:f>
              <c:strCache>
                <c:ptCount val="6"/>
                <c:pt idx="0">
                  <c:v>只喜欢自己玩</c:v>
                </c:pt>
                <c:pt idx="1">
                  <c:v>喜欢和水平差不多的同学/朋友一起玩</c:v>
                </c:pt>
                <c:pt idx="2">
                  <c:v>喜欢和水平较高的人一起玩，让他带着我</c:v>
                </c:pt>
                <c:pt idx="3">
                  <c:v>体验游戏乐趣，和什么人玩无所谓</c:v>
                </c:pt>
                <c:pt idx="4">
                  <c:v>喜欢和水平比较差的同学/朋友一起玩</c:v>
                </c:pt>
                <c:pt idx="5">
                  <c:v>其他</c:v>
                </c:pt>
              </c:strCache>
            </c:strRef>
          </c:cat>
          <c:val>
            <c:numRef>
              <c:f>Sheet1!$E$2:$E$7</c:f>
              <c:numCache>
                <c:formatCode>###0.0%</c:formatCode>
                <c:ptCount val="6"/>
                <c:pt idx="0">
                  <c:v>0.311377245508982</c:v>
                </c:pt>
                <c:pt idx="1">
                  <c:v>0.367265469061876</c:v>
                </c:pt>
                <c:pt idx="2">
                  <c:v>0.147704590818363</c:v>
                </c:pt>
                <c:pt idx="3">
                  <c:v>0.109780439121756</c:v>
                </c:pt>
                <c:pt idx="4">
                  <c:v>0.0499001996007984</c:v>
                </c:pt>
                <c:pt idx="5">
                  <c:v>0.0139720558882236</c:v>
                </c:pt>
              </c:numCache>
            </c:numRef>
          </c:val>
        </c:ser>
        <c:dLbls>
          <c:showLegendKey val="0"/>
          <c:showVal val="0"/>
          <c:showCatName val="0"/>
          <c:showSerName val="0"/>
          <c:showPercent val="0"/>
          <c:showBubbleSize val="0"/>
        </c:dLbls>
        <c:gapWidth val="150"/>
        <c:axId val="390797952"/>
        <c:axId val="390820224"/>
      </c:barChart>
      <c:catAx>
        <c:axId val="390797952"/>
        <c:scaling>
          <c:orientation val="maxMin"/>
        </c:scaling>
        <c:delete val="0"/>
        <c:axPos val="l"/>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lang="zh-CN" sz="8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crossAx val="390820224"/>
        <c:crosses val="autoZero"/>
        <c:auto val="1"/>
        <c:lblAlgn val="ctr"/>
        <c:lblOffset val="100"/>
        <c:noMultiLvlLbl val="0"/>
      </c:catAx>
      <c:valAx>
        <c:axId val="390820224"/>
        <c:scaling>
          <c:orientation val="minMax"/>
        </c:scaling>
        <c:delete val="0"/>
        <c:axPos val="t"/>
        <c:numFmt formatCode="###0.0%"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crossAx val="390797952"/>
        <c:crosses val="autoZero"/>
        <c:crossBetween val="between"/>
        <c:majorUnit val="0.1"/>
      </c:valAx>
      <c:spPr>
        <a:noFill/>
        <a:ln>
          <a:noFill/>
        </a:ln>
        <a:effectLst/>
      </c:spPr>
    </c:plotArea>
    <c:legend>
      <c:legendPos val="b"/>
      <c:layout>
        <c:manualLayout>
          <c:xMode val="edge"/>
          <c:yMode val="edge"/>
          <c:x val="0.558351568198395"/>
          <c:y val="0.891101950814142"/>
          <c:w val="0.413619769082475"/>
          <c:h val="0.0742369116086194"/>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latin typeface="微软雅黑" panose="020B0503020204020204" pitchFamily="34" charset="-122"/>
          <a:ea typeface="微软雅黑" panose="020B0503020204020204" pitchFamily="34" charset="-122"/>
        </a:defRPr>
      </a:pPr>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zh-CN" altLang="en-US" sz="1000" b="1"/>
              <a:t>图</a:t>
            </a:r>
            <a:r>
              <a:rPr lang="en-US" altLang="zh-CN" sz="1000" b="1"/>
              <a:t>22</a:t>
            </a:r>
            <a:r>
              <a:rPr lang="zh-CN" altLang="en-US" sz="1000" b="1"/>
              <a:t>：青少年认为网游给学习和生活带来的影响</a:t>
            </a:r>
            <a:endParaRPr lang="zh-CN" sz="1000" b="1"/>
          </a:p>
        </c:rich>
      </c:tx>
      <c:layout/>
      <c:overlay val="0"/>
      <c:spPr>
        <a:noFill/>
        <a:ln>
          <a:noFill/>
        </a:ln>
        <a:effectLst/>
      </c:spPr>
    </c:title>
    <c:autoTitleDeleted val="0"/>
    <c:plotArea>
      <c:layout>
        <c:manualLayout>
          <c:layoutTarget val="inner"/>
          <c:xMode val="edge"/>
          <c:yMode val="edge"/>
          <c:x val="0.0303998058513815"/>
          <c:y val="0.261098687142757"/>
          <c:w val="0.94552121509733"/>
          <c:h val="0.60311481049973"/>
        </c:manualLayout>
      </c:layout>
      <c:barChart>
        <c:barDir val="col"/>
        <c:grouping val="clustered"/>
        <c:varyColors val="0"/>
        <c:ser>
          <c:idx val="0"/>
          <c:order val="0"/>
          <c:tx>
            <c:strRef>
              <c:f>Sheet1!$B$1</c:f>
              <c:strCache>
                <c:ptCount val="1"/>
                <c:pt idx="0">
                  <c:v>主要是正面影响</c:v>
                </c:pt>
              </c:strCache>
            </c:strRef>
          </c:tx>
          <c:spPr>
            <a:solidFill>
              <a:schemeClr val="accent2"/>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Sheet1!$A$2:$A$5</c:f>
              <c:strCache>
                <c:ptCount val="4"/>
                <c:pt idx="0">
                  <c:v>总体</c:v>
                </c:pt>
                <c:pt idx="1">
                  <c:v>小学生</c:v>
                </c:pt>
                <c:pt idx="2">
                  <c:v>初中生</c:v>
                </c:pt>
                <c:pt idx="3">
                  <c:v>高中生</c:v>
                </c:pt>
              </c:strCache>
            </c:strRef>
          </c:cat>
          <c:val>
            <c:numRef>
              <c:f>Sheet1!$B$2:$B$5</c:f>
              <c:numCache>
                <c:formatCode>###0.0%</c:formatCode>
                <c:ptCount val="4"/>
                <c:pt idx="0">
                  <c:v>0.130681818181818</c:v>
                </c:pt>
                <c:pt idx="1">
                  <c:v>0.197452229299363</c:v>
                </c:pt>
                <c:pt idx="2">
                  <c:v>0.0903328050713154</c:v>
                </c:pt>
                <c:pt idx="3">
                  <c:v>0.0978043912175649</c:v>
                </c:pt>
              </c:numCache>
            </c:numRef>
          </c:val>
        </c:ser>
        <c:ser>
          <c:idx val="1"/>
          <c:order val="1"/>
          <c:tx>
            <c:strRef>
              <c:f>Sheet1!$C$1</c:f>
              <c:strCache>
                <c:ptCount val="1"/>
                <c:pt idx="0">
                  <c:v>主要是负面影响</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Sheet1!$A$2:$A$5</c:f>
              <c:strCache>
                <c:ptCount val="4"/>
                <c:pt idx="0">
                  <c:v>总体</c:v>
                </c:pt>
                <c:pt idx="1">
                  <c:v>小学生</c:v>
                </c:pt>
                <c:pt idx="2">
                  <c:v>初中生</c:v>
                </c:pt>
                <c:pt idx="3">
                  <c:v>高中生</c:v>
                </c:pt>
              </c:strCache>
            </c:strRef>
          </c:cat>
          <c:val>
            <c:numRef>
              <c:f>Sheet1!$C$2:$C$5</c:f>
              <c:numCache>
                <c:formatCode>###0.0%</c:formatCode>
                <c:ptCount val="4"/>
                <c:pt idx="0">
                  <c:v>0.172159090909091</c:v>
                </c:pt>
                <c:pt idx="1">
                  <c:v>0.200636942675159</c:v>
                </c:pt>
                <c:pt idx="2">
                  <c:v>0.160063391442155</c:v>
                </c:pt>
                <c:pt idx="3">
                  <c:v>0.151696606786427</c:v>
                </c:pt>
              </c:numCache>
            </c:numRef>
          </c:val>
        </c:ser>
        <c:ser>
          <c:idx val="2"/>
          <c:order val="2"/>
          <c:tx>
            <c:strRef>
              <c:f>Sheet1!$D$1</c:f>
              <c:strCache>
                <c:ptCount val="1"/>
                <c:pt idx="0">
                  <c:v>正负面影响相当</c:v>
                </c:pt>
              </c:strCache>
            </c:strRef>
          </c:tx>
          <c:spPr>
            <a:solidFill>
              <a:schemeClr val="bg2">
                <a:lumMod val="75000"/>
              </a:schemeClr>
            </a:solidFill>
            <a:ln>
              <a:noFill/>
            </a:ln>
            <a:effectLst/>
          </c:spPr>
          <c:invertIfNegative val="0"/>
          <c:dLbls>
            <c:dLbl>
              <c:idx val="0"/>
              <c:layout/>
              <c:dLblPos val="outEnd"/>
              <c:showLegendKey val="0"/>
              <c:showVal val="1"/>
              <c:showCatName val="0"/>
              <c:showSerName val="0"/>
              <c:showPercent val="0"/>
              <c:showBubbleSize val="0"/>
              <c:extLst>
                <c:ext xmlns:c15="http://schemas.microsoft.com/office/drawing/2012/chart" uri="{CE6537A1-D6FC-4f65-9D91-7224C49458BB}"/>
              </c:extLst>
            </c:dLbl>
            <c:dLbl>
              <c:idx val="1"/>
              <c:delete val="1"/>
            </c:dLbl>
            <c:dLbl>
              <c:idx val="2"/>
              <c:delete val="1"/>
            </c:dLbl>
            <c:dLbl>
              <c:idx val="3"/>
              <c:delete val="1"/>
            </c:dLbl>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0"/>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Sheet1!$A$2:$A$5</c:f>
              <c:strCache>
                <c:ptCount val="4"/>
                <c:pt idx="0">
                  <c:v>总体</c:v>
                </c:pt>
                <c:pt idx="1">
                  <c:v>小学生</c:v>
                </c:pt>
                <c:pt idx="2">
                  <c:v>初中生</c:v>
                </c:pt>
                <c:pt idx="3">
                  <c:v>高中生</c:v>
                </c:pt>
              </c:strCache>
            </c:strRef>
          </c:cat>
          <c:val>
            <c:numRef>
              <c:f>Sheet1!$D$2:$D$5</c:f>
              <c:numCache>
                <c:formatCode>###0.0%</c:formatCode>
                <c:ptCount val="4"/>
                <c:pt idx="0">
                  <c:v>0.697159090909091</c:v>
                </c:pt>
                <c:pt idx="1">
                  <c:v>0.601910828025478</c:v>
                </c:pt>
                <c:pt idx="2">
                  <c:v>0.749603803486529</c:v>
                </c:pt>
                <c:pt idx="3">
                  <c:v>0.750499001996008</c:v>
                </c:pt>
              </c:numCache>
            </c:numRef>
          </c:val>
        </c:ser>
        <c:dLbls>
          <c:showLegendKey val="0"/>
          <c:showVal val="0"/>
          <c:showCatName val="0"/>
          <c:showSerName val="0"/>
          <c:showPercent val="0"/>
          <c:showBubbleSize val="0"/>
        </c:dLbls>
        <c:gapWidth val="80"/>
        <c:axId val="390854912"/>
        <c:axId val="390946816"/>
      </c:barChart>
      <c:catAx>
        <c:axId val="390854912"/>
        <c:scaling>
          <c:orientation val="minMax"/>
        </c:scaling>
        <c:delete val="0"/>
        <c:axPos val="b"/>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crossAx val="390946816"/>
        <c:crosses val="autoZero"/>
        <c:auto val="1"/>
        <c:lblAlgn val="ctr"/>
        <c:lblOffset val="100"/>
        <c:noMultiLvlLbl val="0"/>
      </c:catAx>
      <c:valAx>
        <c:axId val="390946816"/>
        <c:scaling>
          <c:orientation val="minMax"/>
        </c:scaling>
        <c:delete val="1"/>
        <c:axPos val="l"/>
        <c:numFmt formatCode="0.0%" sourceLinked="0"/>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微软雅黑" panose="020B0503020204020204" pitchFamily="34" charset="-122"/>
                <a:ea typeface="微软雅黑" panose="020B0503020204020204" pitchFamily="34" charset="-122"/>
                <a:cs typeface="+mn-cs"/>
              </a:defRPr>
            </a:pPr>
          </a:p>
        </c:txPr>
        <c:crossAx val="390854912"/>
        <c:crosses val="autoZero"/>
        <c:crossBetween val="between"/>
      </c:valAx>
      <c:spPr>
        <a:noFill/>
        <a:ln>
          <a:noFill/>
        </a:ln>
        <a:effectLst/>
      </c:spPr>
    </c:plotArea>
    <c:legend>
      <c:legendPos val="b"/>
      <c:layout>
        <c:manualLayout>
          <c:xMode val="edge"/>
          <c:yMode val="edge"/>
          <c:x val="0.119405381936215"/>
          <c:y val="0.158743519771051"/>
          <c:w val="0.794899617201113"/>
          <c:h val="0.0881885854139136"/>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latin typeface="微软雅黑" panose="020B0503020204020204" pitchFamily="34" charset="-122"/>
          <a:ea typeface="微软雅黑" panose="020B0503020204020204" pitchFamily="34" charset="-122"/>
        </a:defRPr>
      </a:pPr>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zh-CN" altLang="en-US" sz="1000" b="1"/>
              <a:t>图</a:t>
            </a:r>
            <a:r>
              <a:rPr lang="en-US" altLang="zh-CN" sz="1000" b="1"/>
              <a:t>23</a:t>
            </a:r>
            <a:r>
              <a:rPr lang="zh-CN" altLang="en-US" sz="1000" b="1"/>
              <a:t>：青少年认为网游带来的正面影响体现</a:t>
            </a:r>
            <a:endParaRPr lang="zh-CN" sz="1000" b="1"/>
          </a:p>
        </c:rich>
      </c:tx>
      <c:layout/>
      <c:overlay val="0"/>
      <c:spPr>
        <a:noFill/>
        <a:ln>
          <a:noFill/>
        </a:ln>
        <a:effectLst/>
      </c:spPr>
    </c:title>
    <c:autoTitleDeleted val="0"/>
    <c:plotArea>
      <c:layout>
        <c:manualLayout>
          <c:layoutTarget val="inner"/>
          <c:xMode val="edge"/>
          <c:yMode val="edge"/>
          <c:x val="0.338610737707871"/>
          <c:y val="0.153374873215649"/>
          <c:w val="0.601191814663909"/>
          <c:h val="0.800211056092215"/>
        </c:manualLayout>
      </c:layout>
      <c:barChart>
        <c:barDir val="bar"/>
        <c:grouping val="clustered"/>
        <c:varyColors val="0"/>
        <c:ser>
          <c:idx val="0"/>
          <c:order val="0"/>
          <c:tx>
            <c:strRef>
              <c:f>Sheet1!$B$1</c:f>
              <c:strCache>
                <c:ptCount val="1"/>
                <c:pt idx="0">
                  <c:v>总体</c:v>
                </c:pt>
              </c:strCache>
            </c:strRef>
          </c:tx>
          <c:spPr>
            <a:solidFill>
              <a:schemeClr val="bg2">
                <a:lumMod val="75000"/>
              </a:schemeClr>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Sheet1!$A$2:$A$13</c:f>
              <c:strCache>
                <c:ptCount val="12"/>
                <c:pt idx="0">
                  <c:v>能够放松学业压力</c:v>
                </c:pt>
                <c:pt idx="1">
                  <c:v>我更加容易找到快乐了</c:v>
                </c:pt>
                <c:pt idx="2">
                  <c:v>能够认识到新朋友</c:v>
                </c:pt>
                <c:pt idx="3">
                  <c:v>促进和同学/朋友的交流</c:v>
                </c:pt>
                <c:pt idx="4">
                  <c:v>培养团结互助精神和荣誉感</c:v>
                </c:pt>
                <c:pt idx="5">
                  <c:v>更喜欢参加集体活动了</c:v>
                </c:pt>
                <c:pt idx="6">
                  <c:v>益智，能够锻炼很多能力</c:v>
                </c:pt>
                <c:pt idx="7">
                  <c:v>游戏让我找到自信，锻炼耐心和毅力</c:v>
                </c:pt>
                <c:pt idx="8">
                  <c:v>让我变得情感更丰富更有爱心</c:v>
                </c:pt>
                <c:pt idx="9">
                  <c:v>没什么显著的正面影响</c:v>
                </c:pt>
                <c:pt idx="10">
                  <c:v>能够学习知识</c:v>
                </c:pt>
                <c:pt idx="11">
                  <c:v>其他</c:v>
                </c:pt>
              </c:strCache>
            </c:strRef>
          </c:cat>
          <c:val>
            <c:numRef>
              <c:f>Sheet1!$B$2:$B$13</c:f>
              <c:numCache>
                <c:formatCode>###0.0%</c:formatCode>
                <c:ptCount val="12"/>
                <c:pt idx="0">
                  <c:v>0.335795454545455</c:v>
                </c:pt>
                <c:pt idx="1">
                  <c:v>0.298863636363636</c:v>
                </c:pt>
                <c:pt idx="2">
                  <c:v>0.243181818181818</c:v>
                </c:pt>
                <c:pt idx="3">
                  <c:v>0.169886363636364</c:v>
                </c:pt>
                <c:pt idx="4">
                  <c:v>0.169886363636364</c:v>
                </c:pt>
                <c:pt idx="5">
                  <c:v>0.154545454545455</c:v>
                </c:pt>
                <c:pt idx="6">
                  <c:v>0.130113636363636</c:v>
                </c:pt>
                <c:pt idx="7">
                  <c:v>0.117613636363636</c:v>
                </c:pt>
                <c:pt idx="8">
                  <c:v>0.0744318181818182</c:v>
                </c:pt>
                <c:pt idx="9">
                  <c:v>0.0664772727272727</c:v>
                </c:pt>
                <c:pt idx="10">
                  <c:v>0.0647727272727273</c:v>
                </c:pt>
                <c:pt idx="11" c:formatCode="####.0%">
                  <c:v>0.00965909090909091</c:v>
                </c:pt>
              </c:numCache>
            </c:numRef>
          </c:val>
        </c:ser>
        <c:ser>
          <c:idx val="1"/>
          <c:order val="1"/>
          <c:tx>
            <c:strRef>
              <c:f>Sheet1!$C$1</c:f>
              <c:strCache>
                <c:ptCount val="1"/>
                <c:pt idx="0">
                  <c:v>小学生</c:v>
                </c:pt>
              </c:strCache>
            </c:strRef>
          </c:tx>
          <c:spPr>
            <a:solidFill>
              <a:schemeClr val="accent4"/>
            </a:solidFill>
            <a:ln>
              <a:noFill/>
            </a:ln>
            <a:effectLst/>
          </c:spPr>
          <c:invertIfNegative val="0"/>
          <c:dLbls>
            <c:delete val="1"/>
          </c:dLbls>
          <c:cat>
            <c:strRef>
              <c:f>Sheet1!$A$2:$A$13</c:f>
              <c:strCache>
                <c:ptCount val="12"/>
                <c:pt idx="0">
                  <c:v>能够放松学业压力</c:v>
                </c:pt>
                <c:pt idx="1">
                  <c:v>我更加容易找到快乐了</c:v>
                </c:pt>
                <c:pt idx="2">
                  <c:v>能够认识到新朋友</c:v>
                </c:pt>
                <c:pt idx="3">
                  <c:v>促进和同学/朋友的交流</c:v>
                </c:pt>
                <c:pt idx="4">
                  <c:v>培养团结互助精神和荣誉感</c:v>
                </c:pt>
                <c:pt idx="5">
                  <c:v>更喜欢参加集体活动了</c:v>
                </c:pt>
                <c:pt idx="6">
                  <c:v>益智，能够锻炼很多能力</c:v>
                </c:pt>
                <c:pt idx="7">
                  <c:v>游戏让我找到自信，锻炼耐心和毅力</c:v>
                </c:pt>
                <c:pt idx="8">
                  <c:v>让我变得情感更丰富更有爱心</c:v>
                </c:pt>
                <c:pt idx="9">
                  <c:v>没什么显著的正面影响</c:v>
                </c:pt>
                <c:pt idx="10">
                  <c:v>能够学习知识</c:v>
                </c:pt>
                <c:pt idx="11">
                  <c:v>其他</c:v>
                </c:pt>
              </c:strCache>
            </c:strRef>
          </c:cat>
          <c:val>
            <c:numRef>
              <c:f>Sheet1!$C$2:$C$13</c:f>
              <c:numCache>
                <c:formatCode>###0.0%</c:formatCode>
                <c:ptCount val="12"/>
                <c:pt idx="0">
                  <c:v>0.262738853503185</c:v>
                </c:pt>
                <c:pt idx="1">
                  <c:v>0.267515923566879</c:v>
                </c:pt>
                <c:pt idx="2">
                  <c:v>0.237261146496815</c:v>
                </c:pt>
                <c:pt idx="3">
                  <c:v>0.125796178343949</c:v>
                </c:pt>
                <c:pt idx="4">
                  <c:v>0.14171974522293</c:v>
                </c:pt>
                <c:pt idx="5">
                  <c:v>0.167197452229299</c:v>
                </c:pt>
                <c:pt idx="6">
                  <c:v>0.152866242038217</c:v>
                </c:pt>
                <c:pt idx="7">
                  <c:v>0.0955414012738854</c:v>
                </c:pt>
                <c:pt idx="8">
                  <c:v>0.0605095541401274</c:v>
                </c:pt>
                <c:pt idx="9">
                  <c:v>0.0828025477707006</c:v>
                </c:pt>
                <c:pt idx="10">
                  <c:v>0.0812101910828025</c:v>
                </c:pt>
                <c:pt idx="11">
                  <c:v>0.0127388535031847</c:v>
                </c:pt>
              </c:numCache>
            </c:numRef>
          </c:val>
        </c:ser>
        <c:ser>
          <c:idx val="2"/>
          <c:order val="2"/>
          <c:tx>
            <c:strRef>
              <c:f>Sheet1!$D$1</c:f>
              <c:strCache>
                <c:ptCount val="1"/>
                <c:pt idx="0">
                  <c:v>初中生</c:v>
                </c:pt>
              </c:strCache>
            </c:strRef>
          </c:tx>
          <c:spPr>
            <a:solidFill>
              <a:schemeClr val="accent2"/>
            </a:solidFill>
            <a:ln>
              <a:noFill/>
            </a:ln>
            <a:effectLst/>
          </c:spPr>
          <c:invertIfNegative val="0"/>
          <c:dLbls>
            <c:delete val="1"/>
          </c:dLbls>
          <c:cat>
            <c:strRef>
              <c:f>Sheet1!$A$2:$A$13</c:f>
              <c:strCache>
                <c:ptCount val="12"/>
                <c:pt idx="0">
                  <c:v>能够放松学业压力</c:v>
                </c:pt>
                <c:pt idx="1">
                  <c:v>我更加容易找到快乐了</c:v>
                </c:pt>
                <c:pt idx="2">
                  <c:v>能够认识到新朋友</c:v>
                </c:pt>
                <c:pt idx="3">
                  <c:v>促进和同学/朋友的交流</c:v>
                </c:pt>
                <c:pt idx="4">
                  <c:v>培养团结互助精神和荣誉感</c:v>
                </c:pt>
                <c:pt idx="5">
                  <c:v>更喜欢参加集体活动了</c:v>
                </c:pt>
                <c:pt idx="6">
                  <c:v>益智，能够锻炼很多能力</c:v>
                </c:pt>
                <c:pt idx="7">
                  <c:v>游戏让我找到自信，锻炼耐心和毅力</c:v>
                </c:pt>
                <c:pt idx="8">
                  <c:v>让我变得情感更丰富更有爱心</c:v>
                </c:pt>
                <c:pt idx="9">
                  <c:v>没什么显著的正面影响</c:v>
                </c:pt>
                <c:pt idx="10">
                  <c:v>能够学习知识</c:v>
                </c:pt>
                <c:pt idx="11">
                  <c:v>其他</c:v>
                </c:pt>
              </c:strCache>
            </c:strRef>
          </c:cat>
          <c:val>
            <c:numRef>
              <c:f>Sheet1!$D$2:$D$13</c:f>
              <c:numCache>
                <c:formatCode>###0.0%</c:formatCode>
                <c:ptCount val="12"/>
                <c:pt idx="0">
                  <c:v>0.377179080824089</c:v>
                </c:pt>
                <c:pt idx="1">
                  <c:v>0.318541996830428</c:v>
                </c:pt>
                <c:pt idx="2">
                  <c:v>0.242472266244057</c:v>
                </c:pt>
                <c:pt idx="3">
                  <c:v>0.198098256735341</c:v>
                </c:pt>
                <c:pt idx="4">
                  <c:v>0.204437400950872</c:v>
                </c:pt>
                <c:pt idx="5">
                  <c:v>0.147385103011094</c:v>
                </c:pt>
                <c:pt idx="6">
                  <c:v>0.107765451664025</c:v>
                </c:pt>
                <c:pt idx="7">
                  <c:v>0.12202852614897</c:v>
                </c:pt>
                <c:pt idx="8">
                  <c:v>0.080824088748019</c:v>
                </c:pt>
                <c:pt idx="9">
                  <c:v>0.0649762282091918</c:v>
                </c:pt>
                <c:pt idx="10">
                  <c:v>0.0538827258320127</c:v>
                </c:pt>
                <c:pt idx="11">
                  <c:v>0.0110935023771791</c:v>
                </c:pt>
              </c:numCache>
            </c:numRef>
          </c:val>
        </c:ser>
        <c:ser>
          <c:idx val="3"/>
          <c:order val="3"/>
          <c:tx>
            <c:strRef>
              <c:f>Sheet1!$E$1</c:f>
              <c:strCache>
                <c:ptCount val="1"/>
                <c:pt idx="0">
                  <c:v>高中生</c:v>
                </c:pt>
              </c:strCache>
            </c:strRef>
          </c:tx>
          <c:spPr>
            <a:solidFill>
              <a:schemeClr val="accent1"/>
            </a:solidFill>
            <a:ln>
              <a:noFill/>
            </a:ln>
            <a:effectLst/>
          </c:spPr>
          <c:invertIfNegative val="0"/>
          <c:dLbls>
            <c:delete val="1"/>
          </c:dLbls>
          <c:cat>
            <c:strRef>
              <c:f>Sheet1!$A$2:$A$13</c:f>
              <c:strCache>
                <c:ptCount val="12"/>
                <c:pt idx="0">
                  <c:v>能够放松学业压力</c:v>
                </c:pt>
                <c:pt idx="1">
                  <c:v>我更加容易找到快乐了</c:v>
                </c:pt>
                <c:pt idx="2">
                  <c:v>能够认识到新朋友</c:v>
                </c:pt>
                <c:pt idx="3">
                  <c:v>促进和同学/朋友的交流</c:v>
                </c:pt>
                <c:pt idx="4">
                  <c:v>培养团结互助精神和荣誉感</c:v>
                </c:pt>
                <c:pt idx="5">
                  <c:v>更喜欢参加集体活动了</c:v>
                </c:pt>
                <c:pt idx="6">
                  <c:v>益智，能够锻炼很多能力</c:v>
                </c:pt>
                <c:pt idx="7">
                  <c:v>游戏让我找到自信，锻炼耐心和毅力</c:v>
                </c:pt>
                <c:pt idx="8">
                  <c:v>让我变得情感更丰富更有爱心</c:v>
                </c:pt>
                <c:pt idx="9">
                  <c:v>没什么显著的正面影响</c:v>
                </c:pt>
                <c:pt idx="10">
                  <c:v>能够学习知识</c:v>
                </c:pt>
                <c:pt idx="11">
                  <c:v>其他</c:v>
                </c:pt>
              </c:strCache>
            </c:strRef>
          </c:cat>
          <c:val>
            <c:numRef>
              <c:f>Sheet1!$E$2:$E$13</c:f>
              <c:numCache>
                <c:formatCode>###0.0%</c:formatCode>
                <c:ptCount val="12"/>
                <c:pt idx="0">
                  <c:v>0.375249500998004</c:v>
                </c:pt>
                <c:pt idx="1">
                  <c:v>0.313373253493014</c:v>
                </c:pt>
                <c:pt idx="2">
                  <c:v>0.251497005988024</c:v>
                </c:pt>
                <c:pt idx="3">
                  <c:v>0.189620758483034</c:v>
                </c:pt>
                <c:pt idx="4">
                  <c:v>0.161676646706587</c:v>
                </c:pt>
                <c:pt idx="5">
                  <c:v>0.147704590818363</c:v>
                </c:pt>
                <c:pt idx="6">
                  <c:v>0.129740518962076</c:v>
                </c:pt>
                <c:pt idx="7">
                  <c:v>0.139720558882236</c:v>
                </c:pt>
                <c:pt idx="8">
                  <c:v>0.0838323353293413</c:v>
                </c:pt>
                <c:pt idx="9">
                  <c:v>0.0479041916167665</c:v>
                </c:pt>
                <c:pt idx="10">
                  <c:v>0.0578842315369262</c:v>
                </c:pt>
                <c:pt idx="11" c:formatCode="####.0%">
                  <c:v>0.00399201596806387</c:v>
                </c:pt>
              </c:numCache>
            </c:numRef>
          </c:val>
        </c:ser>
        <c:dLbls>
          <c:showLegendKey val="0"/>
          <c:showVal val="0"/>
          <c:showCatName val="0"/>
          <c:showSerName val="0"/>
          <c:showPercent val="0"/>
          <c:showBubbleSize val="0"/>
        </c:dLbls>
        <c:gapWidth val="80"/>
        <c:axId val="391147520"/>
        <c:axId val="391149056"/>
      </c:barChart>
      <c:catAx>
        <c:axId val="391147520"/>
        <c:scaling>
          <c:orientation val="maxMin"/>
        </c:scaling>
        <c:delete val="0"/>
        <c:axPos val="l"/>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lang="zh-CN" sz="8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crossAx val="391149056"/>
        <c:crosses val="autoZero"/>
        <c:auto val="1"/>
        <c:lblAlgn val="ctr"/>
        <c:lblOffset val="100"/>
        <c:noMultiLvlLbl val="0"/>
      </c:catAx>
      <c:valAx>
        <c:axId val="391149056"/>
        <c:scaling>
          <c:orientation val="minMax"/>
        </c:scaling>
        <c:delete val="1"/>
        <c:axPos val="t"/>
        <c:numFmt formatCode="0.0%" sourceLinked="0"/>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微软雅黑" panose="020B0503020204020204" pitchFamily="34" charset="-122"/>
                <a:ea typeface="微软雅黑" panose="020B0503020204020204" pitchFamily="34" charset="-122"/>
                <a:cs typeface="+mn-cs"/>
              </a:defRPr>
            </a:pPr>
          </a:p>
        </c:txPr>
        <c:crossAx val="391147520"/>
        <c:crosses val="autoZero"/>
        <c:crossBetween val="between"/>
      </c:valAx>
      <c:spPr>
        <a:noFill/>
        <a:ln>
          <a:noFill/>
        </a:ln>
        <a:effectLst/>
      </c:spPr>
    </c:plotArea>
    <c:legend>
      <c:legendPos val="b"/>
      <c:layout>
        <c:manualLayout>
          <c:xMode val="edge"/>
          <c:yMode val="edge"/>
          <c:x val="0.545603311144017"/>
          <c:y val="0.87674465210986"/>
          <c:w val="0.409635952380501"/>
          <c:h val="0.0938999793939318"/>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latin typeface="微软雅黑" panose="020B0503020204020204" pitchFamily="34" charset="-122"/>
          <a:ea typeface="微软雅黑" panose="020B0503020204020204" pitchFamily="34" charset="-122"/>
        </a:defRPr>
      </a:pPr>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zh-CN" altLang="en-US" sz="1000" b="1"/>
              <a:t>图</a:t>
            </a:r>
            <a:r>
              <a:rPr lang="en-US" altLang="zh-CN" sz="1000" b="1"/>
              <a:t>24</a:t>
            </a:r>
            <a:r>
              <a:rPr lang="zh-CN" altLang="en-US" sz="1000" b="1"/>
              <a:t>：青少年认为网络带来的负面影响体现</a:t>
            </a:r>
            <a:endParaRPr lang="zh-CN" sz="1000" b="1"/>
          </a:p>
        </c:rich>
      </c:tx>
      <c:layout/>
      <c:overlay val="0"/>
      <c:spPr>
        <a:noFill/>
        <a:ln>
          <a:noFill/>
        </a:ln>
        <a:effectLst/>
      </c:spPr>
    </c:title>
    <c:autoTitleDeleted val="0"/>
    <c:plotArea>
      <c:layout>
        <c:manualLayout>
          <c:layoutTarget val="inner"/>
          <c:xMode val="edge"/>
          <c:yMode val="edge"/>
          <c:x val="0.338610737707871"/>
          <c:y val="0.0902519161848955"/>
          <c:w val="0.601191814663909"/>
          <c:h val="0.863334030920553"/>
        </c:manualLayout>
      </c:layout>
      <c:barChart>
        <c:barDir val="bar"/>
        <c:grouping val="clustered"/>
        <c:varyColors val="0"/>
        <c:ser>
          <c:idx val="0"/>
          <c:order val="0"/>
          <c:tx>
            <c:strRef>
              <c:f>Sheet1!$B$1</c:f>
              <c:strCache>
                <c:ptCount val="1"/>
                <c:pt idx="0">
                  <c:v>总体</c:v>
                </c:pt>
              </c:strCache>
            </c:strRef>
          </c:tx>
          <c:spPr>
            <a:solidFill>
              <a:schemeClr val="bg2">
                <a:lumMod val="75000"/>
              </a:schemeClr>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Sheet1!$A$2:$A$15</c:f>
              <c:strCache>
                <c:ptCount val="14"/>
                <c:pt idx="0">
                  <c:v>出门娱乐时间少了</c:v>
                </c:pt>
                <c:pt idx="1">
                  <c:v>容易沉迷</c:v>
                </c:pt>
                <c:pt idx="2">
                  <c:v>对身体不好，有些地方已经不太舒服了</c:v>
                </c:pt>
                <c:pt idx="3">
                  <c:v>和小伙伴们一起的体育运动减少了</c:v>
                </c:pt>
                <c:pt idx="4">
                  <c:v>对学习的兴趣下降了</c:v>
                </c:pt>
                <c:pt idx="5">
                  <c:v>学习时注意力难以集中</c:v>
                </c:pt>
                <c:pt idx="6">
                  <c:v>没什么显著的负面影响</c:v>
                </c:pt>
                <c:pt idx="7">
                  <c:v>晚上到和父母约定的时间了不想睡觉</c:v>
                </c:pt>
                <c:pt idx="8">
                  <c:v>作业不能按时完成，或作业完成的不好</c:v>
                </c:pt>
                <c:pt idx="9">
                  <c:v>上厕所也带着手机，在厕所待的时间变长了</c:v>
                </c:pt>
                <c:pt idx="10">
                  <c:v>有时会不想吃饭或觉得饭菜没以前香了</c:v>
                </c:pt>
                <c:pt idx="11">
                  <c:v>不愿在现实中和人交流，更愿在游戏中交流</c:v>
                </c:pt>
                <c:pt idx="12">
                  <c:v>有时会忘记上厕所，或者憋着</c:v>
                </c:pt>
                <c:pt idx="13">
                  <c:v>其他</c:v>
                </c:pt>
              </c:strCache>
            </c:strRef>
          </c:cat>
          <c:val>
            <c:numRef>
              <c:f>Sheet1!$B$2:$B$15</c:f>
              <c:numCache>
                <c:formatCode>###0.0%</c:formatCode>
                <c:ptCount val="14"/>
                <c:pt idx="0">
                  <c:v>0.342613636363636</c:v>
                </c:pt>
                <c:pt idx="1">
                  <c:v>0.277272727272727</c:v>
                </c:pt>
                <c:pt idx="2">
                  <c:v>0.249431818181818</c:v>
                </c:pt>
                <c:pt idx="3">
                  <c:v>0.229545454545455</c:v>
                </c:pt>
                <c:pt idx="4">
                  <c:v>0.152840909090909</c:v>
                </c:pt>
                <c:pt idx="5">
                  <c:v>0.140909090909091</c:v>
                </c:pt>
                <c:pt idx="6">
                  <c:v>0.102272727272727</c:v>
                </c:pt>
                <c:pt idx="7">
                  <c:v>0.0971590909090909</c:v>
                </c:pt>
                <c:pt idx="8">
                  <c:v>0.0960227272727273</c:v>
                </c:pt>
                <c:pt idx="9">
                  <c:v>0.0693181818181818</c:v>
                </c:pt>
                <c:pt idx="10">
                  <c:v>0.0556818181818182</c:v>
                </c:pt>
                <c:pt idx="11">
                  <c:v>0.0511363636363636</c:v>
                </c:pt>
                <c:pt idx="12">
                  <c:v>0.0318181818181818</c:v>
                </c:pt>
                <c:pt idx="13" c:formatCode="####.0%">
                  <c:v>0.00113636363636364</c:v>
                </c:pt>
              </c:numCache>
            </c:numRef>
          </c:val>
        </c:ser>
        <c:ser>
          <c:idx val="1"/>
          <c:order val="1"/>
          <c:tx>
            <c:strRef>
              <c:f>Sheet1!$C$1</c:f>
              <c:strCache>
                <c:ptCount val="1"/>
                <c:pt idx="0">
                  <c:v>小学生</c:v>
                </c:pt>
              </c:strCache>
            </c:strRef>
          </c:tx>
          <c:spPr>
            <a:solidFill>
              <a:schemeClr val="accent4"/>
            </a:solidFill>
            <a:ln>
              <a:noFill/>
            </a:ln>
            <a:effectLst/>
          </c:spPr>
          <c:invertIfNegative val="0"/>
          <c:dLbls>
            <c:delete val="1"/>
          </c:dLbls>
          <c:cat>
            <c:strRef>
              <c:f>Sheet1!$A$2:$A$15</c:f>
              <c:strCache>
                <c:ptCount val="14"/>
                <c:pt idx="0">
                  <c:v>出门娱乐时间少了</c:v>
                </c:pt>
                <c:pt idx="1">
                  <c:v>容易沉迷</c:v>
                </c:pt>
                <c:pt idx="2">
                  <c:v>对身体不好，有些地方已经不太舒服了</c:v>
                </c:pt>
                <c:pt idx="3">
                  <c:v>和小伙伴们一起的体育运动减少了</c:v>
                </c:pt>
                <c:pt idx="4">
                  <c:v>对学习的兴趣下降了</c:v>
                </c:pt>
                <c:pt idx="5">
                  <c:v>学习时注意力难以集中</c:v>
                </c:pt>
                <c:pt idx="6">
                  <c:v>没什么显著的负面影响</c:v>
                </c:pt>
                <c:pt idx="7">
                  <c:v>晚上到和父母约定的时间了不想睡觉</c:v>
                </c:pt>
                <c:pt idx="8">
                  <c:v>作业不能按时完成，或作业完成的不好</c:v>
                </c:pt>
                <c:pt idx="9">
                  <c:v>上厕所也带着手机，在厕所待的时间变长了</c:v>
                </c:pt>
                <c:pt idx="10">
                  <c:v>有时会不想吃饭或觉得饭菜没以前香了</c:v>
                </c:pt>
                <c:pt idx="11">
                  <c:v>不愿在现实中和人交流，更愿在游戏中交流</c:v>
                </c:pt>
                <c:pt idx="12">
                  <c:v>有时会忘记上厕所，或者憋着</c:v>
                </c:pt>
                <c:pt idx="13">
                  <c:v>其他</c:v>
                </c:pt>
              </c:strCache>
            </c:strRef>
          </c:cat>
          <c:val>
            <c:numRef>
              <c:f>Sheet1!$C$2:$C$15</c:f>
              <c:numCache>
                <c:formatCode>###0.0%</c:formatCode>
                <c:ptCount val="14"/>
                <c:pt idx="0">
                  <c:v>0.323248407643312</c:v>
                </c:pt>
                <c:pt idx="1">
                  <c:v>0.277070063694268</c:v>
                </c:pt>
                <c:pt idx="2">
                  <c:v>0.181528662420382</c:v>
                </c:pt>
                <c:pt idx="3">
                  <c:v>0.235668789808917</c:v>
                </c:pt>
                <c:pt idx="4">
                  <c:v>0.151273885350318</c:v>
                </c:pt>
                <c:pt idx="5">
                  <c:v>0.130573248407643</c:v>
                </c:pt>
                <c:pt idx="6">
                  <c:v>0.119426751592357</c:v>
                </c:pt>
                <c:pt idx="7">
                  <c:v>0.0875796178343949</c:v>
                </c:pt>
                <c:pt idx="8">
                  <c:v>0.0812101910828025</c:v>
                </c:pt>
                <c:pt idx="9">
                  <c:v>0.0557324840764331</c:v>
                </c:pt>
                <c:pt idx="10">
                  <c:v>0.054140127388535</c:v>
                </c:pt>
                <c:pt idx="11">
                  <c:v>0.0461783439490446</c:v>
                </c:pt>
                <c:pt idx="12">
                  <c:v>0.0398089171974522</c:v>
                </c:pt>
                <c:pt idx="13">
                  <c:v>0</c:v>
                </c:pt>
              </c:numCache>
            </c:numRef>
          </c:val>
        </c:ser>
        <c:ser>
          <c:idx val="2"/>
          <c:order val="2"/>
          <c:tx>
            <c:strRef>
              <c:f>Sheet1!$D$1</c:f>
              <c:strCache>
                <c:ptCount val="1"/>
                <c:pt idx="0">
                  <c:v>初中生</c:v>
                </c:pt>
              </c:strCache>
            </c:strRef>
          </c:tx>
          <c:spPr>
            <a:solidFill>
              <a:schemeClr val="accent2"/>
            </a:solidFill>
            <a:ln>
              <a:noFill/>
            </a:ln>
            <a:effectLst/>
          </c:spPr>
          <c:invertIfNegative val="0"/>
          <c:dLbls>
            <c:delete val="1"/>
          </c:dLbls>
          <c:cat>
            <c:strRef>
              <c:f>Sheet1!$A$2:$A$15</c:f>
              <c:strCache>
                <c:ptCount val="14"/>
                <c:pt idx="0">
                  <c:v>出门娱乐时间少了</c:v>
                </c:pt>
                <c:pt idx="1">
                  <c:v>容易沉迷</c:v>
                </c:pt>
                <c:pt idx="2">
                  <c:v>对身体不好，有些地方已经不太舒服了</c:v>
                </c:pt>
                <c:pt idx="3">
                  <c:v>和小伙伴们一起的体育运动减少了</c:v>
                </c:pt>
                <c:pt idx="4">
                  <c:v>对学习的兴趣下降了</c:v>
                </c:pt>
                <c:pt idx="5">
                  <c:v>学习时注意力难以集中</c:v>
                </c:pt>
                <c:pt idx="6">
                  <c:v>没什么显著的负面影响</c:v>
                </c:pt>
                <c:pt idx="7">
                  <c:v>晚上到和父母约定的时间了不想睡觉</c:v>
                </c:pt>
                <c:pt idx="8">
                  <c:v>作业不能按时完成，或作业完成的不好</c:v>
                </c:pt>
                <c:pt idx="9">
                  <c:v>上厕所也带着手机，在厕所待的时间变长了</c:v>
                </c:pt>
                <c:pt idx="10">
                  <c:v>有时会不想吃饭或觉得饭菜没以前香了</c:v>
                </c:pt>
                <c:pt idx="11">
                  <c:v>不愿在现实中和人交流，更愿在游戏中交流</c:v>
                </c:pt>
                <c:pt idx="12">
                  <c:v>有时会忘记上厕所，或者憋着</c:v>
                </c:pt>
                <c:pt idx="13">
                  <c:v>其他</c:v>
                </c:pt>
              </c:strCache>
            </c:strRef>
          </c:cat>
          <c:val>
            <c:numRef>
              <c:f>Sheet1!$D$2:$D$15</c:f>
              <c:numCache>
                <c:formatCode>###0.0%</c:formatCode>
                <c:ptCount val="14"/>
                <c:pt idx="0">
                  <c:v>0.342313787638669</c:v>
                </c:pt>
                <c:pt idx="1">
                  <c:v>0.286846275752773</c:v>
                </c:pt>
                <c:pt idx="2">
                  <c:v>0.285261489698891</c:v>
                </c:pt>
                <c:pt idx="3">
                  <c:v>0.225039619651347</c:v>
                </c:pt>
                <c:pt idx="4">
                  <c:v>0.147385103011094</c:v>
                </c:pt>
                <c:pt idx="5">
                  <c:v>0.137876386687797</c:v>
                </c:pt>
                <c:pt idx="6">
                  <c:v>0.10459587955626</c:v>
                </c:pt>
                <c:pt idx="7">
                  <c:v>0.101426307448494</c:v>
                </c:pt>
                <c:pt idx="8">
                  <c:v>0.112519809825674</c:v>
                </c:pt>
                <c:pt idx="9">
                  <c:v>0.0776545166402536</c:v>
                </c:pt>
                <c:pt idx="10">
                  <c:v>0.0602218700475436</c:v>
                </c:pt>
                <c:pt idx="11">
                  <c:v>0.05229793977813</c:v>
                </c:pt>
                <c:pt idx="12">
                  <c:v>0.0316957210776545</c:v>
                </c:pt>
                <c:pt idx="13" c:formatCode="####.0%">
                  <c:v>0.00158478605388273</c:v>
                </c:pt>
              </c:numCache>
            </c:numRef>
          </c:val>
        </c:ser>
        <c:ser>
          <c:idx val="3"/>
          <c:order val="3"/>
          <c:tx>
            <c:strRef>
              <c:f>Sheet1!$E$1</c:f>
              <c:strCache>
                <c:ptCount val="1"/>
                <c:pt idx="0">
                  <c:v>高中生</c:v>
                </c:pt>
              </c:strCache>
            </c:strRef>
          </c:tx>
          <c:spPr>
            <a:solidFill>
              <a:schemeClr val="accent1"/>
            </a:solidFill>
            <a:ln>
              <a:noFill/>
            </a:ln>
            <a:effectLst/>
          </c:spPr>
          <c:invertIfNegative val="0"/>
          <c:dLbls>
            <c:delete val="1"/>
          </c:dLbls>
          <c:cat>
            <c:strRef>
              <c:f>Sheet1!$A$2:$A$15</c:f>
              <c:strCache>
                <c:ptCount val="14"/>
                <c:pt idx="0">
                  <c:v>出门娱乐时间少了</c:v>
                </c:pt>
                <c:pt idx="1">
                  <c:v>容易沉迷</c:v>
                </c:pt>
                <c:pt idx="2">
                  <c:v>对身体不好，有些地方已经不太舒服了</c:v>
                </c:pt>
                <c:pt idx="3">
                  <c:v>和小伙伴们一起的体育运动减少了</c:v>
                </c:pt>
                <c:pt idx="4">
                  <c:v>对学习的兴趣下降了</c:v>
                </c:pt>
                <c:pt idx="5">
                  <c:v>学习时注意力难以集中</c:v>
                </c:pt>
                <c:pt idx="6">
                  <c:v>没什么显著的负面影响</c:v>
                </c:pt>
                <c:pt idx="7">
                  <c:v>晚上到和父母约定的时间了不想睡觉</c:v>
                </c:pt>
                <c:pt idx="8">
                  <c:v>作业不能按时完成，或作业完成的不好</c:v>
                </c:pt>
                <c:pt idx="9">
                  <c:v>上厕所也带着手机，在厕所待的时间变长了</c:v>
                </c:pt>
                <c:pt idx="10">
                  <c:v>有时会不想吃饭或觉得饭菜没以前香了</c:v>
                </c:pt>
                <c:pt idx="11">
                  <c:v>不愿在现实中和人交流，更愿在游戏中交流</c:v>
                </c:pt>
                <c:pt idx="12">
                  <c:v>有时会忘记上厕所，或者憋着</c:v>
                </c:pt>
                <c:pt idx="13">
                  <c:v>其他</c:v>
                </c:pt>
              </c:strCache>
            </c:strRef>
          </c:cat>
          <c:val>
            <c:numRef>
              <c:f>Sheet1!$E$2:$E$15</c:f>
              <c:numCache>
                <c:formatCode>###0.0%</c:formatCode>
                <c:ptCount val="14"/>
                <c:pt idx="0">
                  <c:v>0.367265469061876</c:v>
                </c:pt>
                <c:pt idx="1">
                  <c:v>0.265469061876247</c:v>
                </c:pt>
                <c:pt idx="2">
                  <c:v>0.289421157684631</c:v>
                </c:pt>
                <c:pt idx="3">
                  <c:v>0.227544910179641</c:v>
                </c:pt>
                <c:pt idx="4">
                  <c:v>0.161676646706587</c:v>
                </c:pt>
                <c:pt idx="5">
                  <c:v>0.157684630738523</c:v>
                </c:pt>
                <c:pt idx="6">
                  <c:v>0.0778443113772455</c:v>
                </c:pt>
                <c:pt idx="7">
                  <c:v>0.103792415169661</c:v>
                </c:pt>
                <c:pt idx="8">
                  <c:v>0.093812375249501</c:v>
                </c:pt>
                <c:pt idx="9">
                  <c:v>0.0758483033932136</c:v>
                </c:pt>
                <c:pt idx="10">
                  <c:v>0.0518962075848303</c:v>
                </c:pt>
                <c:pt idx="11">
                  <c:v>0.0558882235528942</c:v>
                </c:pt>
                <c:pt idx="12">
                  <c:v>0.0219560878243513</c:v>
                </c:pt>
                <c:pt idx="13" c:formatCode="####.0%">
                  <c:v>0.00199600798403194</c:v>
                </c:pt>
              </c:numCache>
            </c:numRef>
          </c:val>
        </c:ser>
        <c:dLbls>
          <c:showLegendKey val="0"/>
          <c:showVal val="0"/>
          <c:showCatName val="0"/>
          <c:showSerName val="0"/>
          <c:showPercent val="0"/>
          <c:showBubbleSize val="0"/>
        </c:dLbls>
        <c:gapWidth val="80"/>
        <c:axId val="391059328"/>
        <c:axId val="391060864"/>
      </c:barChart>
      <c:catAx>
        <c:axId val="391059328"/>
        <c:scaling>
          <c:orientation val="maxMin"/>
        </c:scaling>
        <c:delete val="0"/>
        <c:axPos val="l"/>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lang="zh-CN" sz="7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crossAx val="391060864"/>
        <c:crosses val="autoZero"/>
        <c:auto val="1"/>
        <c:lblAlgn val="ctr"/>
        <c:lblOffset val="100"/>
        <c:noMultiLvlLbl val="0"/>
      </c:catAx>
      <c:valAx>
        <c:axId val="391060864"/>
        <c:scaling>
          <c:orientation val="minMax"/>
        </c:scaling>
        <c:delete val="1"/>
        <c:axPos val="t"/>
        <c:numFmt formatCode="0.0%" sourceLinked="0"/>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微软雅黑" panose="020B0503020204020204" pitchFamily="34" charset="-122"/>
                <a:ea typeface="微软雅黑" panose="020B0503020204020204" pitchFamily="34" charset="-122"/>
                <a:cs typeface="+mn-cs"/>
              </a:defRPr>
            </a:pPr>
          </a:p>
        </c:txPr>
        <c:crossAx val="391059328"/>
        <c:crosses val="autoZero"/>
        <c:crossBetween val="between"/>
      </c:valAx>
      <c:spPr>
        <a:noFill/>
        <a:ln>
          <a:noFill/>
        </a:ln>
        <a:effectLst/>
      </c:spPr>
    </c:plotArea>
    <c:legend>
      <c:legendPos val="b"/>
      <c:layout>
        <c:manualLayout>
          <c:xMode val="edge"/>
          <c:yMode val="edge"/>
          <c:x val="0.545603311144017"/>
          <c:y val="0.87674465210986"/>
          <c:w val="0.409635952380501"/>
          <c:h val="0.0938999793939318"/>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latin typeface="微软雅黑" panose="020B0503020204020204" pitchFamily="34" charset="-122"/>
          <a:ea typeface="微软雅黑" panose="020B0503020204020204" pitchFamily="34" charset="-122"/>
        </a:defRPr>
      </a:pPr>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zh-CN" altLang="en-US" sz="1000" b="1"/>
              <a:t>图</a:t>
            </a:r>
            <a:r>
              <a:rPr lang="en-US" altLang="zh-CN" sz="1000" b="1"/>
              <a:t>25</a:t>
            </a:r>
            <a:r>
              <a:rPr lang="zh-CN" altLang="en-US" sz="1000" b="1"/>
              <a:t>：青少年网游时控制游戏时长的自我意识</a:t>
            </a:r>
            <a:endParaRPr lang="zh-CN" sz="1000" b="1"/>
          </a:p>
        </c:rich>
      </c:tx>
      <c:layout/>
      <c:overlay val="0"/>
      <c:spPr>
        <a:noFill/>
        <a:ln>
          <a:noFill/>
        </a:ln>
        <a:effectLst/>
      </c:spPr>
    </c:title>
    <c:autoTitleDeleted val="0"/>
    <c:plotArea>
      <c:layout>
        <c:manualLayout>
          <c:layoutTarget val="inner"/>
          <c:xMode val="edge"/>
          <c:yMode val="edge"/>
          <c:x val="0.170985019841458"/>
          <c:y val="0.32573993861627"/>
          <c:w val="0.702323526679319"/>
          <c:h val="0.60311481049973"/>
        </c:manualLayout>
      </c:layout>
      <c:barChart>
        <c:barDir val="bar"/>
        <c:grouping val="percentStacked"/>
        <c:varyColors val="0"/>
        <c:ser>
          <c:idx val="0"/>
          <c:order val="0"/>
          <c:tx>
            <c:strRef>
              <c:f>Sheet1!$B$1</c:f>
              <c:strCache>
                <c:ptCount val="1"/>
                <c:pt idx="0">
                  <c:v>会</c:v>
                </c:pt>
              </c:strCache>
            </c:strRef>
          </c:tx>
          <c:spPr>
            <a:solidFill>
              <a:schemeClr val="accent2"/>
            </a:solidFill>
            <a:ln>
              <a:noFill/>
            </a:ln>
            <a:effectLst/>
          </c:spPr>
          <c:invertIfNegative val="0"/>
          <c:dPt>
            <c:idx val="1"/>
            <c:invertIfNegative val="0"/>
            <c:bubble3D val="0"/>
          </c:dPt>
          <c:dPt>
            <c:idx val="2"/>
            <c:invertIfNegative val="0"/>
            <c:bubble3D val="0"/>
          </c:dPt>
          <c:dPt>
            <c:idx val="3"/>
            <c:invertIfNegative val="0"/>
            <c:bubble3D val="0"/>
          </c:dPt>
          <c:dLbls>
            <c:numFmt formatCode="0.0%" sourceLinked="0"/>
            <c:spPr>
              <a:noFill/>
              <a:ln>
                <a:noFill/>
              </a:ln>
              <a:effectLst/>
            </c:spPr>
            <c:txPr>
              <a:bodyPr rot="0" spcFirstLastPara="1" vertOverflow="ellipsis" vert="horz" wrap="square" lIns="38100" tIns="19050" rIns="38100" bIns="19050" anchor="ctr" anchorCtr="1"/>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Sheet1!$A$2:$A$5</c:f>
              <c:strCache>
                <c:ptCount val="4"/>
                <c:pt idx="0">
                  <c:v>总体</c:v>
                </c:pt>
                <c:pt idx="1">
                  <c:v>小学生</c:v>
                </c:pt>
                <c:pt idx="2">
                  <c:v>初中生</c:v>
                </c:pt>
                <c:pt idx="3">
                  <c:v>高中生</c:v>
                </c:pt>
              </c:strCache>
            </c:strRef>
          </c:cat>
          <c:val>
            <c:numRef>
              <c:f>Sheet1!$B$2:$B$5</c:f>
              <c:numCache>
                <c:formatCode>###0.0%</c:formatCode>
                <c:ptCount val="4"/>
                <c:pt idx="0">
                  <c:v>0.593181818181818</c:v>
                </c:pt>
                <c:pt idx="1">
                  <c:v>0.644904458598726</c:v>
                </c:pt>
                <c:pt idx="2">
                  <c:v>0.589540412044374</c:v>
                </c:pt>
                <c:pt idx="3">
                  <c:v>0.532934131736527</c:v>
                </c:pt>
              </c:numCache>
            </c:numRef>
          </c:val>
        </c:ser>
        <c:ser>
          <c:idx val="1"/>
          <c:order val="1"/>
          <c:tx>
            <c:strRef>
              <c:f>Sheet1!$C$1</c:f>
              <c:strCache>
                <c:ptCount val="1"/>
                <c:pt idx="0">
                  <c:v>有时候会</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Sheet1!$A$2:$A$5</c:f>
              <c:strCache>
                <c:ptCount val="4"/>
                <c:pt idx="0">
                  <c:v>总体</c:v>
                </c:pt>
                <c:pt idx="1">
                  <c:v>小学生</c:v>
                </c:pt>
                <c:pt idx="2">
                  <c:v>初中生</c:v>
                </c:pt>
                <c:pt idx="3">
                  <c:v>高中生</c:v>
                </c:pt>
              </c:strCache>
            </c:strRef>
          </c:cat>
          <c:val>
            <c:numRef>
              <c:f>Sheet1!$C$2:$C$5</c:f>
              <c:numCache>
                <c:formatCode>###0.0%</c:formatCode>
                <c:ptCount val="4"/>
                <c:pt idx="0">
                  <c:v>0.275</c:v>
                </c:pt>
                <c:pt idx="1">
                  <c:v>0.218152866242038</c:v>
                </c:pt>
                <c:pt idx="2">
                  <c:v>0.293185419968304</c:v>
                </c:pt>
                <c:pt idx="3">
                  <c:v>0.323353293413174</c:v>
                </c:pt>
              </c:numCache>
            </c:numRef>
          </c:val>
        </c:ser>
        <c:ser>
          <c:idx val="2"/>
          <c:order val="2"/>
          <c:tx>
            <c:strRef>
              <c:f>Sheet1!$D$1</c:f>
              <c:strCache>
                <c:ptCount val="1"/>
                <c:pt idx="0">
                  <c:v>不确定</c:v>
                </c:pt>
              </c:strCache>
            </c:strRef>
          </c:tx>
          <c:spPr>
            <a:solidFill>
              <a:schemeClr val="tx2">
                <a:lumMod val="40000"/>
                <a:lumOff val="60000"/>
              </a:schemeClr>
            </a:solidFill>
            <a:ln>
              <a:noFill/>
            </a:ln>
            <a:effectLst/>
          </c:spPr>
          <c:invertIfNegative val="0"/>
          <c:dLbls>
            <c:delete val="1"/>
          </c:dLbls>
          <c:cat>
            <c:strRef>
              <c:f>Sheet1!$A$2:$A$5</c:f>
              <c:strCache>
                <c:ptCount val="4"/>
                <c:pt idx="0">
                  <c:v>总体</c:v>
                </c:pt>
                <c:pt idx="1">
                  <c:v>小学生</c:v>
                </c:pt>
                <c:pt idx="2">
                  <c:v>初中生</c:v>
                </c:pt>
                <c:pt idx="3">
                  <c:v>高中生</c:v>
                </c:pt>
              </c:strCache>
            </c:strRef>
          </c:cat>
          <c:val>
            <c:numRef>
              <c:f>Sheet1!$D$2:$D$5</c:f>
              <c:numCache>
                <c:formatCode>###0.0%</c:formatCode>
                <c:ptCount val="4"/>
                <c:pt idx="0">
                  <c:v>0.0596590909090909</c:v>
                </c:pt>
                <c:pt idx="1">
                  <c:v>0.0636942675159236</c:v>
                </c:pt>
                <c:pt idx="2">
                  <c:v>0.045958795562599</c:v>
                </c:pt>
                <c:pt idx="3">
                  <c:v>0.0718562874251497</c:v>
                </c:pt>
              </c:numCache>
            </c:numRef>
          </c:val>
        </c:ser>
        <c:ser>
          <c:idx val="3"/>
          <c:order val="3"/>
          <c:tx>
            <c:strRef>
              <c:f>Sheet1!$E$1</c:f>
              <c:strCache>
                <c:ptCount val="1"/>
                <c:pt idx="0">
                  <c:v>不太会</c:v>
                </c:pt>
              </c:strCache>
            </c:strRef>
          </c:tx>
          <c:spPr>
            <a:solidFill>
              <a:schemeClr val="accent1">
                <a:lumMod val="60000"/>
                <a:lumOff val="40000"/>
              </a:schemeClr>
            </a:solidFill>
            <a:ln>
              <a:noFill/>
            </a:ln>
            <a:effectLst/>
          </c:spPr>
          <c:invertIfNegative val="0"/>
          <c:dLbls>
            <c:delete val="1"/>
          </c:dLbls>
          <c:cat>
            <c:strRef>
              <c:f>Sheet1!$A$2:$A$5</c:f>
              <c:strCache>
                <c:ptCount val="4"/>
                <c:pt idx="0">
                  <c:v>总体</c:v>
                </c:pt>
                <c:pt idx="1">
                  <c:v>小学生</c:v>
                </c:pt>
                <c:pt idx="2">
                  <c:v>初中生</c:v>
                </c:pt>
                <c:pt idx="3">
                  <c:v>高中生</c:v>
                </c:pt>
              </c:strCache>
            </c:strRef>
          </c:cat>
          <c:val>
            <c:numRef>
              <c:f>Sheet1!$E$2:$E$5</c:f>
              <c:numCache>
                <c:formatCode>###0.0%</c:formatCode>
                <c:ptCount val="4"/>
                <c:pt idx="0">
                  <c:v>0.0460227272727273</c:v>
                </c:pt>
                <c:pt idx="1">
                  <c:v>0.0525477707006369</c:v>
                </c:pt>
                <c:pt idx="2">
                  <c:v>0.045958795562599</c:v>
                </c:pt>
                <c:pt idx="3">
                  <c:v>0.0379241516966068</c:v>
                </c:pt>
              </c:numCache>
            </c:numRef>
          </c:val>
        </c:ser>
        <c:ser>
          <c:idx val="4"/>
          <c:order val="4"/>
          <c:tx>
            <c:strRef>
              <c:f>Sheet1!$F$1</c:f>
              <c:strCache>
                <c:ptCount val="1"/>
                <c:pt idx="0">
                  <c:v>不会</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accent4"/>
                    </a:solidFill>
                    <a:latin typeface="微软雅黑" panose="020B0503020204020204" pitchFamily="34" charset="-122"/>
                    <a:ea typeface="微软雅黑" panose="020B0503020204020204" pitchFamily="34" charset="-122"/>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Sheet1!$A$2:$A$5</c:f>
              <c:strCache>
                <c:ptCount val="4"/>
                <c:pt idx="0">
                  <c:v>总体</c:v>
                </c:pt>
                <c:pt idx="1">
                  <c:v>小学生</c:v>
                </c:pt>
                <c:pt idx="2">
                  <c:v>初中生</c:v>
                </c:pt>
                <c:pt idx="3">
                  <c:v>高中生</c:v>
                </c:pt>
              </c:strCache>
            </c:strRef>
          </c:cat>
          <c:val>
            <c:numRef>
              <c:f>Sheet1!$F$2:$F$5</c:f>
              <c:numCache>
                <c:formatCode>###0.0%</c:formatCode>
                <c:ptCount val="4"/>
                <c:pt idx="0">
                  <c:v>0.0261363636363636</c:v>
                </c:pt>
                <c:pt idx="1">
                  <c:v>0.0207006369426752</c:v>
                </c:pt>
                <c:pt idx="2">
                  <c:v>0.0253565768621236</c:v>
                </c:pt>
                <c:pt idx="3">
                  <c:v>0.0339321357285429</c:v>
                </c:pt>
              </c:numCache>
            </c:numRef>
          </c:val>
        </c:ser>
        <c:dLbls>
          <c:showLegendKey val="0"/>
          <c:showVal val="0"/>
          <c:showCatName val="0"/>
          <c:showSerName val="0"/>
          <c:showPercent val="0"/>
          <c:showBubbleSize val="0"/>
        </c:dLbls>
        <c:gapWidth val="80"/>
        <c:overlap val="100"/>
        <c:axId val="393571328"/>
        <c:axId val="393585408"/>
      </c:barChart>
      <c:catAx>
        <c:axId val="393571328"/>
        <c:scaling>
          <c:orientation val="maxMin"/>
        </c:scaling>
        <c:delete val="0"/>
        <c:axPos val="l"/>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crossAx val="393585408"/>
        <c:crosses val="autoZero"/>
        <c:auto val="1"/>
        <c:lblAlgn val="ctr"/>
        <c:lblOffset val="100"/>
        <c:noMultiLvlLbl val="0"/>
      </c:catAx>
      <c:valAx>
        <c:axId val="393585408"/>
        <c:scaling>
          <c:orientation val="minMax"/>
        </c:scaling>
        <c:delete val="1"/>
        <c:axPos val="t"/>
        <c:numFmt formatCode="0%" sourceLinked="0"/>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微软雅黑" panose="020B0503020204020204" pitchFamily="34" charset="-122"/>
                <a:ea typeface="微软雅黑" panose="020B0503020204020204" pitchFamily="34" charset="-122"/>
                <a:cs typeface="+mn-cs"/>
              </a:defRPr>
            </a:pPr>
          </a:p>
        </c:txPr>
        <c:crossAx val="393571328"/>
        <c:crosses val="autoZero"/>
        <c:crossBetween val="between"/>
      </c:valAx>
      <c:spPr>
        <a:noFill/>
        <a:ln>
          <a:noFill/>
        </a:ln>
        <a:effectLst/>
      </c:spPr>
    </c:plotArea>
    <c:legend>
      <c:legendPos val="t"/>
      <c:layout>
        <c:manualLayout>
          <c:xMode val="edge"/>
          <c:yMode val="edge"/>
          <c:x val="0.267287095373613"/>
          <c:y val="0.194925917065797"/>
          <c:w val="0.492541014843648"/>
          <c:h val="0.114810479006866"/>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latin typeface="微软雅黑" panose="020B0503020204020204" pitchFamily="34" charset="-122"/>
          <a:ea typeface="微软雅黑" panose="020B0503020204020204" pitchFamily="34" charset="-122"/>
        </a:defRPr>
      </a:pPr>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zh-CN" altLang="en-US" sz="1000" b="1"/>
              <a:t>图</a:t>
            </a:r>
            <a:r>
              <a:rPr lang="en-US" altLang="zh-CN" sz="1000" b="1"/>
              <a:t>26</a:t>
            </a:r>
            <a:r>
              <a:rPr lang="zh-CN" altLang="en-US" sz="1000" b="1"/>
              <a:t>：青少年对家长约定遵守情况</a:t>
            </a:r>
            <a:endParaRPr lang="zh-CN" sz="1000" b="1"/>
          </a:p>
        </c:rich>
      </c:tx>
      <c:layout/>
      <c:overlay val="0"/>
      <c:spPr>
        <a:noFill/>
        <a:ln>
          <a:noFill/>
        </a:ln>
        <a:effectLst/>
      </c:spPr>
    </c:title>
    <c:autoTitleDeleted val="0"/>
    <c:plotArea>
      <c:layout>
        <c:manualLayout>
          <c:layoutTarget val="inner"/>
          <c:xMode val="edge"/>
          <c:yMode val="edge"/>
          <c:x val="0.170985019841458"/>
          <c:y val="0.189993332281429"/>
          <c:w val="0.560257550276719"/>
          <c:h val="0.738861601575821"/>
        </c:manualLayout>
      </c:layout>
      <c:barChart>
        <c:barDir val="bar"/>
        <c:grouping val="percentStacked"/>
        <c:varyColors val="0"/>
        <c:ser>
          <c:idx val="0"/>
          <c:order val="0"/>
          <c:tx>
            <c:strRef>
              <c:f>Sheet1!$B$1</c:f>
              <c:strCache>
                <c:ptCount val="1"/>
                <c:pt idx="0">
                  <c:v>完全遵守</c:v>
                </c:pt>
              </c:strCache>
            </c:strRef>
          </c:tx>
          <c:spPr>
            <a:solidFill>
              <a:schemeClr val="accent2"/>
            </a:solidFill>
            <a:ln>
              <a:noFill/>
            </a:ln>
            <a:effectLst/>
          </c:spPr>
          <c:invertIfNegative val="0"/>
          <c:dPt>
            <c:idx val="1"/>
            <c:invertIfNegative val="0"/>
            <c:bubble3D val="0"/>
          </c:dPt>
          <c:dPt>
            <c:idx val="2"/>
            <c:invertIfNegative val="0"/>
            <c:bubble3D val="0"/>
          </c:dPt>
          <c:dPt>
            <c:idx val="3"/>
            <c:invertIfNegative val="0"/>
            <c:bubble3D val="0"/>
          </c:dPt>
          <c:dLbls>
            <c:numFmt formatCode="0.0%" sourceLinked="0"/>
            <c:spPr>
              <a:noFill/>
              <a:ln>
                <a:noFill/>
              </a:ln>
              <a:effectLst/>
            </c:spPr>
            <c:txPr>
              <a:bodyPr rot="0" spcFirstLastPara="1" vertOverflow="ellipsis" vert="horz" wrap="square" lIns="38100" tIns="19050" rIns="38100" bIns="19050" anchor="ctr" anchorCtr="1"/>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Sheet1!$A$2:$A$5</c:f>
              <c:strCache>
                <c:ptCount val="4"/>
                <c:pt idx="0">
                  <c:v>总体</c:v>
                </c:pt>
                <c:pt idx="1">
                  <c:v>小学生</c:v>
                </c:pt>
                <c:pt idx="2">
                  <c:v>初中生</c:v>
                </c:pt>
                <c:pt idx="3">
                  <c:v>高中生</c:v>
                </c:pt>
              </c:strCache>
            </c:strRef>
          </c:cat>
          <c:val>
            <c:numRef>
              <c:f>Sheet1!$B$2:$B$5</c:f>
              <c:numCache>
                <c:formatCode>###0.0%</c:formatCode>
                <c:ptCount val="4"/>
                <c:pt idx="0">
                  <c:v>0.452160493827161</c:v>
                </c:pt>
                <c:pt idx="1">
                  <c:v>0.625498007968127</c:v>
                </c:pt>
                <c:pt idx="2">
                  <c:v>0.348360655737705</c:v>
                </c:pt>
                <c:pt idx="3">
                  <c:v>0.333333333333333</c:v>
                </c:pt>
              </c:numCache>
            </c:numRef>
          </c:val>
        </c:ser>
        <c:ser>
          <c:idx val="1"/>
          <c:order val="1"/>
          <c:tx>
            <c:strRef>
              <c:f>Sheet1!$C$1</c:f>
              <c:strCache>
                <c:ptCount val="1"/>
                <c:pt idx="0">
                  <c:v>大多数时候遵守</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Sheet1!$A$2:$A$5</c:f>
              <c:strCache>
                <c:ptCount val="4"/>
                <c:pt idx="0">
                  <c:v>总体</c:v>
                </c:pt>
                <c:pt idx="1">
                  <c:v>小学生</c:v>
                </c:pt>
                <c:pt idx="2">
                  <c:v>初中生</c:v>
                </c:pt>
                <c:pt idx="3">
                  <c:v>高中生</c:v>
                </c:pt>
              </c:strCache>
            </c:strRef>
          </c:cat>
          <c:val>
            <c:numRef>
              <c:f>Sheet1!$C$2:$C$5</c:f>
              <c:numCache>
                <c:formatCode>###0.0%</c:formatCode>
                <c:ptCount val="4"/>
                <c:pt idx="0">
                  <c:v>0.470679012345679</c:v>
                </c:pt>
                <c:pt idx="1">
                  <c:v>0.330677290836653</c:v>
                </c:pt>
                <c:pt idx="2">
                  <c:v>0.540983606557377</c:v>
                </c:pt>
                <c:pt idx="3">
                  <c:v>0.588235294117647</c:v>
                </c:pt>
              </c:numCache>
            </c:numRef>
          </c:val>
        </c:ser>
        <c:ser>
          <c:idx val="2"/>
          <c:order val="2"/>
          <c:tx>
            <c:strRef>
              <c:f>Sheet1!$D$1</c:f>
              <c:strCache>
                <c:ptCount val="1"/>
                <c:pt idx="0">
                  <c:v>很想遵守，但很多时候控制不了</c:v>
                </c:pt>
              </c:strCache>
            </c:strRef>
          </c:tx>
          <c:spPr>
            <a:solidFill>
              <a:schemeClr val="tx2">
                <a:lumMod val="40000"/>
                <a:lumOff val="60000"/>
              </a:schemeClr>
            </a:solidFill>
            <a:ln>
              <a:noFill/>
            </a:ln>
            <a:effectLst/>
          </c:spPr>
          <c:invertIfNegative val="0"/>
          <c:dLbls>
            <c:delete val="1"/>
          </c:dLbls>
          <c:cat>
            <c:strRef>
              <c:f>Sheet1!$A$2:$A$5</c:f>
              <c:strCache>
                <c:ptCount val="4"/>
                <c:pt idx="0">
                  <c:v>总体</c:v>
                </c:pt>
                <c:pt idx="1">
                  <c:v>小学生</c:v>
                </c:pt>
                <c:pt idx="2">
                  <c:v>初中生</c:v>
                </c:pt>
                <c:pt idx="3">
                  <c:v>高中生</c:v>
                </c:pt>
              </c:strCache>
            </c:strRef>
          </c:cat>
          <c:val>
            <c:numRef>
              <c:f>Sheet1!$D$2:$D$5</c:f>
              <c:numCache>
                <c:formatCode>###0.0%</c:formatCode>
                <c:ptCount val="4"/>
                <c:pt idx="0">
                  <c:v>0.058641975308642</c:v>
                </c:pt>
                <c:pt idx="1">
                  <c:v>0.0358565737051793</c:v>
                </c:pt>
                <c:pt idx="2">
                  <c:v>0.0819672131147541</c:v>
                </c:pt>
                <c:pt idx="3">
                  <c:v>0.0588235294117647</c:v>
                </c:pt>
              </c:numCache>
            </c:numRef>
          </c:val>
        </c:ser>
        <c:ser>
          <c:idx val="3"/>
          <c:order val="3"/>
          <c:tx>
            <c:strRef>
              <c:f>Sheet1!$E$1</c:f>
              <c:strCache>
                <c:ptCount val="1"/>
                <c:pt idx="0">
                  <c:v>觉得只是个约定，没太在意</c:v>
                </c:pt>
              </c:strCache>
            </c:strRef>
          </c:tx>
          <c:spPr>
            <a:solidFill>
              <a:schemeClr val="accent1">
                <a:lumMod val="60000"/>
                <a:lumOff val="40000"/>
              </a:schemeClr>
            </a:solidFill>
            <a:ln>
              <a:noFill/>
            </a:ln>
            <a:effectLst/>
          </c:spPr>
          <c:invertIfNegative val="0"/>
          <c:dLbls>
            <c:delete val="1"/>
          </c:dLbls>
          <c:cat>
            <c:strRef>
              <c:f>Sheet1!$A$2:$A$5</c:f>
              <c:strCache>
                <c:ptCount val="4"/>
                <c:pt idx="0">
                  <c:v>总体</c:v>
                </c:pt>
                <c:pt idx="1">
                  <c:v>小学生</c:v>
                </c:pt>
                <c:pt idx="2">
                  <c:v>初中生</c:v>
                </c:pt>
                <c:pt idx="3">
                  <c:v>高中生</c:v>
                </c:pt>
              </c:strCache>
            </c:strRef>
          </c:cat>
          <c:val>
            <c:numRef>
              <c:f>Sheet1!$E$2:$E$5</c:f>
              <c:numCache>
                <c:formatCode>###0.0%</c:formatCode>
                <c:ptCount val="4"/>
                <c:pt idx="0">
                  <c:v>0.0108024691358025</c:v>
                </c:pt>
                <c:pt idx="1">
                  <c:v>0</c:v>
                </c:pt>
                <c:pt idx="2">
                  <c:v>0.0204918032786885</c:v>
                </c:pt>
                <c:pt idx="3">
                  <c:v>0.0130718954248366</c:v>
                </c:pt>
              </c:numCache>
            </c:numRef>
          </c:val>
        </c:ser>
        <c:ser>
          <c:idx val="4"/>
          <c:order val="4"/>
          <c:tx>
            <c:strRef>
              <c:f>Sheet1!$F$1</c:f>
              <c:strCache>
                <c:ptCount val="1"/>
                <c:pt idx="0">
                  <c:v>完全不遵守</c:v>
                </c:pt>
              </c:strCache>
            </c:strRef>
          </c:tx>
          <c:spPr>
            <a:solidFill>
              <a:schemeClr val="accent5"/>
            </a:solidFill>
            <a:ln>
              <a:noFill/>
            </a:ln>
            <a:effectLst/>
          </c:spPr>
          <c:invertIfNegative val="0"/>
          <c:dLbls>
            <c:delete val="1"/>
          </c:dLbls>
          <c:cat>
            <c:strRef>
              <c:f>Sheet1!$A$2:$A$5</c:f>
              <c:strCache>
                <c:ptCount val="4"/>
                <c:pt idx="0">
                  <c:v>总体</c:v>
                </c:pt>
                <c:pt idx="1">
                  <c:v>小学生</c:v>
                </c:pt>
                <c:pt idx="2">
                  <c:v>初中生</c:v>
                </c:pt>
                <c:pt idx="3">
                  <c:v>高中生</c:v>
                </c:pt>
              </c:strCache>
            </c:strRef>
          </c:cat>
          <c:val>
            <c:numRef>
              <c:f>Sheet1!$F$2:$F$5</c:f>
              <c:numCache>
                <c:formatCode>####.0%</c:formatCode>
                <c:ptCount val="4"/>
                <c:pt idx="0">
                  <c:v>0.00771604938271605</c:v>
                </c:pt>
                <c:pt idx="1">
                  <c:v>0.00796812749003984</c:v>
                </c:pt>
                <c:pt idx="2">
                  <c:v>0.00819672131147541</c:v>
                </c:pt>
                <c:pt idx="3">
                  <c:v>0.0065359477124183</c:v>
                </c:pt>
              </c:numCache>
            </c:numRef>
          </c:val>
        </c:ser>
        <c:dLbls>
          <c:showLegendKey val="0"/>
          <c:showVal val="0"/>
          <c:showCatName val="0"/>
          <c:showSerName val="0"/>
          <c:showPercent val="0"/>
          <c:showBubbleSize val="0"/>
        </c:dLbls>
        <c:gapWidth val="80"/>
        <c:overlap val="100"/>
        <c:axId val="393474048"/>
        <c:axId val="393475584"/>
      </c:barChart>
      <c:catAx>
        <c:axId val="393474048"/>
        <c:scaling>
          <c:orientation val="maxMin"/>
        </c:scaling>
        <c:delete val="0"/>
        <c:axPos val="l"/>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crossAx val="393475584"/>
        <c:crosses val="autoZero"/>
        <c:auto val="1"/>
        <c:lblAlgn val="ctr"/>
        <c:lblOffset val="100"/>
        <c:noMultiLvlLbl val="0"/>
      </c:catAx>
      <c:valAx>
        <c:axId val="393475584"/>
        <c:scaling>
          <c:orientation val="minMax"/>
        </c:scaling>
        <c:delete val="1"/>
        <c:axPos val="t"/>
        <c:numFmt formatCode="0%" sourceLinked="0"/>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微软雅黑" panose="020B0503020204020204" pitchFamily="34" charset="-122"/>
                <a:ea typeface="微软雅黑" panose="020B0503020204020204" pitchFamily="34" charset="-122"/>
                <a:cs typeface="+mn-cs"/>
              </a:defRPr>
            </a:pPr>
          </a:p>
        </c:txPr>
        <c:crossAx val="393474048"/>
        <c:crosses val="autoZero"/>
        <c:crossBetween val="between"/>
      </c:valAx>
      <c:spPr>
        <a:noFill/>
        <a:ln>
          <a:noFill/>
        </a:ln>
        <a:effectLst/>
      </c:spPr>
    </c:plotArea>
    <c:legend>
      <c:legendPos val="t"/>
      <c:layout>
        <c:manualLayout>
          <c:xMode val="edge"/>
          <c:yMode val="edge"/>
          <c:x val="0.736827186873733"/>
          <c:y val="0.194925917065797"/>
          <c:w val="0.263172813126267"/>
          <c:h val="0.787079386569891"/>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latin typeface="微软雅黑" panose="020B0503020204020204" pitchFamily="34" charset="-122"/>
          <a:ea typeface="微软雅黑" panose="020B0503020204020204" pitchFamily="34" charset="-122"/>
        </a:defRPr>
      </a:pPr>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zh-CN" altLang="zh-CN" sz="1000" b="1" i="0" u="none" strike="noStrike" baseline="0">
                <a:effectLst/>
              </a:rPr>
              <a:t>图</a:t>
            </a:r>
            <a:r>
              <a:rPr lang="en-US" altLang="zh-CN" sz="1000" b="1" i="0" u="none" strike="noStrike" baseline="0">
                <a:effectLst/>
              </a:rPr>
              <a:t>27</a:t>
            </a:r>
            <a:r>
              <a:rPr lang="zh-CN" altLang="zh-CN" sz="1000" b="1" i="0" u="none" strike="noStrike" baseline="0">
                <a:effectLst/>
              </a:rPr>
              <a:t>：</a:t>
            </a:r>
            <a:r>
              <a:rPr lang="zh-CN" altLang="en-US" sz="1000" b="1"/>
              <a:t>青少年对家长要求监督游戏账号的应对措施</a:t>
            </a:r>
            <a:endParaRPr lang="zh-CN" sz="1000" b="1"/>
          </a:p>
        </c:rich>
      </c:tx>
      <c:layout>
        <c:manualLayout>
          <c:xMode val="edge"/>
          <c:yMode val="edge"/>
          <c:x val="0.165302191187094"/>
          <c:y val="0.0408024481468888"/>
        </c:manualLayout>
      </c:layout>
      <c:overlay val="0"/>
      <c:spPr>
        <a:noFill/>
        <a:ln>
          <a:noFill/>
        </a:ln>
        <a:effectLst/>
      </c:spPr>
    </c:title>
    <c:autoTitleDeleted val="0"/>
    <c:plotArea>
      <c:layout>
        <c:manualLayout>
          <c:layoutTarget val="inner"/>
          <c:xMode val="edge"/>
          <c:yMode val="edge"/>
          <c:x val="0.170985019841458"/>
          <c:y val="0.189993332281429"/>
          <c:w val="0.490428511027983"/>
          <c:h val="0.738861601575821"/>
        </c:manualLayout>
      </c:layout>
      <c:barChart>
        <c:barDir val="bar"/>
        <c:grouping val="percentStacked"/>
        <c:varyColors val="0"/>
        <c:ser>
          <c:idx val="0"/>
          <c:order val="0"/>
          <c:tx>
            <c:strRef>
              <c:f>Sheet1!$B$1</c:f>
              <c:strCache>
                <c:ptCount val="1"/>
                <c:pt idx="0">
                  <c:v>上交账号，配合监督</c:v>
                </c:pt>
              </c:strCache>
            </c:strRef>
          </c:tx>
          <c:spPr>
            <a:solidFill>
              <a:schemeClr val="accent2"/>
            </a:solidFill>
            <a:ln>
              <a:noFill/>
            </a:ln>
            <a:effectLst/>
          </c:spPr>
          <c:invertIfNegative val="0"/>
          <c:dPt>
            <c:idx val="1"/>
            <c:invertIfNegative val="0"/>
            <c:bubble3D val="0"/>
          </c:dPt>
          <c:dPt>
            <c:idx val="2"/>
            <c:invertIfNegative val="0"/>
            <c:bubble3D val="0"/>
          </c:dPt>
          <c:dLbls>
            <c:numFmt formatCode="0.0%" sourceLinked="0"/>
            <c:spPr>
              <a:noFill/>
              <a:ln>
                <a:noFill/>
              </a:ln>
              <a:effectLst/>
            </c:spPr>
            <c:txPr>
              <a:bodyPr rot="0" spcFirstLastPara="1" vertOverflow="ellipsis" vert="horz" wrap="square" lIns="38100" tIns="19050" rIns="38100" bIns="19050" anchor="ctr" anchorCtr="1"/>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Sheet1!$A$2:$A$4</c:f>
              <c:strCache>
                <c:ptCount val="3"/>
                <c:pt idx="0">
                  <c:v>小学生</c:v>
                </c:pt>
                <c:pt idx="1">
                  <c:v>初中生</c:v>
                </c:pt>
                <c:pt idx="2">
                  <c:v>高中生</c:v>
                </c:pt>
              </c:strCache>
            </c:strRef>
          </c:cat>
          <c:val>
            <c:numRef>
              <c:f>Sheet1!$B$2:$B$4</c:f>
              <c:numCache>
                <c:formatCode>0.0%</c:formatCode>
                <c:ptCount val="3"/>
                <c:pt idx="0">
                  <c:v>0.132165605095541</c:v>
                </c:pt>
                <c:pt idx="1">
                  <c:v>0.12202852614897</c:v>
                </c:pt>
                <c:pt idx="2">
                  <c:v>0.0678642714570858</c:v>
                </c:pt>
              </c:numCache>
            </c:numRef>
          </c:val>
        </c:ser>
        <c:ser>
          <c:idx val="1"/>
          <c:order val="1"/>
          <c:tx>
            <c:strRef>
              <c:f>Sheet1!$C$1</c:f>
              <c:strCache>
                <c:ptCount val="1"/>
                <c:pt idx="0">
                  <c:v>和父母好好沟通</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Sheet1!$A$2:$A$4</c:f>
              <c:strCache>
                <c:ptCount val="3"/>
                <c:pt idx="0">
                  <c:v>小学生</c:v>
                </c:pt>
                <c:pt idx="1">
                  <c:v>初中生</c:v>
                </c:pt>
                <c:pt idx="2">
                  <c:v>高中生</c:v>
                </c:pt>
              </c:strCache>
            </c:strRef>
          </c:cat>
          <c:val>
            <c:numRef>
              <c:f>Sheet1!$C$2:$C$4</c:f>
              <c:numCache>
                <c:formatCode>###0.0%</c:formatCode>
                <c:ptCount val="3"/>
                <c:pt idx="0">
                  <c:v>0.296178343949045</c:v>
                </c:pt>
                <c:pt idx="1">
                  <c:v>0.369255150554675</c:v>
                </c:pt>
                <c:pt idx="2">
                  <c:v>0.391217564870259</c:v>
                </c:pt>
              </c:numCache>
            </c:numRef>
          </c:val>
        </c:ser>
        <c:ser>
          <c:idx val="2"/>
          <c:order val="2"/>
          <c:tx>
            <c:strRef>
              <c:f>Sheet1!$D$1</c:f>
              <c:strCache>
                <c:ptCount val="1"/>
                <c:pt idx="0">
                  <c:v>上交小号，自己玩别的号</c:v>
                </c:pt>
              </c:strCache>
            </c:strRef>
          </c:tx>
          <c:spPr>
            <a:solidFill>
              <a:srgbClr val="FFFF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Sheet1!$A$2:$A$4</c:f>
              <c:strCache>
                <c:ptCount val="3"/>
                <c:pt idx="0">
                  <c:v>小学生</c:v>
                </c:pt>
                <c:pt idx="1">
                  <c:v>初中生</c:v>
                </c:pt>
                <c:pt idx="2">
                  <c:v>高中生</c:v>
                </c:pt>
              </c:strCache>
            </c:strRef>
          </c:cat>
          <c:val>
            <c:numRef>
              <c:f>Sheet1!$D$2:$D$4</c:f>
              <c:numCache>
                <c:formatCode>###0.0%</c:formatCode>
                <c:ptCount val="3"/>
                <c:pt idx="0">
                  <c:v>0.14968152866242</c:v>
                </c:pt>
                <c:pt idx="1">
                  <c:v>0.126782884310618</c:v>
                </c:pt>
                <c:pt idx="2">
                  <c:v>0.149700598802395</c:v>
                </c:pt>
              </c:numCache>
            </c:numRef>
          </c:val>
        </c:ser>
        <c:ser>
          <c:idx val="3"/>
          <c:order val="3"/>
          <c:tx>
            <c:strRef>
              <c:f>Sheet1!$E$1</c:f>
              <c:strCache>
                <c:ptCount val="1"/>
                <c:pt idx="0">
                  <c:v>上交账号，换个游戏玩</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Sheet1!$A$2:$A$4</c:f>
              <c:strCache>
                <c:ptCount val="3"/>
                <c:pt idx="0">
                  <c:v>小学生</c:v>
                </c:pt>
                <c:pt idx="1">
                  <c:v>初中生</c:v>
                </c:pt>
                <c:pt idx="2">
                  <c:v>高中生</c:v>
                </c:pt>
              </c:strCache>
            </c:strRef>
          </c:cat>
          <c:val>
            <c:numRef>
              <c:f>Sheet1!$E$2:$E$4</c:f>
              <c:numCache>
                <c:formatCode>###0.0%</c:formatCode>
                <c:ptCount val="3"/>
                <c:pt idx="0">
                  <c:v>0.29140127388535</c:v>
                </c:pt>
                <c:pt idx="1">
                  <c:v>0.213946117274168</c:v>
                </c:pt>
                <c:pt idx="2">
                  <c:v>0.171656686626747</c:v>
                </c:pt>
              </c:numCache>
            </c:numRef>
          </c:val>
        </c:ser>
        <c:ser>
          <c:idx val="4"/>
          <c:order val="4"/>
          <c:tx>
            <c:strRef>
              <c:f>Sheet1!$F$1</c:f>
              <c:strCache>
                <c:ptCount val="1"/>
                <c:pt idx="0">
                  <c:v>其他</c:v>
                </c:pt>
              </c:strCache>
            </c:strRef>
          </c:tx>
          <c:spPr>
            <a:solidFill>
              <a:schemeClr val="accent1">
                <a:lumMod val="60000"/>
                <a:lumOff val="40000"/>
              </a:schemeClr>
            </a:solidFill>
            <a:ln>
              <a:noFill/>
            </a:ln>
            <a:effectLst/>
          </c:spPr>
          <c:invertIfNegative val="0"/>
          <c:dLbls>
            <c:delete val="1"/>
          </c:dLbls>
          <c:cat>
            <c:strRef>
              <c:f>Sheet1!$A$2:$A$4</c:f>
              <c:strCache>
                <c:ptCount val="3"/>
                <c:pt idx="0">
                  <c:v>小学生</c:v>
                </c:pt>
                <c:pt idx="1">
                  <c:v>初中生</c:v>
                </c:pt>
                <c:pt idx="2">
                  <c:v>高中生</c:v>
                </c:pt>
              </c:strCache>
            </c:strRef>
          </c:cat>
          <c:val>
            <c:numRef>
              <c:f>Sheet1!$F$2:$F$4</c:f>
              <c:numCache>
                <c:formatCode>0.0%</c:formatCode>
                <c:ptCount val="3"/>
                <c:pt idx="0">
                  <c:v>0.0302547770700637</c:v>
                </c:pt>
                <c:pt idx="1">
                  <c:v>0.0301109350237718</c:v>
                </c:pt>
                <c:pt idx="2">
                  <c:v>0.0199600798403192</c:v>
                </c:pt>
              </c:numCache>
            </c:numRef>
          </c:val>
        </c:ser>
        <c:ser>
          <c:idx val="5"/>
          <c:order val="5"/>
          <c:tx>
            <c:strRef>
              <c:f>Sheet1!$G$1</c:f>
              <c:strCache>
                <c:ptCount val="1"/>
                <c:pt idx="0">
                  <c:v>坚决不交</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rgbClr val="FFFFFF"/>
                    </a:solidFill>
                    <a:latin typeface="微软雅黑" panose="020B0503020204020204" pitchFamily="34" charset="-122"/>
                    <a:ea typeface="微软雅黑" panose="020B0503020204020204" pitchFamily="34" charset="-122"/>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Sheet1!$A$2:$A$4</c:f>
              <c:strCache>
                <c:ptCount val="3"/>
                <c:pt idx="0">
                  <c:v>小学生</c:v>
                </c:pt>
                <c:pt idx="1">
                  <c:v>初中生</c:v>
                </c:pt>
                <c:pt idx="2">
                  <c:v>高中生</c:v>
                </c:pt>
              </c:strCache>
            </c:strRef>
          </c:cat>
          <c:val>
            <c:numRef>
              <c:f>Sheet1!$G$2:$G$4</c:f>
              <c:numCache>
                <c:formatCode>###0.0%</c:formatCode>
                <c:ptCount val="3"/>
                <c:pt idx="0">
                  <c:v>0.10031847133758</c:v>
                </c:pt>
                <c:pt idx="1">
                  <c:v>0.137876386687797</c:v>
                </c:pt>
                <c:pt idx="2">
                  <c:v>0.199600798403194</c:v>
                </c:pt>
              </c:numCache>
            </c:numRef>
          </c:val>
        </c:ser>
        <c:dLbls>
          <c:showLegendKey val="0"/>
          <c:showVal val="0"/>
          <c:showCatName val="0"/>
          <c:showSerName val="0"/>
          <c:showPercent val="0"/>
          <c:showBubbleSize val="0"/>
        </c:dLbls>
        <c:gapWidth val="80"/>
        <c:overlap val="100"/>
        <c:axId val="423488128"/>
        <c:axId val="422527360"/>
      </c:barChart>
      <c:catAx>
        <c:axId val="423488128"/>
        <c:scaling>
          <c:orientation val="maxMin"/>
        </c:scaling>
        <c:delete val="0"/>
        <c:axPos val="l"/>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crossAx val="422527360"/>
        <c:crosses val="autoZero"/>
        <c:auto val="1"/>
        <c:lblAlgn val="ctr"/>
        <c:lblOffset val="100"/>
        <c:noMultiLvlLbl val="0"/>
      </c:catAx>
      <c:valAx>
        <c:axId val="422527360"/>
        <c:scaling>
          <c:orientation val="minMax"/>
        </c:scaling>
        <c:delete val="1"/>
        <c:axPos val="t"/>
        <c:numFmt formatCode="0%" sourceLinked="0"/>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微软雅黑" panose="020B0503020204020204" pitchFamily="34" charset="-122"/>
                <a:ea typeface="微软雅黑" panose="020B0503020204020204" pitchFamily="34" charset="-122"/>
                <a:cs typeface="+mn-cs"/>
              </a:defRPr>
            </a:pPr>
          </a:p>
        </c:txPr>
        <c:crossAx val="423488128"/>
        <c:crosses val="autoZero"/>
        <c:crossBetween val="between"/>
      </c:valAx>
      <c:spPr>
        <a:noFill/>
        <a:ln>
          <a:noFill/>
        </a:ln>
        <a:effectLst/>
      </c:spPr>
    </c:plotArea>
    <c:legend>
      <c:legendPos val="t"/>
      <c:layout>
        <c:manualLayout>
          <c:xMode val="edge"/>
          <c:yMode val="edge"/>
          <c:x val="0.712748207822445"/>
          <c:y val="0.0268586901750403"/>
          <c:w val="0.287251792177555"/>
          <c:h val="0.97314130982496"/>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latin typeface="微软雅黑" panose="020B0503020204020204" pitchFamily="34" charset="-122"/>
          <a:ea typeface="微软雅黑" panose="020B0503020204020204" pitchFamily="34" charset="-122"/>
        </a:defRPr>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8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zh-CN" altLang="en-US" b="1"/>
              <a:t>小学生</a:t>
            </a:r>
            <a:endParaRPr lang="zh-CN" altLang="en-US" b="1"/>
          </a:p>
        </c:rich>
      </c:tx>
      <c:layout>
        <c:manualLayout>
          <c:xMode val="edge"/>
          <c:yMode val="edge"/>
          <c:x val="0.139962004508647"/>
          <c:y val="0.140555639911402"/>
        </c:manualLayout>
      </c:layout>
      <c:overlay val="0"/>
      <c:spPr>
        <a:noFill/>
        <a:ln>
          <a:noFill/>
        </a:ln>
        <a:effectLst/>
      </c:spPr>
    </c:title>
    <c:autoTitleDeleted val="0"/>
    <c:plotArea>
      <c:layout>
        <c:manualLayout>
          <c:layoutTarget val="inner"/>
          <c:xMode val="edge"/>
          <c:yMode val="edge"/>
          <c:x val="0.070631039889578"/>
          <c:y val="0.275983408410037"/>
          <c:w val="0.220388532076716"/>
          <c:h val="0.56024943190826"/>
        </c:manualLayout>
      </c:layout>
      <c:pieChart>
        <c:varyColors val="1"/>
        <c:ser>
          <c:idx val="0"/>
          <c:order val="0"/>
          <c:tx>
            <c:strRef>
              <c:f>Sheet1!$B$1</c:f>
              <c:strCache>
                <c:ptCount val="1"/>
                <c:pt idx="0">
                  <c:v>小学生</c:v>
                </c:pt>
              </c:strCache>
            </c:strRef>
          </c:tx>
          <c:explosion val="0"/>
          <c:dPt>
            <c:idx val="0"/>
            <c:bubble3D val="0"/>
            <c:spPr>
              <a:solidFill>
                <a:schemeClr val="accent2"/>
              </a:solidFill>
              <a:ln w="19050">
                <a:solidFill>
                  <a:schemeClr val="lt1"/>
                </a:solidFill>
              </a:ln>
              <a:effectLst/>
            </c:spPr>
          </c:dPt>
          <c:dPt>
            <c:idx val="1"/>
            <c:bubble3D val="0"/>
            <c:spPr>
              <a:solidFill>
                <a:schemeClr val="accent1"/>
              </a:solidFill>
              <a:ln w="19050">
                <a:solidFill>
                  <a:schemeClr val="lt1"/>
                </a:solidFill>
              </a:ln>
              <a:effectLst/>
            </c:spPr>
          </c:dPt>
          <c:dLbls>
            <c:dLbl>
              <c:idx val="0"/>
              <c:layout/>
              <c:numFmt formatCode="General" sourceLinked="1"/>
              <c:spPr>
                <a:noFill/>
                <a:ln>
                  <a:noFill/>
                </a:ln>
                <a:effectLst/>
              </c:spPr>
              <c:txPr>
                <a:bodyPr rot="0" spcFirstLastPara="1" vertOverflow="ellipsis" vert="horz" wrap="square" lIns="38100" tIns="19050" rIns="38100" bIns="19050" anchor="ctr" anchorCtr="1">
                  <a:spAutoFit/>
                </a:bodyPr>
                <a:lstStyle/>
                <a:p>
                  <a:pPr>
                    <a:defRPr lang="zh-CN" sz="700" b="0" i="0" u="none" strike="noStrike" kern="1200" baseline="0">
                      <a:solidFill>
                        <a:srgbClr val="FFFFFF"/>
                      </a:solidFill>
                      <a:latin typeface="微软雅黑" panose="020B0503020204020204" pitchFamily="34" charset="-122"/>
                      <a:ea typeface="微软雅黑" panose="020B0503020204020204" pitchFamily="34" charset="-122"/>
                      <a:cs typeface="+mn-cs"/>
                    </a:defRPr>
                  </a:pPr>
                </a:p>
              </c:txPr>
              <c:dLblPos val="bestFit"/>
              <c:showLegendKey val="0"/>
              <c:showVal val="1"/>
              <c:showCatName val="0"/>
              <c:showSerName val="0"/>
              <c:showPercent val="0"/>
              <c:showBubbleSize val="0"/>
              <c:extLst>
                <c:ext xmlns:c15="http://schemas.microsoft.com/office/drawing/2012/chart" uri="{CE6537A1-D6FC-4f65-9D91-7224C49458BB}"/>
              </c:extLst>
            </c:dLbl>
            <c:dLbl>
              <c:idx val="1"/>
              <c:layout/>
              <c:numFmt formatCode="General" sourceLinked="1"/>
              <c:spPr>
                <a:noFill/>
                <a:ln>
                  <a:noFill/>
                </a:ln>
                <a:effectLst/>
              </c:spPr>
              <c:txPr>
                <a:bodyPr rot="0" spcFirstLastPara="1" vertOverflow="ellipsis" vert="horz" wrap="square" lIns="38100" tIns="19050" rIns="38100" bIns="19050" anchor="ctr" anchorCtr="1">
                  <a:spAutoFit/>
                </a:bodyPr>
                <a:lstStyle/>
                <a:p>
                  <a:pPr>
                    <a:defRPr lang="zh-CN" sz="700" b="0" i="0" u="none" strike="noStrike" kern="1200" baseline="0">
                      <a:solidFill>
                        <a:srgbClr val="FFFFFF"/>
                      </a:solidFill>
                      <a:latin typeface="微软雅黑" panose="020B0503020204020204" pitchFamily="34" charset="-122"/>
                      <a:ea typeface="微软雅黑" panose="020B0503020204020204" pitchFamily="34" charset="-122"/>
                      <a:cs typeface="+mn-cs"/>
                    </a:defRPr>
                  </a:pPr>
                </a:p>
              </c:txPr>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lang="zh-CN" sz="7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Sheet1!$A$2:$A$3</c:f>
              <c:strCache>
                <c:ptCount val="2"/>
                <c:pt idx="0">
                  <c:v>视力健康</c:v>
                </c:pt>
                <c:pt idx="1">
                  <c:v>视力不良</c:v>
                </c:pt>
              </c:strCache>
            </c:strRef>
          </c:cat>
          <c:val>
            <c:numRef>
              <c:f>Sheet1!$B$2:$B$3</c:f>
              <c:numCache>
                <c:formatCode>###0.0%</c:formatCode>
                <c:ptCount val="2"/>
                <c:pt idx="0">
                  <c:v>0.427</c:v>
                </c:pt>
                <c:pt idx="1">
                  <c:v>0.573</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sz="900">
          <a:latin typeface="微软雅黑" panose="020B0503020204020204" pitchFamily="34" charset="-122"/>
          <a:ea typeface="微软雅黑" panose="020B0503020204020204" pitchFamily="34" charset="-122"/>
        </a:defRPr>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8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zh-CN" altLang="en-US" sz="1080" b="1"/>
              <a:t>初中生</a:t>
            </a:r>
            <a:endParaRPr lang="zh-CN" altLang="en-US" sz="1080" b="1"/>
          </a:p>
        </c:rich>
      </c:tx>
      <c:layout>
        <c:manualLayout>
          <c:xMode val="edge"/>
          <c:yMode val="edge"/>
          <c:x val="0.379472693032015"/>
          <c:y val="0.122655122655123"/>
        </c:manualLayout>
      </c:layout>
      <c:overlay val="0"/>
      <c:spPr>
        <a:noFill/>
        <a:ln>
          <a:noFill/>
        </a:ln>
        <a:effectLst/>
      </c:spPr>
    </c:title>
    <c:autoTitleDeleted val="0"/>
    <c:plotArea>
      <c:layout>
        <c:manualLayout>
          <c:layoutTarget val="inner"/>
          <c:xMode val="edge"/>
          <c:yMode val="edge"/>
          <c:x val="0.232636880841872"/>
          <c:y val="0.27039347354308"/>
          <c:w val="0.572391516032247"/>
          <c:h val="0.657878560634466"/>
        </c:manualLayout>
      </c:layout>
      <c:pieChart>
        <c:varyColors val="1"/>
        <c:ser>
          <c:idx val="0"/>
          <c:order val="0"/>
          <c:tx>
            <c:strRef>
              <c:f>Sheet1!$B$1</c:f>
              <c:strCache>
                <c:ptCount val="1"/>
                <c:pt idx="0">
                  <c:v>初中生</c:v>
                </c:pt>
              </c:strCache>
            </c:strRef>
          </c:tx>
          <c:spPr>
            <a:solidFill>
              <a:schemeClr val="accent1"/>
            </a:solidFill>
          </c:spPr>
          <c:explosion val="0"/>
          <c:dPt>
            <c:idx val="0"/>
            <c:bubble3D val="0"/>
            <c:spPr>
              <a:solidFill>
                <a:schemeClr val="accent2"/>
              </a:solidFill>
              <a:ln w="19050">
                <a:solidFill>
                  <a:schemeClr val="lt1"/>
                </a:solidFill>
              </a:ln>
              <a:effectLst/>
            </c:spPr>
          </c:dPt>
          <c:dPt>
            <c:idx val="1"/>
            <c:bubble3D val="0"/>
            <c:spPr>
              <a:solidFill>
                <a:schemeClr val="accent1"/>
              </a:solidFill>
              <a:ln w="19050">
                <a:solidFill>
                  <a:schemeClr val="lt1"/>
                </a:solidFill>
              </a:ln>
              <a:effectLst/>
            </c:spPr>
          </c:dPt>
          <c:dLbls>
            <c:dLbl>
              <c:idx val="0"/>
              <c:layout>
                <c:manualLayout>
                  <c:x val="-0.207156308851224"/>
                  <c:y val="0.160202133824181"/>
                </c:manualLayout>
              </c:layout>
              <c:tx>
                <c:rich>
                  <a:bodyPr rot="0" spcFirstLastPara="1" vertOverflow="ellipsis" vert="horz" wrap="square" lIns="38100" tIns="19050" rIns="38100" bIns="19050" anchor="ctr" anchorCtr="1"/>
                  <a:lstStyle/>
                  <a:p>
                    <a:pPr>
                      <a:defRPr lang="zh-CN" sz="900" b="0" i="0" u="none" strike="noStrike" kern="1200" baseline="0">
                        <a:solidFill>
                          <a:srgbClr val="FFFFFF"/>
                        </a:solidFill>
                        <a:latin typeface="微软雅黑" panose="020B0503020204020204" pitchFamily="34" charset="-122"/>
                        <a:ea typeface="微软雅黑" panose="020B0503020204020204" pitchFamily="34" charset="-122"/>
                        <a:cs typeface="+mn-cs"/>
                      </a:defRPr>
                    </a:pPr>
                    <a:r>
                      <a:rPr lang="en-US" altLang="en-US" sz="800"/>
                      <a:t>20.1%</a:t>
                    </a:r>
                    <a:endParaRPr lang="en-US" altLang="en-US" sz="800"/>
                  </a:p>
                </c:rich>
              </c:tx>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176799034989047"/>
                  <c:y val="-0.14047619047619"/>
                </c:manualLayout>
              </c:layout>
              <c:tx>
                <c:rich>
                  <a:bodyPr rot="0" spcFirstLastPara="1" vertOverflow="ellipsis" vert="horz" wrap="square" lIns="38100" tIns="19050" rIns="38100" bIns="19050" anchor="ctr" anchorCtr="1"/>
                  <a:lstStyle/>
                  <a:p>
                    <a:pPr>
                      <a:defRPr lang="zh-CN" sz="900" b="0" i="0" u="none" strike="noStrike" kern="1200" baseline="0">
                        <a:solidFill>
                          <a:srgbClr val="FFFFFF"/>
                        </a:solidFill>
                        <a:latin typeface="微软雅黑" panose="020B0503020204020204" pitchFamily="34" charset="-122"/>
                        <a:ea typeface="微软雅黑" panose="020B0503020204020204" pitchFamily="34" charset="-122"/>
                        <a:cs typeface="+mn-cs"/>
                      </a:defRPr>
                    </a:pPr>
                    <a:r>
                      <a:rPr lang="en-US" altLang="en-US" sz="1100" baseline="-25000"/>
                      <a:t>79.9%</a:t>
                    </a:r>
                    <a:endParaRPr lang="en-US" altLang="en-US" sz="1100" baseline="-25000"/>
                  </a:p>
                </c:rich>
              </c:tx>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rgbClr val="FFFFFF"/>
                    </a:solidFill>
                    <a:latin typeface="微软雅黑" panose="020B0503020204020204" pitchFamily="34" charset="-122"/>
                    <a:ea typeface="微软雅黑" panose="020B0503020204020204" pitchFamily="34" charset="-122"/>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Sheet1!$A$2:$A$3</c:f>
              <c:strCache>
                <c:ptCount val="2"/>
                <c:pt idx="0">
                  <c:v>视力健康</c:v>
                </c:pt>
                <c:pt idx="1">
                  <c:v>视力不良</c:v>
                </c:pt>
              </c:strCache>
            </c:strRef>
          </c:cat>
          <c:val>
            <c:numRef>
              <c:f>Sheet1!$B$2:$B$3</c:f>
              <c:numCache>
                <c:formatCode>###0.0%</c:formatCode>
                <c:ptCount val="2"/>
                <c:pt idx="0">
                  <c:v>0.201</c:v>
                </c:pt>
                <c:pt idx="1">
                  <c:v>0.799</c:v>
                </c:pt>
              </c:numCache>
            </c:numRef>
          </c:val>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noFill/>
    <a:ln w="9525" cap="flat" cmpd="sng" algn="ctr">
      <a:noFill/>
      <a:prstDash val="solid"/>
      <a:round/>
    </a:ln>
    <a:effectLst/>
  </c:spPr>
  <c:txPr>
    <a:bodyPr/>
    <a:lstStyle/>
    <a:p>
      <a:pPr>
        <a:defRPr lang="zh-CN">
          <a:latin typeface="微软雅黑" panose="020B0503020204020204" pitchFamily="34" charset="-122"/>
          <a:ea typeface="微软雅黑" panose="020B0503020204020204" pitchFamily="34" charset="-122"/>
        </a:defRPr>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8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zh-CN" altLang="en-US"/>
              <a:t>高中生</a:t>
            </a:r>
            <a:endParaRPr lang="zh-CN" altLang="en-US"/>
          </a:p>
        </c:rich>
      </c:tx>
      <c:layout>
        <c:manualLayout>
          <c:xMode val="edge"/>
          <c:yMode val="edge"/>
          <c:x val="0.379472693032015"/>
          <c:y val="0.108225108225108"/>
        </c:manualLayout>
      </c:layout>
      <c:overlay val="0"/>
      <c:spPr>
        <a:noFill/>
        <a:ln>
          <a:noFill/>
        </a:ln>
        <a:effectLst/>
      </c:spPr>
    </c:title>
    <c:autoTitleDeleted val="0"/>
    <c:plotArea>
      <c:layout>
        <c:manualLayout>
          <c:layoutTarget val="inner"/>
          <c:xMode val="edge"/>
          <c:yMode val="edge"/>
          <c:x val="0.22635941693729"/>
          <c:y val="0.255963459113065"/>
          <c:w val="0.572391516032247"/>
          <c:h val="0.657878560634466"/>
        </c:manualLayout>
      </c:layout>
      <c:pieChart>
        <c:varyColors val="1"/>
        <c:ser>
          <c:idx val="0"/>
          <c:order val="0"/>
          <c:tx>
            <c:strRef>
              <c:f>Sheet1!$B$1</c:f>
              <c:strCache>
                <c:ptCount val="1"/>
                <c:pt idx="0">
                  <c:v>高中生</c:v>
                </c:pt>
              </c:strCache>
            </c:strRef>
          </c:tx>
          <c:spPr>
            <a:solidFill>
              <a:schemeClr val="accent1"/>
            </a:solidFill>
          </c:spPr>
          <c:explosion val="0"/>
          <c:dPt>
            <c:idx val="0"/>
            <c:bubble3D val="0"/>
            <c:spPr>
              <a:solidFill>
                <a:schemeClr val="accent2"/>
              </a:solidFill>
              <a:ln w="19050">
                <a:solidFill>
                  <a:schemeClr val="lt1"/>
                </a:solidFill>
              </a:ln>
              <a:effectLst/>
            </c:spPr>
          </c:dPt>
          <c:dPt>
            <c:idx val="1"/>
            <c:bubble3D val="0"/>
            <c:spPr>
              <a:solidFill>
                <a:schemeClr val="accent1"/>
              </a:solidFill>
              <a:ln w="19050">
                <a:solidFill>
                  <a:schemeClr val="lt1"/>
                </a:solidFill>
              </a:ln>
              <a:effectLst/>
            </c:spPr>
          </c:dPt>
          <c:dLbls>
            <c:dLbl>
              <c:idx val="0"/>
              <c:layout>
                <c:manualLayout>
                  <c:x val="-0.0439422473320778"/>
                  <c:y val="0.0367158650623218"/>
                </c:manualLayout>
              </c:layout>
              <c:tx>
                <c:rich>
                  <a:bodyPr rot="0" spcFirstLastPara="1"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r>
                      <a:rPr lang="en-US" altLang="en-US" sz="800"/>
                      <a:t>10.4%</a:t>
                    </a:r>
                    <a:endParaRPr lang="en-US" altLang="en-US" sz="800"/>
                  </a:p>
                </c:rich>
              </c:tx>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100439422473321"/>
                  <c:y val="-0.154040404040404"/>
                </c:manualLayout>
              </c:layout>
              <c:tx>
                <c:rich>
                  <a:bodyPr rot="0" spcFirstLastPara="1" vertOverflow="ellipsis" vert="horz" wrap="square" lIns="38100" tIns="19050" rIns="38100" bIns="19050" anchor="ctr" anchorCtr="1">
                    <a:spAutoFit/>
                  </a:bodyPr>
                  <a:lstStyle/>
                  <a:p>
                    <a:pPr>
                      <a:defRPr lang="zh-CN" sz="900" b="0" i="0" u="none" strike="noStrike" kern="1200" baseline="0">
                        <a:solidFill>
                          <a:srgbClr val="FFFFFF"/>
                        </a:solidFill>
                        <a:latin typeface="微软雅黑" panose="020B0503020204020204" pitchFamily="34" charset="-122"/>
                        <a:ea typeface="微软雅黑" panose="020B0503020204020204" pitchFamily="34" charset="-122"/>
                        <a:cs typeface="+mn-cs"/>
                      </a:defRPr>
                    </a:pPr>
                    <a:r>
                      <a:rPr lang="en-US" altLang="en-US" sz="800"/>
                      <a:t>89.6%</a:t>
                    </a:r>
                    <a:endParaRPr lang="en-US" altLang="en-US" sz="800"/>
                  </a:p>
                </c:rich>
              </c:tx>
              <c:numFmt formatCode="General" sourceLinked="1"/>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rgbClr val="FFFFFF"/>
                      </a:solidFill>
                      <a:latin typeface="微软雅黑" panose="020B0503020204020204" pitchFamily="34" charset="-122"/>
                      <a:ea typeface="微软雅黑" panose="020B0503020204020204" pitchFamily="34" charset="-122"/>
                      <a:cs typeface="+mn-cs"/>
                    </a:defRPr>
                  </a:pPr>
                </a:p>
              </c:txPr>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Sheet1!$A$2:$A$3</c:f>
              <c:strCache>
                <c:ptCount val="2"/>
                <c:pt idx="0">
                  <c:v>视力健康</c:v>
                </c:pt>
                <c:pt idx="1">
                  <c:v>视力不良</c:v>
                </c:pt>
              </c:strCache>
            </c:strRef>
          </c:cat>
          <c:val>
            <c:numRef>
              <c:f>Sheet1!$B$2:$B$3</c:f>
              <c:numCache>
                <c:formatCode>###0.0%</c:formatCode>
                <c:ptCount val="2"/>
                <c:pt idx="0">
                  <c:v>0.104</c:v>
                </c:pt>
                <c:pt idx="1">
                  <c:v>0.896</c:v>
                </c:pt>
              </c:numCache>
            </c:numRef>
          </c:val>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noFill/>
    <a:ln w="9525" cap="flat" cmpd="sng" algn="ctr">
      <a:noFill/>
      <a:prstDash val="solid"/>
      <a:round/>
    </a:ln>
    <a:effectLst/>
  </c:spPr>
  <c:txPr>
    <a:bodyPr/>
    <a:lstStyle/>
    <a:p>
      <a:pPr>
        <a:defRPr lang="zh-CN">
          <a:latin typeface="微软雅黑" panose="020B0503020204020204" pitchFamily="34" charset="-122"/>
          <a:ea typeface="微软雅黑" panose="020B0503020204020204" pitchFamily="34" charset="-122"/>
        </a:defRPr>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00" b="1" i="0" u="none" strike="noStrike" kern="1200" spc="0" baseline="0">
                <a:solidFill>
                  <a:schemeClr val="tx1"/>
                </a:solidFill>
                <a:latin typeface="微软雅黑" panose="020B0503020204020204" pitchFamily="34" charset="-122"/>
                <a:ea typeface="微软雅黑" panose="020B0503020204020204" pitchFamily="34" charset="-122"/>
                <a:cs typeface="+mn-cs"/>
              </a:defRPr>
            </a:pPr>
            <a:r>
              <a:rPr lang="zh-CN" altLang="en-US" sz="1000" b="1">
                <a:solidFill>
                  <a:schemeClr val="tx1"/>
                </a:solidFill>
              </a:rPr>
              <a:t>图</a:t>
            </a:r>
            <a:r>
              <a:rPr lang="en-US" altLang="zh-CN" sz="1000" b="1">
                <a:solidFill>
                  <a:schemeClr val="tx1"/>
                </a:solidFill>
              </a:rPr>
              <a:t>4</a:t>
            </a:r>
            <a:r>
              <a:rPr lang="zh-CN" altLang="en-US" sz="1000" b="1">
                <a:solidFill>
                  <a:schemeClr val="tx1"/>
                </a:solidFill>
              </a:rPr>
              <a:t>：</a:t>
            </a:r>
            <a:r>
              <a:rPr lang="zh-CN" sz="1000" b="1">
                <a:solidFill>
                  <a:schemeClr val="tx1"/>
                </a:solidFill>
              </a:rPr>
              <a:t>小、初、高有视力问题的学生双眼视差</a:t>
            </a:r>
            <a:endParaRPr lang="zh-CN" sz="1000" b="1">
              <a:solidFill>
                <a:schemeClr val="tx1"/>
              </a:solidFill>
            </a:endParaRPr>
          </a:p>
        </c:rich>
      </c:tx>
      <c:layout/>
      <c:overlay val="0"/>
      <c:spPr>
        <a:noFill/>
        <a:ln>
          <a:noFill/>
        </a:ln>
        <a:effectLst/>
      </c:spPr>
    </c:title>
    <c:autoTitleDeleted val="0"/>
    <c:plotArea>
      <c:layout>
        <c:manualLayout>
          <c:layoutTarget val="inner"/>
          <c:xMode val="edge"/>
          <c:yMode val="edge"/>
          <c:x val="0.188273347603762"/>
          <c:y val="0.25091233494997"/>
          <c:w val="0.75392515798275"/>
          <c:h val="0.711828034217758"/>
        </c:manualLayout>
      </c:layout>
      <c:barChart>
        <c:barDir val="bar"/>
        <c:grouping val="clustered"/>
        <c:varyColors val="0"/>
        <c:ser>
          <c:idx val="0"/>
          <c:order val="0"/>
          <c:tx>
            <c:strRef>
              <c:f>Sheet1!$B$1</c:f>
              <c:strCache>
                <c:ptCount val="1"/>
                <c:pt idx="0">
                  <c:v>小学生</c:v>
                </c:pt>
              </c:strCache>
            </c:strRef>
          </c:tx>
          <c:spPr>
            <a:solidFill>
              <a:srgbClr val="FFC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Sheet1!$A$2:$A$5</c:f>
              <c:strCache>
                <c:ptCount val="4"/>
                <c:pt idx="0">
                  <c:v>有视差</c:v>
                </c:pt>
                <c:pt idx="1">
                  <c:v>100度以内视差</c:v>
                </c:pt>
                <c:pt idx="2">
                  <c:v>100-200度视差</c:v>
                </c:pt>
                <c:pt idx="3">
                  <c:v>200度以上视差</c:v>
                </c:pt>
              </c:strCache>
            </c:strRef>
          </c:cat>
          <c:val>
            <c:numRef>
              <c:f>Sheet1!$B$2:$B$5</c:f>
              <c:numCache>
                <c:formatCode>0.0%</c:formatCode>
                <c:ptCount val="4"/>
                <c:pt idx="0">
                  <c:v>0.333333333333333</c:v>
                </c:pt>
                <c:pt idx="1" c:formatCode="###0.0%">
                  <c:v>0.252777777777778</c:v>
                </c:pt>
                <c:pt idx="2" c:formatCode="###0.0%">
                  <c:v>0.0444444444444444</c:v>
                </c:pt>
                <c:pt idx="3" c:formatCode="###0.0%">
                  <c:v>0.0361111111111111</c:v>
                </c:pt>
              </c:numCache>
            </c:numRef>
          </c:val>
        </c:ser>
        <c:ser>
          <c:idx val="1"/>
          <c:order val="1"/>
          <c:tx>
            <c:strRef>
              <c:f>Sheet1!$C$1</c:f>
              <c:strCache>
                <c:ptCount val="1"/>
                <c:pt idx="0">
                  <c:v>初中生</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Sheet1!$A$2:$A$5</c:f>
              <c:strCache>
                <c:ptCount val="4"/>
                <c:pt idx="0">
                  <c:v>有视差</c:v>
                </c:pt>
                <c:pt idx="1">
                  <c:v>100度以内视差</c:v>
                </c:pt>
                <c:pt idx="2">
                  <c:v>100-200度视差</c:v>
                </c:pt>
                <c:pt idx="3">
                  <c:v>200度以上视差</c:v>
                </c:pt>
              </c:strCache>
            </c:strRef>
          </c:cat>
          <c:val>
            <c:numRef>
              <c:f>Sheet1!$C$2:$C$5</c:f>
              <c:numCache>
                <c:formatCode>0.0%</c:formatCode>
                <c:ptCount val="4"/>
                <c:pt idx="0">
                  <c:v>0.331349206349206</c:v>
                </c:pt>
                <c:pt idx="1" c:formatCode="###0.0%">
                  <c:v>0.246031746031746</c:v>
                </c:pt>
                <c:pt idx="2" c:formatCode="###0.0%">
                  <c:v>0.0515873015873016</c:v>
                </c:pt>
                <c:pt idx="3" c:formatCode="###0.0%">
                  <c:v>0.0337301587301587</c:v>
                </c:pt>
              </c:numCache>
            </c:numRef>
          </c:val>
        </c:ser>
        <c:ser>
          <c:idx val="2"/>
          <c:order val="2"/>
          <c:tx>
            <c:strRef>
              <c:f>Sheet1!$D$1</c:f>
              <c:strCache>
                <c:ptCount val="1"/>
                <c:pt idx="0">
                  <c:v>高中生</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Sheet1!$A$2:$A$5</c:f>
              <c:strCache>
                <c:ptCount val="4"/>
                <c:pt idx="0">
                  <c:v>有视差</c:v>
                </c:pt>
                <c:pt idx="1">
                  <c:v>100度以内视差</c:v>
                </c:pt>
                <c:pt idx="2">
                  <c:v>100-200度视差</c:v>
                </c:pt>
                <c:pt idx="3">
                  <c:v>200度以上视差</c:v>
                </c:pt>
              </c:strCache>
            </c:strRef>
          </c:cat>
          <c:val>
            <c:numRef>
              <c:f>Sheet1!$D$2:$D$5</c:f>
              <c:numCache>
                <c:formatCode>0.0%</c:formatCode>
                <c:ptCount val="4"/>
                <c:pt idx="0">
                  <c:v>0.282850779510022</c:v>
                </c:pt>
                <c:pt idx="1" c:formatCode="###0.0%">
                  <c:v>0.216035634743875</c:v>
                </c:pt>
                <c:pt idx="2" c:formatCode="###0.0%">
                  <c:v>0.0512249443207127</c:v>
                </c:pt>
                <c:pt idx="3" c:formatCode="###0.0%">
                  <c:v>0.0155902004454343</c:v>
                </c:pt>
              </c:numCache>
            </c:numRef>
          </c:val>
        </c:ser>
        <c:dLbls>
          <c:showLegendKey val="0"/>
          <c:showVal val="0"/>
          <c:showCatName val="0"/>
          <c:showSerName val="0"/>
          <c:showPercent val="0"/>
          <c:showBubbleSize val="0"/>
        </c:dLbls>
        <c:gapWidth val="182"/>
        <c:axId val="301161088"/>
        <c:axId val="301175168"/>
      </c:barChart>
      <c:catAx>
        <c:axId val="301161088"/>
        <c:scaling>
          <c:orientation val="maxMin"/>
        </c:scaling>
        <c:delete val="0"/>
        <c:axPos val="l"/>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crossAx val="301175168"/>
        <c:crosses val="autoZero"/>
        <c:auto val="1"/>
        <c:lblAlgn val="ctr"/>
        <c:lblOffset val="100"/>
        <c:noMultiLvlLbl val="0"/>
      </c:catAx>
      <c:valAx>
        <c:axId val="301175168"/>
        <c:scaling>
          <c:orientation val="minMax"/>
        </c:scaling>
        <c:delete val="0"/>
        <c:axPos val="t"/>
        <c:numFmt formatCode="0.0%"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crossAx val="301161088"/>
        <c:crosses val="autoZero"/>
        <c:crossBetween val="between"/>
      </c:valAx>
      <c:spPr>
        <a:noFill/>
        <a:ln>
          <a:noFill/>
        </a:ln>
        <a:effectLst/>
      </c:spPr>
    </c:plotArea>
    <c:legend>
      <c:legendPos val="b"/>
      <c:layout>
        <c:manualLayout>
          <c:xMode val="edge"/>
          <c:yMode val="edge"/>
          <c:x val="0.615950712036266"/>
          <c:y val="0.83210295195894"/>
          <c:w val="0.326730889917354"/>
          <c:h val="0.0898845197487966"/>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sz="900">
          <a:latin typeface="微软雅黑" panose="020B0503020204020204" pitchFamily="34" charset="-122"/>
          <a:ea typeface="微软雅黑" panose="020B0503020204020204" pitchFamily="34" charset="-122"/>
        </a:defRPr>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00" b="1" i="0" u="none" strike="noStrike" kern="1200" spc="0" baseline="0">
                <a:solidFill>
                  <a:schemeClr val="tx1"/>
                </a:solidFill>
                <a:latin typeface="微软雅黑" panose="020B0503020204020204" pitchFamily="34" charset="-122"/>
                <a:ea typeface="微软雅黑" panose="020B0503020204020204" pitchFamily="34" charset="-122"/>
                <a:cs typeface="+mn-cs"/>
              </a:defRPr>
            </a:pPr>
            <a:r>
              <a:rPr lang="zh-CN" altLang="en-US" sz="1000" b="1">
                <a:solidFill>
                  <a:schemeClr val="tx1"/>
                </a:solidFill>
              </a:rPr>
              <a:t>图</a:t>
            </a:r>
            <a:r>
              <a:rPr lang="en-US" altLang="zh-CN" sz="1000" b="1">
                <a:solidFill>
                  <a:schemeClr val="tx1"/>
                </a:solidFill>
              </a:rPr>
              <a:t>5</a:t>
            </a:r>
            <a:r>
              <a:rPr lang="zh-CN" altLang="en-US" sz="1000" b="1">
                <a:solidFill>
                  <a:schemeClr val="tx1"/>
                </a:solidFill>
              </a:rPr>
              <a:t>：青少年对影响视力因素的认知及重要性评分</a:t>
            </a:r>
            <a:endParaRPr lang="zh-CN" sz="1000" b="1">
              <a:solidFill>
                <a:schemeClr val="tx1"/>
              </a:solidFill>
            </a:endParaRPr>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选择率</c:v>
                </c:pt>
              </c:strCache>
            </c:strRef>
          </c:tx>
          <c:spPr>
            <a:solidFill>
              <a:schemeClr val="bg2">
                <a:lumMod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Sheet1!$A$2:$A$16</c:f>
              <c:strCache>
                <c:ptCount val="15"/>
                <c:pt idx="0">
                  <c:v>读写姿势不正确</c:v>
                </c:pt>
                <c:pt idx="1">
                  <c:v>长时间玩网络游戏</c:v>
                </c:pt>
                <c:pt idx="2">
                  <c:v>长时间看手机/pad/电脑视频</c:v>
                </c:pt>
                <c:pt idx="3">
                  <c:v>长时间看电视</c:v>
                </c:pt>
                <c:pt idx="4">
                  <c:v>照明光线不足</c:v>
                </c:pt>
                <c:pt idx="5">
                  <c:v>睡眠不足</c:v>
                </c:pt>
                <c:pt idx="6">
                  <c:v>长时间看书做作业</c:v>
                </c:pt>
                <c:pt idx="7">
                  <c:v>不注意用眼卫生</c:v>
                </c:pt>
                <c:pt idx="8">
                  <c:v>经常看小说</c:v>
                </c:pt>
                <c:pt idx="9">
                  <c:v>遗传因素</c:v>
                </c:pt>
                <c:pt idx="10">
                  <c:v>黑板反光</c:v>
                </c:pt>
                <c:pt idx="11">
                  <c:v>老师写字字迹清看不清楚</c:v>
                </c:pt>
                <c:pt idx="12">
                  <c:v>老师书写不够工整，看得吃力</c:v>
                </c:pt>
                <c:pt idx="13">
                  <c:v>饮食不合理</c:v>
                </c:pt>
                <c:pt idx="14">
                  <c:v>环境污染</c:v>
                </c:pt>
              </c:strCache>
            </c:strRef>
          </c:cat>
          <c:val>
            <c:numRef>
              <c:f>Sheet1!$B$2:$B$16</c:f>
              <c:numCache>
                <c:formatCode>###0.0%</c:formatCode>
                <c:ptCount val="15"/>
                <c:pt idx="0">
                  <c:v>0.434090909090909</c:v>
                </c:pt>
                <c:pt idx="1">
                  <c:v>0.411363636363636</c:v>
                </c:pt>
                <c:pt idx="2">
                  <c:v>0.351704545454545</c:v>
                </c:pt>
                <c:pt idx="3">
                  <c:v>0.323295454545455</c:v>
                </c:pt>
                <c:pt idx="4">
                  <c:v>0.298863636363636</c:v>
                </c:pt>
                <c:pt idx="5">
                  <c:v>0.240340909090909</c:v>
                </c:pt>
                <c:pt idx="6">
                  <c:v>0.221590909090909</c:v>
                </c:pt>
                <c:pt idx="7">
                  <c:v>0.176136363636364</c:v>
                </c:pt>
                <c:pt idx="8">
                  <c:v>0.176136363636364</c:v>
                </c:pt>
                <c:pt idx="9">
                  <c:v>0.0846590909090909</c:v>
                </c:pt>
                <c:pt idx="10">
                  <c:v>0.0710227272727273</c:v>
                </c:pt>
                <c:pt idx="11">
                  <c:v>0.0642045454545455</c:v>
                </c:pt>
                <c:pt idx="12">
                  <c:v>0.0539772727272727</c:v>
                </c:pt>
                <c:pt idx="13">
                  <c:v>0.0420454545454545</c:v>
                </c:pt>
                <c:pt idx="14">
                  <c:v>0.01875</c:v>
                </c:pt>
              </c:numCache>
            </c:numRef>
          </c:val>
        </c:ser>
        <c:dLbls>
          <c:showLegendKey val="0"/>
          <c:showVal val="0"/>
          <c:showCatName val="0"/>
          <c:showSerName val="0"/>
          <c:showPercent val="0"/>
          <c:showBubbleSize val="0"/>
        </c:dLbls>
        <c:gapWidth val="150"/>
        <c:axId val="390710400"/>
        <c:axId val="390711936"/>
      </c:barChart>
      <c:catAx>
        <c:axId val="390710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lang="zh-CN" sz="8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crossAx val="390711936"/>
        <c:crosses val="autoZero"/>
        <c:auto val="1"/>
        <c:lblAlgn val="ctr"/>
        <c:lblOffset val="100"/>
        <c:noMultiLvlLbl val="0"/>
      </c:catAx>
      <c:valAx>
        <c:axId val="390711936"/>
        <c:scaling>
          <c:orientation val="minMax"/>
        </c:scaling>
        <c:delete val="0"/>
        <c:axPos val="l"/>
        <c:numFmt formatCode="###0.0%"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lang="zh-CN" sz="8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crossAx val="390710400"/>
        <c:crosses val="autoZero"/>
        <c:crossBetween val="between"/>
        <c:majorUnit val="0.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sz="800">
          <a:latin typeface="微软雅黑" panose="020B0503020204020204" pitchFamily="34" charset="-122"/>
          <a:ea typeface="微软雅黑" panose="020B0503020204020204" pitchFamily="34" charset="-122"/>
        </a:defRPr>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00" b="1" i="0" u="none" strike="noStrike" kern="1200" spc="0" baseline="0">
                <a:solidFill>
                  <a:schemeClr val="tx1"/>
                </a:solidFill>
                <a:latin typeface="微软雅黑" panose="020B0503020204020204" pitchFamily="34" charset="-122"/>
                <a:ea typeface="微软雅黑" panose="020B0503020204020204" pitchFamily="34" charset="-122"/>
                <a:cs typeface="+mn-cs"/>
              </a:defRPr>
            </a:pPr>
            <a:r>
              <a:rPr lang="zh-CN" altLang="en-US" sz="1000" b="1">
                <a:solidFill>
                  <a:schemeClr val="tx1"/>
                </a:solidFill>
              </a:rPr>
              <a:t>图</a:t>
            </a:r>
            <a:r>
              <a:rPr lang="en-US" altLang="zh-CN" sz="1000" b="1">
                <a:solidFill>
                  <a:schemeClr val="tx1"/>
                </a:solidFill>
              </a:rPr>
              <a:t>6</a:t>
            </a:r>
            <a:r>
              <a:rPr lang="zh-CN" altLang="en-US" sz="1000" b="1">
                <a:solidFill>
                  <a:schemeClr val="tx1"/>
                </a:solidFill>
              </a:rPr>
              <a:t>：视力健康的</a:t>
            </a:r>
            <a:r>
              <a:rPr lang="zh-CN" sz="1000" b="1">
                <a:solidFill>
                  <a:schemeClr val="tx1"/>
                </a:solidFill>
              </a:rPr>
              <a:t>小、初、高</a:t>
            </a:r>
            <a:r>
              <a:rPr lang="zh-CN" altLang="en-US" sz="1000" b="1">
                <a:solidFill>
                  <a:schemeClr val="tx1"/>
                </a:solidFill>
              </a:rPr>
              <a:t>学生存在视力困扰情况</a:t>
            </a:r>
            <a:endParaRPr lang="zh-CN" sz="1000" b="1">
              <a:solidFill>
                <a:schemeClr val="tx1"/>
              </a:solidFill>
            </a:endParaRPr>
          </a:p>
        </c:rich>
      </c:tx>
      <c:layout/>
      <c:overlay val="0"/>
      <c:spPr>
        <a:noFill/>
        <a:ln>
          <a:noFill/>
        </a:ln>
        <a:effectLst/>
      </c:spPr>
    </c:title>
    <c:autoTitleDeleted val="0"/>
    <c:plotArea>
      <c:layout>
        <c:manualLayout>
          <c:layoutTarget val="inner"/>
          <c:xMode val="edge"/>
          <c:yMode val="edge"/>
          <c:x val="0.359234098867909"/>
          <c:y val="0.175992538927639"/>
          <c:w val="0.582964406718604"/>
          <c:h val="0.78674788822999"/>
        </c:manualLayout>
      </c:layout>
      <c:barChart>
        <c:barDir val="bar"/>
        <c:grouping val="clustered"/>
        <c:varyColors val="0"/>
        <c:ser>
          <c:idx val="0"/>
          <c:order val="0"/>
          <c:tx>
            <c:strRef>
              <c:f>Sheet1!$B$1</c:f>
              <c:strCache>
                <c:ptCount val="1"/>
                <c:pt idx="0">
                  <c:v>高中生</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Sheet1!$A$2:$A$6</c:f>
              <c:strCache>
                <c:ptCount val="5"/>
                <c:pt idx="0">
                  <c:v>需要坐到教室前排才能看清黑板</c:v>
                </c:pt>
                <c:pt idx="1">
                  <c:v>看电视时凑近屏幕或眯着眼看</c:v>
                </c:pt>
                <c:pt idx="2">
                  <c:v>头痛或眼睛疲劳、酸涩</c:v>
                </c:pt>
                <c:pt idx="3">
                  <c:v>经常揉眼睛</c:v>
                </c:pt>
                <c:pt idx="4">
                  <c:v>没有视力困扰或眼镜不舒服的情况</c:v>
                </c:pt>
              </c:strCache>
            </c:strRef>
          </c:cat>
          <c:val>
            <c:numRef>
              <c:f>Sheet1!$B$2:$B$6</c:f>
              <c:numCache>
                <c:formatCode>###0.0%</c:formatCode>
                <c:ptCount val="5"/>
                <c:pt idx="0">
                  <c:v>0</c:v>
                </c:pt>
                <c:pt idx="1">
                  <c:v>0.0192307692307692</c:v>
                </c:pt>
                <c:pt idx="2">
                  <c:v>0.134615384615385</c:v>
                </c:pt>
                <c:pt idx="3">
                  <c:v>0.25</c:v>
                </c:pt>
                <c:pt idx="4">
                  <c:v>0.673076923076923</c:v>
                </c:pt>
              </c:numCache>
            </c:numRef>
          </c:val>
        </c:ser>
        <c:ser>
          <c:idx val="1"/>
          <c:order val="1"/>
          <c:tx>
            <c:strRef>
              <c:f>Sheet1!$C$1</c:f>
              <c:strCache>
                <c:ptCount val="1"/>
                <c:pt idx="0">
                  <c:v>初中生</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Sheet1!$A$2:$A$6</c:f>
              <c:strCache>
                <c:ptCount val="5"/>
                <c:pt idx="0">
                  <c:v>需要坐到教室前排才能看清黑板</c:v>
                </c:pt>
                <c:pt idx="1">
                  <c:v>看电视时凑近屏幕或眯着眼看</c:v>
                </c:pt>
                <c:pt idx="2">
                  <c:v>头痛或眼睛疲劳、酸涩</c:v>
                </c:pt>
                <c:pt idx="3">
                  <c:v>经常揉眼睛</c:v>
                </c:pt>
                <c:pt idx="4">
                  <c:v>没有视力困扰或眼镜不舒服的情况</c:v>
                </c:pt>
              </c:strCache>
            </c:strRef>
          </c:cat>
          <c:val>
            <c:numRef>
              <c:f>Sheet1!$C$2:$C$6</c:f>
              <c:numCache>
                <c:formatCode>###0.0%</c:formatCode>
                <c:ptCount val="5"/>
                <c:pt idx="0">
                  <c:v>0.0236220472440945</c:v>
                </c:pt>
                <c:pt idx="1">
                  <c:v>0.0393700787401575</c:v>
                </c:pt>
                <c:pt idx="2">
                  <c:v>0.078740157480315</c:v>
                </c:pt>
                <c:pt idx="3">
                  <c:v>0.165354330708661</c:v>
                </c:pt>
                <c:pt idx="4">
                  <c:v>0.724409448818898</c:v>
                </c:pt>
              </c:numCache>
            </c:numRef>
          </c:val>
        </c:ser>
        <c:ser>
          <c:idx val="2"/>
          <c:order val="2"/>
          <c:tx>
            <c:strRef>
              <c:f>Sheet1!$D$1</c:f>
              <c:strCache>
                <c:ptCount val="1"/>
                <c:pt idx="0">
                  <c:v>小学生</c:v>
                </c:pt>
              </c:strCache>
            </c:strRef>
          </c:tx>
          <c:spPr>
            <a:solidFill>
              <a:srgbClr val="FFC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Sheet1!$A$2:$A$6</c:f>
              <c:strCache>
                <c:ptCount val="5"/>
                <c:pt idx="0">
                  <c:v>需要坐到教室前排才能看清黑板</c:v>
                </c:pt>
                <c:pt idx="1">
                  <c:v>看电视时凑近屏幕或眯着眼看</c:v>
                </c:pt>
                <c:pt idx="2">
                  <c:v>头痛或眼睛疲劳、酸涩</c:v>
                </c:pt>
                <c:pt idx="3">
                  <c:v>经常揉眼睛</c:v>
                </c:pt>
                <c:pt idx="4">
                  <c:v>没有视力困扰或眼镜不舒服的情况</c:v>
                </c:pt>
              </c:strCache>
            </c:strRef>
          </c:cat>
          <c:val>
            <c:numRef>
              <c:f>Sheet1!$D$2:$D$6</c:f>
              <c:numCache>
                <c:formatCode>###0.0%</c:formatCode>
                <c:ptCount val="5"/>
                <c:pt idx="0">
                  <c:v>0.041044776119403</c:v>
                </c:pt>
                <c:pt idx="1">
                  <c:v>0.0223880597014925</c:v>
                </c:pt>
                <c:pt idx="2">
                  <c:v>0.0783582089552239</c:v>
                </c:pt>
                <c:pt idx="3">
                  <c:v>0.16044776119403</c:v>
                </c:pt>
                <c:pt idx="4">
                  <c:v>0.764925373134328</c:v>
                </c:pt>
              </c:numCache>
            </c:numRef>
          </c:val>
        </c:ser>
        <c:ser>
          <c:idx val="3"/>
          <c:order val="3"/>
          <c:tx>
            <c:strRef>
              <c:f>Sheet1!$E$1</c:f>
              <c:strCache>
                <c:ptCount val="1"/>
                <c:pt idx="0">
                  <c:v>总体</c:v>
                </c:pt>
              </c:strCache>
            </c:strRef>
          </c:tx>
          <c:spPr>
            <a:solidFill>
              <a:schemeClr val="bg2">
                <a:lumMod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Sheet1!$A$2:$A$6</c:f>
              <c:strCache>
                <c:ptCount val="5"/>
                <c:pt idx="0">
                  <c:v>需要坐到教室前排才能看清黑板</c:v>
                </c:pt>
                <c:pt idx="1">
                  <c:v>看电视时凑近屏幕或眯着眼看</c:v>
                </c:pt>
                <c:pt idx="2">
                  <c:v>头痛或眼睛疲劳、酸涩</c:v>
                </c:pt>
                <c:pt idx="3">
                  <c:v>经常揉眼睛</c:v>
                </c:pt>
                <c:pt idx="4">
                  <c:v>没有视力困扰或眼镜不舒服的情况</c:v>
                </c:pt>
              </c:strCache>
            </c:strRef>
          </c:cat>
          <c:val>
            <c:numRef>
              <c:f>Sheet1!$E$2:$E$6</c:f>
              <c:numCache>
                <c:formatCode>###0.0%</c:formatCode>
                <c:ptCount val="5"/>
                <c:pt idx="0">
                  <c:v>0.0313199105145414</c:v>
                </c:pt>
                <c:pt idx="1">
                  <c:v>0.0268456375838926</c:v>
                </c:pt>
                <c:pt idx="2">
                  <c:v>0.0850111856823266</c:v>
                </c:pt>
                <c:pt idx="3">
                  <c:v>0.172259507829978</c:v>
                </c:pt>
                <c:pt idx="4">
                  <c:v>0.742729306487696</c:v>
                </c:pt>
              </c:numCache>
            </c:numRef>
          </c:val>
        </c:ser>
        <c:dLbls>
          <c:showLegendKey val="0"/>
          <c:showVal val="0"/>
          <c:showCatName val="0"/>
          <c:showSerName val="0"/>
          <c:showPercent val="0"/>
          <c:showBubbleSize val="0"/>
        </c:dLbls>
        <c:gapWidth val="182"/>
        <c:axId val="390688768"/>
        <c:axId val="390690304"/>
      </c:barChart>
      <c:catAx>
        <c:axId val="390688768"/>
        <c:scaling>
          <c:orientation val="minMax"/>
        </c:scaling>
        <c:delete val="0"/>
        <c:axPos val="l"/>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crossAx val="390690304"/>
        <c:crosses val="autoZero"/>
        <c:auto val="1"/>
        <c:lblAlgn val="ctr"/>
        <c:lblOffset val="100"/>
        <c:noMultiLvlLbl val="0"/>
      </c:catAx>
      <c:valAx>
        <c:axId val="390690304"/>
        <c:scaling>
          <c:orientation val="minMax"/>
        </c:scaling>
        <c:delete val="0"/>
        <c:axPos val="b"/>
        <c:numFmt formatCode="###0.0%" sourceLinked="1"/>
        <c:majorTickMark val="none"/>
        <c:minorTickMark val="none"/>
        <c:tickLblPos val="high"/>
        <c:spPr>
          <a:noFill/>
          <a:ln w="6350"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crossAx val="390688768"/>
        <c:crosses val="autoZero"/>
        <c:crossBetween val="between"/>
        <c:majorUnit val="0.2"/>
      </c:valAx>
      <c:spPr>
        <a:noFill/>
        <a:ln>
          <a:noFill/>
        </a:ln>
        <a:effectLst/>
      </c:spPr>
    </c:plotArea>
    <c:legend>
      <c:legendPos val="b"/>
      <c:layout>
        <c:manualLayout>
          <c:xMode val="edge"/>
          <c:yMode val="edge"/>
          <c:x val="0.538897979072144"/>
          <c:y val="0.881890606521135"/>
          <c:w val="0.409635952380501"/>
          <c:h val="0.0633648986884131"/>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sz="900">
          <a:latin typeface="微软雅黑" panose="020B0503020204020204" pitchFamily="34" charset="-122"/>
          <a:ea typeface="微软雅黑" panose="020B0503020204020204" pitchFamily="34" charset="-122"/>
        </a:defRPr>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00" b="1" i="0" u="none" strike="noStrike" kern="1200" spc="0" baseline="0">
                <a:solidFill>
                  <a:schemeClr val="tx1"/>
                </a:solidFill>
                <a:latin typeface="微软雅黑" panose="020B0503020204020204" pitchFamily="34" charset="-122"/>
                <a:ea typeface="微软雅黑" panose="020B0503020204020204" pitchFamily="34" charset="-122"/>
                <a:cs typeface="+mn-cs"/>
              </a:defRPr>
            </a:pPr>
            <a:r>
              <a:rPr lang="zh-CN" altLang="en-US" sz="1000" b="1">
                <a:solidFill>
                  <a:schemeClr val="tx1"/>
                </a:solidFill>
              </a:rPr>
              <a:t>图</a:t>
            </a:r>
            <a:r>
              <a:rPr lang="en-US" altLang="zh-CN" sz="1000" b="1">
                <a:solidFill>
                  <a:schemeClr val="tx1"/>
                </a:solidFill>
              </a:rPr>
              <a:t>7</a:t>
            </a:r>
            <a:r>
              <a:rPr lang="zh-CN" altLang="en-US" sz="1000" b="1">
                <a:solidFill>
                  <a:schemeClr val="tx1"/>
                </a:solidFill>
              </a:rPr>
              <a:t>：青少年周期性视力检查习惯</a:t>
            </a:r>
            <a:endParaRPr lang="zh-CN" sz="1000" b="1">
              <a:solidFill>
                <a:schemeClr val="tx1"/>
              </a:solidFill>
            </a:endParaRPr>
          </a:p>
        </c:rich>
      </c:tx>
      <c:layout/>
      <c:overlay val="0"/>
      <c:spPr>
        <a:noFill/>
        <a:ln>
          <a:noFill/>
        </a:ln>
        <a:effectLst/>
      </c:spPr>
    </c:title>
    <c:autoTitleDeleted val="0"/>
    <c:plotArea>
      <c:layout>
        <c:manualLayout>
          <c:layoutTarget val="inner"/>
          <c:xMode val="edge"/>
          <c:yMode val="edge"/>
          <c:x val="0.188273347603762"/>
          <c:y val="0.153768344529112"/>
          <c:w val="0.75392515798275"/>
          <c:h val="0.575831804781931"/>
        </c:manualLayout>
      </c:layout>
      <c:barChart>
        <c:barDir val="col"/>
        <c:grouping val="clustered"/>
        <c:varyColors val="0"/>
        <c:ser>
          <c:idx val="0"/>
          <c:order val="0"/>
          <c:tx>
            <c:strRef>
              <c:f>Sheet1!$B$1</c:f>
              <c:strCache>
                <c:ptCount val="1"/>
                <c:pt idx="0">
                  <c:v>总体</c:v>
                </c:pt>
              </c:strCache>
            </c:strRef>
          </c:tx>
          <c:spPr>
            <a:solidFill>
              <a:schemeClr val="bg2">
                <a:lumMod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Sheet1!$A$2:$A$8</c:f>
              <c:strCache>
                <c:ptCount val="7"/>
                <c:pt idx="0">
                  <c:v>一个月</c:v>
                </c:pt>
                <c:pt idx="1">
                  <c:v>三个月</c:v>
                </c:pt>
                <c:pt idx="2">
                  <c:v>半年</c:v>
                </c:pt>
                <c:pt idx="3">
                  <c:v>一年</c:v>
                </c:pt>
                <c:pt idx="4">
                  <c:v>看不清楚了
才做检查</c:v>
                </c:pt>
                <c:pt idx="5">
                  <c:v>不一定</c:v>
                </c:pt>
                <c:pt idx="6">
                  <c:v>没做过</c:v>
                </c:pt>
              </c:strCache>
            </c:strRef>
          </c:cat>
          <c:val>
            <c:numRef>
              <c:f>Sheet1!$B$2:$B$8</c:f>
              <c:numCache>
                <c:formatCode>###0.0%</c:formatCode>
                <c:ptCount val="7"/>
                <c:pt idx="0">
                  <c:v>0.0693181818181818</c:v>
                </c:pt>
                <c:pt idx="1">
                  <c:v>0.126136363636364</c:v>
                </c:pt>
                <c:pt idx="2">
                  <c:v>0.422159090909091</c:v>
                </c:pt>
                <c:pt idx="3">
                  <c:v>0.205113636363636</c:v>
                </c:pt>
                <c:pt idx="4">
                  <c:v>0.0528409090909091</c:v>
                </c:pt>
                <c:pt idx="5">
                  <c:v>0.1</c:v>
                </c:pt>
                <c:pt idx="6">
                  <c:v>0.0244318181818182</c:v>
                </c:pt>
              </c:numCache>
            </c:numRef>
          </c:val>
        </c:ser>
        <c:ser>
          <c:idx val="1"/>
          <c:order val="1"/>
          <c:tx>
            <c:strRef>
              <c:f>Sheet1!$C$1</c:f>
              <c:strCache>
                <c:ptCount val="1"/>
                <c:pt idx="0">
                  <c:v>视力健康</c:v>
                </c:pt>
              </c:strCache>
            </c:strRef>
          </c:tx>
          <c:spPr>
            <a:solidFill>
              <a:schemeClr val="accent2"/>
            </a:solidFill>
            <a:ln>
              <a:noFill/>
            </a:ln>
            <a:effectLst/>
          </c:spPr>
          <c:invertIfNegative val="0"/>
          <c:dLbls>
            <c:delete val="1"/>
          </c:dLbls>
          <c:cat>
            <c:strRef>
              <c:f>Sheet1!$A$2:$A$8</c:f>
              <c:strCache>
                <c:ptCount val="7"/>
                <c:pt idx="0">
                  <c:v>一个月</c:v>
                </c:pt>
                <c:pt idx="1">
                  <c:v>三个月</c:v>
                </c:pt>
                <c:pt idx="2">
                  <c:v>半年</c:v>
                </c:pt>
                <c:pt idx="3">
                  <c:v>一年</c:v>
                </c:pt>
                <c:pt idx="4">
                  <c:v>看不清楚了
才做检查</c:v>
                </c:pt>
                <c:pt idx="5">
                  <c:v>不一定</c:v>
                </c:pt>
                <c:pt idx="6">
                  <c:v>没做过</c:v>
                </c:pt>
              </c:strCache>
            </c:strRef>
          </c:cat>
          <c:val>
            <c:numRef>
              <c:f>Sheet1!$C$2:$C$8</c:f>
              <c:numCache>
                <c:formatCode>###0.0%</c:formatCode>
                <c:ptCount val="7"/>
                <c:pt idx="0">
                  <c:v>0.087248322147651</c:v>
                </c:pt>
                <c:pt idx="1">
                  <c:v>0.114093959731544</c:v>
                </c:pt>
                <c:pt idx="2">
                  <c:v>0.34675615212528</c:v>
                </c:pt>
                <c:pt idx="3">
                  <c:v>0.196868008948546</c:v>
                </c:pt>
                <c:pt idx="4">
                  <c:v>0.0402684563758389</c:v>
                </c:pt>
                <c:pt idx="5">
                  <c:v>0.118568232662192</c:v>
                </c:pt>
                <c:pt idx="6">
                  <c:v>0.0961968680089485</c:v>
                </c:pt>
              </c:numCache>
            </c:numRef>
          </c:val>
        </c:ser>
        <c:ser>
          <c:idx val="2"/>
          <c:order val="2"/>
          <c:tx>
            <c:strRef>
              <c:f>Sheet1!$D$1</c:f>
              <c:strCache>
                <c:ptCount val="1"/>
                <c:pt idx="0">
                  <c:v>视力不良</c:v>
                </c:pt>
              </c:strCache>
            </c:strRef>
          </c:tx>
          <c:spPr>
            <a:solidFill>
              <a:schemeClr val="accent1"/>
            </a:solidFill>
            <a:ln>
              <a:noFill/>
            </a:ln>
            <a:effectLst/>
          </c:spPr>
          <c:invertIfNegative val="0"/>
          <c:dLbls>
            <c:delete val="1"/>
          </c:dLbls>
          <c:cat>
            <c:strRef>
              <c:f>Sheet1!$A$2:$A$8</c:f>
              <c:strCache>
                <c:ptCount val="7"/>
                <c:pt idx="0">
                  <c:v>一个月</c:v>
                </c:pt>
                <c:pt idx="1">
                  <c:v>三个月</c:v>
                </c:pt>
                <c:pt idx="2">
                  <c:v>半年</c:v>
                </c:pt>
                <c:pt idx="3">
                  <c:v>一年</c:v>
                </c:pt>
                <c:pt idx="4">
                  <c:v>看不清楚了
才做检查</c:v>
                </c:pt>
                <c:pt idx="5">
                  <c:v>不一定</c:v>
                </c:pt>
                <c:pt idx="6">
                  <c:v>没做过</c:v>
                </c:pt>
              </c:strCache>
            </c:strRef>
          </c:cat>
          <c:val>
            <c:numRef>
              <c:f>Sheet1!$D$2:$D$8</c:f>
              <c:numCache>
                <c:formatCode>###0.0%</c:formatCode>
                <c:ptCount val="7"/>
                <c:pt idx="0">
                  <c:v>0.0632140137090632</c:v>
                </c:pt>
                <c:pt idx="1">
                  <c:v>0.13023610053313</c:v>
                </c:pt>
                <c:pt idx="2">
                  <c:v>0.447829398324448</c:v>
                </c:pt>
                <c:pt idx="3">
                  <c:v>0.207920792079208</c:v>
                </c:pt>
                <c:pt idx="4">
                  <c:v>0.0571210967250571</c:v>
                </c:pt>
                <c:pt idx="5">
                  <c:v>0.0936785986290937</c:v>
                </c:pt>
                <c:pt idx="6">
                  <c:v>0</c:v>
                </c:pt>
              </c:numCache>
            </c:numRef>
          </c:val>
        </c:ser>
        <c:dLbls>
          <c:showLegendKey val="0"/>
          <c:showVal val="0"/>
          <c:showCatName val="0"/>
          <c:showSerName val="0"/>
          <c:showPercent val="0"/>
          <c:showBubbleSize val="0"/>
        </c:dLbls>
        <c:gapWidth val="182"/>
        <c:axId val="393495296"/>
        <c:axId val="393496832"/>
      </c:barChart>
      <c:catAx>
        <c:axId val="393495296"/>
        <c:scaling>
          <c:orientation val="minMax"/>
        </c:scaling>
        <c:delete val="0"/>
        <c:axPos val="b"/>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lang="zh-CN" sz="8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crossAx val="393496832"/>
        <c:crosses val="autoZero"/>
        <c:auto val="1"/>
        <c:lblAlgn val="ctr"/>
        <c:lblOffset val="100"/>
        <c:noMultiLvlLbl val="0"/>
      </c:catAx>
      <c:valAx>
        <c:axId val="393496832"/>
        <c:scaling>
          <c:orientation val="minMax"/>
        </c:scaling>
        <c:delete val="0"/>
        <c:axPos val="l"/>
        <c:numFmt formatCode="###0.0%"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crossAx val="393495296"/>
        <c:crosses val="autoZero"/>
        <c:crossBetween val="between"/>
      </c:valAx>
      <c:spPr>
        <a:noFill/>
        <a:ln>
          <a:noFill/>
        </a:ln>
        <a:effectLst/>
      </c:spPr>
    </c:plotArea>
    <c:legend>
      <c:legendPos val="b"/>
      <c:layout>
        <c:manualLayout>
          <c:xMode val="edge"/>
          <c:yMode val="edge"/>
          <c:x val="0.623174405751653"/>
          <c:y val="0.180042364572052"/>
          <c:w val="0.352736187292745"/>
          <c:h val="0.0813986301666462"/>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sz="900">
          <a:latin typeface="微软雅黑" panose="020B0503020204020204" pitchFamily="34" charset="-122"/>
          <a:ea typeface="微软雅黑" panose="020B0503020204020204" pitchFamily="34" charset="-122"/>
        </a:defRPr>
      </a:pPr>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41C42D-22B6-42DB-9076-F77AB2CA215D}">
  <ds:schemaRefs/>
</ds:datastoreItem>
</file>

<file path=docProps/app.xml><?xml version="1.0" encoding="utf-8"?>
<Properties xmlns="http://schemas.openxmlformats.org/officeDocument/2006/extended-properties" xmlns:vt="http://schemas.openxmlformats.org/officeDocument/2006/docPropsVTypes">
  <Template>Normal</Template>
  <Pages>32</Pages>
  <Words>1533</Words>
  <Characters>8739</Characters>
  <Lines>72</Lines>
  <Paragraphs>20</Paragraphs>
  <TotalTime>87</TotalTime>
  <ScaleCrop>false</ScaleCrop>
  <LinksUpToDate>false</LinksUpToDate>
  <CharactersWithSpaces>10252</CharactersWithSpaces>
  <Application>WPS Office_11.8.2.8053_F1E327BC-269C-435d-A152-05C5408002CA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2019-04-27T08:43:00Z</dcterms:created>
  <dc:creator>皮小林</dc:creator>
  <cp:lastModifiedBy>张政</cp:lastModifiedBy>
  <cp:lastPrinted>2019-04-15T08:39:00Z</cp:lastPrinted>
  <dcterms:modified xsi:type="dcterms:W3CDTF">2019-05-15T01:10:19Z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2052-11.8.2.8053</vt:lpwstr>
  </property>
</Properties>
</file>