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6"/>
          <w:szCs w:val="36"/>
        </w:rPr>
        <w:t xml:space="preserve">ROADMAP DE OPERACIONALIZACIÓN</w:t>
      </w:r>
    </w:p>
    <w:p>
      <w:pPr>
        <w:spacing w:after="120"/>
      </w:pPr>
    </w:p>
    <w:p>
      <w:pPr>
        <w:spacing w:after="400"/>
        <w:jc w:val="center"/>
      </w:pPr>
      <w:r>
        <w:rPr>
          <w:rFonts w:ascii="Arial" w:cs="Arial" w:eastAsia="Arial" w:hAnsi="Arial"/>
          <w:b/>
          <w:bCs/>
          <w:sz w:val="26"/>
          <w:szCs w:val="26"/>
        </w:rPr>
        <w:t xml:space="preserve">"Plataforma de software para la visualización, detección y conteo de frutos en tiempo real mediante streaming WebRTC"</w:t>
      </w:r>
    </w:p>
    <w:p>
      <w:pPr>
        <w:spacing w:after="120"/>
      </w:pPr>
    </w:p>
    <w:p>
      <w:pPr>
        <w:spacing w:after="120"/>
      </w:pPr>
    </w:p>
    <w:p>
      <w:pPr>
        <w:spacing w:after="100"/>
        <w:jc w:val="center"/>
      </w:pPr>
      <w:r>
        <w:rPr>
          <w:rFonts w:ascii="Arial" w:cs="Arial" w:eastAsia="Arial" w:hAnsi="Arial"/>
          <w:b/>
          <w:bCs/>
          <w:sz w:val="22"/>
          <w:szCs w:val="22"/>
        </w:rPr>
        <w:t xml:space="preserve">Nombre del autor:</w:t>
      </w:r>
    </w:p>
    <w:p>
      <w:pPr>
        <w:spacing w:after="200"/>
        <w:jc w:val="center"/>
      </w:pPr>
      <w:r>
        <w:rPr>
          <w:rFonts w:ascii="Arial" w:cs="Arial" w:eastAsia="Arial" w:hAnsi="Arial"/>
          <w:sz w:val="22"/>
          <w:szCs w:val="22"/>
        </w:rPr>
        <w:t xml:space="preserve">Percy Brayam Cubas Muñoz</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MARZO - 2025</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I. VISIÓN GENERAL</w:t>
      </w:r>
    </w:p>
    <w:p>
      <w:pPr>
        <w:spacing w:after="120"/>
        <w:jc w:val="both"/>
      </w:pPr>
      <w:r>
        <w:rPr>
          <w:rFonts w:ascii="Arial" w:cs="Arial" w:eastAsia="Arial" w:hAnsi="Arial"/>
          <w:sz w:val="22"/>
          <w:szCs w:val="22"/>
        </w:rPr>
        <w:t xml:space="preserve">El sistema actual funciona completamente en local: el robot (Jetson Xavier) ejecuta el backend FastAPI con WebRTC y YOLO, y el operador interactúa mediante el frontend web conectado al WiFi del robot desde un celular o tablet con navegador. Los datos quedan almacenados en SQLite local y no salen del dispositivo.</w:t>
      </w:r>
    </w:p>
    <w:p>
      <w:pPr>
        <w:spacing w:after="120"/>
        <w:jc w:val="both"/>
      </w:pPr>
      <w:r>
        <w:rPr>
          <w:rFonts w:ascii="Arial" w:cs="Arial" w:eastAsia="Arial" w:hAnsi="Arial"/>
          <w:sz w:val="22"/>
          <w:szCs w:val="22"/>
        </w:rPr>
        <w:t xml:space="preserve">El presente roadmap tiene como objetivo cerrar el ciclo operacional completo del sistema. Este ciclo comprende cuatro etapas.</w:t>
      </w:r>
    </w:p>
    <w:p>
      <w:pPr>
        <w:pStyle w:val="ListParagraph"/>
        <w:numPr>
          <w:ilvl w:val="0"/>
          <w:numId w:val="2"/>
        </w:numPr>
        <w:spacing w:after="80"/>
      </w:pPr>
      <w:r>
        <w:rPr>
          <w:rFonts w:ascii="Arial" w:cs="Arial" w:eastAsia="Arial" w:hAnsi="Arial"/>
          <w:b/>
          <w:bCs/>
          <w:sz w:val="22"/>
          <w:szCs w:val="22"/>
        </w:rPr>
        <w:t xml:space="preserve">Campo. </w:t>
      </w:r>
      <w:r>
        <w:rPr>
          <w:rFonts w:ascii="Arial" w:cs="Arial" w:eastAsia="Arial" w:hAnsi="Arial"/>
          <w:sz w:val="22"/>
          <w:szCs w:val="22"/>
        </w:rPr>
        <w:t xml:space="preserve">El robot opera offline en el fundo y el operador utiliza el frontend web desde su celular.</w:t>
      </w:r>
    </w:p>
    <w:p>
      <w:pPr>
        <w:pStyle w:val="ListParagraph"/>
        <w:numPr>
          <w:ilvl w:val="0"/>
          <w:numId w:val="2"/>
        </w:numPr>
        <w:spacing w:after="80"/>
      </w:pPr>
      <w:r>
        <w:rPr>
          <w:rFonts w:ascii="Arial" w:cs="Arial" w:eastAsia="Arial" w:hAnsi="Arial"/>
          <w:b/>
          <w:bCs/>
          <w:sz w:val="22"/>
          <w:szCs w:val="22"/>
        </w:rPr>
        <w:t xml:space="preserve">Sincronización. </w:t>
      </w:r>
      <w:r>
        <w:rPr>
          <w:rFonts w:ascii="Arial" w:cs="Arial" w:eastAsia="Arial" w:hAnsi="Arial"/>
          <w:sz w:val="22"/>
          <w:szCs w:val="22"/>
        </w:rPr>
        <w:t xml:space="preserve">Cuando el robot obtiene conectividad a internet (mediante tethering o WiFi cercano), envía los datos acumulados al servidor.</w:t>
      </w:r>
    </w:p>
    <w:p>
      <w:pPr>
        <w:pStyle w:val="ListParagraph"/>
        <w:numPr>
          <w:ilvl w:val="0"/>
          <w:numId w:val="2"/>
        </w:numPr>
        <w:spacing w:after="80"/>
      </w:pPr>
      <w:r>
        <w:rPr>
          <w:rFonts w:ascii="Arial" w:cs="Arial" w:eastAsia="Arial" w:hAnsi="Arial"/>
          <w:b/>
          <w:bCs/>
          <w:sz w:val="22"/>
          <w:szCs w:val="22"/>
        </w:rPr>
        <w:t xml:space="preserve">Servidor central. </w:t>
      </w:r>
      <w:r>
        <w:rPr>
          <w:rFonts w:ascii="Arial" w:cs="Arial" w:eastAsia="Arial" w:hAnsi="Arial"/>
          <w:sz w:val="22"/>
          <w:szCs w:val="22"/>
        </w:rPr>
        <w:t xml:space="preserve">Una PC en el laboratorio recibe datos de múltiples robots y los almacena en PostgreSQL.</w:t>
      </w:r>
    </w:p>
    <w:p>
      <w:pPr>
        <w:pStyle w:val="ListParagraph"/>
        <w:numPr>
          <w:ilvl w:val="0"/>
          <w:numId w:val="2"/>
        </w:numPr>
        <w:spacing w:after="80"/>
      </w:pPr>
      <w:r>
        <w:rPr>
          <w:rFonts w:ascii="Arial" w:cs="Arial" w:eastAsia="Arial" w:hAnsi="Arial"/>
          <w:b/>
          <w:bCs/>
          <w:sz w:val="22"/>
          <w:szCs w:val="22"/>
        </w:rPr>
        <w:t xml:space="preserve">Acceso remoto. </w:t>
      </w:r>
      <w:r>
        <w:rPr>
          <w:rFonts w:ascii="Arial" w:cs="Arial" w:eastAsia="Arial" w:hAnsi="Arial"/>
          <w:sz w:val="22"/>
          <w:szCs w:val="22"/>
        </w:rPr>
        <w:t xml:space="preserve">El equipo LABINM y los clientes de la empresa acceden a datos históricos (dashboard, sesiones, CSV) vía web con autenticación.</w:t>
      </w:r>
    </w:p>
    <w:p>
      <w:pPr>
        <w:spacing w:after="120"/>
        <w:jc w:val="both"/>
      </w:pPr>
      <w:r>
        <w:rPr>
          <w:rFonts w:ascii="Arial" w:cs="Arial" w:eastAsia="Arial" w:hAnsi="Arial"/>
          <w:sz w:val="22"/>
          <w:szCs w:val="22"/>
        </w:rPr>
        <w:t xml:space="preserve">El sistema no requiere transmisión de video en vivo de forma remota; únicamente se transfieren datos históricos de conteo.</w:t>
      </w:r>
    </w:p>
    <w:p>
      <w:pPr>
        <w:pStyle w:val="Heading1"/>
        <w:spacing w:after="200" w:before="360"/>
      </w:pPr>
      <w:r>
        <w:rPr>
          <w:rFonts w:ascii="Arial" w:cs="Arial" w:eastAsia="Arial" w:hAnsi="Arial"/>
          <w:b/>
          <w:bCs/>
          <w:color w:val="1F4E79"/>
          <w:sz w:val="28"/>
          <w:szCs w:val="28"/>
        </w:rPr>
        <w:t xml:space="preserve">II. MODELO DE DOMINIO</w:t>
      </w:r>
    </w:p>
    <w:p>
      <w:pPr>
        <w:spacing w:after="120"/>
        <w:jc w:val="both"/>
      </w:pPr>
      <w:r>
        <w:rPr>
          <w:rFonts w:ascii="Arial" w:cs="Arial" w:eastAsia="Arial" w:hAnsi="Arial"/>
          <w:sz w:val="22"/>
          <w:szCs w:val="22"/>
        </w:rPr>
        <w:t xml:space="preserve">El sistema organiza la información en una jerarquía de cinco niveles.</w:t>
      </w:r>
    </w:p>
    <w:p>
      <w:pPr>
        <w:pStyle w:val="ListParagraph"/>
        <w:numPr>
          <w:ilvl w:val="0"/>
          <w:numId w:val="3"/>
        </w:numPr>
        <w:spacing w:after="80"/>
      </w:pPr>
      <w:r>
        <w:rPr>
          <w:rFonts w:ascii="Arial" w:cs="Arial" w:eastAsia="Arial" w:hAnsi="Arial"/>
          <w:b/>
          <w:bCs/>
          <w:sz w:val="22"/>
          <w:szCs w:val="22"/>
        </w:rPr>
        <w:t xml:space="preserve">Empresa</w:t>
      </w:r>
      <w:r>
        <w:rPr>
          <w:rFonts w:ascii="Arial" w:cs="Arial" w:eastAsia="Arial" w:hAnsi="Arial"/>
          <w:sz w:val="22"/>
          <w:szCs w:val="22"/>
        </w:rPr>
        <w:t xml:space="preserve"> (ej. Danper): entidad agroindustrial que puede administrar múltiples fundos.</w:t>
      </w:r>
    </w:p>
    <w:p>
      <w:pPr>
        <w:pStyle w:val="ListParagraph"/>
        <w:numPr>
          <w:ilvl w:val="0"/>
          <w:numId w:val="3"/>
        </w:numPr>
        <w:spacing w:after="80"/>
      </w:pPr>
      <w:r>
        <w:rPr>
          <w:rFonts w:ascii="Arial" w:cs="Arial" w:eastAsia="Arial" w:hAnsi="Arial"/>
          <w:b/>
          <w:bCs/>
          <w:sz w:val="22"/>
          <w:szCs w:val="22"/>
        </w:rPr>
        <w:t xml:space="preserve">Fundo</w:t>
      </w:r>
      <w:r>
        <w:rPr>
          <w:rFonts w:ascii="Arial" w:cs="Arial" w:eastAsia="Arial" w:hAnsi="Arial"/>
          <w:sz w:val="22"/>
          <w:szCs w:val="22"/>
        </w:rPr>
        <w:t xml:space="preserve"> (ej. Fundo Santa Rosa): unidad productiva que agrupa camellones o hileras donde se realizan los conteos.</w:t>
      </w:r>
    </w:p>
    <w:p>
      <w:pPr>
        <w:pStyle w:val="ListParagraph"/>
        <w:numPr>
          <w:ilvl w:val="0"/>
          <w:numId w:val="3"/>
        </w:numPr>
        <w:spacing w:after="80"/>
      </w:pPr>
      <w:r>
        <w:rPr>
          <w:rFonts w:ascii="Arial" w:cs="Arial" w:eastAsia="Arial" w:hAnsi="Arial"/>
          <w:b/>
          <w:bCs/>
          <w:sz w:val="22"/>
          <w:szCs w:val="22"/>
        </w:rPr>
        <w:t xml:space="preserve">Camellón o hilera</w:t>
      </w:r>
      <w:r>
        <w:rPr>
          <w:rFonts w:ascii="Arial" w:cs="Arial" w:eastAsia="Arial" w:hAnsi="Arial"/>
          <w:sz w:val="22"/>
          <w:szCs w:val="22"/>
        </w:rPr>
        <w:t xml:space="preserve">: subregión dentro del fundo donde se ejecuta una sesión de conteo.</w:t>
      </w:r>
    </w:p>
    <w:p>
      <w:pPr>
        <w:pStyle w:val="ListParagraph"/>
        <w:numPr>
          <w:ilvl w:val="0"/>
          <w:numId w:val="3"/>
        </w:numPr>
        <w:spacing w:after="80"/>
      </w:pPr>
      <w:r>
        <w:rPr>
          <w:rFonts w:ascii="Arial" w:cs="Arial" w:eastAsia="Arial" w:hAnsi="Arial"/>
          <w:b/>
          <w:bCs/>
          <w:sz w:val="22"/>
          <w:szCs w:val="22"/>
        </w:rPr>
        <w:t xml:space="preserve">Sesión de conteo</w:t>
      </w:r>
      <w:r>
        <w:rPr>
          <w:rFonts w:ascii="Arial" w:cs="Arial" w:eastAsia="Arial" w:hAnsi="Arial"/>
          <w:sz w:val="22"/>
          <w:szCs w:val="22"/>
        </w:rPr>
        <w:t xml:space="preserve">: registro asociado a un camellón, un robot y un modelo YOLO específico.</w:t>
      </w:r>
    </w:p>
    <w:p>
      <w:pPr>
        <w:pStyle w:val="ListParagraph"/>
        <w:numPr>
          <w:ilvl w:val="0"/>
          <w:numId w:val="3"/>
        </w:numPr>
        <w:spacing w:after="80"/>
      </w:pPr>
      <w:r>
        <w:rPr>
          <w:rFonts w:ascii="Arial" w:cs="Arial" w:eastAsia="Arial" w:hAnsi="Arial"/>
          <w:b/>
          <w:bCs/>
          <w:sz w:val="22"/>
          <w:szCs w:val="22"/>
        </w:rPr>
        <w:t xml:space="preserve">Eventos</w:t>
      </w:r>
      <w:r>
        <w:rPr>
          <w:rFonts w:ascii="Arial" w:cs="Arial" w:eastAsia="Arial" w:hAnsi="Arial"/>
          <w:sz w:val="22"/>
          <w:szCs w:val="22"/>
        </w:rPr>
        <w:t xml:space="preserve">: conteos individuales registrados dentro de una sesión.</w:t>
      </w:r>
    </w:p>
    <w:p>
      <w:pPr>
        <w:spacing w:after="120"/>
      </w:pPr>
    </w:p>
    <w:p>
      <w:pPr>
        <w:spacing w:after="120"/>
        <w:jc w:val="both"/>
      </w:pPr>
      <w:r>
        <w:rPr>
          <w:rFonts w:ascii="Arial" w:cs="Arial" w:eastAsia="Arial" w:hAnsi="Arial"/>
          <w:sz w:val="22"/>
          <w:szCs w:val="22"/>
        </w:rPr>
        <w:t xml:space="preserve">Un robot rota entre fundos y empresas según las necesidades de evaluación. Las sesiones quedan asociadas al camellón, y por extensión al fundo y la empresa, así como al robot que las ejecutó.</w:t>
      </w:r>
    </w:p>
    <w:p>
      <w:pPr>
        <w:pStyle w:val="Heading2"/>
        <w:spacing w:after="160" w:before="280"/>
      </w:pPr>
      <w:r>
        <w:rPr>
          <w:rFonts w:ascii="Arial" w:cs="Arial" w:eastAsia="Arial" w:hAnsi="Arial"/>
          <w:b/>
          <w:bCs/>
          <w:sz w:val="24"/>
          <w:szCs w:val="24"/>
        </w:rPr>
        <w:t xml:space="preserve">Roles de usuario</w:t>
      </w:r>
    </w:p>
    <w:p>
      <w:pPr>
        <w:pStyle w:val="ListParagraph"/>
        <w:numPr>
          <w:ilvl w:val="0"/>
          <w:numId w:val="3"/>
        </w:numPr>
        <w:spacing w:after="80"/>
      </w:pPr>
      <w:r>
        <w:rPr>
          <w:rFonts w:ascii="Arial" w:cs="Arial" w:eastAsia="Arial" w:hAnsi="Arial"/>
          <w:b/>
          <w:bCs/>
          <w:sz w:val="22"/>
          <w:szCs w:val="22"/>
        </w:rPr>
        <w:t xml:space="preserve">Administrador </w:t>
      </w:r>
      <w:r>
        <w:rPr>
          <w:rFonts w:ascii="Arial" w:cs="Arial" w:eastAsia="Arial" w:hAnsi="Arial"/>
          <w:sz w:val="22"/>
          <w:szCs w:val="22"/>
        </w:rPr>
        <w:t xml:space="preserve">(LABINM): accede a todos los datos de todas las empresas y gestiona usuarios, empresas, fundos y robots.</w:t>
      </w:r>
    </w:p>
    <w:p>
      <w:pPr>
        <w:pStyle w:val="ListParagraph"/>
        <w:numPr>
          <w:ilvl w:val="0"/>
          <w:numId w:val="3"/>
        </w:numPr>
        <w:spacing w:after="80"/>
      </w:pPr>
      <w:r>
        <w:rPr>
          <w:rFonts w:ascii="Arial" w:cs="Arial" w:eastAsia="Arial" w:hAnsi="Arial"/>
          <w:b/>
          <w:bCs/>
          <w:sz w:val="22"/>
          <w:szCs w:val="22"/>
        </w:rPr>
        <w:t xml:space="preserve">Viewer </w:t>
      </w:r>
      <w:r>
        <w:rPr>
          <w:rFonts w:ascii="Arial" w:cs="Arial" w:eastAsia="Arial" w:hAnsi="Arial"/>
          <w:sz w:val="22"/>
          <w:szCs w:val="22"/>
        </w:rPr>
        <w:t xml:space="preserve">(cliente de empresa): accede únicamente a los datos de su empresa, incluyendo dashboard, mapa y exportación CSV.</w:t>
      </w:r>
    </w:p>
    <w:p>
      <w:pPr>
        <w:pStyle w:val="Heading1"/>
        <w:spacing w:after="200" w:before="360"/>
      </w:pPr>
      <w:r>
        <w:rPr>
          <w:rFonts w:ascii="Arial" w:cs="Arial" w:eastAsia="Arial" w:hAnsi="Arial"/>
          <w:b/>
          <w:bCs/>
          <w:color w:val="1F4E79"/>
          <w:sz w:val="28"/>
          <w:szCs w:val="28"/>
        </w:rPr>
        <w:t xml:space="preserve">III. FLUJOS OPERATIVOS</w:t>
      </w:r>
    </w:p>
    <w:p>
      <w:pPr>
        <w:pStyle w:val="Heading2"/>
        <w:spacing w:after="160" w:before="280"/>
      </w:pPr>
      <w:r>
        <w:rPr>
          <w:rFonts w:ascii="Arial" w:cs="Arial" w:eastAsia="Arial" w:hAnsi="Arial"/>
          <w:b/>
          <w:bCs/>
          <w:sz w:val="24"/>
          <w:szCs w:val="24"/>
        </w:rPr>
        <w:t xml:space="preserve">Antes de ir a campo (administrador, en el servidor)</w:t>
      </w:r>
    </w:p>
    <w:p>
      <w:pPr>
        <w:pStyle w:val="ListParagraph"/>
        <w:numPr>
          <w:ilvl w:val="0"/>
          <w:numId w:val="4"/>
        </w:numPr>
        <w:spacing w:after="80"/>
      </w:pPr>
      <w:r>
        <w:rPr>
          <w:rFonts w:ascii="Arial" w:cs="Arial" w:eastAsia="Arial" w:hAnsi="Arial"/>
          <w:sz w:val="22"/>
          <w:szCs w:val="22"/>
        </w:rPr>
        <w:t xml:space="preserve">Crear la empresa en el sistema si no existe previamente.</w:t>
      </w:r>
    </w:p>
    <w:p>
      <w:pPr>
        <w:pStyle w:val="ListParagraph"/>
        <w:numPr>
          <w:ilvl w:val="0"/>
          <w:numId w:val="4"/>
        </w:numPr>
        <w:spacing w:after="80"/>
      </w:pPr>
      <w:r>
        <w:rPr>
          <w:rFonts w:ascii="Arial" w:cs="Arial" w:eastAsia="Arial" w:hAnsi="Arial"/>
          <w:sz w:val="22"/>
          <w:szCs w:val="22"/>
        </w:rPr>
        <w:t xml:space="preserve">Crear el fundo asociado a la empresa, asignar el tipo de fruta y, opcionalmente, asociar una región geográfica en el mapa.</w:t>
      </w:r>
    </w:p>
    <w:p>
      <w:pPr>
        <w:pStyle w:val="ListParagraph"/>
        <w:numPr>
          <w:ilvl w:val="0"/>
          <w:numId w:val="4"/>
        </w:numPr>
        <w:spacing w:after="80"/>
      </w:pPr>
      <w:r>
        <w:rPr>
          <w:rFonts w:ascii="Arial" w:cs="Arial" w:eastAsia="Arial" w:hAnsi="Arial"/>
          <w:sz w:val="22"/>
          <w:szCs w:val="22"/>
        </w:rPr>
        <w:t xml:space="preserve">Verificar que el modelo YOLO correspondiente al tipo de fruta se encuentra subido y activo en el servidor.</w:t>
      </w:r>
    </w:p>
    <w:p>
      <w:pPr>
        <w:pStyle w:val="ListParagraph"/>
        <w:numPr>
          <w:ilvl w:val="0"/>
          <w:numId w:val="4"/>
        </w:numPr>
        <w:spacing w:after="80"/>
      </w:pPr>
      <w:r>
        <w:rPr>
          <w:rFonts w:ascii="Arial" w:cs="Arial" w:eastAsia="Arial" w:hAnsi="Arial"/>
          <w:sz w:val="22"/>
          <w:szCs w:val="22"/>
        </w:rPr>
        <w:t xml:space="preserve">Los camellones </w:t>
      </w:r>
      <w:r>
        <w:rPr>
          <w:rFonts w:ascii="Arial" w:cs="Arial" w:eastAsia="Arial" w:hAnsi="Arial"/>
          <w:b/>
          <w:bCs/>
          <w:sz w:val="22"/>
          <w:szCs w:val="22"/>
        </w:rPr>
        <w:t xml:space="preserve">no se crean en esta etapa</w:t>
      </w:r>
      <w:r>
        <w:rPr>
          <w:rFonts w:ascii="Arial" w:cs="Arial" w:eastAsia="Arial" w:hAnsi="Arial"/>
          <w:sz w:val="22"/>
          <w:szCs w:val="22"/>
        </w:rPr>
        <w:t xml:space="preserve">, dado que su identificación se realiza directamente en campo según las condiciones encontradas por el operador.</w:t>
      </w:r>
    </w:p>
    <w:p>
      <w:pPr>
        <w:pStyle w:val="Heading2"/>
        <w:spacing w:after="160" w:before="280"/>
      </w:pPr>
      <w:r>
        <w:rPr>
          <w:rFonts w:ascii="Arial" w:cs="Arial" w:eastAsia="Arial" w:hAnsi="Arial"/>
          <w:b/>
          <w:bCs/>
          <w:sz w:val="24"/>
          <w:szCs w:val="24"/>
        </w:rPr>
        <w:t xml:space="preserve">En campo (operador, en el robot sin internet)</w:t>
      </w:r>
    </w:p>
    <w:p>
      <w:pPr>
        <w:pStyle w:val="ListParagraph"/>
        <w:numPr>
          <w:ilvl w:val="0"/>
          <w:numId w:val="5"/>
        </w:numPr>
        <w:spacing w:after="80"/>
      </w:pPr>
      <w:r>
        <w:rPr>
          <w:rFonts w:ascii="Arial" w:cs="Arial" w:eastAsia="Arial" w:hAnsi="Arial"/>
          <w:sz w:val="22"/>
          <w:szCs w:val="22"/>
        </w:rPr>
        <w:t xml:space="preserve">Conectarse al punto de acceso WiFi del robot desde un celular o tablet.</w:t>
      </w:r>
    </w:p>
    <w:p>
      <w:pPr>
        <w:pStyle w:val="ListParagraph"/>
        <w:numPr>
          <w:ilvl w:val="0"/>
          <w:numId w:val="5"/>
        </w:numPr>
        <w:spacing w:after="80"/>
      </w:pPr>
      <w:r>
        <w:rPr>
          <w:rFonts w:ascii="Arial" w:cs="Arial" w:eastAsia="Arial" w:hAnsi="Arial"/>
          <w:sz w:val="22"/>
          <w:szCs w:val="22"/>
        </w:rPr>
        <w:t xml:space="preserve">Abrir el frontend web y seleccionar el fundo correspondiente, previamente precargado desde el servidor.</w:t>
      </w:r>
    </w:p>
    <w:p>
      <w:pPr>
        <w:pStyle w:val="ListParagraph"/>
        <w:numPr>
          <w:ilvl w:val="0"/>
          <w:numId w:val="5"/>
        </w:numPr>
        <w:spacing w:after="80"/>
      </w:pPr>
      <w:r>
        <w:rPr>
          <w:rFonts w:ascii="Arial" w:cs="Arial" w:eastAsia="Arial" w:hAnsi="Arial"/>
          <w:b/>
          <w:bCs/>
          <w:sz w:val="22"/>
          <w:szCs w:val="22"/>
        </w:rPr>
        <w:t xml:space="preserve">Crear el camellón </w:t>
      </w:r>
      <w:r>
        <w:rPr>
          <w:rFonts w:ascii="Arial" w:cs="Arial" w:eastAsia="Arial" w:hAnsi="Arial"/>
          <w:sz w:val="22"/>
          <w:szCs w:val="22"/>
        </w:rPr>
        <w:t xml:space="preserve">directamente en el frontend si no existe. El operador define los camellones sobre la marcha según las condiciones encontradas en el fundo.</w:t>
      </w:r>
    </w:p>
    <w:p>
      <w:pPr>
        <w:pStyle w:val="ListParagraph"/>
        <w:numPr>
          <w:ilvl w:val="0"/>
          <w:numId w:val="5"/>
        </w:numPr>
        <w:spacing w:after="80"/>
      </w:pPr>
      <w:r>
        <w:rPr>
          <w:rFonts w:ascii="Arial" w:cs="Arial" w:eastAsia="Arial" w:hAnsi="Arial"/>
          <w:sz w:val="22"/>
          <w:szCs w:val="22"/>
        </w:rPr>
        <w:t xml:space="preserve">Iniciar la sesión de conteo en el camellón seleccionado.</w:t>
      </w:r>
    </w:p>
    <w:p>
      <w:pPr>
        <w:pStyle w:val="ListParagraph"/>
        <w:numPr>
          <w:ilvl w:val="0"/>
          <w:numId w:val="5"/>
        </w:numPr>
        <w:spacing w:after="80"/>
      </w:pPr>
      <w:r>
        <w:rPr>
          <w:rFonts w:ascii="Arial" w:cs="Arial" w:eastAsia="Arial" w:hAnsi="Arial"/>
          <w:sz w:val="22"/>
          <w:szCs w:val="22"/>
        </w:rPr>
        <w:t xml:space="preserve">Finalizar la sesión. Los datos quedan almacenados en SQLite local.</w:t>
      </w:r>
    </w:p>
    <w:p>
      <w:pPr>
        <w:spacing w:after="120"/>
      </w:pPr>
    </w:p>
    <w:p>
      <w:pPr>
        <w:spacing w:after="120"/>
        <w:jc w:val="both"/>
      </w:pPr>
      <w:r>
        <w:rPr>
          <w:rFonts w:ascii="Arial" w:cs="Arial" w:eastAsia="Arial" w:hAnsi="Arial"/>
          <w:b/>
          <w:bCs/>
          <w:sz w:val="22"/>
          <w:szCs w:val="22"/>
        </w:rPr>
        <w:t xml:space="preserve">El mapa es complementario, no bloqueante. </w:t>
      </w:r>
      <w:r>
        <w:rPr>
          <w:rFonts w:ascii="Arial" w:cs="Arial" w:eastAsia="Arial" w:hAnsi="Arial"/>
          <w:sz w:val="22"/>
          <w:szCs w:val="22"/>
        </w:rPr>
        <w:t xml:space="preserve">La interfaz de Google Maps no es un requisito para la operación. Si no se dispone de tiles precargados, la interfaz presenta listas de fundos y camellones como alternativa funcional.</w:t>
      </w:r>
    </w:p>
    <w:p>
      <w:pPr>
        <w:pStyle w:val="Heading2"/>
        <w:spacing w:after="160" w:before="280"/>
      </w:pPr>
      <w:r>
        <w:rPr>
          <w:rFonts w:ascii="Arial" w:cs="Arial" w:eastAsia="Arial" w:hAnsi="Arial"/>
          <w:b/>
          <w:bCs/>
          <w:sz w:val="24"/>
          <w:szCs w:val="24"/>
        </w:rPr>
        <w:t xml:space="preserve">De vuelta en el laboratorio (sincronización)</w:t>
      </w:r>
    </w:p>
    <w:p>
      <w:pPr>
        <w:pStyle w:val="ListParagraph"/>
        <w:numPr>
          <w:ilvl w:val="0"/>
          <w:numId w:val="6"/>
        </w:numPr>
        <w:spacing w:after="80"/>
      </w:pPr>
      <w:r>
        <w:rPr>
          <w:rFonts w:ascii="Arial" w:cs="Arial" w:eastAsia="Arial" w:hAnsi="Arial"/>
          <w:sz w:val="22"/>
          <w:szCs w:val="22"/>
        </w:rPr>
        <w:t xml:space="preserve">El robot detecta conectividad a internet y sincroniza datos de forma automática, incluyendo sesiones, eventos y camellones creados en campo.</w:t>
      </w:r>
    </w:p>
    <w:p>
      <w:pPr>
        <w:pStyle w:val="ListParagraph"/>
        <w:numPr>
          <w:ilvl w:val="0"/>
          <w:numId w:val="6"/>
        </w:numPr>
        <w:spacing w:after="80"/>
      </w:pPr>
      <w:r>
        <w:rPr>
          <w:rFonts w:ascii="Arial" w:cs="Arial" w:eastAsia="Arial" w:hAnsi="Arial"/>
          <w:sz w:val="22"/>
          <w:szCs w:val="22"/>
        </w:rPr>
        <w:t xml:space="preserve">El administrador activa la sincronización de frames de manera manual si requiere auditar las detecciones realizadas.</w:t>
      </w:r>
    </w:p>
    <w:p>
      <w:pPr>
        <w:pStyle w:val="ListParagraph"/>
        <w:numPr>
          <w:ilvl w:val="0"/>
          <w:numId w:val="6"/>
        </w:numPr>
        <w:spacing w:after="80"/>
      </w:pPr>
      <w:r>
        <w:rPr>
          <w:rFonts w:ascii="Arial" w:cs="Arial" w:eastAsia="Arial" w:hAnsi="Arial"/>
          <w:sz w:val="22"/>
          <w:szCs w:val="22"/>
        </w:rPr>
        <w:t xml:space="preserve">Los camellones creados en campo aparecen en el servidor correctamente asociados al fundo correspondiente.</w:t>
      </w:r>
    </w:p>
    <w:p>
      <w:pPr>
        <w:pStyle w:val="Heading2"/>
        <w:spacing w:after="160" w:before="280"/>
      </w:pPr>
      <w:r>
        <w:rPr>
          <w:rFonts w:ascii="Arial" w:cs="Arial" w:eastAsia="Arial" w:hAnsi="Arial"/>
          <w:b/>
          <w:bCs/>
          <w:sz w:val="24"/>
          <w:szCs w:val="24"/>
        </w:rPr>
        <w:t xml:space="preserve">En el servidor (administrador o viewer, con internet)</w:t>
      </w:r>
    </w:p>
    <w:p>
      <w:pPr>
        <w:pStyle w:val="ListParagraph"/>
        <w:numPr>
          <w:ilvl w:val="0"/>
          <w:numId w:val="7"/>
        </w:numPr>
        <w:spacing w:after="80"/>
      </w:pPr>
      <w:r>
        <w:rPr>
          <w:rFonts w:ascii="Arial" w:cs="Arial" w:eastAsia="Arial" w:hAnsi="Arial"/>
          <w:sz w:val="22"/>
          <w:szCs w:val="22"/>
        </w:rPr>
        <w:t xml:space="preserve">El dashboard muestra datos históricos de todos los robots y fundos registrados.</w:t>
      </w:r>
    </w:p>
    <w:p>
      <w:pPr>
        <w:pStyle w:val="ListParagraph"/>
        <w:numPr>
          <w:ilvl w:val="0"/>
          <w:numId w:val="7"/>
        </w:numPr>
        <w:spacing w:after="80"/>
      </w:pPr>
      <w:r>
        <w:rPr>
          <w:rFonts w:ascii="Arial" w:cs="Arial" w:eastAsia="Arial" w:hAnsi="Arial"/>
          <w:sz w:val="22"/>
          <w:szCs w:val="22"/>
        </w:rPr>
        <w:t xml:space="preserve">Los usuarios con rol viewer acceden únicamente a los datos de su empresa.</w:t>
      </w:r>
    </w:p>
    <w:p>
      <w:pPr>
        <w:pStyle w:val="ListParagraph"/>
        <w:numPr>
          <w:ilvl w:val="0"/>
          <w:numId w:val="7"/>
        </w:numPr>
        <w:spacing w:after="80"/>
      </w:pPr>
      <w:r>
        <w:rPr>
          <w:rFonts w:ascii="Arial" w:cs="Arial" w:eastAsia="Arial" w:hAnsi="Arial"/>
          <w:sz w:val="22"/>
          <w:szCs w:val="22"/>
        </w:rPr>
        <w:t xml:space="preserve">El administrador puede revisar los frames capturados con las detecciones superpuestas para fines de auditoría.</w:t>
      </w:r>
    </w:p>
    <w:p>
      <w:pPr>
        <w:pStyle w:val="ListParagraph"/>
        <w:numPr>
          <w:ilvl w:val="0"/>
          <w:numId w:val="7"/>
        </w:numPr>
        <w:spacing w:after="80"/>
      </w:pPr>
      <w:r>
        <w:rPr>
          <w:rFonts w:ascii="Arial" w:cs="Arial" w:eastAsia="Arial" w:hAnsi="Arial"/>
          <w:sz w:val="22"/>
          <w:szCs w:val="22"/>
        </w:rPr>
        <w:t xml:space="preserve">Es posible exportar los resultados de conteo en formato CSV.</w:t>
      </w:r>
    </w:p>
    <w:p>
      <w:pPr>
        <w:pStyle w:val="Heading1"/>
        <w:spacing w:after="200" w:before="360"/>
      </w:pPr>
      <w:r>
        <w:rPr>
          <w:rFonts w:ascii="Arial" w:cs="Arial" w:eastAsia="Arial" w:hAnsi="Arial"/>
          <w:b/>
          <w:bCs/>
          <w:color w:val="1F4E79"/>
          <w:sz w:val="28"/>
          <w:szCs w:val="28"/>
        </w:rPr>
        <w:t xml:space="preserve">IV. ARQUITECTURA</w:t>
      </w:r>
    </w:p>
    <w:p>
      <w:pPr>
        <w:spacing w:after="120"/>
        <w:jc w:val="both"/>
      </w:pPr>
      <w:r>
        <w:rPr>
          <w:rFonts w:ascii="Arial" w:cs="Arial" w:eastAsia="Arial" w:hAnsi="Arial"/>
          <w:sz w:val="22"/>
          <w:szCs w:val="22"/>
        </w:rPr>
        <w:t xml:space="preserve">El sistema opera con un único codebase (</w:t>
      </w:r>
      <w:r>
        <w:rPr>
          <w:rFonts w:ascii="Arial" w:cs="Arial" w:eastAsia="Arial" w:hAnsi="Arial"/>
          <w:i/>
          <w:iCs/>
          <w:sz w:val="22"/>
          <w:szCs w:val="22"/>
        </w:rPr>
        <w:t xml:space="preserve">back/</w:t>
      </w:r>
      <w:r>
        <w:rPr>
          <w:rFonts w:ascii="Arial" w:cs="Arial" w:eastAsia="Arial" w:hAnsi="Arial"/>
          <w:sz w:val="22"/>
          <w:szCs w:val="22"/>
        </w:rPr>
        <w:t xml:space="preserve">) cuyo comportamiento se diferencia mediante la variable de entorno </w:t>
      </w:r>
      <w:r>
        <w:rPr>
          <w:rFonts w:ascii="Arial" w:cs="Arial" w:eastAsia="Arial" w:hAnsi="Arial"/>
          <w:b/>
          <w:bCs/>
          <w:sz w:val="22"/>
          <w:szCs w:val="22"/>
        </w:rPr>
        <w:t xml:space="preserve">ROBOT_MODE</w:t>
      </w:r>
      <w:r>
        <w:rPr>
          <w:rFonts w:ascii="Arial" w:cs="Arial" w:eastAsia="Arial" w:hAnsi="Arial"/>
          <w:sz w:val="22"/>
          <w:szCs w:val="22"/>
        </w:rPr>
        <w:t xml:space="preserve">, que admite los valores </w:t>
      </w:r>
      <w:r>
        <w:rPr>
          <w:rFonts w:ascii="Arial" w:cs="Arial" w:eastAsia="Arial" w:hAnsi="Arial"/>
          <w:i/>
          <w:iCs/>
          <w:sz w:val="22"/>
          <w:szCs w:val="22"/>
        </w:rPr>
        <w:t xml:space="preserve">robot</w:t>
      </w:r>
      <w:r>
        <w:rPr>
          <w:rFonts w:ascii="Arial" w:cs="Arial" w:eastAsia="Arial" w:hAnsi="Arial"/>
          <w:sz w:val="22"/>
          <w:szCs w:val="22"/>
        </w:rPr>
        <w:t xml:space="preserve"> y </w:t>
      </w:r>
      <w:r>
        <w:rPr>
          <w:rFonts w:ascii="Arial" w:cs="Arial" w:eastAsia="Arial" w:hAnsi="Arial"/>
          <w:i/>
          <w:iCs/>
          <w:sz w:val="22"/>
          <w:szCs w:val="22"/>
        </w:rPr>
        <w:t xml:space="preserve">server</w:t>
      </w:r>
      <w:r>
        <w:rPr>
          <w:rFonts w:ascii="Arial" w:cs="Arial" w:eastAsia="Arial" w:hAnsi="Arial"/>
          <w:sz w:val="22"/>
          <w:szCs w:val="22"/>
        </w:rPr>
        <w:t xml:space="preserve">. La Tabla 1 resume los componentes de cada modo.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Robot (Jetson Xavier)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Servidor (PC del Lab)</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ROBOT_MODE=robot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ROBOT_MODE=server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Cámara + YOLO</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 JWT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streaming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Cloudflare Tunnel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 push (background task)</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Recepción de sincronización</w:t>
            </w:r>
          </w:p>
        </w:tc>
      </w:tr>
    </w:tbl>
    <w:p>
      <w:pPr>
        <w:spacing w:after="200" w:before="80"/>
        <w:jc w:val="center"/>
      </w:pPr>
      <w:r>
        <w:rPr>
          <w:rFonts w:ascii="Arial" w:cs="Arial" w:eastAsia="Arial" w:hAnsi="Arial"/>
          <w:i/>
          <w:iCs/>
          <w:color w:val="666666"/>
          <w:sz w:val="20"/>
          <w:szCs w:val="20"/>
        </w:rPr>
        <w:t xml:space="preserve">TABLA 1. Componentes por modo de operación.</w:t>
      </w:r>
    </w:p>
    <w:p>
      <w:pPr>
        <w:spacing w:after="120"/>
        <w:jc w:val="both"/>
      </w:pPr>
      <w:r>
        <w:rPr>
          <w:rFonts w:ascii="Arial" w:cs="Arial" w:eastAsia="Arial" w:hAnsi="Arial"/>
          <w:sz w:val="22"/>
          <w:szCs w:val="22"/>
        </w:rPr>
        <w:t xml:space="preserve">El operador en campo se conecta al punto de acceso WiFi local del robot desde un celular o tablet mediante navegador. Los usuarios remotos (equipo LABINM y clientes) acceden al servidor a través de internet.</w:t>
      </w:r>
    </w:p>
    <w:p>
      <w:pPr>
        <w:pStyle w:val="Heading1"/>
        <w:spacing w:after="200" w:before="360"/>
      </w:pPr>
      <w:r>
        <w:rPr>
          <w:rFonts w:ascii="Arial" w:cs="Arial" w:eastAsia="Arial" w:hAnsi="Arial"/>
          <w:b/>
          <w:bCs/>
          <w:color w:val="1F4E79"/>
          <w:sz w:val="28"/>
          <w:szCs w:val="28"/>
        </w:rPr>
        <w:t xml:space="preserve">V. CRONOGRAMA DE DESARROLLO</w:t>
      </w:r>
    </w:p>
    <w:p>
      <w:pPr>
        <w:spacing w:after="120"/>
        <w:jc w:val="both"/>
      </w:pPr>
      <w:r>
        <w:rPr>
          <w:rFonts w:ascii="Arial" w:cs="Arial" w:eastAsia="Arial" w:hAnsi="Arial"/>
          <w:sz w:val="22"/>
          <w:szCs w:val="22"/>
        </w:rPr>
        <w:t xml:space="preserve">El desarrollo se organiza en ocho fases, cada una con una duración estimada de una semana. La disponibilidad de trabajo es de 3 a 4 horas diarias (de 18:00 a 22:00), equivalentes a 15 a 20 horas semanales. La Tabla 2 presenta el cronograma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800"/>
        <w:gridCol w:w="1760"/>
      </w:tblGrid>
      <w:tr>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Semana</w:t>
            </w:r>
          </w:p>
        </w:tc>
        <w:tc>
          <w:tcPr>
            <w:tcW w:type="dxa" w:w="3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Fase</w:t>
            </w:r>
          </w:p>
        </w:tc>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1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Dependencia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1: Desacoplamiento del pipeline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Separar streaming, inferencia YOLO y captura de frames</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Ninguna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 Base de datos e identidad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UUIDs, device_id, modelos Empresa, Fundo, migración</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3: Sincronización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 bidireccional: push de datos y pull de modelos YOLO</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4: Autenticación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JWT, API keys, roles admin/viewer</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5: Frontend del servidor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rutas protegidas, filtros, gestión de modelos</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6: Despliegue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Docker, Cloudflare Tunnel, setup de Jetson</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Fases 3, 4, 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7: Integración en laboratorio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Ciclo completo y pruebas en universidad</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8: Evaluación YOLO</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Evaluar precisión del modelo y reentrenar si es necesario</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 7</w:t>
            </w:r>
          </w:p>
        </w:tc>
      </w:tr>
    </w:tbl>
    <w:p>
      <w:pPr>
        <w:spacing w:after="200" w:before="80"/>
        <w:jc w:val="center"/>
      </w:pPr>
      <w:r>
        <w:rPr>
          <w:rFonts w:ascii="Arial" w:cs="Arial" w:eastAsia="Arial" w:hAnsi="Arial"/>
          <w:i/>
          <w:iCs/>
          <w:color w:val="666666"/>
          <w:sz w:val="20"/>
          <w:szCs w:val="20"/>
        </w:rPr>
        <w:t xml:space="preserve">TABLA 2. Cronograma de desarrollo: 8 fases en 8 semanas.</w:t>
      </w:r>
    </w:p>
    <w:p>
      <w:pPr>
        <w:spacing w:after="120"/>
        <w:jc w:val="both"/>
      </w:pPr>
      <w:r>
        <w:rPr>
          <w:rFonts w:ascii="Arial" w:cs="Arial" w:eastAsia="Arial" w:hAnsi="Arial"/>
          <w:sz w:val="22"/>
          <w:szCs w:val="22"/>
        </w:rPr>
        <w:t xml:space="preserve">Las pruebas en campo con empresas agroindustriales se coordinan de forma independiente una vez completada la validación en la universidad, dado que requieren gestión logística con la empresa y se encuentran </w:t>
      </w:r>
      <w:r>
        <w:rPr>
          <w:rFonts w:ascii="Arial" w:cs="Arial" w:eastAsia="Arial" w:hAnsi="Arial"/>
          <w:b/>
          <w:bCs/>
          <w:sz w:val="22"/>
          <w:szCs w:val="22"/>
        </w:rPr>
        <w:t xml:space="preserve">fuera del alcance de este cronograma</w:t>
      </w:r>
      <w:r>
        <w:rPr>
          <w:rFonts w:ascii="Arial" w:cs="Arial" w:eastAsia="Arial" w:hAnsi="Arial"/>
          <w:sz w:val="22"/>
          <w:szCs w:val="22"/>
        </w:rPr>
        <w:t xml:space="preserve">.</w:t>
      </w:r>
    </w:p>
    <w:p>
      <w:pPr>
        <w:pStyle w:val="Heading1"/>
        <w:spacing w:after="200" w:before="360"/>
      </w:pPr>
      <w:r>
        <w:rPr>
          <w:rFonts w:ascii="Arial" w:cs="Arial" w:eastAsia="Arial" w:hAnsi="Arial"/>
          <w:b/>
          <w:bCs/>
          <w:color w:val="1F4E79"/>
          <w:sz w:val="28"/>
          <w:szCs w:val="28"/>
        </w:rPr>
        <w:t xml:space="preserve">VI. DETALLE DE FASES</w:t>
      </w:r>
    </w:p>
    <w:p>
      <w:pPr>
        <w:pStyle w:val="Heading2"/>
        <w:spacing w:after="160" w:before="280"/>
      </w:pPr>
      <w:r>
        <w:rPr>
          <w:rFonts w:ascii="Arial" w:cs="Arial" w:eastAsia="Arial" w:hAnsi="Arial"/>
          <w:b/>
          <w:bCs/>
          <w:sz w:val="24"/>
          <w:szCs w:val="24"/>
        </w:rPr>
        <w:t xml:space="preserve">Fase 1: Desacoplamiento del pipeline</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Separar el streaming de video, la inferencia YOLO y la captura de frames en hilos independientes, de modo que la falla o lentitud de un componente no afecte a los demás.</w:t>
      </w:r>
    </w:p>
    <w:p>
      <w:pPr>
        <w:pStyle w:val="Heading3"/>
        <w:spacing w:after="120" w:before="200"/>
      </w:pPr>
      <w:r>
        <w:rPr>
          <w:rFonts w:ascii="Arial" w:cs="Arial" w:eastAsia="Arial" w:hAnsi="Arial"/>
          <w:b/>
          <w:bCs/>
          <w:i/>
          <w:iCs/>
          <w:sz w:val="22"/>
          <w:szCs w:val="22"/>
        </w:rPr>
        <w:t xml:space="preserve">Problema actual</w:t>
      </w:r>
    </w:p>
    <w:p>
      <w:pPr>
        <w:spacing w:after="120"/>
        <w:jc w:val="both"/>
      </w:pPr>
      <w:r>
        <w:rPr>
          <w:rFonts w:ascii="Arial" w:cs="Arial" w:eastAsia="Arial" w:hAnsi="Arial"/>
          <w:sz w:val="22"/>
          <w:szCs w:val="22"/>
        </w:rPr>
        <w:t xml:space="preserve">En la implementación actual, el método </w:t>
      </w:r>
      <w:r>
        <w:rPr>
          <w:rFonts w:ascii="Arial" w:cs="Arial" w:eastAsia="Arial" w:hAnsi="Arial"/>
          <w:i/>
          <w:iCs/>
          <w:sz w:val="22"/>
          <w:szCs w:val="22"/>
        </w:rPr>
        <w:t xml:space="preserve">recv()</w:t>
      </w:r>
      <w:r>
        <w:rPr>
          <w:rFonts w:ascii="Arial" w:cs="Arial" w:eastAsia="Arial" w:hAnsi="Arial"/>
          <w:sz w:val="22"/>
          <w:szCs w:val="22"/>
        </w:rPr>
        <w:t xml:space="preserve"> de </w:t>
      </w:r>
      <w:r>
        <w:rPr>
          <w:rFonts w:ascii="Arial" w:cs="Arial" w:eastAsia="Arial" w:hAnsi="Arial"/>
          <w:i/>
          <w:iCs/>
          <w:sz w:val="22"/>
          <w:szCs w:val="22"/>
        </w:rPr>
        <w:t xml:space="preserve">camera.py</w:t>
      </w:r>
      <w:r>
        <w:rPr>
          <w:rFonts w:ascii="Arial" w:cs="Arial" w:eastAsia="Arial" w:hAnsi="Arial"/>
          <w:sz w:val="22"/>
          <w:szCs w:val="22"/>
        </w:rPr>
        <w:t xml:space="preserve"> ejecuta tres operaciones en secuencia: captura del frame, inferencia YOLO (con latencia de 30 a 100 ms por frame) y transmisión por WebRTC. Esta arquitectura implica que si YOLO falla, el stream se interrumpe; y si YOLO opera con lentitud, el stream se congela.</w:t>
      </w:r>
    </w:p>
    <w:p>
      <w:pPr>
        <w:pStyle w:val="Heading3"/>
        <w:spacing w:after="120" w:before="200"/>
      </w:pPr>
      <w:r>
        <w:rPr>
          <w:rFonts w:ascii="Arial" w:cs="Arial" w:eastAsia="Arial" w:hAnsi="Arial"/>
          <w:b/>
          <w:bCs/>
          <w:i/>
          <w:iCs/>
          <w:sz w:val="22"/>
          <w:szCs w:val="22"/>
        </w:rPr>
        <w:t xml:space="preserve">Arquitectura propuesta</w:t>
      </w:r>
    </w:p>
    <w:p>
      <w:pPr>
        <w:pStyle w:val="ListParagraph"/>
        <w:numPr>
          <w:ilvl w:val="0"/>
          <w:numId w:val="3"/>
        </w:numPr>
        <w:spacing w:after="80"/>
      </w:pPr>
      <w:r>
        <w:rPr>
          <w:rFonts w:ascii="Arial" w:cs="Arial" w:eastAsia="Arial" w:hAnsi="Arial"/>
          <w:b/>
          <w:bCs/>
          <w:sz w:val="22"/>
          <w:szCs w:val="22"/>
        </w:rPr>
        <w:t xml:space="preserve">Hilo 1 (streaming). </w:t>
      </w:r>
      <w:r>
        <w:rPr>
          <w:rFonts w:ascii="Arial" w:cs="Arial" w:eastAsia="Arial" w:hAnsi="Arial"/>
          <w:sz w:val="22"/>
          <w:szCs w:val="22"/>
        </w:rPr>
        <w:t xml:space="preserve">Captura frames de la cámara y los transmite por WebRTC. No se interrumpe bajo ninguna circunstancia.</w:t>
      </w:r>
    </w:p>
    <w:p>
      <w:pPr>
        <w:pStyle w:val="ListParagraph"/>
        <w:numPr>
          <w:ilvl w:val="0"/>
          <w:numId w:val="3"/>
        </w:numPr>
        <w:spacing w:after="80"/>
      </w:pPr>
      <w:r>
        <w:rPr>
          <w:rFonts w:ascii="Arial" w:cs="Arial" w:eastAsia="Arial" w:hAnsi="Arial"/>
          <w:b/>
          <w:bCs/>
          <w:sz w:val="22"/>
          <w:szCs w:val="22"/>
        </w:rPr>
        <w:t xml:space="preserve">Hilo 2 (inferencia). </w:t>
      </w:r>
      <w:r>
        <w:rPr>
          <w:rFonts w:ascii="Arial" w:cs="Arial" w:eastAsia="Arial" w:hAnsi="Arial"/>
          <w:sz w:val="22"/>
          <w:szCs w:val="22"/>
        </w:rPr>
        <w:t xml:space="preserve">YOLO consume frames desde una cola, genera detecciones y las envía por el data channel de WebRTC.</w:t>
      </w:r>
    </w:p>
    <w:p>
      <w:pPr>
        <w:pStyle w:val="ListParagraph"/>
        <w:numPr>
          <w:ilvl w:val="0"/>
          <w:numId w:val="3"/>
        </w:numPr>
        <w:spacing w:after="80"/>
      </w:pPr>
      <w:r>
        <w:rPr>
          <w:rFonts w:ascii="Arial" w:cs="Arial" w:eastAsia="Arial" w:hAnsi="Arial"/>
          <w:b/>
          <w:bCs/>
          <w:sz w:val="22"/>
          <w:szCs w:val="22"/>
        </w:rPr>
        <w:t xml:space="preserve">Hilo 3 (persistencia). </w:t>
      </w:r>
      <w:r>
        <w:rPr>
          <w:rFonts w:ascii="Arial" w:cs="Arial" w:eastAsia="Arial" w:hAnsi="Arial"/>
          <w:sz w:val="22"/>
          <w:szCs w:val="22"/>
        </w:rPr>
        <w:t xml:space="preserve">Codifica frames en formato JPEG, los almacena en disco e inserta los registros correspondientes en la base de datos. Opera en ráfagas periódicas.</w:t>
      </w:r>
    </w:p>
    <w:p>
      <w:pPr>
        <w:pStyle w:val="Heading3"/>
        <w:spacing w:after="120" w:before="200"/>
      </w:pPr>
      <w:r>
        <w:rPr>
          <w:rFonts w:ascii="Arial" w:cs="Arial" w:eastAsia="Arial" w:hAnsi="Arial"/>
          <w:b/>
          <w:bCs/>
          <w:i/>
          <w:iCs/>
          <w:sz w:val="22"/>
          <w:szCs w:val="22"/>
        </w:rPr>
        <w:t xml:space="preserve">Entregables</w:t>
      </w:r>
    </w:p>
    <w:p>
      <w:pPr>
        <w:pStyle w:val="ListParagraph"/>
        <w:numPr>
          <w:ilvl w:val="0"/>
          <w:numId w:val="3"/>
        </w:numPr>
        <w:spacing w:after="80"/>
      </w:pPr>
      <w:r>
        <w:rPr>
          <w:rFonts w:ascii="Arial" w:cs="Arial" w:eastAsia="Arial" w:hAnsi="Arial"/>
          <w:sz w:val="22"/>
          <w:szCs w:val="22"/>
        </w:rPr>
        <w:t xml:space="preserve">El stream funciona de manera independiente a YOLO.</w:t>
      </w:r>
    </w:p>
    <w:p>
      <w:pPr>
        <w:pStyle w:val="ListParagraph"/>
        <w:numPr>
          <w:ilvl w:val="0"/>
          <w:numId w:val="3"/>
        </w:numPr>
        <w:spacing w:after="80"/>
      </w:pPr>
      <w:r>
        <w:rPr>
          <w:rFonts w:ascii="Arial" w:cs="Arial" w:eastAsia="Arial" w:hAnsi="Arial"/>
          <w:sz w:val="22"/>
          <w:szCs w:val="22"/>
        </w:rPr>
        <w:t xml:space="preserve">Si YOLO falla, el stream continúa y las detecciones se pausan temporalmente.</w:t>
      </w:r>
    </w:p>
    <w:p>
      <w:pPr>
        <w:pStyle w:val="ListParagraph"/>
        <w:numPr>
          <w:ilvl w:val="0"/>
          <w:numId w:val="3"/>
        </w:numPr>
        <w:spacing w:after="80"/>
      </w:pPr>
      <w:r>
        <w:rPr>
          <w:rFonts w:ascii="Arial" w:cs="Arial" w:eastAsia="Arial" w:hAnsi="Arial"/>
          <w:sz w:val="22"/>
          <w:szCs w:val="22"/>
        </w:rPr>
        <w:t xml:space="preserve">La captura de frames no afecta el framerate del stream.</w:t>
      </w:r>
    </w:p>
    <w:p>
      <w:pPr>
        <w:spacing w:after="120"/>
      </w:pPr>
    </w:p>
    <w:p>
      <w:pPr>
        <w:pStyle w:val="Heading2"/>
        <w:spacing w:after="160" w:before="280"/>
      </w:pPr>
      <w:r>
        <w:rPr>
          <w:rFonts w:ascii="Arial" w:cs="Arial" w:eastAsia="Arial" w:hAnsi="Arial"/>
          <w:b/>
          <w:bCs/>
          <w:sz w:val="24"/>
          <w:szCs w:val="24"/>
        </w:rPr>
        <w:t xml:space="preserve">Fase 2: Base de datos e identidad</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Incorporar UUIDs, identificación de dispositivos y modelos de Empresa, Fundo y tipo de fruta para soportar operación multi-robot y sincronización.</w:t>
      </w:r>
    </w:p>
    <w:p>
      <w:pPr>
        <w:pStyle w:val="Heading3"/>
        <w:spacing w:after="120" w:before="200"/>
      </w:pPr>
      <w:r>
        <w:rPr>
          <w:rFonts w:ascii="Arial" w:cs="Arial" w:eastAsia="Arial" w:hAnsi="Arial"/>
          <w:b/>
          <w:bCs/>
          <w:i/>
          <w:iCs/>
          <w:sz w:val="22"/>
          <w:szCs w:val="22"/>
        </w:rPr>
        <w:t xml:space="preserve">Cambios principales</w:t>
      </w:r>
    </w:p>
    <w:p>
      <w:pPr>
        <w:pStyle w:val="ListParagraph"/>
        <w:numPr>
          <w:ilvl w:val="0"/>
          <w:numId w:val="3"/>
        </w:numPr>
        <w:spacing w:after="80"/>
      </w:pPr>
      <w:r>
        <w:rPr>
          <w:rFonts w:ascii="Arial" w:cs="Arial" w:eastAsia="Arial" w:hAnsi="Arial"/>
          <w:sz w:val="22"/>
          <w:szCs w:val="22"/>
        </w:rPr>
        <w:t xml:space="preserve">Se agrega uuid (único) y device_id a los modelos Camellon, Session, Event y Location.</w:t>
      </w:r>
    </w:p>
    <w:p>
      <w:pPr>
        <w:pStyle w:val="ListParagraph"/>
        <w:numPr>
          <w:ilvl w:val="0"/>
          <w:numId w:val="3"/>
        </w:numPr>
        <w:spacing w:after="80"/>
      </w:pPr>
      <w:r>
        <w:rPr>
          <w:rFonts w:ascii="Arial" w:cs="Arial" w:eastAsia="Arial" w:hAnsi="Arial"/>
          <w:sz w:val="22"/>
          <w:szCs w:val="22"/>
        </w:rPr>
        <w:t xml:space="preserve">El device_id se obtiene automáticamente del número de serie del hardware de la Jetson.</w:t>
      </w:r>
    </w:p>
    <w:p>
      <w:pPr>
        <w:pStyle w:val="ListParagraph"/>
        <w:numPr>
          <w:ilvl w:val="0"/>
          <w:numId w:val="3"/>
        </w:numPr>
        <w:spacing w:after="80"/>
      </w:pPr>
      <w:r>
        <w:rPr>
          <w:rFonts w:ascii="Arial" w:cs="Arial" w:eastAsia="Arial" w:hAnsi="Arial"/>
          <w:sz w:val="22"/>
          <w:szCs w:val="22"/>
        </w:rPr>
        <w:t xml:space="preserve">Se crean diez nuevos modelos: empresas, fruit_types, yolo_models, fundos, devices, users, capture_bursts, capture_frames, frame_detections y sync_log.</w:t>
      </w:r>
    </w:p>
    <w:p>
      <w:pPr>
        <w:pStyle w:val="Heading3"/>
        <w:spacing w:after="120" w:before="200"/>
      </w:pPr>
      <w:r>
        <w:rPr>
          <w:rFonts w:ascii="Arial" w:cs="Arial" w:eastAsia="Arial" w:hAnsi="Arial"/>
          <w:b/>
          <w:bCs/>
          <w:i/>
          <w:iCs/>
          <w:sz w:val="22"/>
          <w:szCs w:val="22"/>
        </w:rPr>
        <w:t xml:space="preserve">Modelo yolo_models</w:t>
      </w:r>
    </w:p>
    <w:p>
      <w:pPr>
        <w:spacing w:after="120"/>
        <w:jc w:val="both"/>
      </w:pPr>
      <w:r>
        <w:rPr>
          <w:rFonts w:ascii="Arial" w:cs="Arial" w:eastAsia="Arial" w:hAnsi="Arial"/>
          <w:sz w:val="22"/>
          <w:szCs w:val="22"/>
        </w:rPr>
        <w:t xml:space="preserve">Este modelo almacena trazabilidad completa de cada versión del modelo YOLO: tipo de fruta, versión, clases detectadas (extraídas automáticamente del archivo .pt), número de épocas de entrenamiento, mAP@0.5, mAP@0.5:0.95, precisión, recall, tamaño del dataset, notas del AI Engineer y usuario que lo subió.</w:t>
      </w:r>
    </w:p>
    <w:p>
      <w:pPr>
        <w:pStyle w:val="Heading3"/>
        <w:spacing w:after="120" w:before="200"/>
      </w:pPr>
      <w:r>
        <w:rPr>
          <w:rFonts w:ascii="Arial" w:cs="Arial" w:eastAsia="Arial" w:hAnsi="Arial"/>
          <w:b/>
          <w:bCs/>
          <w:i/>
          <w:iCs/>
          <w:sz w:val="22"/>
          <w:szCs w:val="22"/>
        </w:rPr>
        <w:t xml:space="preserve">Captura de frames</w:t>
      </w:r>
    </w:p>
    <w:p>
      <w:pPr>
        <w:spacing w:after="120"/>
        <w:jc w:val="both"/>
      </w:pPr>
      <w:r>
        <w:rPr>
          <w:rFonts w:ascii="Arial" w:cs="Arial" w:eastAsia="Arial" w:hAnsi="Arial"/>
          <w:sz w:val="22"/>
          <w:szCs w:val="22"/>
        </w:rPr>
        <w:t xml:space="preserve">Durante una sesión de conteo, el robot almacena ráfagas de aproximadamente 60 frames a intervalos regulares. Cada frame se almacena como JPEG sin anotaciones y las detecciones se registran como datos estructurados independientes. Este diseño permite auditoría por parte del cliente, generación de datos de entrenamiento, evaluación comparativa entre versiones del modelo y análisis de casos de fallo.</w:t>
      </w:r>
    </w:p>
    <w:p>
      <w:pPr>
        <w:spacing w:after="120"/>
        <w:jc w:val="both"/>
      </w:pPr>
      <w:r>
        <w:rPr>
          <w:rFonts w:ascii="Arial" w:cs="Arial" w:eastAsia="Arial" w:hAnsi="Arial"/>
          <w:sz w:val="22"/>
          <w:szCs w:val="22"/>
        </w:rPr>
        <w:t xml:space="preserve">La sincronización de frames no se ejecuta de forma automática. El administrador debe activarla manualmente desde el dashboard del robot, idealmente de vuelta en el laboratorio con buena conectividad.</w:t>
      </w:r>
    </w:p>
    <w:p>
      <w:pPr>
        <w:pStyle w:val="Heading3"/>
        <w:spacing w:after="120" w:before="200"/>
      </w:pPr>
      <w:r>
        <w:rPr>
          <w:rFonts w:ascii="Arial" w:cs="Arial" w:eastAsia="Arial" w:hAnsi="Arial"/>
          <w:b/>
          <w:bCs/>
          <w:i/>
          <w:iCs/>
          <w:sz w:val="22"/>
          <w:szCs w:val="22"/>
        </w:rPr>
        <w:t xml:space="preserve">Entregables</w:t>
      </w:r>
    </w:p>
    <w:p>
      <w:pPr>
        <w:pStyle w:val="ListParagraph"/>
        <w:numPr>
          <w:ilvl w:val="0"/>
          <w:numId w:val="3"/>
        </w:numPr>
        <w:spacing w:after="80"/>
      </w:pPr>
      <w:r>
        <w:rPr>
          <w:rFonts w:ascii="Arial" w:cs="Arial" w:eastAsia="Arial" w:hAnsi="Arial"/>
          <w:sz w:val="22"/>
          <w:szCs w:val="22"/>
        </w:rPr>
        <w:t xml:space="preserve">Los modelos existentes incorporan uuid y device_id.</w:t>
      </w:r>
    </w:p>
    <w:p>
      <w:pPr>
        <w:pStyle w:val="ListParagraph"/>
        <w:numPr>
          <w:ilvl w:val="0"/>
          <w:numId w:val="3"/>
        </w:numPr>
        <w:spacing w:after="80"/>
      </w:pPr>
      <w:r>
        <w:rPr>
          <w:rFonts w:ascii="Arial" w:cs="Arial" w:eastAsia="Arial" w:hAnsi="Arial"/>
          <w:sz w:val="22"/>
          <w:szCs w:val="22"/>
        </w:rPr>
        <w:t xml:space="preserve">Los modelos Empresa, Fundo, FruitType y YoloModel se encuentran operativos.</w:t>
      </w:r>
    </w:p>
    <w:p>
      <w:pPr>
        <w:pStyle w:val="ListParagraph"/>
        <w:numPr>
          <w:ilvl w:val="0"/>
          <w:numId w:val="3"/>
        </w:numPr>
        <w:spacing w:after="80"/>
      </w:pPr>
      <w:r>
        <w:rPr>
          <w:rFonts w:ascii="Arial" w:cs="Arial" w:eastAsia="Arial" w:hAnsi="Arial"/>
          <w:sz w:val="22"/>
          <w:szCs w:val="22"/>
        </w:rPr>
        <w:t xml:space="preserve">Los modelos de captura (capture_bursts, capture_frames, frame_detections) están implementados.</w:t>
      </w:r>
    </w:p>
    <w:p>
      <w:pPr>
        <w:pStyle w:val="ListParagraph"/>
        <w:numPr>
          <w:ilvl w:val="0"/>
          <w:numId w:val="3"/>
        </w:numPr>
        <w:spacing w:after="80"/>
      </w:pPr>
      <w:r>
        <w:rPr>
          <w:rFonts w:ascii="Arial" w:cs="Arial" w:eastAsia="Arial" w:hAnsi="Arial"/>
          <w:sz w:val="22"/>
          <w:szCs w:val="22"/>
        </w:rPr>
        <w:t xml:space="preserve">La migración de base de datos se ejecuta sin errores.</w:t>
      </w:r>
    </w:p>
    <w:p>
      <w:pPr>
        <w:spacing w:after="120"/>
      </w:pPr>
    </w:p>
    <w:p>
      <w:pPr>
        <w:pStyle w:val="Heading2"/>
        <w:spacing w:after="160" w:before="280"/>
      </w:pPr>
      <w:r>
        <w:rPr>
          <w:rFonts w:ascii="Arial" w:cs="Arial" w:eastAsia="Arial" w:hAnsi="Arial"/>
          <w:b/>
          <w:bCs/>
          <w:sz w:val="24"/>
          <w:szCs w:val="24"/>
        </w:rPr>
        <w:t xml:space="preserve">Fase 3: Protocolo de sincronización</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sincronización bidireccional: el robot envía datos al servidor y descarga modelos YOLO actualizados.</w:t>
      </w:r>
    </w:p>
    <w:p>
      <w:pPr>
        <w:pStyle w:val="Heading3"/>
        <w:spacing w:after="120" w:before="200"/>
      </w:pPr>
      <w:r>
        <w:rPr>
          <w:rFonts w:ascii="Arial" w:cs="Arial" w:eastAsia="Arial" w:hAnsi="Arial"/>
          <w:b/>
          <w:bCs/>
          <w:i/>
          <w:iCs/>
          <w:sz w:val="22"/>
          <w:szCs w:val="22"/>
        </w:rPr>
        <w:t xml:space="preserve">Principios de diseño</w:t>
      </w:r>
    </w:p>
    <w:p>
      <w:pPr>
        <w:pStyle w:val="ListParagraph"/>
        <w:numPr>
          <w:ilvl w:val="0"/>
          <w:numId w:val="3"/>
        </w:numPr>
        <w:spacing w:after="80"/>
      </w:pPr>
      <w:r>
        <w:rPr>
          <w:rFonts w:ascii="Arial" w:cs="Arial" w:eastAsia="Arial" w:hAnsi="Arial"/>
          <w:b/>
          <w:bCs/>
          <w:sz w:val="22"/>
          <w:szCs w:val="22"/>
        </w:rPr>
        <w:t xml:space="preserve">Push de datos. </w:t>
      </w:r>
      <w:r>
        <w:rPr>
          <w:rFonts w:ascii="Arial" w:cs="Arial" w:eastAsia="Arial" w:hAnsi="Arial"/>
          <w:sz w:val="22"/>
          <w:szCs w:val="22"/>
        </w:rPr>
        <w:t xml:space="preserve">El robot envía sesiones y eventos al servidor, dado que se encuentra detrás de NAT y no puede recibir conexiones entrantes.</w:t>
      </w:r>
    </w:p>
    <w:p>
      <w:pPr>
        <w:pStyle w:val="ListParagraph"/>
        <w:numPr>
          <w:ilvl w:val="0"/>
          <w:numId w:val="3"/>
        </w:numPr>
        <w:spacing w:after="80"/>
      </w:pPr>
      <w:r>
        <w:rPr>
          <w:rFonts w:ascii="Arial" w:cs="Arial" w:eastAsia="Arial" w:hAnsi="Arial"/>
          <w:b/>
          <w:bCs/>
          <w:sz w:val="22"/>
          <w:szCs w:val="22"/>
        </w:rPr>
        <w:t xml:space="preserve">Pull de modelos. </w:t>
      </w:r>
      <w:r>
        <w:rPr>
          <w:rFonts w:ascii="Arial" w:cs="Arial" w:eastAsia="Arial" w:hAnsi="Arial"/>
          <w:sz w:val="22"/>
          <w:szCs w:val="22"/>
        </w:rPr>
        <w:t xml:space="preserve">El robot descarga pesos YOLO nuevos publicados en el servidor.</w:t>
      </w:r>
    </w:p>
    <w:p>
      <w:pPr>
        <w:pStyle w:val="ListParagraph"/>
        <w:numPr>
          <w:ilvl w:val="0"/>
          <w:numId w:val="3"/>
        </w:numPr>
        <w:spacing w:after="80"/>
      </w:pPr>
      <w:r>
        <w:rPr>
          <w:rFonts w:ascii="Arial" w:cs="Arial" w:eastAsia="Arial" w:hAnsi="Arial"/>
          <w:b/>
          <w:bCs/>
          <w:sz w:val="22"/>
          <w:szCs w:val="22"/>
        </w:rPr>
        <w:t xml:space="preserve">Idempotencia. </w:t>
      </w:r>
      <w:r>
        <w:rPr>
          <w:rFonts w:ascii="Arial" w:cs="Arial" w:eastAsia="Arial" w:hAnsi="Arial"/>
          <w:sz w:val="22"/>
          <w:szCs w:val="22"/>
        </w:rPr>
        <w:t xml:space="preserve">Se utilizan UUIDs para deduplicación; reenviar datos es una operación sin efecto.</w:t>
      </w:r>
    </w:p>
    <w:p>
      <w:pPr>
        <w:pStyle w:val="ListParagraph"/>
        <w:numPr>
          <w:ilvl w:val="0"/>
          <w:numId w:val="3"/>
        </w:numPr>
        <w:spacing w:after="80"/>
      </w:pPr>
      <w:r>
        <w:rPr>
          <w:rFonts w:ascii="Arial" w:cs="Arial" w:eastAsia="Arial" w:hAnsi="Arial"/>
          <w:b/>
          <w:bCs/>
          <w:sz w:val="22"/>
          <w:szCs w:val="22"/>
        </w:rPr>
        <w:t xml:space="preserve">Orden de dependencia. </w:t>
      </w:r>
      <w:r>
        <w:rPr>
          <w:rFonts w:ascii="Arial" w:cs="Arial" w:eastAsia="Arial" w:hAnsi="Arial"/>
          <w:sz w:val="22"/>
          <w:szCs w:val="22"/>
        </w:rPr>
        <w:t xml:space="preserve">El envío sigue un orden estricto: empresas, fundos, locations, camellones, sessions, events.</w:t>
      </w:r>
    </w:p>
    <w:p>
      <w:pPr>
        <w:pStyle w:val="ListParagraph"/>
        <w:numPr>
          <w:ilvl w:val="0"/>
          <w:numId w:val="3"/>
        </w:numPr>
        <w:spacing w:after="80"/>
      </w:pPr>
      <w:r>
        <w:rPr>
          <w:rFonts w:ascii="Arial" w:cs="Arial" w:eastAsia="Arial" w:hAnsi="Arial"/>
          <w:b/>
          <w:bCs/>
          <w:sz w:val="22"/>
          <w:szCs w:val="22"/>
        </w:rPr>
        <w:t xml:space="preserve">Frames separados. </w:t>
      </w:r>
      <w:r>
        <w:rPr>
          <w:rFonts w:ascii="Arial" w:cs="Arial" w:eastAsia="Arial" w:hAnsi="Arial"/>
          <w:sz w:val="22"/>
          <w:szCs w:val="22"/>
        </w:rPr>
        <w:t xml:space="preserve">La sincronización de frames es manual y no forma parte del ciclo automático.</w:t>
      </w:r>
    </w:p>
    <w:p>
      <w:pPr>
        <w:pStyle w:val="Heading3"/>
        <w:spacing w:after="120" w:before="200"/>
      </w:pPr>
      <w:r>
        <w:rPr>
          <w:rFonts w:ascii="Arial" w:cs="Arial" w:eastAsia="Arial" w:hAnsi="Arial"/>
          <w:b/>
          <w:bCs/>
          <w:i/>
          <w:iCs/>
          <w:sz w:val="22"/>
          <w:szCs w:val="22"/>
        </w:rPr>
        <w:t xml:space="preserve">Entregables</w:t>
      </w:r>
    </w:p>
    <w:p>
      <w:pPr>
        <w:pStyle w:val="ListParagraph"/>
        <w:numPr>
          <w:ilvl w:val="0"/>
          <w:numId w:val="3"/>
        </w:numPr>
        <w:spacing w:after="80"/>
      </w:pPr>
      <w:r>
        <w:rPr>
          <w:rFonts w:ascii="Arial" w:cs="Arial" w:eastAsia="Arial" w:hAnsi="Arial"/>
          <w:sz w:val="22"/>
          <w:szCs w:val="22"/>
        </w:rPr>
        <w:t xml:space="preserve">El robot detecta conectividad y envía datos de forma automática.</w:t>
      </w:r>
    </w:p>
    <w:p>
      <w:pPr>
        <w:pStyle w:val="ListParagraph"/>
        <w:numPr>
          <w:ilvl w:val="0"/>
          <w:numId w:val="3"/>
        </w:numPr>
        <w:spacing w:after="80"/>
      </w:pPr>
      <w:r>
        <w:rPr>
          <w:rFonts w:ascii="Arial" w:cs="Arial" w:eastAsia="Arial" w:hAnsi="Arial"/>
          <w:sz w:val="22"/>
          <w:szCs w:val="22"/>
        </w:rPr>
        <w:t xml:space="preserve">El robot captura ráfagas de frames con detecciones durante el conteo.</w:t>
      </w:r>
    </w:p>
    <w:p>
      <w:pPr>
        <w:pStyle w:val="ListParagraph"/>
        <w:numPr>
          <w:ilvl w:val="0"/>
          <w:numId w:val="3"/>
        </w:numPr>
        <w:spacing w:after="80"/>
      </w:pPr>
      <w:r>
        <w:rPr>
          <w:rFonts w:ascii="Arial" w:cs="Arial" w:eastAsia="Arial" w:hAnsi="Arial"/>
          <w:sz w:val="22"/>
          <w:szCs w:val="22"/>
        </w:rPr>
        <w:t xml:space="preserve">El servidor recibe, deduplica e inserta los datos recibidos.</w:t>
      </w:r>
    </w:p>
    <w:p>
      <w:pPr>
        <w:pStyle w:val="ListParagraph"/>
        <w:numPr>
          <w:ilvl w:val="0"/>
          <w:numId w:val="3"/>
        </w:numPr>
        <w:spacing w:after="80"/>
      </w:pPr>
      <w:r>
        <w:rPr>
          <w:rFonts w:ascii="Arial" w:cs="Arial" w:eastAsia="Arial" w:hAnsi="Arial"/>
          <w:sz w:val="22"/>
          <w:szCs w:val="22"/>
        </w:rPr>
        <w:t xml:space="preserve">El robot descarga modelos YOLO nuevos o actualizados desde el servidor.</w:t>
      </w:r>
    </w:p>
    <w:p>
      <w:pPr>
        <w:pStyle w:val="ListParagraph"/>
        <w:numPr>
          <w:ilvl w:val="0"/>
          <w:numId w:val="3"/>
        </w:numPr>
        <w:spacing w:after="80"/>
      </w:pPr>
      <w:r>
        <w:rPr>
          <w:rFonts w:ascii="Arial" w:cs="Arial" w:eastAsia="Arial" w:hAnsi="Arial"/>
          <w:sz w:val="22"/>
          <w:szCs w:val="22"/>
        </w:rPr>
        <w:t xml:space="preserve">La resincronización no genera registros duplicados.</w:t>
      </w:r>
    </w:p>
    <w:p>
      <w:pPr>
        <w:spacing w:after="120"/>
      </w:pPr>
    </w:p>
    <w:p>
      <w:pPr>
        <w:pStyle w:val="Heading2"/>
        <w:spacing w:after="160" w:before="280"/>
      </w:pPr>
      <w:r>
        <w:rPr>
          <w:rFonts w:ascii="Arial" w:cs="Arial" w:eastAsia="Arial" w:hAnsi="Arial"/>
          <w:b/>
          <w:bCs/>
          <w:sz w:val="24"/>
          <w:szCs w:val="24"/>
        </w:rPr>
        <w:t xml:space="preserve">Fase 4: Sistema de autenticación</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autenticación basada en JWT para usuarios del servidor y API key para robots.</w:t>
      </w:r>
    </w:p>
    <w:p>
      <w:pPr>
        <w:pStyle w:val="Heading3"/>
        <w:spacing w:after="120" w:before="200"/>
      </w:pPr>
      <w:r>
        <w:rPr>
          <w:rFonts w:ascii="Arial" w:cs="Arial" w:eastAsia="Arial" w:hAnsi="Arial"/>
          <w:b/>
          <w:bCs/>
          <w:i/>
          <w:iCs/>
          <w:sz w:val="22"/>
          <w:szCs w:val="22"/>
        </w:rPr>
        <w:t xml:space="preserve">Componentes de autenticación</w:t>
      </w:r>
    </w:p>
    <w:p>
      <w:pPr>
        <w:pStyle w:val="ListParagraph"/>
        <w:numPr>
          <w:ilvl w:val="0"/>
          <w:numId w:val="3"/>
        </w:numPr>
        <w:spacing w:after="80"/>
      </w:pPr>
      <w:r>
        <w:rPr>
          <w:rFonts w:ascii="Arial" w:cs="Arial" w:eastAsia="Arial" w:hAnsi="Arial"/>
          <w:sz w:val="22"/>
          <w:szCs w:val="22"/>
        </w:rPr>
        <w:t xml:space="preserve">Funciones de hash y verificación de contraseñas mediante bcrypt (passlib).</w:t>
      </w:r>
    </w:p>
    <w:p>
      <w:pPr>
        <w:pStyle w:val="ListParagraph"/>
        <w:numPr>
          <w:ilvl w:val="0"/>
          <w:numId w:val="3"/>
        </w:numPr>
        <w:spacing w:after="80"/>
      </w:pPr>
      <w:r>
        <w:rPr>
          <w:rFonts w:ascii="Arial" w:cs="Arial" w:eastAsia="Arial" w:hAnsi="Arial"/>
          <w:sz w:val="22"/>
          <w:szCs w:val="22"/>
        </w:rPr>
        <w:t xml:space="preserve">Generación de tokens JWT con campos sub (username), role, empresa_uuid y exp.</w:t>
      </w:r>
    </w:p>
    <w:p>
      <w:pPr>
        <w:pStyle w:val="ListParagraph"/>
        <w:numPr>
          <w:ilvl w:val="0"/>
          <w:numId w:val="3"/>
        </w:numPr>
        <w:spacing w:after="80"/>
      </w:pPr>
      <w:r>
        <w:rPr>
          <w:rFonts w:ascii="Arial" w:cs="Arial" w:eastAsia="Arial" w:hAnsi="Arial"/>
          <w:sz w:val="22"/>
          <w:szCs w:val="22"/>
        </w:rPr>
        <w:t xml:space="preserve">Dependency de FastAPI para decodificar JWT y obtener el usuario actual.</w:t>
      </w:r>
    </w:p>
    <w:p>
      <w:pPr>
        <w:pStyle w:val="ListParagraph"/>
        <w:numPr>
          <w:ilvl w:val="0"/>
          <w:numId w:val="3"/>
        </w:numPr>
        <w:spacing w:after="80"/>
      </w:pPr>
      <w:r>
        <w:rPr>
          <w:rFonts w:ascii="Arial" w:cs="Arial" w:eastAsia="Arial" w:hAnsi="Arial"/>
          <w:sz w:val="22"/>
          <w:szCs w:val="22"/>
        </w:rPr>
        <w:t xml:space="preserve">Dependency de verificación de rol para restringir acceso a funciones administrativas.</w:t>
      </w:r>
    </w:p>
    <w:p>
      <w:pPr>
        <w:pStyle w:val="ListParagraph"/>
        <w:numPr>
          <w:ilvl w:val="0"/>
          <w:numId w:val="3"/>
        </w:numPr>
        <w:spacing w:after="80"/>
      </w:pPr>
      <w:r>
        <w:rPr>
          <w:rFonts w:ascii="Arial" w:cs="Arial" w:eastAsia="Arial" w:hAnsi="Arial"/>
          <w:sz w:val="22"/>
          <w:szCs w:val="22"/>
        </w:rPr>
        <w:t xml:space="preserve">Dependency de verificación de API key para autenticar robots en los endpoints de sincronización.</w:t>
      </w:r>
    </w:p>
    <w:p>
      <w:pPr>
        <w:pStyle w:val="Heading3"/>
        <w:spacing w:after="120" w:before="200"/>
      </w:pPr>
      <w:r>
        <w:rPr>
          <w:rFonts w:ascii="Arial" w:cs="Arial" w:eastAsia="Arial" w:hAnsi="Arial"/>
          <w:b/>
          <w:bCs/>
          <w:i/>
          <w:iCs/>
          <w:sz w:val="22"/>
          <w:szCs w:val="22"/>
        </w:rPr>
        <w:t xml:space="preserve">Endpoints de administración</w:t>
      </w:r>
    </w:p>
    <w:p>
      <w:pPr>
        <w:pStyle w:val="ListParagraph"/>
        <w:numPr>
          <w:ilvl w:val="0"/>
          <w:numId w:val="3"/>
        </w:numPr>
        <w:spacing w:after="80"/>
      </w:pPr>
      <w:r>
        <w:rPr>
          <w:rFonts w:ascii="Arial" w:cs="Arial" w:eastAsia="Arial" w:hAnsi="Arial"/>
          <w:sz w:val="22"/>
          <w:szCs w:val="22"/>
        </w:rPr>
        <w:t xml:space="preserve">Operaciones CRUD de usuarios, empresas y fundos.</w:t>
      </w:r>
    </w:p>
    <w:p>
      <w:pPr>
        <w:pStyle w:val="ListParagraph"/>
        <w:numPr>
          <w:ilvl w:val="0"/>
          <w:numId w:val="3"/>
        </w:numPr>
        <w:spacing w:after="80"/>
      </w:pPr>
      <w:r>
        <w:rPr>
          <w:rFonts w:ascii="Arial" w:cs="Arial" w:eastAsia="Arial" w:hAnsi="Arial"/>
          <w:sz w:val="22"/>
          <w:szCs w:val="22"/>
        </w:rPr>
        <w:t xml:space="preserve">Gestión de tipos de fruta y modelos YOLO, incluyendo carga de archivos .pt y activación de versiones.</w:t>
      </w:r>
    </w:p>
    <w:p>
      <w:pPr>
        <w:pStyle w:val="ListParagraph"/>
        <w:numPr>
          <w:ilvl w:val="0"/>
          <w:numId w:val="3"/>
        </w:numPr>
        <w:spacing w:after="80"/>
      </w:pPr>
      <w:r>
        <w:rPr>
          <w:rFonts w:ascii="Arial" w:cs="Arial" w:eastAsia="Arial" w:hAnsi="Arial"/>
          <w:sz w:val="22"/>
          <w:szCs w:val="22"/>
        </w:rPr>
        <w:t xml:space="preserve">Filtrado automático por empresa para usuarios con rol viewer.</w:t>
      </w:r>
    </w:p>
    <w:p>
      <w:pPr>
        <w:pStyle w:val="Heading3"/>
        <w:spacing w:after="120" w:before="200"/>
      </w:pPr>
      <w:r>
        <w:rPr>
          <w:rFonts w:ascii="Arial" w:cs="Arial" w:eastAsia="Arial" w:hAnsi="Arial"/>
          <w:b/>
          <w:bCs/>
          <w:i/>
          <w:iCs/>
          <w:sz w:val="22"/>
          <w:szCs w:val="22"/>
        </w:rPr>
        <w:t xml:space="preserve">Entregables</w:t>
      </w:r>
    </w:p>
    <w:p>
      <w:pPr>
        <w:pStyle w:val="ListParagraph"/>
        <w:numPr>
          <w:ilvl w:val="0"/>
          <w:numId w:val="3"/>
        </w:numPr>
        <w:spacing w:after="80"/>
      </w:pPr>
      <w:r>
        <w:rPr>
          <w:rFonts w:ascii="Arial" w:cs="Arial" w:eastAsia="Arial" w:hAnsi="Arial"/>
          <w:sz w:val="22"/>
          <w:szCs w:val="22"/>
        </w:rPr>
        <w:t xml:space="preserve">El endpoint de login retorna un JWT válido.</w:t>
      </w:r>
    </w:p>
    <w:p>
      <w:pPr>
        <w:pStyle w:val="ListParagraph"/>
        <w:numPr>
          <w:ilvl w:val="0"/>
          <w:numId w:val="3"/>
        </w:numPr>
        <w:spacing w:after="80"/>
      </w:pPr>
      <w:r>
        <w:rPr>
          <w:rFonts w:ascii="Arial" w:cs="Arial" w:eastAsia="Arial" w:hAnsi="Arial"/>
          <w:sz w:val="22"/>
          <w:szCs w:val="22"/>
        </w:rPr>
        <w:t xml:space="preserve">El administrador puede crear empresas, fundos, tipos de fruta y usuarios.</w:t>
      </w:r>
    </w:p>
    <w:p>
      <w:pPr>
        <w:pStyle w:val="ListParagraph"/>
        <w:numPr>
          <w:ilvl w:val="0"/>
          <w:numId w:val="3"/>
        </w:numPr>
        <w:spacing w:after="80"/>
      </w:pPr>
      <w:r>
        <w:rPr>
          <w:rFonts w:ascii="Arial" w:cs="Arial" w:eastAsia="Arial" w:hAnsi="Arial"/>
          <w:sz w:val="22"/>
          <w:szCs w:val="22"/>
        </w:rPr>
        <w:t xml:space="preserve">El administrador puede cargar modelos YOLO y activar o desactivar versiones.</w:t>
      </w:r>
    </w:p>
    <w:p>
      <w:pPr>
        <w:pStyle w:val="ListParagraph"/>
        <w:numPr>
          <w:ilvl w:val="0"/>
          <w:numId w:val="3"/>
        </w:numPr>
        <w:spacing w:after="80"/>
      </w:pPr>
      <w:r>
        <w:rPr>
          <w:rFonts w:ascii="Arial" w:cs="Arial" w:eastAsia="Arial" w:hAnsi="Arial"/>
          <w:sz w:val="22"/>
          <w:szCs w:val="22"/>
        </w:rPr>
        <w:t xml:space="preserve">Los usuarios con rol viewer acceden únicamente a datos de su empresa.</w:t>
      </w:r>
    </w:p>
    <w:p>
      <w:pPr>
        <w:pStyle w:val="ListParagraph"/>
        <w:numPr>
          <w:ilvl w:val="0"/>
          <w:numId w:val="3"/>
        </w:numPr>
        <w:spacing w:after="80"/>
      </w:pPr>
      <w:r>
        <w:rPr>
          <w:rFonts w:ascii="Arial" w:cs="Arial" w:eastAsia="Arial" w:hAnsi="Arial"/>
          <w:sz w:val="22"/>
          <w:szCs w:val="22"/>
        </w:rPr>
        <w:t xml:space="preserve">La API key autentica robots en los endpoints de sincronización.</w:t>
      </w:r>
    </w:p>
    <w:p>
      <w:pPr>
        <w:spacing w:after="120"/>
      </w:pPr>
    </w:p>
    <w:p>
      <w:pPr>
        <w:pStyle w:val="Heading2"/>
        <w:spacing w:after="160" w:before="280"/>
      </w:pPr>
      <w:r>
        <w:rPr>
          <w:rFonts w:ascii="Arial" w:cs="Arial" w:eastAsia="Arial" w:hAnsi="Arial"/>
          <w:b/>
          <w:bCs/>
          <w:sz w:val="24"/>
          <w:szCs w:val="24"/>
        </w:rPr>
        <w:t xml:space="preserve">Fase 5: Frontend del servidor</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Implementar login, rutas protegidas y una interfaz adaptada al rol del usuario.</w:t>
      </w:r>
    </w:p>
    <w:p>
      <w:pPr>
        <w:pStyle w:val="Heading3"/>
        <w:spacing w:after="120" w:before="200"/>
      </w:pPr>
      <w:r>
        <w:rPr>
          <w:rFonts w:ascii="Arial" w:cs="Arial" w:eastAsia="Arial" w:hAnsi="Arial"/>
          <w:b/>
          <w:bCs/>
          <w:i/>
          <w:iCs/>
          <w:sz w:val="22"/>
          <w:szCs w:val="22"/>
        </w:rPr>
        <w:t xml:space="preserve">Componentes nuevos</w:t>
      </w:r>
    </w:p>
    <w:p>
      <w:pPr>
        <w:pStyle w:val="ListParagraph"/>
        <w:numPr>
          <w:ilvl w:val="0"/>
          <w:numId w:val="3"/>
        </w:numPr>
        <w:spacing w:after="80"/>
      </w:pPr>
      <w:r>
        <w:rPr>
          <w:rFonts w:ascii="Arial" w:cs="Arial" w:eastAsia="Arial" w:hAnsi="Arial"/>
          <w:sz w:val="22"/>
          <w:szCs w:val="22"/>
        </w:rPr>
        <w:t xml:space="preserve">Contexto de autenticación (AuthContext) con estado de token, usuario, rol y empresa.</w:t>
      </w:r>
    </w:p>
    <w:p>
      <w:pPr>
        <w:pStyle w:val="ListParagraph"/>
        <w:numPr>
          <w:ilvl w:val="0"/>
          <w:numId w:val="3"/>
        </w:numPr>
        <w:spacing w:after="80"/>
      </w:pPr>
      <w:r>
        <w:rPr>
          <w:rFonts w:ascii="Arial" w:cs="Arial" w:eastAsia="Arial" w:hAnsi="Arial"/>
          <w:sz w:val="22"/>
          <w:szCs w:val="22"/>
        </w:rPr>
        <w:t xml:space="preserve">Página de login, componente de ruta protegida y menú de usuario.</w:t>
      </w:r>
    </w:p>
    <w:p>
      <w:pPr>
        <w:pStyle w:val="ListParagraph"/>
        <w:numPr>
          <w:ilvl w:val="0"/>
          <w:numId w:val="3"/>
        </w:numPr>
        <w:spacing w:after="80"/>
      </w:pPr>
      <w:r>
        <w:rPr>
          <w:rFonts w:ascii="Arial" w:cs="Arial" w:eastAsia="Arial" w:hAnsi="Arial"/>
          <w:sz w:val="22"/>
          <w:szCs w:val="22"/>
        </w:rPr>
        <w:t xml:space="preserve">Páginas de administración: usuarios, empresas, dispositivos y modelos.</w:t>
      </w:r>
    </w:p>
    <w:p>
      <w:pPr>
        <w:pStyle w:val="ListParagraph"/>
        <w:numPr>
          <w:ilvl w:val="0"/>
          <w:numId w:val="3"/>
        </w:numPr>
        <w:spacing w:after="80"/>
      </w:pPr>
      <w:r>
        <w:rPr>
          <w:rFonts w:ascii="Arial" w:cs="Arial" w:eastAsia="Arial" w:hAnsi="Arial"/>
          <w:sz w:val="22"/>
          <w:szCs w:val="22"/>
        </w:rPr>
        <w:t xml:space="preserve">Visor de frames capturados con detecciones renderizadas sobre la imagen para auditoría.</w:t>
      </w:r>
    </w:p>
    <w:p>
      <w:pPr>
        <w:pStyle w:val="Heading3"/>
        <w:spacing w:after="120" w:before="200"/>
      </w:pPr>
      <w:r>
        <w:rPr>
          <w:rFonts w:ascii="Arial" w:cs="Arial" w:eastAsia="Arial" w:hAnsi="Arial"/>
          <w:b/>
          <w:bCs/>
          <w:i/>
          <w:iCs/>
          <w:sz w:val="22"/>
          <w:szCs w:val="22"/>
        </w:rPr>
        <w:t xml:space="preserve">Visibilidad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Página</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Administrador</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Viewer</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Modo robot</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(filtrado)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(sin auth)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Mapa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(filtrado)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(sin auth)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Visión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(sin auth)</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w:t>
            </w:r>
          </w:p>
        </w:tc>
      </w:tr>
    </w:tbl>
    <w:p>
      <w:pPr>
        <w:spacing w:after="200" w:before="80"/>
        <w:jc w:val="center"/>
      </w:pPr>
      <w:r>
        <w:rPr>
          <w:rFonts w:ascii="Arial" w:cs="Arial" w:eastAsia="Arial" w:hAnsi="Arial"/>
          <w:i/>
          <w:iCs/>
          <w:color w:val="666666"/>
          <w:sz w:val="20"/>
          <w:szCs w:val="20"/>
        </w:rPr>
        <w:t xml:space="preserve">TABLA 3. Visibilidad de páginas según rol de usuario.</w:t>
      </w:r>
    </w:p>
    <w:p>
      <w:pPr>
        <w:pStyle w:val="Heading3"/>
        <w:spacing w:after="120" w:before="200"/>
      </w:pPr>
      <w:r>
        <w:rPr>
          <w:rFonts w:ascii="Arial" w:cs="Arial" w:eastAsia="Arial" w:hAnsi="Arial"/>
          <w:b/>
          <w:bCs/>
          <w:i/>
          <w:iCs/>
          <w:sz w:val="22"/>
          <w:szCs w:val="22"/>
        </w:rPr>
        <w:t xml:space="preserve">Frontend en modo robot</w:t>
      </w:r>
    </w:p>
    <w:p>
      <w:pPr>
        <w:spacing w:after="120"/>
        <w:jc w:val="both"/>
      </w:pPr>
      <w:r>
        <w:rPr>
          <w:rFonts w:ascii="Arial" w:cs="Arial" w:eastAsia="Arial" w:hAnsi="Arial"/>
          <w:sz w:val="22"/>
          <w:szCs w:val="22"/>
        </w:rPr>
        <w:t xml:space="preserve">El frontend en modo robot soporta el flujo operativo offline completo: selección del fundo desde la lista precargada, creación de camellones sobre la marcha, inicio y finalización de sesiones de conteo, funcionamiento sin conexión a Google Maps y operación sin requerir autenticación.</w:t>
      </w:r>
    </w:p>
    <w:p>
      <w:pPr>
        <w:spacing w:after="120"/>
      </w:pPr>
    </w:p>
    <w:p>
      <w:pPr>
        <w:pStyle w:val="Heading2"/>
        <w:spacing w:after="160" w:before="280"/>
      </w:pPr>
      <w:r>
        <w:rPr>
          <w:rFonts w:ascii="Arial" w:cs="Arial" w:eastAsia="Arial" w:hAnsi="Arial"/>
          <w:b/>
          <w:bCs/>
          <w:sz w:val="24"/>
          <w:szCs w:val="24"/>
        </w:rPr>
        <w:t xml:space="preserve">Fase 6: Despliegue</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Desplegar el sistema en dos máquinas: el servidor (PC del laboratorio) y el robot (Jetson Xavier). El costo de infraestructura es nulo.</w:t>
      </w:r>
    </w:p>
    <w:p>
      <w:pPr>
        <w:pStyle w:val="Heading3"/>
        <w:spacing w:after="120" w:before="200"/>
      </w:pPr>
      <w:r>
        <w:rPr>
          <w:rFonts w:ascii="Arial" w:cs="Arial" w:eastAsia="Arial" w:hAnsi="Arial"/>
          <w:b/>
          <w:bCs/>
          <w:i/>
          <w:iCs/>
          <w:sz w:val="22"/>
          <w:szCs w:val="22"/>
        </w:rPr>
        <w:t xml:space="preserve">A. Despliegue del servidor (PC del laboratorio)</w:t>
      </w:r>
    </w:p>
    <w:p>
      <w:pPr>
        <w:pStyle w:val="ListParagraph"/>
        <w:numPr>
          <w:ilvl w:val="0"/>
          <w:numId w:val="3"/>
        </w:numPr>
        <w:spacing w:after="80"/>
      </w:pPr>
      <w:r>
        <w:rPr>
          <w:rFonts w:ascii="Arial" w:cs="Arial" w:eastAsia="Arial" w:hAnsi="Arial"/>
          <w:sz w:val="22"/>
          <w:szCs w:val="22"/>
        </w:rPr>
        <w:t xml:space="preserve">Orquestación mediante Docker Compose con PostgreSQL, backend y cloudflared.</w:t>
      </w:r>
    </w:p>
    <w:p>
      <w:pPr>
        <w:pStyle w:val="ListParagraph"/>
        <w:numPr>
          <w:ilvl w:val="0"/>
          <w:numId w:val="3"/>
        </w:numPr>
        <w:spacing w:after="80"/>
      </w:pPr>
      <w:r>
        <w:rPr>
          <w:rFonts w:ascii="Arial" w:cs="Arial" w:eastAsia="Arial" w:hAnsi="Arial"/>
          <w:sz w:val="22"/>
          <w:szCs w:val="22"/>
        </w:rPr>
        <w:t xml:space="preserve">Exposición mediante Cloudflare Tunnel con enlace estable y HTTPS automático, sin costo.</w:t>
      </w:r>
    </w:p>
    <w:p>
      <w:pPr>
        <w:pStyle w:val="ListParagraph"/>
        <w:numPr>
          <w:ilvl w:val="0"/>
          <w:numId w:val="3"/>
        </w:numPr>
        <w:spacing w:after="80"/>
      </w:pPr>
      <w:r>
        <w:rPr>
          <w:rFonts w:ascii="Arial" w:cs="Arial" w:eastAsia="Arial" w:hAnsi="Arial"/>
          <w:sz w:val="22"/>
          <w:szCs w:val="22"/>
        </w:rPr>
        <w:t xml:space="preserve">No requiere IP pública, dominio propio ni redirección de puertos.</w:t>
      </w:r>
    </w:p>
    <w:p>
      <w:pPr>
        <w:pStyle w:val="ListParagraph"/>
        <w:numPr>
          <w:ilvl w:val="0"/>
          <w:numId w:val="3"/>
        </w:numPr>
        <w:spacing w:after="80"/>
      </w:pPr>
      <w:r>
        <w:rPr>
          <w:rFonts w:ascii="Arial" w:cs="Arial" w:eastAsia="Arial" w:hAnsi="Arial"/>
          <w:sz w:val="22"/>
          <w:szCs w:val="22"/>
        </w:rPr>
        <w:t xml:space="preserve">Compatible con la red de la universidad sin necesidad de permisos adicionales.</w:t>
      </w:r>
    </w:p>
    <w:p>
      <w:pPr>
        <w:pStyle w:val="Heading3"/>
        <w:spacing w:after="120" w:before="200"/>
      </w:pPr>
      <w:r>
        <w:rPr>
          <w:rFonts w:ascii="Arial" w:cs="Arial" w:eastAsia="Arial" w:hAnsi="Arial"/>
          <w:b/>
          <w:bCs/>
          <w:i/>
          <w:iCs/>
          <w:sz w:val="22"/>
          <w:szCs w:val="22"/>
        </w:rPr>
        <w:t xml:space="preserve">B. Despliegue del robot (Jetson Xavier)</w:t>
      </w:r>
    </w:p>
    <w:p>
      <w:pPr>
        <w:pStyle w:val="ListParagraph"/>
        <w:numPr>
          <w:ilvl w:val="0"/>
          <w:numId w:val="3"/>
        </w:numPr>
        <w:spacing w:after="80"/>
      </w:pPr>
      <w:r>
        <w:rPr>
          <w:rFonts w:ascii="Arial" w:cs="Arial" w:eastAsia="Arial" w:hAnsi="Arial"/>
          <w:sz w:val="22"/>
          <w:szCs w:val="22"/>
        </w:rPr>
        <w:t xml:space="preserve">Instalación de dependencias: Python 3.13, uv y clonación del repositorio.</w:t>
      </w:r>
    </w:p>
    <w:p>
      <w:pPr>
        <w:pStyle w:val="ListParagraph"/>
        <w:numPr>
          <w:ilvl w:val="0"/>
          <w:numId w:val="3"/>
        </w:numPr>
        <w:spacing w:after="80"/>
      </w:pPr>
      <w:r>
        <w:rPr>
          <w:rFonts w:ascii="Arial" w:cs="Arial" w:eastAsia="Arial" w:hAnsi="Arial"/>
          <w:sz w:val="22"/>
          <w:szCs w:val="22"/>
        </w:rPr>
        <w:t xml:space="preserve">Configuración del archivo .env con ROBOT_MODE=robot, SYNC_SERVER_URL y SYNC_API_KEY.</w:t>
      </w:r>
    </w:p>
    <w:p>
      <w:pPr>
        <w:pStyle w:val="ListParagraph"/>
        <w:numPr>
          <w:ilvl w:val="0"/>
          <w:numId w:val="3"/>
        </w:numPr>
        <w:spacing w:after="80"/>
      </w:pPr>
      <w:r>
        <w:rPr>
          <w:rFonts w:ascii="Arial" w:cs="Arial" w:eastAsia="Arial" w:hAnsi="Arial"/>
          <w:sz w:val="22"/>
          <w:szCs w:val="22"/>
        </w:rPr>
        <w:t xml:space="preserve">El identificador del robot se obtiene automáticamente del número de serie de la Jetson.</w:t>
      </w:r>
    </w:p>
    <w:p>
      <w:pPr>
        <w:pStyle w:val="ListParagraph"/>
        <w:numPr>
          <w:ilvl w:val="0"/>
          <w:numId w:val="3"/>
        </w:numPr>
        <w:spacing w:after="80"/>
      </w:pPr>
      <w:r>
        <w:rPr>
          <w:rFonts w:ascii="Arial" w:cs="Arial" w:eastAsia="Arial" w:hAnsi="Arial"/>
          <w:sz w:val="22"/>
          <w:szCs w:val="22"/>
        </w:rPr>
        <w:t xml:space="preserve">Servicio systemd configurado para arranque automático al encender la Jetson.</w:t>
      </w:r>
    </w:p>
    <w:p>
      <w:pPr>
        <w:pStyle w:val="ListParagraph"/>
        <w:numPr>
          <w:ilvl w:val="0"/>
          <w:numId w:val="3"/>
        </w:numPr>
        <w:spacing w:after="80"/>
      </w:pPr>
      <w:r>
        <w:rPr>
          <w:rFonts w:ascii="Arial" w:cs="Arial" w:eastAsia="Arial" w:hAnsi="Arial"/>
          <w:sz w:val="22"/>
          <w:szCs w:val="22"/>
        </w:rPr>
        <w:t xml:space="preserve">Configuración de punto de acceso WiFi para conexión del operador desde celular o tablet.</w:t>
      </w:r>
    </w:p>
    <w:p>
      <w:pPr>
        <w:pStyle w:val="ListParagraph"/>
        <w:numPr>
          <w:ilvl w:val="0"/>
          <w:numId w:val="3"/>
        </w:numPr>
        <w:spacing w:after="80"/>
      </w:pPr>
      <w:r>
        <w:rPr>
          <w:rFonts w:ascii="Arial" w:cs="Arial" w:eastAsia="Arial" w:hAnsi="Arial"/>
          <w:sz w:val="22"/>
          <w:szCs w:val="22"/>
        </w:rPr>
        <w:t xml:space="preserve">Script de instalación reproducible (robot-setup.sh) para configurar nuevas unidades Jetson.</w:t>
      </w:r>
    </w:p>
    <w:p>
      <w:pPr>
        <w:spacing w:after="120"/>
      </w:pPr>
    </w:p>
    <w:p>
      <w:pPr>
        <w:pStyle w:val="Heading2"/>
        <w:spacing w:after="160" w:before="280"/>
      </w:pPr>
      <w:r>
        <w:rPr>
          <w:rFonts w:ascii="Arial" w:cs="Arial" w:eastAsia="Arial" w:hAnsi="Arial"/>
          <w:b/>
          <w:bCs/>
          <w:sz w:val="24"/>
          <w:szCs w:val="24"/>
        </w:rPr>
        <w:t xml:space="preserve">Fase 7: Integración en laboratorio</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Validar el funcionamiento integral del sistema antes de proceder a la evaluación del modelo.</w:t>
      </w:r>
    </w:p>
    <w:p>
      <w:pPr>
        <w:pStyle w:val="Heading3"/>
        <w:spacing w:after="120" w:before="200"/>
      </w:pPr>
      <w:r>
        <w:rPr>
          <w:rFonts w:ascii="Arial" w:cs="Arial" w:eastAsia="Arial" w:hAnsi="Arial"/>
          <w:b/>
          <w:bCs/>
          <w:i/>
          <w:iCs/>
          <w:sz w:val="22"/>
          <w:szCs w:val="22"/>
        </w:rPr>
        <w:t xml:space="preserve">Etapa 1: Integración de software</w:t>
      </w:r>
    </w:p>
    <w:p>
      <w:pPr>
        <w:pStyle w:val="ListParagraph"/>
        <w:numPr>
          <w:ilvl w:val="0"/>
          <w:numId w:val="8"/>
        </w:numPr>
        <w:spacing w:after="80"/>
      </w:pPr>
      <w:r>
        <w:rPr>
          <w:rFonts w:ascii="Arial" w:cs="Arial" w:eastAsia="Arial" w:hAnsi="Arial"/>
          <w:sz w:val="22"/>
          <w:szCs w:val="22"/>
        </w:rPr>
        <w:t xml:space="preserve">Levantar el servidor y configurar Cloudflare Tunnel.</w:t>
      </w:r>
    </w:p>
    <w:p>
      <w:pPr>
        <w:pStyle w:val="ListParagraph"/>
        <w:numPr>
          <w:ilvl w:val="0"/>
          <w:numId w:val="8"/>
        </w:numPr>
        <w:spacing w:after="80"/>
      </w:pPr>
      <w:r>
        <w:rPr>
          <w:rFonts w:ascii="Arial" w:cs="Arial" w:eastAsia="Arial" w:hAnsi="Arial"/>
          <w:sz w:val="22"/>
          <w:szCs w:val="22"/>
        </w:rPr>
        <w:t xml:space="preserve">Crear datos de prueba: empresa, fundo y modelo YOLO.</w:t>
      </w:r>
    </w:p>
    <w:p>
      <w:pPr>
        <w:pStyle w:val="ListParagraph"/>
        <w:numPr>
          <w:ilvl w:val="0"/>
          <w:numId w:val="8"/>
        </w:numPr>
        <w:spacing w:after="80"/>
      </w:pPr>
      <w:r>
        <w:rPr>
          <w:rFonts w:ascii="Arial" w:cs="Arial" w:eastAsia="Arial" w:hAnsi="Arial"/>
          <w:sz w:val="22"/>
          <w:szCs w:val="22"/>
        </w:rPr>
        <w:t xml:space="preserve">Verificar la sincronización del robot hacia el servidor ejecutando sesiones de conteo y confirmando la recepción de datos.</w:t>
      </w:r>
    </w:p>
    <w:p>
      <w:pPr>
        <w:pStyle w:val="ListParagraph"/>
        <w:numPr>
          <w:ilvl w:val="0"/>
          <w:numId w:val="8"/>
        </w:numPr>
        <w:spacing w:after="80"/>
      </w:pPr>
      <w:r>
        <w:rPr>
          <w:rFonts w:ascii="Arial" w:cs="Arial" w:eastAsia="Arial" w:hAnsi="Arial"/>
          <w:sz w:val="22"/>
          <w:szCs w:val="22"/>
        </w:rPr>
        <w:t xml:space="preserve">Verificar la sincronización del servidor hacia el robot cargando un archivo .pt desde el panel de administración y confirmando la descarga en el robot.</w:t>
      </w:r>
    </w:p>
    <w:p>
      <w:pPr>
        <w:pStyle w:val="ListParagraph"/>
        <w:numPr>
          <w:ilvl w:val="0"/>
          <w:numId w:val="8"/>
        </w:numPr>
        <w:spacing w:after="80"/>
      </w:pPr>
      <w:r>
        <w:rPr>
          <w:rFonts w:ascii="Arial" w:cs="Arial" w:eastAsia="Arial" w:hAnsi="Arial"/>
          <w:sz w:val="22"/>
          <w:szCs w:val="22"/>
        </w:rPr>
        <w:t xml:space="preserve">Crear un usuario con rol viewer y verificar que el filtrado por empresa opera correctamente.</w:t>
      </w:r>
    </w:p>
    <w:p>
      <w:pPr>
        <w:pStyle w:val="ListParagraph"/>
        <w:numPr>
          <w:ilvl w:val="0"/>
          <w:numId w:val="8"/>
        </w:numPr>
        <w:spacing w:after="80"/>
      </w:pPr>
      <w:r>
        <w:rPr>
          <w:rFonts w:ascii="Arial" w:cs="Arial" w:eastAsia="Arial" w:hAnsi="Arial"/>
          <w:sz w:val="22"/>
          <w:szCs w:val="22"/>
        </w:rPr>
        <w:t xml:space="preserve">Verificar los filtros del dashboard y la exportación CSV.</w:t>
      </w:r>
    </w:p>
    <w:p>
      <w:pPr>
        <w:pStyle w:val="ListParagraph"/>
        <w:numPr>
          <w:ilvl w:val="0"/>
          <w:numId w:val="8"/>
        </w:numPr>
        <w:spacing w:after="80"/>
      </w:pPr>
      <w:r>
        <w:rPr>
          <w:rFonts w:ascii="Arial" w:cs="Arial" w:eastAsia="Arial" w:hAnsi="Arial"/>
          <w:sz w:val="22"/>
          <w:szCs w:val="22"/>
        </w:rPr>
        <w:t xml:space="preserve">Corregir los defectos identificados durante las pruebas.</w:t>
      </w:r>
    </w:p>
    <w:p>
      <w:pPr>
        <w:pStyle w:val="Heading3"/>
        <w:spacing w:after="120" w:before="200"/>
      </w:pPr>
      <w:r>
        <w:rPr>
          <w:rFonts w:ascii="Arial" w:cs="Arial" w:eastAsia="Arial" w:hAnsi="Arial"/>
          <w:b/>
          <w:bCs/>
          <w:i/>
          <w:iCs/>
          <w:sz w:val="22"/>
          <w:szCs w:val="22"/>
        </w:rPr>
        <w:t xml:space="preserve">Etapa 2: Simulación de operación real en laboratorio</w:t>
      </w:r>
    </w:p>
    <w:p>
      <w:pPr>
        <w:pStyle w:val="ListParagraph"/>
        <w:numPr>
          <w:ilvl w:val="0"/>
          <w:numId w:val="9"/>
        </w:numPr>
        <w:spacing w:after="80"/>
      </w:pPr>
      <w:r>
        <w:rPr>
          <w:rFonts w:ascii="Arial" w:cs="Arial" w:eastAsia="Arial" w:hAnsi="Arial"/>
          <w:sz w:val="22"/>
          <w:szCs w:val="22"/>
        </w:rPr>
        <w:t xml:space="preserve">Transportar el robot simulando condiciones de campo (encender, desconectar del laboratorio).</w:t>
      </w:r>
    </w:p>
    <w:p>
      <w:pPr>
        <w:pStyle w:val="ListParagraph"/>
        <w:numPr>
          <w:ilvl w:val="0"/>
          <w:numId w:val="9"/>
        </w:numPr>
        <w:spacing w:after="80"/>
      </w:pPr>
      <w:r>
        <w:rPr>
          <w:rFonts w:ascii="Arial" w:cs="Arial" w:eastAsia="Arial" w:hAnsi="Arial"/>
          <w:sz w:val="22"/>
          <w:szCs w:val="22"/>
        </w:rPr>
        <w:t xml:space="preserve">Seleccionar la región de interés desde el frontend.</w:t>
      </w:r>
    </w:p>
    <w:p>
      <w:pPr>
        <w:pStyle w:val="ListParagraph"/>
        <w:numPr>
          <w:ilvl w:val="0"/>
          <w:numId w:val="9"/>
        </w:numPr>
        <w:spacing w:after="80"/>
      </w:pPr>
      <w:r>
        <w:rPr>
          <w:rFonts w:ascii="Arial" w:cs="Arial" w:eastAsia="Arial" w:hAnsi="Arial"/>
          <w:sz w:val="22"/>
          <w:szCs w:val="22"/>
        </w:rPr>
        <w:t xml:space="preserve">Ejecutar una sesión de conteo completa utilizando el frontend web desde un celular o tablet.</w:t>
      </w:r>
    </w:p>
    <w:p>
      <w:pPr>
        <w:pStyle w:val="ListParagraph"/>
        <w:numPr>
          <w:ilvl w:val="0"/>
          <w:numId w:val="9"/>
        </w:numPr>
        <w:spacing w:after="80"/>
      </w:pPr>
      <w:r>
        <w:rPr>
          <w:rFonts w:ascii="Arial" w:cs="Arial" w:eastAsia="Arial" w:hAnsi="Arial"/>
          <w:sz w:val="22"/>
          <w:szCs w:val="22"/>
        </w:rPr>
        <w:t xml:space="preserve">Finalizar la sesión y verificar que los datos se registraron correctamente.</w:t>
      </w:r>
    </w:p>
    <w:p>
      <w:pPr>
        <w:pStyle w:val="ListParagraph"/>
        <w:numPr>
          <w:ilvl w:val="0"/>
          <w:numId w:val="9"/>
        </w:numPr>
        <w:spacing w:after="80"/>
      </w:pPr>
      <w:r>
        <w:rPr>
          <w:rFonts w:ascii="Arial" w:cs="Arial" w:eastAsia="Arial" w:hAnsi="Arial"/>
          <w:sz w:val="22"/>
          <w:szCs w:val="22"/>
        </w:rPr>
        <w:t xml:space="preserve">Sincronizar y verificar que los datos se recibieron en el servidor.</w:t>
      </w:r>
    </w:p>
    <w:p>
      <w:pPr>
        <w:pStyle w:val="ListParagraph"/>
        <w:numPr>
          <w:ilvl w:val="0"/>
          <w:numId w:val="9"/>
        </w:numPr>
        <w:spacing w:after="80"/>
      </w:pPr>
      <w:r>
        <w:rPr>
          <w:rFonts w:ascii="Arial" w:cs="Arial" w:eastAsia="Arial" w:hAnsi="Arial"/>
          <w:sz w:val="22"/>
          <w:szCs w:val="22"/>
        </w:rPr>
        <w:t xml:space="preserve">Revisar los resultados en el dashboard del servidor.</w:t>
      </w:r>
    </w:p>
    <w:p>
      <w:pPr>
        <w:spacing w:after="120"/>
      </w:pPr>
    </w:p>
    <w:p>
      <w:pPr>
        <w:spacing w:after="120"/>
        <w:jc w:val="both"/>
      </w:pPr>
      <w:r>
        <w:rPr>
          <w:rFonts w:ascii="Arial" w:cs="Arial" w:eastAsia="Arial" w:hAnsi="Arial"/>
          <w:sz w:val="22"/>
          <w:szCs w:val="22"/>
        </w:rPr>
        <w:t xml:space="preserve">El propósito de esta etapa es identificar fricciones en el flujo operativo real antes de evaluar el modelo: problemas de usabilidad, pasos confusos o errores que solo se manifiestan al seguir el procedimiento completo de principio a fin.</w:t>
      </w:r>
    </w:p>
    <w:p>
      <w:pPr>
        <w:pStyle w:val="Heading2"/>
        <w:spacing w:after="160" w:before="280"/>
      </w:pPr>
      <w:r>
        <w:rPr>
          <w:rFonts w:ascii="Arial" w:cs="Arial" w:eastAsia="Arial" w:hAnsi="Arial"/>
          <w:b/>
          <w:bCs/>
          <w:sz w:val="24"/>
          <w:szCs w:val="24"/>
        </w:rPr>
        <w:t xml:space="preserve">Fase 8: Evaluación y finetuning YOLO</w:t>
      </w:r>
    </w:p>
    <w:p>
      <w:pPr>
        <w:spacing w:after="120"/>
        <w:jc w:val="both"/>
      </w:pPr>
      <w:r>
        <w:rPr>
          <w:rFonts w:ascii="Arial" w:cs="Arial" w:eastAsia="Arial" w:hAnsi="Arial"/>
          <w:b/>
          <w:bCs/>
          <w:sz w:val="22"/>
          <w:szCs w:val="22"/>
        </w:rPr>
        <w:t xml:space="preserve">Objetivo. </w:t>
      </w:r>
      <w:r>
        <w:rPr>
          <w:rFonts w:ascii="Arial" w:cs="Arial" w:eastAsia="Arial" w:hAnsi="Arial"/>
          <w:sz w:val="22"/>
          <w:szCs w:val="22"/>
        </w:rPr>
        <w:t xml:space="preserve">Evaluar el modelo actual en condiciones de conteo real y realizar finetuning en caso de ser necesario.</w:t>
      </w:r>
    </w:p>
    <w:p>
      <w:pPr>
        <w:spacing w:after="120"/>
        <w:jc w:val="both"/>
      </w:pPr>
      <w:r>
        <w:rPr>
          <w:rFonts w:ascii="Arial" w:cs="Arial" w:eastAsia="Arial" w:hAnsi="Arial"/>
          <w:sz w:val="22"/>
          <w:szCs w:val="22"/>
        </w:rPr>
        <w:t xml:space="preserve">La recolección de datos y el etiquetado se encuentran realizados. La actividad pendiente es validar el modelo en sesiones de conteo reales y ajustarlo si los resultados no alcanzan la precisión requerida.</w:t>
      </w:r>
    </w:p>
    <w:p>
      <w:pPr>
        <w:pStyle w:val="Heading3"/>
        <w:spacing w:after="120" w:before="200"/>
      </w:pPr>
      <w:r>
        <w:rPr>
          <w:rFonts w:ascii="Arial" w:cs="Arial" w:eastAsia="Arial" w:hAnsi="Arial"/>
          <w:b/>
          <w:bCs/>
          <w:i/>
          <w:iCs/>
          <w:sz w:val="22"/>
          <w:szCs w:val="22"/>
        </w:rPr>
        <w:t xml:space="preserve">Evaluación</w:t>
      </w:r>
    </w:p>
    <w:p>
      <w:pPr>
        <w:pStyle w:val="ListParagraph"/>
        <w:numPr>
          <w:ilvl w:val="0"/>
          <w:numId w:val="3"/>
        </w:numPr>
        <w:spacing w:after="80"/>
      </w:pPr>
      <w:r>
        <w:rPr>
          <w:rFonts w:ascii="Arial" w:cs="Arial" w:eastAsia="Arial" w:hAnsi="Arial"/>
          <w:sz w:val="22"/>
          <w:szCs w:val="22"/>
        </w:rPr>
        <w:t xml:space="preserve">Ejecutar el modelo actual en sesiones de conteo reales en la universidad con el sistema completo operativo.</w:t>
      </w:r>
    </w:p>
    <w:p>
      <w:pPr>
        <w:pStyle w:val="ListParagraph"/>
        <w:numPr>
          <w:ilvl w:val="0"/>
          <w:numId w:val="3"/>
        </w:numPr>
        <w:spacing w:after="80"/>
      </w:pPr>
      <w:r>
        <w:rPr>
          <w:rFonts w:ascii="Arial" w:cs="Arial" w:eastAsia="Arial" w:hAnsi="Arial"/>
          <w:sz w:val="22"/>
          <w:szCs w:val="22"/>
        </w:rPr>
        <w:t xml:space="preserve">Evaluar la precisión del conteo, identificando falsos positivos y falsos negativos.</w:t>
      </w:r>
    </w:p>
    <w:p>
      <w:pPr>
        <w:pStyle w:val="ListParagraph"/>
        <w:numPr>
          <w:ilvl w:val="0"/>
          <w:numId w:val="3"/>
        </w:numPr>
        <w:spacing w:after="80"/>
      </w:pPr>
      <w:r>
        <w:rPr>
          <w:rFonts w:ascii="Arial" w:cs="Arial" w:eastAsia="Arial" w:hAnsi="Arial"/>
          <w:sz w:val="22"/>
          <w:szCs w:val="22"/>
        </w:rPr>
        <w:t xml:space="preserve">Identificar condiciones problemáticas: iluminación, ángulo de captura, velocidad de desplazamiento del robot.</w:t>
      </w:r>
    </w:p>
    <w:p>
      <w:pPr>
        <w:pStyle w:val="ListParagraph"/>
        <w:numPr>
          <w:ilvl w:val="0"/>
          <w:numId w:val="3"/>
        </w:numPr>
        <w:spacing w:after="80"/>
      </w:pPr>
      <w:r>
        <w:rPr>
          <w:rFonts w:ascii="Arial" w:cs="Arial" w:eastAsia="Arial" w:hAnsi="Arial"/>
          <w:sz w:val="22"/>
          <w:szCs w:val="22"/>
        </w:rPr>
        <w:t xml:space="preserve">Documentar métricas de rendimiento y casos de fallo.</w:t>
      </w:r>
    </w:p>
    <w:p>
      <w:pPr>
        <w:pStyle w:val="ListParagraph"/>
        <w:numPr>
          <w:ilvl w:val="0"/>
          <w:numId w:val="3"/>
        </w:numPr>
        <w:spacing w:after="80"/>
      </w:pPr>
      <w:r>
        <w:rPr>
          <w:rFonts w:ascii="Arial" w:cs="Arial" w:eastAsia="Arial" w:hAnsi="Arial"/>
          <w:sz w:val="22"/>
          <w:szCs w:val="22"/>
        </w:rPr>
        <w:t xml:space="preserve">Utilizar los frames capturados por el sistema para análisis detallado.</w:t>
      </w:r>
    </w:p>
    <w:p>
      <w:pPr>
        <w:pStyle w:val="Heading3"/>
        <w:spacing w:after="120" w:before="200"/>
      </w:pPr>
      <w:r>
        <w:rPr>
          <w:rFonts w:ascii="Arial" w:cs="Arial" w:eastAsia="Arial" w:hAnsi="Arial"/>
          <w:b/>
          <w:bCs/>
          <w:i/>
          <w:iCs/>
          <w:sz w:val="22"/>
          <w:szCs w:val="22"/>
        </w:rPr>
        <w:t xml:space="preserve">Finetuning (si es necesario)</w:t>
      </w:r>
    </w:p>
    <w:p>
      <w:pPr>
        <w:pStyle w:val="ListParagraph"/>
        <w:numPr>
          <w:ilvl w:val="0"/>
          <w:numId w:val="3"/>
        </w:numPr>
        <w:spacing w:after="80"/>
      </w:pPr>
      <w:r>
        <w:rPr>
          <w:rFonts w:ascii="Arial" w:cs="Arial" w:eastAsia="Arial" w:hAnsi="Arial"/>
          <w:sz w:val="22"/>
          <w:szCs w:val="22"/>
        </w:rPr>
        <w:t xml:space="preserve">Recolectar imágenes adicionales de los casos donde el modelo presentó fallas.</w:t>
      </w:r>
    </w:p>
    <w:p>
      <w:pPr>
        <w:pStyle w:val="ListParagraph"/>
        <w:numPr>
          <w:ilvl w:val="0"/>
          <w:numId w:val="3"/>
        </w:numPr>
        <w:spacing w:after="80"/>
      </w:pPr>
      <w:r>
        <w:rPr>
          <w:rFonts w:ascii="Arial" w:cs="Arial" w:eastAsia="Arial" w:hAnsi="Arial"/>
          <w:sz w:val="22"/>
          <w:szCs w:val="22"/>
        </w:rPr>
        <w:t xml:space="preserve">Reentrenar el modelo con el dataset ampliado.</w:t>
      </w:r>
    </w:p>
    <w:p>
      <w:pPr>
        <w:pStyle w:val="ListParagraph"/>
        <w:numPr>
          <w:ilvl w:val="0"/>
          <w:numId w:val="3"/>
        </w:numPr>
        <w:spacing w:after="80"/>
      </w:pPr>
      <w:r>
        <w:rPr>
          <w:rFonts w:ascii="Arial" w:cs="Arial" w:eastAsia="Arial" w:hAnsi="Arial"/>
          <w:sz w:val="22"/>
          <w:szCs w:val="22"/>
        </w:rPr>
        <w:t xml:space="preserve">Cargar el modelo mejorado al servidor; el robot lo descarga automáticamente en el siguiente ciclo de sincronización.</w:t>
      </w:r>
    </w:p>
    <w:p>
      <w:pPr>
        <w:spacing w:after="120"/>
        <w:jc w:val="both"/>
      </w:pPr>
      <w:r>
        <w:rPr>
          <w:rFonts w:ascii="Arial" w:cs="Arial" w:eastAsia="Arial" w:hAnsi="Arial"/>
          <w:sz w:val="22"/>
          <w:szCs w:val="22"/>
        </w:rPr>
        <w:t xml:space="preserve">Si la evaluación demuestra que el modelo opera con la precisión requerida, el tiempo restante se destina a optimización de otros aspectos del sistema.</w:t>
      </w:r>
    </w:p>
    <w:p>
      <w:pPr>
        <w:pStyle w:val="Heading1"/>
        <w:spacing w:after="200" w:before="360"/>
      </w:pPr>
      <w:r>
        <w:rPr>
          <w:rFonts w:ascii="Arial" w:cs="Arial" w:eastAsia="Arial" w:hAnsi="Arial"/>
          <w:b/>
          <w:bCs/>
          <w:color w:val="1F4E79"/>
          <w:sz w:val="28"/>
          <w:szCs w:val="28"/>
        </w:rPr>
        <w:t xml:space="preserve">VII. PRUEBAS EN CAMPO (AGROINDUSTRIA)</w:t>
      </w:r>
    </w:p>
    <w:p>
      <w:pPr>
        <w:spacing w:after="120"/>
        <w:jc w:val="both"/>
      </w:pPr>
      <w:r>
        <w:rPr>
          <w:rFonts w:ascii="Arial" w:cs="Arial" w:eastAsia="Arial" w:hAnsi="Arial"/>
          <w:sz w:val="22"/>
          <w:szCs w:val="22"/>
        </w:rPr>
        <w:t xml:space="preserve">Las pruebas en campo con empresas agroindustriales se encuentran fuera del alcance del presente cronograma, dado que requieren coordinación logística con la empresa, lo cual implica tiempos de gestión independientes al desarrollo.</w:t>
      </w:r>
    </w:p>
    <w:p>
      <w:pPr>
        <w:spacing w:after="120"/>
        <w:jc w:val="both"/>
      </w:pPr>
      <w:r>
        <w:rPr>
          <w:rFonts w:ascii="Arial" w:cs="Arial" w:eastAsia="Arial" w:hAnsi="Arial"/>
          <w:b/>
          <w:bCs/>
          <w:sz w:val="22"/>
          <w:szCs w:val="22"/>
        </w:rPr>
        <w:t xml:space="preserve">Condición de entrada. </w:t>
      </w:r>
      <w:r>
        <w:rPr>
          <w:rFonts w:ascii="Arial" w:cs="Arial" w:eastAsia="Arial" w:hAnsi="Arial"/>
          <w:sz w:val="22"/>
          <w:szCs w:val="22"/>
        </w:rPr>
        <w:t xml:space="preserve">Todas las validaciones en universidad deben estar completadas (Fases 7 y 8).</w:t>
      </w:r>
    </w:p>
    <w:p>
      <w:pPr>
        <w:spacing w:after="120"/>
        <w:jc w:val="both"/>
      </w:pPr>
      <w:r>
        <w:rPr>
          <w:rFonts w:ascii="Arial" w:cs="Arial" w:eastAsia="Arial" w:hAnsi="Arial"/>
          <w:sz w:val="22"/>
          <w:szCs w:val="22"/>
        </w:rPr>
        <w:t xml:space="preserve">Al momento de coordinar las pruebas, el procedimiento planificado comprende los siguientes pasos.</w:t>
      </w:r>
    </w:p>
    <w:p>
      <w:pPr>
        <w:pStyle w:val="ListParagraph"/>
        <w:numPr>
          <w:ilvl w:val="0"/>
          <w:numId w:val="10"/>
        </w:numPr>
        <w:spacing w:after="80"/>
      </w:pPr>
      <w:r>
        <w:rPr>
          <w:rFonts w:ascii="Arial" w:cs="Arial" w:eastAsia="Arial" w:hAnsi="Arial"/>
          <w:sz w:val="22"/>
          <w:szCs w:val="22"/>
        </w:rPr>
        <w:t xml:space="preserve">Configurar la empresa y el fundo en el servidor, y verificar que el robot dispone del modelo correcto.</w:t>
      </w:r>
    </w:p>
    <w:p>
      <w:pPr>
        <w:pStyle w:val="ListParagraph"/>
        <w:numPr>
          <w:ilvl w:val="0"/>
          <w:numId w:val="10"/>
        </w:numPr>
        <w:spacing w:after="80"/>
      </w:pPr>
      <w:r>
        <w:rPr>
          <w:rFonts w:ascii="Arial" w:cs="Arial" w:eastAsia="Arial" w:hAnsi="Arial"/>
          <w:sz w:val="22"/>
          <w:szCs w:val="22"/>
        </w:rPr>
        <w:t xml:space="preserve">El operador utiliza el frontend web para realizar conteo real en el fundo.</w:t>
      </w:r>
    </w:p>
    <w:p>
      <w:pPr>
        <w:pStyle w:val="ListParagraph"/>
        <w:numPr>
          <w:ilvl w:val="0"/>
          <w:numId w:val="10"/>
        </w:numPr>
        <w:spacing w:after="80"/>
      </w:pPr>
      <w:r>
        <w:rPr>
          <w:rFonts w:ascii="Arial" w:cs="Arial" w:eastAsia="Arial" w:hAnsi="Arial"/>
          <w:sz w:val="22"/>
          <w:szCs w:val="22"/>
        </w:rPr>
        <w:t xml:space="preserve">Conectar el robot a internet mediante tethering y verificar la recepción de datos en el servidor.</w:t>
      </w:r>
    </w:p>
    <w:p>
      <w:pPr>
        <w:pStyle w:val="ListParagraph"/>
        <w:numPr>
          <w:ilvl w:val="0"/>
          <w:numId w:val="10"/>
        </w:numPr>
        <w:spacing w:after="80"/>
      </w:pPr>
      <w:r>
        <w:rPr>
          <w:rFonts w:ascii="Arial" w:cs="Arial" w:eastAsia="Arial" w:hAnsi="Arial"/>
          <w:sz w:val="22"/>
          <w:szCs w:val="22"/>
        </w:rPr>
        <w:t xml:space="preserve">Presentar el dashboard al cliente y recoger retroalimentación.</w:t>
      </w:r>
    </w:p>
    <w:p>
      <w:pPr>
        <w:pStyle w:val="Heading1"/>
        <w:spacing w:after="200" w:before="360"/>
      </w:pPr>
      <w:r>
        <w:rPr>
          <w:rFonts w:ascii="Arial" w:cs="Arial" w:eastAsia="Arial" w:hAnsi="Arial"/>
          <w:b/>
          <w:bCs/>
          <w:color w:val="1F4E79"/>
          <w:sz w:val="28"/>
          <w:szCs w:val="28"/>
        </w:rPr>
        <w:t xml:space="preserve">VIII. VERIFICACIÓN END-TO-END</w:t>
      </w:r>
    </w:p>
    <w:p>
      <w:pPr>
        <w:spacing w:after="120"/>
        <w:jc w:val="both"/>
      </w:pPr>
      <w:r>
        <w:rPr>
          <w:rFonts w:ascii="Arial" w:cs="Arial" w:eastAsia="Arial" w:hAnsi="Arial"/>
          <w:sz w:val="22"/>
          <w:szCs w:val="22"/>
        </w:rPr>
        <w:t xml:space="preserve">A continuación se detallan los criterios de validación del sistema completo.</w:t>
      </w:r>
    </w:p>
    <w:p>
      <w:pPr>
        <w:pStyle w:val="ListParagraph"/>
        <w:numPr>
          <w:ilvl w:val="0"/>
          <w:numId w:val="11"/>
        </w:numPr>
        <w:spacing w:after="80"/>
      </w:pPr>
      <w:r>
        <w:rPr>
          <w:rFonts w:ascii="Arial" w:cs="Arial" w:eastAsia="Arial" w:hAnsi="Arial"/>
          <w:b/>
          <w:bCs/>
          <w:sz w:val="22"/>
          <w:szCs w:val="22"/>
        </w:rPr>
        <w:t xml:space="preserve">Robot en campo. </w:t>
      </w:r>
      <w:r>
        <w:rPr>
          <w:rFonts w:ascii="Arial" w:cs="Arial" w:eastAsia="Arial" w:hAnsi="Arial"/>
          <w:sz w:val="22"/>
          <w:szCs w:val="22"/>
        </w:rPr>
        <w:t xml:space="preserve">El robot opera en modo robot, el frontend web se conecta correctamente y el conteo funciona.</w:t>
      </w:r>
    </w:p>
    <w:p>
      <w:pPr>
        <w:pStyle w:val="ListParagraph"/>
        <w:numPr>
          <w:ilvl w:val="0"/>
          <w:numId w:val="11"/>
        </w:numPr>
        <w:spacing w:after="80"/>
      </w:pPr>
      <w:r>
        <w:rPr>
          <w:rFonts w:ascii="Arial" w:cs="Arial" w:eastAsia="Arial" w:hAnsi="Arial"/>
          <w:b/>
          <w:bCs/>
          <w:sz w:val="22"/>
          <w:szCs w:val="22"/>
        </w:rPr>
        <w:t xml:space="preserve">Sincronización push. </w:t>
      </w:r>
      <w:r>
        <w:rPr>
          <w:rFonts w:ascii="Arial" w:cs="Arial" w:eastAsia="Arial" w:hAnsi="Arial"/>
          <w:sz w:val="22"/>
          <w:szCs w:val="22"/>
        </w:rPr>
        <w:t xml:space="preserve">Al conectar el robot a internet, los logs confirman la sincronización de datos y el registro sync_log se actualiza.</w:t>
      </w:r>
    </w:p>
    <w:p>
      <w:pPr>
        <w:pStyle w:val="ListParagraph"/>
        <w:numPr>
          <w:ilvl w:val="0"/>
          <w:numId w:val="11"/>
        </w:numPr>
        <w:spacing w:after="80"/>
      </w:pPr>
      <w:r>
        <w:rPr>
          <w:rFonts w:ascii="Arial" w:cs="Arial" w:eastAsia="Arial" w:hAnsi="Arial"/>
          <w:b/>
          <w:bCs/>
          <w:sz w:val="22"/>
          <w:szCs w:val="22"/>
        </w:rPr>
        <w:t xml:space="preserve">Sincronización pull de modelos. </w:t>
      </w:r>
      <w:r>
        <w:rPr>
          <w:rFonts w:ascii="Arial" w:cs="Arial" w:eastAsia="Arial" w:hAnsi="Arial"/>
          <w:sz w:val="22"/>
          <w:szCs w:val="22"/>
        </w:rPr>
        <w:t xml:space="preserve">El administrador carga un archivo .pt al servidor; el robot lo sincroniza y descarga el nuevo modelo.</w:t>
      </w:r>
    </w:p>
    <w:p>
      <w:pPr>
        <w:pStyle w:val="ListParagraph"/>
        <w:numPr>
          <w:ilvl w:val="0"/>
          <w:numId w:val="11"/>
        </w:numPr>
        <w:spacing w:after="80"/>
      </w:pPr>
      <w:r>
        <w:rPr>
          <w:rFonts w:ascii="Arial" w:cs="Arial" w:eastAsia="Arial" w:hAnsi="Arial"/>
          <w:b/>
          <w:bCs/>
          <w:sz w:val="22"/>
          <w:szCs w:val="22"/>
        </w:rPr>
        <w:t xml:space="preserve">Auditoría. </w:t>
      </w:r>
      <w:r>
        <w:rPr>
          <w:rFonts w:ascii="Arial" w:cs="Arial" w:eastAsia="Arial" w:hAnsi="Arial"/>
          <w:sz w:val="22"/>
          <w:szCs w:val="22"/>
        </w:rPr>
        <w:t xml:space="preserve">Al abrir una sesión en el dashboard, se visualizan los frames capturados con las detecciones superpuestas.</w:t>
      </w:r>
    </w:p>
    <w:p>
      <w:pPr>
        <w:pStyle w:val="ListParagraph"/>
        <w:numPr>
          <w:ilvl w:val="0"/>
          <w:numId w:val="11"/>
        </w:numPr>
        <w:spacing w:after="80"/>
      </w:pPr>
      <w:r>
        <w:rPr>
          <w:rFonts w:ascii="Arial" w:cs="Arial" w:eastAsia="Arial" w:hAnsi="Arial"/>
          <w:b/>
          <w:bCs/>
          <w:sz w:val="22"/>
          <w:szCs w:val="22"/>
        </w:rPr>
        <w:t xml:space="preserve">Servidor. </w:t>
      </w:r>
      <w:r>
        <w:rPr>
          <w:rFonts w:ascii="Arial" w:cs="Arial" w:eastAsia="Arial" w:hAnsi="Arial"/>
          <w:sz w:val="22"/>
          <w:szCs w:val="22"/>
        </w:rPr>
        <w:t xml:space="preserve">Al iniciar los contenedores, el administrador puede autenticarse y el dashboard muestra los datos del robot.</w:t>
      </w:r>
    </w:p>
    <w:p>
      <w:pPr>
        <w:pStyle w:val="ListParagraph"/>
        <w:numPr>
          <w:ilvl w:val="0"/>
          <w:numId w:val="11"/>
        </w:numPr>
        <w:spacing w:after="80"/>
      </w:pPr>
      <w:r>
        <w:rPr>
          <w:rFonts w:ascii="Arial" w:cs="Arial" w:eastAsia="Arial" w:hAnsi="Arial"/>
          <w:b/>
          <w:bCs/>
          <w:sz w:val="22"/>
          <w:szCs w:val="22"/>
        </w:rPr>
        <w:t xml:space="preserve">Viewer. </w:t>
      </w:r>
      <w:r>
        <w:rPr>
          <w:rFonts w:ascii="Arial" w:cs="Arial" w:eastAsia="Arial" w:hAnsi="Arial"/>
          <w:sz w:val="22"/>
          <w:szCs w:val="22"/>
        </w:rPr>
        <w:t xml:space="preserve">Al iniciar sesión como cliente de empresa, solo se visualizan datos de su empresa y es posible exportar CSV.</w:t>
      </w:r>
    </w:p>
    <w:p>
      <w:pPr>
        <w:pStyle w:val="ListParagraph"/>
        <w:numPr>
          <w:ilvl w:val="0"/>
          <w:numId w:val="11"/>
        </w:numPr>
        <w:spacing w:after="80"/>
      </w:pPr>
      <w:r>
        <w:rPr>
          <w:rFonts w:ascii="Arial" w:cs="Arial" w:eastAsia="Arial" w:hAnsi="Arial"/>
          <w:b/>
          <w:bCs/>
          <w:sz w:val="22"/>
          <w:szCs w:val="22"/>
        </w:rPr>
        <w:t xml:space="preserve">Multi-robot. </w:t>
      </w:r>
      <w:r>
        <w:rPr>
          <w:rFonts w:ascii="Arial" w:cs="Arial" w:eastAsia="Arial" w:hAnsi="Arial"/>
          <w:sz w:val="22"/>
          <w:szCs w:val="22"/>
        </w:rPr>
        <w:t xml:space="preserve">Un segundo robot, identificado automáticamente por el número de serie de la Jetson, sincroniza datos y el servidor muestra información de ambos dispositivos.</w:t>
      </w:r>
    </w:p>
    <w:p>
      <w:pPr>
        <w:pStyle w:val="ListParagraph"/>
        <w:numPr>
          <w:ilvl w:val="0"/>
          <w:numId w:val="11"/>
        </w:numPr>
        <w:spacing w:after="80"/>
      </w:pPr>
      <w:r>
        <w:rPr>
          <w:rFonts w:ascii="Arial" w:cs="Arial" w:eastAsia="Arial" w:hAnsi="Arial"/>
          <w:b/>
          <w:bCs/>
          <w:sz w:val="22"/>
          <w:szCs w:val="22"/>
        </w:rPr>
        <w:t xml:space="preserve">Multi-empresa. </w:t>
      </w:r>
      <w:r>
        <w:rPr>
          <w:rFonts w:ascii="Arial" w:cs="Arial" w:eastAsia="Arial" w:hAnsi="Arial"/>
          <w:sz w:val="22"/>
          <w:szCs w:val="22"/>
        </w:rPr>
        <w:t xml:space="preserve">Un usuario viewer de una empresa no puede acceder a datos de otra empresa.</w:t>
      </w:r>
    </w:p>
    <w:p>
      <w:pPr>
        <w:pStyle w:val="ListParagraph"/>
        <w:numPr>
          <w:ilvl w:val="0"/>
          <w:numId w:val="11"/>
        </w:numPr>
        <w:spacing w:after="80"/>
      </w:pPr>
      <w:r>
        <w:rPr>
          <w:rFonts w:ascii="Arial" w:cs="Arial" w:eastAsia="Arial" w:hAnsi="Arial"/>
          <w:b/>
          <w:bCs/>
          <w:sz w:val="22"/>
          <w:szCs w:val="22"/>
        </w:rPr>
        <w:t xml:space="preserve">Multi-fruta. </w:t>
      </w:r>
      <w:r>
        <w:rPr>
          <w:rFonts w:ascii="Arial" w:cs="Arial" w:eastAsia="Arial" w:hAnsi="Arial"/>
          <w:sz w:val="22"/>
          <w:szCs w:val="22"/>
        </w:rPr>
        <w:t xml:space="preserve">Cada fundo utiliza el modelo YOLO correspondiente a su tipo de fruta; cada robot descarga únicamente el modelo que necesita.</w:t>
      </w:r>
    </w:p>
    <w:p>
      <w:pPr>
        <w:pStyle w:val="ListParagraph"/>
        <w:numPr>
          <w:ilvl w:val="0"/>
          <w:numId w:val="11"/>
        </w:numPr>
        <w:spacing w:after="80"/>
      </w:pPr>
      <w:r>
        <w:rPr>
          <w:rFonts w:ascii="Arial" w:cs="Arial" w:eastAsia="Arial" w:hAnsi="Arial"/>
          <w:b/>
          <w:bCs/>
          <w:sz w:val="22"/>
          <w:szCs w:val="22"/>
        </w:rPr>
        <w:t xml:space="preserve">Idempotencia. </w:t>
      </w:r>
      <w:r>
        <w:rPr>
          <w:rFonts w:ascii="Arial" w:cs="Arial" w:eastAsia="Arial" w:hAnsi="Arial"/>
          <w:sz w:val="22"/>
          <w:szCs w:val="22"/>
        </w:rPr>
        <w:t xml:space="preserve">Al resincronizar el mismo robot, los registros duplicados se omiten sin generar inconsistencias.</w:t>
      </w:r>
    </w:p>
    <w:p>
      <w:pPr>
        <w:pStyle w:val="ListParagraph"/>
        <w:numPr>
          <w:ilvl w:val="0"/>
          <w:numId w:val="11"/>
        </w:numPr>
        <w:spacing w:after="80"/>
      </w:pPr>
      <w:r>
        <w:rPr>
          <w:rFonts w:ascii="Arial" w:cs="Arial" w:eastAsia="Arial" w:hAnsi="Arial"/>
          <w:b/>
          <w:bCs/>
          <w:sz w:val="22"/>
          <w:szCs w:val="22"/>
        </w:rPr>
        <w:t xml:space="preserve">Operación sin internet. </w:t>
      </w:r>
      <w:r>
        <w:rPr>
          <w:rFonts w:ascii="Arial" w:cs="Arial" w:eastAsia="Arial" w:hAnsi="Arial"/>
          <w:sz w:val="22"/>
          <w:szCs w:val="22"/>
        </w:rPr>
        <w:t xml:space="preserve">El robot opera con normalidad en modo offline; los datos se acumulan localmente y se sincronizan automáticamente al recuperar conectividad.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Roadmap de Operacionalización /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9e404a58ed43a5bee5d09c0fac6ccb1862d8bc.jpg"/><Relationship Id="rId10" Type="http://schemas.openxmlformats.org/officeDocument/2006/relationships/image" Target="media/1fa1cf927d8091349b26bd2867cd35b1efe9a7d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2026-03-20T18:21:19.119Z</dcterms:created>
  <dcterms:modified xsi:type="dcterms:W3CDTF">2026-03-20T18:21:19.119Z</dcterms:modified>
</cp:coreProperties>
</file>

<file path=docProps/custom.xml><?xml version="1.0" encoding="utf-8"?>
<Properties xmlns="http://schemas.openxmlformats.org/officeDocument/2006/custom-properties" xmlns:vt="http://schemas.openxmlformats.org/officeDocument/2006/docPropsVTypes"/>
</file>