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15416" w14:textId="77777777" w:rsidR="004B22AD" w:rsidRPr="004B22AD" w:rsidRDefault="004B22AD" w:rsidP="004F358A">
      <w:pPr>
        <w:spacing w:after="0" w:line="360" w:lineRule="auto"/>
        <w:jc w:val="center"/>
        <w:rPr>
          <w:rFonts w:cs="Times New Roman"/>
          <w:b/>
          <w:bCs/>
          <w:color w:val="1B1C1D"/>
          <w:szCs w:val="26"/>
          <w:lang w:val="vi-VN" w:eastAsia="vi-VN"/>
        </w:rPr>
      </w:pPr>
      <w:r w:rsidRPr="004B22AD">
        <w:rPr>
          <w:rFonts w:cs="Times New Roman"/>
          <w:b/>
          <w:bCs/>
          <w:color w:val="1B1C1D"/>
          <w:szCs w:val="26"/>
          <w:lang w:val="vi-VN" w:eastAsia="vi-VN"/>
        </w:rPr>
        <w:t>CHỦ ĐỀ: THẬT THÀ</w:t>
      </w:r>
    </w:p>
    <w:p w14:paraId="7BA3B6A4" w14:textId="77777777" w:rsidR="004B22AD" w:rsidRPr="004B22AD" w:rsidRDefault="004B22AD" w:rsidP="004F358A">
      <w:pPr>
        <w:spacing w:after="0" w:line="360" w:lineRule="auto"/>
        <w:jc w:val="center"/>
        <w:rPr>
          <w:rFonts w:cs="Times New Roman"/>
          <w:b/>
          <w:bCs/>
          <w:color w:val="1B1C1D"/>
          <w:szCs w:val="26"/>
          <w:lang w:val="vi-VN" w:eastAsia="vi-VN"/>
        </w:rPr>
      </w:pPr>
      <w:r w:rsidRPr="004B22AD">
        <w:rPr>
          <w:rFonts w:cs="Times New Roman"/>
          <w:b/>
          <w:bCs/>
          <w:color w:val="1B1C1D"/>
          <w:szCs w:val="26"/>
          <w:lang w:val="vi-VN" w:eastAsia="vi-VN"/>
        </w:rPr>
        <w:t>BÀI 20: KHÔNG NÓI DỐI</w:t>
      </w:r>
    </w:p>
    <w:p w14:paraId="52A2ABEF" w14:textId="77777777" w:rsidR="004B22AD" w:rsidRPr="004B22AD" w:rsidRDefault="004B22AD" w:rsidP="004F358A">
      <w:pPr>
        <w:spacing w:after="0" w:line="360" w:lineRule="auto"/>
        <w:rPr>
          <w:rFonts w:cs="Times New Roman"/>
          <w:b/>
          <w:bCs/>
          <w:color w:val="1B1C1D"/>
          <w:szCs w:val="26"/>
          <w:lang w:val="vi-VN" w:eastAsia="vi-VN"/>
        </w:rPr>
      </w:pPr>
      <w:r w:rsidRPr="004B22AD">
        <w:rPr>
          <w:rFonts w:cs="Times New Roman"/>
          <w:b/>
          <w:bCs/>
          <w:color w:val="1B1C1D"/>
          <w:szCs w:val="26"/>
          <w:lang w:val="vi-VN" w:eastAsia="vi-VN"/>
        </w:rPr>
        <w:t>I. MỤC TIÊU</w:t>
      </w:r>
    </w:p>
    <w:p w14:paraId="45AAE17E" w14:textId="77777777" w:rsidR="004B22AD" w:rsidRPr="004B22AD" w:rsidRDefault="004B22AD" w:rsidP="004F358A">
      <w:pPr>
        <w:spacing w:after="0" w:line="360" w:lineRule="auto"/>
        <w:rPr>
          <w:rFonts w:cs="Times New Roman"/>
          <w:color w:val="1B1C1D"/>
          <w:szCs w:val="26"/>
          <w:lang w:val="vi-VN" w:eastAsia="vi-VN"/>
        </w:rPr>
      </w:pPr>
      <w:r w:rsidRPr="004B22AD">
        <w:rPr>
          <w:rFonts w:cs="Times New Roman"/>
          <w:color w:val="1B1C1D"/>
          <w:szCs w:val="26"/>
          <w:lang w:val="vi-VN" w:eastAsia="vi-VN"/>
        </w:rPr>
        <w:t>Học xong bài này, HS cần đạt được những yêu cầu sau:</w:t>
      </w:r>
    </w:p>
    <w:p w14:paraId="4799674E" w14:textId="127ABAD1" w:rsidR="004B22AD" w:rsidRPr="004B22AD" w:rsidRDefault="004B22AD" w:rsidP="004F358A">
      <w:pPr>
        <w:numPr>
          <w:ilvl w:val="0"/>
          <w:numId w:val="18"/>
        </w:numPr>
        <w:spacing w:after="0" w:line="360" w:lineRule="auto"/>
        <w:rPr>
          <w:rFonts w:cs="Times New Roman"/>
          <w:color w:val="1B1C1D"/>
          <w:szCs w:val="26"/>
          <w:lang w:val="vi-VN" w:eastAsia="vi-VN"/>
        </w:rPr>
      </w:pPr>
      <w:r w:rsidRPr="004B22AD">
        <w:rPr>
          <w:rFonts w:cs="Times New Roman"/>
          <w:color w:val="1B1C1D"/>
          <w:szCs w:val="26"/>
          <w:bdr w:val="none" w:sz="0" w:space="0" w:color="auto" w:frame="1"/>
          <w:lang w:val="vi-VN" w:eastAsia="vi-VN"/>
        </w:rPr>
        <w:t>Nêu được một số biểu hiện của việc nói dối và hậu quả của việc nói dối</w:t>
      </w:r>
      <w:r w:rsidRPr="004B22AD">
        <w:rPr>
          <w:rFonts w:cs="Times New Roman"/>
          <w:color w:val="1B1C1D"/>
          <w:szCs w:val="26"/>
          <w:lang w:val="vi-VN" w:eastAsia="vi-VN"/>
        </w:rPr>
        <w:t>.</w:t>
      </w:r>
    </w:p>
    <w:p w14:paraId="631CEE94" w14:textId="04FDAA4B" w:rsidR="004B22AD" w:rsidRPr="004B22AD" w:rsidRDefault="004B22AD" w:rsidP="004F358A">
      <w:pPr>
        <w:numPr>
          <w:ilvl w:val="0"/>
          <w:numId w:val="18"/>
        </w:numPr>
        <w:spacing w:after="0" w:line="360" w:lineRule="auto"/>
        <w:rPr>
          <w:rFonts w:cs="Times New Roman"/>
          <w:color w:val="1B1C1D"/>
          <w:szCs w:val="26"/>
          <w:lang w:val="vi-VN" w:eastAsia="vi-VN"/>
        </w:rPr>
      </w:pPr>
      <w:r w:rsidRPr="004B22AD">
        <w:rPr>
          <w:rFonts w:cs="Times New Roman"/>
          <w:color w:val="1B1C1D"/>
          <w:szCs w:val="26"/>
          <w:bdr w:val="none" w:sz="0" w:space="0" w:color="auto" w:frame="1"/>
          <w:lang w:val="vi-VN" w:eastAsia="vi-VN"/>
        </w:rPr>
        <w:t>Biết vì sao không nên nói dối</w:t>
      </w:r>
      <w:r w:rsidRPr="004B22AD">
        <w:rPr>
          <w:rFonts w:cs="Times New Roman"/>
          <w:color w:val="1B1C1D"/>
          <w:szCs w:val="26"/>
          <w:lang w:val="vi-VN" w:eastAsia="vi-VN"/>
        </w:rPr>
        <w:t>.</w:t>
      </w:r>
    </w:p>
    <w:p w14:paraId="67F99C66" w14:textId="095DA6EA" w:rsidR="004B22AD" w:rsidRPr="004B22AD" w:rsidRDefault="004B22AD" w:rsidP="004F358A">
      <w:pPr>
        <w:numPr>
          <w:ilvl w:val="0"/>
          <w:numId w:val="18"/>
        </w:numPr>
        <w:spacing w:after="0" w:line="360" w:lineRule="auto"/>
        <w:rPr>
          <w:rFonts w:cs="Times New Roman"/>
          <w:color w:val="1B1C1D"/>
          <w:szCs w:val="26"/>
          <w:lang w:val="vi-VN" w:eastAsia="vi-VN"/>
        </w:rPr>
      </w:pPr>
      <w:r w:rsidRPr="004B22AD">
        <w:rPr>
          <w:rFonts w:cs="Times New Roman"/>
          <w:color w:val="1B1C1D"/>
          <w:szCs w:val="26"/>
          <w:bdr w:val="none" w:sz="0" w:space="0" w:color="auto" w:frame="1"/>
          <w:lang w:val="vi-VN" w:eastAsia="vi-VN"/>
        </w:rPr>
        <w:t>Thực hiện lời nói thật thà trong các tình huống đơn giản hằng ngày</w:t>
      </w:r>
      <w:r w:rsidRPr="004B22AD">
        <w:rPr>
          <w:rFonts w:cs="Times New Roman"/>
          <w:color w:val="1B1C1D"/>
          <w:szCs w:val="26"/>
          <w:lang w:val="vi-VN" w:eastAsia="vi-VN"/>
        </w:rPr>
        <w:t>.</w:t>
      </w:r>
    </w:p>
    <w:p w14:paraId="6DF1DFD3" w14:textId="77777777" w:rsidR="004B22AD" w:rsidRPr="004B22AD" w:rsidRDefault="004B22AD" w:rsidP="004F358A">
      <w:pPr>
        <w:numPr>
          <w:ilvl w:val="0"/>
          <w:numId w:val="18"/>
        </w:numPr>
        <w:spacing w:after="0" w:line="360" w:lineRule="auto"/>
        <w:rPr>
          <w:rFonts w:cs="Times New Roman"/>
          <w:color w:val="1B1C1D"/>
          <w:szCs w:val="26"/>
          <w:lang w:val="vi-VN" w:eastAsia="vi-VN"/>
        </w:rPr>
      </w:pPr>
      <w:r w:rsidRPr="004B22AD">
        <w:rPr>
          <w:rFonts w:cs="Times New Roman"/>
          <w:color w:val="1B1C1D"/>
          <w:szCs w:val="26"/>
          <w:lang w:val="vi-VN" w:eastAsia="vi-VN"/>
        </w:rPr>
        <w:t>Biết đồng tình với những người nói thật, không đồng tình với những người nói dối.</w:t>
      </w:r>
    </w:p>
    <w:p w14:paraId="73249BA2" w14:textId="77777777" w:rsidR="004B22AD" w:rsidRPr="004B22AD" w:rsidRDefault="004B22AD" w:rsidP="004F358A">
      <w:pPr>
        <w:spacing w:after="0"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II. PHƯƠNG TIỆN DẠY HỌC</w:t>
      </w:r>
    </w:p>
    <w:p w14:paraId="5E738AF7" w14:textId="77777777" w:rsidR="004B22AD" w:rsidRPr="004B22AD" w:rsidRDefault="004B22AD" w:rsidP="004F358A">
      <w:pPr>
        <w:numPr>
          <w:ilvl w:val="0"/>
          <w:numId w:val="19"/>
        </w:numPr>
        <w:spacing w:after="0" w:line="360" w:lineRule="auto"/>
        <w:rPr>
          <w:rFonts w:cs="Times New Roman"/>
          <w:color w:val="1B1C1D"/>
          <w:szCs w:val="26"/>
          <w:lang w:val="vi-VN" w:eastAsia="vi-VN"/>
        </w:rPr>
      </w:pPr>
      <w:r w:rsidRPr="004B22AD">
        <w:rPr>
          <w:rFonts w:cs="Times New Roman"/>
          <w:color w:val="1B1C1D"/>
          <w:szCs w:val="26"/>
          <w:lang w:val="vi-VN" w:eastAsia="vi-VN"/>
        </w:rPr>
        <w:t>SGK Đạo đức 1.</w:t>
      </w:r>
    </w:p>
    <w:p w14:paraId="11A6FBFA" w14:textId="70E10EB2" w:rsidR="004B22AD" w:rsidRPr="004B22AD" w:rsidRDefault="004B22AD" w:rsidP="004F358A">
      <w:pPr>
        <w:numPr>
          <w:ilvl w:val="0"/>
          <w:numId w:val="19"/>
        </w:numPr>
        <w:spacing w:after="0" w:line="360" w:lineRule="auto"/>
        <w:rPr>
          <w:rFonts w:cs="Times New Roman"/>
          <w:color w:val="1B1C1D"/>
          <w:szCs w:val="26"/>
          <w:lang w:val="vi-VN" w:eastAsia="vi-VN"/>
        </w:rPr>
      </w:pPr>
      <w:r w:rsidRPr="004B22AD">
        <w:rPr>
          <w:rFonts w:cs="Times New Roman"/>
          <w:color w:val="1B1C1D"/>
          <w:szCs w:val="26"/>
          <w:bdr w:val="none" w:sz="0" w:space="0" w:color="auto" w:frame="1"/>
          <w:lang w:val="vi-VN" w:eastAsia="vi-VN"/>
        </w:rPr>
        <w:t>Audio hoặc video câu chuyện "Cậu bé chăn cừu"</w:t>
      </w:r>
      <w:r w:rsidRPr="004B22AD">
        <w:rPr>
          <w:rFonts w:cs="Times New Roman"/>
          <w:color w:val="1B1C1D"/>
          <w:szCs w:val="26"/>
          <w:lang w:val="vi-VN" w:eastAsia="vi-VN"/>
        </w:rPr>
        <w:t>.</w:t>
      </w:r>
    </w:p>
    <w:p w14:paraId="4E1D5BEB" w14:textId="0A33661D" w:rsidR="004B22AD" w:rsidRPr="004B22AD" w:rsidRDefault="004B22AD" w:rsidP="004F358A">
      <w:pPr>
        <w:numPr>
          <w:ilvl w:val="0"/>
          <w:numId w:val="19"/>
        </w:numPr>
        <w:spacing w:after="0" w:line="360" w:lineRule="auto"/>
        <w:rPr>
          <w:rFonts w:cs="Times New Roman"/>
          <w:color w:val="1B1C1D"/>
          <w:szCs w:val="26"/>
          <w:lang w:val="vi-VN" w:eastAsia="vi-VN"/>
        </w:rPr>
      </w:pPr>
      <w:r w:rsidRPr="004B22AD">
        <w:rPr>
          <w:rFonts w:cs="Times New Roman"/>
          <w:color w:val="1B1C1D"/>
          <w:szCs w:val="26"/>
          <w:bdr w:val="none" w:sz="0" w:space="0" w:color="auto" w:frame="1"/>
          <w:lang w:val="vi-VN" w:eastAsia="vi-VN"/>
        </w:rPr>
        <w:t>Tranh/slide minh hoạ cho câu chuyện "Đại bàng nâu" và các tình huống ở phần Luyện tập, Vận dụng</w:t>
      </w:r>
      <w:r w:rsidRPr="004B22AD">
        <w:rPr>
          <w:rFonts w:cs="Times New Roman"/>
          <w:color w:val="1B1C1D"/>
          <w:szCs w:val="26"/>
          <w:lang w:val="vi-VN" w:eastAsia="vi-VN"/>
        </w:rPr>
        <w:t>.</w:t>
      </w:r>
    </w:p>
    <w:p w14:paraId="575C25C1" w14:textId="77777777" w:rsidR="004B22AD" w:rsidRPr="004B22AD" w:rsidRDefault="004B22AD" w:rsidP="004B22AD">
      <w:pPr>
        <w:spacing w:before="120" w:after="120"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III. CÁC HOẠT ĐỘNG DẠY HỌC</w:t>
      </w:r>
    </w:p>
    <w:tbl>
      <w:tblPr>
        <w:tblStyle w:val="LiBang"/>
        <w:tblW w:w="0" w:type="auto"/>
        <w:tblLook w:val="04A0" w:firstRow="1" w:lastRow="0" w:firstColumn="1" w:lastColumn="0" w:noHBand="0" w:noVBand="1"/>
      </w:tblPr>
      <w:tblGrid>
        <w:gridCol w:w="4597"/>
        <w:gridCol w:w="4259"/>
      </w:tblGrid>
      <w:tr w:rsidR="004B22AD" w:rsidRPr="004B22AD" w14:paraId="0CB53BAA" w14:textId="77777777" w:rsidTr="004B22AD">
        <w:tc>
          <w:tcPr>
            <w:tcW w:w="0" w:type="auto"/>
            <w:hideMark/>
          </w:tcPr>
          <w:p w14:paraId="05213FB9" w14:textId="77777777" w:rsidR="004B22AD" w:rsidRPr="004B22AD" w:rsidRDefault="004B22AD" w:rsidP="004F358A">
            <w:pPr>
              <w:spacing w:line="360" w:lineRule="auto"/>
              <w:jc w:val="center"/>
              <w:rPr>
                <w:rFonts w:cs="Times New Roman"/>
                <w:color w:val="1B1C1D"/>
                <w:szCs w:val="26"/>
                <w:lang w:val="vi-VN" w:eastAsia="vi-VN"/>
              </w:rPr>
            </w:pPr>
            <w:r w:rsidRPr="004B22AD">
              <w:rPr>
                <w:rFonts w:cs="Times New Roman"/>
                <w:b/>
                <w:bCs/>
                <w:color w:val="1B1C1D"/>
                <w:szCs w:val="26"/>
                <w:bdr w:val="none" w:sz="0" w:space="0" w:color="auto" w:frame="1"/>
                <w:lang w:val="vi-VN" w:eastAsia="vi-VN"/>
              </w:rPr>
              <w:t>Hoạt động của Giáo viên</w:t>
            </w:r>
          </w:p>
        </w:tc>
        <w:tc>
          <w:tcPr>
            <w:tcW w:w="0" w:type="auto"/>
            <w:hideMark/>
          </w:tcPr>
          <w:p w14:paraId="6796512E" w14:textId="77777777" w:rsidR="004B22AD" w:rsidRPr="004B22AD" w:rsidRDefault="004B22AD" w:rsidP="004F358A">
            <w:pPr>
              <w:spacing w:line="360" w:lineRule="auto"/>
              <w:jc w:val="center"/>
              <w:rPr>
                <w:rFonts w:cs="Times New Roman"/>
                <w:color w:val="1B1C1D"/>
                <w:szCs w:val="26"/>
                <w:lang w:val="vi-VN" w:eastAsia="vi-VN"/>
              </w:rPr>
            </w:pPr>
            <w:r w:rsidRPr="004B22AD">
              <w:rPr>
                <w:rFonts w:cs="Times New Roman"/>
                <w:b/>
                <w:bCs/>
                <w:color w:val="1B1C1D"/>
                <w:szCs w:val="26"/>
                <w:bdr w:val="none" w:sz="0" w:space="0" w:color="auto" w:frame="1"/>
                <w:lang w:val="vi-VN" w:eastAsia="vi-VN"/>
              </w:rPr>
              <w:t>Hoạt động của Học sinh</w:t>
            </w:r>
          </w:p>
        </w:tc>
      </w:tr>
      <w:tr w:rsidR="004F358A" w:rsidRPr="004B22AD" w14:paraId="660B98F2" w14:textId="77777777" w:rsidTr="00F45204">
        <w:trPr>
          <w:trHeight w:val="4485"/>
        </w:trPr>
        <w:tc>
          <w:tcPr>
            <w:tcW w:w="0" w:type="auto"/>
            <w:hideMark/>
          </w:tcPr>
          <w:p w14:paraId="7A5902ED"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1. Hoạt động khởi động (3-5 phút)</w:t>
            </w:r>
          </w:p>
          <w:p w14:paraId="43D23815"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GV cho HS nghe hoặc kể câu chuyện "Cậu bé chăn cừu"</w:t>
            </w:r>
            <w:r w:rsidRPr="004B22AD">
              <w:rPr>
                <w:rFonts w:cs="Times New Roman"/>
                <w:color w:val="1B1C1D"/>
                <w:szCs w:val="26"/>
                <w:lang w:val="vi-VN" w:eastAsia="vi-VN"/>
              </w:rPr>
              <w:t>.</w:t>
            </w:r>
          </w:p>
          <w:p w14:paraId="72BE4C60"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Thảo luận lớp: + Chuyện gì đã xảy ra với cậu bé chăn cừu? + Vì sao khi sói đến thật, không ai đến giúp cậu bé? + Em rút ra bài học gì từ câu chuyện?</w:t>
            </w:r>
          </w:p>
          <w:p w14:paraId="1FBE9617" w14:textId="0984FB69"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GV giới thiệu bài mới: Hôm nay chúng ta sẽ tìm hiểu kĩ hơn về việc này qua Bài 20: Không nói dối</w:t>
            </w:r>
            <w:r w:rsidRPr="004B22AD">
              <w:rPr>
                <w:rFonts w:cs="Times New Roman"/>
                <w:color w:val="1B1C1D"/>
                <w:szCs w:val="26"/>
                <w:lang w:val="vi-VN" w:eastAsia="vi-VN"/>
              </w:rPr>
              <w:t>.</w:t>
            </w:r>
          </w:p>
        </w:tc>
        <w:tc>
          <w:tcPr>
            <w:tcW w:w="0" w:type="auto"/>
            <w:hideMark/>
          </w:tcPr>
          <w:p w14:paraId="09283324"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 hoặc xem câu chuyện.</w:t>
            </w:r>
          </w:p>
          <w:p w14:paraId="663E9A75"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chia sẻ: + Cậu bé đã nói dối là có sói. + Vì cậu đã nói dối nhiều lần nên mọi người không tin cậu nữa. + Bài học: Không được nói dối.</w:t>
            </w:r>
          </w:p>
          <w:p w14:paraId="6D90C612" w14:textId="0AB8650E"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w:t>
            </w:r>
          </w:p>
        </w:tc>
      </w:tr>
    </w:tbl>
    <w:p w14:paraId="52EE0C91" w14:textId="77777777" w:rsidR="004F358A" w:rsidRDefault="004F358A">
      <w:r>
        <w:br w:type="page"/>
      </w:r>
    </w:p>
    <w:tbl>
      <w:tblPr>
        <w:tblStyle w:val="LiBang"/>
        <w:tblW w:w="0" w:type="auto"/>
        <w:tblLook w:val="04A0" w:firstRow="1" w:lastRow="0" w:firstColumn="1" w:lastColumn="0" w:noHBand="0" w:noVBand="1"/>
      </w:tblPr>
      <w:tblGrid>
        <w:gridCol w:w="5569"/>
        <w:gridCol w:w="3287"/>
      </w:tblGrid>
      <w:tr w:rsidR="006703C9" w:rsidRPr="004B22AD" w14:paraId="175B1F01" w14:textId="77777777" w:rsidTr="006703C9">
        <w:trPr>
          <w:trHeight w:val="517"/>
        </w:trPr>
        <w:tc>
          <w:tcPr>
            <w:tcW w:w="0" w:type="auto"/>
            <w:gridSpan w:val="2"/>
            <w:hideMark/>
          </w:tcPr>
          <w:p w14:paraId="5499478F" w14:textId="237176FA" w:rsidR="006703C9" w:rsidRPr="004B22AD" w:rsidRDefault="006703C9"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lastRenderedPageBreak/>
              <w:t>B. Khám phá</w:t>
            </w:r>
          </w:p>
        </w:tc>
      </w:tr>
      <w:tr w:rsidR="006703C9" w:rsidRPr="004B22AD" w14:paraId="3CE70CC2" w14:textId="77777777" w:rsidTr="006703C9">
        <w:trPr>
          <w:trHeight w:val="952"/>
        </w:trPr>
        <w:tc>
          <w:tcPr>
            <w:tcW w:w="0" w:type="auto"/>
            <w:gridSpan w:val="2"/>
            <w:hideMark/>
          </w:tcPr>
          <w:p w14:paraId="51D3D04A" w14:textId="77777777" w:rsidR="006703C9" w:rsidRPr="004B22AD" w:rsidRDefault="006703C9" w:rsidP="004F358A">
            <w:pPr>
              <w:spacing w:line="360" w:lineRule="auto"/>
              <w:rPr>
                <w:rFonts w:cs="Times New Roman"/>
                <w:szCs w:val="26"/>
                <w:lang w:val="vi-VN" w:eastAsia="vi-VN"/>
              </w:rPr>
            </w:pPr>
            <w:r w:rsidRPr="004B22AD">
              <w:rPr>
                <w:rFonts w:cs="Times New Roman"/>
                <w:b/>
                <w:bCs/>
                <w:color w:val="1B1C1D"/>
                <w:szCs w:val="26"/>
                <w:bdr w:val="none" w:sz="0" w:space="0" w:color="auto" w:frame="1"/>
                <w:lang w:val="vi-VN" w:eastAsia="vi-VN"/>
              </w:rPr>
              <w:t>Hoạt động 1: Kể chuyện theo tranh "Đại bàng nâu"</w:t>
            </w:r>
          </w:p>
          <w:p w14:paraId="16C0DBA8" w14:textId="45EA92C8" w:rsidR="006703C9" w:rsidRPr="004B22AD" w:rsidRDefault="006703C9"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Mục tiêu:</w:t>
            </w:r>
            <w:r w:rsidRPr="004B22AD">
              <w:rPr>
                <w:rFonts w:cs="Times New Roman"/>
                <w:color w:val="1B1C1D"/>
                <w:szCs w:val="26"/>
                <w:bdr w:val="none" w:sz="0" w:space="0" w:color="auto" w:frame="1"/>
                <w:lang w:val="vi-VN" w:eastAsia="vi-VN"/>
              </w:rPr>
              <w:t xml:space="preserve"> HS nêu được biểu hiện của việc nói dối và nhận biết hậu quả của nó</w:t>
            </w:r>
            <w:r w:rsidRPr="004B22AD">
              <w:rPr>
                <w:rFonts w:cs="Times New Roman"/>
                <w:color w:val="1B1C1D"/>
                <w:szCs w:val="26"/>
                <w:lang w:val="vi-VN" w:eastAsia="vi-VN"/>
              </w:rPr>
              <w:t>.</w:t>
            </w:r>
          </w:p>
        </w:tc>
      </w:tr>
      <w:tr w:rsidR="004F358A" w:rsidRPr="004B22AD" w14:paraId="1275D133" w14:textId="77777777" w:rsidTr="00BA2372">
        <w:trPr>
          <w:trHeight w:val="6588"/>
        </w:trPr>
        <w:tc>
          <w:tcPr>
            <w:tcW w:w="0" w:type="auto"/>
            <w:hideMark/>
          </w:tcPr>
          <w:p w14:paraId="431020E3"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Cách tiến hành:</w:t>
            </w:r>
          </w:p>
          <w:p w14:paraId="5CCA82B9"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GV yêu cầu HS quan sát 5 bức tranh trong SGK trang 48</w:t>
            </w:r>
            <w:r w:rsidRPr="004B22AD">
              <w:rPr>
                <w:rFonts w:cs="Times New Roman"/>
                <w:color w:val="1B1C1D"/>
                <w:szCs w:val="26"/>
                <w:lang w:val="vi-VN" w:eastAsia="vi-VN"/>
              </w:rPr>
              <w:t>.</w:t>
            </w:r>
          </w:p>
          <w:p w14:paraId="6005E060"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kể chuyện theo tranh (hoặc gọi 1-2 HS kể nếu các em đã đọc trước).</w:t>
            </w:r>
          </w:p>
          <w:p w14:paraId="5C7DB5AA"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GV tổ chức cho HS thảo luận lớp theo các câu hỏi: </w:t>
            </w:r>
          </w:p>
          <w:p w14:paraId="5DAF1F16"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1) Đại bàng nâu đã nói dối mẹ điều gì?</w:t>
            </w:r>
          </w:p>
          <w:p w14:paraId="22487126"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2) Vì nói dối, Đại bàng nâu nhận hậu quả như thế nào?</w:t>
            </w:r>
          </w:p>
          <w:p w14:paraId="0FC00553"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3) Theo em, vì sao chúng ta không nên nói dối? </w:t>
            </w:r>
          </w:p>
          <w:p w14:paraId="6B215189" w14:textId="5498F47A"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kết luận: Nói dối là nói không đúng sự thật. Nói dối làm mất lòng tin của người khác và mang lại hậu quả không tốt cho chính bản thân mình.</w:t>
            </w:r>
          </w:p>
        </w:tc>
        <w:tc>
          <w:tcPr>
            <w:tcW w:w="0" w:type="auto"/>
            <w:hideMark/>
          </w:tcPr>
          <w:p w14:paraId="46934E56"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quan sát tranh.</w:t>
            </w:r>
          </w:p>
          <w:p w14:paraId="1C310D2A"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 hoặc kể chuyện.</w:t>
            </w:r>
          </w:p>
          <w:p w14:paraId="20D2C885"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HS thảo luận và trả lời: </w:t>
            </w:r>
          </w:p>
          <w:p w14:paraId="51635C00"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1) Mẹ dặn luyện tập , nhưng Đại bàng nâu đi ngủ. Khi mẹ hỏi, bạn nói dối là "Tốt rồi ạ!". </w:t>
            </w:r>
          </w:p>
          <w:p w14:paraId="6BCD42FD"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2) Khi mẹ hô cất cánh, Đại bàng nâu không bay được và bị ngã. </w:t>
            </w:r>
          </w:p>
          <w:p w14:paraId="3C8FDFB1"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3) Vì nói dối sẽ có hại cho bản thân, làm người khác không tin mình nữa.</w:t>
            </w:r>
          </w:p>
          <w:p w14:paraId="7841EF93" w14:textId="768565D6"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w:t>
            </w:r>
          </w:p>
        </w:tc>
      </w:tr>
      <w:tr w:rsidR="004F358A" w:rsidRPr="004B22AD" w14:paraId="710FCDF4" w14:textId="77777777" w:rsidTr="006322BA">
        <w:tc>
          <w:tcPr>
            <w:tcW w:w="0" w:type="auto"/>
            <w:gridSpan w:val="2"/>
            <w:hideMark/>
          </w:tcPr>
          <w:p w14:paraId="43EA10CA" w14:textId="647C6401"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C. Luyện tập</w:t>
            </w:r>
          </w:p>
        </w:tc>
      </w:tr>
      <w:tr w:rsidR="004F358A" w:rsidRPr="004B22AD" w14:paraId="1C3428BF" w14:textId="77777777" w:rsidTr="004F358A">
        <w:trPr>
          <w:trHeight w:val="954"/>
        </w:trPr>
        <w:tc>
          <w:tcPr>
            <w:tcW w:w="0" w:type="auto"/>
            <w:gridSpan w:val="2"/>
            <w:hideMark/>
          </w:tcPr>
          <w:p w14:paraId="313DFE69" w14:textId="77777777" w:rsidR="004F358A" w:rsidRPr="004B22AD" w:rsidRDefault="004F358A" w:rsidP="004F358A">
            <w:pPr>
              <w:spacing w:line="360" w:lineRule="auto"/>
              <w:rPr>
                <w:rFonts w:cs="Times New Roman"/>
                <w:szCs w:val="26"/>
                <w:lang w:val="vi-VN" w:eastAsia="vi-VN"/>
              </w:rPr>
            </w:pPr>
            <w:r w:rsidRPr="004B22AD">
              <w:rPr>
                <w:rFonts w:cs="Times New Roman"/>
                <w:b/>
                <w:bCs/>
                <w:color w:val="1B1C1D"/>
                <w:szCs w:val="26"/>
                <w:bdr w:val="none" w:sz="0" w:space="0" w:color="auto" w:frame="1"/>
                <w:lang w:val="vi-VN" w:eastAsia="vi-VN"/>
              </w:rPr>
              <w:t>Hoạt động 1: Xử lí tình huống "Em sẽ chọn cách nào?"</w:t>
            </w:r>
          </w:p>
          <w:p w14:paraId="3932E1F2" w14:textId="3255C7AE"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Mục tiêu:</w:t>
            </w:r>
            <w:r w:rsidRPr="004B22AD">
              <w:rPr>
                <w:rFonts w:cs="Times New Roman"/>
                <w:color w:val="1B1C1D"/>
                <w:szCs w:val="26"/>
                <w:lang w:val="vi-VN" w:eastAsia="vi-VN"/>
              </w:rPr>
              <w:t xml:space="preserve"> HS biết lựa chọn cách ứng xử thật thà trong tình huống cụ thể.</w:t>
            </w:r>
          </w:p>
        </w:tc>
      </w:tr>
      <w:tr w:rsidR="004F358A" w:rsidRPr="004B22AD" w14:paraId="5233E27D" w14:textId="77777777" w:rsidTr="004B22AD">
        <w:tc>
          <w:tcPr>
            <w:tcW w:w="0" w:type="auto"/>
            <w:vMerge w:val="restart"/>
            <w:hideMark/>
          </w:tcPr>
          <w:p w14:paraId="6BB09927"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Cách tiến hành:</w:t>
            </w:r>
          </w:p>
          <w:p w14:paraId="19C5D019" w14:textId="5BB94DA6" w:rsidR="004F358A"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lastRenderedPageBreak/>
              <w:t>Cách tiến hành:</w:t>
            </w:r>
          </w:p>
          <w:p w14:paraId="70F05384" w14:textId="7F206B6A"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GV yêu cầu HS quan sát tranh ở trang 49, SGK</w:t>
            </w:r>
            <w:r w:rsidRPr="004B22AD">
              <w:rPr>
                <w:rFonts w:cs="Times New Roman"/>
                <w:color w:val="1B1C1D"/>
                <w:szCs w:val="26"/>
                <w:lang w:val="vi-VN" w:eastAsia="vi-VN"/>
              </w:rPr>
              <w:t>.</w:t>
            </w:r>
          </w:p>
          <w:p w14:paraId="4EC0F3F3"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GV nêu tình huống: Mẹ thấy bạn nhỏ đang chơi xếp hình, mẹ hỏi: "Con đang ôn bài à?". Có 2 cách trả lời: </w:t>
            </w:r>
          </w:p>
          <w:p w14:paraId="5B5B9B00"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Cách 1: "Con đang chơi xếp hình ạ!"</w:t>
            </w:r>
          </w:p>
          <w:p w14:paraId="64563427"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Cách 2: "Vâng ạ!" (hoặc "Con đang ôn bài ạ!") .</w:t>
            </w:r>
          </w:p>
          <w:p w14:paraId="5A1B9E3F" w14:textId="313A1B6A"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GV giao nhiệm vụ cho HS thảo luận nhóm đôi: Nếu là em, em sẽ chọn cách nào? </w:t>
            </w:r>
            <w:r w:rsidRPr="004B22AD">
              <w:rPr>
                <w:rFonts w:cs="Times New Roman"/>
                <w:color w:val="1B1C1D"/>
                <w:szCs w:val="26"/>
                <w:bdr w:val="none" w:sz="0" w:space="0" w:color="auto" w:frame="1"/>
                <w:lang w:val="vi-VN" w:eastAsia="vi-VN"/>
              </w:rPr>
              <w:t>Vì sao?</w:t>
            </w:r>
          </w:p>
          <w:p w14:paraId="7092CE2B"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mời một số nhóm trình bày ý kiến.</w:t>
            </w:r>
          </w:p>
          <w:p w14:paraId="1DA82ECE" w14:textId="4AFC4E6B"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kết luận: Chúng ta nên chọn cách 1, đó là thật thà. Dù có thể bị mẹ nhắc nhở vì chơi mà chưa học bài, nhưng nói thật giúp em không phải lo lắng và được mẹ tin tưởng.</w:t>
            </w:r>
          </w:p>
        </w:tc>
        <w:tc>
          <w:tcPr>
            <w:tcW w:w="0" w:type="auto"/>
            <w:hideMark/>
          </w:tcPr>
          <w:p w14:paraId="581852BA" w14:textId="77777777" w:rsidR="004F358A" w:rsidRPr="004B22AD" w:rsidRDefault="004F358A" w:rsidP="004F358A">
            <w:pPr>
              <w:spacing w:line="360" w:lineRule="auto"/>
              <w:rPr>
                <w:rFonts w:cs="Times New Roman"/>
                <w:color w:val="1B1C1D"/>
                <w:szCs w:val="26"/>
                <w:lang w:val="vi-VN" w:eastAsia="vi-VN"/>
              </w:rPr>
            </w:pPr>
          </w:p>
        </w:tc>
      </w:tr>
      <w:tr w:rsidR="004F358A" w:rsidRPr="004B22AD" w14:paraId="26C76D88" w14:textId="77777777" w:rsidTr="00F033D0">
        <w:trPr>
          <w:trHeight w:val="4379"/>
        </w:trPr>
        <w:tc>
          <w:tcPr>
            <w:tcW w:w="0" w:type="auto"/>
            <w:vMerge/>
            <w:hideMark/>
          </w:tcPr>
          <w:p w14:paraId="2B84B159" w14:textId="0765E937" w:rsidR="004F358A" w:rsidRPr="004B22AD" w:rsidRDefault="004F358A" w:rsidP="004F358A">
            <w:pPr>
              <w:spacing w:line="360" w:lineRule="auto"/>
              <w:rPr>
                <w:rFonts w:cs="Times New Roman"/>
                <w:color w:val="1B1C1D"/>
                <w:szCs w:val="26"/>
                <w:lang w:val="vi-VN" w:eastAsia="vi-VN"/>
              </w:rPr>
            </w:pPr>
          </w:p>
        </w:tc>
        <w:tc>
          <w:tcPr>
            <w:tcW w:w="0" w:type="auto"/>
            <w:hideMark/>
          </w:tcPr>
          <w:p w14:paraId="2811180B"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quan sát tranh.</w:t>
            </w:r>
          </w:p>
          <w:p w14:paraId="32D431FE"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 tình huống.</w:t>
            </w:r>
          </w:p>
          <w:p w14:paraId="118EA881"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thảo luận nhóm đôi.</w:t>
            </w:r>
          </w:p>
          <w:p w14:paraId="28E31E6D"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Đại diện nhóm trình bày: Chọn cách 1</w:t>
            </w:r>
            <w:r w:rsidRPr="004B22AD">
              <w:rPr>
                <w:rFonts w:cs="Times New Roman"/>
                <w:color w:val="1B1C1D"/>
                <w:szCs w:val="26"/>
                <w:lang w:val="vi-VN" w:eastAsia="vi-VN"/>
              </w:rPr>
              <w:t>. Vì đó là nói thật. Nói dối (cách 2) là sai.</w:t>
            </w:r>
          </w:p>
          <w:p w14:paraId="1C94784E" w14:textId="2C1312F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w:t>
            </w:r>
          </w:p>
        </w:tc>
      </w:tr>
      <w:tr w:rsidR="004F358A" w:rsidRPr="004B22AD" w14:paraId="79045811" w14:textId="77777777" w:rsidTr="004F358A">
        <w:trPr>
          <w:trHeight w:val="1153"/>
        </w:trPr>
        <w:tc>
          <w:tcPr>
            <w:tcW w:w="0" w:type="auto"/>
            <w:gridSpan w:val="2"/>
            <w:hideMark/>
          </w:tcPr>
          <w:p w14:paraId="0C442A74"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Hoạt động 2: Tự liên hệ</w:t>
            </w:r>
          </w:p>
          <w:p w14:paraId="57279445" w14:textId="2E1D48C8"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Mục tiêu:</w:t>
            </w:r>
            <w:r w:rsidRPr="004B22AD">
              <w:rPr>
                <w:rFonts w:cs="Times New Roman"/>
                <w:color w:val="1B1C1D"/>
                <w:szCs w:val="26"/>
                <w:lang w:val="vi-VN" w:eastAsia="vi-VN"/>
              </w:rPr>
              <w:t xml:space="preserve"> HS tự nhận diện được cảm xúc của bản thân khi nói dối.</w:t>
            </w:r>
          </w:p>
        </w:tc>
      </w:tr>
      <w:tr w:rsidR="004F358A" w:rsidRPr="004B22AD" w14:paraId="7C32AEAA" w14:textId="77777777" w:rsidTr="004B22AD">
        <w:tc>
          <w:tcPr>
            <w:tcW w:w="0" w:type="auto"/>
            <w:vMerge w:val="restart"/>
            <w:hideMark/>
          </w:tcPr>
          <w:p w14:paraId="0DA37874"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Cách tiến hành:</w:t>
            </w:r>
          </w:p>
          <w:p w14:paraId="5350B256"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GV nêu yêu cầu tự liên hệ: </w:t>
            </w:r>
          </w:p>
          <w:p w14:paraId="59D66FEC"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1) Đã có khi nào em nói dối chưa? </w:t>
            </w:r>
          </w:p>
          <w:p w14:paraId="1290930B"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2) Khi đó em cảm thấy thế nào?</w:t>
            </w:r>
          </w:p>
          <w:p w14:paraId="4F65CC76"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mời một số HS chia sẻ trước lớp (GV khuyến khích sự dũng cảm, không chê bai HS).</w:t>
            </w:r>
          </w:p>
          <w:p w14:paraId="48CF6B92" w14:textId="0F619EF1"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tổng kết: Khi nói dối, chúng ta thường cảm thấy lo lắng, sợ bị phát hiện. Vì vậy, tốt nhất là luôn nói thật.</w:t>
            </w:r>
          </w:p>
        </w:tc>
        <w:tc>
          <w:tcPr>
            <w:tcW w:w="0" w:type="auto"/>
            <w:hideMark/>
          </w:tcPr>
          <w:p w14:paraId="585EADA8" w14:textId="77777777" w:rsidR="004F358A" w:rsidRPr="004B22AD" w:rsidRDefault="004F358A" w:rsidP="004F358A">
            <w:pPr>
              <w:spacing w:line="360" w:lineRule="auto"/>
              <w:rPr>
                <w:rFonts w:cs="Times New Roman"/>
                <w:color w:val="1B1C1D"/>
                <w:szCs w:val="26"/>
                <w:lang w:val="vi-VN" w:eastAsia="vi-VN"/>
              </w:rPr>
            </w:pPr>
          </w:p>
        </w:tc>
      </w:tr>
      <w:tr w:rsidR="004F358A" w:rsidRPr="004B22AD" w14:paraId="0DF23157" w14:textId="77777777" w:rsidTr="000F70F9">
        <w:trPr>
          <w:trHeight w:val="2534"/>
        </w:trPr>
        <w:tc>
          <w:tcPr>
            <w:tcW w:w="0" w:type="auto"/>
            <w:vMerge/>
            <w:hideMark/>
          </w:tcPr>
          <w:p w14:paraId="0754A59C" w14:textId="4C5C57DC" w:rsidR="004F358A" w:rsidRPr="004B22AD" w:rsidRDefault="004F358A" w:rsidP="004F358A">
            <w:pPr>
              <w:spacing w:line="360" w:lineRule="auto"/>
              <w:rPr>
                <w:rFonts w:cs="Times New Roman"/>
                <w:color w:val="1B1C1D"/>
                <w:szCs w:val="26"/>
                <w:lang w:val="vi-VN" w:eastAsia="vi-VN"/>
              </w:rPr>
            </w:pPr>
          </w:p>
        </w:tc>
        <w:tc>
          <w:tcPr>
            <w:tcW w:w="0" w:type="auto"/>
            <w:hideMark/>
          </w:tcPr>
          <w:p w14:paraId="2C9479BB"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suy nghĩ, tự đánh giá.</w:t>
            </w:r>
          </w:p>
          <w:p w14:paraId="570EC94F"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chia sẻ (ví dụ: cảm thấy lo lắng, sợ hãi, bất an...).</w:t>
            </w:r>
          </w:p>
          <w:p w14:paraId="55620825" w14:textId="6D4DB563"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w:t>
            </w:r>
          </w:p>
        </w:tc>
      </w:tr>
    </w:tbl>
    <w:p w14:paraId="72EA6078" w14:textId="77777777" w:rsidR="00F0634E" w:rsidRDefault="00F0634E">
      <w:r>
        <w:br w:type="page"/>
      </w:r>
    </w:p>
    <w:tbl>
      <w:tblPr>
        <w:tblStyle w:val="LiBang"/>
        <w:tblW w:w="0" w:type="auto"/>
        <w:tblLook w:val="04A0" w:firstRow="1" w:lastRow="0" w:firstColumn="1" w:lastColumn="0" w:noHBand="0" w:noVBand="1"/>
      </w:tblPr>
      <w:tblGrid>
        <w:gridCol w:w="4797"/>
        <w:gridCol w:w="4059"/>
      </w:tblGrid>
      <w:tr w:rsidR="004F358A" w:rsidRPr="004B22AD" w14:paraId="1646D592" w14:textId="77777777" w:rsidTr="00C43783">
        <w:tc>
          <w:tcPr>
            <w:tcW w:w="0" w:type="auto"/>
            <w:gridSpan w:val="2"/>
            <w:hideMark/>
          </w:tcPr>
          <w:p w14:paraId="54637A86" w14:textId="003E5909"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lastRenderedPageBreak/>
              <w:t>D. Vận dụng</w:t>
            </w:r>
          </w:p>
        </w:tc>
      </w:tr>
      <w:tr w:rsidR="004F358A" w:rsidRPr="004B22AD" w14:paraId="43451572" w14:textId="77777777" w:rsidTr="004F358A">
        <w:trPr>
          <w:trHeight w:val="1175"/>
        </w:trPr>
        <w:tc>
          <w:tcPr>
            <w:tcW w:w="0" w:type="auto"/>
            <w:gridSpan w:val="2"/>
            <w:hideMark/>
          </w:tcPr>
          <w:p w14:paraId="19AA5CA2"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Hoạt động 1: Xử lí tình huống (Đóng vai)</w:t>
            </w:r>
          </w:p>
          <w:p w14:paraId="50DC28B4" w14:textId="37B06308"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Mục tiêu:</w:t>
            </w:r>
            <w:r w:rsidRPr="004B22AD">
              <w:rPr>
                <w:rFonts w:cs="Times New Roman"/>
                <w:color w:val="1B1C1D"/>
                <w:szCs w:val="26"/>
                <w:lang w:val="vi-VN" w:eastAsia="vi-VN"/>
              </w:rPr>
              <w:t xml:space="preserve"> HS biết vận dụng bài học để nói lời thật thà với thầy cô.</w:t>
            </w:r>
          </w:p>
        </w:tc>
      </w:tr>
      <w:tr w:rsidR="004F358A" w:rsidRPr="004B22AD" w14:paraId="2722F7E5" w14:textId="77777777" w:rsidTr="004B22AD">
        <w:tc>
          <w:tcPr>
            <w:tcW w:w="0" w:type="auto"/>
            <w:vMerge w:val="restart"/>
            <w:hideMark/>
          </w:tcPr>
          <w:p w14:paraId="3C424551"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Cách tiến hành:</w:t>
            </w:r>
          </w:p>
          <w:p w14:paraId="556A02CD"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GV yêu cầu HS xem tranh ở trang 49, SGK và nêu tình huống</w:t>
            </w:r>
            <w:r w:rsidRPr="004B22AD">
              <w:rPr>
                <w:rFonts w:cs="Times New Roman"/>
                <w:color w:val="1B1C1D"/>
                <w:szCs w:val="26"/>
                <w:lang w:val="vi-VN" w:eastAsia="vi-VN"/>
              </w:rPr>
              <w:t>.</w:t>
            </w:r>
          </w:p>
          <w:p w14:paraId="5EFA4C29"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GV đặt câu hỏi: Em sẽ nói gì với cô giáo khi ở trong tình huống sau?</w:t>
            </w:r>
          </w:p>
          <w:p w14:paraId="4348AAFE"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mời 2-3 cặp HS lên đóng vai (1 HS vai cô giáo, 1 HS vai bạn quên bút).</w:t>
            </w:r>
          </w:p>
          <w:p w14:paraId="5C1E0A67" w14:textId="55D4B3E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nhận xét, tuyên dương các bạn đã thật thà nhận lỗi.</w:t>
            </w:r>
          </w:p>
        </w:tc>
        <w:tc>
          <w:tcPr>
            <w:tcW w:w="0" w:type="auto"/>
            <w:hideMark/>
          </w:tcPr>
          <w:p w14:paraId="0781E5A4" w14:textId="77777777" w:rsidR="004F358A" w:rsidRPr="004B22AD" w:rsidRDefault="004F358A" w:rsidP="004F358A">
            <w:pPr>
              <w:spacing w:line="360" w:lineRule="auto"/>
              <w:rPr>
                <w:rFonts w:cs="Times New Roman"/>
                <w:color w:val="1B1C1D"/>
                <w:szCs w:val="26"/>
                <w:lang w:val="vi-VN" w:eastAsia="vi-VN"/>
              </w:rPr>
            </w:pPr>
          </w:p>
        </w:tc>
      </w:tr>
      <w:tr w:rsidR="004F358A" w:rsidRPr="004B22AD" w14:paraId="38DE561B" w14:textId="77777777" w:rsidTr="00BA2372">
        <w:trPr>
          <w:trHeight w:val="4010"/>
        </w:trPr>
        <w:tc>
          <w:tcPr>
            <w:tcW w:w="0" w:type="auto"/>
            <w:vMerge/>
            <w:hideMark/>
          </w:tcPr>
          <w:p w14:paraId="038CE4B0" w14:textId="5EECC4AF" w:rsidR="004F358A" w:rsidRPr="004B22AD" w:rsidRDefault="004F358A" w:rsidP="004F358A">
            <w:pPr>
              <w:spacing w:line="360" w:lineRule="auto"/>
              <w:rPr>
                <w:rFonts w:cs="Times New Roman"/>
                <w:color w:val="1B1C1D"/>
                <w:szCs w:val="26"/>
                <w:lang w:val="vi-VN" w:eastAsia="vi-VN"/>
              </w:rPr>
            </w:pPr>
          </w:p>
        </w:tc>
        <w:tc>
          <w:tcPr>
            <w:tcW w:w="0" w:type="auto"/>
            <w:hideMark/>
          </w:tcPr>
          <w:p w14:paraId="79A17D41"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HS nêu tình huống: Cô giáo kiểm tra đồ dùng học tập , nhưng em để quên bút chì</w:t>
            </w:r>
            <w:r w:rsidRPr="004B22AD">
              <w:rPr>
                <w:rFonts w:cs="Times New Roman"/>
                <w:color w:val="1B1C1D"/>
                <w:szCs w:val="26"/>
                <w:lang w:val="vi-VN" w:eastAsia="vi-VN"/>
              </w:rPr>
              <w:t>.</w:t>
            </w:r>
          </w:p>
          <w:p w14:paraId="434F0FAA"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suy nghĩ.</w:t>
            </w:r>
          </w:p>
          <w:p w14:paraId="4B18B9B5"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lên đóng vai và xử lí tình huống (ví dụ: "Thưa cô, em quên bút chì ở nhà ạ!").</w:t>
            </w:r>
          </w:p>
          <w:p w14:paraId="4F2DD4E8" w14:textId="0E994380"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w:t>
            </w:r>
          </w:p>
        </w:tc>
      </w:tr>
      <w:tr w:rsidR="004F358A" w:rsidRPr="004B22AD" w14:paraId="1B16F197" w14:textId="77777777" w:rsidTr="004F358A">
        <w:trPr>
          <w:trHeight w:val="1078"/>
        </w:trPr>
        <w:tc>
          <w:tcPr>
            <w:tcW w:w="0" w:type="auto"/>
            <w:gridSpan w:val="2"/>
            <w:hideMark/>
          </w:tcPr>
          <w:p w14:paraId="5CB435B5"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Hoạt động 2: Cam kết thực hiện</w:t>
            </w:r>
          </w:p>
          <w:p w14:paraId="47FB1241" w14:textId="087D3726"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Mục tiêu:</w:t>
            </w:r>
            <w:r w:rsidRPr="004B22AD">
              <w:rPr>
                <w:rFonts w:cs="Times New Roman"/>
                <w:color w:val="1B1C1D"/>
                <w:szCs w:val="26"/>
                <w:lang w:val="vi-VN" w:eastAsia="vi-VN"/>
              </w:rPr>
              <w:t xml:space="preserve"> HS cam kết luôn nói lời chân thật.</w:t>
            </w:r>
          </w:p>
        </w:tc>
      </w:tr>
      <w:tr w:rsidR="004F358A" w:rsidRPr="004B22AD" w14:paraId="6FF8BF89" w14:textId="77777777" w:rsidTr="004B22AD">
        <w:tc>
          <w:tcPr>
            <w:tcW w:w="0" w:type="auto"/>
            <w:vMerge w:val="restart"/>
            <w:hideMark/>
          </w:tcPr>
          <w:p w14:paraId="507198F5"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t>Cách tiến hành:</w:t>
            </w:r>
          </w:p>
          <w:p w14:paraId="3105DA4D"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w:t>
            </w:r>
            <w:r w:rsidRPr="004B22AD">
              <w:rPr>
                <w:rFonts w:cs="Times New Roman"/>
                <w:color w:val="1B1C1D"/>
                <w:szCs w:val="26"/>
                <w:bdr w:val="none" w:sz="0" w:space="0" w:color="auto" w:frame="1"/>
                <w:lang w:val="vi-VN" w:eastAsia="vi-VN"/>
              </w:rPr>
              <w:t>GV tổ chức cho HS đồng thanh đọc lời cam kết: "Em luôn nói lời chân thật."</w:t>
            </w:r>
            <w:r w:rsidRPr="004B22AD">
              <w:rPr>
                <w:rFonts w:cs="Times New Roman"/>
                <w:color w:val="1B1C1D"/>
                <w:szCs w:val="26"/>
                <w:lang w:val="vi-VN" w:eastAsia="vi-VN"/>
              </w:rPr>
              <w:t>.</w:t>
            </w:r>
          </w:p>
          <w:p w14:paraId="4B040BA6" w14:textId="48949A02"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dặn dò HS: Hằng ngày, các em hãy cố gắng luôn nói thật với ông bà, cha mẹ, thầy cô và bạn bè.</w:t>
            </w:r>
          </w:p>
        </w:tc>
        <w:tc>
          <w:tcPr>
            <w:tcW w:w="0" w:type="auto"/>
            <w:hideMark/>
          </w:tcPr>
          <w:p w14:paraId="753FAA61" w14:textId="77777777" w:rsidR="004F358A" w:rsidRPr="004B22AD" w:rsidRDefault="004F358A" w:rsidP="004F358A">
            <w:pPr>
              <w:spacing w:line="360" w:lineRule="auto"/>
              <w:rPr>
                <w:rFonts w:cs="Times New Roman"/>
                <w:color w:val="1B1C1D"/>
                <w:szCs w:val="26"/>
                <w:lang w:val="vi-VN" w:eastAsia="vi-VN"/>
              </w:rPr>
            </w:pPr>
          </w:p>
        </w:tc>
      </w:tr>
      <w:tr w:rsidR="004F358A" w:rsidRPr="004B22AD" w14:paraId="615C25CD" w14:textId="77777777" w:rsidTr="001726AD">
        <w:trPr>
          <w:trHeight w:val="1387"/>
        </w:trPr>
        <w:tc>
          <w:tcPr>
            <w:tcW w:w="0" w:type="auto"/>
            <w:vMerge/>
            <w:hideMark/>
          </w:tcPr>
          <w:p w14:paraId="34D8E940" w14:textId="3FCDACF9" w:rsidR="004F358A" w:rsidRPr="004B22AD" w:rsidRDefault="004F358A" w:rsidP="004F358A">
            <w:pPr>
              <w:spacing w:line="360" w:lineRule="auto"/>
              <w:rPr>
                <w:rFonts w:cs="Times New Roman"/>
                <w:color w:val="1B1C1D"/>
                <w:szCs w:val="26"/>
                <w:lang w:val="vi-VN" w:eastAsia="vi-VN"/>
              </w:rPr>
            </w:pPr>
          </w:p>
        </w:tc>
        <w:tc>
          <w:tcPr>
            <w:tcW w:w="0" w:type="auto"/>
            <w:hideMark/>
          </w:tcPr>
          <w:p w14:paraId="0B86C0EB"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đọc đồng thanh.</w:t>
            </w:r>
          </w:p>
          <w:p w14:paraId="0079071C" w14:textId="4BA3B5DC"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 ghi nhớ.</w:t>
            </w:r>
          </w:p>
        </w:tc>
      </w:tr>
    </w:tbl>
    <w:p w14:paraId="6FD95528" w14:textId="77777777" w:rsidR="00F0634E" w:rsidRDefault="00F0634E">
      <w:r>
        <w:br w:type="page"/>
      </w:r>
    </w:p>
    <w:tbl>
      <w:tblPr>
        <w:tblStyle w:val="LiBang"/>
        <w:tblW w:w="0" w:type="auto"/>
        <w:tblLook w:val="04A0" w:firstRow="1" w:lastRow="0" w:firstColumn="1" w:lastColumn="0" w:noHBand="0" w:noVBand="1"/>
      </w:tblPr>
      <w:tblGrid>
        <w:gridCol w:w="6308"/>
        <w:gridCol w:w="2548"/>
      </w:tblGrid>
      <w:tr w:rsidR="004F358A" w:rsidRPr="004B22AD" w14:paraId="4FC69FAE" w14:textId="77777777" w:rsidTr="00FC18AF">
        <w:tc>
          <w:tcPr>
            <w:tcW w:w="0" w:type="auto"/>
            <w:gridSpan w:val="2"/>
            <w:hideMark/>
          </w:tcPr>
          <w:p w14:paraId="186445C1" w14:textId="2483D043" w:rsidR="004F358A" w:rsidRPr="004B22AD" w:rsidRDefault="004F358A" w:rsidP="004F358A">
            <w:pPr>
              <w:spacing w:line="360" w:lineRule="auto"/>
              <w:rPr>
                <w:rFonts w:cs="Times New Roman"/>
                <w:color w:val="1B1C1D"/>
                <w:szCs w:val="26"/>
                <w:lang w:val="vi-VN" w:eastAsia="vi-VN"/>
              </w:rPr>
            </w:pPr>
            <w:r w:rsidRPr="004B22AD">
              <w:rPr>
                <w:rFonts w:cs="Times New Roman"/>
                <w:b/>
                <w:bCs/>
                <w:color w:val="1B1C1D"/>
                <w:szCs w:val="26"/>
                <w:bdr w:val="none" w:sz="0" w:space="0" w:color="auto" w:frame="1"/>
                <w:lang w:val="vi-VN" w:eastAsia="vi-VN"/>
              </w:rPr>
              <w:lastRenderedPageBreak/>
              <w:t>E. Tổng kết bài học</w:t>
            </w:r>
          </w:p>
        </w:tc>
      </w:tr>
      <w:tr w:rsidR="004F358A" w:rsidRPr="004B22AD" w14:paraId="4F5E14BD" w14:textId="77777777" w:rsidTr="00F0634E">
        <w:trPr>
          <w:trHeight w:val="5483"/>
        </w:trPr>
        <w:tc>
          <w:tcPr>
            <w:tcW w:w="0" w:type="auto"/>
            <w:hideMark/>
          </w:tcPr>
          <w:p w14:paraId="6249E7F0"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trả lời câu hỏi: Em rút ra được điều gì sau bài học này?</w:t>
            </w:r>
          </w:p>
          <w:p w14:paraId="4853D3B4"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tóm tắt lại nội dung chính của bài: Nói dối là một thói quen xấu, làm mất lòng tin của mọi người và có thể gây ra hậu quả không tốt. Em cần luôn nói lời thật thà.</w:t>
            </w:r>
          </w:p>
          <w:p w14:paraId="52ED8159"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cho HS cùng đọc đồng thanh lời khuyên trong SGK trang 49.</w:t>
            </w:r>
          </w:p>
          <w:p w14:paraId="7C880ED1"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yêu cầu 2-3 HS nhắc lại lời khuyên.</w:t>
            </w:r>
          </w:p>
          <w:p w14:paraId="11E8C808" w14:textId="0AAD5FD1"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GV nhận xét, đánh giá sự tham gia học tập của HS trong giờ học, tuyên dương những HS học tập tích cực.</w:t>
            </w:r>
          </w:p>
        </w:tc>
        <w:tc>
          <w:tcPr>
            <w:tcW w:w="0" w:type="auto"/>
            <w:hideMark/>
          </w:tcPr>
          <w:p w14:paraId="1D67412A"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trả lời: Không được nói dối; phải luôn thật thà...</w:t>
            </w:r>
          </w:p>
          <w:p w14:paraId="1D3BA819"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w:t>
            </w:r>
          </w:p>
          <w:p w14:paraId="14AC97A2"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 HS đọc đồng thanh: </w:t>
            </w:r>
          </w:p>
          <w:p w14:paraId="3C41DF71"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"Miệng xinh lời nói thật thà </w:t>
            </w:r>
          </w:p>
          <w:p w14:paraId="4625D7BA"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xml:space="preserve">Thầy yêu, bạn mến, mẹ cha vui lòng." </w:t>
            </w:r>
          </w:p>
          <w:p w14:paraId="34D1E711" w14:textId="77777777"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- 2-3 HS nhắc lại lời khuyên.</w:t>
            </w:r>
          </w:p>
          <w:p w14:paraId="2A4E8B03" w14:textId="739A519D" w:rsidR="004F358A" w:rsidRPr="004B22AD" w:rsidRDefault="004F358A" w:rsidP="004F358A">
            <w:pPr>
              <w:spacing w:line="360" w:lineRule="auto"/>
              <w:rPr>
                <w:rFonts w:cs="Times New Roman"/>
                <w:color w:val="1B1C1D"/>
                <w:szCs w:val="26"/>
                <w:lang w:val="vi-VN" w:eastAsia="vi-VN"/>
              </w:rPr>
            </w:pPr>
            <w:r w:rsidRPr="004B22AD">
              <w:rPr>
                <w:rFonts w:cs="Times New Roman"/>
                <w:color w:val="1B1C1D"/>
                <w:szCs w:val="26"/>
                <w:lang w:val="vi-VN" w:eastAsia="vi-VN"/>
              </w:rPr>
              <w:t>- HS lắng nghe.</w:t>
            </w:r>
          </w:p>
        </w:tc>
      </w:tr>
    </w:tbl>
    <w:p w14:paraId="0DBE154D" w14:textId="77777777" w:rsidR="004B22AD" w:rsidRPr="004B22AD" w:rsidRDefault="004B22AD" w:rsidP="004B22AD">
      <w:pPr>
        <w:spacing w:before="120" w:after="120" w:line="360" w:lineRule="auto"/>
        <w:rPr>
          <w:rFonts w:cs="Times New Roman"/>
          <w:szCs w:val="26"/>
        </w:rPr>
      </w:pPr>
    </w:p>
    <w:sectPr w:rsidR="004B22AD" w:rsidRPr="004B22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AF86D7F"/>
    <w:multiLevelType w:val="multilevel"/>
    <w:tmpl w:val="E2F4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C4998"/>
    <w:multiLevelType w:val="multilevel"/>
    <w:tmpl w:val="180CE336"/>
    <w:lvl w:ilvl="0">
      <w:start w:val="1"/>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600F6"/>
    <w:multiLevelType w:val="multilevel"/>
    <w:tmpl w:val="FAF8C01E"/>
    <w:lvl w:ilvl="0">
      <w:start w:val="1"/>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90B09"/>
    <w:multiLevelType w:val="multilevel"/>
    <w:tmpl w:val="F21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17F35"/>
    <w:multiLevelType w:val="hybridMultilevel"/>
    <w:tmpl w:val="B364A7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8AE5BF3"/>
    <w:multiLevelType w:val="hybridMultilevel"/>
    <w:tmpl w:val="6C987B84"/>
    <w:lvl w:ilvl="0" w:tplc="915274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2CA32C9"/>
    <w:multiLevelType w:val="multilevel"/>
    <w:tmpl w:val="0C2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B585B"/>
    <w:multiLevelType w:val="multilevel"/>
    <w:tmpl w:val="C9D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54A54"/>
    <w:multiLevelType w:val="hybridMultilevel"/>
    <w:tmpl w:val="87FC48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4E11307"/>
    <w:multiLevelType w:val="hybridMultilevel"/>
    <w:tmpl w:val="2CD42F46"/>
    <w:lvl w:ilvl="0" w:tplc="915274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2"/>
  </w:num>
  <w:num w:numId="12">
    <w:abstractNumId w:val="13"/>
  </w:num>
  <w:num w:numId="13">
    <w:abstractNumId w:val="17"/>
  </w:num>
  <w:num w:numId="14">
    <w:abstractNumId w:val="18"/>
  </w:num>
  <w:num w:numId="15">
    <w:abstractNumId w:val="14"/>
  </w:num>
  <w:num w:numId="16">
    <w:abstractNumId w:val="9"/>
  </w:num>
  <w:num w:numId="17">
    <w:abstractNumId w:val="15"/>
  </w:num>
  <w:num w:numId="18">
    <w:abstractNumId w:val="1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70F"/>
    <w:rsid w:val="004B22AD"/>
    <w:rsid w:val="004F358A"/>
    <w:rsid w:val="006703C9"/>
    <w:rsid w:val="00835CE8"/>
    <w:rsid w:val="008B6653"/>
    <w:rsid w:val="00AA1D8D"/>
    <w:rsid w:val="00B47730"/>
    <w:rsid w:val="00BA2372"/>
    <w:rsid w:val="00CB0664"/>
    <w:rsid w:val="00F06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75F66"/>
  <w14:defaultImageDpi w14:val="300"/>
  <w15:docId w15:val="{9FC4D685-3920-4BAC-BFBE-C3FED837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semiHidden/>
    <w:unhideWhenUsed/>
    <w:rsid w:val="008B6653"/>
    <w:pPr>
      <w:spacing w:before="100" w:beforeAutospacing="1" w:after="100" w:afterAutospacing="1" w:line="240" w:lineRule="auto"/>
    </w:pPr>
    <w:rPr>
      <w:rFonts w:cs="Times New Roman"/>
      <w:sz w:val="24"/>
      <w:szCs w:val="24"/>
      <w:lang w:val="vi-VN" w:eastAsia="vi-VN"/>
    </w:rPr>
  </w:style>
  <w:style w:type="character" w:styleId="MaHTML">
    <w:name w:val="HTML Code"/>
    <w:basedOn w:val="Phngmcinhcuaoanvn"/>
    <w:uiPriority w:val="99"/>
    <w:semiHidden/>
    <w:unhideWhenUsed/>
    <w:rsid w:val="008B6653"/>
    <w:rPr>
      <w:rFonts w:ascii="Courier New" w:eastAsia="Times New Roman" w:hAnsi="Courier New" w:cs="Courier New"/>
      <w:sz w:val="20"/>
      <w:szCs w:val="20"/>
    </w:rPr>
  </w:style>
  <w:style w:type="character" w:customStyle="1" w:styleId="citation-189">
    <w:name w:val="citation-189"/>
    <w:basedOn w:val="Phngmcinhcuaoanvn"/>
    <w:rsid w:val="008B6653"/>
  </w:style>
  <w:style w:type="character" w:customStyle="1" w:styleId="citation-188">
    <w:name w:val="citation-188"/>
    <w:basedOn w:val="Phngmcinhcuaoanvn"/>
    <w:rsid w:val="008B6653"/>
  </w:style>
  <w:style w:type="character" w:customStyle="1" w:styleId="citation-187">
    <w:name w:val="citation-187"/>
    <w:basedOn w:val="Phngmcinhcuaoanvn"/>
    <w:rsid w:val="008B6653"/>
  </w:style>
  <w:style w:type="character" w:customStyle="1" w:styleId="citation-186">
    <w:name w:val="citation-186"/>
    <w:basedOn w:val="Phngmcinhcuaoanvn"/>
    <w:rsid w:val="008B6653"/>
  </w:style>
  <w:style w:type="character" w:customStyle="1" w:styleId="citation-185">
    <w:name w:val="citation-185"/>
    <w:basedOn w:val="Phngmcinhcuaoanvn"/>
    <w:rsid w:val="008B6653"/>
  </w:style>
  <w:style w:type="character" w:customStyle="1" w:styleId="citation-184">
    <w:name w:val="citation-184"/>
    <w:basedOn w:val="Phngmcinhcuaoanvn"/>
    <w:rsid w:val="008B6653"/>
  </w:style>
  <w:style w:type="character" w:customStyle="1" w:styleId="citation-183">
    <w:name w:val="citation-183"/>
    <w:basedOn w:val="Phngmcinhcuaoanvn"/>
    <w:rsid w:val="008B6653"/>
  </w:style>
  <w:style w:type="character" w:customStyle="1" w:styleId="citation-182">
    <w:name w:val="citation-182"/>
    <w:basedOn w:val="Phngmcinhcuaoanvn"/>
    <w:rsid w:val="008B6653"/>
  </w:style>
  <w:style w:type="character" w:customStyle="1" w:styleId="citation-181">
    <w:name w:val="citation-181"/>
    <w:basedOn w:val="Phngmcinhcuaoanvn"/>
    <w:rsid w:val="008B6653"/>
  </w:style>
  <w:style w:type="character" w:customStyle="1" w:styleId="citation-180">
    <w:name w:val="citation-180"/>
    <w:basedOn w:val="Phngmcinhcuaoanvn"/>
    <w:rsid w:val="008B6653"/>
  </w:style>
  <w:style w:type="character" w:customStyle="1" w:styleId="citation-179">
    <w:name w:val="citation-179"/>
    <w:basedOn w:val="Phngmcinhcuaoanvn"/>
    <w:rsid w:val="008B6653"/>
  </w:style>
  <w:style w:type="character" w:customStyle="1" w:styleId="citation-178">
    <w:name w:val="citation-178"/>
    <w:basedOn w:val="Phngmcinhcuaoanvn"/>
    <w:rsid w:val="008B6653"/>
  </w:style>
  <w:style w:type="character" w:customStyle="1" w:styleId="citation-170">
    <w:name w:val="citation-170"/>
    <w:basedOn w:val="Phngmcinhcuaoanvn"/>
    <w:rsid w:val="008B6653"/>
  </w:style>
  <w:style w:type="character" w:customStyle="1" w:styleId="citation-169">
    <w:name w:val="citation-169"/>
    <w:basedOn w:val="Phngmcinhcuaoanvn"/>
    <w:rsid w:val="008B6653"/>
  </w:style>
  <w:style w:type="character" w:customStyle="1" w:styleId="citation-165">
    <w:name w:val="citation-165"/>
    <w:basedOn w:val="Phngmcinhcuaoanvn"/>
    <w:rsid w:val="008B6653"/>
  </w:style>
  <w:style w:type="character" w:customStyle="1" w:styleId="citation-164">
    <w:name w:val="citation-164"/>
    <w:basedOn w:val="Phngmcinhcuaoanvn"/>
    <w:rsid w:val="008B6653"/>
  </w:style>
  <w:style w:type="character" w:customStyle="1" w:styleId="citation-161">
    <w:name w:val="citation-161"/>
    <w:basedOn w:val="Phngmcinhcuaoanvn"/>
    <w:rsid w:val="008B6653"/>
  </w:style>
  <w:style w:type="character" w:customStyle="1" w:styleId="citation-160">
    <w:name w:val="citation-160"/>
    <w:basedOn w:val="Phngmcinhcuaoanvn"/>
    <w:rsid w:val="008B6653"/>
  </w:style>
  <w:style w:type="character" w:customStyle="1" w:styleId="citation-159">
    <w:name w:val="citation-159"/>
    <w:basedOn w:val="Phngmcinhcuaoanvn"/>
    <w:rsid w:val="008B6653"/>
  </w:style>
  <w:style w:type="character" w:customStyle="1" w:styleId="citation-158">
    <w:name w:val="citation-158"/>
    <w:basedOn w:val="Phngmcinhcuaoanvn"/>
    <w:rsid w:val="008B6653"/>
  </w:style>
  <w:style w:type="character" w:customStyle="1" w:styleId="citation-157">
    <w:name w:val="citation-157"/>
    <w:basedOn w:val="Phngmcinhcuaoanvn"/>
    <w:rsid w:val="008B6653"/>
  </w:style>
  <w:style w:type="character" w:styleId="ThamchiuChuthich">
    <w:name w:val="annotation reference"/>
    <w:basedOn w:val="Phngmcinhcuaoanvn"/>
    <w:uiPriority w:val="99"/>
    <w:semiHidden/>
    <w:unhideWhenUsed/>
    <w:rsid w:val="004B22AD"/>
    <w:rPr>
      <w:sz w:val="16"/>
      <w:szCs w:val="16"/>
    </w:rPr>
  </w:style>
  <w:style w:type="paragraph" w:styleId="VnbanChuthich">
    <w:name w:val="annotation text"/>
    <w:basedOn w:val="Binhthng"/>
    <w:link w:val="VnbanChuthichChar"/>
    <w:uiPriority w:val="99"/>
    <w:semiHidden/>
    <w:unhideWhenUsed/>
    <w:rsid w:val="004B22AD"/>
    <w:pPr>
      <w:spacing w:line="240" w:lineRule="auto"/>
    </w:pPr>
    <w:rPr>
      <w:sz w:val="20"/>
      <w:szCs w:val="20"/>
    </w:rPr>
  </w:style>
  <w:style w:type="character" w:customStyle="1" w:styleId="VnbanChuthichChar">
    <w:name w:val="Văn bản Chú thích Char"/>
    <w:basedOn w:val="Phngmcinhcuaoanvn"/>
    <w:link w:val="VnbanChuthich"/>
    <w:uiPriority w:val="99"/>
    <w:semiHidden/>
    <w:rsid w:val="004B22AD"/>
    <w:rPr>
      <w:rFonts w:ascii="Times New Roman" w:eastAsia="Times New Roman" w:hAnsi="Times New Roman"/>
      <w:sz w:val="20"/>
      <w:szCs w:val="20"/>
    </w:rPr>
  </w:style>
  <w:style w:type="paragraph" w:styleId="ChuChuthich">
    <w:name w:val="annotation subject"/>
    <w:basedOn w:val="VnbanChuthich"/>
    <w:next w:val="VnbanChuthich"/>
    <w:link w:val="ChuChuthichChar"/>
    <w:uiPriority w:val="99"/>
    <w:semiHidden/>
    <w:unhideWhenUsed/>
    <w:rsid w:val="004B22AD"/>
    <w:rPr>
      <w:b/>
      <w:bCs/>
    </w:rPr>
  </w:style>
  <w:style w:type="character" w:customStyle="1" w:styleId="ChuChuthichChar">
    <w:name w:val="Chủ đề Chú thích Char"/>
    <w:basedOn w:val="VnbanChuthichChar"/>
    <w:link w:val="ChuChuthich"/>
    <w:uiPriority w:val="99"/>
    <w:semiHidden/>
    <w:rsid w:val="004B22AD"/>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70204">
      <w:bodyDiv w:val="1"/>
      <w:marLeft w:val="0"/>
      <w:marRight w:val="0"/>
      <w:marTop w:val="0"/>
      <w:marBottom w:val="0"/>
      <w:divBdr>
        <w:top w:val="none" w:sz="0" w:space="0" w:color="auto"/>
        <w:left w:val="none" w:sz="0" w:space="0" w:color="auto"/>
        <w:bottom w:val="none" w:sz="0" w:space="0" w:color="auto"/>
        <w:right w:val="none" w:sz="0" w:space="0" w:color="auto"/>
      </w:divBdr>
    </w:div>
    <w:div w:id="278145321">
      <w:bodyDiv w:val="1"/>
      <w:marLeft w:val="0"/>
      <w:marRight w:val="0"/>
      <w:marTop w:val="0"/>
      <w:marBottom w:val="0"/>
      <w:divBdr>
        <w:top w:val="none" w:sz="0" w:space="0" w:color="auto"/>
        <w:left w:val="none" w:sz="0" w:space="0" w:color="auto"/>
        <w:bottom w:val="none" w:sz="0" w:space="0" w:color="auto"/>
        <w:right w:val="none" w:sz="0" w:space="0" w:color="auto"/>
      </w:divBdr>
    </w:div>
    <w:div w:id="458038085">
      <w:bodyDiv w:val="1"/>
      <w:marLeft w:val="0"/>
      <w:marRight w:val="0"/>
      <w:marTop w:val="0"/>
      <w:marBottom w:val="0"/>
      <w:divBdr>
        <w:top w:val="none" w:sz="0" w:space="0" w:color="auto"/>
        <w:left w:val="none" w:sz="0" w:space="0" w:color="auto"/>
        <w:bottom w:val="none" w:sz="0" w:space="0" w:color="auto"/>
        <w:right w:val="none" w:sz="0" w:space="0" w:color="auto"/>
      </w:divBdr>
    </w:div>
    <w:div w:id="564724390">
      <w:bodyDiv w:val="1"/>
      <w:marLeft w:val="0"/>
      <w:marRight w:val="0"/>
      <w:marTop w:val="0"/>
      <w:marBottom w:val="0"/>
      <w:divBdr>
        <w:top w:val="none" w:sz="0" w:space="0" w:color="auto"/>
        <w:left w:val="none" w:sz="0" w:space="0" w:color="auto"/>
        <w:bottom w:val="none" w:sz="0" w:space="0" w:color="auto"/>
        <w:right w:val="none" w:sz="0" w:space="0" w:color="auto"/>
      </w:divBdr>
    </w:div>
    <w:div w:id="18885670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760</Words>
  <Characters>4335</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Quang Chiến</cp:lastModifiedBy>
  <cp:revision>6</cp:revision>
  <dcterms:created xsi:type="dcterms:W3CDTF">2013-12-23T23:15:00Z</dcterms:created>
  <dcterms:modified xsi:type="dcterms:W3CDTF">2025-10-26T16:47:00Z</dcterms:modified>
  <cp:category/>
</cp:coreProperties>
</file>