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3CB16" w14:textId="77777777" w:rsidR="00B46214" w:rsidRDefault="00B46214"/>
    <w:sectPr w:rsidR="00B4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15"/>
    <w:rsid w:val="004403EA"/>
    <w:rsid w:val="006159DD"/>
    <w:rsid w:val="007A55B7"/>
    <w:rsid w:val="00B21E15"/>
    <w:rsid w:val="00B46214"/>
    <w:rsid w:val="00C249D8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1AF"/>
  <w15:chartTrackingRefBased/>
  <w15:docId w15:val="{871E0655-1CD4-4C81-BE33-4EF909F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1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1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1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KIỆT</dc:creator>
  <cp:keywords/>
  <dc:description/>
  <cp:lastModifiedBy>PHẠM QUỐC KIỆT</cp:lastModifiedBy>
  <cp:revision>1</cp:revision>
  <dcterms:created xsi:type="dcterms:W3CDTF">2025-03-25T03:00:00Z</dcterms:created>
  <dcterms:modified xsi:type="dcterms:W3CDTF">2025-03-25T03:00:00Z</dcterms:modified>
</cp:coreProperties>
</file>