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Main Transaction</w:t>
      </w:r>
    </w:p>
    <w:p>
      <w:pPr>
        <w:pStyle w:val="Heading2"/>
      </w:pPr>
      <w:r>
        <w:t xml:space="preserve">Transaction Event</w:t>
      </w:r>
    </w:p>
    <w:p>
      <w:r>
        <w:rPr>
          <w:b/>
          <w:bCs/>
        </w:rPr>
        <w:t xml:space="preserve">Referring provider submits a patient referral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provider decides a patient needs a service outside their own scope of practice.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 identifier (fictional), reason for referral, requested service, urgency (Routine or Urgent), referring provider.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required fields; check for a duplicate active referral; assign a referral ID and status; route to the department that offers the service.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Receiving department accepts it for scheduling, requests more information, or rejects it with a reason.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Official Record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ID, patient, referring provider, requested service, urgency, receiving department, status, status history with timestamps and the user who made each change, decision reasons.</w:t>
            </w:r>
          </w:p>
        </w:tc>
      </w:tr>
    </w:tbl>
    <w:p/>
    <w:p>
      <w:pPr>
        <w:pStyle w:val="Heading2"/>
      </w:pPr>
      <w:r>
        <w:t xml:space="preserve">Transaction Flow</w:t>
      </w:r>
    </w:p>
    <w:p>
      <w:pPr>
        <w:pStyle w:val="ListParagraph"/>
        <w:numPr>
          <w:ilvl w:val="0"/>
          <w:numId w:val="2"/>
        </w:numPr>
      </w:pPr>
      <w:r>
        <w:t xml:space="preserve">The referring provider fills in the referral form and submits it.</w:t>
      </w:r>
    </w:p>
    <w:p>
      <w:pPr>
        <w:pStyle w:val="ListParagraph"/>
        <w:numPr>
          <w:ilvl w:val="0"/>
          <w:numId w:val="2"/>
        </w:numPr>
      </w:pPr>
      <w:r>
        <w:t xml:space="preserve">The system checks required fields (BR-1).</w:t>
      </w:r>
    </w:p>
    <w:p>
      <w:pPr>
        <w:pStyle w:val="ListParagraph"/>
        <w:numPr>
          <w:ilvl w:val="1"/>
          <w:numId w:val="3"/>
        </w:numPr>
      </w:pPr>
      <w:r>
        <w:t xml:space="preserve">If anything is missing, the referral is saved as </w:t>
      </w:r>
      <w:r>
        <w:rPr>
          <w:b/>
          <w:bCs/>
        </w:rPr>
        <w:t xml:space="preserve">Incomplete</w:t>
      </w:r>
      <w:r>
        <w:t xml:space="preserve"> and the missing fields are shown to the provider, who corrects and resubmits it.</w:t>
      </w:r>
    </w:p>
    <w:p>
      <w:pPr>
        <w:pStyle w:val="ListParagraph"/>
        <w:numPr>
          <w:ilvl w:val="0"/>
          <w:numId w:val="2"/>
        </w:numPr>
      </w:pPr>
      <w:r>
        <w:t xml:space="preserve">The system checks for an active referral for the same patient and service (BR-3). If one exists, the submission is blocked and the existing referral ID is shown.</w:t>
      </w:r>
    </w:p>
    <w:p>
      <w:pPr>
        <w:pStyle w:val="ListParagraph"/>
        <w:numPr>
          <w:ilvl w:val="0"/>
          <w:numId w:val="2"/>
        </w:numPr>
      </w:pPr>
      <w:r>
        <w:t xml:space="preserve">The system assigns a unique referral ID, sets status </w:t>
      </w:r>
      <w:r>
        <w:rPr>
          <w:b/>
          <w:bCs/>
        </w:rPr>
        <w:t xml:space="preserve">Submitted</w:t>
      </w:r>
      <w:r>
        <w:t xml:space="preserve">, and records a timestamp.</w:t>
      </w:r>
    </w:p>
    <w:p>
      <w:pPr>
        <w:pStyle w:val="ListParagraph"/>
        <w:numPr>
          <w:ilvl w:val="0"/>
          <w:numId w:val="2"/>
        </w:numPr>
      </w:pPr>
      <w:r>
        <w:t xml:space="preserve">The system routes the referral to the department that offers the requested service (BR-2) and sets status </w:t>
      </w:r>
      <w:r>
        <w:rPr>
          <w:b/>
          <w:bCs/>
        </w:rPr>
        <w:t xml:space="preserve">Under Review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Receiving department staff review it and either: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Accept</w:t>
      </w:r>
      <w:r>
        <w:t xml:space="preserve"> it → status </w:t>
      </w:r>
      <w:r>
        <w:rPr>
          <w:b/>
          <w:bCs/>
        </w:rPr>
        <w:t xml:space="preserve">Accepted</w:t>
      </w:r>
      <w:r>
        <w:t xml:space="preserve">,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Reject</w:t>
      </w:r>
      <w:r>
        <w:t xml:space="preserve"> it with a required reason → status </w:t>
      </w:r>
      <w:r>
        <w:rPr>
          <w:b/>
          <w:bCs/>
        </w:rPr>
        <w:t xml:space="preserve">Rejected</w:t>
      </w:r>
      <w:r>
        <w:t xml:space="preserve"> (BR-5), or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Request more information</w:t>
      </w:r>
      <w:r>
        <w:t xml:space="preserve"> → status </w:t>
      </w:r>
      <w:r>
        <w:rPr>
          <w:b/>
          <w:bCs/>
        </w:rPr>
        <w:t xml:space="preserve">Incomplete</w:t>
      </w:r>
      <w:r>
        <w:t xml:space="preserve">, returned to the provider (BR-4).</w:t>
      </w:r>
    </w:p>
    <w:p>
      <w:pPr>
        <w:pStyle w:val="ListParagraph"/>
        <w:numPr>
          <w:ilvl w:val="0"/>
          <w:numId w:val="2"/>
        </w:numPr>
      </w:pPr>
      <w:r>
        <w:t xml:space="preserve">Scheduling staff mark an accepted referral </w:t>
      </w:r>
      <w:r>
        <w:rPr>
          <w:b/>
          <w:bCs/>
        </w:rPr>
        <w:t xml:space="preserve">Scheduled</w:t>
      </w:r>
      <w:r>
        <w:t xml:space="preserve">, then </w:t>
      </w:r>
      <w:r>
        <w:rPr>
          <w:b/>
          <w:bCs/>
        </w:rPr>
        <w:t xml:space="preserve">Completed</w:t>
      </w:r>
      <w:r>
        <w:t xml:space="preserve"> after the visit (BR-6).</w:t>
      </w:r>
    </w:p>
    <w:p>
      <w:pPr>
        <w:pStyle w:val="ListParagraph"/>
        <w:numPr>
          <w:ilvl w:val="0"/>
          <w:numId w:val="2"/>
        </w:numPr>
      </w:pPr>
      <w:r>
        <w:t xml:space="preserve">Every status change is recorded with a timestamp and user, and the current status is visible to the referring provider and coordinator.</w:t>
      </w:r>
    </w:p>
    <w:p>
      <w:pPr>
        <w:pStyle w:val="Heading2"/>
      </w:pPr>
      <w:r>
        <w:t xml:space="preserve">Actors</w:t>
      </w:r>
    </w:p>
    <w:p>
      <w:pPr>
        <w:pStyle w:val="ListParagraph"/>
        <w:numPr>
          <w:ilvl w:val="0"/>
          <w:numId w:val="3"/>
        </w:numPr>
      </w:pPr>
      <w:r>
        <w:t xml:space="preserve">Referring Provider — initiates and corrects</w:t>
      </w:r>
    </w:p>
    <w:p>
      <w:pPr>
        <w:pStyle w:val="ListParagraph"/>
        <w:numPr>
          <w:ilvl w:val="0"/>
          <w:numId w:val="3"/>
        </w:numPr>
      </w:pPr>
      <w:r>
        <w:t xml:space="preserve">System — validates, checks duplicates, assigns ID, routes, records history</w:t>
      </w:r>
    </w:p>
    <w:p>
      <w:pPr>
        <w:pStyle w:val="ListParagraph"/>
        <w:numPr>
          <w:ilvl w:val="0"/>
          <w:numId w:val="3"/>
        </w:numPr>
      </w:pPr>
      <w:r>
        <w:t xml:space="preserve">Receiving Department Staff — reviews and decides</w:t>
      </w:r>
    </w:p>
    <w:p>
      <w:pPr>
        <w:pStyle w:val="ListParagraph"/>
        <w:numPr>
          <w:ilvl w:val="0"/>
          <w:numId w:val="3"/>
        </w:numPr>
      </w:pPr>
      <w:r>
        <w:t xml:space="preserve">Scheduling Staff — marks Scheduled / Completed</w:t>
      </w:r>
    </w:p>
    <w:p>
      <w:pPr>
        <w:pStyle w:val="ListParagraph"/>
        <w:numPr>
          <w:ilvl w:val="0"/>
          <w:numId w:val="3"/>
        </w:numPr>
      </w:pPr>
      <w:r>
        <w:t xml:space="preserve">Referral Coordinator — monitors, follows up on overdue referrals, may cancel</w:t>
      </w:r>
    </w:p>
    <w:p>
      <w:pPr>
        <w:pStyle w:val="Heading2"/>
      </w:pPr>
      <w:r>
        <w:t xml:space="preserve">Focus</w:t>
      </w:r>
    </w:p>
    <w:p>
      <w:r>
        <w:t xml:space="preserve">One transaction is not the whole care episode. We build and track the </w:t>
      </w:r>
      <w:r>
        <w:rPr>
          <w:b/>
          <w:bCs/>
        </w:rPr>
        <w:t xml:space="preserve">referral request</w:t>
      </w:r>
      <w:r>
        <w:t xml:space="preserve"> — from submission to a final status — not the appointment, the visit, or billing.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B7C"/>
        <w:sz w:val="16"/>
        <w:szCs w:val="16"/>
      </w:rPr>
      <w:t xml:space="preserve">MIS 3371  ·  TPS_3371_TEAM_20  ·  Milestone 1  ·  Patient Referral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1F2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E6E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main-transaction</dc:title>
  <dc:creator>TPS_3371_TEAM_20</dc:creator>
  <cp:lastModifiedBy>Un-named</cp:lastModifiedBy>
  <cp:revision>1</cp:revision>
  <dcterms:created xsi:type="dcterms:W3CDTF">2026-09-11T00:13:05.225Z</dcterms:created>
  <dcterms:modified xsi:type="dcterms:W3CDTF">2026-09-11T00:13:05.225Z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