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center"/>
      </w:pPr>
      <w:r>
        <w:rPr>
          <w:b/>
          <w:color w:val="2F5597"/>
          <w:sz w:val="28"/>
        </w:rPr>
        <w:t>ĐỀ ÁN DỰ ÁN</w:t>
      </w:r>
    </w:p>
    <w:p>
      <w:pPr>
        <w:jc w:val="center"/>
      </w:pPr>
      <w:r>
        <w:rPr>
          <w:b/>
          <w:color w:val="17365D"/>
          <w:sz w:val="64"/>
        </w:rPr>
        <w:t>MICRO-GIG NETWORK</w:t>
      </w:r>
    </w:p>
    <w:p>
      <w:pPr>
        <w:jc w:val="center"/>
      </w:pPr>
      <w:r>
        <w:rPr>
          <w:color w:val="1F4E79"/>
          <w:sz w:val="32"/>
        </w:rPr>
        <w:t>Escrow và IP-License Verification cho micro-gig sáng tạo trên Solana</w:t>
      </w:r>
    </w:p>
    <w:tbl>
      <w:tblPr>
        <w:tblW w:type="auto" w:w="0"/>
        <w:jc w:val="center"/>
        <w:tblLayout w:type="fixed"/>
        <w:tblLook w:firstColumn="1" w:firstRow="1" w:lastColumn="0" w:lastRow="0" w:noHBand="0" w:noVBand="1" w:val="04A0"/>
      </w:tblPr>
      <w:tblGrid>
        <w:gridCol w:w="4939"/>
        <w:gridCol w:w="4939"/>
      </w:tblGrid>
      <w:tr>
        <w:tc>
          <w:tcPr>
            <w:tcW w:type="dxa" w:w="2880"/>
            <w:tcMar>
              <w:top w:w="110" w:type="dxa"/>
              <w:start w:w="160" w:type="dxa"/>
              <w:bottom w:w="110" w:type="dxa"/>
              <w:end w:w="160" w:type="dxa"/>
            </w:tcMar>
            <w:shd w:fill="D9EAF7"/>
          </w:tcPr>
          <w:p>
            <w:r>
              <w:rPr>
                <w:b/>
              </w:rPr>
              <w:t>Cuộc thi</w:t>
            </w:r>
          </w:p>
        </w:tc>
        <w:tc>
          <w:tcPr>
            <w:tcW w:type="dxa" w:w="6048"/>
            <w:tcMar>
              <w:top w:w="110" w:type="dxa"/>
              <w:start w:w="160" w:type="dxa"/>
              <w:bottom w:w="110" w:type="dxa"/>
              <w:end w:w="160" w:type="dxa"/>
            </w:tcMar>
          </w:tcPr>
          <w:p>
            <w:r>
              <w:t>UniHackFest 2026</w:t>
            </w:r>
          </w:p>
        </w:tc>
      </w:tr>
      <w:tr>
        <w:tc>
          <w:tcPr>
            <w:tcW w:type="dxa" w:w="2880"/>
            <w:tcMar>
              <w:top w:w="110" w:type="dxa"/>
              <w:start w:w="160" w:type="dxa"/>
              <w:bottom w:w="110" w:type="dxa"/>
              <w:end w:w="160" w:type="dxa"/>
            </w:tcMar>
            <w:shd w:fill="D9EAF7"/>
            <w:vAlign w:val="center"/>
          </w:tcPr>
          <w:p>
            <w:r/>
            <w:r>
              <w:rPr>
                <w:b/>
                <w:sz w:val="20"/>
              </w:rPr>
              <w:t>Hạng mục dự thi</w:t>
            </w:r>
          </w:p>
        </w:tc>
        <w:tc>
          <w:tcPr>
            <w:tcW w:type="dxa" w:w="6048"/>
            <w:tcMar>
              <w:top w:w="110" w:type="dxa"/>
              <w:start w:w="160" w:type="dxa"/>
              <w:bottom w:w="110" w:type="dxa"/>
              <w:end w:w="160" w:type="dxa"/>
            </w:tcMar>
            <w:vAlign w:val="center"/>
          </w:tcPr>
          <w:p>
            <w:r/>
            <w:r>
              <w:rPr>
                <w:b w:val="0"/>
                <w:sz w:val="20"/>
              </w:rPr>
              <w:t>Best Product &amp; Business</w:t>
            </w:r>
          </w:p>
        </w:tc>
      </w:tr>
      <w:tr>
        <w:tc>
          <w:tcPr>
            <w:tcW w:type="dxa" w:w="2880"/>
            <w:tcMar>
              <w:top w:w="110" w:type="dxa"/>
              <w:start w:w="160" w:type="dxa"/>
              <w:bottom w:w="110" w:type="dxa"/>
              <w:end w:w="160" w:type="dxa"/>
            </w:tcMar>
            <w:shd w:fill="D9EAF7"/>
          </w:tcPr>
          <w:p>
            <w:r>
              <w:rPr>
                <w:b/>
              </w:rPr>
              <w:t>Hướng chủ đề</w:t>
            </w:r>
          </w:p>
        </w:tc>
        <w:tc>
          <w:tcPr>
            <w:tcW w:type="dxa" w:w="6048"/>
            <w:tcMar>
              <w:top w:w="110" w:type="dxa"/>
              <w:start w:w="160" w:type="dxa"/>
              <w:bottom w:w="110" w:type="dxa"/>
              <w:end w:w="160" w:type="dxa"/>
            </w:tcMar>
          </w:tcPr>
          <w:p>
            <w:r>
              <w:t>RWA &amp; Tokenization × Consumer dApps</w:t>
            </w:r>
          </w:p>
        </w:tc>
      </w:tr>
      <w:tr>
        <w:tc>
          <w:tcPr>
            <w:tcW w:type="dxa" w:w="2880"/>
            <w:tcMar>
              <w:top w:w="110" w:type="dxa"/>
              <w:start w:w="160" w:type="dxa"/>
              <w:bottom w:w="110" w:type="dxa"/>
              <w:end w:w="160" w:type="dxa"/>
            </w:tcMar>
            <w:shd w:fill="D9EAF7"/>
          </w:tcPr>
          <w:p>
            <w:r>
              <w:rPr>
                <w:b/>
              </w:rPr>
              <w:t>Phiên bản</w:t>
            </w:r>
          </w:p>
        </w:tc>
        <w:tc>
          <w:tcPr>
            <w:tcW w:type="dxa" w:w="6048"/>
            <w:tcMar>
              <w:top w:w="110" w:type="dxa"/>
              <w:start w:w="160" w:type="dxa"/>
              <w:bottom w:w="110" w:type="dxa"/>
              <w:end w:w="160" w:type="dxa"/>
            </w:tcMar>
          </w:tcPr>
          <w:p>
            <w:r>
              <w:t>Bản chi tiết sau risk review • 21/09/2026</w:t>
            </w:r>
          </w:p>
        </w:tc>
      </w:tr>
    </w:tbl>
    <w:p/>
    <w:tbl>
      <w:tblPr>
        <w:tblW w:type="auto" w:w="0"/>
        <w:jc w:val="center"/>
        <w:tblLayout w:type="fixed"/>
        <w:tblLook w:firstColumn="1" w:firstRow="1" w:lastColumn="0" w:lastRow="0" w:noHBand="0" w:noVBand="1" w:val="04A0"/>
      </w:tblPr>
      <w:tblGrid>
        <w:gridCol w:w="9360"/>
      </w:tblGrid>
      <w:tr>
        <w:tc>
          <w:tcPr>
            <w:tcW w:type="dxa" w:w="9878"/>
            <w:shd w:fill="E8F3EE"/>
            <w:tcMar>
              <w:top w:w="180" w:type="dxa"/>
              <w:start w:w="220" w:type="dxa"/>
              <w:bottom w:w="180" w:type="dxa"/>
              <w:end w:w="220" w:type="dxa"/>
            </w:tcMar>
          </w:tcPr>
          <w:p>
            <w:r>
              <w:rPr>
                <w:b/>
                <w:color w:val="1F4E79"/>
                <w:sz w:val="22"/>
              </w:rPr>
              <w:t>Thông điệp cốt lõi</w:t>
              <w:br/>
            </w:r>
            <w:r>
              <w:t>Micro-Gig Network không tuyên bố NFT tự tạo ra bản quyền. Sản phẩm liên kết thỏa thuận cấp phép, bằng chứng nội dung, escrow và thanh toán thành một quy trình có thể xác minh trên Solana.</w:t>
            </w:r>
          </w:p>
        </w:tc>
      </w:tr>
    </w:tbl>
    <w:p>
      <w:pPr>
        <w:spacing w:after="0"/>
      </w:pPr>
    </w:p>
    <w:p>
      <w:pPr>
        <w:spacing w:before="560"/>
        <w:jc w:val="center"/>
      </w:pPr>
      <w:r>
        <w:rPr>
          <w:i/>
          <w:color w:val="5B6573"/>
        </w:rPr>
        <w:t>Tài liệu phục vụ phát triển MVP, pitching, phản biện và nộp bài hackathon</w:t>
      </w:r>
    </w:p>
    <w:p>
      <w:r>
        <w:br w:type="page"/>
      </w:r>
    </w:p>
    <w:p>
      <w:pPr>
        <w:pStyle w:val="Heading1"/>
      </w:pPr>
      <w:r>
        <w:t>Mục lục</w:t>
      </w:r>
    </w:p>
    <w:p>
      <w:pPr>
        <w:pStyle w:val="ListBullet"/>
      </w:pPr>
      <w:r>
        <w:t>1. Tóm tắt điều hành</w:t>
      </w:r>
    </w:p>
    <w:p>
      <w:pPr>
        <w:pStyle w:val="Heading2"/>
      </w:pPr>
      <w:r>
        <w:t>1.1. Chiến lược theo hạng mục Best Product &amp; Business</w:t>
      </w:r>
    </w:p>
    <w:p>
      <w:r>
        <w:t>Đề án ưu tiên điểm số ở bốn trụ cột: bài toán thị trường và người dùng, chất lượng giải pháp và trải nghiệm demo, mô hình kinh doanh và go-to-market, cùng khả năng trình bày và phản biện. Blockchain là công cụ hỗ trợ giá trị sản phẩm, không phải trọng tâm duy nhất của câu chuyện.</w:t>
      </w:r>
    </w:p>
    <w:p>
      <w:pPr>
        <w:pStyle w:val="ListBullet"/>
      </w:pPr>
      <w:r>
        <w:rPr>
          <w:b/>
        </w:rPr>
        <w:t xml:space="preserve">Validation: </w:t>
      </w:r>
      <w:r>
        <w:t>Ưu tiên phỏng vấn, usability test, thư quan tâm và bằng chứng buyer sẵn sàng thử nghiệm hơn là bổ sung nhiều tính năng kỹ thuật.</w:t>
      </w:r>
    </w:p>
    <w:p>
      <w:pPr>
        <w:pStyle w:val="ListBullet"/>
      </w:pPr>
      <w:r>
        <w:rPr>
          <w:b/>
        </w:rPr>
        <w:t xml:space="preserve">Go-to-market: </w:t>
      </w:r>
      <w:r>
        <w:t>Khởi đầu bằng cộng đồng game indie, câu lạc bộ phát triển game và mạng lưới sinh viên, thay vì mở marketplace đa ngành ngay từ đầu.</w:t>
      </w:r>
    </w:p>
    <w:p>
      <w:pPr>
        <w:pStyle w:val="ListBullet"/>
      </w:pPr>
      <w:r>
        <w:rPr>
          <w:b/>
        </w:rPr>
        <w:t xml:space="preserve">Mô hình kinh doanh: </w:t>
      </w:r>
      <w:r>
        <w:t>Phí settlement minh bạch và gói workflow B2B cho studio; mức phí thực tế phải được kiểm chứng qua pilot.</w:t>
      </w:r>
    </w:p>
    <w:p>
      <w:pPr>
        <w:pStyle w:val="ListBullet"/>
      </w:pPr>
      <w:r>
        <w:rPr>
          <w:b/>
        </w:rPr>
        <w:t xml:space="preserve">Giải pháp và demo: </w:t>
      </w:r>
      <w:r>
        <w:t>Trình diễn một luồng hoàn chỉnh từ tạo gig, ký quỹ, nộp bài, review, nghiệm thu đến settlement và receipt.</w:t>
      </w:r>
    </w:p>
    <w:p>
      <w:pPr>
        <w:pStyle w:val="ListBullet"/>
      </w:pPr>
      <w:r>
        <w:rPr>
          <w:b/>
        </w:rPr>
        <w:t xml:space="preserve">Bài toán và người dùng: </w:t>
      </w:r>
      <w:r>
        <w:t>Tập trung vào studio game indie cần thuê nội dung bản địa hóa ngắn và cộng tác viên sinh viên cần cơ chế thanh toán minh bạch.</w:t>
      </w:r>
    </w:p>
    <w:p>
      <w:pPr>
        <w:pStyle w:val="ListBullet"/>
      </w:pPr>
      <w:r>
        <w:t>2. Bối cảnh và vấn đề</w:t>
      </w:r>
    </w:p>
    <w:p>
      <w:pPr>
        <w:pStyle w:val="ListBullet"/>
      </w:pPr>
      <w:r>
        <w:t>3. Định vị và phạm vi sản phẩm</w:t>
      </w:r>
    </w:p>
    <w:p>
      <w:pPr>
        <w:pStyle w:val="ListBullet"/>
      </w:pPr>
      <w:r>
        <w:t>4. Người dùng mục tiêu và use case mũi nhọn</w:t>
      </w:r>
    </w:p>
    <w:p>
      <w:pPr>
        <w:pStyle w:val="ListBullet"/>
      </w:pPr>
      <w:r>
        <w:t>5. Giá trị đề xuất</w:t>
      </w:r>
    </w:p>
    <w:p>
      <w:pPr>
        <w:pStyle w:val="ListBullet"/>
      </w:pPr>
      <w:r>
        <w:t>6. Mô hình quyền sử dụng tài sản trí tuệ</w:t>
      </w:r>
    </w:p>
    <w:p>
      <w:pPr>
        <w:pStyle w:val="ListBullet"/>
      </w:pPr>
      <w:r>
        <w:t>7. Luồng nghiệp vụ đầu cuối</w:t>
      </w:r>
    </w:p>
    <w:p>
      <w:pPr>
        <w:pStyle w:val="ListBullet"/>
      </w:pPr>
      <w:r>
        <w:t>8. Phạm vi MVP và roadmap</w:t>
      </w:r>
    </w:p>
    <w:p>
      <w:pPr>
        <w:pStyle w:val="ListBullet"/>
      </w:pPr>
      <w:r>
        <w:t>9. Kiến trúc hệ thống</w:t>
      </w:r>
    </w:p>
    <w:p>
      <w:pPr>
        <w:pStyle w:val="ListBullet"/>
      </w:pPr>
      <w:r>
        <w:t>10. Thiết kế smart contract escrow</w:t>
      </w:r>
    </w:p>
    <w:p>
      <w:pPr>
        <w:pStyle w:val="ListBullet"/>
      </w:pPr>
      <w:r>
        <w:t>11. Thiết kế IP License Receipt</w:t>
      </w:r>
    </w:p>
    <w:p>
      <w:pPr>
        <w:pStyle w:val="ListBullet"/>
      </w:pPr>
      <w:r>
        <w:t>12. AI Submission Review Assistant</w:t>
      </w:r>
    </w:p>
    <w:p>
      <w:pPr>
        <w:pStyle w:val="ListBullet"/>
      </w:pPr>
      <w:r>
        <w:t>13. Bảo mật, dữ liệu và quyền riêng tư</w:t>
      </w:r>
    </w:p>
    <w:p>
      <w:pPr>
        <w:pStyle w:val="ListBullet"/>
      </w:pPr>
      <w:r>
        <w:t>14. Mô hình kinh doanh và go-to-market</w:t>
      </w:r>
    </w:p>
    <w:p>
      <w:pPr>
        <w:pStyle w:val="ListBullet"/>
      </w:pPr>
      <w:r>
        <w:t>15. Ma trận rủi ro và biện pháp kiểm soát</w:t>
      </w:r>
    </w:p>
    <w:p>
      <w:pPr>
        <w:pStyle w:val="ListBullet"/>
      </w:pPr>
      <w:r>
        <w:t>16. Kế hoạch 7 ngày</w:t>
      </w:r>
    </w:p>
    <w:p>
      <w:pPr>
        <w:pStyle w:val="ListBullet"/>
      </w:pPr>
      <w:r>
        <w:t>17. Kịch bản demo và pitching</w:t>
      </w:r>
    </w:p>
    <w:p>
      <w:pPr>
        <w:pStyle w:val="ListBullet"/>
      </w:pPr>
      <w:r>
        <w:t>18. Bộ câu hỏi phản biện</w:t>
      </w:r>
    </w:p>
    <w:p>
      <w:pPr>
        <w:pStyle w:val="ListBullet"/>
      </w:pPr>
      <w:r>
        <w:t>19. Tiêu chí hoàn thành và checklist nộp bài</w:t>
      </w:r>
    </w:p>
    <w:p>
      <w:pPr>
        <w:pStyle w:val="ListBullet"/>
      </w:pPr>
      <w:r>
        <w:t>20. Kết luận và tài liệu tham khảo</w:t>
      </w:r>
    </w:p>
    <w:p>
      <w:r>
        <w:br w:type="page"/>
      </w:r>
    </w:p>
    <w:p>
      <w:pPr>
        <w:pStyle w:val="Heading1"/>
      </w:pPr>
      <w:r>
        <w:t>1. Tóm tắt điều hành</w:t>
      </w:r>
    </w:p>
    <w:p>
      <w:r>
        <w:t>Micro-Gig Network là nền tảng escrow và cấp phép tài sản trí tuệ dành cho các micro-gig sáng tạo. Thị trường khởi đầu là studio game indie cần thuê sinh viên hoặc freelancer thực hiện nội dung ngắn như hội thoại NPC, side quest, character backstory và bản địa hóa nội dung.</w:t>
      </w:r>
    </w:p>
    <w:p>
      <w:r>
        <w:t>Khách hàng tạo gig, chọn loại quyền sử dụng, khóa test USDC vào escrow program trên Solana và chỉ định người thực hiện. Freelancer nộp tác phẩm qua kho lưu trữ riêng tư; hệ thống tạo fingerprint mật mã của file và liên kết fingerprint đó với phiên bản điều khoản. Sau khi khách hàng nghiệm thu và ký giao dịch, smart contract giải ngân cho freelancer, thu phí nền tảng và ghi lại kết quả settlement. Một IP License Receipt được phát hành sau settlement để kết nối gig, tác phẩm, điều khoản, các ví tham gia và transaction proof.</w:t>
      </w:r>
    </w:p>
    <w:tbl>
      <w:tblPr>
        <w:tblW w:type="auto" w:w="0"/>
        <w:jc w:val="center"/>
        <w:tblLayout w:type="fixed"/>
        <w:tblLook w:firstColumn="1" w:firstRow="1" w:lastColumn="0" w:lastRow="0" w:noHBand="0" w:noVBand="1" w:val="04A0"/>
      </w:tblPr>
      <w:tblGrid>
        <w:gridCol w:w="9360"/>
      </w:tblGrid>
      <w:tr>
        <w:tc>
          <w:tcPr>
            <w:tcW w:type="dxa" w:w="9878"/>
            <w:shd w:fill="FFF4CE"/>
            <w:tcMar>
              <w:top w:w="180" w:type="dxa"/>
              <w:start w:w="220" w:type="dxa"/>
              <w:bottom w:w="180" w:type="dxa"/>
              <w:end w:w="220" w:type="dxa"/>
            </w:tcMar>
          </w:tcPr>
          <w:p>
            <w:r>
              <w:rPr>
                <w:b/>
                <w:color w:val="1F4E79"/>
                <w:sz w:val="22"/>
              </w:rPr>
              <w:t>Định vị chuẩn</w:t>
              <w:br/>
            </w:r>
            <w:r>
              <w:t>Không xây “Upwork/Fiverr phiên bản Web3” trong MVP. Sản phẩm là một workflow chuyên biệt cho escrow và bằng chứng cấp phép IP trong micro-gig sáng tạo.</w:t>
            </w:r>
          </w:p>
        </w:tc>
      </w:tr>
    </w:tbl>
    <w:p>
      <w:pPr>
        <w:spacing w:after="0"/>
      </w:pPr>
    </w:p>
    <w:tbl>
      <w:tblPr>
        <w:tblStyle w:val="TableGrid"/>
        <w:tblW w:type="auto" w:w="0"/>
        <w:jc w:val="center"/>
        <w:tblLook w:firstColumn="1" w:firstRow="1" w:lastColumn="0" w:lastRow="0" w:noHBand="0" w:noVBand="1" w:val="04A0"/>
      </w:tblPr>
      <w:tblGrid>
        <w:gridCol w:w="4939"/>
        <w:gridCol w:w="4939"/>
      </w:tblGrid>
      <w:tr>
        <w:trPr>
          <w:tblHeader w:val="true"/>
        </w:trPr>
        <w:tc>
          <w:tcPr>
            <w:tcW w:type="dxa" w:w="2880"/>
            <w:shd w:fill="1F4E78"/>
            <w:vAlign w:val="center"/>
            <w:tcMar>
              <w:top w:w="100" w:type="dxa"/>
              <w:start w:w="120" w:type="dxa"/>
              <w:bottom w:w="100" w:type="dxa"/>
              <w:end w:w="120" w:type="dxa"/>
            </w:tcMar>
          </w:tcPr>
          <w:p>
            <w:pPr>
              <w:jc w:val="center"/>
            </w:pPr>
            <w:r>
              <w:rPr>
                <w:b/>
                <w:color w:val="FFFFFF"/>
                <w:sz w:val="18"/>
              </w:rPr>
              <w:t>Thành phần</w:t>
            </w:r>
          </w:p>
        </w:tc>
        <w:tc>
          <w:tcPr>
            <w:tcW w:type="dxa" w:w="6480"/>
            <w:shd w:fill="1F4E78"/>
            <w:vAlign w:val="center"/>
            <w:tcMar>
              <w:top w:w="100" w:type="dxa"/>
              <w:start w:w="120" w:type="dxa"/>
              <w:bottom w:w="100" w:type="dxa"/>
              <w:end w:w="120" w:type="dxa"/>
            </w:tcMar>
          </w:tcPr>
          <w:p>
            <w:pPr>
              <w:jc w:val="center"/>
            </w:pPr>
            <w:r>
              <w:rPr>
                <w:b/>
                <w:color w:val="FFFFFF"/>
                <w:sz w:val="18"/>
              </w:rPr>
              <w:t>Quyết định thiết kế</w:t>
            </w:r>
          </w:p>
        </w:tc>
      </w:tr>
      <w:tr>
        <w:tc>
          <w:tcPr>
            <w:tcW w:type="dxa" w:w="2880"/>
            <w:vAlign w:val="center"/>
            <w:tcMar>
              <w:top w:w="100" w:type="dxa"/>
              <w:start w:w="120" w:type="dxa"/>
              <w:bottom w:w="100" w:type="dxa"/>
              <w:end w:w="120" w:type="dxa"/>
            </w:tcMar>
          </w:tcPr>
          <w:p>
            <w:r/>
            <w:r>
              <w:rPr>
                <w:b w:val="0"/>
                <w:sz w:val="20"/>
              </w:rPr>
              <w:t>Hạng mục chính</w:t>
            </w:r>
          </w:p>
        </w:tc>
        <w:tc>
          <w:tcPr>
            <w:tcW w:type="dxa" w:w="6480"/>
            <w:vAlign w:val="center"/>
            <w:tcMar>
              <w:top w:w="100" w:type="dxa"/>
              <w:start w:w="120" w:type="dxa"/>
              <w:bottom w:w="100" w:type="dxa"/>
              <w:end w:w="120" w:type="dxa"/>
            </w:tcMar>
          </w:tcPr>
          <w:p>
            <w:r/>
            <w:r>
              <w:rPr>
                <w:b w:val="0"/>
                <w:sz w:val="20"/>
              </w:rPr>
              <w:t>Best Product &amp; Business</w:t>
            </w:r>
          </w:p>
        </w:tc>
      </w:tr>
      <w:tr>
        <w:tc>
          <w:tcPr>
            <w:tcW w:type="dxa" w:w="2880"/>
            <w:shd w:fill="F4F7FA"/>
            <w:vAlign w:val="center"/>
            <w:tcMar>
              <w:top w:w="100" w:type="dxa"/>
              <w:start w:w="120" w:type="dxa"/>
              <w:bottom w:w="100" w:type="dxa"/>
              <w:end w:w="120" w:type="dxa"/>
            </w:tcMar>
          </w:tcPr>
          <w:p>
            <w:pPr>
              <w:jc w:val="left"/>
            </w:pPr>
            <w:r>
              <w:rPr>
                <w:sz w:val="18"/>
              </w:rPr>
              <w:t>Chủ đề</w:t>
            </w:r>
          </w:p>
        </w:tc>
        <w:tc>
          <w:tcPr>
            <w:tcW w:type="dxa" w:w="6480"/>
            <w:shd w:fill="F4F7FA"/>
            <w:vAlign w:val="center"/>
            <w:tcMar>
              <w:top w:w="100" w:type="dxa"/>
              <w:start w:w="120" w:type="dxa"/>
              <w:bottom w:w="100" w:type="dxa"/>
              <w:end w:w="120" w:type="dxa"/>
            </w:tcMar>
          </w:tcPr>
          <w:p>
            <w:pPr>
              <w:jc w:val="left"/>
            </w:pPr>
            <w:r>
              <w:rPr>
                <w:sz w:val="18"/>
              </w:rPr>
              <w:t>RWA &amp; Tokenization kết hợp Consumer dApps</w:t>
            </w:r>
          </w:p>
        </w:tc>
      </w:tr>
      <w:tr>
        <w:tc>
          <w:tcPr>
            <w:tcW w:type="dxa" w:w="2880"/>
            <w:vAlign w:val="center"/>
            <w:tcMar>
              <w:top w:w="100" w:type="dxa"/>
              <w:start w:w="120" w:type="dxa"/>
              <w:bottom w:w="100" w:type="dxa"/>
              <w:end w:w="120" w:type="dxa"/>
            </w:tcMar>
          </w:tcPr>
          <w:p>
            <w:pPr>
              <w:jc w:val="left"/>
            </w:pPr>
            <w:r>
              <w:rPr>
                <w:sz w:val="18"/>
              </w:rPr>
              <w:t>Beachhead market</w:t>
            </w:r>
          </w:p>
        </w:tc>
        <w:tc>
          <w:tcPr>
            <w:tcW w:type="dxa" w:w="6480"/>
            <w:vAlign w:val="center"/>
            <w:tcMar>
              <w:top w:w="100" w:type="dxa"/>
              <w:start w:w="120" w:type="dxa"/>
              <w:bottom w:w="100" w:type="dxa"/>
              <w:end w:w="120" w:type="dxa"/>
            </w:tcMar>
          </w:tcPr>
          <w:p>
            <w:pPr>
              <w:jc w:val="left"/>
            </w:pPr>
            <w:r>
              <w:rPr>
                <w:sz w:val="18"/>
              </w:rPr>
              <w:t>Studio game indie Việt Nam và cộng tác viên nội dung sinh viên</w:t>
            </w:r>
          </w:p>
        </w:tc>
      </w:tr>
      <w:tr>
        <w:tc>
          <w:tcPr>
            <w:tcW w:type="dxa" w:w="2880"/>
            <w:shd w:fill="F4F7FA"/>
            <w:vAlign w:val="center"/>
            <w:tcMar>
              <w:top w:w="100" w:type="dxa"/>
              <w:start w:w="120" w:type="dxa"/>
              <w:bottom w:w="100" w:type="dxa"/>
              <w:end w:w="120" w:type="dxa"/>
            </w:tcMar>
          </w:tcPr>
          <w:p>
            <w:pPr>
              <w:jc w:val="left"/>
            </w:pPr>
            <w:r>
              <w:rPr>
                <w:sz w:val="18"/>
              </w:rPr>
              <w:t>Giá trị on-chain</w:t>
            </w:r>
          </w:p>
        </w:tc>
        <w:tc>
          <w:tcPr>
            <w:tcW w:type="dxa" w:w="6480"/>
            <w:shd w:fill="F4F7FA"/>
            <w:vAlign w:val="center"/>
            <w:tcMar>
              <w:top w:w="100" w:type="dxa"/>
              <w:start w:w="120" w:type="dxa"/>
              <w:bottom w:w="100" w:type="dxa"/>
              <w:end w:w="120" w:type="dxa"/>
            </w:tcMar>
          </w:tcPr>
          <w:p>
            <w:pPr>
              <w:jc w:val="left"/>
            </w:pPr>
            <w:r>
              <w:rPr>
                <w:sz w:val="18"/>
              </w:rPr>
              <w:t>Escrow, settlement, transaction proof, IP license receipt</w:t>
            </w:r>
          </w:p>
        </w:tc>
      </w:tr>
      <w:tr>
        <w:tc>
          <w:tcPr>
            <w:tcW w:type="dxa" w:w="2880"/>
            <w:vAlign w:val="center"/>
            <w:tcMar>
              <w:top w:w="100" w:type="dxa"/>
              <w:start w:w="120" w:type="dxa"/>
              <w:bottom w:w="100" w:type="dxa"/>
              <w:end w:w="120" w:type="dxa"/>
            </w:tcMar>
          </w:tcPr>
          <w:p>
            <w:pPr>
              <w:jc w:val="left"/>
            </w:pPr>
            <w:r>
              <w:rPr>
                <w:sz w:val="18"/>
              </w:rPr>
              <w:t>Giá trị off-chain</w:t>
            </w:r>
          </w:p>
        </w:tc>
        <w:tc>
          <w:tcPr>
            <w:tcW w:type="dxa" w:w="6480"/>
            <w:vAlign w:val="center"/>
            <w:tcMar>
              <w:top w:w="100" w:type="dxa"/>
              <w:start w:w="120" w:type="dxa"/>
              <w:bottom w:w="100" w:type="dxa"/>
              <w:end w:w="120" w:type="dxa"/>
            </w:tcMar>
          </w:tcPr>
          <w:p>
            <w:pPr>
              <w:jc w:val="left"/>
            </w:pPr>
            <w:r>
              <w:rPr>
                <w:sz w:val="18"/>
              </w:rPr>
              <w:t>Brief, file, review, AI signals, hồ sơ, thông báo và dispute evidence</w:t>
            </w:r>
          </w:p>
        </w:tc>
      </w:tr>
      <w:tr>
        <w:tc>
          <w:tcPr>
            <w:tcW w:type="dxa" w:w="2880"/>
            <w:shd w:fill="F4F7FA"/>
            <w:vAlign w:val="center"/>
            <w:tcMar>
              <w:top w:w="100" w:type="dxa"/>
              <w:start w:w="120" w:type="dxa"/>
              <w:bottom w:w="100" w:type="dxa"/>
              <w:end w:w="120" w:type="dxa"/>
            </w:tcMar>
          </w:tcPr>
          <w:p>
            <w:pPr>
              <w:jc w:val="left"/>
            </w:pPr>
            <w:r>
              <w:rPr>
                <w:sz w:val="18"/>
              </w:rPr>
              <w:t>Không tuyên bố</w:t>
            </w:r>
          </w:p>
        </w:tc>
        <w:tc>
          <w:tcPr>
            <w:tcW w:type="dxa" w:w="6480"/>
            <w:shd w:fill="F4F7FA"/>
            <w:vAlign w:val="center"/>
            <w:tcMar>
              <w:top w:w="100" w:type="dxa"/>
              <w:start w:w="120" w:type="dxa"/>
              <w:bottom w:w="100" w:type="dxa"/>
              <w:end w:w="120" w:type="dxa"/>
            </w:tcMar>
          </w:tcPr>
          <w:p>
            <w:pPr>
              <w:jc w:val="left"/>
            </w:pPr>
            <w:r>
              <w:rPr>
                <w:sz w:val="18"/>
              </w:rPr>
              <w:t>NFT là bản quyền hợp pháp; AI xác định tác giả; royalty được bảo đảm ngoài nền tảng</w:t>
            </w:r>
          </w:p>
        </w:tc>
      </w:tr>
    </w:tbl>
    <w:p>
      <w:pPr>
        <w:spacing w:after="0"/>
      </w:pPr>
    </w:p>
    <w:p>
      <w:pPr>
        <w:pStyle w:val="Heading1"/>
      </w:pPr>
      <w:r>
        <w:t>2. Bối cảnh và vấn đề</w:t>
      </w:r>
    </w:p>
    <w:p>
      <w:pPr>
        <w:pStyle w:val="Heading2"/>
      </w:pPr>
      <w:r>
        <w:t>2.1. Vấn đề phía khách hàng</w:t>
      </w:r>
    </w:p>
    <w:p>
      <w:pPr>
        <w:pStyle w:val="ListBullet"/>
      </w:pPr>
      <w:r>
        <w:t>Khó tuyển người phù hợp cho các hạng mục nội dung nhỏ, gấp và mang tính địa phương.</w:t>
      </w:r>
    </w:p>
    <w:p>
      <w:pPr>
        <w:pStyle w:val="ListBullet"/>
      </w:pPr>
      <w:r>
        <w:t>Thiếu một quy trình thống nhất để gắn deliverable với điều khoản quyền sử dụng.</w:t>
      </w:r>
    </w:p>
    <w:p>
      <w:pPr>
        <w:pStyle w:val="ListBullet"/>
      </w:pPr>
      <w:r>
        <w:t>Khó xác minh file cuối cùng, phiên bản terms và thời điểm nghiệm thu.</w:t>
      </w:r>
    </w:p>
    <w:p>
      <w:pPr>
        <w:pStyle w:val="ListBullet"/>
      </w:pPr>
      <w:r>
        <w:t>Nguy cơ trả tiền nhưng không nhận đúng deliverable hoặc không rõ phạm vi quyền được sử dụng.</w:t>
      </w:r>
    </w:p>
    <w:p>
      <w:pPr>
        <w:pStyle w:val="Heading2"/>
      </w:pPr>
      <w:r>
        <w:t>2.2. Vấn đề phía freelancer</w:t>
      </w:r>
    </w:p>
    <w:p>
      <w:pPr>
        <w:pStyle w:val="ListBullet"/>
      </w:pPr>
      <w:r>
        <w:t>Lo ngại khách hàng trì hoãn nghiệm thu hoặc không thanh toán.</w:t>
      </w:r>
    </w:p>
    <w:p>
      <w:pPr>
        <w:pStyle w:val="ListBullet"/>
      </w:pPr>
      <w:r>
        <w:t>Không có bằng chứng giao dịch thuận tiện để chứng minh đã bàn giao một phiên bản cụ thể.</w:t>
      </w:r>
    </w:p>
    <w:p>
      <w:pPr>
        <w:pStyle w:val="ListBullet"/>
      </w:pPr>
      <w:r>
        <w:t>Phí và thời gian settlement có thể không phù hợp với gig giá trị nhỏ.</w:t>
      </w:r>
    </w:p>
    <w:p>
      <w:pPr>
        <w:pStyle w:val="ListBullet"/>
      </w:pPr>
      <w:r>
        <w:t>Khó theo dõi điều khoản cấp phép của từng tác phẩm.</w:t>
      </w:r>
    </w:p>
    <w:p>
      <w:pPr>
        <w:pStyle w:val="Heading2"/>
      </w:pPr>
      <w:r>
        <w:t>2.3. Tại sao blockchain có vai trò</w:t>
      </w:r>
    </w:p>
    <w:p>
      <w:r>
        <w:t>Blockchain được dùng khi nhiều bên cần một bản ghi chung có thể xác minh về tiền ký quỹ, trạng thái settlement và receipt. Blockchain không thay thế hệ thống pháp lý, quy trình xác minh tác giả hoặc lưu trữ file riêng tư. Nếu bỏ Solana, nền tảng vẫn có thể quản lý job; tuy nhiên, bằng chứng settlement độc lập, programmable escrow và asset receipt có thể chuyển giữa các ứng dụng sẽ mất đi.</w:t>
      </w:r>
    </w:p>
    <w:p>
      <w:pPr>
        <w:pStyle w:val="Heading1"/>
      </w:pPr>
      <w:r>
        <w:t>3. Định vị và phạm vi sản phẩm</w:t>
      </w:r>
    </w:p>
    <w:p>
      <w:pPr>
        <w:pStyle w:val="Heading2"/>
      </w:pPr>
      <w:r>
        <w:t>3.1. Tuyên bố định vị</w:t>
      </w:r>
    </w:p>
    <w:tbl>
      <w:tblPr>
        <w:tblW w:type="auto" w:w="0"/>
        <w:jc w:val="center"/>
        <w:tblLayout w:type="fixed"/>
        <w:tblLook w:firstColumn="1" w:firstRow="1" w:lastColumn="0" w:lastRow="0" w:noHBand="0" w:noVBand="1" w:val="04A0"/>
      </w:tblPr>
      <w:tblGrid>
        <w:gridCol w:w="9360"/>
      </w:tblGrid>
      <w:tr>
        <w:tc>
          <w:tcPr>
            <w:tcW w:type="dxa" w:w="9878"/>
            <w:shd w:fill="E8F3EE"/>
            <w:tcMar>
              <w:top w:w="180" w:type="dxa"/>
              <w:start w:w="220" w:type="dxa"/>
              <w:bottom w:w="180" w:type="dxa"/>
              <w:end w:w="220" w:type="dxa"/>
            </w:tcMar>
          </w:tcPr>
          <w:p>
            <w:r>
              <w:rPr>
                <w:b/>
                <w:color w:val="1F4E79"/>
                <w:sz w:val="22"/>
              </w:rPr>
              <w:t>Product statement</w:t>
              <w:br/>
            </w:r>
            <w:r>
              <w:t>Dành cho studio game indie cần thuê nhanh cộng tác viên nội dung, Micro-Gig Network cung cấp escrow và IP-license verification workflow trên Solana, giúp hai bên xác minh deliverable, điều khoản và thanh toán trong một luồng duy nhất.</w:t>
            </w:r>
          </w:p>
        </w:tc>
      </w:tr>
    </w:tbl>
    <w:p>
      <w:pPr>
        <w:spacing w:after="0"/>
      </w:pPr>
    </w:p>
    <w:p>
      <w:pPr>
        <w:pStyle w:val="Heading2"/>
      </w:pPr>
      <w:r>
        <w:t>3.2. Phạm vi không làm</w:t>
      </w:r>
    </w:p>
    <w:p>
      <w:pPr>
        <w:pStyle w:val="ListBullet"/>
      </w:pPr>
      <w:r>
        <w:t>Không xây marketplace đa ngành toàn cầu trong 7 ngày.</w:t>
      </w:r>
    </w:p>
    <w:p>
      <w:pPr>
        <w:pStyle w:val="ListBullet"/>
      </w:pPr>
      <w:r>
        <w:t>Không phát hành token riêng.</w:t>
      </w:r>
    </w:p>
    <w:p>
      <w:pPr>
        <w:pStyle w:val="ListBullet"/>
      </w:pPr>
      <w:r>
        <w:t>Không fractionalize quyền sở hữu trí tuệ.</w:t>
      </w:r>
    </w:p>
    <w:p>
      <w:pPr>
        <w:pStyle w:val="ListBullet"/>
      </w:pPr>
      <w:r>
        <w:t>Không xây secondary IP marketplace trong MVP.</w:t>
      </w:r>
    </w:p>
    <w:p>
      <w:pPr>
        <w:pStyle w:val="ListBullet"/>
      </w:pPr>
      <w:r>
        <w:t>Không bảo đảm royalty cho giao dịch ngoài luồng hỗ trợ.</w:t>
      </w:r>
    </w:p>
    <w:p>
      <w:pPr>
        <w:pStyle w:val="ListBullet"/>
      </w:pPr>
      <w:r>
        <w:t>Không nhận tiền thật trong demo; chỉ dùng Devnet/test asset.</w:t>
      </w:r>
    </w:p>
    <w:p>
      <w:pPr>
        <w:pStyle w:val="ListBullet"/>
      </w:pPr>
      <w:r>
        <w:t>Không triển khai KYC/AML production hoặc fiat on-ramp/off-ramp.</w:t>
      </w:r>
    </w:p>
    <w:p>
      <w:pPr>
        <w:pStyle w:val="ListBullet"/>
      </w:pPr>
      <w:r>
        <w:t>Không xây decentralized arbitration hoặc DAO.</w:t>
      </w:r>
    </w:p>
    <w:p>
      <w:pPr>
        <w:pStyle w:val="Heading1"/>
      </w:pPr>
      <w:r>
        <w:t>4. Người dùng mục tiêu và use case mũi nhọn</w:t>
      </w:r>
    </w:p>
    <w:tbl>
      <w:tblPr>
        <w:tblStyle w:val="TableGrid"/>
        <w:tblW w:type="auto" w:w="0"/>
        <w:jc w:val="center"/>
        <w:tblLook w:firstColumn="1" w:firstRow="1" w:lastColumn="0" w:lastRow="0" w:noHBand="0" w:noVBand="1" w:val="04A0"/>
      </w:tblPr>
      <w:tblGrid>
        <w:gridCol w:w="2469"/>
        <w:gridCol w:w="2469"/>
        <w:gridCol w:w="2469"/>
        <w:gridCol w:w="2469"/>
      </w:tblGrid>
      <w:tr>
        <w:trPr>
          <w:tblHeader w:val="true"/>
        </w:trPr>
        <w:tc>
          <w:tcPr>
            <w:tcW w:type="dxa" w:w="1440"/>
            <w:shd w:fill="1F4E78"/>
            <w:vAlign w:val="center"/>
            <w:tcMar>
              <w:top w:w="100" w:type="dxa"/>
              <w:start w:w="120" w:type="dxa"/>
              <w:bottom w:w="100" w:type="dxa"/>
              <w:end w:w="120" w:type="dxa"/>
            </w:tcMar>
          </w:tcPr>
          <w:p>
            <w:pPr>
              <w:jc w:val="center"/>
            </w:pPr>
            <w:r>
              <w:rPr>
                <w:b/>
                <w:color w:val="FFFFFF"/>
                <w:sz w:val="18"/>
              </w:rPr>
              <w:t>Nhóm</w:t>
            </w:r>
          </w:p>
        </w:tc>
        <w:tc>
          <w:tcPr>
            <w:tcW w:type="dxa" w:w="2592"/>
            <w:shd w:fill="1F4E78"/>
            <w:vAlign w:val="center"/>
            <w:tcMar>
              <w:top w:w="100" w:type="dxa"/>
              <w:start w:w="120" w:type="dxa"/>
              <w:bottom w:w="100" w:type="dxa"/>
              <w:end w:w="120" w:type="dxa"/>
            </w:tcMar>
          </w:tcPr>
          <w:p>
            <w:pPr>
              <w:jc w:val="center"/>
            </w:pPr>
            <w:r>
              <w:rPr>
                <w:b/>
                <w:color w:val="FFFFFF"/>
                <w:sz w:val="18"/>
              </w:rPr>
              <w:t>Hồ sơ</w:t>
            </w:r>
          </w:p>
        </w:tc>
        <w:tc>
          <w:tcPr>
            <w:tcW w:type="dxa" w:w="2880"/>
            <w:shd w:fill="1F4E78"/>
            <w:vAlign w:val="center"/>
            <w:tcMar>
              <w:top w:w="100" w:type="dxa"/>
              <w:start w:w="120" w:type="dxa"/>
              <w:bottom w:w="100" w:type="dxa"/>
              <w:end w:w="120" w:type="dxa"/>
            </w:tcMar>
          </w:tcPr>
          <w:p>
            <w:pPr>
              <w:jc w:val="center"/>
            </w:pPr>
            <w:r>
              <w:rPr>
                <w:b/>
                <w:color w:val="FFFFFF"/>
                <w:sz w:val="18"/>
              </w:rPr>
              <w:t>Nhu cầu chính</w:t>
            </w:r>
          </w:p>
        </w:tc>
        <w:tc>
          <w:tcPr>
            <w:tcW w:type="dxa" w:w="2448"/>
            <w:shd w:fill="1F4E78"/>
            <w:vAlign w:val="center"/>
            <w:tcMar>
              <w:top w:w="100" w:type="dxa"/>
              <w:start w:w="120" w:type="dxa"/>
              <w:bottom w:w="100" w:type="dxa"/>
              <w:end w:w="120" w:type="dxa"/>
            </w:tcMar>
          </w:tcPr>
          <w:p>
            <w:pPr>
              <w:jc w:val="center"/>
            </w:pPr>
            <w:r>
              <w:rPr>
                <w:b/>
                <w:color w:val="FFFFFF"/>
                <w:sz w:val="18"/>
              </w:rPr>
              <w:t>Hành vi trong MVP</w:t>
            </w:r>
          </w:p>
        </w:tc>
      </w:tr>
      <w:tr>
        <w:tc>
          <w:tcPr>
            <w:tcW w:type="dxa" w:w="1440"/>
            <w:vAlign w:val="center"/>
            <w:tcMar>
              <w:top w:w="100" w:type="dxa"/>
              <w:start w:w="120" w:type="dxa"/>
              <w:bottom w:w="100" w:type="dxa"/>
              <w:end w:w="120" w:type="dxa"/>
            </w:tcMar>
          </w:tcPr>
          <w:p>
            <w:pPr>
              <w:jc w:val="left"/>
            </w:pPr>
            <w:r>
              <w:rPr>
                <w:sz w:val="18"/>
              </w:rPr>
              <w:t>Client</w:t>
            </w:r>
          </w:p>
        </w:tc>
        <w:tc>
          <w:tcPr>
            <w:tcW w:type="dxa" w:w="2592"/>
            <w:vAlign w:val="center"/>
            <w:tcMar>
              <w:top w:w="100" w:type="dxa"/>
              <w:start w:w="120" w:type="dxa"/>
              <w:bottom w:w="100" w:type="dxa"/>
              <w:end w:w="120" w:type="dxa"/>
            </w:tcMar>
          </w:tcPr>
          <w:p>
            <w:pPr>
              <w:jc w:val="left"/>
            </w:pPr>
            <w:r>
              <w:rPr>
                <w:sz w:val="18"/>
              </w:rPr>
              <w:t>Studio game indie, nhóm phát triển game sinh viên</w:t>
            </w:r>
          </w:p>
        </w:tc>
        <w:tc>
          <w:tcPr>
            <w:tcW w:type="dxa" w:w="2880"/>
            <w:vAlign w:val="center"/>
            <w:tcMar>
              <w:top w:w="100" w:type="dxa"/>
              <w:start w:w="120" w:type="dxa"/>
              <w:bottom w:w="100" w:type="dxa"/>
              <w:end w:w="120" w:type="dxa"/>
            </w:tcMar>
          </w:tcPr>
          <w:p>
            <w:pPr>
              <w:jc w:val="left"/>
            </w:pPr>
            <w:r>
              <w:rPr>
                <w:sz w:val="18"/>
              </w:rPr>
              <w:t>Nội dung bản địa hóa nhanh, có điều khoản rõ</w:t>
            </w:r>
          </w:p>
        </w:tc>
        <w:tc>
          <w:tcPr>
            <w:tcW w:type="dxa" w:w="2448"/>
            <w:vAlign w:val="center"/>
            <w:tcMar>
              <w:top w:w="100" w:type="dxa"/>
              <w:start w:w="120" w:type="dxa"/>
              <w:bottom w:w="100" w:type="dxa"/>
              <w:end w:w="120" w:type="dxa"/>
            </w:tcMar>
          </w:tcPr>
          <w:p>
            <w:pPr>
              <w:jc w:val="left"/>
            </w:pPr>
            <w:r>
              <w:rPr>
                <w:sz w:val="18"/>
              </w:rPr>
              <w:t>Tạo gig, fund, review, approve</w:t>
            </w:r>
          </w:p>
        </w:tc>
      </w:tr>
      <w:tr>
        <w:tc>
          <w:tcPr>
            <w:tcW w:type="dxa" w:w="1440"/>
            <w:shd w:fill="F4F7FA"/>
            <w:vAlign w:val="center"/>
            <w:tcMar>
              <w:top w:w="100" w:type="dxa"/>
              <w:start w:w="120" w:type="dxa"/>
              <w:bottom w:w="100" w:type="dxa"/>
              <w:end w:w="120" w:type="dxa"/>
            </w:tcMar>
          </w:tcPr>
          <w:p>
            <w:pPr>
              <w:jc w:val="left"/>
            </w:pPr>
            <w:r>
              <w:rPr>
                <w:sz w:val="18"/>
              </w:rPr>
              <w:t>Worker</w:t>
            </w:r>
          </w:p>
        </w:tc>
        <w:tc>
          <w:tcPr>
            <w:tcW w:type="dxa" w:w="2592"/>
            <w:shd w:fill="F4F7FA"/>
            <w:vAlign w:val="center"/>
            <w:tcMar>
              <w:top w:w="100" w:type="dxa"/>
              <w:start w:w="120" w:type="dxa"/>
              <w:bottom w:w="100" w:type="dxa"/>
              <w:end w:w="120" w:type="dxa"/>
            </w:tcMar>
          </w:tcPr>
          <w:p>
            <w:pPr>
              <w:jc w:val="left"/>
            </w:pPr>
            <w:r>
              <w:rPr>
                <w:sz w:val="18"/>
              </w:rPr>
              <w:t>Sinh viên ngôn ngữ, content writer, game enthusiast</w:t>
            </w:r>
          </w:p>
        </w:tc>
        <w:tc>
          <w:tcPr>
            <w:tcW w:type="dxa" w:w="2880"/>
            <w:shd w:fill="F4F7FA"/>
            <w:vAlign w:val="center"/>
            <w:tcMar>
              <w:top w:w="100" w:type="dxa"/>
              <w:start w:w="120" w:type="dxa"/>
              <w:bottom w:w="100" w:type="dxa"/>
              <w:end w:w="120" w:type="dxa"/>
            </w:tcMar>
          </w:tcPr>
          <w:p>
            <w:pPr>
              <w:jc w:val="left"/>
            </w:pPr>
            <w:r>
              <w:rPr>
                <w:sz w:val="18"/>
              </w:rPr>
              <w:t>Có việc ngắn, thanh toán minh bạch</w:t>
            </w:r>
          </w:p>
        </w:tc>
        <w:tc>
          <w:tcPr>
            <w:tcW w:type="dxa" w:w="2448"/>
            <w:shd w:fill="F4F7FA"/>
            <w:vAlign w:val="center"/>
            <w:tcMar>
              <w:top w:w="100" w:type="dxa"/>
              <w:start w:w="120" w:type="dxa"/>
              <w:bottom w:w="100" w:type="dxa"/>
              <w:end w:w="120" w:type="dxa"/>
            </w:tcMar>
          </w:tcPr>
          <w:p>
            <w:pPr>
              <w:jc w:val="left"/>
            </w:pPr>
            <w:r>
              <w:rPr>
                <w:sz w:val="18"/>
              </w:rPr>
              <w:t>Nhận gig, upload, chỉnh sửa</w:t>
            </w:r>
          </w:p>
        </w:tc>
      </w:tr>
      <w:tr>
        <w:tc>
          <w:tcPr>
            <w:tcW w:type="dxa" w:w="1440"/>
            <w:vAlign w:val="center"/>
            <w:tcMar>
              <w:top w:w="100" w:type="dxa"/>
              <w:start w:w="120" w:type="dxa"/>
              <w:bottom w:w="100" w:type="dxa"/>
              <w:end w:w="120" w:type="dxa"/>
            </w:tcMar>
          </w:tcPr>
          <w:p>
            <w:pPr>
              <w:jc w:val="left"/>
            </w:pPr>
            <w:r>
              <w:rPr>
                <w:sz w:val="18"/>
              </w:rPr>
              <w:t>Reviewer/Admin</w:t>
            </w:r>
          </w:p>
        </w:tc>
        <w:tc>
          <w:tcPr>
            <w:tcW w:type="dxa" w:w="2592"/>
            <w:vAlign w:val="center"/>
            <w:tcMar>
              <w:top w:w="100" w:type="dxa"/>
              <w:start w:w="120" w:type="dxa"/>
              <w:bottom w:w="100" w:type="dxa"/>
              <w:end w:w="120" w:type="dxa"/>
            </w:tcMar>
          </w:tcPr>
          <w:p>
            <w:pPr>
              <w:jc w:val="left"/>
            </w:pPr>
            <w:r>
              <w:rPr>
                <w:sz w:val="18"/>
              </w:rPr>
              <w:t>Nhóm vận hành thử nghiệm</w:t>
            </w:r>
          </w:p>
        </w:tc>
        <w:tc>
          <w:tcPr>
            <w:tcW w:type="dxa" w:w="2880"/>
            <w:vAlign w:val="center"/>
            <w:tcMar>
              <w:top w:w="100" w:type="dxa"/>
              <w:start w:w="120" w:type="dxa"/>
              <w:bottom w:w="100" w:type="dxa"/>
              <w:end w:w="120" w:type="dxa"/>
            </w:tcMar>
          </w:tcPr>
          <w:p>
            <w:pPr>
              <w:jc w:val="left"/>
            </w:pPr>
            <w:r>
              <w:rPr>
                <w:sz w:val="18"/>
              </w:rPr>
              <w:t>Xử lý flag và tranh chấp</w:t>
            </w:r>
          </w:p>
        </w:tc>
        <w:tc>
          <w:tcPr>
            <w:tcW w:type="dxa" w:w="2448"/>
            <w:vAlign w:val="center"/>
            <w:tcMar>
              <w:top w:w="100" w:type="dxa"/>
              <w:start w:w="120" w:type="dxa"/>
              <w:bottom w:w="100" w:type="dxa"/>
              <w:end w:w="120" w:type="dxa"/>
            </w:tcMar>
          </w:tcPr>
          <w:p>
            <w:pPr>
              <w:jc w:val="left"/>
            </w:pPr>
            <w:r>
              <w:rPr>
                <w:sz w:val="18"/>
              </w:rPr>
              <w:t>Xem bằng chứng, đóng dispute mô phỏng</w:t>
            </w:r>
          </w:p>
        </w:tc>
      </w:tr>
    </w:tbl>
    <w:p>
      <w:pPr>
        <w:spacing w:after="0"/>
      </w:pPr>
    </w:p>
    <w:p>
      <w:pPr>
        <w:pStyle w:val="Heading2"/>
      </w:pPr>
      <w:r>
        <w:t>4.1. Use case demo</w:t>
      </w:r>
    </w:p>
    <w:p>
      <w:r>
        <w:t>Một studio indie cần 10 câu hội thoại NPC tiếng Việt, phong cách hài hước, không dịch sát nghĩa. Ngân sách 10 test USDC. Freelancer nộp file, AI kiểm tra mức độ bám brief và đưa cảnh báo. Studio nghiệm thu, ký settlement và nhận IP License Receipt liên kết đến content hash và terms hash.</w:t>
      </w:r>
    </w:p>
    <w:p>
      <w:pPr>
        <w:pStyle w:val="Heading1"/>
      </w:pPr>
      <w:r>
        <w:t>5. Giá trị đề xuất</w:t>
      </w:r>
    </w:p>
    <w:tbl>
      <w:tblPr>
        <w:tblStyle w:val="TableGrid"/>
        <w:tblW w:type="auto" w:w="0"/>
        <w:jc w:val="center"/>
        <w:tblLook w:firstColumn="1" w:firstRow="1" w:lastColumn="0" w:lastRow="0" w:noHBand="0" w:noVBand="1" w:val="04A0"/>
      </w:tblPr>
      <w:tblGrid>
        <w:gridCol w:w="3293"/>
        <w:gridCol w:w="3293"/>
        <w:gridCol w:w="3293"/>
      </w:tblGrid>
      <w:tr>
        <w:trPr>
          <w:tblHeader w:val="true"/>
        </w:trPr>
        <w:tc>
          <w:tcPr>
            <w:tcW w:type="dxa" w:w="1800"/>
            <w:shd w:fill="1F4E78"/>
            <w:vAlign w:val="center"/>
            <w:tcMar>
              <w:top w:w="100" w:type="dxa"/>
              <w:start w:w="120" w:type="dxa"/>
              <w:bottom w:w="100" w:type="dxa"/>
              <w:end w:w="120" w:type="dxa"/>
            </w:tcMar>
          </w:tcPr>
          <w:p>
            <w:pPr>
              <w:jc w:val="center"/>
            </w:pPr>
            <w:r>
              <w:rPr>
                <w:b/>
                <w:color w:val="FFFFFF"/>
                <w:sz w:val="18"/>
              </w:rPr>
              <w:t>Giá trị</w:t>
            </w:r>
          </w:p>
        </w:tc>
        <w:tc>
          <w:tcPr>
            <w:tcW w:type="dxa" w:w="3888"/>
            <w:shd w:fill="1F4E78"/>
            <w:vAlign w:val="center"/>
            <w:tcMar>
              <w:top w:w="100" w:type="dxa"/>
              <w:start w:w="120" w:type="dxa"/>
              <w:bottom w:w="100" w:type="dxa"/>
              <w:end w:w="120" w:type="dxa"/>
            </w:tcMar>
          </w:tcPr>
          <w:p>
            <w:pPr>
              <w:jc w:val="center"/>
            </w:pPr>
            <w:r>
              <w:rPr>
                <w:b/>
                <w:color w:val="FFFFFF"/>
                <w:sz w:val="18"/>
              </w:rPr>
              <w:t>Cách sản phẩm tạo giá trị</w:t>
            </w:r>
          </w:p>
        </w:tc>
        <w:tc>
          <w:tcPr>
            <w:tcW w:type="dxa" w:w="3672"/>
            <w:shd w:fill="1F4E78"/>
            <w:vAlign w:val="center"/>
            <w:tcMar>
              <w:top w:w="100" w:type="dxa"/>
              <w:start w:w="120" w:type="dxa"/>
              <w:bottom w:w="100" w:type="dxa"/>
              <w:end w:w="120" w:type="dxa"/>
            </w:tcMar>
          </w:tcPr>
          <w:p>
            <w:pPr>
              <w:jc w:val="center"/>
            </w:pPr>
            <w:r>
              <w:rPr>
                <w:b/>
                <w:color w:val="FFFFFF"/>
                <w:sz w:val="18"/>
              </w:rPr>
              <w:t>Giới hạn cần công bố</w:t>
            </w:r>
          </w:p>
        </w:tc>
      </w:tr>
      <w:tr>
        <w:tc>
          <w:tcPr>
            <w:tcW w:type="dxa" w:w="1800"/>
            <w:vAlign w:val="center"/>
            <w:tcMar>
              <w:top w:w="100" w:type="dxa"/>
              <w:start w:w="120" w:type="dxa"/>
              <w:bottom w:w="100" w:type="dxa"/>
              <w:end w:w="120" w:type="dxa"/>
            </w:tcMar>
          </w:tcPr>
          <w:p>
            <w:pPr>
              <w:jc w:val="left"/>
            </w:pPr>
            <w:r>
              <w:rPr>
                <w:sz w:val="18"/>
              </w:rPr>
              <w:t>Payment assurance</w:t>
            </w:r>
          </w:p>
        </w:tc>
        <w:tc>
          <w:tcPr>
            <w:tcW w:type="dxa" w:w="3888"/>
            <w:vAlign w:val="center"/>
            <w:tcMar>
              <w:top w:w="100" w:type="dxa"/>
              <w:start w:w="120" w:type="dxa"/>
              <w:bottom w:w="100" w:type="dxa"/>
              <w:end w:w="120" w:type="dxa"/>
            </w:tcMar>
          </w:tcPr>
          <w:p>
            <w:pPr>
              <w:jc w:val="left"/>
            </w:pPr>
            <w:r>
              <w:rPr>
                <w:sz w:val="18"/>
              </w:rPr>
              <w:t>Client khóa ngân sách trước; payout theo trạng thái contract</w:t>
            </w:r>
          </w:p>
        </w:tc>
        <w:tc>
          <w:tcPr>
            <w:tcW w:type="dxa" w:w="3672"/>
            <w:vAlign w:val="center"/>
            <w:tcMar>
              <w:top w:w="100" w:type="dxa"/>
              <w:start w:w="120" w:type="dxa"/>
              <w:bottom w:w="100" w:type="dxa"/>
              <w:end w:w="120" w:type="dxa"/>
            </w:tcMar>
          </w:tcPr>
          <w:p>
            <w:pPr>
              <w:jc w:val="left"/>
            </w:pPr>
            <w:r>
              <w:rPr>
                <w:sz w:val="18"/>
              </w:rPr>
              <w:t>Escrow không tự giải quyết mọi tranh chấp</w:t>
            </w:r>
          </w:p>
        </w:tc>
      </w:tr>
      <w:tr>
        <w:tc>
          <w:tcPr>
            <w:tcW w:type="dxa" w:w="1800"/>
            <w:shd w:fill="F4F7FA"/>
            <w:vAlign w:val="center"/>
            <w:tcMar>
              <w:top w:w="100" w:type="dxa"/>
              <w:start w:w="120" w:type="dxa"/>
              <w:bottom w:w="100" w:type="dxa"/>
              <w:end w:w="120" w:type="dxa"/>
            </w:tcMar>
          </w:tcPr>
          <w:p>
            <w:pPr>
              <w:jc w:val="left"/>
            </w:pPr>
            <w:r>
              <w:rPr>
                <w:sz w:val="18"/>
              </w:rPr>
              <w:t>Verifiable delivery</w:t>
            </w:r>
          </w:p>
        </w:tc>
        <w:tc>
          <w:tcPr>
            <w:tcW w:type="dxa" w:w="3888"/>
            <w:shd w:fill="F4F7FA"/>
            <w:vAlign w:val="center"/>
            <w:tcMar>
              <w:top w:w="100" w:type="dxa"/>
              <w:start w:w="120" w:type="dxa"/>
              <w:bottom w:w="100" w:type="dxa"/>
              <w:end w:w="120" w:type="dxa"/>
            </w:tcMar>
          </w:tcPr>
          <w:p>
            <w:pPr>
              <w:jc w:val="left"/>
            </w:pPr>
            <w:r>
              <w:rPr>
                <w:sz w:val="18"/>
              </w:rPr>
              <w:t>Content hash liên kết với submission version</w:t>
            </w:r>
          </w:p>
        </w:tc>
        <w:tc>
          <w:tcPr>
            <w:tcW w:type="dxa" w:w="3672"/>
            <w:shd w:fill="F4F7FA"/>
            <w:vAlign w:val="center"/>
            <w:tcMar>
              <w:top w:w="100" w:type="dxa"/>
              <w:start w:w="120" w:type="dxa"/>
              <w:bottom w:w="100" w:type="dxa"/>
              <w:end w:w="120" w:type="dxa"/>
            </w:tcMar>
          </w:tcPr>
          <w:p>
            <w:pPr>
              <w:jc w:val="left"/>
            </w:pPr>
            <w:r>
              <w:rPr>
                <w:sz w:val="18"/>
              </w:rPr>
              <w:t>Hash không chứng minh người nộp là tác giả thật</w:t>
            </w:r>
          </w:p>
        </w:tc>
      </w:tr>
      <w:tr>
        <w:tc>
          <w:tcPr>
            <w:tcW w:type="dxa" w:w="1800"/>
            <w:vAlign w:val="center"/>
            <w:tcMar>
              <w:top w:w="100" w:type="dxa"/>
              <w:start w:w="120" w:type="dxa"/>
              <w:bottom w:w="100" w:type="dxa"/>
              <w:end w:w="120" w:type="dxa"/>
            </w:tcMar>
          </w:tcPr>
          <w:p>
            <w:pPr>
              <w:jc w:val="left"/>
            </w:pPr>
            <w:r>
              <w:rPr>
                <w:sz w:val="18"/>
              </w:rPr>
              <w:t>Rights clarity</w:t>
            </w:r>
          </w:p>
        </w:tc>
        <w:tc>
          <w:tcPr>
            <w:tcW w:type="dxa" w:w="3888"/>
            <w:vAlign w:val="center"/>
            <w:tcMar>
              <w:top w:w="100" w:type="dxa"/>
              <w:start w:w="120" w:type="dxa"/>
              <w:bottom w:w="100" w:type="dxa"/>
              <w:end w:w="120" w:type="dxa"/>
            </w:tcMar>
          </w:tcPr>
          <w:p>
            <w:pPr>
              <w:jc w:val="left"/>
            </w:pPr>
            <w:r>
              <w:rPr>
                <w:sz w:val="18"/>
              </w:rPr>
              <w:t>Chọn license template và lưu terms hash</w:t>
            </w:r>
          </w:p>
        </w:tc>
        <w:tc>
          <w:tcPr>
            <w:tcW w:type="dxa" w:w="3672"/>
            <w:vAlign w:val="center"/>
            <w:tcMar>
              <w:top w:w="100" w:type="dxa"/>
              <w:start w:w="120" w:type="dxa"/>
              <w:bottom w:w="100" w:type="dxa"/>
              <w:end w:w="120" w:type="dxa"/>
            </w:tcMar>
          </w:tcPr>
          <w:p>
            <w:pPr>
              <w:jc w:val="left"/>
            </w:pPr>
            <w:r>
              <w:rPr>
                <w:sz w:val="18"/>
              </w:rPr>
              <w:t>Receipt không thay hợp đồng pháp lý</w:t>
            </w:r>
          </w:p>
        </w:tc>
      </w:tr>
      <w:tr>
        <w:tc>
          <w:tcPr>
            <w:tcW w:type="dxa" w:w="1800"/>
            <w:shd w:fill="F4F7FA"/>
            <w:vAlign w:val="center"/>
            <w:tcMar>
              <w:top w:w="100" w:type="dxa"/>
              <w:start w:w="120" w:type="dxa"/>
              <w:bottom w:w="100" w:type="dxa"/>
              <w:end w:w="120" w:type="dxa"/>
            </w:tcMar>
          </w:tcPr>
          <w:p>
            <w:pPr>
              <w:jc w:val="left"/>
            </w:pPr>
            <w:r>
              <w:rPr>
                <w:sz w:val="18"/>
              </w:rPr>
              <w:t>Fast settlement</w:t>
            </w:r>
          </w:p>
        </w:tc>
        <w:tc>
          <w:tcPr>
            <w:tcW w:type="dxa" w:w="3888"/>
            <w:shd w:fill="F4F7FA"/>
            <w:vAlign w:val="center"/>
            <w:tcMar>
              <w:top w:w="100" w:type="dxa"/>
              <w:start w:w="120" w:type="dxa"/>
              <w:bottom w:w="100" w:type="dxa"/>
              <w:end w:w="120" w:type="dxa"/>
            </w:tcMar>
          </w:tcPr>
          <w:p>
            <w:pPr>
              <w:jc w:val="left"/>
            </w:pPr>
            <w:r>
              <w:rPr>
                <w:sz w:val="18"/>
              </w:rPr>
              <w:t>Gửi giao dịch sau nghiệm thu</w:t>
            </w:r>
          </w:p>
        </w:tc>
        <w:tc>
          <w:tcPr>
            <w:tcW w:type="dxa" w:w="3672"/>
            <w:shd w:fill="F4F7FA"/>
            <w:vAlign w:val="center"/>
            <w:tcMar>
              <w:top w:w="100" w:type="dxa"/>
              <w:start w:w="120" w:type="dxa"/>
              <w:bottom w:w="100" w:type="dxa"/>
              <w:end w:w="120" w:type="dxa"/>
            </w:tcMar>
          </w:tcPr>
          <w:p>
            <w:pPr>
              <w:jc w:val="left"/>
            </w:pPr>
            <w:r>
              <w:rPr>
                <w:sz w:val="18"/>
              </w:rPr>
              <w:t>Tốc độ phụ thuộc RPC, wallet và confirmation</w:t>
            </w:r>
          </w:p>
        </w:tc>
      </w:tr>
      <w:tr>
        <w:tc>
          <w:tcPr>
            <w:tcW w:type="dxa" w:w="1800"/>
            <w:vAlign w:val="center"/>
            <w:tcMar>
              <w:top w:w="100" w:type="dxa"/>
              <w:start w:w="120" w:type="dxa"/>
              <w:bottom w:w="100" w:type="dxa"/>
              <w:end w:w="120" w:type="dxa"/>
            </w:tcMar>
          </w:tcPr>
          <w:p>
            <w:pPr>
              <w:jc w:val="left"/>
            </w:pPr>
            <w:r>
              <w:rPr>
                <w:sz w:val="18"/>
              </w:rPr>
              <w:t>Low-cost rail</w:t>
            </w:r>
          </w:p>
        </w:tc>
        <w:tc>
          <w:tcPr>
            <w:tcW w:type="dxa" w:w="3888"/>
            <w:vAlign w:val="center"/>
            <w:tcMar>
              <w:top w:w="100" w:type="dxa"/>
              <w:start w:w="120" w:type="dxa"/>
              <w:bottom w:w="100" w:type="dxa"/>
              <w:end w:w="120" w:type="dxa"/>
            </w:tcMar>
          </w:tcPr>
          <w:p>
            <w:pPr>
              <w:jc w:val="left"/>
            </w:pPr>
            <w:r>
              <w:rPr>
                <w:sz w:val="18"/>
              </w:rPr>
              <w:t>Solana có phí cơ sở thấp</w:t>
            </w:r>
          </w:p>
        </w:tc>
        <w:tc>
          <w:tcPr>
            <w:tcW w:type="dxa" w:w="3672"/>
            <w:vAlign w:val="center"/>
            <w:tcMar>
              <w:top w:w="100" w:type="dxa"/>
              <w:start w:w="120" w:type="dxa"/>
              <w:bottom w:w="100" w:type="dxa"/>
              <w:end w:w="120" w:type="dxa"/>
            </w:tcMar>
          </w:tcPr>
          <w:p>
            <w:pPr>
              <w:jc w:val="left"/>
            </w:pPr>
            <w:r>
              <w:rPr>
                <w:sz w:val="18"/>
              </w:rPr>
              <w:t>Có priority fee, token account, RPC và vận hành</w:t>
            </w:r>
          </w:p>
        </w:tc>
      </w:tr>
      <w:tr>
        <w:tc>
          <w:tcPr>
            <w:tcW w:type="dxa" w:w="1800"/>
            <w:shd w:fill="F4F7FA"/>
            <w:vAlign w:val="center"/>
            <w:tcMar>
              <w:top w:w="100" w:type="dxa"/>
              <w:start w:w="120" w:type="dxa"/>
              <w:bottom w:w="100" w:type="dxa"/>
              <w:end w:w="120" w:type="dxa"/>
            </w:tcMar>
          </w:tcPr>
          <w:p>
            <w:pPr>
              <w:jc w:val="left"/>
            </w:pPr>
            <w:r>
              <w:rPr>
                <w:sz w:val="18"/>
              </w:rPr>
              <w:t>Review assistance</w:t>
            </w:r>
          </w:p>
        </w:tc>
        <w:tc>
          <w:tcPr>
            <w:tcW w:type="dxa" w:w="3888"/>
            <w:shd w:fill="F4F7FA"/>
            <w:vAlign w:val="center"/>
            <w:tcMar>
              <w:top w:w="100" w:type="dxa"/>
              <w:start w:w="120" w:type="dxa"/>
              <w:bottom w:w="100" w:type="dxa"/>
              <w:end w:w="120" w:type="dxa"/>
            </w:tcMar>
          </w:tcPr>
          <w:p>
            <w:pPr>
              <w:jc w:val="left"/>
            </w:pPr>
            <w:r>
              <w:rPr>
                <w:sz w:val="18"/>
              </w:rPr>
              <w:t>AI tóm tắt và kiểm tra độ phù hợp brief</w:t>
            </w:r>
          </w:p>
        </w:tc>
        <w:tc>
          <w:tcPr>
            <w:tcW w:type="dxa" w:w="3672"/>
            <w:shd w:fill="F4F7FA"/>
            <w:vAlign w:val="center"/>
            <w:tcMar>
              <w:top w:w="100" w:type="dxa"/>
              <w:start w:w="120" w:type="dxa"/>
              <w:bottom w:w="100" w:type="dxa"/>
              <w:end w:w="120" w:type="dxa"/>
            </w:tcMar>
          </w:tcPr>
          <w:p>
            <w:pPr>
              <w:jc w:val="left"/>
            </w:pPr>
            <w:r>
              <w:rPr>
                <w:sz w:val="18"/>
              </w:rPr>
              <w:t>AI không kết luận đạo văn hoặc AI authorship</w:t>
            </w:r>
          </w:p>
        </w:tc>
      </w:tr>
    </w:tbl>
    <w:p>
      <w:pPr>
        <w:spacing w:after="0"/>
      </w:pPr>
    </w:p>
    <w:p>
      <w:pPr>
        <w:pStyle w:val="Heading1"/>
      </w:pPr>
      <w:r>
        <w:t>6. Mô hình quyền sử dụng tài sản trí tuệ</w:t>
      </w:r>
    </w:p>
    <w:p>
      <w:r>
        <w:t>Mỗi gig phải chọn chế độ quyền trước khi fund. Không tự động mint mọi loại công việc và không dùng thuật ngữ “bằng chứng sở hữu bản quyền hợp pháp”. Receipt chỉ ghi nhận các tuyên bố và hành động đã diễn ra trong hệ thống.</w:t>
      </w:r>
    </w:p>
    <w:tbl>
      <w:tblPr>
        <w:tblStyle w:val="TableGrid"/>
        <w:tblW w:type="auto" w:w="0"/>
        <w:jc w:val="center"/>
        <w:tblLook w:firstColumn="1" w:firstRow="1" w:lastColumn="0" w:lastRow="0" w:noHBand="0" w:noVBand="1" w:val="04A0"/>
      </w:tblPr>
      <w:tblGrid>
        <w:gridCol w:w="2469"/>
        <w:gridCol w:w="2469"/>
        <w:gridCol w:w="2469"/>
        <w:gridCol w:w="2469"/>
      </w:tblGrid>
      <w:tr>
        <w:trPr>
          <w:tblHeader w:val="true"/>
        </w:trPr>
        <w:tc>
          <w:tcPr>
            <w:tcW w:type="dxa" w:w="2088"/>
            <w:shd w:fill="1F4E78"/>
            <w:vAlign w:val="center"/>
            <w:tcMar>
              <w:top w:w="100" w:type="dxa"/>
              <w:start w:w="120" w:type="dxa"/>
              <w:bottom w:w="100" w:type="dxa"/>
              <w:end w:w="120" w:type="dxa"/>
            </w:tcMar>
          </w:tcPr>
          <w:p>
            <w:pPr>
              <w:jc w:val="center"/>
            </w:pPr>
            <w:r>
              <w:rPr>
                <w:b/>
                <w:color w:val="FFFFFF"/>
                <w:sz w:val="18"/>
              </w:rPr>
              <w:t>Chế độ</w:t>
            </w:r>
          </w:p>
        </w:tc>
        <w:tc>
          <w:tcPr>
            <w:tcW w:type="dxa" w:w="2664"/>
            <w:shd w:fill="1F4E78"/>
            <w:vAlign w:val="center"/>
            <w:tcMar>
              <w:top w:w="100" w:type="dxa"/>
              <w:start w:w="120" w:type="dxa"/>
              <w:bottom w:w="100" w:type="dxa"/>
              <w:end w:w="120" w:type="dxa"/>
            </w:tcMar>
          </w:tcPr>
          <w:p>
            <w:pPr>
              <w:jc w:val="center"/>
            </w:pPr>
            <w:r>
              <w:rPr>
                <w:b/>
                <w:color w:val="FFFFFF"/>
                <w:sz w:val="18"/>
              </w:rPr>
              <w:t>Áp dụng</w:t>
            </w:r>
          </w:p>
        </w:tc>
        <w:tc>
          <w:tcPr>
            <w:tcW w:type="dxa" w:w="3384"/>
            <w:shd w:fill="1F4E78"/>
            <w:vAlign w:val="center"/>
            <w:tcMar>
              <w:top w:w="100" w:type="dxa"/>
              <w:start w:w="120" w:type="dxa"/>
              <w:bottom w:w="100" w:type="dxa"/>
              <w:end w:w="120" w:type="dxa"/>
            </w:tcMar>
          </w:tcPr>
          <w:p>
            <w:pPr>
              <w:jc w:val="center"/>
            </w:pPr>
            <w:r>
              <w:rPr>
                <w:b/>
                <w:color w:val="FFFFFF"/>
                <w:sz w:val="18"/>
              </w:rPr>
              <w:t>Quyền cơ bản</w:t>
            </w:r>
          </w:p>
        </w:tc>
        <w:tc>
          <w:tcPr>
            <w:tcW w:type="dxa" w:w="1440"/>
            <w:shd w:fill="1F4E78"/>
            <w:vAlign w:val="center"/>
            <w:tcMar>
              <w:top w:w="100" w:type="dxa"/>
              <w:start w:w="120" w:type="dxa"/>
              <w:bottom w:w="100" w:type="dxa"/>
              <w:end w:w="120" w:type="dxa"/>
            </w:tcMar>
          </w:tcPr>
          <w:p>
            <w:pPr>
              <w:jc w:val="center"/>
            </w:pPr>
            <w:r>
              <w:rPr>
                <w:b/>
                <w:color w:val="FFFFFF"/>
                <w:sz w:val="18"/>
              </w:rPr>
              <w:t>Mint receipt</w:t>
            </w:r>
          </w:p>
        </w:tc>
      </w:tr>
      <w:tr>
        <w:tc>
          <w:tcPr>
            <w:tcW w:type="dxa" w:w="2088"/>
            <w:vAlign w:val="center"/>
            <w:tcMar>
              <w:top w:w="100" w:type="dxa"/>
              <w:start w:w="120" w:type="dxa"/>
              <w:bottom w:w="100" w:type="dxa"/>
              <w:end w:w="120" w:type="dxa"/>
            </w:tcMar>
          </w:tcPr>
          <w:p>
            <w:pPr>
              <w:jc w:val="left"/>
            </w:pPr>
            <w:r>
              <w:rPr>
                <w:sz w:val="18"/>
              </w:rPr>
              <w:t>Service Only</w:t>
            </w:r>
          </w:p>
        </w:tc>
        <w:tc>
          <w:tcPr>
            <w:tcW w:type="dxa" w:w="2664"/>
            <w:vAlign w:val="center"/>
            <w:tcMar>
              <w:top w:w="100" w:type="dxa"/>
              <w:start w:w="120" w:type="dxa"/>
              <w:bottom w:w="100" w:type="dxa"/>
              <w:end w:w="120" w:type="dxa"/>
            </w:tcMar>
          </w:tcPr>
          <w:p>
            <w:pPr>
              <w:jc w:val="left"/>
            </w:pPr>
            <w:r>
              <w:rPr>
                <w:sz w:val="18"/>
              </w:rPr>
              <w:t>QA, nhập liệu, báo cáo lỗi, gán nhãn đơn giản</w:t>
            </w:r>
          </w:p>
        </w:tc>
        <w:tc>
          <w:tcPr>
            <w:tcW w:type="dxa" w:w="3384"/>
            <w:vAlign w:val="center"/>
            <w:tcMar>
              <w:top w:w="100" w:type="dxa"/>
              <w:start w:w="120" w:type="dxa"/>
              <w:bottom w:w="100" w:type="dxa"/>
              <w:end w:w="120" w:type="dxa"/>
            </w:tcMar>
          </w:tcPr>
          <w:p>
            <w:pPr>
              <w:jc w:val="left"/>
            </w:pPr>
            <w:r>
              <w:rPr>
                <w:sz w:val="18"/>
              </w:rPr>
              <w:t>Thanh toán dịch vụ; không mặc định chuyển IP</w:t>
            </w:r>
          </w:p>
        </w:tc>
        <w:tc>
          <w:tcPr>
            <w:tcW w:type="dxa" w:w="1440"/>
            <w:vAlign w:val="center"/>
            <w:tcMar>
              <w:top w:w="100" w:type="dxa"/>
              <w:start w:w="120" w:type="dxa"/>
              <w:bottom w:w="100" w:type="dxa"/>
              <w:end w:w="120" w:type="dxa"/>
            </w:tcMar>
          </w:tcPr>
          <w:p>
            <w:pPr>
              <w:jc w:val="left"/>
            </w:pPr>
            <w:r>
              <w:rPr>
                <w:sz w:val="18"/>
              </w:rPr>
              <w:t>Không bắt buộc</w:t>
            </w:r>
          </w:p>
        </w:tc>
      </w:tr>
      <w:tr>
        <w:tc>
          <w:tcPr>
            <w:tcW w:type="dxa" w:w="2088"/>
            <w:shd w:fill="F4F7FA"/>
            <w:vAlign w:val="center"/>
            <w:tcMar>
              <w:top w:w="100" w:type="dxa"/>
              <w:start w:w="120" w:type="dxa"/>
              <w:bottom w:w="100" w:type="dxa"/>
              <w:end w:w="120" w:type="dxa"/>
            </w:tcMar>
          </w:tcPr>
          <w:p>
            <w:pPr>
              <w:jc w:val="left"/>
            </w:pPr>
            <w:r>
              <w:rPr>
                <w:sz w:val="18"/>
              </w:rPr>
              <w:t>Non-exclusive License</w:t>
            </w:r>
          </w:p>
        </w:tc>
        <w:tc>
          <w:tcPr>
            <w:tcW w:type="dxa" w:w="2664"/>
            <w:shd w:fill="F4F7FA"/>
            <w:vAlign w:val="center"/>
            <w:tcMar>
              <w:top w:w="100" w:type="dxa"/>
              <w:start w:w="120" w:type="dxa"/>
              <w:bottom w:w="100" w:type="dxa"/>
              <w:end w:w="120" w:type="dxa"/>
            </w:tcMar>
          </w:tcPr>
          <w:p>
            <w:pPr>
              <w:jc w:val="left"/>
            </w:pPr>
            <w:r>
              <w:rPr>
                <w:sz w:val="18"/>
              </w:rPr>
              <w:t>Bài viết, template, minh họa có thể tái sử dụng</w:t>
            </w:r>
          </w:p>
        </w:tc>
        <w:tc>
          <w:tcPr>
            <w:tcW w:type="dxa" w:w="3384"/>
            <w:shd w:fill="F4F7FA"/>
            <w:vAlign w:val="center"/>
            <w:tcMar>
              <w:top w:w="100" w:type="dxa"/>
              <w:start w:w="120" w:type="dxa"/>
              <w:bottom w:w="100" w:type="dxa"/>
              <w:end w:w="120" w:type="dxa"/>
            </w:tcMar>
          </w:tcPr>
          <w:p>
            <w:pPr>
              <w:jc w:val="left"/>
            </w:pPr>
            <w:r>
              <w:rPr>
                <w:sz w:val="18"/>
              </w:rPr>
              <w:t>Client được dùng trong phạm vi chỉ định; creator có thể cấp phép tiếp</w:t>
            </w:r>
          </w:p>
        </w:tc>
        <w:tc>
          <w:tcPr>
            <w:tcW w:type="dxa" w:w="1440"/>
            <w:shd w:fill="F4F7FA"/>
            <w:vAlign w:val="center"/>
            <w:tcMar>
              <w:top w:w="100" w:type="dxa"/>
              <w:start w:w="120" w:type="dxa"/>
              <w:bottom w:w="100" w:type="dxa"/>
              <w:end w:w="120" w:type="dxa"/>
            </w:tcMar>
          </w:tcPr>
          <w:p>
            <w:pPr>
              <w:jc w:val="left"/>
            </w:pPr>
            <w:r>
              <w:rPr>
                <w:sz w:val="18"/>
              </w:rPr>
              <w:t>Có thể</w:t>
            </w:r>
          </w:p>
        </w:tc>
      </w:tr>
      <w:tr>
        <w:tc>
          <w:tcPr>
            <w:tcW w:type="dxa" w:w="2088"/>
            <w:vAlign w:val="center"/>
            <w:tcMar>
              <w:top w:w="100" w:type="dxa"/>
              <w:start w:w="120" w:type="dxa"/>
              <w:bottom w:w="100" w:type="dxa"/>
              <w:end w:w="120" w:type="dxa"/>
            </w:tcMar>
          </w:tcPr>
          <w:p>
            <w:pPr>
              <w:jc w:val="left"/>
            </w:pPr>
            <w:r>
              <w:rPr>
                <w:sz w:val="18"/>
              </w:rPr>
              <w:t>Exclusive License / Assignment template</w:t>
            </w:r>
          </w:p>
        </w:tc>
        <w:tc>
          <w:tcPr>
            <w:tcW w:type="dxa" w:w="2664"/>
            <w:vAlign w:val="center"/>
            <w:tcMar>
              <w:top w:w="100" w:type="dxa"/>
              <w:start w:w="120" w:type="dxa"/>
              <w:bottom w:w="100" w:type="dxa"/>
              <w:end w:w="120" w:type="dxa"/>
            </w:tcMar>
          </w:tcPr>
          <w:p>
            <w:pPr>
              <w:jc w:val="left"/>
            </w:pPr>
            <w:r>
              <w:rPr>
                <w:sz w:val="18"/>
              </w:rPr>
              <w:t>Asset game hoặc nội dung đặt hàng riêng</w:t>
            </w:r>
          </w:p>
        </w:tc>
        <w:tc>
          <w:tcPr>
            <w:tcW w:type="dxa" w:w="3384"/>
            <w:vAlign w:val="center"/>
            <w:tcMar>
              <w:top w:w="100" w:type="dxa"/>
              <w:start w:w="120" w:type="dxa"/>
              <w:bottom w:w="100" w:type="dxa"/>
              <w:end w:w="120" w:type="dxa"/>
            </w:tcMar>
          </w:tcPr>
          <w:p>
            <w:pPr>
              <w:jc w:val="left"/>
            </w:pPr>
            <w:r>
              <w:rPr>
                <w:sz w:val="18"/>
              </w:rPr>
              <w:t>Phạm vi độc quyền phải ghi rõ trong terms</w:t>
            </w:r>
          </w:p>
        </w:tc>
        <w:tc>
          <w:tcPr>
            <w:tcW w:type="dxa" w:w="1440"/>
            <w:vAlign w:val="center"/>
            <w:tcMar>
              <w:top w:w="100" w:type="dxa"/>
              <w:start w:w="120" w:type="dxa"/>
              <w:bottom w:w="100" w:type="dxa"/>
              <w:end w:w="120" w:type="dxa"/>
            </w:tcMar>
          </w:tcPr>
          <w:p>
            <w:pPr>
              <w:jc w:val="left"/>
            </w:pPr>
            <w:r>
              <w:rPr>
                <w:sz w:val="18"/>
              </w:rPr>
              <w:t>Có, nhưng không tự khẳng định hiệu lực pháp lý</w:t>
            </w:r>
          </w:p>
        </w:tc>
      </w:tr>
    </w:tbl>
    <w:p>
      <w:pPr>
        <w:spacing w:after="0"/>
      </w:pPr>
    </w:p>
    <w:p>
      <w:pPr>
        <w:pStyle w:val="Heading2"/>
      </w:pPr>
      <w:r>
        <w:t>6.1. Trường dữ liệu quyền tối thiểu</w:t>
      </w:r>
    </w:p>
    <w:p>
      <w:pPr>
        <w:pStyle w:val="ListBullet"/>
      </w:pPr>
      <w:r>
        <w:t>License type và phiên bản terms.</w:t>
      </w:r>
    </w:p>
    <w:p>
      <w:pPr>
        <w:pStyle w:val="ListBullet"/>
      </w:pPr>
      <w:r>
        <w:t>Content hash và file version.</w:t>
      </w:r>
    </w:p>
    <w:p>
      <w:pPr>
        <w:pStyle w:val="ListBullet"/>
      </w:pPr>
      <w:r>
        <w:t>Creator wallet và client wallet.</w:t>
      </w:r>
    </w:p>
    <w:p>
      <w:pPr>
        <w:pStyle w:val="ListBullet"/>
      </w:pPr>
      <w:r>
        <w:t>Phạm vi sử dụng, lãnh thổ, thời hạn nếu có.</w:t>
      </w:r>
    </w:p>
    <w:p>
      <w:pPr>
        <w:pStyle w:val="ListBullet"/>
      </w:pPr>
      <w:r>
        <w:t>Quyền chỉnh sửa, phát hành, cấp phép lại hoặc bán lại.</w:t>
      </w:r>
    </w:p>
    <w:p>
      <w:pPr>
        <w:pStyle w:val="ListBullet"/>
      </w:pPr>
      <w:r>
        <w:t>Tỷ lệ revenue sharing nếu luồng nền tảng hỗ trợ.</w:t>
      </w:r>
    </w:p>
    <w:p>
      <w:pPr>
        <w:pStyle w:val="ListBullet"/>
      </w:pPr>
      <w:r>
        <w:t>Timestamp, settlement signature và receipt asset ID.</w:t>
      </w:r>
    </w:p>
    <w:tbl>
      <w:tblPr>
        <w:tblW w:type="auto" w:w="0"/>
        <w:jc w:val="center"/>
        <w:tblLayout w:type="fixed"/>
        <w:tblLook w:firstColumn="1" w:firstRow="1" w:lastColumn="0" w:lastRow="0" w:noHBand="0" w:noVBand="1" w:val="04A0"/>
      </w:tblPr>
      <w:tblGrid>
        <w:gridCol w:w="9360"/>
      </w:tblGrid>
      <w:tr>
        <w:tc>
          <w:tcPr>
            <w:tcW w:type="dxa" w:w="9878"/>
            <w:shd w:fill="FCE8E6"/>
            <w:tcMar>
              <w:top w:w="180" w:type="dxa"/>
              <w:start w:w="220" w:type="dxa"/>
              <w:bottom w:w="180" w:type="dxa"/>
              <w:end w:w="220" w:type="dxa"/>
            </w:tcMar>
          </w:tcPr>
          <w:p>
            <w:r>
              <w:rPr>
                <w:b/>
                <w:color w:val="1F4E79"/>
                <w:sz w:val="22"/>
              </w:rPr>
              <w:t>Tuyên bố pháp lý bắt buộc</w:t>
              <w:br/>
            </w:r>
            <w:r>
              <w:t>Receipt là bằng chứng kỹ thuật về dữ liệu, chữ ký ví và giao dịch. Receipt không tự xác nhận người nộp là tác giả, không thay thế hợp đồng và không bảo đảm hiệu lực ở mọi quốc gia.</w:t>
            </w:r>
          </w:p>
        </w:tc>
      </w:tr>
    </w:tbl>
    <w:p>
      <w:pPr>
        <w:spacing w:after="0"/>
      </w:pPr>
    </w:p>
    <w:p>
      <w:pPr>
        <w:pStyle w:val="Heading1"/>
      </w:pPr>
      <w:r>
        <w:t>7. Luồng nghiệp vụ đầu cuối</w:t>
      </w:r>
    </w:p>
    <w:p>
      <w:pPr>
        <w:pStyle w:val="Heading2"/>
      </w:pPr>
      <w:r>
        <w:t>7.1. Happy path</w:t>
      </w:r>
    </w:p>
    <w:p>
      <w:pPr>
        <w:pStyle w:val="ListNumber"/>
      </w:pPr>
      <w:r>
        <w:t>Client tạo gig, nhập brief, ngân sách, deadline và license mode.</w:t>
      </w:r>
    </w:p>
    <w:p>
      <w:pPr>
        <w:pStyle w:val="ListNumber"/>
      </w:pPr>
      <w:r>
        <w:t>Hệ thống tạo gig ID và terms version; client review điều khoản.</w:t>
      </w:r>
    </w:p>
    <w:p>
      <w:pPr>
        <w:pStyle w:val="ListNumber"/>
      </w:pPr>
      <w:r>
        <w:t>Client kết nối ví, ký fund escrow bằng test USDC.</w:t>
      </w:r>
    </w:p>
    <w:p>
      <w:pPr>
        <w:pStyle w:val="ListNumber"/>
      </w:pPr>
      <w:r>
        <w:t>Worker nhận gig và ký xác nhận participation.</w:t>
      </w:r>
    </w:p>
    <w:p>
      <w:pPr>
        <w:pStyle w:val="ListNumber"/>
      </w:pPr>
      <w:r>
        <w:t>Worker tải file lên private storage; backend canonicalize file và tạo content hash.</w:t>
      </w:r>
    </w:p>
    <w:p>
      <w:pPr>
        <w:pStyle w:val="ListNumber"/>
      </w:pPr>
      <w:r>
        <w:t>AI review assistant tạo signals và tóm tắt; không tự chấp nhận hoặc từ chối.</w:t>
      </w:r>
    </w:p>
    <w:p>
      <w:pPr>
        <w:pStyle w:val="ListNumber"/>
      </w:pPr>
      <w:r>
        <w:t>Client xem file, terms, hash và signals; chọn approve, request revision hoặc dispute.</w:t>
      </w:r>
    </w:p>
    <w:p>
      <w:pPr>
        <w:pStyle w:val="ListNumber"/>
      </w:pPr>
      <w:r>
        <w:t>Client ký approve; escrow program chuyển tiền worker và platform fee, sau đó đánh dấu SETTLED.</w:t>
      </w:r>
    </w:p>
    <w:p>
      <w:pPr>
        <w:pStyle w:val="ListNumber"/>
      </w:pPr>
      <w:r>
        <w:t>Indexer ghi transaction signature; hệ thống phát hành IP License Receipt.</w:t>
      </w:r>
    </w:p>
    <w:p>
      <w:pPr>
        <w:pStyle w:val="ListNumber"/>
      </w:pPr>
      <w:r>
        <w:t>Hai bên xem Explorer proof, receipt và lịch sử trạng thái.</w:t>
      </w:r>
    </w:p>
    <w:p>
      <w:pPr>
        <w:pStyle w:val="Heading2"/>
      </w:pPr>
      <w:r>
        <w:t>7.2. State machine</w:t>
      </w:r>
    </w:p>
    <w:tbl>
      <w:tblPr>
        <w:tblStyle w:val="TableGrid"/>
        <w:tblW w:type="auto" w:w="0"/>
        <w:jc w:val="center"/>
        <w:tblLook w:firstColumn="1" w:firstRow="1" w:lastColumn="0" w:lastRow="0" w:noHBand="0" w:noVBand="1" w:val="04A0"/>
      </w:tblPr>
      <w:tblGrid>
        <w:gridCol w:w="2469"/>
        <w:gridCol w:w="2469"/>
        <w:gridCol w:w="2469"/>
        <w:gridCol w:w="2469"/>
      </w:tblGrid>
      <w:tr>
        <w:trPr>
          <w:tblHeader w:val="true"/>
        </w:trPr>
        <w:tc>
          <w:tcPr>
            <w:tcW w:type="dxa" w:w="1800"/>
            <w:shd w:fill="1F4E78"/>
            <w:vAlign w:val="center"/>
            <w:tcMar>
              <w:top w:w="100" w:type="dxa"/>
              <w:start w:w="120" w:type="dxa"/>
              <w:bottom w:w="100" w:type="dxa"/>
              <w:end w:w="120" w:type="dxa"/>
            </w:tcMar>
          </w:tcPr>
          <w:p>
            <w:pPr>
              <w:jc w:val="center"/>
            </w:pPr>
            <w:r>
              <w:rPr>
                <w:b/>
                <w:color w:val="FFFFFF"/>
                <w:sz w:val="18"/>
              </w:rPr>
              <w:t>Trạng thái nguồn</w:t>
            </w:r>
          </w:p>
        </w:tc>
        <w:tc>
          <w:tcPr>
            <w:tcW w:type="dxa" w:w="2304"/>
            <w:shd w:fill="1F4E78"/>
            <w:vAlign w:val="center"/>
            <w:tcMar>
              <w:top w:w="100" w:type="dxa"/>
              <w:start w:w="120" w:type="dxa"/>
              <w:bottom w:w="100" w:type="dxa"/>
              <w:end w:w="120" w:type="dxa"/>
            </w:tcMar>
          </w:tcPr>
          <w:p>
            <w:pPr>
              <w:jc w:val="center"/>
            </w:pPr>
            <w:r>
              <w:rPr>
                <w:b/>
                <w:color w:val="FFFFFF"/>
                <w:sz w:val="18"/>
              </w:rPr>
              <w:t>Hành động</w:t>
            </w:r>
          </w:p>
        </w:tc>
        <w:tc>
          <w:tcPr>
            <w:tcW w:type="dxa" w:w="2088"/>
            <w:shd w:fill="1F4E78"/>
            <w:vAlign w:val="center"/>
            <w:tcMar>
              <w:top w:w="100" w:type="dxa"/>
              <w:start w:w="120" w:type="dxa"/>
              <w:bottom w:w="100" w:type="dxa"/>
              <w:end w:w="120" w:type="dxa"/>
            </w:tcMar>
          </w:tcPr>
          <w:p>
            <w:pPr>
              <w:jc w:val="center"/>
            </w:pPr>
            <w:r>
              <w:rPr>
                <w:b/>
                <w:color w:val="FFFFFF"/>
                <w:sz w:val="18"/>
              </w:rPr>
              <w:t>Trạng thái đích</w:t>
            </w:r>
          </w:p>
        </w:tc>
        <w:tc>
          <w:tcPr>
            <w:tcW w:type="dxa" w:w="2736"/>
            <w:shd w:fill="1F4E78"/>
            <w:vAlign w:val="center"/>
            <w:tcMar>
              <w:top w:w="100" w:type="dxa"/>
              <w:start w:w="120" w:type="dxa"/>
              <w:bottom w:w="100" w:type="dxa"/>
              <w:end w:w="120" w:type="dxa"/>
            </w:tcMar>
          </w:tcPr>
          <w:p>
            <w:pPr>
              <w:jc w:val="center"/>
            </w:pPr>
            <w:r>
              <w:rPr>
                <w:b/>
                <w:color w:val="FFFFFF"/>
                <w:sz w:val="18"/>
              </w:rPr>
              <w:t>Ai được phép</w:t>
            </w:r>
          </w:p>
        </w:tc>
      </w:tr>
      <w:tr>
        <w:tc>
          <w:tcPr>
            <w:tcW w:type="dxa" w:w="1800"/>
            <w:vAlign w:val="center"/>
            <w:tcMar>
              <w:top w:w="100" w:type="dxa"/>
              <w:start w:w="120" w:type="dxa"/>
              <w:bottom w:w="100" w:type="dxa"/>
              <w:end w:w="120" w:type="dxa"/>
            </w:tcMar>
          </w:tcPr>
          <w:p>
            <w:pPr>
              <w:jc w:val="left"/>
            </w:pPr>
            <w:r>
              <w:rPr>
                <w:sz w:val="18"/>
              </w:rPr>
              <w:t>DRAFT</w:t>
            </w:r>
          </w:p>
        </w:tc>
        <w:tc>
          <w:tcPr>
            <w:tcW w:type="dxa" w:w="2304"/>
            <w:vAlign w:val="center"/>
            <w:tcMar>
              <w:top w:w="100" w:type="dxa"/>
              <w:start w:w="120" w:type="dxa"/>
              <w:bottom w:w="100" w:type="dxa"/>
              <w:end w:w="120" w:type="dxa"/>
            </w:tcMar>
          </w:tcPr>
          <w:p>
            <w:pPr>
              <w:jc w:val="left"/>
            </w:pPr>
            <w:r>
              <w:rPr>
                <w:sz w:val="18"/>
              </w:rPr>
              <w:t>Fund</w:t>
            </w:r>
          </w:p>
        </w:tc>
        <w:tc>
          <w:tcPr>
            <w:tcW w:type="dxa" w:w="2088"/>
            <w:vAlign w:val="center"/>
            <w:tcMar>
              <w:top w:w="100" w:type="dxa"/>
              <w:start w:w="120" w:type="dxa"/>
              <w:bottom w:w="100" w:type="dxa"/>
              <w:end w:w="120" w:type="dxa"/>
            </w:tcMar>
          </w:tcPr>
          <w:p>
            <w:pPr>
              <w:jc w:val="left"/>
            </w:pPr>
            <w:r>
              <w:rPr>
                <w:sz w:val="18"/>
              </w:rPr>
              <w:t>FUNDED</w:t>
            </w:r>
          </w:p>
        </w:tc>
        <w:tc>
          <w:tcPr>
            <w:tcW w:type="dxa" w:w="2736"/>
            <w:vAlign w:val="center"/>
            <w:tcMar>
              <w:top w:w="100" w:type="dxa"/>
              <w:start w:w="120" w:type="dxa"/>
              <w:bottom w:w="100" w:type="dxa"/>
              <w:end w:w="120" w:type="dxa"/>
            </w:tcMar>
          </w:tcPr>
          <w:p>
            <w:pPr>
              <w:jc w:val="left"/>
            </w:pPr>
            <w:r>
              <w:rPr>
                <w:sz w:val="18"/>
              </w:rPr>
              <w:t>Client</w:t>
            </w:r>
          </w:p>
        </w:tc>
      </w:tr>
      <w:tr>
        <w:tc>
          <w:tcPr>
            <w:tcW w:type="dxa" w:w="1800"/>
            <w:shd w:fill="F4F7FA"/>
            <w:vAlign w:val="center"/>
            <w:tcMar>
              <w:top w:w="100" w:type="dxa"/>
              <w:start w:w="120" w:type="dxa"/>
              <w:bottom w:w="100" w:type="dxa"/>
              <w:end w:w="120" w:type="dxa"/>
            </w:tcMar>
          </w:tcPr>
          <w:p>
            <w:pPr>
              <w:jc w:val="left"/>
            </w:pPr>
            <w:r>
              <w:rPr>
                <w:sz w:val="18"/>
              </w:rPr>
              <w:t>FUNDED</w:t>
            </w:r>
          </w:p>
        </w:tc>
        <w:tc>
          <w:tcPr>
            <w:tcW w:type="dxa" w:w="2304"/>
            <w:shd w:fill="F4F7FA"/>
            <w:vAlign w:val="center"/>
            <w:tcMar>
              <w:top w:w="100" w:type="dxa"/>
              <w:start w:w="120" w:type="dxa"/>
              <w:bottom w:w="100" w:type="dxa"/>
              <w:end w:w="120" w:type="dxa"/>
            </w:tcMar>
          </w:tcPr>
          <w:p>
            <w:pPr>
              <w:jc w:val="left"/>
            </w:pPr>
            <w:r>
              <w:rPr>
                <w:sz w:val="18"/>
              </w:rPr>
              <w:t>Assign/claim</w:t>
            </w:r>
          </w:p>
        </w:tc>
        <w:tc>
          <w:tcPr>
            <w:tcW w:type="dxa" w:w="2088"/>
            <w:shd w:fill="F4F7FA"/>
            <w:vAlign w:val="center"/>
            <w:tcMar>
              <w:top w:w="100" w:type="dxa"/>
              <w:start w:w="120" w:type="dxa"/>
              <w:bottom w:w="100" w:type="dxa"/>
              <w:end w:w="120" w:type="dxa"/>
            </w:tcMar>
          </w:tcPr>
          <w:p>
            <w:pPr>
              <w:jc w:val="left"/>
            </w:pPr>
            <w:r>
              <w:rPr>
                <w:sz w:val="18"/>
              </w:rPr>
              <w:t>CLAIMED</w:t>
            </w:r>
          </w:p>
        </w:tc>
        <w:tc>
          <w:tcPr>
            <w:tcW w:type="dxa" w:w="2736"/>
            <w:shd w:fill="F4F7FA"/>
            <w:vAlign w:val="center"/>
            <w:tcMar>
              <w:top w:w="100" w:type="dxa"/>
              <w:start w:w="120" w:type="dxa"/>
              <w:bottom w:w="100" w:type="dxa"/>
              <w:end w:w="120" w:type="dxa"/>
            </w:tcMar>
          </w:tcPr>
          <w:p>
            <w:pPr>
              <w:jc w:val="left"/>
            </w:pPr>
            <w:r>
              <w:rPr>
                <w:sz w:val="18"/>
              </w:rPr>
              <w:t>Client/worker theo rule</w:t>
            </w:r>
          </w:p>
        </w:tc>
      </w:tr>
      <w:tr>
        <w:tc>
          <w:tcPr>
            <w:tcW w:type="dxa" w:w="1800"/>
            <w:vAlign w:val="center"/>
            <w:tcMar>
              <w:top w:w="100" w:type="dxa"/>
              <w:start w:w="120" w:type="dxa"/>
              <w:bottom w:w="100" w:type="dxa"/>
              <w:end w:w="120" w:type="dxa"/>
            </w:tcMar>
          </w:tcPr>
          <w:p>
            <w:pPr>
              <w:jc w:val="left"/>
            </w:pPr>
            <w:r>
              <w:rPr>
                <w:sz w:val="18"/>
              </w:rPr>
              <w:t>CLAIMED</w:t>
            </w:r>
          </w:p>
        </w:tc>
        <w:tc>
          <w:tcPr>
            <w:tcW w:type="dxa" w:w="2304"/>
            <w:vAlign w:val="center"/>
            <w:tcMar>
              <w:top w:w="100" w:type="dxa"/>
              <w:start w:w="120" w:type="dxa"/>
              <w:bottom w:w="100" w:type="dxa"/>
              <w:end w:w="120" w:type="dxa"/>
            </w:tcMar>
          </w:tcPr>
          <w:p>
            <w:pPr>
              <w:jc w:val="left"/>
            </w:pPr>
            <w:r>
              <w:rPr>
                <w:sz w:val="18"/>
              </w:rPr>
              <w:t>Submit hash</w:t>
            </w:r>
          </w:p>
        </w:tc>
        <w:tc>
          <w:tcPr>
            <w:tcW w:type="dxa" w:w="2088"/>
            <w:vAlign w:val="center"/>
            <w:tcMar>
              <w:top w:w="100" w:type="dxa"/>
              <w:start w:w="120" w:type="dxa"/>
              <w:bottom w:w="100" w:type="dxa"/>
              <w:end w:w="120" w:type="dxa"/>
            </w:tcMar>
          </w:tcPr>
          <w:p>
            <w:pPr>
              <w:jc w:val="left"/>
            </w:pPr>
            <w:r>
              <w:rPr>
                <w:sz w:val="18"/>
              </w:rPr>
              <w:t>SUBMITTED</w:t>
            </w:r>
          </w:p>
        </w:tc>
        <w:tc>
          <w:tcPr>
            <w:tcW w:type="dxa" w:w="2736"/>
            <w:vAlign w:val="center"/>
            <w:tcMar>
              <w:top w:w="100" w:type="dxa"/>
              <w:start w:w="120" w:type="dxa"/>
              <w:bottom w:w="100" w:type="dxa"/>
              <w:end w:w="120" w:type="dxa"/>
            </w:tcMar>
          </w:tcPr>
          <w:p>
            <w:pPr>
              <w:jc w:val="left"/>
            </w:pPr>
            <w:r>
              <w:rPr>
                <w:sz w:val="18"/>
              </w:rPr>
              <w:t>Worker</w:t>
            </w:r>
          </w:p>
        </w:tc>
      </w:tr>
      <w:tr>
        <w:tc>
          <w:tcPr>
            <w:tcW w:type="dxa" w:w="1800"/>
            <w:shd w:fill="F4F7FA"/>
            <w:vAlign w:val="center"/>
            <w:tcMar>
              <w:top w:w="100" w:type="dxa"/>
              <w:start w:w="120" w:type="dxa"/>
              <w:bottom w:w="100" w:type="dxa"/>
              <w:end w:w="120" w:type="dxa"/>
            </w:tcMar>
          </w:tcPr>
          <w:p>
            <w:pPr>
              <w:jc w:val="left"/>
            </w:pPr>
            <w:r>
              <w:rPr>
                <w:sz w:val="18"/>
              </w:rPr>
              <w:t>SUBMITTED</w:t>
            </w:r>
          </w:p>
        </w:tc>
        <w:tc>
          <w:tcPr>
            <w:tcW w:type="dxa" w:w="2304"/>
            <w:shd w:fill="F4F7FA"/>
            <w:vAlign w:val="center"/>
            <w:tcMar>
              <w:top w:w="100" w:type="dxa"/>
              <w:start w:w="120" w:type="dxa"/>
              <w:bottom w:w="100" w:type="dxa"/>
              <w:end w:w="120" w:type="dxa"/>
            </w:tcMar>
          </w:tcPr>
          <w:p>
            <w:pPr>
              <w:jc w:val="left"/>
            </w:pPr>
            <w:r>
              <w:rPr>
                <w:sz w:val="18"/>
              </w:rPr>
              <w:t>Request revision</w:t>
            </w:r>
          </w:p>
        </w:tc>
        <w:tc>
          <w:tcPr>
            <w:tcW w:type="dxa" w:w="2088"/>
            <w:shd w:fill="F4F7FA"/>
            <w:vAlign w:val="center"/>
            <w:tcMar>
              <w:top w:w="100" w:type="dxa"/>
              <w:start w:w="120" w:type="dxa"/>
              <w:bottom w:w="100" w:type="dxa"/>
              <w:end w:w="120" w:type="dxa"/>
            </w:tcMar>
          </w:tcPr>
          <w:p>
            <w:pPr>
              <w:jc w:val="left"/>
            </w:pPr>
            <w:r>
              <w:rPr>
                <w:sz w:val="18"/>
              </w:rPr>
              <w:t>REVISION_REQUESTED</w:t>
            </w:r>
          </w:p>
        </w:tc>
        <w:tc>
          <w:tcPr>
            <w:tcW w:type="dxa" w:w="2736"/>
            <w:shd w:fill="F4F7FA"/>
            <w:vAlign w:val="center"/>
            <w:tcMar>
              <w:top w:w="100" w:type="dxa"/>
              <w:start w:w="120" w:type="dxa"/>
              <w:bottom w:w="100" w:type="dxa"/>
              <w:end w:w="120" w:type="dxa"/>
            </w:tcMar>
          </w:tcPr>
          <w:p>
            <w:pPr>
              <w:jc w:val="left"/>
            </w:pPr>
            <w:r>
              <w:rPr>
                <w:sz w:val="18"/>
              </w:rPr>
              <w:t>Client</w:t>
            </w:r>
          </w:p>
        </w:tc>
      </w:tr>
      <w:tr>
        <w:tc>
          <w:tcPr>
            <w:tcW w:type="dxa" w:w="1800"/>
            <w:vAlign w:val="center"/>
            <w:tcMar>
              <w:top w:w="100" w:type="dxa"/>
              <w:start w:w="120" w:type="dxa"/>
              <w:bottom w:w="100" w:type="dxa"/>
              <w:end w:w="120" w:type="dxa"/>
            </w:tcMar>
          </w:tcPr>
          <w:p>
            <w:pPr>
              <w:jc w:val="left"/>
            </w:pPr>
            <w:r>
              <w:rPr>
                <w:sz w:val="18"/>
              </w:rPr>
              <w:t>REVISION_REQUESTED</w:t>
            </w:r>
          </w:p>
        </w:tc>
        <w:tc>
          <w:tcPr>
            <w:tcW w:type="dxa" w:w="2304"/>
            <w:vAlign w:val="center"/>
            <w:tcMar>
              <w:top w:w="100" w:type="dxa"/>
              <w:start w:w="120" w:type="dxa"/>
              <w:bottom w:w="100" w:type="dxa"/>
              <w:end w:w="120" w:type="dxa"/>
            </w:tcMar>
          </w:tcPr>
          <w:p>
            <w:pPr>
              <w:jc w:val="left"/>
            </w:pPr>
            <w:r>
              <w:rPr>
                <w:sz w:val="18"/>
              </w:rPr>
              <w:t>Resubmit</w:t>
            </w:r>
          </w:p>
        </w:tc>
        <w:tc>
          <w:tcPr>
            <w:tcW w:type="dxa" w:w="2088"/>
            <w:vAlign w:val="center"/>
            <w:tcMar>
              <w:top w:w="100" w:type="dxa"/>
              <w:start w:w="120" w:type="dxa"/>
              <w:bottom w:w="100" w:type="dxa"/>
              <w:end w:w="120" w:type="dxa"/>
            </w:tcMar>
          </w:tcPr>
          <w:p>
            <w:pPr>
              <w:jc w:val="left"/>
            </w:pPr>
            <w:r>
              <w:rPr>
                <w:sz w:val="18"/>
              </w:rPr>
              <w:t>SUBMITTED</w:t>
            </w:r>
          </w:p>
        </w:tc>
        <w:tc>
          <w:tcPr>
            <w:tcW w:type="dxa" w:w="2736"/>
            <w:vAlign w:val="center"/>
            <w:tcMar>
              <w:top w:w="100" w:type="dxa"/>
              <w:start w:w="120" w:type="dxa"/>
              <w:bottom w:w="100" w:type="dxa"/>
              <w:end w:w="120" w:type="dxa"/>
            </w:tcMar>
          </w:tcPr>
          <w:p>
            <w:pPr>
              <w:jc w:val="left"/>
            </w:pPr>
            <w:r>
              <w:rPr>
                <w:sz w:val="18"/>
              </w:rPr>
              <w:t>Worker</w:t>
            </w:r>
          </w:p>
        </w:tc>
      </w:tr>
      <w:tr>
        <w:tc>
          <w:tcPr>
            <w:tcW w:type="dxa" w:w="1800"/>
            <w:shd w:fill="F4F7FA"/>
            <w:vAlign w:val="center"/>
            <w:tcMar>
              <w:top w:w="100" w:type="dxa"/>
              <w:start w:w="120" w:type="dxa"/>
              <w:bottom w:w="100" w:type="dxa"/>
              <w:end w:w="120" w:type="dxa"/>
            </w:tcMar>
          </w:tcPr>
          <w:p>
            <w:pPr>
              <w:jc w:val="left"/>
            </w:pPr>
            <w:r>
              <w:rPr>
                <w:sz w:val="18"/>
              </w:rPr>
              <w:t>SUBMITTED</w:t>
            </w:r>
          </w:p>
        </w:tc>
        <w:tc>
          <w:tcPr>
            <w:tcW w:type="dxa" w:w="2304"/>
            <w:shd w:fill="F4F7FA"/>
            <w:vAlign w:val="center"/>
            <w:tcMar>
              <w:top w:w="100" w:type="dxa"/>
              <w:start w:w="120" w:type="dxa"/>
              <w:bottom w:w="100" w:type="dxa"/>
              <w:end w:w="120" w:type="dxa"/>
            </w:tcMar>
          </w:tcPr>
          <w:p>
            <w:pPr>
              <w:jc w:val="left"/>
            </w:pPr>
            <w:r>
              <w:rPr>
                <w:sz w:val="18"/>
              </w:rPr>
              <w:t>Approve &amp; settle</w:t>
            </w:r>
          </w:p>
        </w:tc>
        <w:tc>
          <w:tcPr>
            <w:tcW w:type="dxa" w:w="2088"/>
            <w:shd w:fill="F4F7FA"/>
            <w:vAlign w:val="center"/>
            <w:tcMar>
              <w:top w:w="100" w:type="dxa"/>
              <w:start w:w="120" w:type="dxa"/>
              <w:bottom w:w="100" w:type="dxa"/>
              <w:end w:w="120" w:type="dxa"/>
            </w:tcMar>
          </w:tcPr>
          <w:p>
            <w:pPr>
              <w:jc w:val="left"/>
            </w:pPr>
            <w:r>
              <w:rPr>
                <w:sz w:val="18"/>
              </w:rPr>
              <w:t>SETTLED</w:t>
            </w:r>
          </w:p>
        </w:tc>
        <w:tc>
          <w:tcPr>
            <w:tcW w:type="dxa" w:w="2736"/>
            <w:shd w:fill="F4F7FA"/>
            <w:vAlign w:val="center"/>
            <w:tcMar>
              <w:top w:w="100" w:type="dxa"/>
              <w:start w:w="120" w:type="dxa"/>
              <w:bottom w:w="100" w:type="dxa"/>
              <w:end w:w="120" w:type="dxa"/>
            </w:tcMar>
          </w:tcPr>
          <w:p>
            <w:pPr>
              <w:jc w:val="left"/>
            </w:pPr>
            <w:r>
              <w:rPr>
                <w:sz w:val="18"/>
              </w:rPr>
              <w:t>Client</w:t>
            </w:r>
          </w:p>
        </w:tc>
      </w:tr>
      <w:tr>
        <w:tc>
          <w:tcPr>
            <w:tcW w:type="dxa" w:w="1800"/>
            <w:vAlign w:val="center"/>
            <w:tcMar>
              <w:top w:w="100" w:type="dxa"/>
              <w:start w:w="120" w:type="dxa"/>
              <w:bottom w:w="100" w:type="dxa"/>
              <w:end w:w="120" w:type="dxa"/>
            </w:tcMar>
          </w:tcPr>
          <w:p>
            <w:pPr>
              <w:jc w:val="left"/>
            </w:pPr>
            <w:r>
              <w:rPr>
                <w:sz w:val="18"/>
              </w:rPr>
              <w:t>FUNDED</w:t>
            </w:r>
          </w:p>
        </w:tc>
        <w:tc>
          <w:tcPr>
            <w:tcW w:type="dxa" w:w="2304"/>
            <w:vAlign w:val="center"/>
            <w:tcMar>
              <w:top w:w="100" w:type="dxa"/>
              <w:start w:w="120" w:type="dxa"/>
              <w:bottom w:w="100" w:type="dxa"/>
              <w:end w:w="120" w:type="dxa"/>
            </w:tcMar>
          </w:tcPr>
          <w:p>
            <w:pPr>
              <w:jc w:val="left"/>
            </w:pPr>
            <w:r>
              <w:rPr>
                <w:sz w:val="18"/>
              </w:rPr>
              <w:t>Cancel &amp; refund</w:t>
            </w:r>
          </w:p>
        </w:tc>
        <w:tc>
          <w:tcPr>
            <w:tcW w:type="dxa" w:w="2088"/>
            <w:vAlign w:val="center"/>
            <w:tcMar>
              <w:top w:w="100" w:type="dxa"/>
              <w:start w:w="120" w:type="dxa"/>
              <w:bottom w:w="100" w:type="dxa"/>
              <w:end w:w="120" w:type="dxa"/>
            </w:tcMar>
          </w:tcPr>
          <w:p>
            <w:pPr>
              <w:jc w:val="left"/>
            </w:pPr>
            <w:r>
              <w:rPr>
                <w:sz w:val="18"/>
              </w:rPr>
              <w:t>REFUNDED</w:t>
            </w:r>
          </w:p>
        </w:tc>
        <w:tc>
          <w:tcPr>
            <w:tcW w:type="dxa" w:w="2736"/>
            <w:vAlign w:val="center"/>
            <w:tcMar>
              <w:top w:w="100" w:type="dxa"/>
              <w:start w:w="120" w:type="dxa"/>
              <w:bottom w:w="100" w:type="dxa"/>
              <w:end w:w="120" w:type="dxa"/>
            </w:tcMar>
          </w:tcPr>
          <w:p>
            <w:pPr>
              <w:jc w:val="left"/>
            </w:pPr>
            <w:r>
              <w:rPr>
                <w:sz w:val="18"/>
              </w:rPr>
              <w:t>Client theo điều kiện</w:t>
            </w:r>
          </w:p>
        </w:tc>
      </w:tr>
      <w:tr>
        <w:tc>
          <w:tcPr>
            <w:tcW w:type="dxa" w:w="1800"/>
            <w:shd w:fill="F4F7FA"/>
            <w:vAlign w:val="center"/>
            <w:tcMar>
              <w:top w:w="100" w:type="dxa"/>
              <w:start w:w="120" w:type="dxa"/>
              <w:bottom w:w="100" w:type="dxa"/>
              <w:end w:w="120" w:type="dxa"/>
            </w:tcMar>
          </w:tcPr>
          <w:p>
            <w:pPr>
              <w:jc w:val="left"/>
            </w:pPr>
            <w:r>
              <w:rPr>
                <w:sz w:val="18"/>
              </w:rPr>
              <w:t>SUBMITTED</w:t>
            </w:r>
          </w:p>
        </w:tc>
        <w:tc>
          <w:tcPr>
            <w:tcW w:type="dxa" w:w="2304"/>
            <w:shd w:fill="F4F7FA"/>
            <w:vAlign w:val="center"/>
            <w:tcMar>
              <w:top w:w="100" w:type="dxa"/>
              <w:start w:w="120" w:type="dxa"/>
              <w:bottom w:w="100" w:type="dxa"/>
              <w:end w:w="120" w:type="dxa"/>
            </w:tcMar>
          </w:tcPr>
          <w:p>
            <w:pPr>
              <w:jc w:val="left"/>
            </w:pPr>
            <w:r>
              <w:rPr>
                <w:sz w:val="18"/>
              </w:rPr>
              <w:t>Open dispute</w:t>
            </w:r>
          </w:p>
        </w:tc>
        <w:tc>
          <w:tcPr>
            <w:tcW w:type="dxa" w:w="2088"/>
            <w:shd w:fill="F4F7FA"/>
            <w:vAlign w:val="center"/>
            <w:tcMar>
              <w:top w:w="100" w:type="dxa"/>
              <w:start w:w="120" w:type="dxa"/>
              <w:bottom w:w="100" w:type="dxa"/>
              <w:end w:w="120" w:type="dxa"/>
            </w:tcMar>
          </w:tcPr>
          <w:p>
            <w:pPr>
              <w:jc w:val="left"/>
            </w:pPr>
            <w:r>
              <w:rPr>
                <w:sz w:val="18"/>
              </w:rPr>
              <w:t>DISPUTED</w:t>
            </w:r>
          </w:p>
        </w:tc>
        <w:tc>
          <w:tcPr>
            <w:tcW w:type="dxa" w:w="2736"/>
            <w:shd w:fill="F4F7FA"/>
            <w:vAlign w:val="center"/>
            <w:tcMar>
              <w:top w:w="100" w:type="dxa"/>
              <w:start w:w="120" w:type="dxa"/>
              <w:bottom w:w="100" w:type="dxa"/>
              <w:end w:w="120" w:type="dxa"/>
            </w:tcMar>
          </w:tcPr>
          <w:p>
            <w:pPr>
              <w:jc w:val="left"/>
            </w:pPr>
            <w:r>
              <w:rPr>
                <w:sz w:val="18"/>
              </w:rPr>
              <w:t>Client hoặc worker</w:t>
            </w:r>
          </w:p>
        </w:tc>
      </w:tr>
    </w:tbl>
    <w:p>
      <w:pPr>
        <w:spacing w:after="0"/>
      </w:pPr>
    </w:p>
    <w:p>
      <w:pPr>
        <w:pStyle w:val="Heading1"/>
      </w:pPr>
      <w:r>
        <w:t>8. Phạm vi MVP và roadmap</w:t>
      </w:r>
    </w:p>
    <w:tbl>
      <w:tblPr>
        <w:tblStyle w:val="TableGrid"/>
        <w:tblW w:type="auto" w:w="0"/>
        <w:jc w:val="center"/>
        <w:tblLook w:firstColumn="1" w:firstRow="1" w:lastColumn="0" w:lastRow="0" w:noHBand="0" w:noVBand="1" w:val="04A0"/>
      </w:tblPr>
      <w:tblGrid>
        <w:gridCol w:w="3293"/>
        <w:gridCol w:w="3293"/>
        <w:gridCol w:w="3293"/>
      </w:tblGrid>
      <w:tr>
        <w:trPr>
          <w:tblHeader w:val="true"/>
        </w:trPr>
        <w:tc>
          <w:tcPr>
            <w:tcW w:type="dxa" w:w="3096"/>
            <w:shd w:fill="1F4E78"/>
            <w:vAlign w:val="center"/>
            <w:tcMar>
              <w:top w:w="100" w:type="dxa"/>
              <w:start w:w="120" w:type="dxa"/>
              <w:bottom w:w="100" w:type="dxa"/>
              <w:end w:w="120" w:type="dxa"/>
            </w:tcMar>
          </w:tcPr>
          <w:p>
            <w:pPr>
              <w:jc w:val="center"/>
            </w:pPr>
            <w:r>
              <w:rPr>
                <w:b/>
                <w:color w:val="FFFFFF"/>
                <w:sz w:val="18"/>
              </w:rPr>
              <w:t>MUST BUILD</w:t>
            </w:r>
          </w:p>
        </w:tc>
        <w:tc>
          <w:tcPr>
            <w:tcW w:type="dxa" w:w="3096"/>
            <w:shd w:fill="1F4E78"/>
            <w:vAlign w:val="center"/>
            <w:tcMar>
              <w:top w:w="100" w:type="dxa"/>
              <w:start w:w="120" w:type="dxa"/>
              <w:bottom w:w="100" w:type="dxa"/>
              <w:end w:w="120" w:type="dxa"/>
            </w:tcMar>
          </w:tcPr>
          <w:p>
            <w:pPr>
              <w:jc w:val="center"/>
            </w:pPr>
            <w:r>
              <w:rPr>
                <w:b/>
                <w:color w:val="FFFFFF"/>
                <w:sz w:val="18"/>
              </w:rPr>
              <w:t>SHOULD BUILD</w:t>
            </w:r>
          </w:p>
        </w:tc>
        <w:tc>
          <w:tcPr>
            <w:tcW w:type="dxa" w:w="3096"/>
            <w:shd w:fill="1F4E78"/>
            <w:vAlign w:val="center"/>
            <w:tcMar>
              <w:top w:w="100" w:type="dxa"/>
              <w:start w:w="120" w:type="dxa"/>
              <w:bottom w:w="100" w:type="dxa"/>
              <w:end w:w="120" w:type="dxa"/>
            </w:tcMar>
          </w:tcPr>
          <w:p>
            <w:pPr>
              <w:jc w:val="center"/>
            </w:pPr>
            <w:r>
              <w:rPr>
                <w:b/>
                <w:color w:val="FFFFFF"/>
                <w:sz w:val="18"/>
              </w:rPr>
              <w:t>ROADMAP</w:t>
            </w:r>
          </w:p>
        </w:tc>
      </w:tr>
      <w:tr>
        <w:tc>
          <w:tcPr>
            <w:tcW w:type="dxa" w:w="3096"/>
            <w:vAlign w:val="center"/>
            <w:tcMar>
              <w:top w:w="100" w:type="dxa"/>
              <w:start w:w="120" w:type="dxa"/>
              <w:bottom w:w="100" w:type="dxa"/>
              <w:end w:w="120" w:type="dxa"/>
            </w:tcMar>
          </w:tcPr>
          <w:p>
            <w:pPr>
              <w:jc w:val="left"/>
            </w:pPr>
            <w:r>
              <w:rPr>
                <w:sz w:val="18"/>
              </w:rPr>
              <w:t>Tạo gig và chọn license</w:t>
            </w:r>
          </w:p>
        </w:tc>
        <w:tc>
          <w:tcPr>
            <w:tcW w:type="dxa" w:w="3096"/>
            <w:vAlign w:val="center"/>
            <w:tcMar>
              <w:top w:w="100" w:type="dxa"/>
              <w:start w:w="120" w:type="dxa"/>
              <w:bottom w:w="100" w:type="dxa"/>
              <w:end w:w="120" w:type="dxa"/>
            </w:tcMar>
          </w:tcPr>
          <w:p>
            <w:pPr>
              <w:jc w:val="left"/>
            </w:pPr>
            <w:r>
              <w:rPr>
                <w:sz w:val="18"/>
              </w:rPr>
              <w:t>Request revision</w:t>
            </w:r>
          </w:p>
        </w:tc>
        <w:tc>
          <w:tcPr>
            <w:tcW w:type="dxa" w:w="3096"/>
            <w:vAlign w:val="center"/>
            <w:tcMar>
              <w:top w:w="100" w:type="dxa"/>
              <w:start w:w="120" w:type="dxa"/>
              <w:bottom w:w="100" w:type="dxa"/>
              <w:end w:w="120" w:type="dxa"/>
            </w:tcMar>
          </w:tcPr>
          <w:p>
            <w:pPr>
              <w:jc w:val="left"/>
            </w:pPr>
            <w:r>
              <w:rPr>
                <w:sz w:val="18"/>
              </w:rPr>
              <w:t>Embedded wallet/social login</w:t>
            </w:r>
          </w:p>
        </w:tc>
      </w:tr>
      <w:tr>
        <w:tc>
          <w:tcPr>
            <w:tcW w:type="dxa" w:w="3096"/>
            <w:shd w:fill="F4F7FA"/>
            <w:vAlign w:val="center"/>
            <w:tcMar>
              <w:top w:w="100" w:type="dxa"/>
              <w:start w:w="120" w:type="dxa"/>
              <w:bottom w:w="100" w:type="dxa"/>
              <w:end w:w="120" w:type="dxa"/>
            </w:tcMar>
          </w:tcPr>
          <w:p>
            <w:pPr>
              <w:jc w:val="left"/>
            </w:pPr>
            <w:r>
              <w:rPr>
                <w:sz w:val="18"/>
              </w:rPr>
              <w:t>Fund escrow Devnet</w:t>
            </w:r>
          </w:p>
        </w:tc>
        <w:tc>
          <w:tcPr>
            <w:tcW w:type="dxa" w:w="3096"/>
            <w:shd w:fill="F4F7FA"/>
            <w:vAlign w:val="center"/>
            <w:tcMar>
              <w:top w:w="100" w:type="dxa"/>
              <w:start w:w="120" w:type="dxa"/>
              <w:bottom w:w="100" w:type="dxa"/>
              <w:end w:w="120" w:type="dxa"/>
            </w:tcMar>
          </w:tcPr>
          <w:p>
            <w:pPr>
              <w:jc w:val="left"/>
            </w:pPr>
            <w:r>
              <w:rPr>
                <w:sz w:val="18"/>
              </w:rPr>
              <w:t>AI review signals</w:t>
            </w:r>
          </w:p>
        </w:tc>
        <w:tc>
          <w:tcPr>
            <w:tcW w:type="dxa" w:w="3096"/>
            <w:shd w:fill="F4F7FA"/>
            <w:vAlign w:val="center"/>
            <w:tcMar>
              <w:top w:w="100" w:type="dxa"/>
              <w:start w:w="120" w:type="dxa"/>
              <w:bottom w:w="100" w:type="dxa"/>
              <w:end w:w="120" w:type="dxa"/>
            </w:tcMar>
          </w:tcPr>
          <w:p>
            <w:pPr>
              <w:jc w:val="left"/>
            </w:pPr>
            <w:r>
              <w:rPr>
                <w:sz w:val="18"/>
              </w:rPr>
              <w:t>Secondary licensing marketplace</w:t>
            </w:r>
          </w:p>
        </w:tc>
      </w:tr>
      <w:tr>
        <w:tc>
          <w:tcPr>
            <w:tcW w:type="dxa" w:w="3096"/>
            <w:vAlign w:val="center"/>
            <w:tcMar>
              <w:top w:w="100" w:type="dxa"/>
              <w:start w:w="120" w:type="dxa"/>
              <w:bottom w:w="100" w:type="dxa"/>
              <w:end w:w="120" w:type="dxa"/>
            </w:tcMar>
          </w:tcPr>
          <w:p>
            <w:pPr>
              <w:jc w:val="left"/>
            </w:pPr>
            <w:r>
              <w:rPr>
                <w:sz w:val="18"/>
              </w:rPr>
              <w:t>Upload file riêng tư + hash</w:t>
            </w:r>
          </w:p>
        </w:tc>
        <w:tc>
          <w:tcPr>
            <w:tcW w:type="dxa" w:w="3096"/>
            <w:vAlign w:val="center"/>
            <w:tcMar>
              <w:top w:w="100" w:type="dxa"/>
              <w:start w:w="120" w:type="dxa"/>
              <w:bottom w:w="100" w:type="dxa"/>
              <w:end w:w="120" w:type="dxa"/>
            </w:tcMar>
          </w:tcPr>
          <w:p>
            <w:pPr>
              <w:jc w:val="left"/>
            </w:pPr>
            <w:r>
              <w:rPr>
                <w:sz w:val="18"/>
              </w:rPr>
              <w:t>Dispute admin mock</w:t>
            </w:r>
          </w:p>
        </w:tc>
        <w:tc>
          <w:tcPr>
            <w:tcW w:type="dxa" w:w="3096"/>
            <w:vAlign w:val="center"/>
            <w:tcMar>
              <w:top w:w="100" w:type="dxa"/>
              <w:start w:w="120" w:type="dxa"/>
              <w:bottom w:w="100" w:type="dxa"/>
              <w:end w:w="120" w:type="dxa"/>
            </w:tcMar>
          </w:tcPr>
          <w:p>
            <w:pPr>
              <w:jc w:val="left"/>
            </w:pPr>
            <w:r>
              <w:rPr>
                <w:sz w:val="18"/>
              </w:rPr>
              <w:t>Royalty/revenue-sharing flow</w:t>
            </w:r>
          </w:p>
        </w:tc>
      </w:tr>
      <w:tr>
        <w:tc>
          <w:tcPr>
            <w:tcW w:type="dxa" w:w="3096"/>
            <w:shd w:fill="F4F7FA"/>
            <w:vAlign w:val="center"/>
            <w:tcMar>
              <w:top w:w="100" w:type="dxa"/>
              <w:start w:w="120" w:type="dxa"/>
              <w:bottom w:w="100" w:type="dxa"/>
              <w:end w:w="120" w:type="dxa"/>
            </w:tcMar>
          </w:tcPr>
          <w:p>
            <w:pPr>
              <w:jc w:val="left"/>
            </w:pPr>
            <w:r>
              <w:rPr>
                <w:sz w:val="18"/>
              </w:rPr>
              <w:t>Submit, approve, settle</w:t>
            </w:r>
          </w:p>
        </w:tc>
        <w:tc>
          <w:tcPr>
            <w:tcW w:type="dxa" w:w="3096"/>
            <w:shd w:fill="F4F7FA"/>
            <w:vAlign w:val="center"/>
            <w:tcMar>
              <w:top w:w="100" w:type="dxa"/>
              <w:start w:w="120" w:type="dxa"/>
              <w:bottom w:w="100" w:type="dxa"/>
              <w:end w:w="120" w:type="dxa"/>
            </w:tcMar>
          </w:tcPr>
          <w:p>
            <w:pPr>
              <w:jc w:val="left"/>
            </w:pPr>
            <w:r>
              <w:rPr>
                <w:sz w:val="18"/>
              </w:rPr>
              <w:t>Mint receipt retry</w:t>
            </w:r>
          </w:p>
        </w:tc>
        <w:tc>
          <w:tcPr>
            <w:tcW w:type="dxa" w:w="3096"/>
            <w:shd w:fill="F4F7FA"/>
            <w:vAlign w:val="center"/>
            <w:tcMar>
              <w:top w:w="100" w:type="dxa"/>
              <w:start w:w="120" w:type="dxa"/>
              <w:bottom w:w="100" w:type="dxa"/>
              <w:end w:w="120" w:type="dxa"/>
            </w:tcMar>
          </w:tcPr>
          <w:p>
            <w:pPr>
              <w:jc w:val="left"/>
            </w:pPr>
            <w:r>
              <w:rPr>
                <w:sz w:val="18"/>
              </w:rPr>
              <w:t>KYC/AML và on/off-ramp</w:t>
            </w:r>
          </w:p>
        </w:tc>
      </w:tr>
      <w:tr>
        <w:tc>
          <w:tcPr>
            <w:tcW w:type="dxa" w:w="3096"/>
            <w:vAlign w:val="center"/>
            <w:tcMar>
              <w:top w:w="100" w:type="dxa"/>
              <w:start w:w="120" w:type="dxa"/>
              <w:bottom w:w="100" w:type="dxa"/>
              <w:end w:w="120" w:type="dxa"/>
            </w:tcMar>
          </w:tcPr>
          <w:p>
            <w:pPr>
              <w:jc w:val="left"/>
            </w:pPr>
            <w:r>
              <w:rPr>
                <w:sz w:val="18"/>
              </w:rPr>
              <w:t>Explorer link</w:t>
            </w:r>
          </w:p>
        </w:tc>
        <w:tc>
          <w:tcPr>
            <w:tcW w:type="dxa" w:w="3096"/>
            <w:vAlign w:val="center"/>
            <w:tcMar>
              <w:top w:w="100" w:type="dxa"/>
              <w:start w:w="120" w:type="dxa"/>
              <w:bottom w:w="100" w:type="dxa"/>
              <w:end w:w="120" w:type="dxa"/>
            </w:tcMar>
          </w:tcPr>
          <w:p>
            <w:pPr>
              <w:jc w:val="left"/>
            </w:pPr>
            <w:r>
              <w:rPr>
                <w:sz w:val="18"/>
              </w:rPr>
              <w:t>Basic transaction index</w:t>
            </w:r>
          </w:p>
        </w:tc>
        <w:tc>
          <w:tcPr>
            <w:tcW w:type="dxa" w:w="3096"/>
            <w:vAlign w:val="center"/>
            <w:tcMar>
              <w:top w:w="100" w:type="dxa"/>
              <w:start w:w="120" w:type="dxa"/>
              <w:bottom w:w="100" w:type="dxa"/>
              <w:end w:w="120" w:type="dxa"/>
            </w:tcMar>
          </w:tcPr>
          <w:p>
            <w:pPr>
              <w:jc w:val="left"/>
            </w:pPr>
            <w:r>
              <w:rPr>
                <w:sz w:val="18"/>
              </w:rPr>
              <w:t>cNFT at scale</w:t>
            </w:r>
          </w:p>
        </w:tc>
      </w:tr>
      <w:tr>
        <w:tc>
          <w:tcPr>
            <w:tcW w:type="dxa" w:w="3096"/>
            <w:shd w:fill="F4F7FA"/>
            <w:vAlign w:val="center"/>
            <w:tcMar>
              <w:top w:w="100" w:type="dxa"/>
              <w:start w:w="120" w:type="dxa"/>
              <w:bottom w:w="100" w:type="dxa"/>
              <w:end w:w="120" w:type="dxa"/>
            </w:tcMar>
          </w:tcPr>
          <w:p>
            <w:pPr>
              <w:jc w:val="left"/>
            </w:pPr>
            <w:r>
              <w:rPr>
                <w:sz w:val="18"/>
              </w:rPr>
              <w:t>Metaplex asset receipt</w:t>
            </w:r>
          </w:p>
        </w:tc>
        <w:tc>
          <w:tcPr>
            <w:tcW w:type="dxa" w:w="3096"/>
            <w:shd w:fill="F4F7FA"/>
            <w:vAlign w:val="center"/>
            <w:tcMar>
              <w:top w:w="100" w:type="dxa"/>
              <w:start w:w="120" w:type="dxa"/>
              <w:bottom w:w="100" w:type="dxa"/>
              <w:end w:w="120" w:type="dxa"/>
            </w:tcMar>
          </w:tcPr>
          <w:p>
            <w:pPr>
              <w:jc w:val="left"/>
            </w:pPr>
            <w:r>
              <w:rPr>
                <w:sz w:val="18"/>
              </w:rPr>
              <w:t>Video fallback</w:t>
            </w:r>
          </w:p>
        </w:tc>
        <w:tc>
          <w:tcPr>
            <w:tcW w:type="dxa" w:w="3096"/>
            <w:shd w:fill="F4F7FA"/>
            <w:vAlign w:val="center"/>
            <w:tcMar>
              <w:top w:w="100" w:type="dxa"/>
              <w:start w:w="120" w:type="dxa"/>
              <w:bottom w:w="100" w:type="dxa"/>
              <w:end w:w="120" w:type="dxa"/>
            </w:tcMar>
          </w:tcPr>
          <w:p>
            <w:pPr>
              <w:jc w:val="left"/>
            </w:pPr>
            <w:r>
              <w:rPr>
                <w:sz w:val="18"/>
              </w:rPr>
              <w:t>Reputation và matching</w:t>
            </w:r>
          </w:p>
        </w:tc>
      </w:tr>
    </w:tbl>
    <w:p>
      <w:pPr>
        <w:spacing w:after="0"/>
      </w:pPr>
    </w:p>
    <w:p>
      <w:pPr>
        <w:pStyle w:val="Heading1"/>
      </w:pPr>
      <w:r>
        <w:t>9. Kiến trúc hệ thống</w:t>
      </w:r>
    </w:p>
    <w:tbl>
      <w:tblPr>
        <w:tblStyle w:val="TableGrid"/>
        <w:tblW w:type="auto" w:w="0"/>
        <w:jc w:val="center"/>
        <w:tblLook w:firstColumn="1" w:firstRow="1" w:lastColumn="0" w:lastRow="0" w:noHBand="0" w:noVBand="1" w:val="04A0"/>
      </w:tblPr>
      <w:tblGrid>
        <w:gridCol w:w="3293"/>
        <w:gridCol w:w="3293"/>
        <w:gridCol w:w="3293"/>
      </w:tblGrid>
      <w:tr>
        <w:trPr>
          <w:tblHeader w:val="true"/>
        </w:trPr>
        <w:tc>
          <w:tcPr>
            <w:tcW w:type="dxa" w:w="1584"/>
            <w:shd w:fill="1F4E78"/>
            <w:vAlign w:val="center"/>
            <w:tcMar>
              <w:top w:w="100" w:type="dxa"/>
              <w:start w:w="120" w:type="dxa"/>
              <w:bottom w:w="100" w:type="dxa"/>
              <w:end w:w="120" w:type="dxa"/>
            </w:tcMar>
          </w:tcPr>
          <w:p>
            <w:pPr>
              <w:jc w:val="center"/>
            </w:pPr>
            <w:r>
              <w:rPr>
                <w:b/>
                <w:color w:val="FFFFFF"/>
                <w:sz w:val="18"/>
              </w:rPr>
              <w:t>Lớp</w:t>
            </w:r>
          </w:p>
        </w:tc>
        <w:tc>
          <w:tcPr>
            <w:tcW w:type="dxa" w:w="3024"/>
            <w:shd w:fill="1F4E78"/>
            <w:vAlign w:val="center"/>
            <w:tcMar>
              <w:top w:w="100" w:type="dxa"/>
              <w:start w:w="120" w:type="dxa"/>
              <w:bottom w:w="100" w:type="dxa"/>
              <w:end w:w="120" w:type="dxa"/>
            </w:tcMar>
          </w:tcPr>
          <w:p>
            <w:pPr>
              <w:jc w:val="center"/>
            </w:pPr>
            <w:r>
              <w:rPr>
                <w:b/>
                <w:color w:val="FFFFFF"/>
                <w:sz w:val="18"/>
              </w:rPr>
              <w:t>Công nghệ đề xuất</w:t>
            </w:r>
          </w:p>
        </w:tc>
        <w:tc>
          <w:tcPr>
            <w:tcW w:type="dxa" w:w="4608"/>
            <w:shd w:fill="1F4E78"/>
            <w:vAlign w:val="center"/>
            <w:tcMar>
              <w:top w:w="100" w:type="dxa"/>
              <w:start w:w="120" w:type="dxa"/>
              <w:bottom w:w="100" w:type="dxa"/>
              <w:end w:w="120" w:type="dxa"/>
            </w:tcMar>
          </w:tcPr>
          <w:p>
            <w:pPr>
              <w:jc w:val="center"/>
            </w:pPr>
            <w:r>
              <w:rPr>
                <w:b/>
                <w:color w:val="FFFFFF"/>
                <w:sz w:val="18"/>
              </w:rPr>
              <w:t>Trách nhiệm</w:t>
            </w:r>
          </w:p>
        </w:tc>
      </w:tr>
      <w:tr>
        <w:tc>
          <w:tcPr>
            <w:tcW w:type="dxa" w:w="1584"/>
            <w:vAlign w:val="center"/>
            <w:tcMar>
              <w:top w:w="100" w:type="dxa"/>
              <w:start w:w="120" w:type="dxa"/>
              <w:bottom w:w="100" w:type="dxa"/>
              <w:end w:w="120" w:type="dxa"/>
            </w:tcMar>
          </w:tcPr>
          <w:p>
            <w:pPr>
              <w:jc w:val="left"/>
            </w:pPr>
            <w:r>
              <w:rPr>
                <w:sz w:val="18"/>
              </w:rPr>
              <w:t>Frontend</w:t>
            </w:r>
          </w:p>
        </w:tc>
        <w:tc>
          <w:tcPr>
            <w:tcW w:type="dxa" w:w="3024"/>
            <w:vAlign w:val="center"/>
            <w:tcMar>
              <w:top w:w="100" w:type="dxa"/>
              <w:start w:w="120" w:type="dxa"/>
              <w:bottom w:w="100" w:type="dxa"/>
              <w:end w:w="120" w:type="dxa"/>
            </w:tcMar>
          </w:tcPr>
          <w:p>
            <w:pPr>
              <w:jc w:val="left"/>
            </w:pPr>
            <w:r>
              <w:rPr>
                <w:sz w:val="18"/>
              </w:rPr>
              <w:t>Next.js + Tailwind CSS</w:t>
            </w:r>
          </w:p>
        </w:tc>
        <w:tc>
          <w:tcPr>
            <w:tcW w:type="dxa" w:w="4608"/>
            <w:vAlign w:val="center"/>
            <w:tcMar>
              <w:top w:w="100" w:type="dxa"/>
              <w:start w:w="120" w:type="dxa"/>
              <w:bottom w:w="100" w:type="dxa"/>
              <w:end w:w="120" w:type="dxa"/>
            </w:tcMar>
          </w:tcPr>
          <w:p>
            <w:pPr>
              <w:jc w:val="left"/>
            </w:pPr>
            <w:r>
              <w:rPr>
                <w:sz w:val="18"/>
              </w:rPr>
              <w:t>Dashboard, wallet, review, transaction status</w:t>
            </w:r>
          </w:p>
        </w:tc>
      </w:tr>
      <w:tr>
        <w:tc>
          <w:tcPr>
            <w:tcW w:type="dxa" w:w="1584"/>
            <w:shd w:fill="F4F7FA"/>
            <w:vAlign w:val="center"/>
            <w:tcMar>
              <w:top w:w="100" w:type="dxa"/>
              <w:start w:w="120" w:type="dxa"/>
              <w:bottom w:w="100" w:type="dxa"/>
              <w:end w:w="120" w:type="dxa"/>
            </w:tcMar>
          </w:tcPr>
          <w:p>
            <w:pPr>
              <w:jc w:val="left"/>
            </w:pPr>
            <w:r>
              <w:rPr>
                <w:sz w:val="18"/>
              </w:rPr>
              <w:t>Backend</w:t>
            </w:r>
          </w:p>
        </w:tc>
        <w:tc>
          <w:tcPr>
            <w:tcW w:type="dxa" w:w="3024"/>
            <w:shd w:fill="F4F7FA"/>
            <w:vAlign w:val="center"/>
            <w:tcMar>
              <w:top w:w="100" w:type="dxa"/>
              <w:start w:w="120" w:type="dxa"/>
              <w:bottom w:w="100" w:type="dxa"/>
              <w:end w:w="120" w:type="dxa"/>
            </w:tcMar>
          </w:tcPr>
          <w:p>
            <w:pPr>
              <w:jc w:val="left"/>
            </w:pPr>
            <w:r>
              <w:rPr>
                <w:sz w:val="18"/>
              </w:rPr>
              <w:t>Next.js server/Node.js</w:t>
            </w:r>
          </w:p>
        </w:tc>
        <w:tc>
          <w:tcPr>
            <w:tcW w:type="dxa" w:w="4608"/>
            <w:shd w:fill="F4F7FA"/>
            <w:vAlign w:val="center"/>
            <w:tcMar>
              <w:top w:w="100" w:type="dxa"/>
              <w:start w:w="120" w:type="dxa"/>
              <w:bottom w:w="100" w:type="dxa"/>
              <w:end w:w="120" w:type="dxa"/>
            </w:tcMar>
          </w:tcPr>
          <w:p>
            <w:pPr>
              <w:jc w:val="left"/>
            </w:pPr>
            <w:r>
              <w:rPr>
                <w:sz w:val="18"/>
              </w:rPr>
              <w:t>API, orchestration, signed URL, hashing, AI calls</w:t>
            </w:r>
          </w:p>
        </w:tc>
      </w:tr>
      <w:tr>
        <w:tc>
          <w:tcPr>
            <w:tcW w:type="dxa" w:w="1584"/>
            <w:vAlign w:val="center"/>
            <w:tcMar>
              <w:top w:w="100" w:type="dxa"/>
              <w:start w:w="120" w:type="dxa"/>
              <w:bottom w:w="100" w:type="dxa"/>
              <w:end w:w="120" w:type="dxa"/>
            </w:tcMar>
          </w:tcPr>
          <w:p>
            <w:pPr>
              <w:jc w:val="left"/>
            </w:pPr>
            <w:r>
              <w:rPr>
                <w:sz w:val="18"/>
              </w:rPr>
              <w:t>Database</w:t>
            </w:r>
          </w:p>
        </w:tc>
        <w:tc>
          <w:tcPr>
            <w:tcW w:type="dxa" w:w="3024"/>
            <w:vAlign w:val="center"/>
            <w:tcMar>
              <w:top w:w="100" w:type="dxa"/>
              <w:start w:w="120" w:type="dxa"/>
              <w:bottom w:w="100" w:type="dxa"/>
              <w:end w:w="120" w:type="dxa"/>
            </w:tcMar>
          </w:tcPr>
          <w:p>
            <w:pPr>
              <w:jc w:val="left"/>
            </w:pPr>
            <w:r>
              <w:rPr>
                <w:sz w:val="18"/>
              </w:rPr>
              <w:t>Supabase PostgreSQL</w:t>
            </w:r>
          </w:p>
        </w:tc>
        <w:tc>
          <w:tcPr>
            <w:tcW w:type="dxa" w:w="4608"/>
            <w:vAlign w:val="center"/>
            <w:tcMar>
              <w:top w:w="100" w:type="dxa"/>
              <w:start w:w="120" w:type="dxa"/>
              <w:bottom w:w="100" w:type="dxa"/>
              <w:end w:w="120" w:type="dxa"/>
            </w:tcMar>
          </w:tcPr>
          <w:p>
            <w:pPr>
              <w:jc w:val="left"/>
            </w:pPr>
            <w:r>
              <w:rPr>
                <w:sz w:val="18"/>
              </w:rPr>
              <w:t>Profile, brief, state mirror, audit metadata</w:t>
            </w:r>
          </w:p>
        </w:tc>
      </w:tr>
      <w:tr>
        <w:tc>
          <w:tcPr>
            <w:tcW w:type="dxa" w:w="1584"/>
            <w:shd w:fill="F4F7FA"/>
            <w:vAlign w:val="center"/>
            <w:tcMar>
              <w:top w:w="100" w:type="dxa"/>
              <w:start w:w="120" w:type="dxa"/>
              <w:bottom w:w="100" w:type="dxa"/>
              <w:end w:w="120" w:type="dxa"/>
            </w:tcMar>
          </w:tcPr>
          <w:p>
            <w:pPr>
              <w:jc w:val="left"/>
            </w:pPr>
            <w:r>
              <w:rPr>
                <w:sz w:val="18"/>
              </w:rPr>
              <w:t>Storage</w:t>
            </w:r>
          </w:p>
        </w:tc>
        <w:tc>
          <w:tcPr>
            <w:tcW w:type="dxa" w:w="3024"/>
            <w:shd w:fill="F4F7FA"/>
            <w:vAlign w:val="center"/>
            <w:tcMar>
              <w:top w:w="100" w:type="dxa"/>
              <w:start w:w="120" w:type="dxa"/>
              <w:bottom w:w="100" w:type="dxa"/>
              <w:end w:w="120" w:type="dxa"/>
            </w:tcMar>
          </w:tcPr>
          <w:p>
            <w:pPr>
              <w:jc w:val="left"/>
            </w:pPr>
            <w:r>
              <w:rPr>
                <w:sz w:val="18"/>
              </w:rPr>
              <w:t>Supabase private bucket</w:t>
            </w:r>
          </w:p>
        </w:tc>
        <w:tc>
          <w:tcPr>
            <w:tcW w:type="dxa" w:w="4608"/>
            <w:shd w:fill="F4F7FA"/>
            <w:vAlign w:val="center"/>
            <w:tcMar>
              <w:top w:w="100" w:type="dxa"/>
              <w:start w:w="120" w:type="dxa"/>
              <w:bottom w:w="100" w:type="dxa"/>
              <w:end w:w="120" w:type="dxa"/>
            </w:tcMar>
          </w:tcPr>
          <w:p>
            <w:pPr>
              <w:jc w:val="left"/>
            </w:pPr>
            <w:r>
              <w:rPr>
                <w:sz w:val="18"/>
              </w:rPr>
              <w:t>Deliverable, terms files, signed URL</w:t>
            </w:r>
          </w:p>
        </w:tc>
      </w:tr>
      <w:tr>
        <w:tc>
          <w:tcPr>
            <w:tcW w:type="dxa" w:w="1584"/>
            <w:vAlign w:val="center"/>
            <w:tcMar>
              <w:top w:w="100" w:type="dxa"/>
              <w:start w:w="120" w:type="dxa"/>
              <w:bottom w:w="100" w:type="dxa"/>
              <w:end w:w="120" w:type="dxa"/>
            </w:tcMar>
          </w:tcPr>
          <w:p>
            <w:pPr>
              <w:jc w:val="left"/>
            </w:pPr>
            <w:r>
              <w:rPr>
                <w:sz w:val="18"/>
              </w:rPr>
              <w:t>Blockchain</w:t>
            </w:r>
          </w:p>
        </w:tc>
        <w:tc>
          <w:tcPr>
            <w:tcW w:type="dxa" w:w="3024"/>
            <w:vAlign w:val="center"/>
            <w:tcMar>
              <w:top w:w="100" w:type="dxa"/>
              <w:start w:w="120" w:type="dxa"/>
              <w:bottom w:w="100" w:type="dxa"/>
              <w:end w:w="120" w:type="dxa"/>
            </w:tcMar>
          </w:tcPr>
          <w:p>
            <w:pPr>
              <w:jc w:val="left"/>
            </w:pPr>
            <w:r>
              <w:rPr>
                <w:sz w:val="18"/>
              </w:rPr>
              <w:t>Solana Devnet + Anchor</w:t>
            </w:r>
          </w:p>
        </w:tc>
        <w:tc>
          <w:tcPr>
            <w:tcW w:type="dxa" w:w="4608"/>
            <w:vAlign w:val="center"/>
            <w:tcMar>
              <w:top w:w="100" w:type="dxa"/>
              <w:start w:w="120" w:type="dxa"/>
              <w:bottom w:w="100" w:type="dxa"/>
              <w:end w:w="120" w:type="dxa"/>
            </w:tcMar>
          </w:tcPr>
          <w:p>
            <w:pPr>
              <w:jc w:val="left"/>
            </w:pPr>
            <w:r>
              <w:rPr>
                <w:sz w:val="18"/>
              </w:rPr>
              <w:t>Escrow, state transition, USDC settlement</w:t>
            </w:r>
          </w:p>
        </w:tc>
      </w:tr>
      <w:tr>
        <w:tc>
          <w:tcPr>
            <w:tcW w:type="dxa" w:w="1584"/>
            <w:shd w:fill="F4F7FA"/>
            <w:vAlign w:val="center"/>
            <w:tcMar>
              <w:top w:w="100" w:type="dxa"/>
              <w:start w:w="120" w:type="dxa"/>
              <w:bottom w:w="100" w:type="dxa"/>
              <w:end w:w="120" w:type="dxa"/>
            </w:tcMar>
          </w:tcPr>
          <w:p>
            <w:pPr>
              <w:jc w:val="left"/>
            </w:pPr>
            <w:r>
              <w:rPr>
                <w:sz w:val="18"/>
              </w:rPr>
              <w:t>Asset</w:t>
            </w:r>
          </w:p>
        </w:tc>
        <w:tc>
          <w:tcPr>
            <w:tcW w:type="dxa" w:w="3024"/>
            <w:shd w:fill="F4F7FA"/>
            <w:vAlign w:val="center"/>
            <w:tcMar>
              <w:top w:w="100" w:type="dxa"/>
              <w:start w:w="120" w:type="dxa"/>
              <w:bottom w:w="100" w:type="dxa"/>
              <w:end w:w="120" w:type="dxa"/>
            </w:tcMar>
          </w:tcPr>
          <w:p>
            <w:pPr>
              <w:jc w:val="left"/>
            </w:pPr>
            <w:r>
              <w:rPr>
                <w:sz w:val="18"/>
              </w:rPr>
              <w:t>Metaplex Core</w:t>
            </w:r>
          </w:p>
        </w:tc>
        <w:tc>
          <w:tcPr>
            <w:tcW w:type="dxa" w:w="4608"/>
            <w:shd w:fill="F4F7FA"/>
            <w:vAlign w:val="center"/>
            <w:tcMar>
              <w:top w:w="100" w:type="dxa"/>
              <w:start w:w="120" w:type="dxa"/>
              <w:bottom w:w="100" w:type="dxa"/>
              <w:end w:w="120" w:type="dxa"/>
            </w:tcMar>
          </w:tcPr>
          <w:p>
            <w:pPr>
              <w:jc w:val="left"/>
            </w:pPr>
            <w:r>
              <w:rPr>
                <w:sz w:val="18"/>
              </w:rPr>
              <w:t>IP License Receipt cho MVP</w:t>
            </w:r>
          </w:p>
        </w:tc>
      </w:tr>
      <w:tr>
        <w:tc>
          <w:tcPr>
            <w:tcW w:type="dxa" w:w="1584"/>
            <w:vAlign w:val="center"/>
            <w:tcMar>
              <w:top w:w="100" w:type="dxa"/>
              <w:start w:w="120" w:type="dxa"/>
              <w:bottom w:w="100" w:type="dxa"/>
              <w:end w:w="120" w:type="dxa"/>
            </w:tcMar>
          </w:tcPr>
          <w:p>
            <w:pPr>
              <w:jc w:val="left"/>
            </w:pPr>
            <w:r>
              <w:rPr>
                <w:sz w:val="18"/>
              </w:rPr>
              <w:t>Wallet</w:t>
            </w:r>
          </w:p>
        </w:tc>
        <w:tc>
          <w:tcPr>
            <w:tcW w:type="dxa" w:w="3024"/>
            <w:vAlign w:val="center"/>
            <w:tcMar>
              <w:top w:w="100" w:type="dxa"/>
              <w:start w:w="120" w:type="dxa"/>
              <w:bottom w:w="100" w:type="dxa"/>
              <w:end w:w="120" w:type="dxa"/>
            </w:tcMar>
          </w:tcPr>
          <w:p>
            <w:pPr>
              <w:jc w:val="left"/>
            </w:pPr>
            <w:r>
              <w:rPr>
                <w:sz w:val="18"/>
              </w:rPr>
              <w:t>Phantom + Solana Wallet Adapter</w:t>
            </w:r>
          </w:p>
        </w:tc>
        <w:tc>
          <w:tcPr>
            <w:tcW w:type="dxa" w:w="4608"/>
            <w:vAlign w:val="center"/>
            <w:tcMar>
              <w:top w:w="100" w:type="dxa"/>
              <w:start w:w="120" w:type="dxa"/>
              <w:bottom w:w="100" w:type="dxa"/>
              <w:end w:w="120" w:type="dxa"/>
            </w:tcMar>
          </w:tcPr>
          <w:p>
            <w:pPr>
              <w:jc w:val="left"/>
            </w:pPr>
            <w:r>
              <w:rPr>
                <w:sz w:val="18"/>
              </w:rPr>
              <w:t>Client/worker signatures</w:t>
            </w:r>
          </w:p>
        </w:tc>
      </w:tr>
      <w:tr>
        <w:tc>
          <w:tcPr>
            <w:tcW w:type="dxa" w:w="1584"/>
            <w:shd w:fill="F4F7FA"/>
            <w:vAlign w:val="center"/>
            <w:tcMar>
              <w:top w:w="100" w:type="dxa"/>
              <w:start w:w="120" w:type="dxa"/>
              <w:bottom w:w="100" w:type="dxa"/>
              <w:end w:w="120" w:type="dxa"/>
            </w:tcMar>
          </w:tcPr>
          <w:p>
            <w:pPr>
              <w:jc w:val="left"/>
            </w:pPr>
            <w:r>
              <w:rPr>
                <w:sz w:val="18"/>
              </w:rPr>
              <w:t>AI</w:t>
            </w:r>
          </w:p>
        </w:tc>
        <w:tc>
          <w:tcPr>
            <w:tcW w:type="dxa" w:w="3024"/>
            <w:shd w:fill="F4F7FA"/>
            <w:vAlign w:val="center"/>
            <w:tcMar>
              <w:top w:w="100" w:type="dxa"/>
              <w:start w:w="120" w:type="dxa"/>
              <w:bottom w:w="100" w:type="dxa"/>
              <w:end w:w="120" w:type="dxa"/>
            </w:tcMar>
          </w:tcPr>
          <w:p>
            <w:pPr>
              <w:jc w:val="left"/>
            </w:pPr>
            <w:r>
              <w:rPr>
                <w:sz w:val="18"/>
              </w:rPr>
              <w:t>Model API phù hợp</w:t>
            </w:r>
          </w:p>
        </w:tc>
        <w:tc>
          <w:tcPr>
            <w:tcW w:type="dxa" w:w="4608"/>
            <w:shd w:fill="F4F7FA"/>
            <w:vAlign w:val="center"/>
            <w:tcMar>
              <w:top w:w="100" w:type="dxa"/>
              <w:start w:w="120" w:type="dxa"/>
              <w:bottom w:w="100" w:type="dxa"/>
              <w:end w:w="120" w:type="dxa"/>
            </w:tcMar>
          </w:tcPr>
          <w:p>
            <w:pPr>
              <w:jc w:val="left"/>
            </w:pPr>
            <w:r>
              <w:rPr>
                <w:sz w:val="18"/>
              </w:rPr>
              <w:t>Brief compliance, summary, risk signals</w:t>
            </w:r>
          </w:p>
        </w:tc>
      </w:tr>
      <w:tr>
        <w:tc>
          <w:tcPr>
            <w:tcW w:type="dxa" w:w="1584"/>
            <w:vAlign w:val="center"/>
            <w:tcMar>
              <w:top w:w="100" w:type="dxa"/>
              <w:start w:w="120" w:type="dxa"/>
              <w:bottom w:w="100" w:type="dxa"/>
              <w:end w:w="120" w:type="dxa"/>
            </w:tcMar>
          </w:tcPr>
          <w:p>
            <w:pPr>
              <w:jc w:val="left"/>
            </w:pPr>
            <w:r>
              <w:rPr>
                <w:sz w:val="18"/>
              </w:rPr>
              <w:t>Indexing</w:t>
            </w:r>
          </w:p>
        </w:tc>
        <w:tc>
          <w:tcPr>
            <w:tcW w:type="dxa" w:w="3024"/>
            <w:vAlign w:val="center"/>
            <w:tcMar>
              <w:top w:w="100" w:type="dxa"/>
              <w:start w:w="120" w:type="dxa"/>
              <w:bottom w:w="100" w:type="dxa"/>
              <w:end w:w="120" w:type="dxa"/>
            </w:tcMar>
          </w:tcPr>
          <w:p>
            <w:pPr>
              <w:jc w:val="left"/>
            </w:pPr>
            <w:r>
              <w:rPr>
                <w:sz w:val="18"/>
              </w:rPr>
              <w:t>RPC/Explorer/DAS provider</w:t>
            </w:r>
          </w:p>
        </w:tc>
        <w:tc>
          <w:tcPr>
            <w:tcW w:type="dxa" w:w="4608"/>
            <w:vAlign w:val="center"/>
            <w:tcMar>
              <w:top w:w="100" w:type="dxa"/>
              <w:start w:w="120" w:type="dxa"/>
              <w:bottom w:w="100" w:type="dxa"/>
              <w:end w:w="120" w:type="dxa"/>
            </w:tcMar>
          </w:tcPr>
          <w:p>
            <w:pPr>
              <w:jc w:val="left"/>
            </w:pPr>
            <w:r>
              <w:rPr>
                <w:sz w:val="18"/>
              </w:rPr>
              <w:t>Transaction và asset lookup</w:t>
            </w:r>
          </w:p>
        </w:tc>
      </w:tr>
    </w:tbl>
    <w:p>
      <w:pPr>
        <w:spacing w:after="0"/>
      </w:pPr>
    </w:p>
    <w:p>
      <w:pPr>
        <w:pStyle w:val="Heading2"/>
      </w:pPr>
      <w:r>
        <w:t>9.1. On-chain so với off-chain</w:t>
      </w:r>
    </w:p>
    <w:tbl>
      <w:tblPr>
        <w:tblStyle w:val="TableGrid"/>
        <w:tblW w:type="auto" w:w="0"/>
        <w:jc w:val="center"/>
        <w:tblLook w:firstColumn="1" w:firstRow="1" w:lastColumn="0" w:lastRow="0" w:noHBand="0" w:noVBand="1" w:val="04A0"/>
      </w:tblPr>
      <w:tblGrid>
        <w:gridCol w:w="4939"/>
        <w:gridCol w:w="4939"/>
      </w:tblGrid>
      <w:tr>
        <w:trPr>
          <w:tblHeader w:val="true"/>
        </w:trPr>
        <w:tc>
          <w:tcPr>
            <w:tcW w:type="dxa" w:w="4608"/>
            <w:shd w:fill="1F4E78"/>
            <w:vAlign w:val="center"/>
            <w:tcMar>
              <w:top w:w="100" w:type="dxa"/>
              <w:start w:w="120" w:type="dxa"/>
              <w:bottom w:w="100" w:type="dxa"/>
              <w:end w:w="120" w:type="dxa"/>
            </w:tcMar>
          </w:tcPr>
          <w:p>
            <w:pPr>
              <w:jc w:val="center"/>
            </w:pPr>
            <w:r>
              <w:rPr>
                <w:b/>
                <w:color w:val="FFFFFF"/>
                <w:sz w:val="18"/>
              </w:rPr>
              <w:t>On-chain</w:t>
            </w:r>
          </w:p>
        </w:tc>
        <w:tc>
          <w:tcPr>
            <w:tcW w:type="dxa" w:w="4608"/>
            <w:shd w:fill="1F4E78"/>
            <w:vAlign w:val="center"/>
            <w:tcMar>
              <w:top w:w="100" w:type="dxa"/>
              <w:start w:w="120" w:type="dxa"/>
              <w:bottom w:w="100" w:type="dxa"/>
              <w:end w:w="120" w:type="dxa"/>
            </w:tcMar>
          </w:tcPr>
          <w:p>
            <w:pPr>
              <w:jc w:val="center"/>
            </w:pPr>
            <w:r>
              <w:rPr>
                <w:b/>
                <w:color w:val="FFFFFF"/>
                <w:sz w:val="18"/>
              </w:rPr>
              <w:t>Off-chain</w:t>
            </w:r>
          </w:p>
        </w:tc>
      </w:tr>
      <w:tr>
        <w:tc>
          <w:tcPr>
            <w:tcW w:type="dxa" w:w="4608"/>
            <w:vAlign w:val="center"/>
            <w:tcMar>
              <w:top w:w="100" w:type="dxa"/>
              <w:start w:w="120" w:type="dxa"/>
              <w:bottom w:w="100" w:type="dxa"/>
              <w:end w:w="120" w:type="dxa"/>
            </w:tcMar>
          </w:tcPr>
          <w:p>
            <w:pPr>
              <w:jc w:val="left"/>
            </w:pPr>
            <w:r>
              <w:rPr>
                <w:sz w:val="18"/>
              </w:rPr>
              <w:t>Escrow amount, wallets, token mint, fee bps, status</w:t>
            </w:r>
          </w:p>
        </w:tc>
        <w:tc>
          <w:tcPr>
            <w:tcW w:type="dxa" w:w="4608"/>
            <w:vAlign w:val="center"/>
            <w:tcMar>
              <w:top w:w="100" w:type="dxa"/>
              <w:start w:w="120" w:type="dxa"/>
              <w:bottom w:w="100" w:type="dxa"/>
              <w:end w:w="120" w:type="dxa"/>
            </w:tcMar>
          </w:tcPr>
          <w:p>
            <w:pPr>
              <w:jc w:val="left"/>
            </w:pPr>
            <w:r>
              <w:rPr>
                <w:sz w:val="18"/>
              </w:rPr>
              <w:t>Tên người dùng, mô tả gig, file, tin nhắn</w:t>
            </w:r>
          </w:p>
        </w:tc>
      </w:tr>
      <w:tr>
        <w:tc>
          <w:tcPr>
            <w:tcW w:type="dxa" w:w="4608"/>
            <w:shd w:fill="F4F7FA"/>
            <w:vAlign w:val="center"/>
            <w:tcMar>
              <w:top w:w="100" w:type="dxa"/>
              <w:start w:w="120" w:type="dxa"/>
              <w:bottom w:w="100" w:type="dxa"/>
              <w:end w:w="120" w:type="dxa"/>
            </w:tcMar>
          </w:tcPr>
          <w:p>
            <w:pPr>
              <w:jc w:val="left"/>
            </w:pPr>
            <w:r>
              <w:rPr>
                <w:sz w:val="18"/>
              </w:rPr>
              <w:t>Content hash và terms hash</w:t>
            </w:r>
          </w:p>
        </w:tc>
        <w:tc>
          <w:tcPr>
            <w:tcW w:type="dxa" w:w="4608"/>
            <w:shd w:fill="F4F7FA"/>
            <w:vAlign w:val="center"/>
            <w:tcMar>
              <w:top w:w="100" w:type="dxa"/>
              <w:start w:w="120" w:type="dxa"/>
              <w:bottom w:w="100" w:type="dxa"/>
              <w:end w:w="120" w:type="dxa"/>
            </w:tcMar>
          </w:tcPr>
          <w:p>
            <w:pPr>
              <w:jc w:val="left"/>
            </w:pPr>
            <w:r>
              <w:rPr>
                <w:sz w:val="18"/>
              </w:rPr>
              <w:t>Nội dung đầy đủ và terms PDF</w:t>
            </w:r>
          </w:p>
        </w:tc>
      </w:tr>
      <w:tr>
        <w:tc>
          <w:tcPr>
            <w:tcW w:type="dxa" w:w="4608"/>
            <w:vAlign w:val="center"/>
            <w:tcMar>
              <w:top w:w="100" w:type="dxa"/>
              <w:start w:w="120" w:type="dxa"/>
              <w:bottom w:w="100" w:type="dxa"/>
              <w:end w:w="120" w:type="dxa"/>
            </w:tcMar>
          </w:tcPr>
          <w:p>
            <w:pPr>
              <w:jc w:val="left"/>
            </w:pPr>
            <w:r>
              <w:rPr>
                <w:sz w:val="18"/>
              </w:rPr>
              <w:t>Settlement transaction và timestamp</w:t>
            </w:r>
          </w:p>
        </w:tc>
        <w:tc>
          <w:tcPr>
            <w:tcW w:type="dxa" w:w="4608"/>
            <w:vAlign w:val="center"/>
            <w:tcMar>
              <w:top w:w="100" w:type="dxa"/>
              <w:start w:w="120" w:type="dxa"/>
              <w:bottom w:w="100" w:type="dxa"/>
              <w:end w:w="120" w:type="dxa"/>
            </w:tcMar>
          </w:tcPr>
          <w:p>
            <w:pPr>
              <w:jc w:val="left"/>
            </w:pPr>
            <w:r>
              <w:rPr>
                <w:sz w:val="18"/>
              </w:rPr>
              <w:t>AI signals và review notes</w:t>
            </w:r>
          </w:p>
        </w:tc>
      </w:tr>
      <w:tr>
        <w:tc>
          <w:tcPr>
            <w:tcW w:type="dxa" w:w="4608"/>
            <w:shd w:fill="F4F7FA"/>
            <w:vAlign w:val="center"/>
            <w:tcMar>
              <w:top w:w="100" w:type="dxa"/>
              <w:start w:w="120" w:type="dxa"/>
              <w:bottom w:w="100" w:type="dxa"/>
              <w:end w:w="120" w:type="dxa"/>
            </w:tcMar>
          </w:tcPr>
          <w:p>
            <w:pPr>
              <w:jc w:val="left"/>
            </w:pPr>
            <w:r>
              <w:rPr>
                <w:sz w:val="18"/>
              </w:rPr>
              <w:t>Receipt asset reference</w:t>
            </w:r>
          </w:p>
        </w:tc>
        <w:tc>
          <w:tcPr>
            <w:tcW w:type="dxa" w:w="4608"/>
            <w:shd w:fill="F4F7FA"/>
            <w:vAlign w:val="center"/>
            <w:tcMar>
              <w:top w:w="100" w:type="dxa"/>
              <w:start w:w="120" w:type="dxa"/>
              <w:bottom w:w="100" w:type="dxa"/>
              <w:end w:w="120" w:type="dxa"/>
            </w:tcMar>
          </w:tcPr>
          <w:p>
            <w:pPr>
              <w:jc w:val="left"/>
            </w:pPr>
            <w:r>
              <w:rPr>
                <w:sz w:val="18"/>
              </w:rPr>
              <w:t>Dispute evidence và notification</w:t>
            </w:r>
          </w:p>
        </w:tc>
      </w:tr>
    </w:tbl>
    <w:p>
      <w:pPr>
        <w:spacing w:after="0"/>
      </w:pPr>
    </w:p>
    <w:p>
      <w:pPr>
        <w:pStyle w:val="Heading1"/>
      </w:pPr>
      <w:r>
        <w:t>10. Thiết kế smart contract escrow</w:t>
      </w:r>
    </w:p>
    <w:p>
      <w:pPr>
        <w:pStyle w:val="Heading2"/>
      </w:pPr>
      <w:r>
        <w:t>10.1. Dữ liệu escrow account</w:t>
      </w:r>
    </w:p>
    <w:p>
      <w:pPr>
        <w:pStyle w:val="ListBullet"/>
      </w:pPr>
      <w:r>
        <w:t>gig_id_hash; client; worker; accepted token mint; escrow token account; gross amount; platform_fee_bps; status; content_hash; terms_hash; deadline; created_at; settled_at; bump.</w:t>
      </w:r>
    </w:p>
    <w:p>
      <w:pPr>
        <w:pStyle w:val="Heading2"/>
      </w:pPr>
      <w:r>
        <w:t>10.2. Instructions tối thiểu</w:t>
      </w:r>
    </w:p>
    <w:tbl>
      <w:tblPr>
        <w:tblStyle w:val="TableGrid"/>
        <w:tblW w:type="auto" w:w="0"/>
        <w:jc w:val="center"/>
        <w:tblLook w:firstColumn="1" w:firstRow="1" w:lastColumn="0" w:lastRow="0" w:noHBand="0" w:noVBand="1" w:val="04A0"/>
      </w:tblPr>
      <w:tblGrid>
        <w:gridCol w:w="3293"/>
        <w:gridCol w:w="3293"/>
        <w:gridCol w:w="3293"/>
      </w:tblGrid>
      <w:tr>
        <w:trPr>
          <w:tblHeader w:val="true"/>
        </w:trPr>
        <w:tc>
          <w:tcPr>
            <w:tcW w:type="dxa" w:w="2088"/>
            <w:shd w:fill="1F4E78"/>
            <w:vAlign w:val="center"/>
            <w:tcMar>
              <w:top w:w="100" w:type="dxa"/>
              <w:start w:w="120" w:type="dxa"/>
              <w:bottom w:w="100" w:type="dxa"/>
              <w:end w:w="120" w:type="dxa"/>
            </w:tcMar>
          </w:tcPr>
          <w:p>
            <w:pPr>
              <w:jc w:val="center"/>
            </w:pPr>
            <w:r>
              <w:rPr>
                <w:b/>
                <w:color w:val="FFFFFF"/>
                <w:sz w:val="18"/>
              </w:rPr>
              <w:t>Instruction</w:t>
            </w:r>
          </w:p>
        </w:tc>
        <w:tc>
          <w:tcPr>
            <w:tcW w:type="dxa" w:w="3096"/>
            <w:shd w:fill="1F4E78"/>
            <w:vAlign w:val="center"/>
            <w:tcMar>
              <w:top w:w="100" w:type="dxa"/>
              <w:start w:w="120" w:type="dxa"/>
              <w:bottom w:w="100" w:type="dxa"/>
              <w:end w:w="120" w:type="dxa"/>
            </w:tcMar>
          </w:tcPr>
          <w:p>
            <w:pPr>
              <w:jc w:val="center"/>
            </w:pPr>
            <w:r>
              <w:rPr>
                <w:b/>
                <w:color w:val="FFFFFF"/>
                <w:sz w:val="18"/>
              </w:rPr>
              <w:t>Mục đích</w:t>
            </w:r>
          </w:p>
        </w:tc>
        <w:tc>
          <w:tcPr>
            <w:tcW w:type="dxa" w:w="4032"/>
            <w:shd w:fill="1F4E78"/>
            <w:vAlign w:val="center"/>
            <w:tcMar>
              <w:top w:w="100" w:type="dxa"/>
              <w:start w:w="120" w:type="dxa"/>
              <w:bottom w:w="100" w:type="dxa"/>
              <w:end w:w="120" w:type="dxa"/>
            </w:tcMar>
          </w:tcPr>
          <w:p>
            <w:pPr>
              <w:jc w:val="center"/>
            </w:pPr>
            <w:r>
              <w:rPr>
                <w:b/>
                <w:color w:val="FFFFFF"/>
                <w:sz w:val="18"/>
              </w:rPr>
              <w:t>Kiểm soát bắt buộc</w:t>
            </w:r>
          </w:p>
        </w:tc>
      </w:tr>
      <w:tr>
        <w:tc>
          <w:tcPr>
            <w:tcW w:type="dxa" w:w="2088"/>
            <w:vAlign w:val="center"/>
            <w:tcMar>
              <w:top w:w="100" w:type="dxa"/>
              <w:start w:w="120" w:type="dxa"/>
              <w:bottom w:w="100" w:type="dxa"/>
              <w:end w:w="120" w:type="dxa"/>
            </w:tcMar>
          </w:tcPr>
          <w:p>
            <w:pPr>
              <w:jc w:val="left"/>
            </w:pPr>
            <w:r>
              <w:rPr>
                <w:sz w:val="18"/>
              </w:rPr>
              <w:t>initialize_gig</w:t>
            </w:r>
          </w:p>
        </w:tc>
        <w:tc>
          <w:tcPr>
            <w:tcW w:type="dxa" w:w="3096"/>
            <w:vAlign w:val="center"/>
            <w:tcMar>
              <w:top w:w="100" w:type="dxa"/>
              <w:start w:w="120" w:type="dxa"/>
              <w:bottom w:w="100" w:type="dxa"/>
              <w:end w:w="120" w:type="dxa"/>
            </w:tcMar>
          </w:tcPr>
          <w:p>
            <w:pPr>
              <w:jc w:val="left"/>
            </w:pPr>
            <w:r>
              <w:rPr>
                <w:sz w:val="18"/>
              </w:rPr>
              <w:t>Khởi tạo account và economics</w:t>
            </w:r>
          </w:p>
        </w:tc>
        <w:tc>
          <w:tcPr>
            <w:tcW w:type="dxa" w:w="4032"/>
            <w:vAlign w:val="center"/>
            <w:tcMar>
              <w:top w:w="100" w:type="dxa"/>
              <w:start w:w="120" w:type="dxa"/>
              <w:bottom w:w="100" w:type="dxa"/>
              <w:end w:w="120" w:type="dxa"/>
            </w:tcMar>
          </w:tcPr>
          <w:p>
            <w:pPr>
              <w:jc w:val="left"/>
            </w:pPr>
            <w:r>
              <w:rPr>
                <w:sz w:val="18"/>
              </w:rPr>
              <w:t>Client signer; amount &gt; 0; fee cap</w:t>
            </w:r>
          </w:p>
        </w:tc>
      </w:tr>
      <w:tr>
        <w:tc>
          <w:tcPr>
            <w:tcW w:type="dxa" w:w="2088"/>
            <w:shd w:fill="F4F7FA"/>
            <w:vAlign w:val="center"/>
            <w:tcMar>
              <w:top w:w="100" w:type="dxa"/>
              <w:start w:w="120" w:type="dxa"/>
              <w:bottom w:w="100" w:type="dxa"/>
              <w:end w:w="120" w:type="dxa"/>
            </w:tcMar>
          </w:tcPr>
          <w:p>
            <w:pPr>
              <w:jc w:val="left"/>
            </w:pPr>
            <w:r>
              <w:rPr>
                <w:sz w:val="18"/>
              </w:rPr>
              <w:t>fund_gig</w:t>
            </w:r>
          </w:p>
        </w:tc>
        <w:tc>
          <w:tcPr>
            <w:tcW w:type="dxa" w:w="3096"/>
            <w:shd w:fill="F4F7FA"/>
            <w:vAlign w:val="center"/>
            <w:tcMar>
              <w:top w:w="100" w:type="dxa"/>
              <w:start w:w="120" w:type="dxa"/>
              <w:bottom w:w="100" w:type="dxa"/>
              <w:end w:w="120" w:type="dxa"/>
            </w:tcMar>
          </w:tcPr>
          <w:p>
            <w:pPr>
              <w:jc w:val="left"/>
            </w:pPr>
            <w:r>
              <w:rPr>
                <w:sz w:val="18"/>
              </w:rPr>
              <w:t>Chuyển test USDC vào escrow</w:t>
            </w:r>
          </w:p>
        </w:tc>
        <w:tc>
          <w:tcPr>
            <w:tcW w:type="dxa" w:w="4032"/>
            <w:shd w:fill="F4F7FA"/>
            <w:vAlign w:val="center"/>
            <w:tcMar>
              <w:top w:w="100" w:type="dxa"/>
              <w:start w:w="120" w:type="dxa"/>
              <w:bottom w:w="100" w:type="dxa"/>
              <w:end w:w="120" w:type="dxa"/>
            </w:tcMar>
          </w:tcPr>
          <w:p>
            <w:pPr>
              <w:jc w:val="left"/>
            </w:pPr>
            <w:r>
              <w:rPr>
                <w:sz w:val="18"/>
              </w:rPr>
              <w:t>Đúng mint; chưa funded; kiểm tra token account</w:t>
            </w:r>
          </w:p>
        </w:tc>
      </w:tr>
      <w:tr>
        <w:tc>
          <w:tcPr>
            <w:tcW w:type="dxa" w:w="2088"/>
            <w:vAlign w:val="center"/>
            <w:tcMar>
              <w:top w:w="100" w:type="dxa"/>
              <w:start w:w="120" w:type="dxa"/>
              <w:bottom w:w="100" w:type="dxa"/>
              <w:end w:w="120" w:type="dxa"/>
            </w:tcMar>
          </w:tcPr>
          <w:p>
            <w:pPr>
              <w:jc w:val="left"/>
            </w:pPr>
            <w:r>
              <w:rPr>
                <w:sz w:val="18"/>
              </w:rPr>
              <w:t>assign_worker</w:t>
            </w:r>
          </w:p>
        </w:tc>
        <w:tc>
          <w:tcPr>
            <w:tcW w:type="dxa" w:w="3096"/>
            <w:vAlign w:val="center"/>
            <w:tcMar>
              <w:top w:w="100" w:type="dxa"/>
              <w:start w:w="120" w:type="dxa"/>
              <w:bottom w:w="100" w:type="dxa"/>
              <w:end w:w="120" w:type="dxa"/>
            </w:tcMar>
          </w:tcPr>
          <w:p>
            <w:pPr>
              <w:jc w:val="left"/>
            </w:pPr>
            <w:r>
              <w:rPr>
                <w:sz w:val="18"/>
              </w:rPr>
              <w:t>Gán worker</w:t>
            </w:r>
          </w:p>
        </w:tc>
        <w:tc>
          <w:tcPr>
            <w:tcW w:type="dxa" w:w="4032"/>
            <w:vAlign w:val="center"/>
            <w:tcMar>
              <w:top w:w="100" w:type="dxa"/>
              <w:start w:w="120" w:type="dxa"/>
              <w:bottom w:w="100" w:type="dxa"/>
              <w:end w:w="120" w:type="dxa"/>
            </w:tcMar>
          </w:tcPr>
          <w:p>
            <w:pPr>
              <w:jc w:val="left"/>
            </w:pPr>
            <w:r>
              <w:rPr>
                <w:sz w:val="18"/>
              </w:rPr>
              <w:t>Client authority; worker khác client</w:t>
            </w:r>
          </w:p>
        </w:tc>
      </w:tr>
      <w:tr>
        <w:tc>
          <w:tcPr>
            <w:tcW w:type="dxa" w:w="2088"/>
            <w:shd w:fill="F4F7FA"/>
            <w:vAlign w:val="center"/>
            <w:tcMar>
              <w:top w:w="100" w:type="dxa"/>
              <w:start w:w="120" w:type="dxa"/>
              <w:bottom w:w="100" w:type="dxa"/>
              <w:end w:w="120" w:type="dxa"/>
            </w:tcMar>
          </w:tcPr>
          <w:p>
            <w:pPr>
              <w:jc w:val="left"/>
            </w:pPr>
            <w:r>
              <w:rPr>
                <w:sz w:val="18"/>
              </w:rPr>
              <w:t>submit_work_hash</w:t>
            </w:r>
          </w:p>
        </w:tc>
        <w:tc>
          <w:tcPr>
            <w:tcW w:type="dxa" w:w="3096"/>
            <w:shd w:fill="F4F7FA"/>
            <w:vAlign w:val="center"/>
            <w:tcMar>
              <w:top w:w="100" w:type="dxa"/>
              <w:start w:w="120" w:type="dxa"/>
              <w:bottom w:w="100" w:type="dxa"/>
              <w:end w:w="120" w:type="dxa"/>
            </w:tcMar>
          </w:tcPr>
          <w:p>
            <w:pPr>
              <w:jc w:val="left"/>
            </w:pPr>
            <w:r>
              <w:rPr>
                <w:sz w:val="18"/>
              </w:rPr>
              <w:t>Ghi submission fingerprint</w:t>
            </w:r>
          </w:p>
        </w:tc>
        <w:tc>
          <w:tcPr>
            <w:tcW w:type="dxa" w:w="4032"/>
            <w:shd w:fill="F4F7FA"/>
            <w:vAlign w:val="center"/>
            <w:tcMar>
              <w:top w:w="100" w:type="dxa"/>
              <w:start w:w="120" w:type="dxa"/>
              <w:bottom w:w="100" w:type="dxa"/>
              <w:end w:w="120" w:type="dxa"/>
            </w:tcMar>
          </w:tcPr>
          <w:p>
            <w:pPr>
              <w:jc w:val="left"/>
            </w:pPr>
            <w:r>
              <w:rPr>
                <w:sz w:val="18"/>
              </w:rPr>
              <w:t>Worker signer; trạng thái hợp lệ</w:t>
            </w:r>
          </w:p>
        </w:tc>
      </w:tr>
      <w:tr>
        <w:tc>
          <w:tcPr>
            <w:tcW w:type="dxa" w:w="2088"/>
            <w:vAlign w:val="center"/>
            <w:tcMar>
              <w:top w:w="100" w:type="dxa"/>
              <w:start w:w="120" w:type="dxa"/>
              <w:bottom w:w="100" w:type="dxa"/>
              <w:end w:w="120" w:type="dxa"/>
            </w:tcMar>
          </w:tcPr>
          <w:p>
            <w:pPr>
              <w:jc w:val="left"/>
            </w:pPr>
            <w:r>
              <w:rPr>
                <w:sz w:val="18"/>
              </w:rPr>
              <w:t>approve_and_settle</w:t>
            </w:r>
          </w:p>
        </w:tc>
        <w:tc>
          <w:tcPr>
            <w:tcW w:type="dxa" w:w="3096"/>
            <w:vAlign w:val="center"/>
            <w:tcMar>
              <w:top w:w="100" w:type="dxa"/>
              <w:start w:w="120" w:type="dxa"/>
              <w:bottom w:w="100" w:type="dxa"/>
              <w:end w:w="120" w:type="dxa"/>
            </w:tcMar>
          </w:tcPr>
          <w:p>
            <w:pPr>
              <w:jc w:val="left"/>
            </w:pPr>
            <w:r>
              <w:rPr>
                <w:sz w:val="18"/>
              </w:rPr>
              <w:t>Payout và fee</w:t>
            </w:r>
          </w:p>
        </w:tc>
        <w:tc>
          <w:tcPr>
            <w:tcW w:type="dxa" w:w="4032"/>
            <w:vAlign w:val="center"/>
            <w:tcMar>
              <w:top w:w="100" w:type="dxa"/>
              <w:start w:w="120" w:type="dxa"/>
              <w:bottom w:w="100" w:type="dxa"/>
              <w:end w:w="120" w:type="dxa"/>
            </w:tcMar>
          </w:tcPr>
          <w:p>
            <w:pPr>
              <w:jc w:val="left"/>
            </w:pPr>
            <w:r>
              <w:rPr>
                <w:sz w:val="18"/>
              </w:rPr>
              <w:t>Client signer; chống replay/double payout</w:t>
            </w:r>
          </w:p>
        </w:tc>
      </w:tr>
      <w:tr>
        <w:tc>
          <w:tcPr>
            <w:tcW w:type="dxa" w:w="2088"/>
            <w:shd w:fill="F4F7FA"/>
            <w:vAlign w:val="center"/>
            <w:tcMar>
              <w:top w:w="100" w:type="dxa"/>
              <w:start w:w="120" w:type="dxa"/>
              <w:bottom w:w="100" w:type="dxa"/>
              <w:end w:w="120" w:type="dxa"/>
            </w:tcMar>
          </w:tcPr>
          <w:p>
            <w:pPr>
              <w:jc w:val="left"/>
            </w:pPr>
            <w:r>
              <w:rPr>
                <w:sz w:val="18"/>
              </w:rPr>
              <w:t>cancel_and_refund</w:t>
            </w:r>
          </w:p>
        </w:tc>
        <w:tc>
          <w:tcPr>
            <w:tcW w:type="dxa" w:w="3096"/>
            <w:shd w:fill="F4F7FA"/>
            <w:vAlign w:val="center"/>
            <w:tcMar>
              <w:top w:w="100" w:type="dxa"/>
              <w:start w:w="120" w:type="dxa"/>
              <w:bottom w:w="100" w:type="dxa"/>
              <w:end w:w="120" w:type="dxa"/>
            </w:tcMar>
          </w:tcPr>
          <w:p>
            <w:pPr>
              <w:jc w:val="left"/>
            </w:pPr>
            <w:r>
              <w:rPr>
                <w:sz w:val="18"/>
              </w:rPr>
              <w:t>Hoàn tiền theo rule</w:t>
            </w:r>
          </w:p>
        </w:tc>
        <w:tc>
          <w:tcPr>
            <w:tcW w:type="dxa" w:w="4032"/>
            <w:shd w:fill="F4F7FA"/>
            <w:vAlign w:val="center"/>
            <w:tcMar>
              <w:top w:w="100" w:type="dxa"/>
              <w:start w:w="120" w:type="dxa"/>
              <w:bottom w:w="100" w:type="dxa"/>
              <w:end w:w="120" w:type="dxa"/>
            </w:tcMar>
          </w:tcPr>
          <w:p>
            <w:pPr>
              <w:jc w:val="left"/>
            </w:pPr>
            <w:r>
              <w:rPr>
                <w:sz w:val="18"/>
              </w:rPr>
              <w:t>Đúng trạng thái; deadline/authority</w:t>
            </w:r>
          </w:p>
        </w:tc>
      </w:tr>
      <w:tr>
        <w:tc>
          <w:tcPr>
            <w:tcW w:type="dxa" w:w="2088"/>
            <w:vAlign w:val="center"/>
            <w:tcMar>
              <w:top w:w="100" w:type="dxa"/>
              <w:start w:w="120" w:type="dxa"/>
              <w:bottom w:w="100" w:type="dxa"/>
              <w:end w:w="120" w:type="dxa"/>
            </w:tcMar>
          </w:tcPr>
          <w:p>
            <w:pPr>
              <w:jc w:val="left"/>
            </w:pPr>
            <w:r>
              <w:rPr>
                <w:sz w:val="18"/>
              </w:rPr>
              <w:t>open_dispute</w:t>
            </w:r>
          </w:p>
        </w:tc>
        <w:tc>
          <w:tcPr>
            <w:tcW w:type="dxa" w:w="3096"/>
            <w:vAlign w:val="center"/>
            <w:tcMar>
              <w:top w:w="100" w:type="dxa"/>
              <w:start w:w="120" w:type="dxa"/>
              <w:bottom w:w="100" w:type="dxa"/>
              <w:end w:w="120" w:type="dxa"/>
            </w:tcMar>
          </w:tcPr>
          <w:p>
            <w:pPr>
              <w:jc w:val="left"/>
            </w:pPr>
            <w:r>
              <w:rPr>
                <w:sz w:val="18"/>
              </w:rPr>
              <w:t>Đóng băng settlement</w:t>
            </w:r>
          </w:p>
        </w:tc>
        <w:tc>
          <w:tcPr>
            <w:tcW w:type="dxa" w:w="4032"/>
            <w:vAlign w:val="center"/>
            <w:tcMar>
              <w:top w:w="100" w:type="dxa"/>
              <w:start w:w="120" w:type="dxa"/>
              <w:bottom w:w="100" w:type="dxa"/>
              <w:end w:w="120" w:type="dxa"/>
            </w:tcMar>
          </w:tcPr>
          <w:p>
            <w:pPr>
              <w:jc w:val="left"/>
            </w:pPr>
            <w:r>
              <w:rPr>
                <w:sz w:val="18"/>
              </w:rPr>
              <w:t>Participant signer; trạng thái SUBMITTED</w:t>
            </w:r>
          </w:p>
        </w:tc>
      </w:tr>
    </w:tbl>
    <w:p>
      <w:pPr>
        <w:spacing w:after="0"/>
      </w:pPr>
    </w:p>
    <w:p>
      <w:pPr>
        <w:pStyle w:val="Heading2"/>
      </w:pPr>
      <w:r>
        <w:t>10.3. Negative tests bắt buộc</w:t>
      </w:r>
    </w:p>
    <w:p>
      <w:pPr>
        <w:pStyle w:val="ListBullet"/>
      </w:pPr>
      <w:r>
        <w:t>Unauthorized signer không thể fund, assign, approve hoặc refund.</w:t>
      </w:r>
    </w:p>
    <w:p>
      <w:pPr>
        <w:pStyle w:val="ListBullet"/>
      </w:pPr>
      <w:r>
        <w:t>Không thể fund hai lần hoặc settle hai lần.</w:t>
      </w:r>
    </w:p>
    <w:p>
      <w:pPr>
        <w:pStyle w:val="ListBullet"/>
      </w:pPr>
      <w:r>
        <w:t>Không thể thay amount, fee hoặc token mint sau khi fund.</w:t>
      </w:r>
    </w:p>
    <w:p>
      <w:pPr>
        <w:pStyle w:val="ListBullet"/>
      </w:pPr>
      <w:r>
        <w:t>Không thể submit bằng worker khác.</w:t>
      </w:r>
    </w:p>
    <w:p>
      <w:pPr>
        <w:pStyle w:val="ListBullet"/>
      </w:pPr>
      <w:r>
        <w:t>Không thể approve khi chưa có submission hash.</w:t>
      </w:r>
    </w:p>
    <w:p>
      <w:pPr>
        <w:pStyle w:val="ListBullet"/>
      </w:pPr>
      <w:r>
        <w:t>Không thể payout sang ví khác với escrow state.</w:t>
      </w:r>
    </w:p>
    <w:p>
      <w:pPr>
        <w:pStyle w:val="ListBullet"/>
      </w:pPr>
      <w:r>
        <w:t>Mint receipt lỗi không được tạo payout lần hai.</w:t>
      </w:r>
    </w:p>
    <w:p>
      <w:pPr>
        <w:pStyle w:val="Heading2"/>
      </w:pPr>
      <w:r>
        <w:t>10.4. Tách settlement khỏi mint</w:t>
      </w:r>
    </w:p>
    <w:p>
      <w:r>
        <w:t>Settlement phải là giao dịch cốt lõi và idempotent. Receipt được phát hành sau sự kiện GigSettled. Nếu mint thất bại, hệ thống retry issuance mà không gọi lại payout. Cách tách này giảm coupling giữa escrow program và hạ tầng asset/indexer.</w:t>
      </w:r>
    </w:p>
    <w:p>
      <w:pPr>
        <w:pStyle w:val="Heading1"/>
      </w:pPr>
      <w:r>
        <w:t>11. Thiết kế IP License Receipt</w:t>
      </w:r>
    </w:p>
    <w:p>
      <w:r>
        <w:t>MVP ưu tiên Metaplex Core Asset thay vì cNFT vì số lượng asset demo nhỏ và cần giảm độ phức tạp proof/indexing. cNFT được giữ trong roadmap khi khối lượng phát hành đủ lớn để lợi ích state compression trở nên đáng kể.</w:t>
      </w:r>
    </w:p>
    <w:tbl>
      <w:tblPr>
        <w:tblStyle w:val="TableGrid"/>
        <w:tblW w:type="auto" w:w="0"/>
        <w:jc w:val="center"/>
        <w:tblLook w:firstColumn="1" w:firstRow="1" w:lastColumn="0" w:lastRow="0" w:noHBand="0" w:noVBand="1" w:val="04A0"/>
      </w:tblPr>
      <w:tblGrid>
        <w:gridCol w:w="3293"/>
        <w:gridCol w:w="3293"/>
        <w:gridCol w:w="3293"/>
      </w:tblGrid>
      <w:tr>
        <w:trPr>
          <w:tblHeader w:val="true"/>
        </w:trPr>
        <w:tc>
          <w:tcPr>
            <w:tcW w:type="dxa" w:w="2016"/>
            <w:shd w:fill="1F4E78"/>
            <w:vAlign w:val="center"/>
            <w:tcMar>
              <w:top w:w="100" w:type="dxa"/>
              <w:start w:w="120" w:type="dxa"/>
              <w:bottom w:w="100" w:type="dxa"/>
              <w:end w:w="120" w:type="dxa"/>
            </w:tcMar>
          </w:tcPr>
          <w:p>
            <w:pPr>
              <w:jc w:val="center"/>
            </w:pPr>
            <w:r>
              <w:rPr>
                <w:b/>
                <w:color w:val="FFFFFF"/>
                <w:sz w:val="18"/>
              </w:rPr>
              <w:t>Attribute</w:t>
            </w:r>
          </w:p>
        </w:tc>
        <w:tc>
          <w:tcPr>
            <w:tcW w:type="dxa" w:w="5472"/>
            <w:shd w:fill="1F4E78"/>
            <w:vAlign w:val="center"/>
            <w:tcMar>
              <w:top w:w="100" w:type="dxa"/>
              <w:start w:w="120" w:type="dxa"/>
              <w:bottom w:w="100" w:type="dxa"/>
              <w:end w:w="120" w:type="dxa"/>
            </w:tcMar>
          </w:tcPr>
          <w:p>
            <w:pPr>
              <w:jc w:val="center"/>
            </w:pPr>
            <w:r>
              <w:rPr>
                <w:b/>
                <w:color w:val="FFFFFF"/>
                <w:sz w:val="18"/>
              </w:rPr>
              <w:t>Ví dụ</w:t>
            </w:r>
          </w:p>
        </w:tc>
        <w:tc>
          <w:tcPr>
            <w:tcW w:type="dxa" w:w="1728"/>
            <w:shd w:fill="1F4E78"/>
            <w:vAlign w:val="center"/>
            <w:tcMar>
              <w:top w:w="100" w:type="dxa"/>
              <w:start w:w="120" w:type="dxa"/>
              <w:bottom w:w="100" w:type="dxa"/>
              <w:end w:w="120" w:type="dxa"/>
            </w:tcMar>
          </w:tcPr>
          <w:p>
            <w:pPr>
              <w:jc w:val="center"/>
            </w:pPr>
            <w:r>
              <w:rPr>
                <w:b/>
                <w:color w:val="FFFFFF"/>
                <w:sz w:val="18"/>
              </w:rPr>
              <w:t>Có công khai?</w:t>
            </w:r>
          </w:p>
        </w:tc>
      </w:tr>
      <w:tr>
        <w:tc>
          <w:tcPr>
            <w:tcW w:type="dxa" w:w="2016"/>
            <w:vAlign w:val="center"/>
            <w:tcMar>
              <w:top w:w="100" w:type="dxa"/>
              <w:start w:w="120" w:type="dxa"/>
              <w:bottom w:w="100" w:type="dxa"/>
              <w:end w:w="120" w:type="dxa"/>
            </w:tcMar>
          </w:tcPr>
          <w:p>
            <w:pPr>
              <w:jc w:val="left"/>
            </w:pPr>
            <w:r>
              <w:rPr>
                <w:sz w:val="18"/>
              </w:rPr>
              <w:t>gig_id</w:t>
            </w:r>
          </w:p>
        </w:tc>
        <w:tc>
          <w:tcPr>
            <w:tcW w:type="dxa" w:w="5472"/>
            <w:vAlign w:val="center"/>
            <w:tcMar>
              <w:top w:w="100" w:type="dxa"/>
              <w:start w:w="120" w:type="dxa"/>
              <w:bottom w:w="100" w:type="dxa"/>
              <w:end w:w="120" w:type="dxa"/>
            </w:tcMar>
          </w:tcPr>
          <w:p>
            <w:pPr>
              <w:jc w:val="left"/>
            </w:pPr>
            <w:r>
              <w:rPr>
                <w:sz w:val="18"/>
              </w:rPr>
              <w:t>MGN-2026-001</w:t>
            </w:r>
          </w:p>
        </w:tc>
        <w:tc>
          <w:tcPr>
            <w:tcW w:type="dxa" w:w="1728"/>
            <w:vAlign w:val="center"/>
            <w:tcMar>
              <w:top w:w="100" w:type="dxa"/>
              <w:start w:w="120" w:type="dxa"/>
              <w:bottom w:w="100" w:type="dxa"/>
              <w:end w:w="120" w:type="dxa"/>
            </w:tcMar>
          </w:tcPr>
          <w:p>
            <w:pPr>
              <w:jc w:val="left"/>
            </w:pPr>
            <w:r>
              <w:rPr>
                <w:sz w:val="18"/>
              </w:rPr>
              <w:t>Có</w:t>
            </w:r>
          </w:p>
        </w:tc>
      </w:tr>
      <w:tr>
        <w:tc>
          <w:tcPr>
            <w:tcW w:type="dxa" w:w="2016"/>
            <w:shd w:fill="F4F7FA"/>
            <w:vAlign w:val="center"/>
            <w:tcMar>
              <w:top w:w="100" w:type="dxa"/>
              <w:start w:w="120" w:type="dxa"/>
              <w:bottom w:w="100" w:type="dxa"/>
              <w:end w:w="120" w:type="dxa"/>
            </w:tcMar>
          </w:tcPr>
          <w:p>
            <w:pPr>
              <w:jc w:val="left"/>
            </w:pPr>
            <w:r>
              <w:rPr>
                <w:sz w:val="18"/>
              </w:rPr>
              <w:t>content_hash</w:t>
            </w:r>
          </w:p>
        </w:tc>
        <w:tc>
          <w:tcPr>
            <w:tcW w:type="dxa" w:w="5472"/>
            <w:shd w:fill="F4F7FA"/>
            <w:vAlign w:val="center"/>
            <w:tcMar>
              <w:top w:w="100" w:type="dxa"/>
              <w:start w:w="120" w:type="dxa"/>
              <w:bottom w:w="100" w:type="dxa"/>
              <w:end w:w="120" w:type="dxa"/>
            </w:tcMar>
          </w:tcPr>
          <w:p>
            <w:pPr>
              <w:jc w:val="left"/>
            </w:pPr>
            <w:r>
              <w:rPr>
                <w:sz w:val="18"/>
              </w:rPr>
              <w:t>sha256:…</w:t>
            </w:r>
          </w:p>
        </w:tc>
        <w:tc>
          <w:tcPr>
            <w:tcW w:type="dxa" w:w="1728"/>
            <w:shd w:fill="F4F7FA"/>
            <w:vAlign w:val="center"/>
            <w:tcMar>
              <w:top w:w="100" w:type="dxa"/>
              <w:start w:w="120" w:type="dxa"/>
              <w:bottom w:w="100" w:type="dxa"/>
              <w:end w:w="120" w:type="dxa"/>
            </w:tcMar>
          </w:tcPr>
          <w:p>
            <w:pPr>
              <w:jc w:val="left"/>
            </w:pPr>
            <w:r>
              <w:rPr>
                <w:sz w:val="18"/>
              </w:rPr>
              <w:t>Có</w:t>
            </w:r>
          </w:p>
        </w:tc>
      </w:tr>
      <w:tr>
        <w:tc>
          <w:tcPr>
            <w:tcW w:type="dxa" w:w="2016"/>
            <w:vAlign w:val="center"/>
            <w:tcMar>
              <w:top w:w="100" w:type="dxa"/>
              <w:start w:w="120" w:type="dxa"/>
              <w:bottom w:w="100" w:type="dxa"/>
              <w:end w:w="120" w:type="dxa"/>
            </w:tcMar>
          </w:tcPr>
          <w:p>
            <w:pPr>
              <w:jc w:val="left"/>
            </w:pPr>
            <w:r>
              <w:rPr>
                <w:sz w:val="18"/>
              </w:rPr>
              <w:t>terms_hash</w:t>
            </w:r>
          </w:p>
        </w:tc>
        <w:tc>
          <w:tcPr>
            <w:tcW w:type="dxa" w:w="5472"/>
            <w:vAlign w:val="center"/>
            <w:tcMar>
              <w:top w:w="100" w:type="dxa"/>
              <w:start w:w="120" w:type="dxa"/>
              <w:bottom w:w="100" w:type="dxa"/>
              <w:end w:w="120" w:type="dxa"/>
            </w:tcMar>
          </w:tcPr>
          <w:p>
            <w:pPr>
              <w:jc w:val="left"/>
            </w:pPr>
            <w:r>
              <w:rPr>
                <w:sz w:val="18"/>
              </w:rPr>
              <w:t>sha256:…</w:t>
            </w:r>
          </w:p>
        </w:tc>
        <w:tc>
          <w:tcPr>
            <w:tcW w:type="dxa" w:w="1728"/>
            <w:vAlign w:val="center"/>
            <w:tcMar>
              <w:top w:w="100" w:type="dxa"/>
              <w:start w:w="120" w:type="dxa"/>
              <w:bottom w:w="100" w:type="dxa"/>
              <w:end w:w="120" w:type="dxa"/>
            </w:tcMar>
          </w:tcPr>
          <w:p>
            <w:pPr>
              <w:jc w:val="left"/>
            </w:pPr>
            <w:r>
              <w:rPr>
                <w:sz w:val="18"/>
              </w:rPr>
              <w:t>Có</w:t>
            </w:r>
          </w:p>
        </w:tc>
      </w:tr>
      <w:tr>
        <w:tc>
          <w:tcPr>
            <w:tcW w:type="dxa" w:w="2016"/>
            <w:shd w:fill="F4F7FA"/>
            <w:vAlign w:val="center"/>
            <w:tcMar>
              <w:top w:w="100" w:type="dxa"/>
              <w:start w:w="120" w:type="dxa"/>
              <w:bottom w:w="100" w:type="dxa"/>
              <w:end w:w="120" w:type="dxa"/>
            </w:tcMar>
          </w:tcPr>
          <w:p>
            <w:pPr>
              <w:jc w:val="left"/>
            </w:pPr>
            <w:r>
              <w:rPr>
                <w:sz w:val="18"/>
              </w:rPr>
              <w:t>license_type</w:t>
            </w:r>
          </w:p>
        </w:tc>
        <w:tc>
          <w:tcPr>
            <w:tcW w:type="dxa" w:w="5472"/>
            <w:shd w:fill="F4F7FA"/>
            <w:vAlign w:val="center"/>
            <w:tcMar>
              <w:top w:w="100" w:type="dxa"/>
              <w:start w:w="120" w:type="dxa"/>
              <w:bottom w:w="100" w:type="dxa"/>
              <w:end w:w="120" w:type="dxa"/>
            </w:tcMar>
          </w:tcPr>
          <w:p>
            <w:pPr>
              <w:jc w:val="left"/>
            </w:pPr>
            <w:r>
              <w:rPr>
                <w:sz w:val="18"/>
              </w:rPr>
              <w:t>exclusive_use</w:t>
            </w:r>
          </w:p>
        </w:tc>
        <w:tc>
          <w:tcPr>
            <w:tcW w:type="dxa" w:w="1728"/>
            <w:shd w:fill="F4F7FA"/>
            <w:vAlign w:val="center"/>
            <w:tcMar>
              <w:top w:w="100" w:type="dxa"/>
              <w:start w:w="120" w:type="dxa"/>
              <w:bottom w:w="100" w:type="dxa"/>
              <w:end w:w="120" w:type="dxa"/>
            </w:tcMar>
          </w:tcPr>
          <w:p>
            <w:pPr>
              <w:jc w:val="left"/>
            </w:pPr>
            <w:r>
              <w:rPr>
                <w:sz w:val="18"/>
              </w:rPr>
              <w:t>Có</w:t>
            </w:r>
          </w:p>
        </w:tc>
      </w:tr>
      <w:tr>
        <w:tc>
          <w:tcPr>
            <w:tcW w:type="dxa" w:w="2016"/>
            <w:vAlign w:val="center"/>
            <w:tcMar>
              <w:top w:w="100" w:type="dxa"/>
              <w:start w:w="120" w:type="dxa"/>
              <w:bottom w:w="100" w:type="dxa"/>
              <w:end w:w="120" w:type="dxa"/>
            </w:tcMar>
          </w:tcPr>
          <w:p>
            <w:pPr>
              <w:jc w:val="left"/>
            </w:pPr>
            <w:r>
              <w:rPr>
                <w:sz w:val="18"/>
              </w:rPr>
              <w:t>creator_wallet</w:t>
            </w:r>
          </w:p>
        </w:tc>
        <w:tc>
          <w:tcPr>
            <w:tcW w:type="dxa" w:w="5472"/>
            <w:vAlign w:val="center"/>
            <w:tcMar>
              <w:top w:w="100" w:type="dxa"/>
              <w:start w:w="120" w:type="dxa"/>
              <w:bottom w:w="100" w:type="dxa"/>
              <w:end w:w="120" w:type="dxa"/>
            </w:tcMar>
          </w:tcPr>
          <w:p>
            <w:pPr>
              <w:jc w:val="left"/>
            </w:pPr>
            <w:r>
              <w:rPr>
                <w:sz w:val="18"/>
              </w:rPr>
              <w:t>…</w:t>
            </w:r>
          </w:p>
        </w:tc>
        <w:tc>
          <w:tcPr>
            <w:tcW w:type="dxa" w:w="1728"/>
            <w:vAlign w:val="center"/>
            <w:tcMar>
              <w:top w:w="100" w:type="dxa"/>
              <w:start w:w="120" w:type="dxa"/>
              <w:bottom w:w="100" w:type="dxa"/>
              <w:end w:w="120" w:type="dxa"/>
            </w:tcMar>
          </w:tcPr>
          <w:p>
            <w:pPr>
              <w:jc w:val="left"/>
            </w:pPr>
            <w:r>
              <w:rPr>
                <w:sz w:val="18"/>
              </w:rPr>
              <w:t>Có</w:t>
            </w:r>
          </w:p>
        </w:tc>
      </w:tr>
      <w:tr>
        <w:tc>
          <w:tcPr>
            <w:tcW w:type="dxa" w:w="2016"/>
            <w:shd w:fill="F4F7FA"/>
            <w:vAlign w:val="center"/>
            <w:tcMar>
              <w:top w:w="100" w:type="dxa"/>
              <w:start w:w="120" w:type="dxa"/>
              <w:bottom w:w="100" w:type="dxa"/>
              <w:end w:w="120" w:type="dxa"/>
            </w:tcMar>
          </w:tcPr>
          <w:p>
            <w:pPr>
              <w:jc w:val="left"/>
            </w:pPr>
            <w:r>
              <w:rPr>
                <w:sz w:val="18"/>
              </w:rPr>
              <w:t>client_wallet</w:t>
            </w:r>
          </w:p>
        </w:tc>
        <w:tc>
          <w:tcPr>
            <w:tcW w:type="dxa" w:w="5472"/>
            <w:shd w:fill="F4F7FA"/>
            <w:vAlign w:val="center"/>
            <w:tcMar>
              <w:top w:w="100" w:type="dxa"/>
              <w:start w:w="120" w:type="dxa"/>
              <w:bottom w:w="100" w:type="dxa"/>
              <w:end w:w="120" w:type="dxa"/>
            </w:tcMar>
          </w:tcPr>
          <w:p>
            <w:pPr>
              <w:jc w:val="left"/>
            </w:pPr>
            <w:r>
              <w:rPr>
                <w:sz w:val="18"/>
              </w:rPr>
              <w:t>…</w:t>
            </w:r>
          </w:p>
        </w:tc>
        <w:tc>
          <w:tcPr>
            <w:tcW w:type="dxa" w:w="1728"/>
            <w:shd w:fill="F4F7FA"/>
            <w:vAlign w:val="center"/>
            <w:tcMar>
              <w:top w:w="100" w:type="dxa"/>
              <w:start w:w="120" w:type="dxa"/>
              <w:bottom w:w="100" w:type="dxa"/>
              <w:end w:w="120" w:type="dxa"/>
            </w:tcMar>
          </w:tcPr>
          <w:p>
            <w:pPr>
              <w:jc w:val="left"/>
            </w:pPr>
            <w:r>
              <w:rPr>
                <w:sz w:val="18"/>
              </w:rPr>
              <w:t>Có</w:t>
            </w:r>
          </w:p>
        </w:tc>
      </w:tr>
      <w:tr>
        <w:tc>
          <w:tcPr>
            <w:tcW w:type="dxa" w:w="2016"/>
            <w:vAlign w:val="center"/>
            <w:tcMar>
              <w:top w:w="100" w:type="dxa"/>
              <w:start w:w="120" w:type="dxa"/>
              <w:bottom w:w="100" w:type="dxa"/>
              <w:end w:w="120" w:type="dxa"/>
            </w:tcMar>
          </w:tcPr>
          <w:p>
            <w:pPr>
              <w:jc w:val="left"/>
            </w:pPr>
            <w:r>
              <w:rPr>
                <w:sz w:val="18"/>
              </w:rPr>
              <w:t>settlement_tx</w:t>
            </w:r>
          </w:p>
        </w:tc>
        <w:tc>
          <w:tcPr>
            <w:tcW w:type="dxa" w:w="5472"/>
            <w:vAlign w:val="center"/>
            <w:tcMar>
              <w:top w:w="100" w:type="dxa"/>
              <w:start w:w="120" w:type="dxa"/>
              <w:bottom w:w="100" w:type="dxa"/>
              <w:end w:w="120" w:type="dxa"/>
            </w:tcMar>
          </w:tcPr>
          <w:p>
            <w:pPr>
              <w:jc w:val="left"/>
            </w:pPr>
            <w:r>
              <w:rPr>
                <w:sz w:val="18"/>
              </w:rPr>
              <w:t>…</w:t>
            </w:r>
          </w:p>
        </w:tc>
        <w:tc>
          <w:tcPr>
            <w:tcW w:type="dxa" w:w="1728"/>
            <w:vAlign w:val="center"/>
            <w:tcMar>
              <w:top w:w="100" w:type="dxa"/>
              <w:start w:w="120" w:type="dxa"/>
              <w:bottom w:w="100" w:type="dxa"/>
              <w:end w:w="120" w:type="dxa"/>
            </w:tcMar>
          </w:tcPr>
          <w:p>
            <w:pPr>
              <w:jc w:val="left"/>
            </w:pPr>
            <w:r>
              <w:rPr>
                <w:sz w:val="18"/>
              </w:rPr>
              <w:t>Có</w:t>
            </w:r>
          </w:p>
        </w:tc>
      </w:tr>
      <w:tr>
        <w:tc>
          <w:tcPr>
            <w:tcW w:type="dxa" w:w="2016"/>
            <w:shd w:fill="F4F7FA"/>
            <w:vAlign w:val="center"/>
            <w:tcMar>
              <w:top w:w="100" w:type="dxa"/>
              <w:start w:w="120" w:type="dxa"/>
              <w:bottom w:w="100" w:type="dxa"/>
              <w:end w:w="120" w:type="dxa"/>
            </w:tcMar>
          </w:tcPr>
          <w:p>
            <w:pPr>
              <w:jc w:val="left"/>
            </w:pPr>
            <w:r>
              <w:rPr>
                <w:sz w:val="18"/>
              </w:rPr>
              <w:t>file_url</w:t>
            </w:r>
          </w:p>
        </w:tc>
        <w:tc>
          <w:tcPr>
            <w:tcW w:type="dxa" w:w="5472"/>
            <w:shd w:fill="F4F7FA"/>
            <w:vAlign w:val="center"/>
            <w:tcMar>
              <w:top w:w="100" w:type="dxa"/>
              <w:start w:w="120" w:type="dxa"/>
              <w:bottom w:w="100" w:type="dxa"/>
              <w:end w:w="120" w:type="dxa"/>
            </w:tcMar>
          </w:tcPr>
          <w:p>
            <w:pPr>
              <w:jc w:val="left"/>
            </w:pPr>
            <w:r>
              <w:rPr>
                <w:sz w:val="18"/>
              </w:rPr>
              <w:t>Signed URL</w:t>
            </w:r>
          </w:p>
        </w:tc>
        <w:tc>
          <w:tcPr>
            <w:tcW w:type="dxa" w:w="1728"/>
            <w:shd w:fill="F4F7FA"/>
            <w:vAlign w:val="center"/>
            <w:tcMar>
              <w:top w:w="100" w:type="dxa"/>
              <w:start w:w="120" w:type="dxa"/>
              <w:bottom w:w="100" w:type="dxa"/>
              <w:end w:w="120" w:type="dxa"/>
            </w:tcMar>
          </w:tcPr>
          <w:p>
            <w:pPr>
              <w:jc w:val="left"/>
            </w:pPr>
            <w:r>
              <w:rPr>
                <w:sz w:val="18"/>
              </w:rPr>
              <w:t>Không</w:t>
            </w:r>
          </w:p>
        </w:tc>
      </w:tr>
      <w:tr>
        <w:tc>
          <w:tcPr>
            <w:tcW w:type="dxa" w:w="2016"/>
            <w:vAlign w:val="center"/>
            <w:tcMar>
              <w:top w:w="100" w:type="dxa"/>
              <w:start w:w="120" w:type="dxa"/>
              <w:bottom w:w="100" w:type="dxa"/>
              <w:end w:w="120" w:type="dxa"/>
            </w:tcMar>
          </w:tcPr>
          <w:p>
            <w:pPr>
              <w:jc w:val="left"/>
            </w:pPr>
            <w:r>
              <w:rPr>
                <w:sz w:val="18"/>
              </w:rPr>
              <w:t>PII</w:t>
            </w:r>
          </w:p>
        </w:tc>
        <w:tc>
          <w:tcPr>
            <w:tcW w:type="dxa" w:w="5472"/>
            <w:vAlign w:val="center"/>
            <w:tcMar>
              <w:top w:w="100" w:type="dxa"/>
              <w:start w:w="120" w:type="dxa"/>
              <w:bottom w:w="100" w:type="dxa"/>
              <w:end w:w="120" w:type="dxa"/>
            </w:tcMar>
          </w:tcPr>
          <w:p>
            <w:pPr>
              <w:jc w:val="left"/>
            </w:pPr>
            <w:r>
              <w:rPr>
                <w:sz w:val="18"/>
              </w:rPr>
              <w:t>Họ tên/email</w:t>
            </w:r>
          </w:p>
        </w:tc>
        <w:tc>
          <w:tcPr>
            <w:tcW w:type="dxa" w:w="1728"/>
            <w:vAlign w:val="center"/>
            <w:tcMar>
              <w:top w:w="100" w:type="dxa"/>
              <w:start w:w="120" w:type="dxa"/>
              <w:bottom w:w="100" w:type="dxa"/>
              <w:end w:w="120" w:type="dxa"/>
            </w:tcMar>
          </w:tcPr>
          <w:p>
            <w:pPr>
              <w:jc w:val="left"/>
            </w:pPr>
            <w:r>
              <w:rPr>
                <w:sz w:val="18"/>
              </w:rPr>
              <w:t>Không</w:t>
            </w:r>
          </w:p>
        </w:tc>
      </w:tr>
    </w:tbl>
    <w:p>
      <w:pPr>
        <w:spacing w:after="0"/>
      </w:pPr>
    </w:p>
    <w:p>
      <w:pPr>
        <w:pStyle w:val="Heading2"/>
      </w:pPr>
      <w:r>
        <w:t>11.1. Royalty và revenue sharing</w:t>
      </w:r>
    </w:p>
    <w:p>
      <w:r>
        <w:t>Không hứa royalty trọn đời. Chỉ mô tả programmable revenue sharing đối với giao dịch tái cấp phép hoặc bán lại đi qua smart contract/marketplace hỗ trợ của nền tảng. Giao dịch ngoài chuỗi không thể được hệ thống tự động thu royalty.</w:t>
      </w:r>
    </w:p>
    <w:p>
      <w:pPr>
        <w:pStyle w:val="Heading1"/>
      </w:pPr>
      <w:r>
        <w:t>12. AI Submission Review Assistant</w:t>
      </w:r>
    </w:p>
    <w:p>
      <w:r>
        <w:t>AI là công cụ hỗ trợ người review, không phải trọng tài. Không đưa ra tỷ lệ “do AI viết”, không kết luận đạo văn và không điều khiển escrow tự động.</w:t>
      </w:r>
    </w:p>
    <w:tbl>
      <w:tblPr>
        <w:tblStyle w:val="TableGrid"/>
        <w:tblW w:type="auto" w:w="0"/>
        <w:jc w:val="center"/>
        <w:tblLook w:firstColumn="1" w:firstRow="1" w:lastColumn="0" w:lastRow="0" w:noHBand="0" w:noVBand="1" w:val="04A0"/>
      </w:tblPr>
      <w:tblGrid>
        <w:gridCol w:w="4939"/>
        <w:gridCol w:w="4939"/>
      </w:tblGrid>
      <w:tr>
        <w:trPr>
          <w:tblHeader w:val="true"/>
        </w:trPr>
        <w:tc>
          <w:tcPr>
            <w:tcW w:type="dxa" w:w="4608"/>
            <w:shd w:fill="1F4E78"/>
            <w:vAlign w:val="center"/>
            <w:tcMar>
              <w:top w:w="100" w:type="dxa"/>
              <w:start w:w="120" w:type="dxa"/>
              <w:bottom w:w="100" w:type="dxa"/>
              <w:end w:w="120" w:type="dxa"/>
            </w:tcMar>
          </w:tcPr>
          <w:p>
            <w:pPr>
              <w:jc w:val="center"/>
            </w:pPr>
            <w:r>
              <w:rPr>
                <w:b/>
                <w:color w:val="FFFFFF"/>
                <w:sz w:val="18"/>
              </w:rPr>
              <w:t>AI được phép</w:t>
            </w:r>
          </w:p>
        </w:tc>
        <w:tc>
          <w:tcPr>
            <w:tcW w:type="dxa" w:w="4608"/>
            <w:shd w:fill="1F4E78"/>
            <w:vAlign w:val="center"/>
            <w:tcMar>
              <w:top w:w="100" w:type="dxa"/>
              <w:start w:w="120" w:type="dxa"/>
              <w:bottom w:w="100" w:type="dxa"/>
              <w:end w:w="120" w:type="dxa"/>
            </w:tcMar>
          </w:tcPr>
          <w:p>
            <w:pPr>
              <w:jc w:val="center"/>
            </w:pPr>
            <w:r>
              <w:rPr>
                <w:b/>
                <w:color w:val="FFFFFF"/>
                <w:sz w:val="18"/>
              </w:rPr>
              <w:t>AI không được phép</w:t>
            </w:r>
          </w:p>
        </w:tc>
      </w:tr>
      <w:tr>
        <w:tc>
          <w:tcPr>
            <w:tcW w:type="dxa" w:w="4608"/>
            <w:vAlign w:val="center"/>
            <w:tcMar>
              <w:top w:w="100" w:type="dxa"/>
              <w:start w:w="120" w:type="dxa"/>
              <w:bottom w:w="100" w:type="dxa"/>
              <w:end w:w="120" w:type="dxa"/>
            </w:tcMar>
          </w:tcPr>
          <w:p>
            <w:pPr>
              <w:jc w:val="left"/>
            </w:pPr>
            <w:r>
              <w:rPr>
                <w:sz w:val="18"/>
              </w:rPr>
              <w:t>Tóm tắt brief và submission</w:t>
            </w:r>
          </w:p>
        </w:tc>
        <w:tc>
          <w:tcPr>
            <w:tcW w:type="dxa" w:w="4608"/>
            <w:vAlign w:val="center"/>
            <w:tcMar>
              <w:top w:w="100" w:type="dxa"/>
              <w:start w:w="120" w:type="dxa"/>
              <w:bottom w:w="100" w:type="dxa"/>
              <w:end w:w="120" w:type="dxa"/>
            </w:tcMar>
          </w:tcPr>
          <w:p>
            <w:pPr>
              <w:jc w:val="left"/>
            </w:pPr>
            <w:r>
              <w:rPr>
                <w:sz w:val="18"/>
              </w:rPr>
              <w:t>Khẳng định người nộp là tác giả</w:t>
            </w:r>
          </w:p>
        </w:tc>
      </w:tr>
      <w:tr>
        <w:tc>
          <w:tcPr>
            <w:tcW w:type="dxa" w:w="4608"/>
            <w:shd w:fill="F4F7FA"/>
            <w:vAlign w:val="center"/>
            <w:tcMar>
              <w:top w:w="100" w:type="dxa"/>
              <w:start w:w="120" w:type="dxa"/>
              <w:bottom w:w="100" w:type="dxa"/>
              <w:end w:w="120" w:type="dxa"/>
            </w:tcMar>
          </w:tcPr>
          <w:p>
            <w:pPr>
              <w:jc w:val="left"/>
            </w:pPr>
            <w:r>
              <w:rPr>
                <w:sz w:val="18"/>
              </w:rPr>
              <w:t>Đánh giá độ bao phủ yêu cầu</w:t>
            </w:r>
          </w:p>
        </w:tc>
        <w:tc>
          <w:tcPr>
            <w:tcW w:type="dxa" w:w="4608"/>
            <w:shd w:fill="F4F7FA"/>
            <w:vAlign w:val="center"/>
            <w:tcMar>
              <w:top w:w="100" w:type="dxa"/>
              <w:start w:w="120" w:type="dxa"/>
              <w:bottom w:w="100" w:type="dxa"/>
              <w:end w:w="120" w:type="dxa"/>
            </w:tcMar>
          </w:tcPr>
          <w:p>
            <w:pPr>
              <w:jc w:val="left"/>
            </w:pPr>
            <w:r>
              <w:rPr>
                <w:sz w:val="18"/>
              </w:rPr>
              <w:t>Khẳng định nội dung không dùng AI</w:t>
            </w:r>
          </w:p>
        </w:tc>
      </w:tr>
      <w:tr>
        <w:tc>
          <w:tcPr>
            <w:tcW w:type="dxa" w:w="4608"/>
            <w:vAlign w:val="center"/>
            <w:tcMar>
              <w:top w:w="100" w:type="dxa"/>
              <w:start w:w="120" w:type="dxa"/>
              <w:bottom w:w="100" w:type="dxa"/>
              <w:end w:w="120" w:type="dxa"/>
            </w:tcMar>
          </w:tcPr>
          <w:p>
            <w:pPr>
              <w:jc w:val="left"/>
            </w:pPr>
            <w:r>
              <w:rPr>
                <w:sz w:val="18"/>
              </w:rPr>
              <w:t>So trùng với dữ liệu nội bộ</w:t>
            </w:r>
          </w:p>
        </w:tc>
        <w:tc>
          <w:tcPr>
            <w:tcW w:type="dxa" w:w="4608"/>
            <w:vAlign w:val="center"/>
            <w:tcMar>
              <w:top w:w="100" w:type="dxa"/>
              <w:start w:w="120" w:type="dxa"/>
              <w:bottom w:w="100" w:type="dxa"/>
              <w:end w:w="120" w:type="dxa"/>
            </w:tcMar>
          </w:tcPr>
          <w:p>
            <w:pPr>
              <w:jc w:val="left"/>
            </w:pPr>
            <w:r>
              <w:rPr>
                <w:sz w:val="18"/>
              </w:rPr>
              <w:t>Tự động từ chối thanh toán</w:t>
            </w:r>
          </w:p>
        </w:tc>
      </w:tr>
      <w:tr>
        <w:tc>
          <w:tcPr>
            <w:tcW w:type="dxa" w:w="4608"/>
            <w:shd w:fill="F4F7FA"/>
            <w:vAlign w:val="center"/>
            <w:tcMar>
              <w:top w:w="100" w:type="dxa"/>
              <w:start w:w="120" w:type="dxa"/>
              <w:bottom w:w="100" w:type="dxa"/>
              <w:end w:w="120" w:type="dxa"/>
            </w:tcMar>
          </w:tcPr>
          <w:p>
            <w:pPr>
              <w:jc w:val="left"/>
            </w:pPr>
            <w:r>
              <w:rPr>
                <w:sz w:val="18"/>
              </w:rPr>
              <w:t>Đánh dấu ngôn từ không phù hợp</w:t>
            </w:r>
          </w:p>
        </w:tc>
        <w:tc>
          <w:tcPr>
            <w:tcW w:type="dxa" w:w="4608"/>
            <w:shd w:fill="F4F7FA"/>
            <w:vAlign w:val="center"/>
            <w:tcMar>
              <w:top w:w="100" w:type="dxa"/>
              <w:start w:w="120" w:type="dxa"/>
              <w:bottom w:w="100" w:type="dxa"/>
              <w:end w:w="120" w:type="dxa"/>
            </w:tcMar>
          </w:tcPr>
          <w:p>
            <w:pPr>
              <w:jc w:val="left"/>
            </w:pPr>
            <w:r>
              <w:rPr>
                <w:sz w:val="18"/>
              </w:rPr>
              <w:t>Tự xác định quyền sở hữu trí tuệ</w:t>
            </w:r>
          </w:p>
        </w:tc>
      </w:tr>
      <w:tr>
        <w:tc>
          <w:tcPr>
            <w:tcW w:type="dxa" w:w="4608"/>
            <w:vAlign w:val="center"/>
            <w:tcMar>
              <w:top w:w="100" w:type="dxa"/>
              <w:start w:w="120" w:type="dxa"/>
              <w:bottom w:w="100" w:type="dxa"/>
              <w:end w:w="120" w:type="dxa"/>
            </w:tcMar>
          </w:tcPr>
          <w:p>
            <w:pPr>
              <w:jc w:val="left"/>
            </w:pPr>
            <w:r>
              <w:rPr>
                <w:sz w:val="18"/>
              </w:rPr>
              <w:t>Đề xuất câu hỏi review</w:t>
            </w:r>
          </w:p>
        </w:tc>
        <w:tc>
          <w:tcPr>
            <w:tcW w:type="dxa" w:w="4608"/>
            <w:vAlign w:val="center"/>
            <w:tcMar>
              <w:top w:w="100" w:type="dxa"/>
              <w:start w:w="120" w:type="dxa"/>
              <w:bottom w:w="100" w:type="dxa"/>
              <w:end w:w="120" w:type="dxa"/>
            </w:tcMar>
          </w:tcPr>
          <w:p>
            <w:pPr>
              <w:jc w:val="left"/>
            </w:pPr>
            <w:r>
              <w:rPr>
                <w:sz w:val="18"/>
              </w:rPr>
              <w:t>Đưa kết luận pháp lý</w:t>
            </w:r>
          </w:p>
        </w:tc>
      </w:tr>
    </w:tbl>
    <w:p>
      <w:pPr>
        <w:spacing w:after="0"/>
      </w:pPr>
    </w:p>
    <w:p>
      <w:pPr>
        <w:pStyle w:val="Heading2"/>
      </w:pPr>
      <w:r>
        <w:t>12.1. Output đề xuất</w:t>
      </w:r>
    </w:p>
    <w:tbl>
      <w:tblPr>
        <w:tblStyle w:val="TableGrid"/>
        <w:tblW w:type="auto" w:w="0"/>
        <w:jc w:val="center"/>
        <w:tblLook w:firstColumn="1" w:firstRow="1" w:lastColumn="0" w:lastRow="0" w:noHBand="0" w:noVBand="1" w:val="04A0"/>
      </w:tblPr>
      <w:tblGrid>
        <w:gridCol w:w="4939"/>
        <w:gridCol w:w="4939"/>
      </w:tblGrid>
      <w:tr>
        <w:trPr>
          <w:tblHeader w:val="true"/>
        </w:trPr>
        <w:tc>
          <w:tcPr>
            <w:tcW w:type="dxa" w:w="2880"/>
            <w:shd w:fill="1F4E78"/>
            <w:vAlign w:val="center"/>
            <w:tcMar>
              <w:top w:w="100" w:type="dxa"/>
              <w:start w:w="120" w:type="dxa"/>
              <w:bottom w:w="100" w:type="dxa"/>
              <w:end w:w="120" w:type="dxa"/>
            </w:tcMar>
          </w:tcPr>
          <w:p>
            <w:pPr>
              <w:jc w:val="center"/>
            </w:pPr>
            <w:r>
              <w:rPr>
                <w:b/>
                <w:color w:val="FFFFFF"/>
                <w:sz w:val="18"/>
              </w:rPr>
              <w:t>Trường</w:t>
            </w:r>
          </w:p>
        </w:tc>
        <w:tc>
          <w:tcPr>
            <w:tcW w:type="dxa" w:w="6336"/>
            <w:shd w:fill="1F4E78"/>
            <w:vAlign w:val="center"/>
            <w:tcMar>
              <w:top w:w="100" w:type="dxa"/>
              <w:start w:w="120" w:type="dxa"/>
              <w:bottom w:w="100" w:type="dxa"/>
              <w:end w:w="120" w:type="dxa"/>
            </w:tcMar>
          </w:tcPr>
          <w:p>
            <w:pPr>
              <w:jc w:val="center"/>
            </w:pPr>
            <w:r>
              <w:rPr>
                <w:b/>
                <w:color w:val="FFFFFF"/>
                <w:sz w:val="18"/>
              </w:rPr>
              <w:t>Ý nghĩa</w:t>
            </w:r>
          </w:p>
        </w:tc>
      </w:tr>
      <w:tr>
        <w:tc>
          <w:tcPr>
            <w:tcW w:type="dxa" w:w="2880"/>
            <w:vAlign w:val="center"/>
            <w:tcMar>
              <w:top w:w="100" w:type="dxa"/>
              <w:start w:w="120" w:type="dxa"/>
              <w:bottom w:w="100" w:type="dxa"/>
              <w:end w:w="120" w:type="dxa"/>
            </w:tcMar>
          </w:tcPr>
          <w:p>
            <w:pPr>
              <w:jc w:val="left"/>
            </w:pPr>
            <w:r>
              <w:rPr>
                <w:sz w:val="18"/>
              </w:rPr>
              <w:t>requirements_coverage</w:t>
            </w:r>
          </w:p>
        </w:tc>
        <w:tc>
          <w:tcPr>
            <w:tcW w:type="dxa" w:w="6336"/>
            <w:vAlign w:val="center"/>
            <w:tcMar>
              <w:top w:w="100" w:type="dxa"/>
              <w:start w:w="120" w:type="dxa"/>
              <w:bottom w:w="100" w:type="dxa"/>
              <w:end w:w="120" w:type="dxa"/>
            </w:tcMar>
          </w:tcPr>
          <w:p>
            <w:pPr>
              <w:jc w:val="left"/>
            </w:pPr>
            <w:r>
              <w:rPr>
                <w:sz w:val="18"/>
              </w:rPr>
              <w:t>Danh sách yêu cầu đã/chưa đáp ứng</w:t>
            </w:r>
          </w:p>
        </w:tc>
      </w:tr>
      <w:tr>
        <w:tc>
          <w:tcPr>
            <w:tcW w:type="dxa" w:w="2880"/>
            <w:shd w:fill="F4F7FA"/>
            <w:vAlign w:val="center"/>
            <w:tcMar>
              <w:top w:w="100" w:type="dxa"/>
              <w:start w:w="120" w:type="dxa"/>
              <w:bottom w:w="100" w:type="dxa"/>
              <w:end w:w="120" w:type="dxa"/>
            </w:tcMar>
          </w:tcPr>
          <w:p>
            <w:pPr>
              <w:jc w:val="left"/>
            </w:pPr>
            <w:r>
              <w:rPr>
                <w:sz w:val="18"/>
              </w:rPr>
              <w:t>internal_similarity</w:t>
            </w:r>
          </w:p>
        </w:tc>
        <w:tc>
          <w:tcPr>
            <w:tcW w:type="dxa" w:w="6336"/>
            <w:shd w:fill="F4F7FA"/>
            <w:vAlign w:val="center"/>
            <w:tcMar>
              <w:top w:w="100" w:type="dxa"/>
              <w:start w:w="120" w:type="dxa"/>
              <w:bottom w:w="100" w:type="dxa"/>
              <w:end w:w="120" w:type="dxa"/>
            </w:tcMar>
          </w:tcPr>
          <w:p>
            <w:pPr>
              <w:jc w:val="left"/>
            </w:pPr>
            <w:r>
              <w:rPr>
                <w:sz w:val="18"/>
              </w:rPr>
              <w:t>Mức tương đồng với submission nội bộ</w:t>
            </w:r>
          </w:p>
        </w:tc>
      </w:tr>
      <w:tr>
        <w:tc>
          <w:tcPr>
            <w:tcW w:type="dxa" w:w="2880"/>
            <w:vAlign w:val="center"/>
            <w:tcMar>
              <w:top w:w="100" w:type="dxa"/>
              <w:start w:w="120" w:type="dxa"/>
              <w:bottom w:w="100" w:type="dxa"/>
              <w:end w:w="120" w:type="dxa"/>
            </w:tcMar>
          </w:tcPr>
          <w:p>
            <w:pPr>
              <w:jc w:val="left"/>
            </w:pPr>
            <w:r>
              <w:rPr>
                <w:sz w:val="18"/>
              </w:rPr>
              <w:t>risk_flags</w:t>
            </w:r>
          </w:p>
        </w:tc>
        <w:tc>
          <w:tcPr>
            <w:tcW w:type="dxa" w:w="6336"/>
            <w:vAlign w:val="center"/>
            <w:tcMar>
              <w:top w:w="100" w:type="dxa"/>
              <w:start w:w="120" w:type="dxa"/>
              <w:bottom w:w="100" w:type="dxa"/>
              <w:end w:w="120" w:type="dxa"/>
            </w:tcMar>
          </w:tcPr>
          <w:p>
            <w:pPr>
              <w:jc w:val="left"/>
            </w:pPr>
            <w:r>
              <w:rPr>
                <w:sz w:val="18"/>
              </w:rPr>
              <w:t>Danh sách cảnh báo có giải thích</w:t>
            </w:r>
          </w:p>
        </w:tc>
      </w:tr>
      <w:tr>
        <w:tc>
          <w:tcPr>
            <w:tcW w:type="dxa" w:w="2880"/>
            <w:shd w:fill="F4F7FA"/>
            <w:vAlign w:val="center"/>
            <w:tcMar>
              <w:top w:w="100" w:type="dxa"/>
              <w:start w:w="120" w:type="dxa"/>
              <w:bottom w:w="100" w:type="dxa"/>
              <w:end w:w="120" w:type="dxa"/>
            </w:tcMar>
          </w:tcPr>
          <w:p>
            <w:pPr>
              <w:jc w:val="left"/>
            </w:pPr>
            <w:r>
              <w:rPr>
                <w:sz w:val="18"/>
              </w:rPr>
              <w:t>summary</w:t>
            </w:r>
          </w:p>
        </w:tc>
        <w:tc>
          <w:tcPr>
            <w:tcW w:type="dxa" w:w="6336"/>
            <w:shd w:fill="F4F7FA"/>
            <w:vAlign w:val="center"/>
            <w:tcMar>
              <w:top w:w="100" w:type="dxa"/>
              <w:start w:w="120" w:type="dxa"/>
              <w:bottom w:w="100" w:type="dxa"/>
              <w:end w:w="120" w:type="dxa"/>
            </w:tcMar>
          </w:tcPr>
          <w:p>
            <w:pPr>
              <w:jc w:val="left"/>
            </w:pPr>
            <w:r>
              <w:rPr>
                <w:sz w:val="18"/>
              </w:rPr>
              <w:t>Tóm tắt cho client</w:t>
            </w:r>
          </w:p>
        </w:tc>
      </w:tr>
      <w:tr>
        <w:tc>
          <w:tcPr>
            <w:tcW w:type="dxa" w:w="2880"/>
            <w:vAlign w:val="center"/>
            <w:tcMar>
              <w:top w:w="100" w:type="dxa"/>
              <w:start w:w="120" w:type="dxa"/>
              <w:bottom w:w="100" w:type="dxa"/>
              <w:end w:w="120" w:type="dxa"/>
            </w:tcMar>
          </w:tcPr>
          <w:p>
            <w:pPr>
              <w:jc w:val="left"/>
            </w:pPr>
            <w:r>
              <w:rPr>
                <w:sz w:val="18"/>
              </w:rPr>
              <w:t>confidence_note</w:t>
            </w:r>
          </w:p>
        </w:tc>
        <w:tc>
          <w:tcPr>
            <w:tcW w:type="dxa" w:w="6336"/>
            <w:vAlign w:val="center"/>
            <w:tcMar>
              <w:top w:w="100" w:type="dxa"/>
              <w:start w:w="120" w:type="dxa"/>
              <w:bottom w:w="100" w:type="dxa"/>
              <w:end w:w="120" w:type="dxa"/>
            </w:tcMar>
          </w:tcPr>
          <w:p>
            <w:pPr>
              <w:jc w:val="left"/>
            </w:pPr>
            <w:r>
              <w:rPr>
                <w:sz w:val="18"/>
              </w:rPr>
              <w:t>Giới hạn và mức chắc chắn</w:t>
            </w:r>
          </w:p>
        </w:tc>
      </w:tr>
      <w:tr>
        <w:tc>
          <w:tcPr>
            <w:tcW w:type="dxa" w:w="2880"/>
            <w:shd w:fill="F4F7FA"/>
            <w:vAlign w:val="center"/>
            <w:tcMar>
              <w:top w:w="100" w:type="dxa"/>
              <w:start w:w="120" w:type="dxa"/>
              <w:bottom w:w="100" w:type="dxa"/>
              <w:end w:w="120" w:type="dxa"/>
            </w:tcMar>
          </w:tcPr>
          <w:p>
            <w:pPr>
              <w:jc w:val="left"/>
            </w:pPr>
            <w:r>
              <w:rPr>
                <w:sz w:val="18"/>
              </w:rPr>
              <w:t>human_action</w:t>
            </w:r>
          </w:p>
        </w:tc>
        <w:tc>
          <w:tcPr>
            <w:tcW w:type="dxa" w:w="6336"/>
            <w:shd w:fill="F4F7FA"/>
            <w:vAlign w:val="center"/>
            <w:tcMar>
              <w:top w:w="100" w:type="dxa"/>
              <w:start w:w="120" w:type="dxa"/>
              <w:bottom w:w="100" w:type="dxa"/>
              <w:end w:w="120" w:type="dxa"/>
            </w:tcMar>
          </w:tcPr>
          <w:p>
            <w:pPr>
              <w:jc w:val="left"/>
            </w:pPr>
            <w:r>
              <w:rPr>
                <w:sz w:val="18"/>
              </w:rPr>
              <w:t>Review, request revision hoặc approve do người dùng quyết định</w:t>
            </w:r>
          </w:p>
        </w:tc>
      </w:tr>
    </w:tbl>
    <w:p>
      <w:pPr>
        <w:spacing w:after="0"/>
      </w:pPr>
    </w:p>
    <w:p>
      <w:pPr>
        <w:pStyle w:val="Heading1"/>
      </w:pPr>
      <w:r>
        <w:t>13. Bảo mật, dữ liệu và quyền riêng tư</w:t>
      </w:r>
    </w:p>
    <w:p>
      <w:pPr>
        <w:pStyle w:val="ListBullet"/>
      </w:pPr>
      <w:r>
        <w:t>Private storage và signed URL có thời hạn; không công khai deliverable chưa phát hành.</w:t>
      </w:r>
    </w:p>
    <w:p>
      <w:pPr>
        <w:pStyle w:val="ListBullet"/>
      </w:pPr>
      <w:r>
        <w:t>Canonicalize file trước khi hash và lưu version để bảo đảm khả năng tái tạo fingerprint.</w:t>
      </w:r>
    </w:p>
    <w:p>
      <w:pPr>
        <w:pStyle w:val="ListBullet"/>
      </w:pPr>
      <w:r>
        <w:t>Terms hash tách riêng content hash.</w:t>
      </w:r>
    </w:p>
    <w:p>
      <w:pPr>
        <w:pStyle w:val="ListBullet"/>
      </w:pPr>
      <w:r>
        <w:t>Backend không tự approve thay client trong happy path.</w:t>
      </w:r>
    </w:p>
    <w:p>
      <w:pPr>
        <w:pStyle w:val="ListBullet"/>
      </w:pPr>
      <w:r>
        <w:t>Server key không giữ quyền rút escrow.</w:t>
      </w:r>
    </w:p>
    <w:p>
      <w:pPr>
        <w:pStyle w:val="ListBullet"/>
      </w:pPr>
      <w:r>
        <w:t>Secrets đặt trong môi trường deploy, không commit vào repository.</w:t>
      </w:r>
    </w:p>
    <w:p>
      <w:pPr>
        <w:pStyle w:val="ListBullet"/>
      </w:pPr>
      <w:r>
        <w:t>Rate limit API upload, AI và mint.</w:t>
      </w:r>
    </w:p>
    <w:p>
      <w:pPr>
        <w:pStyle w:val="ListBullet"/>
      </w:pPr>
      <w:r>
        <w:t>Ghi audit log cho thay đổi trạng thái off-chain.</w:t>
      </w:r>
    </w:p>
    <w:p>
      <w:pPr>
        <w:pStyle w:val="ListBullet"/>
      </w:pPr>
      <w:r>
        <w:t>Không đưa họ tên, email hoặc file bí mật vào metadata công khai.</w:t>
      </w:r>
    </w:p>
    <w:p>
      <w:pPr>
        <w:pStyle w:val="ListBullet"/>
      </w:pPr>
      <w:r>
        <w:t>Demo hiển thị rõ test asset không có giá trị tài chính.</w:t>
      </w:r>
    </w:p>
    <w:p>
      <w:pPr>
        <w:pStyle w:val="Heading1"/>
      </w:pPr>
      <w:r>
        <w:t>14. Mô hình kinh doanh và go-to-market</w:t>
      </w:r>
    </w:p>
    <w:p>
      <w:pPr>
        <w:pStyle w:val="Heading2"/>
      </w:pPr>
      <w:r>
        <w:t>14.1. Mô hình doanh thu thử nghiệm</w:t>
      </w:r>
    </w:p>
    <w:p>
      <w:pPr>
        <w:pStyle w:val="ListBullet"/>
      </w:pPr>
      <w:r>
        <w:t>Phí settlement minh bạch, ví dụ 5% trong demo; mức thật cần validation.</w:t>
      </w:r>
    </w:p>
    <w:p>
      <w:pPr>
        <w:pStyle w:val="ListBullet"/>
      </w:pPr>
      <w:r>
        <w:t>Gói B2B cho studio với workflow, contributor pool và reporting.</w:t>
      </w:r>
    </w:p>
    <w:p>
      <w:pPr>
        <w:pStyle w:val="ListBullet"/>
      </w:pPr>
      <w:r>
        <w:t>Phí issuance hoặc storage nâng cao chỉ sau khi có usage thật.</w:t>
      </w:r>
    </w:p>
    <w:p>
      <w:pPr>
        <w:pStyle w:val="ListBullet"/>
      </w:pPr>
      <w:r>
        <w:t>Không dùng phí mạng thấp làm lợi thế duy nhất; phải tính RPC, AI, storage, support và dispute.</w:t>
      </w:r>
    </w:p>
    <w:p>
      <w:pPr>
        <w:pStyle w:val="Heading2"/>
      </w:pPr>
      <w:r>
        <w:t>14.2. Go-to-market ba giai đoạn</w:t>
      </w:r>
    </w:p>
    <w:tbl>
      <w:tblPr>
        <w:tblStyle w:val="TableGrid"/>
        <w:tblW w:type="auto" w:w="0"/>
        <w:jc w:val="center"/>
        <w:tblLook w:firstColumn="1" w:firstRow="1" w:lastColumn="0" w:lastRow="0" w:noHBand="0" w:noVBand="1" w:val="04A0"/>
      </w:tblPr>
      <w:tblGrid>
        <w:gridCol w:w="2469"/>
        <w:gridCol w:w="2469"/>
        <w:gridCol w:w="2469"/>
        <w:gridCol w:w="2469"/>
      </w:tblGrid>
      <w:tr>
        <w:trPr>
          <w:tblHeader w:val="true"/>
        </w:trPr>
        <w:tc>
          <w:tcPr>
            <w:tcW w:type="dxa" w:w="1728"/>
            <w:shd w:fill="1F4E78"/>
            <w:vAlign w:val="center"/>
            <w:tcMar>
              <w:top w:w="100" w:type="dxa"/>
              <w:start w:w="120" w:type="dxa"/>
              <w:bottom w:w="100" w:type="dxa"/>
              <w:end w:w="120" w:type="dxa"/>
            </w:tcMar>
          </w:tcPr>
          <w:p>
            <w:pPr>
              <w:jc w:val="center"/>
            </w:pPr>
            <w:r>
              <w:rPr>
                <w:b/>
                <w:color w:val="FFFFFF"/>
                <w:sz w:val="18"/>
              </w:rPr>
              <w:t>Giai đoạn</w:t>
            </w:r>
          </w:p>
        </w:tc>
        <w:tc>
          <w:tcPr>
            <w:tcW w:type="dxa" w:w="2592"/>
            <w:shd w:fill="1F4E78"/>
            <w:vAlign w:val="center"/>
            <w:tcMar>
              <w:top w:w="100" w:type="dxa"/>
              <w:start w:w="120" w:type="dxa"/>
              <w:bottom w:w="100" w:type="dxa"/>
              <w:end w:w="120" w:type="dxa"/>
            </w:tcMar>
          </w:tcPr>
          <w:p>
            <w:pPr>
              <w:jc w:val="center"/>
            </w:pPr>
            <w:r>
              <w:rPr>
                <w:b/>
                <w:color w:val="FFFFFF"/>
                <w:sz w:val="18"/>
              </w:rPr>
              <w:t>Mục tiêu</w:t>
            </w:r>
          </w:p>
        </w:tc>
        <w:tc>
          <w:tcPr>
            <w:tcW w:type="dxa" w:w="3168"/>
            <w:shd w:fill="1F4E78"/>
            <w:vAlign w:val="center"/>
            <w:tcMar>
              <w:top w:w="100" w:type="dxa"/>
              <w:start w:w="120" w:type="dxa"/>
              <w:bottom w:w="100" w:type="dxa"/>
              <w:end w:w="120" w:type="dxa"/>
            </w:tcMar>
          </w:tcPr>
          <w:p>
            <w:pPr>
              <w:jc w:val="center"/>
            </w:pPr>
            <w:r>
              <w:rPr>
                <w:b/>
                <w:color w:val="FFFFFF"/>
                <w:sz w:val="18"/>
              </w:rPr>
              <w:t>Kênh</w:t>
            </w:r>
          </w:p>
        </w:tc>
        <w:tc>
          <w:tcPr>
            <w:tcW w:type="dxa" w:w="1872"/>
            <w:shd w:fill="1F4E78"/>
            <w:vAlign w:val="center"/>
            <w:tcMar>
              <w:top w:w="100" w:type="dxa"/>
              <w:start w:w="120" w:type="dxa"/>
              <w:bottom w:w="100" w:type="dxa"/>
              <w:end w:w="120" w:type="dxa"/>
            </w:tcMar>
          </w:tcPr>
          <w:p>
            <w:pPr>
              <w:jc w:val="center"/>
            </w:pPr>
            <w:r>
              <w:rPr>
                <w:b/>
                <w:color w:val="FFFFFF"/>
                <w:sz w:val="18"/>
              </w:rPr>
              <w:t>Chỉ số</w:t>
            </w:r>
          </w:p>
        </w:tc>
      </w:tr>
      <w:tr>
        <w:tc>
          <w:tcPr>
            <w:tcW w:type="dxa" w:w="1728"/>
            <w:vAlign w:val="center"/>
            <w:tcMar>
              <w:top w:w="100" w:type="dxa"/>
              <w:start w:w="120" w:type="dxa"/>
              <w:bottom w:w="100" w:type="dxa"/>
              <w:end w:w="120" w:type="dxa"/>
            </w:tcMar>
          </w:tcPr>
          <w:p>
            <w:pPr>
              <w:jc w:val="left"/>
            </w:pPr>
            <w:r>
              <w:rPr>
                <w:sz w:val="18"/>
              </w:rPr>
              <w:t>Pilot</w:t>
            </w:r>
          </w:p>
        </w:tc>
        <w:tc>
          <w:tcPr>
            <w:tcW w:type="dxa" w:w="2592"/>
            <w:vAlign w:val="center"/>
            <w:tcMar>
              <w:top w:w="100" w:type="dxa"/>
              <w:start w:w="120" w:type="dxa"/>
              <w:bottom w:w="100" w:type="dxa"/>
              <w:end w:w="120" w:type="dxa"/>
            </w:tcMar>
          </w:tcPr>
          <w:p>
            <w:pPr>
              <w:jc w:val="left"/>
            </w:pPr>
            <w:r>
              <w:rPr>
                <w:sz w:val="18"/>
              </w:rPr>
              <w:t>3 studio, 20 workers</w:t>
            </w:r>
          </w:p>
        </w:tc>
        <w:tc>
          <w:tcPr>
            <w:tcW w:type="dxa" w:w="3168"/>
            <w:vAlign w:val="center"/>
            <w:tcMar>
              <w:top w:w="100" w:type="dxa"/>
              <w:start w:w="120" w:type="dxa"/>
              <w:bottom w:w="100" w:type="dxa"/>
              <w:end w:w="120" w:type="dxa"/>
            </w:tcMar>
          </w:tcPr>
          <w:p>
            <w:pPr>
              <w:jc w:val="left"/>
            </w:pPr>
            <w:r>
              <w:rPr>
                <w:sz w:val="18"/>
              </w:rPr>
              <w:t>CLB game dev, trường, cộng đồng indie</w:t>
            </w:r>
          </w:p>
        </w:tc>
        <w:tc>
          <w:tcPr>
            <w:tcW w:type="dxa" w:w="1872"/>
            <w:vAlign w:val="center"/>
            <w:tcMar>
              <w:top w:w="100" w:type="dxa"/>
              <w:start w:w="120" w:type="dxa"/>
              <w:bottom w:w="100" w:type="dxa"/>
              <w:end w:w="120" w:type="dxa"/>
            </w:tcMar>
          </w:tcPr>
          <w:p>
            <w:pPr>
              <w:jc w:val="left"/>
            </w:pPr>
            <w:r>
              <w:rPr>
                <w:sz w:val="18"/>
              </w:rPr>
              <w:t>10 gig funded; 70% completed</w:t>
            </w:r>
          </w:p>
        </w:tc>
      </w:tr>
      <w:tr>
        <w:tc>
          <w:tcPr>
            <w:tcW w:type="dxa" w:w="1728"/>
            <w:shd w:fill="F4F7FA"/>
            <w:vAlign w:val="center"/>
            <w:tcMar>
              <w:top w:w="100" w:type="dxa"/>
              <w:start w:w="120" w:type="dxa"/>
              <w:bottom w:w="100" w:type="dxa"/>
              <w:end w:w="120" w:type="dxa"/>
            </w:tcMar>
          </w:tcPr>
          <w:p>
            <w:pPr>
              <w:jc w:val="left"/>
            </w:pPr>
            <w:r>
              <w:rPr>
                <w:sz w:val="18"/>
              </w:rPr>
              <w:t>Campus network</w:t>
            </w:r>
          </w:p>
        </w:tc>
        <w:tc>
          <w:tcPr>
            <w:tcW w:type="dxa" w:w="2592"/>
            <w:shd w:fill="F4F7FA"/>
            <w:vAlign w:val="center"/>
            <w:tcMar>
              <w:top w:w="100" w:type="dxa"/>
              <w:start w:w="120" w:type="dxa"/>
              <w:bottom w:w="100" w:type="dxa"/>
              <w:end w:w="120" w:type="dxa"/>
            </w:tcMar>
          </w:tcPr>
          <w:p>
            <w:pPr>
              <w:jc w:val="left"/>
            </w:pPr>
            <w:r>
              <w:rPr>
                <w:sz w:val="18"/>
              </w:rPr>
              <w:t>Mở rộng nguồn nội dung sinh viên</w:t>
            </w:r>
          </w:p>
        </w:tc>
        <w:tc>
          <w:tcPr>
            <w:tcW w:type="dxa" w:w="3168"/>
            <w:shd w:fill="F4F7FA"/>
            <w:vAlign w:val="center"/>
            <w:tcMar>
              <w:top w:w="100" w:type="dxa"/>
              <w:start w:w="120" w:type="dxa"/>
              <w:bottom w:w="100" w:type="dxa"/>
              <w:end w:w="120" w:type="dxa"/>
            </w:tcMar>
          </w:tcPr>
          <w:p>
            <w:pPr>
              <w:jc w:val="left"/>
            </w:pPr>
            <w:r>
              <w:rPr>
                <w:sz w:val="18"/>
              </w:rPr>
              <w:t>Đại học, hackathon, workshop</w:t>
            </w:r>
          </w:p>
        </w:tc>
        <w:tc>
          <w:tcPr>
            <w:tcW w:type="dxa" w:w="1872"/>
            <w:shd w:fill="F4F7FA"/>
            <w:vAlign w:val="center"/>
            <w:tcMar>
              <w:top w:w="100" w:type="dxa"/>
              <w:start w:w="120" w:type="dxa"/>
              <w:bottom w:w="100" w:type="dxa"/>
              <w:end w:w="120" w:type="dxa"/>
            </w:tcMar>
          </w:tcPr>
          <w:p>
            <w:pPr>
              <w:jc w:val="left"/>
            </w:pPr>
            <w:r>
              <w:rPr>
                <w:sz w:val="18"/>
              </w:rPr>
              <w:t>100 workers; 5 buyer lặp lại</w:t>
            </w:r>
          </w:p>
        </w:tc>
      </w:tr>
      <w:tr>
        <w:tc>
          <w:tcPr>
            <w:tcW w:type="dxa" w:w="1728"/>
            <w:vAlign w:val="center"/>
            <w:tcMar>
              <w:top w:w="100" w:type="dxa"/>
              <w:start w:w="120" w:type="dxa"/>
              <w:bottom w:w="100" w:type="dxa"/>
              <w:end w:w="120" w:type="dxa"/>
            </w:tcMar>
          </w:tcPr>
          <w:p>
            <w:pPr>
              <w:jc w:val="left"/>
            </w:pPr>
            <w:r>
              <w:rPr>
                <w:sz w:val="18"/>
              </w:rPr>
              <w:t>Vertical expansion</w:t>
            </w:r>
          </w:p>
        </w:tc>
        <w:tc>
          <w:tcPr>
            <w:tcW w:type="dxa" w:w="2592"/>
            <w:vAlign w:val="center"/>
            <w:tcMar>
              <w:top w:w="100" w:type="dxa"/>
              <w:start w:w="120" w:type="dxa"/>
              <w:bottom w:w="100" w:type="dxa"/>
              <w:end w:w="120" w:type="dxa"/>
            </w:tcMar>
          </w:tcPr>
          <w:p>
            <w:pPr>
              <w:jc w:val="left"/>
            </w:pPr>
            <w:r>
              <w:rPr>
                <w:sz w:val="18"/>
              </w:rPr>
              <w:t>Thêm webtoon/localization</w:t>
            </w:r>
          </w:p>
        </w:tc>
        <w:tc>
          <w:tcPr>
            <w:tcW w:type="dxa" w:w="3168"/>
            <w:vAlign w:val="center"/>
            <w:tcMar>
              <w:top w:w="100" w:type="dxa"/>
              <w:start w:w="120" w:type="dxa"/>
              <w:bottom w:w="100" w:type="dxa"/>
              <w:end w:w="120" w:type="dxa"/>
            </w:tcMar>
          </w:tcPr>
          <w:p>
            <w:pPr>
              <w:jc w:val="left"/>
            </w:pPr>
            <w:r>
              <w:rPr>
                <w:sz w:val="18"/>
              </w:rPr>
              <w:t>Đối tác creator và agency</w:t>
            </w:r>
          </w:p>
        </w:tc>
        <w:tc>
          <w:tcPr>
            <w:tcW w:type="dxa" w:w="1872"/>
            <w:vAlign w:val="center"/>
            <w:tcMar>
              <w:top w:w="100" w:type="dxa"/>
              <w:start w:w="120" w:type="dxa"/>
              <w:bottom w:w="100" w:type="dxa"/>
              <w:end w:w="120" w:type="dxa"/>
            </w:tcMar>
          </w:tcPr>
          <w:p>
            <w:pPr>
              <w:jc w:val="left"/>
            </w:pPr>
            <w:r>
              <w:rPr>
                <w:sz w:val="18"/>
              </w:rPr>
              <w:t>GMV, repeat rate, dispute rate</w:t>
            </w:r>
          </w:p>
        </w:tc>
      </w:tr>
    </w:tbl>
    <w:p>
      <w:pPr>
        <w:spacing w:after="0"/>
      </w:pPr>
    </w:p>
    <w:p>
      <w:pPr>
        <w:pStyle w:val="Heading2"/>
      </w:pPr>
      <w:r>
        <w:t>14.3. Validation trong hackathon</w:t>
      </w:r>
    </w:p>
    <w:p>
      <w:pPr>
        <w:pStyle w:val="ListBullet"/>
      </w:pPr>
      <w:r>
        <w:t>Phỏng vấn tối thiểu 3 freelancer và 2 buyer.</w:t>
      </w:r>
    </w:p>
    <w:p>
      <w:pPr>
        <w:pStyle w:val="ListBullet"/>
      </w:pPr>
      <w:r>
        <w:t>Xác nhận mức đau: thanh toán, quyền sử dụng, cách hiện tại xử lý file/terms.</w:t>
      </w:r>
    </w:p>
    <w:p>
      <w:pPr>
        <w:pStyle w:val="ListBullet"/>
      </w:pPr>
      <w:r>
        <w:t>Cho 5 người dùng thử prototype và ghi lại thời gian hoàn thành flow.</w:t>
      </w:r>
    </w:p>
    <w:p>
      <w:pPr>
        <w:pStyle w:val="ListBullet"/>
      </w:pPr>
      <w:r>
        <w:t>Thu thập ít nhất một thư quan tâm hoặc cam kết pilot nếu có thể.</w:t>
      </w:r>
    </w:p>
    <w:p>
      <w:pPr>
        <w:pStyle w:val="Heading1"/>
      </w:pPr>
      <w:r>
        <w:t>15. Ma trận rủi ro và biện pháp kiểm soát</w:t>
      </w:r>
    </w:p>
    <w:tbl>
      <w:tblPr>
        <w:tblStyle w:val="TableGrid"/>
        <w:tblW w:type="auto" w:w="0"/>
        <w:jc w:val="center"/>
        <w:tblLook w:firstColumn="1" w:firstRow="1" w:lastColumn="0" w:lastRow="0" w:noHBand="0" w:noVBand="1" w:val="04A0"/>
      </w:tblPr>
      <w:tblGrid>
        <w:gridCol w:w="2469"/>
        <w:gridCol w:w="2469"/>
        <w:gridCol w:w="2469"/>
        <w:gridCol w:w="2469"/>
      </w:tblGrid>
      <w:tr>
        <w:trPr>
          <w:tblHeader w:val="true"/>
        </w:trPr>
        <w:tc>
          <w:tcPr>
            <w:tcW w:type="dxa" w:w="1800"/>
            <w:shd w:fill="1F4E78"/>
            <w:vAlign w:val="center"/>
            <w:tcMar>
              <w:top w:w="100" w:type="dxa"/>
              <w:start w:w="120" w:type="dxa"/>
              <w:bottom w:w="100" w:type="dxa"/>
              <w:end w:w="120" w:type="dxa"/>
            </w:tcMar>
          </w:tcPr>
          <w:p>
            <w:pPr>
              <w:jc w:val="center"/>
            </w:pPr>
            <w:r>
              <w:rPr>
                <w:b/>
                <w:color w:val="FFFFFF"/>
                <w:sz w:val="17"/>
              </w:rPr>
              <w:t>Rủi ro</w:t>
            </w:r>
          </w:p>
        </w:tc>
        <w:tc>
          <w:tcPr>
            <w:tcW w:type="dxa" w:w="1080"/>
            <w:shd w:fill="1F4E78"/>
            <w:vAlign w:val="center"/>
            <w:tcMar>
              <w:top w:w="100" w:type="dxa"/>
              <w:start w:w="120" w:type="dxa"/>
              <w:bottom w:w="100" w:type="dxa"/>
              <w:end w:w="120" w:type="dxa"/>
            </w:tcMar>
          </w:tcPr>
          <w:p>
            <w:pPr>
              <w:jc w:val="center"/>
            </w:pPr>
            <w:r>
              <w:rPr>
                <w:b/>
                <w:color w:val="FFFFFF"/>
                <w:sz w:val="17"/>
              </w:rPr>
              <w:t>Mức</w:t>
            </w:r>
          </w:p>
        </w:tc>
        <w:tc>
          <w:tcPr>
            <w:tcW w:type="dxa" w:w="2880"/>
            <w:shd w:fill="1F4E78"/>
            <w:vAlign w:val="center"/>
            <w:tcMar>
              <w:top w:w="100" w:type="dxa"/>
              <w:start w:w="120" w:type="dxa"/>
              <w:bottom w:w="100" w:type="dxa"/>
              <w:end w:w="120" w:type="dxa"/>
            </w:tcMar>
          </w:tcPr>
          <w:p>
            <w:pPr>
              <w:jc w:val="center"/>
            </w:pPr>
            <w:r>
              <w:rPr>
                <w:b/>
                <w:color w:val="FFFFFF"/>
                <w:sz w:val="17"/>
              </w:rPr>
              <w:t>Tác động</w:t>
            </w:r>
          </w:p>
        </w:tc>
        <w:tc>
          <w:tcPr>
            <w:tcW w:type="dxa" w:w="3528"/>
            <w:shd w:fill="1F4E78"/>
            <w:vAlign w:val="center"/>
            <w:tcMar>
              <w:top w:w="100" w:type="dxa"/>
              <w:start w:w="120" w:type="dxa"/>
              <w:bottom w:w="100" w:type="dxa"/>
              <w:end w:w="120" w:type="dxa"/>
            </w:tcMar>
          </w:tcPr>
          <w:p>
            <w:pPr>
              <w:jc w:val="center"/>
            </w:pPr>
            <w:r>
              <w:rPr>
                <w:b/>
                <w:color w:val="FFFFFF"/>
                <w:sz w:val="17"/>
              </w:rPr>
              <w:t>Kiểm soát</w:t>
            </w:r>
          </w:p>
        </w:tc>
      </w:tr>
      <w:tr>
        <w:tc>
          <w:tcPr>
            <w:tcW w:type="dxa" w:w="1800"/>
            <w:vAlign w:val="center"/>
            <w:tcMar>
              <w:top w:w="100" w:type="dxa"/>
              <w:start w:w="120" w:type="dxa"/>
              <w:bottom w:w="100" w:type="dxa"/>
              <w:end w:w="120" w:type="dxa"/>
            </w:tcMar>
          </w:tcPr>
          <w:p>
            <w:pPr>
              <w:jc w:val="left"/>
            </w:pPr>
            <w:r>
              <w:rPr>
                <w:sz w:val="17"/>
              </w:rPr>
              <w:t>Pháp lý IP</w:t>
            </w:r>
          </w:p>
        </w:tc>
        <w:tc>
          <w:tcPr>
            <w:tcW w:type="dxa" w:w="1080"/>
            <w:vAlign w:val="center"/>
            <w:tcMar>
              <w:top w:w="100" w:type="dxa"/>
              <w:start w:w="120" w:type="dxa"/>
              <w:bottom w:w="100" w:type="dxa"/>
              <w:end w:w="120" w:type="dxa"/>
            </w:tcMar>
          </w:tcPr>
          <w:p>
            <w:pPr>
              <w:jc w:val="left"/>
            </w:pPr>
            <w:r>
              <w:rPr>
                <w:sz w:val="17"/>
              </w:rPr>
              <w:t>Cao</w:t>
            </w:r>
          </w:p>
        </w:tc>
        <w:tc>
          <w:tcPr>
            <w:tcW w:type="dxa" w:w="2880"/>
            <w:vAlign w:val="center"/>
            <w:tcMar>
              <w:top w:w="100" w:type="dxa"/>
              <w:start w:w="120" w:type="dxa"/>
              <w:bottom w:w="100" w:type="dxa"/>
              <w:end w:w="120" w:type="dxa"/>
            </w:tcMar>
          </w:tcPr>
          <w:p>
            <w:pPr>
              <w:jc w:val="left"/>
            </w:pPr>
            <w:r>
              <w:rPr>
                <w:sz w:val="17"/>
              </w:rPr>
              <w:t>NFT bị hiểu là bản quyền hợp pháp</w:t>
            </w:r>
          </w:p>
        </w:tc>
        <w:tc>
          <w:tcPr>
            <w:tcW w:type="dxa" w:w="3528"/>
            <w:vAlign w:val="center"/>
            <w:tcMar>
              <w:top w:w="100" w:type="dxa"/>
              <w:start w:w="120" w:type="dxa"/>
              <w:bottom w:w="100" w:type="dxa"/>
              <w:end w:w="120" w:type="dxa"/>
            </w:tcMar>
          </w:tcPr>
          <w:p>
            <w:pPr>
              <w:jc w:val="left"/>
            </w:pPr>
            <w:r>
              <w:rPr>
                <w:sz w:val="17"/>
              </w:rPr>
              <w:t>Đổi thành License Receipt; terms hash; disclaimer; legal review trước production</w:t>
            </w:r>
          </w:p>
        </w:tc>
      </w:tr>
      <w:tr>
        <w:tc>
          <w:tcPr>
            <w:tcW w:type="dxa" w:w="1800"/>
            <w:shd w:fill="F4F7FA"/>
            <w:vAlign w:val="center"/>
            <w:tcMar>
              <w:top w:w="100" w:type="dxa"/>
              <w:start w:w="120" w:type="dxa"/>
              <w:bottom w:w="100" w:type="dxa"/>
              <w:end w:w="120" w:type="dxa"/>
            </w:tcMar>
          </w:tcPr>
          <w:p>
            <w:pPr>
              <w:jc w:val="left"/>
            </w:pPr>
            <w:r>
              <w:rPr>
                <w:sz w:val="17"/>
              </w:rPr>
              <w:t>AI false positive</w:t>
            </w:r>
          </w:p>
        </w:tc>
        <w:tc>
          <w:tcPr>
            <w:tcW w:type="dxa" w:w="1080"/>
            <w:shd w:fill="F4F7FA"/>
            <w:vAlign w:val="center"/>
            <w:tcMar>
              <w:top w:w="100" w:type="dxa"/>
              <w:start w:w="120" w:type="dxa"/>
              <w:bottom w:w="100" w:type="dxa"/>
              <w:end w:w="120" w:type="dxa"/>
            </w:tcMar>
          </w:tcPr>
          <w:p>
            <w:pPr>
              <w:jc w:val="left"/>
            </w:pPr>
            <w:r>
              <w:rPr>
                <w:sz w:val="17"/>
              </w:rPr>
              <w:t>Cao</w:t>
            </w:r>
          </w:p>
        </w:tc>
        <w:tc>
          <w:tcPr>
            <w:tcW w:type="dxa" w:w="2880"/>
            <w:shd w:fill="F4F7FA"/>
            <w:vAlign w:val="center"/>
            <w:tcMar>
              <w:top w:w="100" w:type="dxa"/>
              <w:start w:w="120" w:type="dxa"/>
              <w:bottom w:w="100" w:type="dxa"/>
              <w:end w:w="120" w:type="dxa"/>
            </w:tcMar>
          </w:tcPr>
          <w:p>
            <w:pPr>
              <w:jc w:val="left"/>
            </w:pPr>
            <w:r>
              <w:rPr>
                <w:sz w:val="17"/>
              </w:rPr>
              <w:t>Từ chối oan submission</w:t>
            </w:r>
          </w:p>
        </w:tc>
        <w:tc>
          <w:tcPr>
            <w:tcW w:type="dxa" w:w="3528"/>
            <w:shd w:fill="F4F7FA"/>
            <w:vAlign w:val="center"/>
            <w:tcMar>
              <w:top w:w="100" w:type="dxa"/>
              <w:start w:w="120" w:type="dxa"/>
              <w:bottom w:w="100" w:type="dxa"/>
              <w:end w:w="120" w:type="dxa"/>
            </w:tcMar>
          </w:tcPr>
          <w:p>
            <w:pPr>
              <w:jc w:val="left"/>
            </w:pPr>
            <w:r>
              <w:rPr>
                <w:sz w:val="17"/>
              </w:rPr>
              <w:t>AI chỉ tạo signals; human-in-the-loop; lưu lý do</w:t>
            </w:r>
          </w:p>
        </w:tc>
      </w:tr>
      <w:tr>
        <w:tc>
          <w:tcPr>
            <w:tcW w:type="dxa" w:w="1800"/>
            <w:vAlign w:val="center"/>
            <w:tcMar>
              <w:top w:w="100" w:type="dxa"/>
              <w:start w:w="120" w:type="dxa"/>
              <w:bottom w:w="100" w:type="dxa"/>
              <w:end w:w="120" w:type="dxa"/>
            </w:tcMar>
          </w:tcPr>
          <w:p>
            <w:pPr>
              <w:jc w:val="left"/>
            </w:pPr>
            <w:r>
              <w:rPr>
                <w:sz w:val="17"/>
              </w:rPr>
              <w:t>Double payout</w:t>
            </w:r>
          </w:p>
        </w:tc>
        <w:tc>
          <w:tcPr>
            <w:tcW w:type="dxa" w:w="1080"/>
            <w:vAlign w:val="center"/>
            <w:tcMar>
              <w:top w:w="100" w:type="dxa"/>
              <w:start w:w="120" w:type="dxa"/>
              <w:bottom w:w="100" w:type="dxa"/>
              <w:end w:w="120" w:type="dxa"/>
            </w:tcMar>
          </w:tcPr>
          <w:p>
            <w:pPr>
              <w:jc w:val="left"/>
            </w:pPr>
            <w:r>
              <w:rPr>
                <w:sz w:val="17"/>
              </w:rPr>
              <w:t>Cao</w:t>
            </w:r>
          </w:p>
        </w:tc>
        <w:tc>
          <w:tcPr>
            <w:tcW w:type="dxa" w:w="2880"/>
            <w:vAlign w:val="center"/>
            <w:tcMar>
              <w:top w:w="100" w:type="dxa"/>
              <w:start w:w="120" w:type="dxa"/>
              <w:bottom w:w="100" w:type="dxa"/>
              <w:end w:w="120" w:type="dxa"/>
            </w:tcMar>
          </w:tcPr>
          <w:p>
            <w:pPr>
              <w:jc w:val="left"/>
            </w:pPr>
            <w:r>
              <w:rPr>
                <w:sz w:val="17"/>
              </w:rPr>
              <w:t>Mất quỹ escrow</w:t>
            </w:r>
          </w:p>
        </w:tc>
        <w:tc>
          <w:tcPr>
            <w:tcW w:type="dxa" w:w="3528"/>
            <w:vAlign w:val="center"/>
            <w:tcMar>
              <w:top w:w="100" w:type="dxa"/>
              <w:start w:w="120" w:type="dxa"/>
              <w:bottom w:w="100" w:type="dxa"/>
              <w:end w:w="120" w:type="dxa"/>
            </w:tcMar>
          </w:tcPr>
          <w:p>
            <w:pPr>
              <w:jc w:val="left"/>
            </w:pPr>
            <w:r>
              <w:rPr>
                <w:sz w:val="17"/>
              </w:rPr>
              <w:t>State guard; PDA; idempotency; negative tests</w:t>
            </w:r>
          </w:p>
        </w:tc>
      </w:tr>
      <w:tr>
        <w:tc>
          <w:tcPr>
            <w:tcW w:type="dxa" w:w="1800"/>
            <w:shd w:fill="F4F7FA"/>
            <w:vAlign w:val="center"/>
            <w:tcMar>
              <w:top w:w="100" w:type="dxa"/>
              <w:start w:w="120" w:type="dxa"/>
              <w:bottom w:w="100" w:type="dxa"/>
              <w:end w:w="120" w:type="dxa"/>
            </w:tcMar>
          </w:tcPr>
          <w:p>
            <w:pPr>
              <w:jc w:val="left"/>
            </w:pPr>
            <w:r>
              <w:rPr>
                <w:sz w:val="17"/>
              </w:rPr>
              <w:t>Dispute thiếu cơ chế</w:t>
            </w:r>
          </w:p>
        </w:tc>
        <w:tc>
          <w:tcPr>
            <w:tcW w:type="dxa" w:w="1080"/>
            <w:shd w:fill="F4F7FA"/>
            <w:vAlign w:val="center"/>
            <w:tcMar>
              <w:top w:w="100" w:type="dxa"/>
              <w:start w:w="120" w:type="dxa"/>
              <w:bottom w:w="100" w:type="dxa"/>
              <w:end w:w="120" w:type="dxa"/>
            </w:tcMar>
          </w:tcPr>
          <w:p>
            <w:pPr>
              <w:jc w:val="left"/>
            </w:pPr>
            <w:r>
              <w:rPr>
                <w:sz w:val="17"/>
              </w:rPr>
              <w:t>Cao</w:t>
            </w:r>
          </w:p>
        </w:tc>
        <w:tc>
          <w:tcPr>
            <w:tcW w:type="dxa" w:w="2880"/>
            <w:shd w:fill="F4F7FA"/>
            <w:vAlign w:val="center"/>
            <w:tcMar>
              <w:top w:w="100" w:type="dxa"/>
              <w:start w:w="120" w:type="dxa"/>
              <w:bottom w:w="100" w:type="dxa"/>
              <w:end w:w="120" w:type="dxa"/>
            </w:tcMar>
          </w:tcPr>
          <w:p>
            <w:pPr>
              <w:jc w:val="left"/>
            </w:pPr>
            <w:r>
              <w:rPr>
                <w:sz w:val="17"/>
              </w:rPr>
              <w:t>Client/worker mất niềm tin</w:t>
            </w:r>
          </w:p>
        </w:tc>
        <w:tc>
          <w:tcPr>
            <w:tcW w:type="dxa" w:w="3528"/>
            <w:shd w:fill="F4F7FA"/>
            <w:vAlign w:val="center"/>
            <w:tcMar>
              <w:top w:w="100" w:type="dxa"/>
              <w:start w:w="120" w:type="dxa"/>
              <w:bottom w:w="100" w:type="dxa"/>
              <w:end w:w="120" w:type="dxa"/>
            </w:tcMar>
          </w:tcPr>
          <w:p>
            <w:pPr>
              <w:jc w:val="left"/>
            </w:pPr>
            <w:r>
              <w:rPr>
                <w:sz w:val="17"/>
              </w:rPr>
              <w:t>DISPUTED state; admin mock; evidence log</w:t>
            </w:r>
          </w:p>
        </w:tc>
      </w:tr>
      <w:tr>
        <w:tc>
          <w:tcPr>
            <w:tcW w:type="dxa" w:w="1800"/>
            <w:vAlign w:val="center"/>
            <w:tcMar>
              <w:top w:w="100" w:type="dxa"/>
              <w:start w:w="120" w:type="dxa"/>
              <w:bottom w:w="100" w:type="dxa"/>
              <w:end w:w="120" w:type="dxa"/>
            </w:tcMar>
          </w:tcPr>
          <w:p>
            <w:pPr>
              <w:jc w:val="left"/>
            </w:pPr>
            <w:r>
              <w:rPr>
                <w:sz w:val="17"/>
              </w:rPr>
              <w:t>Mint lỗi sau payout</w:t>
            </w:r>
          </w:p>
        </w:tc>
        <w:tc>
          <w:tcPr>
            <w:tcW w:type="dxa" w:w="1080"/>
            <w:vAlign w:val="center"/>
            <w:tcMar>
              <w:top w:w="100" w:type="dxa"/>
              <w:start w:w="120" w:type="dxa"/>
              <w:bottom w:w="100" w:type="dxa"/>
              <w:end w:w="120" w:type="dxa"/>
            </w:tcMar>
          </w:tcPr>
          <w:p>
            <w:pPr>
              <w:jc w:val="left"/>
            </w:pPr>
            <w:r>
              <w:rPr>
                <w:sz w:val="17"/>
              </w:rPr>
              <w:t>Trung bình</w:t>
            </w:r>
          </w:p>
        </w:tc>
        <w:tc>
          <w:tcPr>
            <w:tcW w:type="dxa" w:w="2880"/>
            <w:vAlign w:val="center"/>
            <w:tcMar>
              <w:top w:w="100" w:type="dxa"/>
              <w:start w:w="120" w:type="dxa"/>
              <w:bottom w:w="100" w:type="dxa"/>
              <w:end w:w="120" w:type="dxa"/>
            </w:tcMar>
          </w:tcPr>
          <w:p>
            <w:pPr>
              <w:jc w:val="left"/>
            </w:pPr>
            <w:r>
              <w:rPr>
                <w:sz w:val="17"/>
              </w:rPr>
              <w:t>Receipt thiếu</w:t>
            </w:r>
          </w:p>
        </w:tc>
        <w:tc>
          <w:tcPr>
            <w:tcW w:type="dxa" w:w="3528"/>
            <w:vAlign w:val="center"/>
            <w:tcMar>
              <w:top w:w="100" w:type="dxa"/>
              <w:start w:w="120" w:type="dxa"/>
              <w:bottom w:w="100" w:type="dxa"/>
              <w:end w:w="120" w:type="dxa"/>
            </w:tcMar>
          </w:tcPr>
          <w:p>
            <w:pPr>
              <w:jc w:val="left"/>
            </w:pPr>
            <w:r>
              <w:rPr>
                <w:sz w:val="17"/>
              </w:rPr>
              <w:t>Tách settlement/mint; retry queue</w:t>
            </w:r>
          </w:p>
        </w:tc>
      </w:tr>
      <w:tr>
        <w:tc>
          <w:tcPr>
            <w:tcW w:type="dxa" w:w="1800"/>
            <w:shd w:fill="F4F7FA"/>
            <w:vAlign w:val="center"/>
            <w:tcMar>
              <w:top w:w="100" w:type="dxa"/>
              <w:start w:w="120" w:type="dxa"/>
              <w:bottom w:w="100" w:type="dxa"/>
              <w:end w:w="120" w:type="dxa"/>
            </w:tcMar>
          </w:tcPr>
          <w:p>
            <w:pPr>
              <w:jc w:val="left"/>
            </w:pPr>
            <w:r>
              <w:rPr>
                <w:sz w:val="17"/>
              </w:rPr>
              <w:t>File bị lộ</w:t>
            </w:r>
          </w:p>
        </w:tc>
        <w:tc>
          <w:tcPr>
            <w:tcW w:type="dxa" w:w="1080"/>
            <w:shd w:fill="F4F7FA"/>
            <w:vAlign w:val="center"/>
            <w:tcMar>
              <w:top w:w="100" w:type="dxa"/>
              <w:start w:w="120" w:type="dxa"/>
              <w:bottom w:w="100" w:type="dxa"/>
              <w:end w:w="120" w:type="dxa"/>
            </w:tcMar>
          </w:tcPr>
          <w:p>
            <w:pPr>
              <w:jc w:val="left"/>
            </w:pPr>
            <w:r>
              <w:rPr>
                <w:sz w:val="17"/>
              </w:rPr>
              <w:t>Cao</w:t>
            </w:r>
          </w:p>
        </w:tc>
        <w:tc>
          <w:tcPr>
            <w:tcW w:type="dxa" w:w="2880"/>
            <w:shd w:fill="F4F7FA"/>
            <w:vAlign w:val="center"/>
            <w:tcMar>
              <w:top w:w="100" w:type="dxa"/>
              <w:start w:w="120" w:type="dxa"/>
              <w:bottom w:w="100" w:type="dxa"/>
              <w:end w:w="120" w:type="dxa"/>
            </w:tcMar>
          </w:tcPr>
          <w:p>
            <w:pPr>
              <w:jc w:val="left"/>
            </w:pPr>
            <w:r>
              <w:rPr>
                <w:sz w:val="17"/>
              </w:rPr>
              <w:t>Mất bí mật thương mại</w:t>
            </w:r>
          </w:p>
        </w:tc>
        <w:tc>
          <w:tcPr>
            <w:tcW w:type="dxa" w:w="3528"/>
            <w:shd w:fill="F4F7FA"/>
            <w:vAlign w:val="center"/>
            <w:tcMar>
              <w:top w:w="100" w:type="dxa"/>
              <w:start w:w="120" w:type="dxa"/>
              <w:bottom w:w="100" w:type="dxa"/>
              <w:end w:w="120" w:type="dxa"/>
            </w:tcMar>
          </w:tcPr>
          <w:p>
            <w:pPr>
              <w:jc w:val="left"/>
            </w:pPr>
            <w:r>
              <w:rPr>
                <w:sz w:val="17"/>
              </w:rPr>
              <w:t>Private bucket; signed URL; không lưu file trong metadata</w:t>
            </w:r>
          </w:p>
        </w:tc>
      </w:tr>
      <w:tr>
        <w:tc>
          <w:tcPr>
            <w:tcW w:type="dxa" w:w="1800"/>
            <w:vAlign w:val="center"/>
            <w:tcMar>
              <w:top w:w="100" w:type="dxa"/>
              <w:start w:w="120" w:type="dxa"/>
              <w:bottom w:w="100" w:type="dxa"/>
              <w:end w:w="120" w:type="dxa"/>
            </w:tcMar>
          </w:tcPr>
          <w:p>
            <w:pPr>
              <w:jc w:val="left"/>
            </w:pPr>
            <w:r>
              <w:rPr>
                <w:sz w:val="17"/>
              </w:rPr>
              <w:t>Server key bị chiếm</w:t>
            </w:r>
          </w:p>
        </w:tc>
        <w:tc>
          <w:tcPr>
            <w:tcW w:type="dxa" w:w="1080"/>
            <w:vAlign w:val="center"/>
            <w:tcMar>
              <w:top w:w="100" w:type="dxa"/>
              <w:start w:w="120" w:type="dxa"/>
              <w:bottom w:w="100" w:type="dxa"/>
              <w:end w:w="120" w:type="dxa"/>
            </w:tcMar>
          </w:tcPr>
          <w:p>
            <w:pPr>
              <w:jc w:val="left"/>
            </w:pPr>
            <w:r>
              <w:rPr>
                <w:sz w:val="17"/>
              </w:rPr>
              <w:t>Cao</w:t>
            </w:r>
          </w:p>
        </w:tc>
        <w:tc>
          <w:tcPr>
            <w:tcW w:type="dxa" w:w="2880"/>
            <w:vAlign w:val="center"/>
            <w:tcMar>
              <w:top w:w="100" w:type="dxa"/>
              <w:start w:w="120" w:type="dxa"/>
              <w:bottom w:w="100" w:type="dxa"/>
              <w:end w:w="120" w:type="dxa"/>
            </w:tcMar>
          </w:tcPr>
          <w:p>
            <w:pPr>
              <w:jc w:val="left"/>
            </w:pPr>
            <w:r>
              <w:rPr>
                <w:sz w:val="17"/>
              </w:rPr>
              <w:t>Giả mạo hành động</w:t>
            </w:r>
          </w:p>
        </w:tc>
        <w:tc>
          <w:tcPr>
            <w:tcW w:type="dxa" w:w="3528"/>
            <w:vAlign w:val="center"/>
            <w:tcMar>
              <w:top w:w="100" w:type="dxa"/>
              <w:start w:w="120" w:type="dxa"/>
              <w:bottom w:w="100" w:type="dxa"/>
              <w:end w:w="120" w:type="dxa"/>
            </w:tcMar>
          </w:tcPr>
          <w:p>
            <w:pPr>
              <w:jc w:val="left"/>
            </w:pPr>
            <w:r>
              <w:rPr>
                <w:sz w:val="17"/>
              </w:rPr>
              <w:t>Client signer cho approve; hạn chế authority</w:t>
            </w:r>
          </w:p>
        </w:tc>
      </w:tr>
      <w:tr>
        <w:tc>
          <w:tcPr>
            <w:tcW w:type="dxa" w:w="1800"/>
            <w:shd w:fill="F4F7FA"/>
            <w:vAlign w:val="center"/>
            <w:tcMar>
              <w:top w:w="100" w:type="dxa"/>
              <w:start w:w="120" w:type="dxa"/>
              <w:bottom w:w="100" w:type="dxa"/>
              <w:end w:w="120" w:type="dxa"/>
            </w:tcMar>
          </w:tcPr>
          <w:p>
            <w:pPr>
              <w:jc w:val="left"/>
            </w:pPr>
            <w:r>
              <w:rPr>
                <w:sz w:val="17"/>
              </w:rPr>
              <w:t>Phí/tốc độ bị nói quá</w:t>
            </w:r>
          </w:p>
        </w:tc>
        <w:tc>
          <w:tcPr>
            <w:tcW w:type="dxa" w:w="1080"/>
            <w:shd w:fill="F4F7FA"/>
            <w:vAlign w:val="center"/>
            <w:tcMar>
              <w:top w:w="100" w:type="dxa"/>
              <w:start w:w="120" w:type="dxa"/>
              <w:bottom w:w="100" w:type="dxa"/>
              <w:end w:w="120" w:type="dxa"/>
            </w:tcMar>
          </w:tcPr>
          <w:p>
            <w:pPr>
              <w:jc w:val="left"/>
            </w:pPr>
            <w:r>
              <w:rPr>
                <w:sz w:val="17"/>
              </w:rPr>
              <w:t>Trung bình</w:t>
            </w:r>
          </w:p>
        </w:tc>
        <w:tc>
          <w:tcPr>
            <w:tcW w:type="dxa" w:w="2880"/>
            <w:shd w:fill="F4F7FA"/>
            <w:vAlign w:val="center"/>
            <w:tcMar>
              <w:top w:w="100" w:type="dxa"/>
              <w:start w:w="120" w:type="dxa"/>
              <w:bottom w:w="100" w:type="dxa"/>
              <w:end w:w="120" w:type="dxa"/>
            </w:tcMar>
          </w:tcPr>
          <w:p>
            <w:pPr>
              <w:jc w:val="left"/>
            </w:pPr>
            <w:r>
              <w:rPr>
                <w:sz w:val="17"/>
              </w:rPr>
              <w:t>Mất uy tín khi pitch</w:t>
            </w:r>
          </w:p>
        </w:tc>
        <w:tc>
          <w:tcPr>
            <w:tcW w:type="dxa" w:w="3528"/>
            <w:shd w:fill="F4F7FA"/>
            <w:vAlign w:val="center"/>
            <w:tcMar>
              <w:top w:w="100" w:type="dxa"/>
              <w:start w:w="120" w:type="dxa"/>
              <w:bottom w:w="100" w:type="dxa"/>
              <w:end w:w="120" w:type="dxa"/>
            </w:tcMar>
          </w:tcPr>
          <w:p>
            <w:pPr>
              <w:jc w:val="left"/>
            </w:pPr>
            <w:r>
              <w:rPr>
                <w:sz w:val="17"/>
              </w:rPr>
              <w:t>Dùng số liệu có điều kiện; không cam kết thời gian tuyệt đối</w:t>
            </w:r>
          </w:p>
        </w:tc>
      </w:tr>
      <w:tr>
        <w:tc>
          <w:tcPr>
            <w:tcW w:type="dxa" w:w="1800"/>
            <w:vAlign w:val="center"/>
            <w:tcMar>
              <w:top w:w="100" w:type="dxa"/>
              <w:start w:w="120" w:type="dxa"/>
              <w:bottom w:w="100" w:type="dxa"/>
              <w:end w:w="120" w:type="dxa"/>
            </w:tcMar>
          </w:tcPr>
          <w:p>
            <w:pPr>
              <w:jc w:val="left"/>
            </w:pPr>
            <w:r>
              <w:rPr>
                <w:sz w:val="17"/>
              </w:rPr>
              <w:t>Cold start marketplace</w:t>
            </w:r>
          </w:p>
        </w:tc>
        <w:tc>
          <w:tcPr>
            <w:tcW w:type="dxa" w:w="1080"/>
            <w:vAlign w:val="center"/>
            <w:tcMar>
              <w:top w:w="100" w:type="dxa"/>
              <w:start w:w="120" w:type="dxa"/>
              <w:bottom w:w="100" w:type="dxa"/>
              <w:end w:w="120" w:type="dxa"/>
            </w:tcMar>
          </w:tcPr>
          <w:p>
            <w:pPr>
              <w:jc w:val="left"/>
            </w:pPr>
            <w:r>
              <w:rPr>
                <w:sz w:val="17"/>
              </w:rPr>
              <w:t>Cao</w:t>
            </w:r>
          </w:p>
        </w:tc>
        <w:tc>
          <w:tcPr>
            <w:tcW w:type="dxa" w:w="2880"/>
            <w:vAlign w:val="center"/>
            <w:tcMar>
              <w:top w:w="100" w:type="dxa"/>
              <w:start w:w="120" w:type="dxa"/>
              <w:bottom w:w="100" w:type="dxa"/>
              <w:end w:w="120" w:type="dxa"/>
            </w:tcMar>
          </w:tcPr>
          <w:p>
            <w:pPr>
              <w:jc w:val="left"/>
            </w:pPr>
            <w:r>
              <w:rPr>
                <w:sz w:val="17"/>
              </w:rPr>
              <w:t>Không có buyer/worker</w:t>
            </w:r>
          </w:p>
        </w:tc>
        <w:tc>
          <w:tcPr>
            <w:tcW w:type="dxa" w:w="3528"/>
            <w:vAlign w:val="center"/>
            <w:tcMar>
              <w:top w:w="100" w:type="dxa"/>
              <w:start w:w="120" w:type="dxa"/>
              <w:bottom w:w="100" w:type="dxa"/>
              <w:end w:w="120" w:type="dxa"/>
            </w:tcMar>
          </w:tcPr>
          <w:p>
            <w:pPr>
              <w:jc w:val="left"/>
            </w:pPr>
            <w:r>
              <w:rPr>
                <w:sz w:val="17"/>
              </w:rPr>
              <w:t>Chọn vertical game indie; pilot có kiểm soát</w:t>
            </w:r>
          </w:p>
        </w:tc>
      </w:tr>
      <w:tr>
        <w:tc>
          <w:tcPr>
            <w:tcW w:type="dxa" w:w="1800"/>
            <w:shd w:fill="F4F7FA"/>
            <w:vAlign w:val="center"/>
            <w:tcMar>
              <w:top w:w="100" w:type="dxa"/>
              <w:start w:w="120" w:type="dxa"/>
              <w:bottom w:w="100" w:type="dxa"/>
              <w:end w:w="120" w:type="dxa"/>
            </w:tcMar>
          </w:tcPr>
          <w:p>
            <w:pPr>
              <w:jc w:val="left"/>
            </w:pPr>
            <w:r>
              <w:rPr>
                <w:sz w:val="17"/>
              </w:rPr>
              <w:t>Scope 7 ngày</w:t>
            </w:r>
          </w:p>
        </w:tc>
        <w:tc>
          <w:tcPr>
            <w:tcW w:type="dxa" w:w="1080"/>
            <w:shd w:fill="F4F7FA"/>
            <w:vAlign w:val="center"/>
            <w:tcMar>
              <w:top w:w="100" w:type="dxa"/>
              <w:start w:w="120" w:type="dxa"/>
              <w:bottom w:w="100" w:type="dxa"/>
              <w:end w:w="120" w:type="dxa"/>
            </w:tcMar>
          </w:tcPr>
          <w:p>
            <w:pPr>
              <w:jc w:val="left"/>
            </w:pPr>
            <w:r>
              <w:rPr>
                <w:sz w:val="17"/>
              </w:rPr>
              <w:t>Cao</w:t>
            </w:r>
          </w:p>
        </w:tc>
        <w:tc>
          <w:tcPr>
            <w:tcW w:type="dxa" w:w="2880"/>
            <w:shd w:fill="F4F7FA"/>
            <w:vAlign w:val="center"/>
            <w:tcMar>
              <w:top w:w="100" w:type="dxa"/>
              <w:start w:w="120" w:type="dxa"/>
              <w:bottom w:w="100" w:type="dxa"/>
              <w:end w:w="120" w:type="dxa"/>
            </w:tcMar>
          </w:tcPr>
          <w:p>
            <w:pPr>
              <w:jc w:val="left"/>
            </w:pPr>
            <w:r>
              <w:rPr>
                <w:sz w:val="17"/>
              </w:rPr>
              <w:t>Demo không chạy</w:t>
            </w:r>
          </w:p>
        </w:tc>
        <w:tc>
          <w:tcPr>
            <w:tcW w:type="dxa" w:w="3528"/>
            <w:shd w:fill="F4F7FA"/>
            <w:vAlign w:val="center"/>
            <w:tcMar>
              <w:top w:w="100" w:type="dxa"/>
              <w:start w:w="120" w:type="dxa"/>
              <w:bottom w:w="100" w:type="dxa"/>
              <w:end w:w="120" w:type="dxa"/>
            </w:tcMar>
          </w:tcPr>
          <w:p>
            <w:pPr>
              <w:jc w:val="left"/>
            </w:pPr>
            <w:r>
              <w:rPr>
                <w:sz w:val="17"/>
              </w:rPr>
              <w:t>MUST/SHOULD/ROADMAP; freeze ngày 6</w:t>
            </w:r>
          </w:p>
        </w:tc>
      </w:tr>
      <w:tr>
        <w:tc>
          <w:tcPr>
            <w:tcW w:type="dxa" w:w="1800"/>
            <w:vAlign w:val="center"/>
            <w:tcMar>
              <w:top w:w="100" w:type="dxa"/>
              <w:start w:w="120" w:type="dxa"/>
              <w:bottom w:w="100" w:type="dxa"/>
              <w:end w:w="120" w:type="dxa"/>
            </w:tcMar>
          </w:tcPr>
          <w:p>
            <w:pPr>
              <w:jc w:val="left"/>
            </w:pPr>
            <w:r>
              <w:rPr>
                <w:sz w:val="17"/>
              </w:rPr>
              <w:t>Stablecoin compliance</w:t>
            </w:r>
          </w:p>
        </w:tc>
        <w:tc>
          <w:tcPr>
            <w:tcW w:type="dxa" w:w="1080"/>
            <w:vAlign w:val="center"/>
            <w:tcMar>
              <w:top w:w="100" w:type="dxa"/>
              <w:start w:w="120" w:type="dxa"/>
              <w:bottom w:w="100" w:type="dxa"/>
              <w:end w:w="120" w:type="dxa"/>
            </w:tcMar>
          </w:tcPr>
          <w:p>
            <w:pPr>
              <w:jc w:val="left"/>
            </w:pPr>
            <w:r>
              <w:rPr>
                <w:sz w:val="17"/>
              </w:rPr>
              <w:t>Cao</w:t>
            </w:r>
          </w:p>
        </w:tc>
        <w:tc>
          <w:tcPr>
            <w:tcW w:type="dxa" w:w="2880"/>
            <w:vAlign w:val="center"/>
            <w:tcMar>
              <w:top w:w="100" w:type="dxa"/>
              <w:start w:w="120" w:type="dxa"/>
              <w:bottom w:w="100" w:type="dxa"/>
              <w:end w:w="120" w:type="dxa"/>
            </w:tcMar>
          </w:tcPr>
          <w:p>
            <w:pPr>
              <w:jc w:val="left"/>
            </w:pPr>
            <w:r>
              <w:rPr>
                <w:sz w:val="17"/>
              </w:rPr>
              <w:t>Không thể thương mại hóa</w:t>
            </w:r>
          </w:p>
        </w:tc>
        <w:tc>
          <w:tcPr>
            <w:tcW w:type="dxa" w:w="3528"/>
            <w:vAlign w:val="center"/>
            <w:tcMar>
              <w:top w:w="100" w:type="dxa"/>
              <w:start w:w="120" w:type="dxa"/>
              <w:bottom w:w="100" w:type="dxa"/>
              <w:end w:w="120" w:type="dxa"/>
            </w:tcMar>
          </w:tcPr>
          <w:p>
            <w:pPr>
              <w:jc w:val="left"/>
            </w:pPr>
            <w:r>
              <w:rPr>
                <w:sz w:val="17"/>
              </w:rPr>
              <w:t>Demo Devnet; compliance roadmap; không quảng cáo zero border</w:t>
            </w:r>
          </w:p>
        </w:tc>
      </w:tr>
      <w:tr>
        <w:tc>
          <w:tcPr>
            <w:tcW w:type="dxa" w:w="1800"/>
            <w:shd w:fill="F4F7FA"/>
            <w:vAlign w:val="center"/>
            <w:tcMar>
              <w:top w:w="100" w:type="dxa"/>
              <w:start w:w="120" w:type="dxa"/>
              <w:bottom w:w="100" w:type="dxa"/>
              <w:end w:w="120" w:type="dxa"/>
            </w:tcMar>
          </w:tcPr>
          <w:p>
            <w:pPr>
              <w:jc w:val="left"/>
            </w:pPr>
            <w:r>
              <w:rPr>
                <w:sz w:val="17"/>
              </w:rPr>
              <w:t>Wallet UX</w:t>
            </w:r>
          </w:p>
        </w:tc>
        <w:tc>
          <w:tcPr>
            <w:tcW w:type="dxa" w:w="1080"/>
            <w:shd w:fill="F4F7FA"/>
            <w:vAlign w:val="center"/>
            <w:tcMar>
              <w:top w:w="100" w:type="dxa"/>
              <w:start w:w="120" w:type="dxa"/>
              <w:bottom w:w="100" w:type="dxa"/>
              <w:end w:w="120" w:type="dxa"/>
            </w:tcMar>
          </w:tcPr>
          <w:p>
            <w:pPr>
              <w:jc w:val="left"/>
            </w:pPr>
            <w:r>
              <w:rPr>
                <w:sz w:val="17"/>
              </w:rPr>
              <w:t>Trung bình</w:t>
            </w:r>
          </w:p>
        </w:tc>
        <w:tc>
          <w:tcPr>
            <w:tcW w:type="dxa" w:w="2880"/>
            <w:shd w:fill="F4F7FA"/>
            <w:vAlign w:val="center"/>
            <w:tcMar>
              <w:top w:w="100" w:type="dxa"/>
              <w:start w:w="120" w:type="dxa"/>
              <w:bottom w:w="100" w:type="dxa"/>
              <w:end w:w="120" w:type="dxa"/>
            </w:tcMar>
          </w:tcPr>
          <w:p>
            <w:pPr>
              <w:jc w:val="left"/>
            </w:pPr>
            <w:r>
              <w:rPr>
                <w:sz w:val="17"/>
              </w:rPr>
              <w:t>Mass adoption yếu</w:t>
            </w:r>
          </w:p>
        </w:tc>
        <w:tc>
          <w:tcPr>
            <w:tcW w:type="dxa" w:w="3528"/>
            <w:shd w:fill="F4F7FA"/>
            <w:vAlign w:val="center"/>
            <w:tcMar>
              <w:top w:w="100" w:type="dxa"/>
              <w:start w:w="120" w:type="dxa"/>
              <w:bottom w:w="100" w:type="dxa"/>
              <w:end w:w="120" w:type="dxa"/>
            </w:tcMar>
          </w:tcPr>
          <w:p>
            <w:pPr>
              <w:jc w:val="left"/>
            </w:pPr>
            <w:r>
              <w:rPr>
                <w:sz w:val="17"/>
              </w:rPr>
              <w:t>Phantom cho demo; embedded wallet roadmap</w:t>
            </w:r>
          </w:p>
        </w:tc>
      </w:tr>
    </w:tbl>
    <w:p>
      <w:pPr>
        <w:spacing w:after="0"/>
      </w:pPr>
    </w:p>
    <w:p>
      <w:pPr>
        <w:pStyle w:val="Heading1"/>
      </w:pPr>
      <w:r>
        <w:t>16. Kế hoạch triển khai 7 ngày</w:t>
      </w:r>
    </w:p>
    <w:tbl>
      <w:tblPr>
        <w:tblStyle w:val="TableGrid"/>
        <w:tblW w:type="auto" w:w="0"/>
        <w:jc w:val="center"/>
        <w:tblLook w:firstColumn="1" w:firstRow="1" w:lastColumn="0" w:lastRow="0" w:noHBand="0" w:noVBand="1" w:val="04A0"/>
      </w:tblPr>
      <w:tblGrid>
        <w:gridCol w:w="3293"/>
        <w:gridCol w:w="3293"/>
        <w:gridCol w:w="3293"/>
      </w:tblGrid>
      <w:tr>
        <w:trPr>
          <w:tblHeader w:val="true"/>
        </w:trPr>
        <w:tc>
          <w:tcPr>
            <w:tcW w:type="dxa" w:w="1152"/>
            <w:shd w:fill="1F4E78"/>
            <w:vAlign w:val="center"/>
            <w:tcMar>
              <w:top w:w="100" w:type="dxa"/>
              <w:start w:w="120" w:type="dxa"/>
              <w:bottom w:w="100" w:type="dxa"/>
              <w:end w:w="120" w:type="dxa"/>
            </w:tcMar>
          </w:tcPr>
          <w:p>
            <w:pPr>
              <w:jc w:val="center"/>
            </w:pPr>
            <w:r>
              <w:rPr>
                <w:b/>
                <w:color w:val="FFFFFF"/>
                <w:sz w:val="18"/>
              </w:rPr>
              <w:t>Ngày</w:t>
            </w:r>
          </w:p>
        </w:tc>
        <w:tc>
          <w:tcPr>
            <w:tcW w:type="dxa" w:w="2160"/>
            <w:shd w:fill="1F4E78"/>
            <w:vAlign w:val="center"/>
            <w:tcMar>
              <w:top w:w="100" w:type="dxa"/>
              <w:start w:w="120" w:type="dxa"/>
              <w:bottom w:w="100" w:type="dxa"/>
              <w:end w:w="120" w:type="dxa"/>
            </w:tcMar>
          </w:tcPr>
          <w:p>
            <w:pPr>
              <w:jc w:val="center"/>
            </w:pPr>
            <w:r>
              <w:rPr>
                <w:b/>
                <w:color w:val="FFFFFF"/>
                <w:sz w:val="18"/>
              </w:rPr>
              <w:t>Trọng tâm</w:t>
            </w:r>
          </w:p>
        </w:tc>
        <w:tc>
          <w:tcPr>
            <w:tcW w:type="dxa" w:w="6048"/>
            <w:shd w:fill="1F4E78"/>
            <w:vAlign w:val="center"/>
            <w:tcMar>
              <w:top w:w="100" w:type="dxa"/>
              <w:start w:w="120" w:type="dxa"/>
              <w:bottom w:w="100" w:type="dxa"/>
              <w:end w:w="120" w:type="dxa"/>
            </w:tcMar>
          </w:tcPr>
          <w:p>
            <w:pPr>
              <w:jc w:val="center"/>
            </w:pPr>
            <w:r>
              <w:rPr>
                <w:b/>
                <w:color w:val="FFFFFF"/>
                <w:sz w:val="18"/>
              </w:rPr>
              <w:t>Đầu việc và đầu ra</w:t>
            </w:r>
          </w:p>
        </w:tc>
      </w:tr>
      <w:tr>
        <w:tc>
          <w:tcPr>
            <w:tcW w:type="dxa" w:w="1152"/>
            <w:vAlign w:val="center"/>
            <w:tcMar>
              <w:top w:w="100" w:type="dxa"/>
              <w:start w:w="120" w:type="dxa"/>
              <w:bottom w:w="100" w:type="dxa"/>
              <w:end w:w="120" w:type="dxa"/>
            </w:tcMar>
          </w:tcPr>
          <w:p>
            <w:pPr>
              <w:jc w:val="left"/>
            </w:pPr>
            <w:r>
              <w:rPr>
                <w:sz w:val="18"/>
              </w:rPr>
              <w:t>Ngày 1</w:t>
            </w:r>
          </w:p>
        </w:tc>
        <w:tc>
          <w:tcPr>
            <w:tcW w:type="dxa" w:w="2160"/>
            <w:vAlign w:val="center"/>
            <w:tcMar>
              <w:top w:w="100" w:type="dxa"/>
              <w:start w:w="120" w:type="dxa"/>
              <w:bottom w:w="100" w:type="dxa"/>
              <w:end w:w="120" w:type="dxa"/>
            </w:tcMar>
          </w:tcPr>
          <w:p>
            <w:pPr>
              <w:jc w:val="left"/>
            </w:pPr>
            <w:r>
              <w:rPr>
                <w:sz w:val="18"/>
              </w:rPr>
              <w:t>Problem, license, architecture</w:t>
            </w:r>
          </w:p>
        </w:tc>
        <w:tc>
          <w:tcPr>
            <w:tcW w:type="dxa" w:w="6048"/>
            <w:vAlign w:val="center"/>
            <w:tcMar>
              <w:top w:w="100" w:type="dxa"/>
              <w:start w:w="120" w:type="dxa"/>
              <w:bottom w:w="100" w:type="dxa"/>
              <w:end w:w="120" w:type="dxa"/>
            </w:tcMar>
          </w:tcPr>
          <w:p>
            <w:pPr>
              <w:jc w:val="left"/>
            </w:pPr>
            <w:r>
              <w:rPr>
                <w:sz w:val="18"/>
              </w:rPr>
              <w:t>5 interview; chốt use case; state machine; terms template; demo script</w:t>
            </w:r>
          </w:p>
        </w:tc>
      </w:tr>
      <w:tr>
        <w:tc>
          <w:tcPr>
            <w:tcW w:type="dxa" w:w="1152"/>
            <w:shd w:fill="F4F7FA"/>
            <w:vAlign w:val="center"/>
            <w:tcMar>
              <w:top w:w="100" w:type="dxa"/>
              <w:start w:w="120" w:type="dxa"/>
              <w:bottom w:w="100" w:type="dxa"/>
              <w:end w:w="120" w:type="dxa"/>
            </w:tcMar>
          </w:tcPr>
          <w:p>
            <w:pPr>
              <w:jc w:val="left"/>
            </w:pPr>
            <w:r>
              <w:rPr>
                <w:sz w:val="18"/>
              </w:rPr>
              <w:t>Ngày 2</w:t>
            </w:r>
          </w:p>
        </w:tc>
        <w:tc>
          <w:tcPr>
            <w:tcW w:type="dxa" w:w="2160"/>
            <w:shd w:fill="F4F7FA"/>
            <w:vAlign w:val="center"/>
            <w:tcMar>
              <w:top w:w="100" w:type="dxa"/>
              <w:start w:w="120" w:type="dxa"/>
              <w:bottom w:w="100" w:type="dxa"/>
              <w:end w:w="120" w:type="dxa"/>
            </w:tcMar>
          </w:tcPr>
          <w:p>
            <w:pPr>
              <w:jc w:val="left"/>
            </w:pPr>
            <w:r>
              <w:rPr>
                <w:sz w:val="18"/>
              </w:rPr>
              <w:t>Escrow core</w:t>
            </w:r>
          </w:p>
        </w:tc>
        <w:tc>
          <w:tcPr>
            <w:tcW w:type="dxa" w:w="6048"/>
            <w:shd w:fill="F4F7FA"/>
            <w:vAlign w:val="center"/>
            <w:tcMar>
              <w:top w:w="100" w:type="dxa"/>
              <w:start w:w="120" w:type="dxa"/>
              <w:bottom w:w="100" w:type="dxa"/>
              <w:end w:w="120" w:type="dxa"/>
            </w:tcMar>
          </w:tcPr>
          <w:p>
            <w:pPr>
              <w:jc w:val="left"/>
            </w:pPr>
            <w:r>
              <w:rPr>
                <w:sz w:val="18"/>
              </w:rPr>
              <w:t>initialize, fund, settle; happy-path test bằng script</w:t>
            </w:r>
          </w:p>
        </w:tc>
      </w:tr>
      <w:tr>
        <w:tc>
          <w:tcPr>
            <w:tcW w:type="dxa" w:w="1152"/>
            <w:vAlign w:val="center"/>
            <w:tcMar>
              <w:top w:w="100" w:type="dxa"/>
              <w:start w:w="120" w:type="dxa"/>
              <w:bottom w:w="100" w:type="dxa"/>
              <w:end w:w="120" w:type="dxa"/>
            </w:tcMar>
          </w:tcPr>
          <w:p>
            <w:pPr>
              <w:jc w:val="left"/>
            </w:pPr>
            <w:r>
              <w:rPr>
                <w:sz w:val="18"/>
              </w:rPr>
              <w:t>Ngày 3</w:t>
            </w:r>
          </w:p>
        </w:tc>
        <w:tc>
          <w:tcPr>
            <w:tcW w:type="dxa" w:w="2160"/>
            <w:vAlign w:val="center"/>
            <w:tcMar>
              <w:top w:w="100" w:type="dxa"/>
              <w:start w:w="120" w:type="dxa"/>
              <w:bottom w:w="100" w:type="dxa"/>
              <w:end w:w="120" w:type="dxa"/>
            </w:tcMar>
          </w:tcPr>
          <w:p>
            <w:pPr>
              <w:jc w:val="left"/>
            </w:pPr>
            <w:r>
              <w:rPr>
                <w:sz w:val="18"/>
              </w:rPr>
              <w:t>Safety states</w:t>
            </w:r>
          </w:p>
        </w:tc>
        <w:tc>
          <w:tcPr>
            <w:tcW w:type="dxa" w:w="6048"/>
            <w:vAlign w:val="center"/>
            <w:tcMar>
              <w:top w:w="100" w:type="dxa"/>
              <w:start w:w="120" w:type="dxa"/>
              <w:bottom w:w="100" w:type="dxa"/>
              <w:end w:w="120" w:type="dxa"/>
            </w:tcMar>
          </w:tcPr>
          <w:p>
            <w:pPr>
              <w:jc w:val="left"/>
            </w:pPr>
            <w:r>
              <w:rPr>
                <w:sz w:val="18"/>
              </w:rPr>
              <w:t>submit hash, refund, dispute; negative tests; events</w:t>
            </w:r>
          </w:p>
        </w:tc>
      </w:tr>
      <w:tr>
        <w:tc>
          <w:tcPr>
            <w:tcW w:type="dxa" w:w="1152"/>
            <w:shd w:fill="F4F7FA"/>
            <w:vAlign w:val="center"/>
            <w:tcMar>
              <w:top w:w="100" w:type="dxa"/>
              <w:start w:w="120" w:type="dxa"/>
              <w:bottom w:w="100" w:type="dxa"/>
              <w:end w:w="120" w:type="dxa"/>
            </w:tcMar>
          </w:tcPr>
          <w:p>
            <w:pPr>
              <w:jc w:val="left"/>
            </w:pPr>
            <w:r>
              <w:rPr>
                <w:sz w:val="18"/>
              </w:rPr>
              <w:t>Ngày 4</w:t>
            </w:r>
          </w:p>
        </w:tc>
        <w:tc>
          <w:tcPr>
            <w:tcW w:type="dxa" w:w="2160"/>
            <w:shd w:fill="F4F7FA"/>
            <w:vAlign w:val="center"/>
            <w:tcMar>
              <w:top w:w="100" w:type="dxa"/>
              <w:start w:w="120" w:type="dxa"/>
              <w:bottom w:w="100" w:type="dxa"/>
              <w:end w:w="120" w:type="dxa"/>
            </w:tcMar>
          </w:tcPr>
          <w:p>
            <w:pPr>
              <w:jc w:val="left"/>
            </w:pPr>
            <w:r>
              <w:rPr>
                <w:sz w:val="18"/>
              </w:rPr>
              <w:t>Backend/data</w:t>
            </w:r>
          </w:p>
        </w:tc>
        <w:tc>
          <w:tcPr>
            <w:tcW w:type="dxa" w:w="6048"/>
            <w:shd w:fill="F4F7FA"/>
            <w:vAlign w:val="center"/>
            <w:tcMar>
              <w:top w:w="100" w:type="dxa"/>
              <w:start w:w="120" w:type="dxa"/>
              <w:bottom w:w="100" w:type="dxa"/>
              <w:end w:w="120" w:type="dxa"/>
            </w:tcMar>
          </w:tcPr>
          <w:p>
            <w:pPr>
              <w:jc w:val="left"/>
            </w:pPr>
            <w:r>
              <w:rPr>
                <w:sz w:val="18"/>
              </w:rPr>
              <w:t>Supabase, storage, hashing, job/submission API, AI signals</w:t>
            </w:r>
          </w:p>
        </w:tc>
      </w:tr>
      <w:tr>
        <w:tc>
          <w:tcPr>
            <w:tcW w:type="dxa" w:w="1152"/>
            <w:vAlign w:val="center"/>
            <w:tcMar>
              <w:top w:w="100" w:type="dxa"/>
              <w:start w:w="120" w:type="dxa"/>
              <w:bottom w:w="100" w:type="dxa"/>
              <w:end w:w="120" w:type="dxa"/>
            </w:tcMar>
          </w:tcPr>
          <w:p>
            <w:pPr>
              <w:jc w:val="left"/>
            </w:pPr>
            <w:r>
              <w:rPr>
                <w:sz w:val="18"/>
              </w:rPr>
              <w:t>Ngày 5</w:t>
            </w:r>
          </w:p>
        </w:tc>
        <w:tc>
          <w:tcPr>
            <w:tcW w:type="dxa" w:w="2160"/>
            <w:vAlign w:val="center"/>
            <w:tcMar>
              <w:top w:w="100" w:type="dxa"/>
              <w:start w:w="120" w:type="dxa"/>
              <w:bottom w:w="100" w:type="dxa"/>
              <w:end w:w="120" w:type="dxa"/>
            </w:tcMar>
          </w:tcPr>
          <w:p>
            <w:pPr>
              <w:jc w:val="left"/>
            </w:pPr>
            <w:r>
              <w:rPr>
                <w:sz w:val="18"/>
              </w:rPr>
              <w:t>Frontend/wallet</w:t>
            </w:r>
          </w:p>
        </w:tc>
        <w:tc>
          <w:tcPr>
            <w:tcW w:type="dxa" w:w="6048"/>
            <w:vAlign w:val="center"/>
            <w:tcMar>
              <w:top w:w="100" w:type="dxa"/>
              <w:start w:w="120" w:type="dxa"/>
              <w:bottom w:w="100" w:type="dxa"/>
              <w:end w:w="120" w:type="dxa"/>
            </w:tcMar>
          </w:tcPr>
          <w:p>
            <w:pPr>
              <w:jc w:val="left"/>
            </w:pPr>
            <w:r>
              <w:rPr>
                <w:sz w:val="18"/>
              </w:rPr>
              <w:t>Client/worker dashboard; fund, submit, approve, Explorer link</w:t>
            </w:r>
          </w:p>
        </w:tc>
      </w:tr>
      <w:tr>
        <w:tc>
          <w:tcPr>
            <w:tcW w:type="dxa" w:w="1152"/>
            <w:shd w:fill="F4F7FA"/>
            <w:vAlign w:val="center"/>
            <w:tcMar>
              <w:top w:w="100" w:type="dxa"/>
              <w:start w:w="120" w:type="dxa"/>
              <w:bottom w:w="100" w:type="dxa"/>
              <w:end w:w="120" w:type="dxa"/>
            </w:tcMar>
          </w:tcPr>
          <w:p>
            <w:pPr>
              <w:jc w:val="left"/>
            </w:pPr>
            <w:r>
              <w:rPr>
                <w:sz w:val="18"/>
              </w:rPr>
              <w:t>Ngày 6</w:t>
            </w:r>
          </w:p>
        </w:tc>
        <w:tc>
          <w:tcPr>
            <w:tcW w:type="dxa" w:w="2160"/>
            <w:shd w:fill="F4F7FA"/>
            <w:vAlign w:val="center"/>
            <w:tcMar>
              <w:top w:w="100" w:type="dxa"/>
              <w:start w:w="120" w:type="dxa"/>
              <w:bottom w:w="100" w:type="dxa"/>
              <w:end w:w="120" w:type="dxa"/>
            </w:tcMar>
          </w:tcPr>
          <w:p>
            <w:pPr>
              <w:jc w:val="left"/>
            </w:pPr>
            <w:r>
              <w:rPr>
                <w:sz w:val="18"/>
              </w:rPr>
              <w:t>Receipt &amp; E2E</w:t>
            </w:r>
          </w:p>
        </w:tc>
        <w:tc>
          <w:tcPr>
            <w:tcW w:type="dxa" w:w="6048"/>
            <w:shd w:fill="F4F7FA"/>
            <w:vAlign w:val="center"/>
            <w:tcMar>
              <w:top w:w="100" w:type="dxa"/>
              <w:start w:w="120" w:type="dxa"/>
              <w:bottom w:w="100" w:type="dxa"/>
              <w:end w:w="120" w:type="dxa"/>
            </w:tcMar>
          </w:tcPr>
          <w:p>
            <w:pPr>
              <w:jc w:val="left"/>
            </w:pPr>
            <w:r>
              <w:rPr>
                <w:sz w:val="18"/>
              </w:rPr>
              <w:t>Metaplex asset; retry; deploy; README; video fallback; feature freeze</w:t>
            </w:r>
          </w:p>
        </w:tc>
      </w:tr>
      <w:tr>
        <w:tc>
          <w:tcPr>
            <w:tcW w:type="dxa" w:w="1152"/>
            <w:vAlign w:val="center"/>
            <w:tcMar>
              <w:top w:w="100" w:type="dxa"/>
              <w:start w:w="120" w:type="dxa"/>
              <w:bottom w:w="100" w:type="dxa"/>
              <w:end w:w="120" w:type="dxa"/>
            </w:tcMar>
          </w:tcPr>
          <w:p>
            <w:pPr>
              <w:jc w:val="left"/>
            </w:pPr>
            <w:r>
              <w:rPr>
                <w:sz w:val="18"/>
              </w:rPr>
              <w:t>Ngày 7</w:t>
            </w:r>
          </w:p>
        </w:tc>
        <w:tc>
          <w:tcPr>
            <w:tcW w:type="dxa" w:w="2160"/>
            <w:vAlign w:val="center"/>
            <w:tcMar>
              <w:top w:w="100" w:type="dxa"/>
              <w:start w:w="120" w:type="dxa"/>
              <w:bottom w:w="100" w:type="dxa"/>
              <w:end w:w="120" w:type="dxa"/>
            </w:tcMar>
          </w:tcPr>
          <w:p>
            <w:pPr>
              <w:jc w:val="left"/>
            </w:pPr>
            <w:r>
              <w:rPr>
                <w:sz w:val="18"/>
              </w:rPr>
              <w:t>Pitch &amp; QA</w:t>
            </w:r>
          </w:p>
        </w:tc>
        <w:tc>
          <w:tcPr>
            <w:tcW w:type="dxa" w:w="6048"/>
            <w:vAlign w:val="center"/>
            <w:tcMar>
              <w:top w:w="100" w:type="dxa"/>
              <w:start w:w="120" w:type="dxa"/>
              <w:bottom w:w="100" w:type="dxa"/>
              <w:end w:w="120" w:type="dxa"/>
            </w:tcMar>
          </w:tcPr>
          <w:p>
            <w:pPr>
              <w:jc w:val="left"/>
            </w:pPr>
            <w:r>
              <w:rPr>
                <w:sz w:val="18"/>
              </w:rPr>
              <w:t>5 lần clean demo; test máy khác; deck; Q&amp;A; submission checklist</w:t>
            </w:r>
          </w:p>
        </w:tc>
      </w:tr>
    </w:tbl>
    <w:p>
      <w:pPr>
        <w:spacing w:after="0"/>
      </w:pPr>
    </w:p>
    <w:p>
      <w:pPr>
        <w:pStyle w:val="Heading2"/>
      </w:pPr>
      <w:r>
        <w:t>16.1. Phân công đội hình 4 người</w:t>
      </w:r>
    </w:p>
    <w:tbl>
      <w:tblPr>
        <w:tblStyle w:val="TableGrid"/>
        <w:tblW w:type="auto" w:w="0"/>
        <w:jc w:val="center"/>
        <w:tblLook w:firstColumn="1" w:firstRow="1" w:lastColumn="0" w:lastRow="0" w:noHBand="0" w:noVBand="1" w:val="04A0"/>
      </w:tblPr>
      <w:tblGrid>
        <w:gridCol w:w="4939"/>
        <w:gridCol w:w="4939"/>
      </w:tblGrid>
      <w:tr>
        <w:trPr>
          <w:tblHeader w:val="true"/>
        </w:trPr>
        <w:tc>
          <w:tcPr>
            <w:tcW w:type="dxa" w:w="2592"/>
            <w:shd w:fill="1F4E78"/>
            <w:vAlign w:val="center"/>
            <w:tcMar>
              <w:top w:w="100" w:type="dxa"/>
              <w:start w:w="120" w:type="dxa"/>
              <w:bottom w:w="100" w:type="dxa"/>
              <w:end w:w="120" w:type="dxa"/>
            </w:tcMar>
          </w:tcPr>
          <w:p>
            <w:pPr>
              <w:jc w:val="center"/>
            </w:pPr>
            <w:r>
              <w:rPr>
                <w:b/>
                <w:color w:val="FFFFFF"/>
                <w:sz w:val="18"/>
              </w:rPr>
              <w:t>Vai trò</w:t>
            </w:r>
          </w:p>
        </w:tc>
        <w:tc>
          <w:tcPr>
            <w:tcW w:type="dxa" w:w="6768"/>
            <w:shd w:fill="1F4E78"/>
            <w:vAlign w:val="center"/>
            <w:tcMar>
              <w:top w:w="100" w:type="dxa"/>
              <w:start w:w="120" w:type="dxa"/>
              <w:bottom w:w="100" w:type="dxa"/>
              <w:end w:w="120" w:type="dxa"/>
            </w:tcMar>
          </w:tcPr>
          <w:p>
            <w:pPr>
              <w:jc w:val="center"/>
            </w:pPr>
            <w:r>
              <w:rPr>
                <w:b/>
                <w:color w:val="FFFFFF"/>
                <w:sz w:val="18"/>
              </w:rPr>
              <w:t>Trách nhiệm</w:t>
            </w:r>
          </w:p>
        </w:tc>
      </w:tr>
      <w:tr>
        <w:tc>
          <w:tcPr>
            <w:tcW w:type="dxa" w:w="2592"/>
            <w:vAlign w:val="center"/>
            <w:tcMar>
              <w:top w:w="100" w:type="dxa"/>
              <w:start w:w="120" w:type="dxa"/>
              <w:bottom w:w="100" w:type="dxa"/>
              <w:end w:w="120" w:type="dxa"/>
            </w:tcMar>
          </w:tcPr>
          <w:p>
            <w:pPr>
              <w:jc w:val="left"/>
            </w:pPr>
            <w:r>
              <w:rPr>
                <w:sz w:val="18"/>
              </w:rPr>
              <w:t>Blockchain</w:t>
            </w:r>
          </w:p>
        </w:tc>
        <w:tc>
          <w:tcPr>
            <w:tcW w:type="dxa" w:w="6768"/>
            <w:vAlign w:val="center"/>
            <w:tcMar>
              <w:top w:w="100" w:type="dxa"/>
              <w:start w:w="120" w:type="dxa"/>
              <w:bottom w:w="100" w:type="dxa"/>
              <w:end w:w="120" w:type="dxa"/>
            </w:tcMar>
          </w:tcPr>
          <w:p>
            <w:pPr>
              <w:jc w:val="left"/>
            </w:pPr>
            <w:r>
              <w:rPr>
                <w:sz w:val="18"/>
              </w:rPr>
              <w:t>Anchor program, tests, Devnet deployment, Explorer proof</w:t>
            </w:r>
          </w:p>
        </w:tc>
      </w:tr>
      <w:tr>
        <w:tc>
          <w:tcPr>
            <w:tcW w:type="dxa" w:w="2592"/>
            <w:shd w:fill="F4F7FA"/>
            <w:vAlign w:val="center"/>
            <w:tcMar>
              <w:top w:w="100" w:type="dxa"/>
              <w:start w:w="120" w:type="dxa"/>
              <w:bottom w:w="100" w:type="dxa"/>
              <w:end w:w="120" w:type="dxa"/>
            </w:tcMar>
          </w:tcPr>
          <w:p>
            <w:pPr>
              <w:jc w:val="left"/>
            </w:pPr>
            <w:r>
              <w:rPr>
                <w:sz w:val="18"/>
              </w:rPr>
              <w:t>Full-stack</w:t>
            </w:r>
          </w:p>
        </w:tc>
        <w:tc>
          <w:tcPr>
            <w:tcW w:type="dxa" w:w="6768"/>
            <w:shd w:fill="F4F7FA"/>
            <w:vAlign w:val="center"/>
            <w:tcMar>
              <w:top w:w="100" w:type="dxa"/>
              <w:start w:w="120" w:type="dxa"/>
              <w:bottom w:w="100" w:type="dxa"/>
              <w:end w:w="120" w:type="dxa"/>
            </w:tcMar>
          </w:tcPr>
          <w:p>
            <w:pPr>
              <w:jc w:val="left"/>
            </w:pPr>
            <w:r>
              <w:rPr>
                <w:sz w:val="18"/>
              </w:rPr>
              <w:t>Next.js, Supabase, wallet integration, transaction orchestration</w:t>
            </w:r>
          </w:p>
        </w:tc>
      </w:tr>
      <w:tr>
        <w:tc>
          <w:tcPr>
            <w:tcW w:type="dxa" w:w="2592"/>
            <w:vAlign w:val="center"/>
            <w:tcMar>
              <w:top w:w="100" w:type="dxa"/>
              <w:start w:w="120" w:type="dxa"/>
              <w:bottom w:w="100" w:type="dxa"/>
              <w:end w:w="120" w:type="dxa"/>
            </w:tcMar>
          </w:tcPr>
          <w:p>
            <w:pPr>
              <w:jc w:val="left"/>
            </w:pPr>
            <w:r>
              <w:rPr>
                <w:sz w:val="18"/>
              </w:rPr>
              <w:t>Product/UI-UX</w:t>
            </w:r>
          </w:p>
        </w:tc>
        <w:tc>
          <w:tcPr>
            <w:tcW w:type="dxa" w:w="6768"/>
            <w:vAlign w:val="center"/>
            <w:tcMar>
              <w:top w:w="100" w:type="dxa"/>
              <w:start w:w="120" w:type="dxa"/>
              <w:bottom w:w="100" w:type="dxa"/>
              <w:end w:w="120" w:type="dxa"/>
            </w:tcMar>
          </w:tcPr>
          <w:p>
            <w:pPr>
              <w:jc w:val="left"/>
            </w:pPr>
            <w:r>
              <w:rPr>
                <w:sz w:val="18"/>
              </w:rPr>
              <w:t>Research, flow, UI, terms presentation, user test</w:t>
            </w:r>
          </w:p>
        </w:tc>
      </w:tr>
      <w:tr>
        <w:tc>
          <w:tcPr>
            <w:tcW w:type="dxa" w:w="2592"/>
            <w:shd w:fill="F4F7FA"/>
            <w:vAlign w:val="center"/>
            <w:tcMar>
              <w:top w:w="100" w:type="dxa"/>
              <w:start w:w="120" w:type="dxa"/>
              <w:bottom w:w="100" w:type="dxa"/>
              <w:end w:w="120" w:type="dxa"/>
            </w:tcMar>
          </w:tcPr>
          <w:p>
            <w:pPr>
              <w:jc w:val="left"/>
            </w:pPr>
            <w:r>
              <w:rPr>
                <w:sz w:val="18"/>
              </w:rPr>
              <w:t>Pitch/Business/QA</w:t>
            </w:r>
          </w:p>
        </w:tc>
        <w:tc>
          <w:tcPr>
            <w:tcW w:type="dxa" w:w="6768"/>
            <w:shd w:fill="F4F7FA"/>
            <w:vAlign w:val="center"/>
            <w:tcMar>
              <w:top w:w="100" w:type="dxa"/>
              <w:start w:w="120" w:type="dxa"/>
              <w:bottom w:w="100" w:type="dxa"/>
              <w:end w:w="120" w:type="dxa"/>
            </w:tcMar>
          </w:tcPr>
          <w:p>
            <w:pPr>
              <w:jc w:val="left"/>
            </w:pPr>
            <w:r>
              <w:rPr>
                <w:sz w:val="18"/>
              </w:rPr>
              <w:t>Market, GTM, deck, demo script, test, video backup</w:t>
            </w:r>
          </w:p>
        </w:tc>
      </w:tr>
    </w:tbl>
    <w:p>
      <w:pPr>
        <w:spacing w:after="0"/>
      </w:pPr>
    </w:p>
    <w:p>
      <w:pPr>
        <w:pStyle w:val="Heading1"/>
      </w:pPr>
      <w:r>
        <w:t>17. Kịch bản demo và pitching</w:t>
      </w:r>
    </w:p>
    <w:p>
      <w:pPr>
        <w:pStyle w:val="Heading2"/>
      </w:pPr>
      <w:r>
        <w:t>17.1. Demo 3-5 phút</w:t>
      </w:r>
    </w:p>
    <w:p>
      <w:pPr>
        <w:pStyle w:val="ListBullet"/>
      </w:pPr>
      <w:r>
        <w:t>0:00-0:30: Nêu tình huống studio game cần 10 câu thoại NPC.</w:t>
      </w:r>
    </w:p>
    <w:p>
      <w:pPr>
        <w:pStyle w:val="ListBullet"/>
      </w:pPr>
      <w:r>
        <w:t>0:30-1:10: Tạo gig, chọn exclusive-use template và fund test USDC.</w:t>
      </w:r>
    </w:p>
    <w:p>
      <w:pPr>
        <w:pStyle w:val="ListBullet"/>
      </w:pPr>
      <w:r>
        <w:t>1:10-1:50: Worker upload file; hiển thị content hash và AI review signals.</w:t>
      </w:r>
    </w:p>
    <w:p>
      <w:pPr>
        <w:pStyle w:val="ListBullet"/>
      </w:pPr>
      <w:r>
        <w:t>1:50-2:40: Client approve; settlement; mở Solana Explorer.</w:t>
      </w:r>
    </w:p>
    <w:p>
      <w:pPr>
        <w:pStyle w:val="ListBullet"/>
      </w:pPr>
      <w:r>
        <w:t>2:40-3:20: Mở IP License Receipt và giải thích terms hash.</w:t>
      </w:r>
    </w:p>
    <w:p>
      <w:pPr>
        <w:pStyle w:val="ListBullet"/>
      </w:pPr>
      <w:r>
        <w:t>3:20-4:00: Kiến trúc on-chain/off-chain, giới hạn pháp lý và roadmap.</w:t>
      </w:r>
    </w:p>
    <w:p>
      <w:pPr>
        <w:pStyle w:val="Heading2"/>
      </w:pPr>
      <w:r>
        <w:t>17.2. Cấu trúc pitch deck</w:t>
      </w:r>
    </w:p>
    <w:p>
      <w:pPr>
        <w:pStyle w:val="ListNumber"/>
      </w:pPr>
      <w:r>
        <w:t>Hook và vấn đề thật.</w:t>
      </w:r>
    </w:p>
    <w:p>
      <w:pPr>
        <w:pStyle w:val="ListNumber"/>
      </w:pPr>
      <w:r>
        <w:t>Người dùng và insight phỏng vấn.</w:t>
      </w:r>
    </w:p>
    <w:p>
      <w:pPr>
        <w:pStyle w:val="ListNumber"/>
      </w:pPr>
      <w:r>
        <w:t>Giải pháp và demo flow.</w:t>
      </w:r>
    </w:p>
    <w:p>
      <w:pPr>
        <w:pStyle w:val="ListNumber"/>
      </w:pPr>
      <w:r>
        <w:t>Why blockchain / Why Solana.</w:t>
      </w:r>
    </w:p>
    <w:p>
      <w:pPr>
        <w:pStyle w:val="ListNumber"/>
      </w:pPr>
      <w:r>
        <w:t>Mô hình quyền và ranh giới pháp lý.</w:t>
      </w:r>
    </w:p>
    <w:p>
      <w:pPr>
        <w:pStyle w:val="ListNumber"/>
      </w:pPr>
      <w:r>
        <w:t>Kiến trúc kỹ thuật.</w:t>
      </w:r>
    </w:p>
    <w:p>
      <w:pPr>
        <w:pStyle w:val="ListNumber"/>
      </w:pPr>
      <w:r>
        <w:t>Validation và business model.</w:t>
      </w:r>
    </w:p>
    <w:p>
      <w:pPr>
        <w:pStyle w:val="ListNumber"/>
      </w:pPr>
      <w:r>
        <w:t>Go-to-market.</w:t>
      </w:r>
    </w:p>
    <w:p>
      <w:pPr>
        <w:pStyle w:val="ListNumber"/>
      </w:pPr>
      <w:r>
        <w:t>Roadmap.</w:t>
      </w:r>
    </w:p>
    <w:p>
      <w:pPr>
        <w:pStyle w:val="ListNumber"/>
      </w:pPr>
      <w:r>
        <w:t>Team và closing.</w:t>
      </w:r>
    </w:p>
    <w:tbl>
      <w:tblPr>
        <w:tblW w:type="auto" w:w="0"/>
        <w:jc w:val="center"/>
        <w:tblLayout w:type="fixed"/>
        <w:tblLook w:firstColumn="1" w:firstRow="1" w:lastColumn="0" w:lastRow="0" w:noHBand="0" w:noVBand="1" w:val="04A0"/>
      </w:tblPr>
      <w:tblGrid>
        <w:gridCol w:w="9360"/>
      </w:tblGrid>
      <w:tr>
        <w:tc>
          <w:tcPr>
            <w:tcW w:type="dxa" w:w="9878"/>
            <w:shd w:fill="E8F3EE"/>
            <w:tcMar>
              <w:top w:w="180" w:type="dxa"/>
              <w:start w:w="220" w:type="dxa"/>
              <w:bottom w:w="180" w:type="dxa"/>
              <w:end w:w="220" w:type="dxa"/>
            </w:tcMar>
          </w:tcPr>
          <w:p>
            <w:r>
              <w:rPr>
                <w:b/>
                <w:color w:val="1F4E79"/>
                <w:sz w:val="22"/>
              </w:rPr>
              <w:t>Closing line</w:t>
              <w:br/>
            </w:r>
            <w:r>
              <w:t>Micro-Gig Network không biến một NFT thành bản quyền. Chúng tôi biến một giao dịch quyền sử dụng và thanh toán thành một quy trình có thể kiểm chứng.</w:t>
            </w:r>
          </w:p>
        </w:tc>
      </w:tr>
    </w:tbl>
    <w:p>
      <w:pPr>
        <w:spacing w:after="0"/>
      </w:pPr>
    </w:p>
    <w:p>
      <w:pPr>
        <w:pStyle w:val="Heading1"/>
      </w:pPr>
      <w:r>
        <w:t>18. Bộ câu hỏi phản biện</w:t>
      </w:r>
    </w:p>
    <w:tbl>
      <w:tblPr>
        <w:tblStyle w:val="TableGrid"/>
        <w:tblW w:type="auto" w:w="0"/>
        <w:jc w:val="center"/>
        <w:tblLook w:firstColumn="1" w:firstRow="1" w:lastColumn="0" w:lastRow="0" w:noHBand="0" w:noVBand="1" w:val="04A0"/>
      </w:tblPr>
      <w:tblGrid>
        <w:gridCol w:w="4939"/>
        <w:gridCol w:w="4939"/>
      </w:tblGrid>
      <w:tr>
        <w:trPr>
          <w:tblHeader w:val="true"/>
        </w:trPr>
        <w:tc>
          <w:tcPr>
            <w:tcW w:type="dxa" w:w="3024"/>
            <w:shd w:fill="1F4E78"/>
            <w:vAlign w:val="center"/>
            <w:tcMar>
              <w:top w:w="100" w:type="dxa"/>
              <w:start w:w="120" w:type="dxa"/>
              <w:bottom w:w="100" w:type="dxa"/>
              <w:end w:w="120" w:type="dxa"/>
            </w:tcMar>
          </w:tcPr>
          <w:p>
            <w:pPr>
              <w:jc w:val="center"/>
            </w:pPr>
            <w:r>
              <w:rPr>
                <w:b/>
                <w:color w:val="FFFFFF"/>
                <w:sz w:val="18"/>
              </w:rPr>
              <w:t>Câu hỏi</w:t>
            </w:r>
          </w:p>
        </w:tc>
        <w:tc>
          <w:tcPr>
            <w:tcW w:type="dxa" w:w="6264"/>
            <w:shd w:fill="1F4E78"/>
            <w:vAlign w:val="center"/>
            <w:tcMar>
              <w:top w:w="100" w:type="dxa"/>
              <w:start w:w="120" w:type="dxa"/>
              <w:bottom w:w="100" w:type="dxa"/>
              <w:end w:w="120" w:type="dxa"/>
            </w:tcMar>
          </w:tcPr>
          <w:p>
            <w:pPr>
              <w:jc w:val="center"/>
            </w:pPr>
            <w:r>
              <w:rPr>
                <w:b/>
                <w:color w:val="FFFFFF"/>
                <w:sz w:val="18"/>
              </w:rPr>
              <w:t>Cách trả lời</w:t>
            </w:r>
          </w:p>
        </w:tc>
      </w:tr>
      <w:tr>
        <w:tc>
          <w:tcPr>
            <w:tcW w:type="dxa" w:w="3024"/>
            <w:vAlign w:val="center"/>
            <w:tcMar>
              <w:top w:w="100" w:type="dxa"/>
              <w:start w:w="120" w:type="dxa"/>
              <w:bottom w:w="100" w:type="dxa"/>
              <w:end w:w="120" w:type="dxa"/>
            </w:tcMar>
          </w:tcPr>
          <w:p>
            <w:pPr>
              <w:jc w:val="left"/>
            </w:pPr>
            <w:r>
              <w:rPr>
                <w:sz w:val="18"/>
              </w:rPr>
              <w:t>Tại sao không dùng database?</w:t>
            </w:r>
          </w:p>
        </w:tc>
        <w:tc>
          <w:tcPr>
            <w:tcW w:type="dxa" w:w="6264"/>
            <w:vAlign w:val="center"/>
            <w:tcMar>
              <w:top w:w="100" w:type="dxa"/>
              <w:start w:w="120" w:type="dxa"/>
              <w:bottom w:w="100" w:type="dxa"/>
              <w:end w:w="120" w:type="dxa"/>
            </w:tcMar>
          </w:tcPr>
          <w:p>
            <w:pPr>
              <w:jc w:val="left"/>
            </w:pPr>
            <w:r>
              <w:rPr>
                <w:sz w:val="18"/>
              </w:rPr>
              <w:t>Database phù hợp cho brief và file. Solana được dùng cho escrow, settlement proof và receipt có thể xác minh giữa nhiều bên. Sản phẩm chủ động giữ kiến trúc hybrid.</w:t>
            </w:r>
          </w:p>
        </w:tc>
      </w:tr>
      <w:tr>
        <w:tc>
          <w:tcPr>
            <w:tcW w:type="dxa" w:w="3024"/>
            <w:shd w:fill="F4F7FA"/>
            <w:vAlign w:val="center"/>
            <w:tcMar>
              <w:top w:w="100" w:type="dxa"/>
              <w:start w:w="120" w:type="dxa"/>
              <w:bottom w:w="100" w:type="dxa"/>
              <w:end w:w="120" w:type="dxa"/>
            </w:tcMar>
          </w:tcPr>
          <w:p>
            <w:pPr>
              <w:jc w:val="left"/>
            </w:pPr>
            <w:r>
              <w:rPr>
                <w:sz w:val="18"/>
              </w:rPr>
              <w:t>NFT có phải bản quyền không?</w:t>
            </w:r>
          </w:p>
        </w:tc>
        <w:tc>
          <w:tcPr>
            <w:tcW w:type="dxa" w:w="6264"/>
            <w:shd w:fill="F4F7FA"/>
            <w:vAlign w:val="center"/>
            <w:tcMar>
              <w:top w:w="100" w:type="dxa"/>
              <w:start w:w="120" w:type="dxa"/>
              <w:bottom w:w="100" w:type="dxa"/>
              <w:end w:w="120" w:type="dxa"/>
            </w:tcMar>
          </w:tcPr>
          <w:p>
            <w:pPr>
              <w:jc w:val="left"/>
            </w:pPr>
            <w:r>
              <w:rPr>
                <w:sz w:val="18"/>
              </w:rPr>
              <w:t>Không. Receipt liên kết tác phẩm, terms và giao dịch. Hiệu lực quyền phụ thuộc thỏa thuận và pháp luật áp dụng.</w:t>
            </w:r>
          </w:p>
        </w:tc>
      </w:tr>
      <w:tr>
        <w:tc>
          <w:tcPr>
            <w:tcW w:type="dxa" w:w="3024"/>
            <w:vAlign w:val="center"/>
            <w:tcMar>
              <w:top w:w="100" w:type="dxa"/>
              <w:start w:w="120" w:type="dxa"/>
              <w:bottom w:w="100" w:type="dxa"/>
              <w:end w:w="120" w:type="dxa"/>
            </w:tcMar>
          </w:tcPr>
          <w:p>
            <w:pPr>
              <w:jc w:val="left"/>
            </w:pPr>
            <w:r>
              <w:rPr>
                <w:sz w:val="18"/>
              </w:rPr>
              <w:t>Làm sao biết freelancer là tác giả?</w:t>
            </w:r>
          </w:p>
        </w:tc>
        <w:tc>
          <w:tcPr>
            <w:tcW w:type="dxa" w:w="6264"/>
            <w:vAlign w:val="center"/>
            <w:tcMar>
              <w:top w:w="100" w:type="dxa"/>
              <w:start w:w="120" w:type="dxa"/>
              <w:bottom w:w="100" w:type="dxa"/>
              <w:end w:w="120" w:type="dxa"/>
            </w:tcMar>
          </w:tcPr>
          <w:p>
            <w:pPr>
              <w:jc w:val="left"/>
            </w:pPr>
            <w:r>
              <w:rPr>
                <w:sz w:val="18"/>
              </w:rPr>
              <w:t>MVP không tuyên bố xác minh tuyệt đối. Hệ thống lưu khai báo, fingerprint, lịch sử version và evidence; provenance verification sâu hơn là roadmap.</w:t>
            </w:r>
          </w:p>
        </w:tc>
      </w:tr>
      <w:tr>
        <w:tc>
          <w:tcPr>
            <w:tcW w:type="dxa" w:w="3024"/>
            <w:shd w:fill="F4F7FA"/>
            <w:vAlign w:val="center"/>
            <w:tcMar>
              <w:top w:w="100" w:type="dxa"/>
              <w:start w:w="120" w:type="dxa"/>
              <w:bottom w:w="100" w:type="dxa"/>
              <w:end w:w="120" w:type="dxa"/>
            </w:tcMar>
          </w:tcPr>
          <w:p>
            <w:pPr>
              <w:jc w:val="left"/>
            </w:pPr>
            <w:r>
              <w:rPr>
                <w:sz w:val="18"/>
              </w:rPr>
              <w:t>AI có phát hiện ChatGPT không?</w:t>
            </w:r>
          </w:p>
        </w:tc>
        <w:tc>
          <w:tcPr>
            <w:tcW w:type="dxa" w:w="6264"/>
            <w:shd w:fill="F4F7FA"/>
            <w:vAlign w:val="center"/>
            <w:tcMar>
              <w:top w:w="100" w:type="dxa"/>
              <w:start w:w="120" w:type="dxa"/>
              <w:bottom w:w="100" w:type="dxa"/>
              <w:end w:w="120" w:type="dxa"/>
            </w:tcMar>
          </w:tcPr>
          <w:p>
            <w:pPr>
              <w:jc w:val="left"/>
            </w:pPr>
            <w:r>
              <w:rPr>
                <w:sz w:val="18"/>
              </w:rPr>
              <w:t>Không đáng tin cậy để dùng như phán quyết. AI chỉ kiểm tra brief, tương đồng nội bộ và tạo cảnh báo.</w:t>
            </w:r>
          </w:p>
        </w:tc>
      </w:tr>
      <w:tr>
        <w:tc>
          <w:tcPr>
            <w:tcW w:type="dxa" w:w="3024"/>
            <w:vAlign w:val="center"/>
            <w:tcMar>
              <w:top w:w="100" w:type="dxa"/>
              <w:start w:w="120" w:type="dxa"/>
              <w:bottom w:w="100" w:type="dxa"/>
              <w:end w:w="120" w:type="dxa"/>
            </w:tcMar>
          </w:tcPr>
          <w:p>
            <w:pPr>
              <w:jc w:val="left"/>
            </w:pPr>
            <w:r>
              <w:rPr>
                <w:sz w:val="18"/>
              </w:rPr>
              <w:t>Nếu client không approve?</w:t>
            </w:r>
          </w:p>
        </w:tc>
        <w:tc>
          <w:tcPr>
            <w:tcW w:type="dxa" w:w="6264"/>
            <w:vAlign w:val="center"/>
            <w:tcMar>
              <w:top w:w="100" w:type="dxa"/>
              <w:start w:w="120" w:type="dxa"/>
              <w:bottom w:w="100" w:type="dxa"/>
              <w:end w:w="120" w:type="dxa"/>
            </w:tcMar>
          </w:tcPr>
          <w:p>
            <w:pPr>
              <w:jc w:val="left"/>
            </w:pPr>
            <w:r>
              <w:rPr>
                <w:sz w:val="18"/>
              </w:rPr>
              <w:t>Có revision, dispute, deadline và refund rule. MVP demo dispute state; arbitration production cần governance rõ.</w:t>
            </w:r>
          </w:p>
        </w:tc>
      </w:tr>
      <w:tr>
        <w:tc>
          <w:tcPr>
            <w:tcW w:type="dxa" w:w="3024"/>
            <w:shd w:fill="F4F7FA"/>
            <w:vAlign w:val="center"/>
            <w:tcMar>
              <w:top w:w="100" w:type="dxa"/>
              <w:start w:w="120" w:type="dxa"/>
              <w:bottom w:w="100" w:type="dxa"/>
              <w:end w:w="120" w:type="dxa"/>
            </w:tcMar>
          </w:tcPr>
          <w:p>
            <w:pPr>
              <w:jc w:val="left"/>
            </w:pPr>
            <w:r>
              <w:rPr>
                <w:sz w:val="18"/>
              </w:rPr>
              <w:t>Nếu mint lỗi?</w:t>
            </w:r>
          </w:p>
        </w:tc>
        <w:tc>
          <w:tcPr>
            <w:tcW w:type="dxa" w:w="6264"/>
            <w:shd w:fill="F4F7FA"/>
            <w:vAlign w:val="center"/>
            <w:tcMar>
              <w:top w:w="100" w:type="dxa"/>
              <w:start w:w="120" w:type="dxa"/>
              <w:bottom w:w="100" w:type="dxa"/>
              <w:end w:w="120" w:type="dxa"/>
            </w:tcMar>
          </w:tcPr>
          <w:p>
            <w:pPr>
              <w:jc w:val="left"/>
            </w:pPr>
            <w:r>
              <w:rPr>
                <w:sz w:val="18"/>
              </w:rPr>
              <w:t>Settlement đã hoàn tất độc lập; issuance retry theo event và không payout lần hai.</w:t>
            </w:r>
          </w:p>
        </w:tc>
      </w:tr>
      <w:tr>
        <w:tc>
          <w:tcPr>
            <w:tcW w:type="dxa" w:w="3024"/>
            <w:vAlign w:val="center"/>
            <w:tcMar>
              <w:top w:w="100" w:type="dxa"/>
              <w:start w:w="120" w:type="dxa"/>
              <w:bottom w:w="100" w:type="dxa"/>
              <w:end w:w="120" w:type="dxa"/>
            </w:tcMar>
          </w:tcPr>
          <w:p>
            <w:pPr>
              <w:jc w:val="left"/>
            </w:pPr>
            <w:r>
              <w:rPr>
                <w:sz w:val="18"/>
              </w:rPr>
              <w:t>Royalty có được bảo đảm?</w:t>
            </w:r>
          </w:p>
        </w:tc>
        <w:tc>
          <w:tcPr>
            <w:tcW w:type="dxa" w:w="6264"/>
            <w:vAlign w:val="center"/>
            <w:tcMar>
              <w:top w:w="100" w:type="dxa"/>
              <w:start w:w="120" w:type="dxa"/>
              <w:bottom w:w="100" w:type="dxa"/>
              <w:end w:w="120" w:type="dxa"/>
            </w:tcMar>
          </w:tcPr>
          <w:p>
            <w:pPr>
              <w:jc w:val="left"/>
            </w:pPr>
            <w:r>
              <w:rPr>
                <w:sz w:val="18"/>
              </w:rPr>
              <w:t>Chỉ với giao dịch diễn ra trong luồng on-chain hỗ trợ. Không tự động thu được giao dịch ngoài nền tảng.</w:t>
            </w:r>
          </w:p>
        </w:tc>
      </w:tr>
      <w:tr>
        <w:tc>
          <w:tcPr>
            <w:tcW w:type="dxa" w:w="3024"/>
            <w:shd w:fill="F4F7FA"/>
            <w:vAlign w:val="center"/>
            <w:tcMar>
              <w:top w:w="100" w:type="dxa"/>
              <w:start w:w="120" w:type="dxa"/>
              <w:bottom w:w="100" w:type="dxa"/>
              <w:end w:w="120" w:type="dxa"/>
            </w:tcMar>
          </w:tcPr>
          <w:p>
            <w:pPr>
              <w:jc w:val="left"/>
            </w:pPr>
            <w:r>
              <w:rPr>
                <w:sz w:val="18"/>
              </w:rPr>
              <w:t>Tại sao dùng Metaplex Core thay cNFT?</w:t>
            </w:r>
          </w:p>
        </w:tc>
        <w:tc>
          <w:tcPr>
            <w:tcW w:type="dxa" w:w="6264"/>
            <w:shd w:fill="F4F7FA"/>
            <w:vAlign w:val="center"/>
            <w:tcMar>
              <w:top w:w="100" w:type="dxa"/>
              <w:start w:w="120" w:type="dxa"/>
              <w:bottom w:w="100" w:type="dxa"/>
              <w:end w:w="120" w:type="dxa"/>
            </w:tcMar>
          </w:tcPr>
          <w:p>
            <w:pPr>
              <w:jc w:val="left"/>
            </w:pPr>
            <w:r>
              <w:rPr>
                <w:sz w:val="18"/>
              </w:rPr>
              <w:t>MVP có ít asset nên ưu tiên đơn giản và khả năng plugin. cNFT phù hợp hơn khi phát hành quy mô lớn.</w:t>
            </w:r>
          </w:p>
        </w:tc>
      </w:tr>
      <w:tr>
        <w:tc>
          <w:tcPr>
            <w:tcW w:type="dxa" w:w="3024"/>
            <w:vAlign w:val="center"/>
            <w:tcMar>
              <w:top w:w="100" w:type="dxa"/>
              <w:start w:w="120" w:type="dxa"/>
              <w:bottom w:w="100" w:type="dxa"/>
              <w:end w:w="120" w:type="dxa"/>
            </w:tcMar>
          </w:tcPr>
          <w:p>
            <w:pPr>
              <w:jc w:val="left"/>
            </w:pPr>
            <w:r>
              <w:rPr>
                <w:sz w:val="18"/>
              </w:rPr>
              <w:t>Làm sao mass adoption khi bắt dùng ví?</w:t>
            </w:r>
          </w:p>
        </w:tc>
        <w:tc>
          <w:tcPr>
            <w:tcW w:type="dxa" w:w="6264"/>
            <w:vAlign w:val="center"/>
            <w:tcMar>
              <w:top w:w="100" w:type="dxa"/>
              <w:start w:w="120" w:type="dxa"/>
              <w:bottom w:w="100" w:type="dxa"/>
              <w:end w:w="120" w:type="dxa"/>
            </w:tcMar>
          </w:tcPr>
          <w:p>
            <w:r/>
            <w:r>
              <w:rPr>
                <w:b w:val="0"/>
                <w:sz w:val="18"/>
              </w:rPr>
              <w:t>Phantom được dùng để chứng minh luồng thanh toán trong MVP. Để phù hợp Best Product &amp; Business và mass adoption, roadmap ưu tiên social login, embedded wallet, sponsored transaction và trải nghiệm không yêu cầu người dùng hiểu blockchain.</w:t>
            </w:r>
          </w:p>
        </w:tc>
      </w:tr>
      <w:tr>
        <w:tc>
          <w:tcPr>
            <w:tcW w:type="dxa" w:w="3024"/>
            <w:shd w:fill="F4F7FA"/>
            <w:vAlign w:val="center"/>
            <w:tcMar>
              <w:top w:w="100" w:type="dxa"/>
              <w:start w:w="120" w:type="dxa"/>
              <w:bottom w:w="100" w:type="dxa"/>
              <w:end w:w="120" w:type="dxa"/>
            </w:tcMar>
          </w:tcPr>
          <w:p>
            <w:pPr>
              <w:jc w:val="left"/>
            </w:pPr>
            <w:r>
              <w:rPr>
                <w:sz w:val="18"/>
              </w:rPr>
              <w:t>Lợi thế cạnh tranh là gì?</w:t>
            </w:r>
          </w:p>
        </w:tc>
        <w:tc>
          <w:tcPr>
            <w:tcW w:type="dxa" w:w="6264"/>
            <w:shd w:fill="F4F7FA"/>
            <w:vAlign w:val="center"/>
            <w:tcMar>
              <w:top w:w="100" w:type="dxa"/>
              <w:start w:w="120" w:type="dxa"/>
              <w:bottom w:w="100" w:type="dxa"/>
              <w:end w:w="120" w:type="dxa"/>
            </w:tcMar>
          </w:tcPr>
          <w:p>
            <w:pPr>
              <w:jc w:val="left"/>
            </w:pPr>
            <w:r>
              <w:rPr>
                <w:sz w:val="18"/>
              </w:rPr>
              <w:t>Vertical focus vào creative micro-gig, rights template + escrow + verifiable receipt trong một workflow, thay vì chỉ là job board.</w:t>
            </w:r>
          </w:p>
        </w:tc>
      </w:tr>
      <w:tr>
        <w:tc>
          <w:tcPr>
            <w:tcW w:type="dxa" w:w="3024"/>
            <w:vAlign w:val="center"/>
            <w:tcMar>
              <w:top w:w="100" w:type="dxa"/>
              <w:start w:w="120" w:type="dxa"/>
              <w:bottom w:w="100" w:type="dxa"/>
              <w:end w:w="120" w:type="dxa"/>
            </w:tcMar>
          </w:tcPr>
          <w:p>
            <w:pPr>
              <w:jc w:val="left"/>
            </w:pPr>
            <w:r>
              <w:rPr>
                <w:sz w:val="18"/>
              </w:rPr>
              <w:t>Sản phẩm kiếm tiền thế nào?</w:t>
            </w:r>
          </w:p>
        </w:tc>
        <w:tc>
          <w:tcPr>
            <w:tcW w:type="dxa" w:w="6264"/>
            <w:vAlign w:val="center"/>
            <w:tcMar>
              <w:top w:w="100" w:type="dxa"/>
              <w:start w:w="120" w:type="dxa"/>
              <w:bottom w:w="100" w:type="dxa"/>
              <w:end w:w="120" w:type="dxa"/>
            </w:tcMar>
          </w:tcPr>
          <w:p>
            <w:pPr>
              <w:jc w:val="left"/>
            </w:pPr>
            <w:r>
              <w:rPr>
                <w:sz w:val="18"/>
              </w:rPr>
              <w:t>Phí settlement minh bạch và gói B2B workflow; mức phí phải validation, không dựa duy nhất vào phí blockchain thấp.</w:t>
            </w:r>
          </w:p>
        </w:tc>
      </w:tr>
      <w:tr>
        <w:tc>
          <w:tcPr>
            <w:tcW w:type="dxa" w:w="3024"/>
            <w:shd w:fill="F4F7FA"/>
            <w:vAlign w:val="center"/>
            <w:tcMar>
              <w:top w:w="100" w:type="dxa"/>
              <w:start w:w="120" w:type="dxa"/>
              <w:bottom w:w="100" w:type="dxa"/>
              <w:end w:w="120" w:type="dxa"/>
            </w:tcMar>
          </w:tcPr>
          <w:p>
            <w:pPr>
              <w:jc w:val="left"/>
            </w:pPr>
            <w:r>
              <w:rPr>
                <w:sz w:val="18"/>
              </w:rPr>
              <w:t>Rủi ro lớn nhất?</w:t>
            </w:r>
          </w:p>
        </w:tc>
        <w:tc>
          <w:tcPr>
            <w:tcW w:type="dxa" w:w="6264"/>
            <w:shd w:fill="F4F7FA"/>
            <w:vAlign w:val="center"/>
            <w:tcMar>
              <w:top w:w="100" w:type="dxa"/>
              <w:start w:w="120" w:type="dxa"/>
              <w:bottom w:w="100" w:type="dxa"/>
              <w:end w:w="120" w:type="dxa"/>
            </w:tcMar>
          </w:tcPr>
          <w:p>
            <w:pPr>
              <w:jc w:val="left"/>
            </w:pPr>
            <w:r>
              <w:rPr>
                <w:sz w:val="18"/>
              </w:rPr>
              <w:t>Pháp lý IP, dispute và cold start. Đề án đã giảm rủi ro bằng receipt framing, state machine và beachhead market hẹp.</w:t>
            </w:r>
          </w:p>
        </w:tc>
      </w:tr>
    </w:tbl>
    <w:p>
      <w:pPr>
        <w:spacing w:after="0"/>
      </w:pPr>
    </w:p>
    <w:p>
      <w:pPr>
        <w:pStyle w:val="Heading1"/>
      </w:pPr>
      <w:r>
        <w:t>19. Tiêu chí hoàn thành và checklist nộp bài</w:t>
      </w:r>
    </w:p>
    <w:p>
      <w:pPr>
        <w:pStyle w:val="Heading2"/>
      </w:pPr>
      <w:r>
        <w:t>19.1. Definition of Done</w:t>
      </w:r>
    </w:p>
    <w:p>
      <w:pPr>
        <w:pStyle w:val="ListBullet"/>
      </w:pPr>
      <w:r>
        <w:t>☐ Một client có thể fund escrow trên Devnet.</w:t>
      </w:r>
    </w:p>
    <w:p>
      <w:pPr>
        <w:pStyle w:val="ListBullet"/>
      </w:pPr>
      <w:r>
        <w:t>☐ Một worker có thể nộp file và content hash.</w:t>
      </w:r>
    </w:p>
    <w:p>
      <w:pPr>
        <w:pStyle w:val="ListBullet"/>
      </w:pPr>
      <w:r>
        <w:t>☐ Client có thể approve và settlement chỉ xảy ra một lần.</w:t>
      </w:r>
    </w:p>
    <w:p>
      <w:pPr>
        <w:pStyle w:val="ListBullet"/>
      </w:pPr>
      <w:r>
        <w:t>☐ Worker và treasury nhận đúng test token.</w:t>
      </w:r>
    </w:p>
    <w:p>
      <w:pPr>
        <w:pStyle w:val="ListBullet"/>
      </w:pPr>
      <w:r>
        <w:t>☐ Ứng dụng hiển thị transaction signature và Explorer link.</w:t>
      </w:r>
    </w:p>
    <w:p>
      <w:pPr>
        <w:pStyle w:val="ListBullet"/>
      </w:pPr>
      <w:r>
        <w:t>☐ Receipt liên kết gig ID, content hash, terms hash và settlement tx.</w:t>
      </w:r>
    </w:p>
    <w:p>
      <w:pPr>
        <w:pStyle w:val="ListBullet"/>
      </w:pPr>
      <w:r>
        <w:t>☐ Repository có README, setup, architecture, program ID và known limitations.</w:t>
      </w:r>
    </w:p>
    <w:p>
      <w:pPr>
        <w:pStyle w:val="ListBullet"/>
      </w:pPr>
      <w:r>
        <w:t>☐ Video dự phòng không phụ thuộc mạng trực tiếp.</w:t>
      </w:r>
    </w:p>
    <w:p>
      <w:pPr>
        <w:pStyle w:val="ListBullet"/>
      </w:pPr>
      <w:r>
        <w:t>☐ Pitch giải thích rõ những gì blockchain làm và không làm.</w:t>
      </w:r>
    </w:p>
    <w:p>
      <w:pPr>
        <w:pStyle w:val="Heading2"/>
      </w:pPr>
      <w:r>
        <w:t>19.2. Bộ tài liệu nộp</w:t>
      </w:r>
    </w:p>
    <w:p>
      <w:pPr>
        <w:pStyle w:val="ListBullet"/>
      </w:pPr>
      <w:r>
        <w:t>☐ Public repository hoặc quyền review theo yêu cầu.</w:t>
      </w:r>
    </w:p>
    <w:p>
      <w:pPr>
        <w:pStyle w:val="ListBullet"/>
      </w:pPr>
      <w:r>
        <w:t>☐ Hosted demo URL.</w:t>
      </w:r>
    </w:p>
    <w:p>
      <w:pPr>
        <w:pStyle w:val="ListBullet"/>
      </w:pPr>
      <w:r>
        <w:t>☐ Program ID và sample transactions trên Devnet.</w:t>
      </w:r>
    </w:p>
    <w:p>
      <w:pPr>
        <w:pStyle w:val="ListBullet"/>
      </w:pPr>
      <w:r>
        <w:t>☐ Receipt asset ID.</w:t>
      </w:r>
    </w:p>
    <w:p>
      <w:pPr>
        <w:pStyle w:val="ListBullet"/>
      </w:pPr>
      <w:r>
        <w:t>☐ Pitch deck.</w:t>
      </w:r>
    </w:p>
    <w:p>
      <w:pPr>
        <w:pStyle w:val="ListBullet"/>
      </w:pPr>
      <w:r>
        <w:t>☐ Video demo 2-3 phút.</w:t>
      </w:r>
    </w:p>
    <w:p>
      <w:pPr>
        <w:pStyle w:val="ListBullet"/>
      </w:pPr>
      <w:r>
        <w:t>☐ README và architecture diagram.</w:t>
      </w:r>
    </w:p>
    <w:p>
      <w:pPr>
        <w:pStyle w:val="ListBullet"/>
      </w:pPr>
      <w:r>
        <w:t>☐ Evidence validation/interview summary.</w:t>
      </w:r>
    </w:p>
    <w:p>
      <w:pPr>
        <w:pStyle w:val="ListBullet"/>
      </w:pPr>
      <w:r>
        <w:t>☐ Danh sách nguồn, thư viện và asset bên thứ ba.</w:t>
      </w:r>
    </w:p>
    <w:p>
      <w:pPr>
        <w:pStyle w:val="ListBullet"/>
      </w:pPr>
      <w:r>
        <w:t>☐ Known limitations và roadmap.</w:t>
      </w:r>
    </w:p>
    <w:p>
      <w:pPr>
        <w:pStyle w:val="Heading1"/>
      </w:pPr>
      <w:r>
        <w:t>20. Kết luận</w:t>
      </w:r>
    </w:p>
    <w:p>
      <w:r>
        <w:t>Phiên bản đề án được khuyến nghị tập trung vào một sản phẩm hẹp nhưng hoạt động hoàn chỉnh: escrow và IP-license verification workflow cho nội dung game indie. Điểm mạnh không nằm ở việc token hóa mọi công việc, mà nằm ở cách kết hợp đúng ranh giới giữa on-chain và off-chain, đồng thời mô tả trung thực giới hạn pháp lý và giới hạn của AI.</w:t>
      </w:r>
    </w:p>
    <w:p>
      <w:r>
        <w:t>Nếu triển khai đúng phạm vi, đội có thể chứng minh cả bốn yếu tố quan trọng: bài toán người dùng rõ, Solana có vai trò thiết yếu, kiến trúc kỹ thuật có chiều sâu và demo end-to-end đủ ổn định cho pitching.</w:t>
      </w:r>
    </w:p>
    <w:p>
      <w:pPr>
        <w:pStyle w:val="Heading1"/>
      </w:pPr>
      <w:r>
        <w:t>Tài liệu tham khảo</w:t>
      </w:r>
    </w:p>
    <w:p>
      <w:r>
        <w:t xml:space="preserve">1. UniHackFest 2026 Learning Hub: </w:t>
      </w:r>
      <w:hyperlink r:id="rId11">
        <w:r>
          <w:rPr>
            <w:color w:val="1F4E78"/>
            <w:u w:val="single"/>
          </w:rPr>
          <w:t>https://unihackfest.vn/vi/learn/</w:t>
        </w:r>
      </w:hyperlink>
    </w:p>
    <w:p>
      <w:r>
        <w:t xml:space="preserve">2. UniHackFest 2026 Comprehensive Guide: </w:t>
      </w:r>
      <w:hyperlink r:id="rId12">
        <w:r>
          <w:rPr>
            <w:color w:val="1F4E78"/>
            <w:u w:val="single"/>
          </w:rPr>
          <w:t>https://unihackfest.vn/articles/unihackfest-2026-comprehensive-guide/</w:t>
        </w:r>
      </w:hyperlink>
    </w:p>
    <w:p>
      <w:r>
        <w:t xml:space="preserve">3. UniHackFest Learning Track: </w:t>
      </w:r>
      <w:hyperlink r:id="rId13">
        <w:r>
          <w:rPr>
            <w:color w:val="1F4E78"/>
            <w:u w:val="single"/>
          </w:rPr>
          <w:t>https://docs.unihackfest.vn/</w:t>
        </w:r>
      </w:hyperlink>
    </w:p>
    <w:p>
      <w:r>
        <w:t xml:space="preserve">4. WIPO - Non-Fungible Tokens and Copyright: </w:t>
      </w:r>
      <w:hyperlink r:id="rId14">
        <w:r>
          <w:rPr>
            <w:color w:val="1F4E78"/>
            <w:u w:val="single"/>
          </w:rPr>
          <w:t>https://www.wipo.int/en/web/wipo-magazine/articles/non-fungible-tokens-nfts-and-copyright-42365</w:t>
        </w:r>
      </w:hyperlink>
    </w:p>
    <w:p>
      <w:r>
        <w:t xml:space="preserve">5. Solana - Understanding Transaction Fees: </w:t>
      </w:r>
      <w:hyperlink r:id="rId15">
        <w:r>
          <w:rPr>
            <w:color w:val="1F4E78"/>
            <w:u w:val="single"/>
          </w:rPr>
          <w:t>https://solana.com/learn/understanding-solana-transaction-fees</w:t>
        </w:r>
      </w:hyperlink>
    </w:p>
    <w:p>
      <w:r>
        <w:t xml:space="preserve">6. Solana Documentation - Fees: </w:t>
      </w:r>
      <w:hyperlink r:id="rId16">
        <w:r>
          <w:rPr>
            <w:color w:val="1F4E78"/>
            <w:u w:val="single"/>
          </w:rPr>
          <w:t>https://solana.com/docs/core/fees</w:t>
        </w:r>
      </w:hyperlink>
    </w:p>
    <w:p>
      <w:r>
        <w:t xml:space="preserve">7. Solana - Compressed NFTs: </w:t>
      </w:r>
      <w:hyperlink r:id="rId17">
        <w:r>
          <w:rPr>
            <w:color w:val="1F4E78"/>
            <w:u w:val="single"/>
          </w:rPr>
          <w:t>https://solana.com/news/how-to-use-compressed-nfts-on-solana</w:t>
        </w:r>
      </w:hyperlink>
    </w:p>
    <w:p>
      <w:r>
        <w:t xml:space="preserve">8. Metaplex Core Documentation: </w:t>
      </w:r>
      <w:hyperlink r:id="rId18">
        <w:r>
          <w:rPr>
            <w:color w:val="1F4E78"/>
            <w:u w:val="single"/>
          </w:rPr>
          <w:t>https://www.metaplex.com/docs/smart-contracts/core</w:t>
        </w:r>
      </w:hyperlink>
    </w:p>
    <w:p>
      <w:r>
        <w:t xml:space="preserve">9. Metaplex Core Royalties Plugin: </w:t>
      </w:r>
      <w:hyperlink r:id="rId19">
        <w:r>
          <w:rPr>
            <w:color w:val="1F4E78"/>
            <w:u w:val="single"/>
          </w:rPr>
          <w:t>https://www.metaplex.com/docs/smart-contracts/core/plugins/royalties</w:t>
        </w:r>
      </w:hyperlink>
    </w:p>
    <w:p>
      <w:r>
        <w:t xml:space="preserve">10. OpenAI - AI Text Classifier notice and limitations: </w:t>
      </w:r>
      <w:hyperlink r:id="rId20">
        <w:r>
          <w:rPr>
            <w:color w:val="1F4E78"/>
            <w:u w:val="single"/>
          </w:rPr>
          <w:t>https://openai.com/index/new-ai-classifier-for-indicating-ai-written-text/</w:t>
        </w:r>
      </w:hyperlink>
    </w:p>
    <w:p>
      <w:r>
        <w:t xml:space="preserve">11. Upwork - Freelancer Service Fee: </w:t>
      </w:r>
      <w:hyperlink r:id="rId21">
        <w:r>
          <w:rPr>
            <w:color w:val="1F4E78"/>
            <w:u w:val="single"/>
          </w:rPr>
          <w:t>https://support.upwork.com/hc/en-us/articles/211062538-Learn-about-the-Freelancer-Service-Fee</w:t>
        </w:r>
      </w:hyperlink>
    </w:p>
    <w:tbl>
      <w:tblPr>
        <w:tblW w:type="auto" w:w="0"/>
        <w:jc w:val="center"/>
        <w:tblLayout w:type="fixed"/>
        <w:tblLook w:firstColumn="1" w:firstRow="1" w:lastColumn="0" w:lastRow="0" w:noHBand="0" w:noVBand="1" w:val="04A0"/>
      </w:tblPr>
      <w:tblGrid>
        <w:gridCol w:w="9360"/>
      </w:tblGrid>
      <w:tr>
        <w:tc>
          <w:tcPr>
            <w:tcW w:type="dxa" w:w="9878"/>
            <w:shd w:fill="F2F2F2"/>
            <w:tcMar>
              <w:top w:w="180" w:type="dxa"/>
              <w:start w:w="220" w:type="dxa"/>
              <w:bottom w:w="180" w:type="dxa"/>
              <w:end w:w="220" w:type="dxa"/>
            </w:tcMar>
          </w:tcPr>
          <w:p>
            <w:r>
              <w:rPr>
                <w:b/>
                <w:color w:val="1F4E79"/>
                <w:sz w:val="22"/>
              </w:rPr>
              <w:t>Ghi chú sử dụng tài liệu</w:t>
              <w:br/>
            </w:r>
            <w:r>
              <w:t>Đây là tài liệu sản phẩm và kỹ thuật phục vụ hackathon, không phải tư vấn pháp lý, thuế hoặc tuân thủ. Trước khi triển khai với tiền thật hoặc người dùng xuyên biên giới, dự án cần đánh giá pháp lý theo từng thị trường.</w:t>
            </w:r>
          </w:p>
        </w:tc>
      </w:tr>
    </w:tbl>
    <w:p>
      <w:pPr>
        <w:spacing w:after="0"/>
      </w:pPr>
    </w:p>
    <w:p>
      <w:r>
        <w:br w:type="page"/>
      </w:r>
    </w:p>
    <w:p>
      <w:pPr>
        <w:pStyle w:val="Heading1"/>
      </w:pPr>
      <w:r>
        <w:t>PHỤ LỤC A. KIẾN TRÚC KỸ THUẬT CHO VIBE CODING FE VÀ BE</w:t>
      </w:r>
    </w:p>
    <w:p>
      <w:r>
        <w:t>Phần này chuyển đề án thành một đặc tả có thể giao trực tiếp cho AI coding assistant. Mục tiêu là xây MVP theo từng lát cắt dọc, mỗi lát cắt tạo ra một luồng chạy được, thay vì sinh toàn bộ code cùng lúc rồi khó kiểm soát lỗi.</w:t>
      </w:r>
    </w:p>
    <w:tbl>
      <w:tblPr>
        <w:tblW w:type="auto" w:w="0"/>
        <w:jc w:val="center"/>
        <w:tblLook w:firstColumn="1" w:firstRow="1" w:lastColumn="0" w:lastRow="0" w:noHBand="0" w:noVBand="1" w:val="04A0"/>
      </w:tblPr>
      <w:tblGrid>
        <w:gridCol w:w="9878"/>
      </w:tblGrid>
      <w:tr>
        <w:tc>
          <w:tcPr>
            <w:tcW w:type="dxa" w:w="9878"/>
            <w:shd w:fill="FFF4CE"/>
            <w:tcMar>
              <w:top w:w="150" w:type="dxa"/>
              <w:start w:w="180" w:type="dxa"/>
              <w:bottom w:w="150" w:type="dxa"/>
              <w:end w:w="180" w:type="dxa"/>
            </w:tcMar>
          </w:tcPr>
          <w:p>
            <w:r>
              <w:rPr>
                <w:b/>
                <w:color w:val="1F4E79"/>
                <w:sz w:val="21"/>
              </w:rPr>
              <w:t>Nguyên tắc triển khai</w:t>
              <w:br/>
            </w:r>
            <w:r>
              <w:t>Ưu tiên FE và BE chạy được với mock data trước. Sau đó thay từng mock adapter bằng Supabase và Solana Devnet. Không để AI tự mở rộng scope, tự đổi stack hoặc tự thêm token, marketplace, DAO và royalty ngoài yêu cầu.</w:t>
            </w:r>
          </w:p>
        </w:tc>
      </w:tr>
    </w:tbl>
    <w:p>
      <w:pPr>
        <w:spacing w:after="0"/>
      </w:pPr>
    </w:p>
    <w:p>
      <w:pPr>
        <w:pStyle w:val="Heading2"/>
      </w:pPr>
      <w:r>
        <w:t>A1. Stack chốt cho MVP</w:t>
      </w:r>
    </w:p>
    <w:tbl>
      <w:tblPr>
        <w:tblStyle w:val="TableGrid"/>
        <w:tblW w:type="auto" w:w="0"/>
        <w:jc w:val="center"/>
        <w:tblLook w:firstColumn="1" w:firstRow="1" w:lastColumn="0" w:lastRow="0" w:noHBand="0" w:noVBand="1" w:val="04A0"/>
      </w:tblPr>
      <w:tblGrid>
        <w:gridCol w:w="2469"/>
        <w:gridCol w:w="2469"/>
        <w:gridCol w:w="2469"/>
        <w:gridCol w:w="2469"/>
      </w:tblGrid>
      <w:tr>
        <w:trPr>
          <w:tblHeader w:val="true"/>
        </w:trPr>
        <w:tc>
          <w:tcPr>
            <w:tcW w:type="dxa" w:w="1512"/>
            <w:shd w:fill="1F4E78"/>
            <w:tcMar>
              <w:top w:w="90" w:type="dxa"/>
              <w:start w:w="110" w:type="dxa"/>
              <w:bottom w:w="90" w:type="dxa"/>
              <w:end w:w="110" w:type="dxa"/>
            </w:tcMar>
            <w:vAlign w:val="center"/>
          </w:tcPr>
          <w:p>
            <w:pPr>
              <w:jc w:val="center"/>
            </w:pPr>
            <w:r>
              <w:rPr>
                <w:b/>
                <w:color w:val="FFFFFF"/>
                <w:sz w:val="17"/>
              </w:rPr>
              <w:t>Lớp</w:t>
            </w:r>
          </w:p>
        </w:tc>
        <w:tc>
          <w:tcPr>
            <w:tcW w:type="dxa" w:w="2232"/>
            <w:shd w:fill="1F4E78"/>
            <w:tcMar>
              <w:top w:w="90" w:type="dxa"/>
              <w:start w:w="110" w:type="dxa"/>
              <w:bottom w:w="90" w:type="dxa"/>
              <w:end w:w="110" w:type="dxa"/>
            </w:tcMar>
            <w:vAlign w:val="center"/>
          </w:tcPr>
          <w:p>
            <w:pPr>
              <w:jc w:val="center"/>
            </w:pPr>
            <w:r>
              <w:rPr>
                <w:b/>
                <w:color w:val="FFFFFF"/>
                <w:sz w:val="17"/>
              </w:rPr>
              <w:t>Lựa chọn</w:t>
            </w:r>
          </w:p>
        </w:tc>
        <w:tc>
          <w:tcPr>
            <w:tcW w:type="dxa" w:w="2952"/>
            <w:shd w:fill="1F4E78"/>
            <w:tcMar>
              <w:top w:w="90" w:type="dxa"/>
              <w:start w:w="110" w:type="dxa"/>
              <w:bottom w:w="90" w:type="dxa"/>
              <w:end w:w="110" w:type="dxa"/>
            </w:tcMar>
            <w:vAlign w:val="center"/>
          </w:tcPr>
          <w:p>
            <w:pPr>
              <w:jc w:val="center"/>
            </w:pPr>
            <w:r>
              <w:rPr>
                <w:b/>
                <w:color w:val="FFFFFF"/>
                <w:sz w:val="17"/>
              </w:rPr>
              <w:t>Vai trò</w:t>
            </w:r>
          </w:p>
        </w:tc>
        <w:tc>
          <w:tcPr>
            <w:tcW w:type="dxa" w:w="2664"/>
            <w:shd w:fill="1F4E78"/>
            <w:tcMar>
              <w:top w:w="90" w:type="dxa"/>
              <w:start w:w="110" w:type="dxa"/>
              <w:bottom w:w="90" w:type="dxa"/>
              <w:end w:w="110" w:type="dxa"/>
            </w:tcMar>
            <w:vAlign w:val="center"/>
          </w:tcPr>
          <w:p>
            <w:pPr>
              <w:jc w:val="center"/>
            </w:pPr>
            <w:r>
              <w:rPr>
                <w:b/>
                <w:color w:val="FFFFFF"/>
                <w:sz w:val="17"/>
              </w:rPr>
              <w:t>Quy tắc</w:t>
            </w:r>
          </w:p>
        </w:tc>
      </w:tr>
      <w:tr>
        <w:tc>
          <w:tcPr>
            <w:tcW w:type="dxa" w:w="1512"/>
            <w:tcMar>
              <w:top w:w="90" w:type="dxa"/>
              <w:start w:w="110" w:type="dxa"/>
              <w:bottom w:w="90" w:type="dxa"/>
              <w:end w:w="110" w:type="dxa"/>
            </w:tcMar>
            <w:vAlign w:val="center"/>
          </w:tcPr>
          <w:p>
            <w:r>
              <w:rPr>
                <w:sz w:val="17"/>
              </w:rPr>
              <w:t>Web app</w:t>
            </w:r>
          </w:p>
        </w:tc>
        <w:tc>
          <w:tcPr>
            <w:tcW w:type="dxa" w:w="2232"/>
            <w:tcMar>
              <w:top w:w="90" w:type="dxa"/>
              <w:start w:w="110" w:type="dxa"/>
              <w:bottom w:w="90" w:type="dxa"/>
              <w:end w:w="110" w:type="dxa"/>
            </w:tcMar>
            <w:vAlign w:val="center"/>
          </w:tcPr>
          <w:p>
            <w:r>
              <w:rPr>
                <w:sz w:val="17"/>
              </w:rPr>
              <w:t>Next.js App Router + TypeScript</w:t>
            </w:r>
          </w:p>
        </w:tc>
        <w:tc>
          <w:tcPr>
            <w:tcW w:type="dxa" w:w="2952"/>
            <w:tcMar>
              <w:top w:w="90" w:type="dxa"/>
              <w:start w:w="110" w:type="dxa"/>
              <w:bottom w:w="90" w:type="dxa"/>
              <w:end w:w="110" w:type="dxa"/>
            </w:tcMar>
            <w:vAlign w:val="center"/>
          </w:tcPr>
          <w:p>
            <w:r>
              <w:rPr>
                <w:sz w:val="17"/>
              </w:rPr>
              <w:t>FE, server routes, orchestration</w:t>
            </w:r>
          </w:p>
        </w:tc>
        <w:tc>
          <w:tcPr>
            <w:tcW w:type="dxa" w:w="2664"/>
            <w:tcMar>
              <w:top w:w="90" w:type="dxa"/>
              <w:start w:w="110" w:type="dxa"/>
              <w:bottom w:w="90" w:type="dxa"/>
              <w:end w:w="110" w:type="dxa"/>
            </w:tcMar>
            <w:vAlign w:val="center"/>
          </w:tcPr>
          <w:p>
            <w:r>
              <w:rPr>
                <w:sz w:val="17"/>
              </w:rPr>
              <w:t>Một repository; strict TypeScript</w:t>
            </w:r>
          </w:p>
        </w:tc>
      </w:tr>
      <w:tr>
        <w:tc>
          <w:tcPr>
            <w:tcW w:type="dxa" w:w="1512"/>
            <w:shd w:fill="F4F7FA"/>
            <w:tcMar>
              <w:top w:w="90" w:type="dxa"/>
              <w:start w:w="110" w:type="dxa"/>
              <w:bottom w:w="90" w:type="dxa"/>
              <w:end w:w="110" w:type="dxa"/>
            </w:tcMar>
            <w:vAlign w:val="center"/>
          </w:tcPr>
          <w:p>
            <w:r>
              <w:rPr>
                <w:sz w:val="17"/>
              </w:rPr>
              <w:t>UI</w:t>
            </w:r>
          </w:p>
        </w:tc>
        <w:tc>
          <w:tcPr>
            <w:tcW w:type="dxa" w:w="2232"/>
            <w:shd w:fill="F4F7FA"/>
            <w:tcMar>
              <w:top w:w="90" w:type="dxa"/>
              <w:start w:w="110" w:type="dxa"/>
              <w:bottom w:w="90" w:type="dxa"/>
              <w:end w:w="110" w:type="dxa"/>
            </w:tcMar>
            <w:vAlign w:val="center"/>
          </w:tcPr>
          <w:p>
            <w:r>
              <w:rPr>
                <w:sz w:val="17"/>
              </w:rPr>
              <w:t>Tailwind CSS + shadcn/ui</w:t>
            </w:r>
          </w:p>
        </w:tc>
        <w:tc>
          <w:tcPr>
            <w:tcW w:type="dxa" w:w="2952"/>
            <w:shd w:fill="F4F7FA"/>
            <w:tcMar>
              <w:top w:w="90" w:type="dxa"/>
              <w:start w:w="110" w:type="dxa"/>
              <w:bottom w:w="90" w:type="dxa"/>
              <w:end w:w="110" w:type="dxa"/>
            </w:tcMar>
            <w:vAlign w:val="center"/>
          </w:tcPr>
          <w:p>
            <w:r>
              <w:rPr>
                <w:sz w:val="17"/>
              </w:rPr>
              <w:t>Component và responsive layout</w:t>
            </w:r>
          </w:p>
        </w:tc>
        <w:tc>
          <w:tcPr>
            <w:tcW w:type="dxa" w:w="2664"/>
            <w:shd w:fill="F4F7FA"/>
            <w:tcMar>
              <w:top w:w="90" w:type="dxa"/>
              <w:start w:w="110" w:type="dxa"/>
              <w:bottom w:w="90" w:type="dxa"/>
              <w:end w:w="110" w:type="dxa"/>
            </w:tcMar>
            <w:vAlign w:val="center"/>
          </w:tcPr>
          <w:p>
            <w:r>
              <w:rPr>
                <w:sz w:val="17"/>
              </w:rPr>
              <w:t>Không viết design system mới</w:t>
            </w:r>
          </w:p>
        </w:tc>
      </w:tr>
      <w:tr>
        <w:tc>
          <w:tcPr>
            <w:tcW w:type="dxa" w:w="1512"/>
            <w:tcMar>
              <w:top w:w="90" w:type="dxa"/>
              <w:start w:w="110" w:type="dxa"/>
              <w:bottom w:w="90" w:type="dxa"/>
              <w:end w:w="110" w:type="dxa"/>
            </w:tcMar>
            <w:vAlign w:val="center"/>
          </w:tcPr>
          <w:p>
            <w:r>
              <w:rPr>
                <w:sz w:val="17"/>
              </w:rPr>
              <w:t>Data fetching</w:t>
            </w:r>
          </w:p>
        </w:tc>
        <w:tc>
          <w:tcPr>
            <w:tcW w:type="dxa" w:w="2232"/>
            <w:tcMar>
              <w:top w:w="90" w:type="dxa"/>
              <w:start w:w="110" w:type="dxa"/>
              <w:bottom w:w="90" w:type="dxa"/>
              <w:end w:w="110" w:type="dxa"/>
            </w:tcMar>
            <w:vAlign w:val="center"/>
          </w:tcPr>
          <w:p>
            <w:r>
              <w:rPr>
                <w:sz w:val="17"/>
              </w:rPr>
              <w:t>Server Components + TanStack Query khi cần</w:t>
            </w:r>
          </w:p>
        </w:tc>
        <w:tc>
          <w:tcPr>
            <w:tcW w:type="dxa" w:w="2952"/>
            <w:tcMar>
              <w:top w:w="90" w:type="dxa"/>
              <w:start w:w="110" w:type="dxa"/>
              <w:bottom w:w="90" w:type="dxa"/>
              <w:end w:w="110" w:type="dxa"/>
            </w:tcMar>
            <w:vAlign w:val="center"/>
          </w:tcPr>
          <w:p>
            <w:r>
              <w:rPr>
                <w:sz w:val="17"/>
              </w:rPr>
              <w:t>SSR data và client mutation</w:t>
            </w:r>
          </w:p>
        </w:tc>
        <w:tc>
          <w:tcPr>
            <w:tcW w:type="dxa" w:w="2664"/>
            <w:tcMar>
              <w:top w:w="90" w:type="dxa"/>
              <w:start w:w="110" w:type="dxa"/>
              <w:bottom w:w="90" w:type="dxa"/>
              <w:end w:w="110" w:type="dxa"/>
            </w:tcMar>
            <w:vAlign w:val="center"/>
          </w:tcPr>
          <w:p>
            <w:r>
              <w:rPr>
                <w:sz w:val="17"/>
              </w:rPr>
              <w:t>Không fetch trực tiếp rải rác</w:t>
            </w:r>
          </w:p>
        </w:tc>
      </w:tr>
      <w:tr>
        <w:tc>
          <w:tcPr>
            <w:tcW w:type="dxa" w:w="1512"/>
            <w:shd w:fill="F4F7FA"/>
            <w:tcMar>
              <w:top w:w="90" w:type="dxa"/>
              <w:start w:w="110" w:type="dxa"/>
              <w:bottom w:w="90" w:type="dxa"/>
              <w:end w:w="110" w:type="dxa"/>
            </w:tcMar>
            <w:vAlign w:val="center"/>
          </w:tcPr>
          <w:p>
            <w:r>
              <w:rPr>
                <w:sz w:val="17"/>
              </w:rPr>
              <w:t>Validation</w:t>
            </w:r>
          </w:p>
        </w:tc>
        <w:tc>
          <w:tcPr>
            <w:tcW w:type="dxa" w:w="2232"/>
            <w:shd w:fill="F4F7FA"/>
            <w:tcMar>
              <w:top w:w="90" w:type="dxa"/>
              <w:start w:w="110" w:type="dxa"/>
              <w:bottom w:w="90" w:type="dxa"/>
              <w:end w:w="110" w:type="dxa"/>
            </w:tcMar>
            <w:vAlign w:val="center"/>
          </w:tcPr>
          <w:p>
            <w:r>
              <w:rPr>
                <w:sz w:val="17"/>
              </w:rPr>
              <w:t>Zod</w:t>
            </w:r>
          </w:p>
        </w:tc>
        <w:tc>
          <w:tcPr>
            <w:tcW w:type="dxa" w:w="2952"/>
            <w:shd w:fill="F4F7FA"/>
            <w:tcMar>
              <w:top w:w="90" w:type="dxa"/>
              <w:start w:w="110" w:type="dxa"/>
              <w:bottom w:w="90" w:type="dxa"/>
              <w:end w:w="110" w:type="dxa"/>
            </w:tcMar>
            <w:vAlign w:val="center"/>
          </w:tcPr>
          <w:p>
            <w:r>
              <w:rPr>
                <w:sz w:val="17"/>
              </w:rPr>
              <w:t>Validate form, env, API payload</w:t>
            </w:r>
          </w:p>
        </w:tc>
        <w:tc>
          <w:tcPr>
            <w:tcW w:type="dxa" w:w="2664"/>
            <w:shd w:fill="F4F7FA"/>
            <w:tcMar>
              <w:top w:w="90" w:type="dxa"/>
              <w:start w:w="110" w:type="dxa"/>
              <w:bottom w:w="90" w:type="dxa"/>
              <w:end w:w="110" w:type="dxa"/>
            </w:tcMar>
            <w:vAlign w:val="center"/>
          </w:tcPr>
          <w:p>
            <w:r>
              <w:rPr>
                <w:sz w:val="17"/>
              </w:rPr>
              <w:t>Một schema dùng lại FE/BE</w:t>
            </w:r>
          </w:p>
        </w:tc>
      </w:tr>
      <w:tr>
        <w:tc>
          <w:tcPr>
            <w:tcW w:type="dxa" w:w="1512"/>
            <w:tcMar>
              <w:top w:w="90" w:type="dxa"/>
              <w:start w:w="110" w:type="dxa"/>
              <w:bottom w:w="90" w:type="dxa"/>
              <w:end w:w="110" w:type="dxa"/>
            </w:tcMar>
            <w:vAlign w:val="center"/>
          </w:tcPr>
          <w:p>
            <w:r>
              <w:rPr>
                <w:sz w:val="17"/>
              </w:rPr>
              <w:t>Database/Auth/Storage</w:t>
            </w:r>
          </w:p>
        </w:tc>
        <w:tc>
          <w:tcPr>
            <w:tcW w:type="dxa" w:w="2232"/>
            <w:tcMar>
              <w:top w:w="90" w:type="dxa"/>
              <w:start w:w="110" w:type="dxa"/>
              <w:bottom w:w="90" w:type="dxa"/>
              <w:end w:w="110" w:type="dxa"/>
            </w:tcMar>
            <w:vAlign w:val="center"/>
          </w:tcPr>
          <w:p>
            <w:r>
              <w:rPr>
                <w:sz w:val="17"/>
              </w:rPr>
              <w:t>Supabase</w:t>
            </w:r>
          </w:p>
        </w:tc>
        <w:tc>
          <w:tcPr>
            <w:tcW w:type="dxa" w:w="2952"/>
            <w:tcMar>
              <w:top w:w="90" w:type="dxa"/>
              <w:start w:w="110" w:type="dxa"/>
              <w:bottom w:w="90" w:type="dxa"/>
              <w:end w:w="110" w:type="dxa"/>
            </w:tcMar>
            <w:vAlign w:val="center"/>
          </w:tcPr>
          <w:p>
            <w:r>
              <w:rPr>
                <w:sz w:val="17"/>
              </w:rPr>
              <w:t>PostgreSQL, Auth, private bucket</w:t>
            </w:r>
          </w:p>
        </w:tc>
        <w:tc>
          <w:tcPr>
            <w:tcW w:type="dxa" w:w="2664"/>
            <w:tcMar>
              <w:top w:w="90" w:type="dxa"/>
              <w:start w:w="110" w:type="dxa"/>
              <w:bottom w:w="90" w:type="dxa"/>
              <w:end w:w="110" w:type="dxa"/>
            </w:tcMar>
            <w:vAlign w:val="center"/>
          </w:tcPr>
          <w:p>
            <w:r>
              <w:rPr>
                <w:sz w:val="17"/>
              </w:rPr>
              <w:t>RLS bắt buộc; service role chỉ server</w:t>
            </w:r>
          </w:p>
        </w:tc>
      </w:tr>
      <w:tr>
        <w:tc>
          <w:tcPr>
            <w:tcW w:type="dxa" w:w="1512"/>
            <w:shd w:fill="F4F7FA"/>
            <w:tcMar>
              <w:top w:w="90" w:type="dxa"/>
              <w:start w:w="110" w:type="dxa"/>
              <w:bottom w:w="90" w:type="dxa"/>
              <w:end w:w="110" w:type="dxa"/>
            </w:tcMar>
            <w:vAlign w:val="center"/>
          </w:tcPr>
          <w:p>
            <w:r>
              <w:rPr>
                <w:sz w:val="17"/>
              </w:rPr>
              <w:t>Blockchain</w:t>
            </w:r>
          </w:p>
        </w:tc>
        <w:tc>
          <w:tcPr>
            <w:tcW w:type="dxa" w:w="2232"/>
            <w:shd w:fill="F4F7FA"/>
            <w:tcMar>
              <w:top w:w="90" w:type="dxa"/>
              <w:start w:w="110" w:type="dxa"/>
              <w:bottom w:w="90" w:type="dxa"/>
              <w:end w:w="110" w:type="dxa"/>
            </w:tcMar>
            <w:vAlign w:val="center"/>
          </w:tcPr>
          <w:p>
            <w:r>
              <w:rPr>
                <w:sz w:val="17"/>
              </w:rPr>
              <w:t>Solana Devnet + Anchor</w:t>
            </w:r>
          </w:p>
        </w:tc>
        <w:tc>
          <w:tcPr>
            <w:tcW w:type="dxa" w:w="2952"/>
            <w:shd w:fill="F4F7FA"/>
            <w:tcMar>
              <w:top w:w="90" w:type="dxa"/>
              <w:start w:w="110" w:type="dxa"/>
              <w:bottom w:w="90" w:type="dxa"/>
              <w:end w:w="110" w:type="dxa"/>
            </w:tcMar>
            <w:vAlign w:val="center"/>
          </w:tcPr>
          <w:p>
            <w:r>
              <w:rPr>
                <w:sz w:val="17"/>
              </w:rPr>
              <w:t>Escrow và settlement</w:t>
            </w:r>
          </w:p>
        </w:tc>
        <w:tc>
          <w:tcPr>
            <w:tcW w:type="dxa" w:w="2664"/>
            <w:shd w:fill="F4F7FA"/>
            <w:tcMar>
              <w:top w:w="90" w:type="dxa"/>
              <w:start w:w="110" w:type="dxa"/>
              <w:bottom w:w="90" w:type="dxa"/>
              <w:end w:w="110" w:type="dxa"/>
            </w:tcMar>
            <w:vAlign w:val="center"/>
          </w:tcPr>
          <w:p>
            <w:r>
              <w:rPr>
                <w:sz w:val="17"/>
              </w:rPr>
              <w:t>Test token; không dùng tiền thật</w:t>
            </w:r>
          </w:p>
        </w:tc>
      </w:tr>
      <w:tr>
        <w:tc>
          <w:tcPr>
            <w:tcW w:type="dxa" w:w="1512"/>
            <w:tcMar>
              <w:top w:w="90" w:type="dxa"/>
              <w:start w:w="110" w:type="dxa"/>
              <w:bottom w:w="90" w:type="dxa"/>
              <w:end w:w="110" w:type="dxa"/>
            </w:tcMar>
            <w:vAlign w:val="center"/>
          </w:tcPr>
          <w:p>
            <w:r>
              <w:rPr>
                <w:sz w:val="17"/>
              </w:rPr>
              <w:t>Wallet</w:t>
            </w:r>
          </w:p>
        </w:tc>
        <w:tc>
          <w:tcPr>
            <w:tcW w:type="dxa" w:w="2232"/>
            <w:tcMar>
              <w:top w:w="90" w:type="dxa"/>
              <w:start w:w="110" w:type="dxa"/>
              <w:bottom w:w="90" w:type="dxa"/>
              <w:end w:w="110" w:type="dxa"/>
            </w:tcMar>
            <w:vAlign w:val="center"/>
          </w:tcPr>
          <w:p>
            <w:r>
              <w:rPr>
                <w:sz w:val="17"/>
              </w:rPr>
              <w:t>Solana wallet adapter</w:t>
            </w:r>
          </w:p>
        </w:tc>
        <w:tc>
          <w:tcPr>
            <w:tcW w:type="dxa" w:w="2952"/>
            <w:tcMar>
              <w:top w:w="90" w:type="dxa"/>
              <w:start w:w="110" w:type="dxa"/>
              <w:bottom w:w="90" w:type="dxa"/>
              <w:end w:w="110" w:type="dxa"/>
            </w:tcMar>
            <w:vAlign w:val="center"/>
          </w:tcPr>
          <w:p>
            <w:r>
              <w:rPr>
                <w:sz w:val="17"/>
              </w:rPr>
              <w:t>Ký fund/approve</w:t>
            </w:r>
          </w:p>
        </w:tc>
        <w:tc>
          <w:tcPr>
            <w:tcW w:type="dxa" w:w="2664"/>
            <w:tcMar>
              <w:top w:w="90" w:type="dxa"/>
              <w:start w:w="110" w:type="dxa"/>
              <w:bottom w:w="90" w:type="dxa"/>
              <w:end w:w="110" w:type="dxa"/>
            </w:tcMar>
            <w:vAlign w:val="center"/>
          </w:tcPr>
          <w:p>
            <w:r>
              <w:rPr>
                <w:sz w:val="17"/>
              </w:rPr>
              <w:t>Không coi ví là danh tính thật</w:t>
            </w:r>
          </w:p>
        </w:tc>
      </w:tr>
      <w:tr>
        <w:tc>
          <w:tcPr>
            <w:tcW w:type="dxa" w:w="1512"/>
            <w:shd w:fill="F4F7FA"/>
            <w:tcMar>
              <w:top w:w="90" w:type="dxa"/>
              <w:start w:w="110" w:type="dxa"/>
              <w:bottom w:w="90" w:type="dxa"/>
              <w:end w:w="110" w:type="dxa"/>
            </w:tcMar>
            <w:vAlign w:val="center"/>
          </w:tcPr>
          <w:p>
            <w:r>
              <w:rPr>
                <w:sz w:val="17"/>
              </w:rPr>
              <w:t>Asset receipt</w:t>
            </w:r>
          </w:p>
        </w:tc>
        <w:tc>
          <w:tcPr>
            <w:tcW w:type="dxa" w:w="2232"/>
            <w:shd w:fill="F4F7FA"/>
            <w:tcMar>
              <w:top w:w="90" w:type="dxa"/>
              <w:start w:w="110" w:type="dxa"/>
              <w:bottom w:w="90" w:type="dxa"/>
              <w:end w:w="110" w:type="dxa"/>
            </w:tcMar>
            <w:vAlign w:val="center"/>
          </w:tcPr>
          <w:p>
            <w:r>
              <w:rPr>
                <w:sz w:val="17"/>
              </w:rPr>
              <w:t>Metaplex Core qua Umi</w:t>
            </w:r>
          </w:p>
        </w:tc>
        <w:tc>
          <w:tcPr>
            <w:tcW w:type="dxa" w:w="2952"/>
            <w:shd w:fill="F4F7FA"/>
            <w:tcMar>
              <w:top w:w="90" w:type="dxa"/>
              <w:start w:w="110" w:type="dxa"/>
              <w:bottom w:w="90" w:type="dxa"/>
              <w:end w:w="110" w:type="dxa"/>
            </w:tcMar>
            <w:vAlign w:val="center"/>
          </w:tcPr>
          <w:p>
            <w:r>
              <w:rPr>
                <w:sz w:val="17"/>
              </w:rPr>
              <w:t>Mint receipt sau settlement</w:t>
            </w:r>
          </w:p>
        </w:tc>
        <w:tc>
          <w:tcPr>
            <w:tcW w:type="dxa" w:w="2664"/>
            <w:shd w:fill="F4F7FA"/>
            <w:tcMar>
              <w:top w:w="90" w:type="dxa"/>
              <w:start w:w="110" w:type="dxa"/>
              <w:bottom w:w="90" w:type="dxa"/>
              <w:end w:w="110" w:type="dxa"/>
            </w:tcMar>
            <w:vAlign w:val="center"/>
          </w:tcPr>
          <w:p>
            <w:r>
              <w:rPr>
                <w:sz w:val="17"/>
              </w:rPr>
              <w:t>Tách khỏi payout</w:t>
            </w:r>
          </w:p>
        </w:tc>
      </w:tr>
      <w:tr>
        <w:tc>
          <w:tcPr>
            <w:tcW w:type="dxa" w:w="1512"/>
            <w:tcMar>
              <w:top w:w="90" w:type="dxa"/>
              <w:start w:w="110" w:type="dxa"/>
              <w:bottom w:w="90" w:type="dxa"/>
              <w:end w:w="110" w:type="dxa"/>
            </w:tcMar>
            <w:vAlign w:val="center"/>
          </w:tcPr>
          <w:p>
            <w:r>
              <w:rPr>
                <w:sz w:val="17"/>
              </w:rPr>
              <w:t>AI review</w:t>
            </w:r>
          </w:p>
        </w:tc>
        <w:tc>
          <w:tcPr>
            <w:tcW w:type="dxa" w:w="2232"/>
            <w:tcMar>
              <w:top w:w="90" w:type="dxa"/>
              <w:start w:w="110" w:type="dxa"/>
              <w:bottom w:w="90" w:type="dxa"/>
              <w:end w:w="110" w:type="dxa"/>
            </w:tcMar>
            <w:vAlign w:val="center"/>
          </w:tcPr>
          <w:p>
            <w:r>
              <w:rPr>
                <w:sz w:val="17"/>
              </w:rPr>
              <w:t>Provider adapter</w:t>
            </w:r>
          </w:p>
        </w:tc>
        <w:tc>
          <w:tcPr>
            <w:tcW w:type="dxa" w:w="2952"/>
            <w:tcMar>
              <w:top w:w="90" w:type="dxa"/>
              <w:start w:w="110" w:type="dxa"/>
              <w:bottom w:w="90" w:type="dxa"/>
              <w:end w:w="110" w:type="dxa"/>
            </w:tcMar>
            <w:vAlign w:val="center"/>
          </w:tcPr>
          <w:p>
            <w:r>
              <w:rPr>
                <w:sz w:val="17"/>
              </w:rPr>
              <w:t>Summary và review signals</w:t>
            </w:r>
          </w:p>
        </w:tc>
        <w:tc>
          <w:tcPr>
            <w:tcW w:type="dxa" w:w="2664"/>
            <w:tcMar>
              <w:top w:w="90" w:type="dxa"/>
              <w:start w:w="110" w:type="dxa"/>
              <w:bottom w:w="90" w:type="dxa"/>
              <w:end w:w="110" w:type="dxa"/>
            </w:tcMar>
            <w:vAlign w:val="center"/>
          </w:tcPr>
          <w:p>
            <w:r>
              <w:rPr>
                <w:sz w:val="17"/>
              </w:rPr>
              <w:t>Không tự approve/reject</w:t>
            </w:r>
          </w:p>
        </w:tc>
      </w:tr>
      <w:tr>
        <w:tc>
          <w:tcPr>
            <w:tcW w:type="dxa" w:w="1512"/>
            <w:shd w:fill="F4F7FA"/>
            <w:tcMar>
              <w:top w:w="90" w:type="dxa"/>
              <w:start w:w="110" w:type="dxa"/>
              <w:bottom w:w="90" w:type="dxa"/>
              <w:end w:w="110" w:type="dxa"/>
            </w:tcMar>
            <w:vAlign w:val="center"/>
          </w:tcPr>
          <w:p>
            <w:r>
              <w:rPr>
                <w:sz w:val="17"/>
              </w:rPr>
              <w:t>Testing</w:t>
            </w:r>
          </w:p>
        </w:tc>
        <w:tc>
          <w:tcPr>
            <w:tcW w:type="dxa" w:w="2232"/>
            <w:shd w:fill="F4F7FA"/>
            <w:tcMar>
              <w:top w:w="90" w:type="dxa"/>
              <w:start w:w="110" w:type="dxa"/>
              <w:bottom w:w="90" w:type="dxa"/>
              <w:end w:w="110" w:type="dxa"/>
            </w:tcMar>
            <w:vAlign w:val="center"/>
          </w:tcPr>
          <w:p>
            <w:r>
              <w:rPr>
                <w:sz w:val="17"/>
              </w:rPr>
              <w:t>Vitest + Playwright + Anchor tests</w:t>
            </w:r>
          </w:p>
        </w:tc>
        <w:tc>
          <w:tcPr>
            <w:tcW w:type="dxa" w:w="2952"/>
            <w:shd w:fill="F4F7FA"/>
            <w:tcMar>
              <w:top w:w="90" w:type="dxa"/>
              <w:start w:w="110" w:type="dxa"/>
              <w:bottom w:w="90" w:type="dxa"/>
              <w:end w:w="110" w:type="dxa"/>
            </w:tcMar>
            <w:vAlign w:val="center"/>
          </w:tcPr>
          <w:p>
            <w:r>
              <w:rPr>
                <w:sz w:val="17"/>
              </w:rPr>
              <w:t>Unit, API, E2E và program</w:t>
            </w:r>
          </w:p>
        </w:tc>
        <w:tc>
          <w:tcPr>
            <w:tcW w:type="dxa" w:w="2664"/>
            <w:shd w:fill="F4F7FA"/>
            <w:tcMar>
              <w:top w:w="90" w:type="dxa"/>
              <w:start w:w="110" w:type="dxa"/>
              <w:bottom w:w="90" w:type="dxa"/>
              <w:end w:w="110" w:type="dxa"/>
            </w:tcMar>
            <w:vAlign w:val="center"/>
          </w:tcPr>
          <w:p>
            <w:r>
              <w:rPr>
                <w:sz w:val="17"/>
              </w:rPr>
              <w:t>Happy path trước, negative path sau</w:t>
            </w:r>
          </w:p>
        </w:tc>
      </w:tr>
    </w:tbl>
    <w:p>
      <w:pPr>
        <w:spacing w:after="0"/>
      </w:pPr>
    </w:p>
    <w:p>
      <w:pPr>
        <w:pStyle w:val="Heading2"/>
      </w:pPr>
      <w:r>
        <w:t>A2. Mô hình triển khai tổng thể</w:t>
      </w:r>
    </w:p>
    <w:p>
      <w:pPr>
        <w:pStyle w:val="CodeBlock"/>
        <w:shd w:fill="F3F5F7"/>
      </w:pPr>
      <w:r>
        <w:t>Browser / Next.js UI</w:t>
        <w:br/>
        <w:t xml:space="preserve">  |-- Supabase Auth session</w:t>
        <w:br/>
        <w:t xml:space="preserve">  |-- Wallet signature (chỉ hành động on-chain)</w:t>
        <w:br/>
        <w:t xml:space="preserve">  |</w:t>
        <w:br/>
        <w:t xml:space="preserve">  v</w:t>
        <w:br/>
        <w:t>Next.js Application</w:t>
        <w:br/>
        <w:t xml:space="preserve">  |-- Server Actions / Route Handlers</w:t>
        <w:br/>
        <w:t xml:space="preserve">  |-- Domain services</w:t>
        <w:br/>
        <w:t xml:space="preserve">  |-- Repository interfaces</w:t>
        <w:br/>
        <w:t xml:space="preserve">  |-- Blockchain transaction builders</w:t>
        <w:br/>
        <w:t xml:space="preserve">  |-- AI review adapter</w:t>
        <w:br/>
        <w:t xml:space="preserve">  |</w:t>
        <w:br/>
        <w:t xml:space="preserve">  +--&gt; Supabase PostgreSQL + RLS</w:t>
        <w:br/>
        <w:t xml:space="preserve">  +--&gt; Supabase private Storage</w:t>
        <w:br/>
        <w:t xml:space="preserve">  +--&gt; Solana RPC / Anchor escrow program</w:t>
        <w:br/>
        <w:t xml:space="preserve">  +--&gt; Metaplex Core / DAS provider</w:t>
        <w:br/>
        <w:t xml:space="preserve">  +--&gt; AI provider</w:t>
        <w:br/>
        <w:br/>
        <w:t>Background jobs (MVP có thể là protected route/cron)</w:t>
        <w:br/>
        <w:t xml:space="preserve">  |-- confirm transaction</w:t>
        <w:br/>
        <w:t xml:space="preserve">  |-- reconcile on-chain state</w:t>
        <w:br/>
        <w:t xml:space="preserve">  |-- mint receipt after settlement</w:t>
        <w:br/>
        <w:t xml:space="preserve">  +-- retry failed receipt issuance</w:t>
      </w:r>
    </w:p>
    <w:p>
      <w:r>
        <w:t>Frontend không được gọi Supabase service role, AI secret, mint authority hoặc RPC secret. Những secret này chỉ tồn tại trong server runtime. Browser chỉ nhận publishable Supabase key, public program ID, cluster và transaction chưa ký để người dùng kiểm tra rồi ký.</w:t>
      </w:r>
    </w:p>
    <w:p>
      <w:pPr>
        <w:pStyle w:val="Heading2"/>
      </w:pPr>
      <w:r>
        <w:t>A3. Cấu trúc repository đề xuất</w:t>
      </w:r>
    </w:p>
    <w:p>
      <w:pPr>
        <w:pStyle w:val="CodeBlock"/>
        <w:shd w:fill="F3F5F7"/>
      </w:pPr>
      <w:r>
        <w:t>micro-gig-network/</w:t>
        <w:br/>
        <w:t>├─ apps/</w:t>
        <w:br/>
        <w:t>│  └─ web/</w:t>
        <w:br/>
        <w:t>│     ├─ app/</w:t>
        <w:br/>
        <w:t>│     │  ├─ (public)/page.tsx</w:t>
        <w:br/>
        <w:t>│     │  ├─ (auth)/login/page.tsx</w:t>
        <w:br/>
        <w:t>│     │  ├─ client/gigs/page.tsx</w:t>
        <w:br/>
        <w:t>│     │  ├─ client/gigs/new/page.tsx</w:t>
        <w:br/>
        <w:t>│     │  ├─ client/gigs/[gigId]/page.tsx</w:t>
        <w:br/>
        <w:t>│     │  ├─ worker/gigs/page.tsx</w:t>
        <w:br/>
        <w:t>│     │  ├─ worker/gigs/[gigId]/page.tsx</w:t>
        <w:br/>
        <w:t>│     │  ├─ receipts/[assetId]/page.tsx</w:t>
        <w:br/>
        <w:t>│     │  └─ api/</w:t>
        <w:br/>
        <w:t>│     │     ├─ gigs/route.ts</w:t>
        <w:br/>
        <w:t>│     │     ├─ gigs/[gigId]/route.ts</w:t>
        <w:br/>
        <w:t>│     │     ├─ gigs/[gigId]/fund/route.ts</w:t>
        <w:br/>
        <w:t>│     │     ├─ gigs/[gigId]/submissions/route.ts</w:t>
        <w:br/>
        <w:t>│     │     ├─ gigs/[gigId]/review/route.ts</w:t>
        <w:br/>
        <w:t>│     │     ├─ gigs/[gigId]/approve/route.ts</w:t>
        <w:br/>
        <w:t>│     │     ├─ gigs/[gigId]/disputes/route.ts</w:t>
        <w:br/>
        <w:t>│     │     └─ webhooks/chain/route.ts</w:t>
        <w:br/>
        <w:t>│     ├─ components/</w:t>
        <w:br/>
        <w:t>│     │  ├─ gigs/  submissions/  wallet/  receipts/  shared/</w:t>
        <w:br/>
        <w:t>│     ├─ lib/</w:t>
        <w:br/>
        <w:t>│     │  ├─ supabase/client.ts  supabase/server.ts  supabase/admin.ts</w:t>
        <w:br/>
        <w:t>│     │  ├─ solana/connection.ts  solana/program.ts  solana/transactions.ts</w:t>
        <w:br/>
        <w:t>│     │  ├─ metaplex/umi.ts  metaplex/receipt.ts</w:t>
        <w:br/>
        <w:t>│     │  ├─ ai/review-provider.ts  ai/mock-provider.ts</w:t>
        <w:br/>
        <w:t>│     │  ├─ auth/permissions.ts  hashing/canonicalize.ts</w:t>
        <w:br/>
        <w:t>│     │  └─ env.ts</w:t>
        <w:br/>
        <w:t>│     ├─ server/</w:t>
        <w:br/>
        <w:t>│     │  ├─ services/gig-service.ts</w:t>
        <w:br/>
        <w:t>│     │  ├─ services/submission-service.ts</w:t>
        <w:br/>
        <w:t>│     │  ├─ services/settlement-service.ts</w:t>
        <w:br/>
        <w:t>│     │  ├─ services/receipt-service.ts</w:t>
        <w:br/>
        <w:t>│     │  ├─ repositories/*.ts</w:t>
        <w:br/>
        <w:t>│     │  └─ errors.ts</w:t>
        <w:br/>
        <w:t>│     └─ types/</w:t>
        <w:br/>
        <w:t>├─ programs/escrow/</w:t>
        <w:br/>
        <w:t>│  ├─ programs/escrow/src/lib.rs</w:t>
        <w:br/>
        <w:t>│  └─ tests/escrow.ts</w:t>
        <w:br/>
        <w:t>├─ packages/</w:t>
        <w:br/>
        <w:t>│  ├─ contracts/   # Zod schemas, DTO, enums dùng chung</w:t>
        <w:br/>
        <w:t>│  └─ ui/          # chỉ tạo nếu thực sự cần</w:t>
        <w:br/>
        <w:t>├─ supabase/</w:t>
        <w:br/>
        <w:t>│  ├─ migrations/</w:t>
        <w:br/>
        <w:t>│  └─ seed.sql</w:t>
        <w:br/>
        <w:t>├─ docs/architecture.md</w:t>
        <w:br/>
        <w:t>├─ .env.example</w:t>
        <w:br/>
        <w:t>└─ README.md</w:t>
      </w:r>
    </w:p>
    <w:tbl>
      <w:tblPr>
        <w:tblW w:type="auto" w:w="0"/>
        <w:jc w:val="center"/>
        <w:tblLook w:firstColumn="1" w:firstRow="1" w:lastColumn="0" w:lastRow="0" w:noHBand="0" w:noVBand="1" w:val="04A0"/>
      </w:tblPr>
      <w:tblGrid>
        <w:gridCol w:w="9878"/>
      </w:tblGrid>
      <w:tr>
        <w:tc>
          <w:tcPr>
            <w:tcW w:type="dxa" w:w="9878"/>
            <w:shd w:fill="E8F3EE"/>
            <w:tcMar>
              <w:top w:w="150" w:type="dxa"/>
              <w:start w:w="180" w:type="dxa"/>
              <w:bottom w:w="150" w:type="dxa"/>
              <w:end w:w="180" w:type="dxa"/>
            </w:tcMar>
          </w:tcPr>
          <w:p>
            <w:r>
              <w:rPr>
                <w:b/>
                <w:color w:val="1F4E79"/>
                <w:sz w:val="21"/>
              </w:rPr>
              <w:t>Khuyến nghị hackathon</w:t>
              <w:br/>
            </w:r>
            <w:r>
              <w:t>Nếu đội ít người, bỏ monorepo phức tạp: đặt app Next.js ở root, giữ thư mục programs/escrow và supabase/migrations. Điều quan trọng là ranh giới module, không phải công cụ workspace.</w:t>
            </w:r>
          </w:p>
        </w:tc>
      </w:tr>
    </w:tbl>
    <w:p>
      <w:pPr>
        <w:spacing w:after="0"/>
      </w:pPr>
    </w:p>
    <w:p>
      <w:pPr>
        <w:pStyle w:val="Heading2"/>
      </w:pPr>
      <w:r>
        <w:t>A4. Thiết kế miền nghiệp vụ</w:t>
      </w:r>
    </w:p>
    <w:tbl>
      <w:tblPr>
        <w:tblStyle w:val="TableGrid"/>
        <w:tblW w:type="auto" w:w="0"/>
        <w:jc w:val="center"/>
        <w:tblLook w:firstColumn="1" w:firstRow="1" w:lastColumn="0" w:lastRow="0" w:noHBand="0" w:noVBand="1" w:val="04A0"/>
      </w:tblPr>
      <w:tblGrid>
        <w:gridCol w:w="3293"/>
        <w:gridCol w:w="3293"/>
        <w:gridCol w:w="3293"/>
      </w:tblGrid>
      <w:tr>
        <w:trPr>
          <w:tblHeader w:val="true"/>
        </w:trPr>
        <w:tc>
          <w:tcPr>
            <w:tcW w:type="dxa" w:w="1656"/>
            <w:shd w:fill="1F4E78"/>
            <w:tcMar>
              <w:top w:w="90" w:type="dxa"/>
              <w:start w:w="110" w:type="dxa"/>
              <w:bottom w:w="90" w:type="dxa"/>
              <w:end w:w="110" w:type="dxa"/>
            </w:tcMar>
            <w:vAlign w:val="center"/>
          </w:tcPr>
          <w:p>
            <w:pPr>
              <w:jc w:val="center"/>
            </w:pPr>
            <w:r>
              <w:rPr>
                <w:b/>
                <w:color w:val="FFFFFF"/>
                <w:sz w:val="17"/>
              </w:rPr>
              <w:t>Entity</w:t>
            </w:r>
          </w:p>
        </w:tc>
        <w:tc>
          <w:tcPr>
            <w:tcW w:type="dxa" w:w="2880"/>
            <w:shd w:fill="1F4E78"/>
            <w:tcMar>
              <w:top w:w="90" w:type="dxa"/>
              <w:start w:w="110" w:type="dxa"/>
              <w:bottom w:w="90" w:type="dxa"/>
              <w:end w:w="110" w:type="dxa"/>
            </w:tcMar>
            <w:vAlign w:val="center"/>
          </w:tcPr>
          <w:p>
            <w:pPr>
              <w:jc w:val="center"/>
            </w:pPr>
            <w:r>
              <w:rPr>
                <w:b/>
                <w:color w:val="FFFFFF"/>
                <w:sz w:val="17"/>
              </w:rPr>
              <w:t>Vai trò</w:t>
            </w:r>
          </w:p>
        </w:tc>
        <w:tc>
          <w:tcPr>
            <w:tcW w:type="dxa" w:w="4824"/>
            <w:shd w:fill="1F4E78"/>
            <w:tcMar>
              <w:top w:w="90" w:type="dxa"/>
              <w:start w:w="110" w:type="dxa"/>
              <w:bottom w:w="90" w:type="dxa"/>
              <w:end w:w="110" w:type="dxa"/>
            </w:tcMar>
            <w:vAlign w:val="center"/>
          </w:tcPr>
          <w:p>
            <w:pPr>
              <w:jc w:val="center"/>
            </w:pPr>
            <w:r>
              <w:rPr>
                <w:b/>
                <w:color w:val="FFFFFF"/>
                <w:sz w:val="17"/>
              </w:rPr>
              <w:t>Trường chính</w:t>
            </w:r>
          </w:p>
        </w:tc>
      </w:tr>
      <w:tr>
        <w:tc>
          <w:tcPr>
            <w:tcW w:type="dxa" w:w="1656"/>
            <w:tcMar>
              <w:top w:w="90" w:type="dxa"/>
              <w:start w:w="110" w:type="dxa"/>
              <w:bottom w:w="90" w:type="dxa"/>
              <w:end w:w="110" w:type="dxa"/>
            </w:tcMar>
            <w:vAlign w:val="center"/>
          </w:tcPr>
          <w:p>
            <w:r>
              <w:rPr>
                <w:sz w:val="17"/>
              </w:rPr>
              <w:t>Profile</w:t>
            </w:r>
          </w:p>
        </w:tc>
        <w:tc>
          <w:tcPr>
            <w:tcW w:type="dxa" w:w="2880"/>
            <w:tcMar>
              <w:top w:w="90" w:type="dxa"/>
              <w:start w:w="110" w:type="dxa"/>
              <w:bottom w:w="90" w:type="dxa"/>
              <w:end w:w="110" w:type="dxa"/>
            </w:tcMar>
            <w:vAlign w:val="center"/>
          </w:tcPr>
          <w:p>
            <w:r>
              <w:rPr>
                <w:sz w:val="17"/>
              </w:rPr>
              <w:t>Thông tin ứng dụng của client/worker</w:t>
            </w:r>
          </w:p>
        </w:tc>
        <w:tc>
          <w:tcPr>
            <w:tcW w:type="dxa" w:w="4824"/>
            <w:tcMar>
              <w:top w:w="90" w:type="dxa"/>
              <w:start w:w="110" w:type="dxa"/>
              <w:bottom w:w="90" w:type="dxa"/>
              <w:end w:w="110" w:type="dxa"/>
            </w:tcMar>
            <w:vAlign w:val="center"/>
          </w:tcPr>
          <w:p>
            <w:r>
              <w:rPr>
                <w:sz w:val="17"/>
              </w:rPr>
              <w:t>id, display_name, role, wallet_address</w:t>
            </w:r>
          </w:p>
        </w:tc>
      </w:tr>
      <w:tr>
        <w:tc>
          <w:tcPr>
            <w:tcW w:type="dxa" w:w="1656"/>
            <w:shd w:fill="F4F7FA"/>
            <w:tcMar>
              <w:top w:w="90" w:type="dxa"/>
              <w:start w:w="110" w:type="dxa"/>
              <w:bottom w:w="90" w:type="dxa"/>
              <w:end w:w="110" w:type="dxa"/>
            </w:tcMar>
            <w:vAlign w:val="center"/>
          </w:tcPr>
          <w:p>
            <w:r>
              <w:rPr>
                <w:sz w:val="17"/>
              </w:rPr>
              <w:t>Gig</w:t>
            </w:r>
          </w:p>
        </w:tc>
        <w:tc>
          <w:tcPr>
            <w:tcW w:type="dxa" w:w="2880"/>
            <w:shd w:fill="F4F7FA"/>
            <w:tcMar>
              <w:top w:w="90" w:type="dxa"/>
              <w:start w:w="110" w:type="dxa"/>
              <w:bottom w:w="90" w:type="dxa"/>
              <w:end w:w="110" w:type="dxa"/>
            </w:tcMar>
            <w:vAlign w:val="center"/>
          </w:tcPr>
          <w:p>
            <w:r>
              <w:rPr>
                <w:sz w:val="17"/>
              </w:rPr>
              <w:t>Brief và economics</w:t>
            </w:r>
          </w:p>
        </w:tc>
        <w:tc>
          <w:tcPr>
            <w:tcW w:type="dxa" w:w="4824"/>
            <w:shd w:fill="F4F7FA"/>
            <w:tcMar>
              <w:top w:w="90" w:type="dxa"/>
              <w:start w:w="110" w:type="dxa"/>
              <w:bottom w:w="90" w:type="dxa"/>
              <w:end w:w="110" w:type="dxa"/>
            </w:tcMar>
            <w:vAlign w:val="center"/>
          </w:tcPr>
          <w:p>
            <w:r>
              <w:rPr>
                <w:sz w:val="17"/>
              </w:rPr>
              <w:t>id, client_id, title, budget, fee_bps, license_type, status, deadline</w:t>
            </w:r>
          </w:p>
        </w:tc>
      </w:tr>
      <w:tr>
        <w:tc>
          <w:tcPr>
            <w:tcW w:type="dxa" w:w="1656"/>
            <w:tcMar>
              <w:top w:w="90" w:type="dxa"/>
              <w:start w:w="110" w:type="dxa"/>
              <w:bottom w:w="90" w:type="dxa"/>
              <w:end w:w="110" w:type="dxa"/>
            </w:tcMar>
            <w:vAlign w:val="center"/>
          </w:tcPr>
          <w:p>
            <w:r>
              <w:rPr>
                <w:sz w:val="17"/>
              </w:rPr>
              <w:t>GigAssignment</w:t>
            </w:r>
          </w:p>
        </w:tc>
        <w:tc>
          <w:tcPr>
            <w:tcW w:type="dxa" w:w="2880"/>
            <w:tcMar>
              <w:top w:w="90" w:type="dxa"/>
              <w:start w:w="110" w:type="dxa"/>
              <w:bottom w:w="90" w:type="dxa"/>
              <w:end w:w="110" w:type="dxa"/>
            </w:tcMar>
            <w:vAlign w:val="center"/>
          </w:tcPr>
          <w:p>
            <w:r>
              <w:rPr>
                <w:sz w:val="17"/>
              </w:rPr>
              <w:t>Liên kết worker với gig</w:t>
            </w:r>
          </w:p>
        </w:tc>
        <w:tc>
          <w:tcPr>
            <w:tcW w:type="dxa" w:w="4824"/>
            <w:tcMar>
              <w:top w:w="90" w:type="dxa"/>
              <w:start w:w="110" w:type="dxa"/>
              <w:bottom w:w="90" w:type="dxa"/>
              <w:end w:w="110" w:type="dxa"/>
            </w:tcMar>
            <w:vAlign w:val="center"/>
          </w:tcPr>
          <w:p>
            <w:r>
              <w:rPr>
                <w:sz w:val="17"/>
              </w:rPr>
              <w:t>gig_id, worker_id, accepted_at</w:t>
            </w:r>
          </w:p>
        </w:tc>
      </w:tr>
      <w:tr>
        <w:tc>
          <w:tcPr>
            <w:tcW w:type="dxa" w:w="1656"/>
            <w:shd w:fill="F4F7FA"/>
            <w:tcMar>
              <w:top w:w="90" w:type="dxa"/>
              <w:start w:w="110" w:type="dxa"/>
              <w:bottom w:w="90" w:type="dxa"/>
              <w:end w:w="110" w:type="dxa"/>
            </w:tcMar>
            <w:vAlign w:val="center"/>
          </w:tcPr>
          <w:p>
            <w:r>
              <w:rPr>
                <w:sz w:val="17"/>
              </w:rPr>
              <w:t>LicenseTerm</w:t>
            </w:r>
          </w:p>
        </w:tc>
        <w:tc>
          <w:tcPr>
            <w:tcW w:type="dxa" w:w="2880"/>
            <w:shd w:fill="F4F7FA"/>
            <w:tcMar>
              <w:top w:w="90" w:type="dxa"/>
              <w:start w:w="110" w:type="dxa"/>
              <w:bottom w:w="90" w:type="dxa"/>
              <w:end w:w="110" w:type="dxa"/>
            </w:tcMar>
            <w:vAlign w:val="center"/>
          </w:tcPr>
          <w:p>
            <w:r>
              <w:rPr>
                <w:sz w:val="17"/>
              </w:rPr>
              <w:t>Phiên bản điều khoản</w:t>
            </w:r>
          </w:p>
        </w:tc>
        <w:tc>
          <w:tcPr>
            <w:tcW w:type="dxa" w:w="4824"/>
            <w:shd w:fill="F4F7FA"/>
            <w:tcMar>
              <w:top w:w="90" w:type="dxa"/>
              <w:start w:w="110" w:type="dxa"/>
              <w:bottom w:w="90" w:type="dxa"/>
              <w:end w:w="110" w:type="dxa"/>
            </w:tcMar>
            <w:vAlign w:val="center"/>
          </w:tcPr>
          <w:p>
            <w:r>
              <w:rPr>
                <w:sz w:val="17"/>
              </w:rPr>
              <w:t>id, gig_id, version, terms_json, terms_hash</w:t>
            </w:r>
          </w:p>
        </w:tc>
      </w:tr>
      <w:tr>
        <w:tc>
          <w:tcPr>
            <w:tcW w:type="dxa" w:w="1656"/>
            <w:tcMar>
              <w:top w:w="90" w:type="dxa"/>
              <w:start w:w="110" w:type="dxa"/>
              <w:bottom w:w="90" w:type="dxa"/>
              <w:end w:w="110" w:type="dxa"/>
            </w:tcMar>
            <w:vAlign w:val="center"/>
          </w:tcPr>
          <w:p>
            <w:r>
              <w:rPr>
                <w:sz w:val="17"/>
              </w:rPr>
              <w:t>Submission</w:t>
            </w:r>
          </w:p>
        </w:tc>
        <w:tc>
          <w:tcPr>
            <w:tcW w:type="dxa" w:w="2880"/>
            <w:tcMar>
              <w:top w:w="90" w:type="dxa"/>
              <w:start w:w="110" w:type="dxa"/>
              <w:bottom w:w="90" w:type="dxa"/>
              <w:end w:w="110" w:type="dxa"/>
            </w:tcMar>
            <w:vAlign w:val="center"/>
          </w:tcPr>
          <w:p>
            <w:r>
              <w:rPr>
                <w:sz w:val="17"/>
              </w:rPr>
              <w:t>Mỗi phiên bản file nộp</w:t>
            </w:r>
          </w:p>
        </w:tc>
        <w:tc>
          <w:tcPr>
            <w:tcW w:type="dxa" w:w="4824"/>
            <w:tcMar>
              <w:top w:w="90" w:type="dxa"/>
              <w:start w:w="110" w:type="dxa"/>
              <w:bottom w:w="90" w:type="dxa"/>
              <w:end w:w="110" w:type="dxa"/>
            </w:tcMar>
            <w:vAlign w:val="center"/>
          </w:tcPr>
          <w:p>
            <w:r>
              <w:rPr>
                <w:sz w:val="17"/>
              </w:rPr>
              <w:t>id, gig_id, worker_id, version, storage_path, content_hash, status</w:t>
            </w:r>
          </w:p>
        </w:tc>
      </w:tr>
      <w:tr>
        <w:tc>
          <w:tcPr>
            <w:tcW w:type="dxa" w:w="1656"/>
            <w:shd w:fill="F4F7FA"/>
            <w:tcMar>
              <w:top w:w="90" w:type="dxa"/>
              <w:start w:w="110" w:type="dxa"/>
              <w:bottom w:w="90" w:type="dxa"/>
              <w:end w:w="110" w:type="dxa"/>
            </w:tcMar>
            <w:vAlign w:val="center"/>
          </w:tcPr>
          <w:p>
            <w:r>
              <w:rPr>
                <w:sz w:val="17"/>
              </w:rPr>
              <w:t>AIReview</w:t>
            </w:r>
          </w:p>
        </w:tc>
        <w:tc>
          <w:tcPr>
            <w:tcW w:type="dxa" w:w="2880"/>
            <w:shd w:fill="F4F7FA"/>
            <w:tcMar>
              <w:top w:w="90" w:type="dxa"/>
              <w:start w:w="110" w:type="dxa"/>
              <w:bottom w:w="90" w:type="dxa"/>
              <w:end w:w="110" w:type="dxa"/>
            </w:tcMar>
            <w:vAlign w:val="center"/>
          </w:tcPr>
          <w:p>
            <w:r>
              <w:rPr>
                <w:sz w:val="17"/>
              </w:rPr>
              <w:t>Kết quả hỗ trợ review</w:t>
            </w:r>
          </w:p>
        </w:tc>
        <w:tc>
          <w:tcPr>
            <w:tcW w:type="dxa" w:w="4824"/>
            <w:shd w:fill="F4F7FA"/>
            <w:tcMar>
              <w:top w:w="90" w:type="dxa"/>
              <w:start w:w="110" w:type="dxa"/>
              <w:bottom w:w="90" w:type="dxa"/>
              <w:end w:w="110" w:type="dxa"/>
            </w:tcMar>
            <w:vAlign w:val="center"/>
          </w:tcPr>
          <w:p>
            <w:r>
              <w:rPr>
                <w:sz w:val="17"/>
              </w:rPr>
              <w:t>submission_id, summary, coverage_json, flags_json, model</w:t>
            </w:r>
          </w:p>
        </w:tc>
      </w:tr>
      <w:tr>
        <w:tc>
          <w:tcPr>
            <w:tcW w:type="dxa" w:w="1656"/>
            <w:tcMar>
              <w:top w:w="90" w:type="dxa"/>
              <w:start w:w="110" w:type="dxa"/>
              <w:bottom w:w="90" w:type="dxa"/>
              <w:end w:w="110" w:type="dxa"/>
            </w:tcMar>
            <w:vAlign w:val="center"/>
          </w:tcPr>
          <w:p>
            <w:r>
              <w:rPr>
                <w:sz w:val="17"/>
              </w:rPr>
              <w:t>ChainTransaction</w:t>
            </w:r>
          </w:p>
        </w:tc>
        <w:tc>
          <w:tcPr>
            <w:tcW w:type="dxa" w:w="2880"/>
            <w:tcMar>
              <w:top w:w="90" w:type="dxa"/>
              <w:start w:w="110" w:type="dxa"/>
              <w:bottom w:w="90" w:type="dxa"/>
              <w:end w:w="110" w:type="dxa"/>
            </w:tcMar>
            <w:vAlign w:val="center"/>
          </w:tcPr>
          <w:p>
            <w:r>
              <w:rPr>
                <w:sz w:val="17"/>
              </w:rPr>
              <w:t>Theo dõi tx</w:t>
            </w:r>
          </w:p>
        </w:tc>
        <w:tc>
          <w:tcPr>
            <w:tcW w:type="dxa" w:w="4824"/>
            <w:tcMar>
              <w:top w:w="90" w:type="dxa"/>
              <w:start w:w="110" w:type="dxa"/>
              <w:bottom w:w="90" w:type="dxa"/>
              <w:end w:w="110" w:type="dxa"/>
            </w:tcMar>
            <w:vAlign w:val="center"/>
          </w:tcPr>
          <w:p>
            <w:r>
              <w:rPr>
                <w:sz w:val="17"/>
              </w:rPr>
              <w:t>gig_id, type, signature, status, slot, error</w:t>
            </w:r>
          </w:p>
        </w:tc>
      </w:tr>
      <w:tr>
        <w:tc>
          <w:tcPr>
            <w:tcW w:type="dxa" w:w="1656"/>
            <w:shd w:fill="F4F7FA"/>
            <w:tcMar>
              <w:top w:w="90" w:type="dxa"/>
              <w:start w:w="110" w:type="dxa"/>
              <w:bottom w:w="90" w:type="dxa"/>
              <w:end w:w="110" w:type="dxa"/>
            </w:tcMar>
            <w:vAlign w:val="center"/>
          </w:tcPr>
          <w:p>
            <w:r>
              <w:rPr>
                <w:sz w:val="17"/>
              </w:rPr>
              <w:t>Receipt</w:t>
            </w:r>
          </w:p>
        </w:tc>
        <w:tc>
          <w:tcPr>
            <w:tcW w:type="dxa" w:w="2880"/>
            <w:shd w:fill="F4F7FA"/>
            <w:tcMar>
              <w:top w:w="90" w:type="dxa"/>
              <w:start w:w="110" w:type="dxa"/>
              <w:bottom w:w="90" w:type="dxa"/>
              <w:end w:w="110" w:type="dxa"/>
            </w:tcMar>
            <w:vAlign w:val="center"/>
          </w:tcPr>
          <w:p>
            <w:r>
              <w:rPr>
                <w:sz w:val="17"/>
              </w:rPr>
              <w:t>Asset sau settlement</w:t>
            </w:r>
          </w:p>
        </w:tc>
        <w:tc>
          <w:tcPr>
            <w:tcW w:type="dxa" w:w="4824"/>
            <w:shd w:fill="F4F7FA"/>
            <w:tcMar>
              <w:top w:w="90" w:type="dxa"/>
              <w:start w:w="110" w:type="dxa"/>
              <w:bottom w:w="90" w:type="dxa"/>
              <w:end w:w="110" w:type="dxa"/>
            </w:tcMar>
            <w:vAlign w:val="center"/>
          </w:tcPr>
          <w:p>
            <w:r>
              <w:rPr>
                <w:sz w:val="17"/>
              </w:rPr>
              <w:t>gig_id, asset_id, metadata_uri, mint_status</w:t>
            </w:r>
          </w:p>
        </w:tc>
      </w:tr>
      <w:tr>
        <w:tc>
          <w:tcPr>
            <w:tcW w:type="dxa" w:w="1656"/>
            <w:tcMar>
              <w:top w:w="90" w:type="dxa"/>
              <w:start w:w="110" w:type="dxa"/>
              <w:bottom w:w="90" w:type="dxa"/>
              <w:end w:w="110" w:type="dxa"/>
            </w:tcMar>
            <w:vAlign w:val="center"/>
          </w:tcPr>
          <w:p>
            <w:r>
              <w:rPr>
                <w:sz w:val="17"/>
              </w:rPr>
              <w:t>Dispute</w:t>
            </w:r>
          </w:p>
        </w:tc>
        <w:tc>
          <w:tcPr>
            <w:tcW w:type="dxa" w:w="2880"/>
            <w:tcMar>
              <w:top w:w="90" w:type="dxa"/>
              <w:start w:w="110" w:type="dxa"/>
              <w:bottom w:w="90" w:type="dxa"/>
              <w:end w:w="110" w:type="dxa"/>
            </w:tcMar>
            <w:vAlign w:val="center"/>
          </w:tcPr>
          <w:p>
            <w:r>
              <w:rPr>
                <w:sz w:val="17"/>
              </w:rPr>
              <w:t>Tranh chấp và bằng chứng</w:t>
            </w:r>
          </w:p>
        </w:tc>
        <w:tc>
          <w:tcPr>
            <w:tcW w:type="dxa" w:w="4824"/>
            <w:tcMar>
              <w:top w:w="90" w:type="dxa"/>
              <w:start w:w="110" w:type="dxa"/>
              <w:bottom w:w="90" w:type="dxa"/>
              <w:end w:w="110" w:type="dxa"/>
            </w:tcMar>
            <w:vAlign w:val="center"/>
          </w:tcPr>
          <w:p>
            <w:r>
              <w:rPr>
                <w:sz w:val="17"/>
              </w:rPr>
              <w:t>gig_id, opened_by, reason, status, resolution</w:t>
            </w:r>
          </w:p>
        </w:tc>
      </w:tr>
    </w:tbl>
    <w:p>
      <w:pPr>
        <w:spacing w:after="0"/>
      </w:pPr>
    </w:p>
    <w:p>
      <w:pPr>
        <w:pStyle w:val="Heading2"/>
      </w:pPr>
      <w:r>
        <w:t>A5. Database schema tối thiểu</w:t>
      </w:r>
    </w:p>
    <w:p>
      <w:r>
        <w:t>Dùng UUID cho dữ liệu off-chain. Không ép program account phải chứa UUID dạng chuỗi; khi tương tác on-chain, dùng SHA-256 của gig UUID làm gig_id_hash. Giá trị token lưu dạng số nguyên nhỏ nhất, không dùng float.</w:t>
      </w:r>
    </w:p>
    <w:p>
      <w:pPr>
        <w:pStyle w:val="CodeBlock"/>
        <w:shd w:fill="F3F5F7"/>
      </w:pPr>
      <w:r>
        <w:t>profiles</w:t>
        <w:br/>
        <w:t>- id uuid PK -&gt; auth.users.id</w:t>
        <w:br/>
        <w:t>- display_name text not null</w:t>
        <w:br/>
        <w:t>- role text check in (client, worker, admin)</w:t>
        <w:br/>
        <w:t>- wallet_address text unique null</w:t>
        <w:br/>
        <w:t>- created_at timestamptz</w:t>
        <w:br/>
        <w:br/>
        <w:t>gigs</w:t>
        <w:br/>
        <w:t>- id uuid PK</w:t>
        <w:br/>
        <w:t>- client_id uuid FK profiles</w:t>
        <w:br/>
        <w:t>- assigned_worker_id uuid null FK profiles</w:t>
        <w:br/>
        <w:t>- title text; brief text</w:t>
        <w:br/>
        <w:t>- budget_atomic bigint</w:t>
        <w:br/>
        <w:t>- token_mint text</w:t>
        <w:br/>
        <w:t>- platform_fee_bps int</w:t>
        <w:br/>
        <w:t>- license_type text</w:t>
        <w:br/>
        <w:t>- status text</w:t>
        <w:br/>
        <w:t>- deadline timestamptz</w:t>
        <w:br/>
        <w:t>- onchain_pda text null</w:t>
        <w:br/>
        <w:t>- created_at; updated_at</w:t>
        <w:br/>
        <w:br/>
        <w:t>license_terms</w:t>
        <w:br/>
        <w:t>- id uuid PK; gig_id uuid FK</w:t>
        <w:br/>
        <w:t>- version int; terms_json jsonb</w:t>
        <w:br/>
        <w:t>- terms_hash text; is_active boolean</w:t>
        <w:br/>
        <w:br/>
        <w:t>submissions</w:t>
        <w:br/>
        <w:t>- id uuid PK; gig_id uuid FK; worker_id uuid FK</w:t>
        <w:br/>
        <w:t>- version int; storage_path text</w:t>
        <w:br/>
        <w:t>- original_filename text; mime_type text; size_bytes bigint</w:t>
        <w:br/>
        <w:t>- content_hash text; status text</w:t>
        <w:br/>
        <w:t>- created_at timestamptz</w:t>
        <w:br/>
        <w:br/>
        <w:t>ai_reviews</w:t>
        <w:br/>
        <w:t>- id uuid PK; submission_id uuid FK unique</w:t>
        <w:br/>
        <w:t>- summary text; requirements_coverage jsonb</w:t>
        <w:br/>
        <w:t>- risk_flags jsonb; provider text; model text</w:t>
        <w:br/>
        <w:t>- created_at timestamptz</w:t>
        <w:br/>
        <w:br/>
        <w:t>chain_transactions</w:t>
        <w:br/>
        <w:t>- id uuid PK; gig_id uuid FK</w:t>
        <w:br/>
        <w:t>- tx_type text; signature text unique</w:t>
        <w:br/>
        <w:t>- status text; slot bigint null; error_message text null</w:t>
        <w:br/>
        <w:t>- created_at; confirmed_at</w:t>
        <w:br/>
        <w:br/>
        <w:t>receipts</w:t>
        <w:br/>
        <w:t>- id uuid PK; gig_id uuid FK unique</w:t>
        <w:br/>
        <w:t>- asset_id text unique null; metadata_uri text null</w:t>
        <w:br/>
        <w:t>- mint_status text; retry_count int; last_error text null</w:t>
        <w:br/>
        <w:br/>
        <w:t>disputes</w:t>
        <w:br/>
        <w:t>- id uuid PK; gig_id uuid FK</w:t>
        <w:br/>
        <w:t>- opened_by uuid FK; reason text; evidence_paths jsonb</w:t>
        <w:br/>
        <w:t>- status text; resolution text null</w:t>
        <w:br/>
        <w:t>- created_at; resolved_at</w:t>
      </w:r>
    </w:p>
    <w:p>
      <w:pPr>
        <w:pStyle w:val="Heading2"/>
      </w:pPr>
      <w:r>
        <w:t>A6. RLS và phân quyền</w:t>
      </w:r>
    </w:p>
    <w:tbl>
      <w:tblPr>
        <w:tblStyle w:val="TableGrid"/>
        <w:tblW w:type="auto" w:w="0"/>
        <w:jc w:val="center"/>
        <w:tblLook w:firstColumn="1" w:firstRow="1" w:lastColumn="0" w:lastRow="0" w:noHBand="0" w:noVBand="1" w:val="04A0"/>
      </w:tblPr>
      <w:tblGrid>
        <w:gridCol w:w="2469"/>
        <w:gridCol w:w="2469"/>
        <w:gridCol w:w="2469"/>
        <w:gridCol w:w="2469"/>
      </w:tblGrid>
      <w:tr>
        <w:trPr>
          <w:tblHeader w:val="true"/>
        </w:trPr>
        <w:tc>
          <w:tcPr>
            <w:tcW w:type="dxa" w:w="1800"/>
            <w:shd w:fill="1F4E78"/>
            <w:tcMar>
              <w:top w:w="90" w:type="dxa"/>
              <w:start w:w="110" w:type="dxa"/>
              <w:bottom w:w="90" w:type="dxa"/>
              <w:end w:w="110" w:type="dxa"/>
            </w:tcMar>
            <w:vAlign w:val="center"/>
          </w:tcPr>
          <w:p>
            <w:pPr>
              <w:jc w:val="center"/>
            </w:pPr>
            <w:r>
              <w:rPr>
                <w:b/>
                <w:color w:val="FFFFFF"/>
                <w:sz w:val="17"/>
              </w:rPr>
              <w:t>Bảng</w:t>
            </w:r>
          </w:p>
        </w:tc>
        <w:tc>
          <w:tcPr>
            <w:tcW w:type="dxa" w:w="2520"/>
            <w:shd w:fill="1F4E78"/>
            <w:tcMar>
              <w:top w:w="90" w:type="dxa"/>
              <w:start w:w="110" w:type="dxa"/>
              <w:bottom w:w="90" w:type="dxa"/>
              <w:end w:w="110" w:type="dxa"/>
            </w:tcMar>
            <w:vAlign w:val="center"/>
          </w:tcPr>
          <w:p>
            <w:pPr>
              <w:jc w:val="center"/>
            </w:pPr>
            <w:r>
              <w:rPr>
                <w:b/>
                <w:color w:val="FFFFFF"/>
                <w:sz w:val="17"/>
              </w:rPr>
              <w:t>Client</w:t>
            </w:r>
          </w:p>
        </w:tc>
        <w:tc>
          <w:tcPr>
            <w:tcW w:type="dxa" w:w="2520"/>
            <w:shd w:fill="1F4E78"/>
            <w:tcMar>
              <w:top w:w="90" w:type="dxa"/>
              <w:start w:w="110" w:type="dxa"/>
              <w:bottom w:w="90" w:type="dxa"/>
              <w:end w:w="110" w:type="dxa"/>
            </w:tcMar>
            <w:vAlign w:val="center"/>
          </w:tcPr>
          <w:p>
            <w:pPr>
              <w:jc w:val="center"/>
            </w:pPr>
            <w:r>
              <w:rPr>
                <w:b/>
                <w:color w:val="FFFFFF"/>
                <w:sz w:val="17"/>
              </w:rPr>
              <w:t>Worker</w:t>
            </w:r>
          </w:p>
        </w:tc>
        <w:tc>
          <w:tcPr>
            <w:tcW w:type="dxa" w:w="2520"/>
            <w:shd w:fill="1F4E78"/>
            <w:tcMar>
              <w:top w:w="90" w:type="dxa"/>
              <w:start w:w="110" w:type="dxa"/>
              <w:bottom w:w="90" w:type="dxa"/>
              <w:end w:w="110" w:type="dxa"/>
            </w:tcMar>
            <w:vAlign w:val="center"/>
          </w:tcPr>
          <w:p>
            <w:pPr>
              <w:jc w:val="center"/>
            </w:pPr>
            <w:r>
              <w:rPr>
                <w:b/>
                <w:color w:val="FFFFFF"/>
                <w:sz w:val="17"/>
              </w:rPr>
              <w:t>Admin/Server</w:t>
            </w:r>
          </w:p>
        </w:tc>
      </w:tr>
      <w:tr>
        <w:tc>
          <w:tcPr>
            <w:tcW w:type="dxa" w:w="1800"/>
            <w:tcMar>
              <w:top w:w="90" w:type="dxa"/>
              <w:start w:w="110" w:type="dxa"/>
              <w:bottom w:w="90" w:type="dxa"/>
              <w:end w:w="110" w:type="dxa"/>
            </w:tcMar>
            <w:vAlign w:val="center"/>
          </w:tcPr>
          <w:p>
            <w:r>
              <w:rPr>
                <w:sz w:val="17"/>
              </w:rPr>
              <w:t>profiles</w:t>
            </w:r>
          </w:p>
        </w:tc>
        <w:tc>
          <w:tcPr>
            <w:tcW w:type="dxa" w:w="2520"/>
            <w:tcMar>
              <w:top w:w="90" w:type="dxa"/>
              <w:start w:w="110" w:type="dxa"/>
              <w:bottom w:w="90" w:type="dxa"/>
              <w:end w:w="110" w:type="dxa"/>
            </w:tcMar>
            <w:vAlign w:val="center"/>
          </w:tcPr>
          <w:p>
            <w:r>
              <w:rPr>
                <w:sz w:val="17"/>
              </w:rPr>
              <w:t>Đọc/sửa profile của mình</w:t>
            </w:r>
          </w:p>
        </w:tc>
        <w:tc>
          <w:tcPr>
            <w:tcW w:type="dxa" w:w="2520"/>
            <w:tcMar>
              <w:top w:w="90" w:type="dxa"/>
              <w:start w:w="110" w:type="dxa"/>
              <w:bottom w:w="90" w:type="dxa"/>
              <w:end w:w="110" w:type="dxa"/>
            </w:tcMar>
            <w:vAlign w:val="center"/>
          </w:tcPr>
          <w:p>
            <w:r>
              <w:rPr>
                <w:sz w:val="17"/>
              </w:rPr>
              <w:t>Đọc/sửa profile của mình</w:t>
            </w:r>
          </w:p>
        </w:tc>
        <w:tc>
          <w:tcPr>
            <w:tcW w:type="dxa" w:w="2520"/>
            <w:tcMar>
              <w:top w:w="90" w:type="dxa"/>
              <w:start w:w="110" w:type="dxa"/>
              <w:bottom w:w="90" w:type="dxa"/>
              <w:end w:w="110" w:type="dxa"/>
            </w:tcMar>
            <w:vAlign w:val="center"/>
          </w:tcPr>
          <w:p>
            <w:r>
              <w:rPr>
                <w:sz w:val="17"/>
              </w:rPr>
              <w:t>Theo role</w:t>
            </w:r>
          </w:p>
        </w:tc>
      </w:tr>
      <w:tr>
        <w:tc>
          <w:tcPr>
            <w:tcW w:type="dxa" w:w="1800"/>
            <w:shd w:fill="F4F7FA"/>
            <w:tcMar>
              <w:top w:w="90" w:type="dxa"/>
              <w:start w:w="110" w:type="dxa"/>
              <w:bottom w:w="90" w:type="dxa"/>
              <w:end w:w="110" w:type="dxa"/>
            </w:tcMar>
            <w:vAlign w:val="center"/>
          </w:tcPr>
          <w:p>
            <w:r>
              <w:rPr>
                <w:sz w:val="17"/>
              </w:rPr>
              <w:t>gigs</w:t>
            </w:r>
          </w:p>
        </w:tc>
        <w:tc>
          <w:tcPr>
            <w:tcW w:type="dxa" w:w="2520"/>
            <w:shd w:fill="F4F7FA"/>
            <w:tcMar>
              <w:top w:w="90" w:type="dxa"/>
              <w:start w:w="110" w:type="dxa"/>
              <w:bottom w:w="90" w:type="dxa"/>
              <w:end w:w="110" w:type="dxa"/>
            </w:tcMar>
            <w:vAlign w:val="center"/>
          </w:tcPr>
          <w:p>
            <w:r>
              <w:rPr>
                <w:sz w:val="17"/>
              </w:rPr>
              <w:t>CRUD gig do mình tạo</w:t>
            </w:r>
          </w:p>
        </w:tc>
        <w:tc>
          <w:tcPr>
            <w:tcW w:type="dxa" w:w="2520"/>
            <w:shd w:fill="F4F7FA"/>
            <w:tcMar>
              <w:top w:w="90" w:type="dxa"/>
              <w:start w:w="110" w:type="dxa"/>
              <w:bottom w:w="90" w:type="dxa"/>
              <w:end w:w="110" w:type="dxa"/>
            </w:tcMar>
            <w:vAlign w:val="center"/>
          </w:tcPr>
          <w:p>
            <w:r>
              <w:rPr>
                <w:sz w:val="17"/>
              </w:rPr>
              <w:t>Đọc gig được giao hoặc public</w:t>
            </w:r>
          </w:p>
        </w:tc>
        <w:tc>
          <w:tcPr>
            <w:tcW w:type="dxa" w:w="2520"/>
            <w:shd w:fill="F4F7FA"/>
            <w:tcMar>
              <w:top w:w="90" w:type="dxa"/>
              <w:start w:w="110" w:type="dxa"/>
              <w:bottom w:w="90" w:type="dxa"/>
              <w:end w:w="110" w:type="dxa"/>
            </w:tcMar>
            <w:vAlign w:val="center"/>
          </w:tcPr>
          <w:p>
            <w:r>
              <w:rPr>
                <w:sz w:val="17"/>
              </w:rPr>
              <w:t>Reconcile trạng thái</w:t>
            </w:r>
          </w:p>
        </w:tc>
      </w:tr>
      <w:tr>
        <w:tc>
          <w:tcPr>
            <w:tcW w:type="dxa" w:w="1800"/>
            <w:tcMar>
              <w:top w:w="90" w:type="dxa"/>
              <w:start w:w="110" w:type="dxa"/>
              <w:bottom w:w="90" w:type="dxa"/>
              <w:end w:w="110" w:type="dxa"/>
            </w:tcMar>
            <w:vAlign w:val="center"/>
          </w:tcPr>
          <w:p>
            <w:r>
              <w:rPr>
                <w:sz w:val="17"/>
              </w:rPr>
              <w:t>license_terms</w:t>
            </w:r>
          </w:p>
        </w:tc>
        <w:tc>
          <w:tcPr>
            <w:tcW w:type="dxa" w:w="2520"/>
            <w:tcMar>
              <w:top w:w="90" w:type="dxa"/>
              <w:start w:w="110" w:type="dxa"/>
              <w:bottom w:w="90" w:type="dxa"/>
              <w:end w:w="110" w:type="dxa"/>
            </w:tcMar>
            <w:vAlign w:val="center"/>
          </w:tcPr>
          <w:p>
            <w:r>
              <w:rPr>
                <w:sz w:val="17"/>
              </w:rPr>
              <w:t>Tạo trước fund; đọc gig của mình</w:t>
            </w:r>
          </w:p>
        </w:tc>
        <w:tc>
          <w:tcPr>
            <w:tcW w:type="dxa" w:w="2520"/>
            <w:tcMar>
              <w:top w:w="90" w:type="dxa"/>
              <w:start w:w="110" w:type="dxa"/>
              <w:bottom w:w="90" w:type="dxa"/>
              <w:end w:w="110" w:type="dxa"/>
            </w:tcMar>
            <w:vAlign w:val="center"/>
          </w:tcPr>
          <w:p>
            <w:r>
              <w:rPr>
                <w:sz w:val="17"/>
              </w:rPr>
              <w:t>Đọc terms gig được giao</w:t>
            </w:r>
          </w:p>
        </w:tc>
        <w:tc>
          <w:tcPr>
            <w:tcW w:type="dxa" w:w="2520"/>
            <w:tcMar>
              <w:top w:w="90" w:type="dxa"/>
              <w:start w:w="110" w:type="dxa"/>
              <w:bottom w:w="90" w:type="dxa"/>
              <w:end w:w="110" w:type="dxa"/>
            </w:tcMar>
            <w:vAlign w:val="center"/>
          </w:tcPr>
          <w:p>
            <w:r>
              <w:rPr>
                <w:sz w:val="17"/>
              </w:rPr>
              <w:t>Không tự sửa terms active</w:t>
            </w:r>
          </w:p>
        </w:tc>
      </w:tr>
      <w:tr>
        <w:tc>
          <w:tcPr>
            <w:tcW w:type="dxa" w:w="1800"/>
            <w:shd w:fill="F4F7FA"/>
            <w:tcMar>
              <w:top w:w="90" w:type="dxa"/>
              <w:start w:w="110" w:type="dxa"/>
              <w:bottom w:w="90" w:type="dxa"/>
              <w:end w:w="110" w:type="dxa"/>
            </w:tcMar>
            <w:vAlign w:val="center"/>
          </w:tcPr>
          <w:p>
            <w:r>
              <w:rPr>
                <w:sz w:val="17"/>
              </w:rPr>
              <w:t>submissions</w:t>
            </w:r>
          </w:p>
        </w:tc>
        <w:tc>
          <w:tcPr>
            <w:tcW w:type="dxa" w:w="2520"/>
            <w:shd w:fill="F4F7FA"/>
            <w:tcMar>
              <w:top w:w="90" w:type="dxa"/>
              <w:start w:w="110" w:type="dxa"/>
              <w:bottom w:w="90" w:type="dxa"/>
              <w:end w:w="110" w:type="dxa"/>
            </w:tcMar>
            <w:vAlign w:val="center"/>
          </w:tcPr>
          <w:p>
            <w:r>
              <w:rPr>
                <w:sz w:val="17"/>
              </w:rPr>
              <w:t>Đọc submission của gig mình tạo</w:t>
            </w:r>
          </w:p>
        </w:tc>
        <w:tc>
          <w:tcPr>
            <w:tcW w:type="dxa" w:w="2520"/>
            <w:shd w:fill="F4F7FA"/>
            <w:tcMar>
              <w:top w:w="90" w:type="dxa"/>
              <w:start w:w="110" w:type="dxa"/>
              <w:bottom w:w="90" w:type="dxa"/>
              <w:end w:w="110" w:type="dxa"/>
            </w:tcMar>
            <w:vAlign w:val="center"/>
          </w:tcPr>
          <w:p>
            <w:r>
              <w:rPr>
                <w:sz w:val="17"/>
              </w:rPr>
              <w:t>Tạo/đọc submission của mình</w:t>
            </w:r>
          </w:p>
        </w:tc>
        <w:tc>
          <w:tcPr>
            <w:tcW w:type="dxa" w:w="2520"/>
            <w:shd w:fill="F4F7FA"/>
            <w:tcMar>
              <w:top w:w="90" w:type="dxa"/>
              <w:start w:w="110" w:type="dxa"/>
              <w:bottom w:w="90" w:type="dxa"/>
              <w:end w:w="110" w:type="dxa"/>
            </w:tcMar>
            <w:vAlign w:val="center"/>
          </w:tcPr>
          <w:p>
            <w:r>
              <w:rPr>
                <w:sz w:val="17"/>
              </w:rPr>
              <w:t>Quét virus/review server</w:t>
            </w:r>
          </w:p>
        </w:tc>
      </w:tr>
      <w:tr>
        <w:tc>
          <w:tcPr>
            <w:tcW w:type="dxa" w:w="1800"/>
            <w:tcMar>
              <w:top w:w="90" w:type="dxa"/>
              <w:start w:w="110" w:type="dxa"/>
              <w:bottom w:w="90" w:type="dxa"/>
              <w:end w:w="110" w:type="dxa"/>
            </w:tcMar>
            <w:vAlign w:val="center"/>
          </w:tcPr>
          <w:p>
            <w:r>
              <w:rPr>
                <w:sz w:val="17"/>
              </w:rPr>
              <w:t>ai_reviews</w:t>
            </w:r>
          </w:p>
        </w:tc>
        <w:tc>
          <w:tcPr>
            <w:tcW w:type="dxa" w:w="2520"/>
            <w:tcMar>
              <w:top w:w="90" w:type="dxa"/>
              <w:start w:w="110" w:type="dxa"/>
              <w:bottom w:w="90" w:type="dxa"/>
              <w:end w:w="110" w:type="dxa"/>
            </w:tcMar>
            <w:vAlign w:val="center"/>
          </w:tcPr>
          <w:p>
            <w:r>
              <w:rPr>
                <w:sz w:val="17"/>
              </w:rPr>
              <w:t>Đọc theo gig</w:t>
            </w:r>
          </w:p>
        </w:tc>
        <w:tc>
          <w:tcPr>
            <w:tcW w:type="dxa" w:w="2520"/>
            <w:tcMar>
              <w:top w:w="90" w:type="dxa"/>
              <w:start w:w="110" w:type="dxa"/>
              <w:bottom w:w="90" w:type="dxa"/>
              <w:end w:w="110" w:type="dxa"/>
            </w:tcMar>
            <w:vAlign w:val="center"/>
          </w:tcPr>
          <w:p>
            <w:r>
              <w:rPr>
                <w:sz w:val="17"/>
              </w:rPr>
              <w:t>Đọc review của submission mình</w:t>
            </w:r>
          </w:p>
        </w:tc>
        <w:tc>
          <w:tcPr>
            <w:tcW w:type="dxa" w:w="2520"/>
            <w:tcMar>
              <w:top w:w="90" w:type="dxa"/>
              <w:start w:w="110" w:type="dxa"/>
              <w:bottom w:w="90" w:type="dxa"/>
              <w:end w:w="110" w:type="dxa"/>
            </w:tcMar>
            <w:vAlign w:val="center"/>
          </w:tcPr>
          <w:p>
            <w:r>
              <w:rPr>
                <w:sz w:val="17"/>
              </w:rPr>
              <w:t>Tạo bằng service role</w:t>
            </w:r>
          </w:p>
        </w:tc>
      </w:tr>
      <w:tr>
        <w:tc>
          <w:tcPr>
            <w:tcW w:type="dxa" w:w="1800"/>
            <w:shd w:fill="F4F7FA"/>
            <w:tcMar>
              <w:top w:w="90" w:type="dxa"/>
              <w:start w:w="110" w:type="dxa"/>
              <w:bottom w:w="90" w:type="dxa"/>
              <w:end w:w="110" w:type="dxa"/>
            </w:tcMar>
            <w:vAlign w:val="center"/>
          </w:tcPr>
          <w:p>
            <w:r>
              <w:rPr>
                <w:sz w:val="17"/>
              </w:rPr>
              <w:t>transactions</w:t>
            </w:r>
          </w:p>
        </w:tc>
        <w:tc>
          <w:tcPr>
            <w:tcW w:type="dxa" w:w="2520"/>
            <w:shd w:fill="F4F7FA"/>
            <w:tcMar>
              <w:top w:w="90" w:type="dxa"/>
              <w:start w:w="110" w:type="dxa"/>
              <w:bottom w:w="90" w:type="dxa"/>
              <w:end w:w="110" w:type="dxa"/>
            </w:tcMar>
            <w:vAlign w:val="center"/>
          </w:tcPr>
          <w:p>
            <w:r>
              <w:rPr>
                <w:sz w:val="17"/>
              </w:rPr>
              <w:t>Đọc theo gig</w:t>
            </w:r>
          </w:p>
        </w:tc>
        <w:tc>
          <w:tcPr>
            <w:tcW w:type="dxa" w:w="2520"/>
            <w:shd w:fill="F4F7FA"/>
            <w:tcMar>
              <w:top w:w="90" w:type="dxa"/>
              <w:start w:w="110" w:type="dxa"/>
              <w:bottom w:w="90" w:type="dxa"/>
              <w:end w:w="110" w:type="dxa"/>
            </w:tcMar>
            <w:vAlign w:val="center"/>
          </w:tcPr>
          <w:p>
            <w:r>
              <w:rPr>
                <w:sz w:val="17"/>
              </w:rPr>
              <w:t>Đọc theo gig</w:t>
            </w:r>
          </w:p>
        </w:tc>
        <w:tc>
          <w:tcPr>
            <w:tcW w:type="dxa" w:w="2520"/>
            <w:shd w:fill="F4F7FA"/>
            <w:tcMar>
              <w:top w:w="90" w:type="dxa"/>
              <w:start w:w="110" w:type="dxa"/>
              <w:bottom w:w="90" w:type="dxa"/>
              <w:end w:w="110" w:type="dxa"/>
            </w:tcMar>
            <w:vAlign w:val="center"/>
          </w:tcPr>
          <w:p>
            <w:r>
              <w:rPr>
                <w:sz w:val="17"/>
              </w:rPr>
              <w:t>Upsert sau xác nhận chain</w:t>
            </w:r>
          </w:p>
        </w:tc>
      </w:tr>
      <w:tr>
        <w:tc>
          <w:tcPr>
            <w:tcW w:type="dxa" w:w="1800"/>
            <w:tcMar>
              <w:top w:w="90" w:type="dxa"/>
              <w:start w:w="110" w:type="dxa"/>
              <w:bottom w:w="90" w:type="dxa"/>
              <w:end w:w="110" w:type="dxa"/>
            </w:tcMar>
            <w:vAlign w:val="center"/>
          </w:tcPr>
          <w:p>
            <w:r>
              <w:rPr>
                <w:sz w:val="17"/>
              </w:rPr>
              <w:t>receipts</w:t>
            </w:r>
          </w:p>
        </w:tc>
        <w:tc>
          <w:tcPr>
            <w:tcW w:type="dxa" w:w="2520"/>
            <w:tcMar>
              <w:top w:w="90" w:type="dxa"/>
              <w:start w:w="110" w:type="dxa"/>
              <w:bottom w:w="90" w:type="dxa"/>
              <w:end w:w="110" w:type="dxa"/>
            </w:tcMar>
            <w:vAlign w:val="center"/>
          </w:tcPr>
          <w:p>
            <w:r>
              <w:rPr>
                <w:sz w:val="17"/>
              </w:rPr>
              <w:t>Đọc public metadata an toàn</w:t>
            </w:r>
          </w:p>
        </w:tc>
        <w:tc>
          <w:tcPr>
            <w:tcW w:type="dxa" w:w="2520"/>
            <w:tcMar>
              <w:top w:w="90" w:type="dxa"/>
              <w:start w:w="110" w:type="dxa"/>
              <w:bottom w:w="90" w:type="dxa"/>
              <w:end w:w="110" w:type="dxa"/>
            </w:tcMar>
            <w:vAlign w:val="center"/>
          </w:tcPr>
          <w:p>
            <w:r>
              <w:rPr>
                <w:sz w:val="17"/>
              </w:rPr>
              <w:t>Đọc public metadata an toàn</w:t>
            </w:r>
          </w:p>
        </w:tc>
        <w:tc>
          <w:tcPr>
            <w:tcW w:type="dxa" w:w="2520"/>
            <w:tcMar>
              <w:top w:w="90" w:type="dxa"/>
              <w:start w:w="110" w:type="dxa"/>
              <w:bottom w:w="90" w:type="dxa"/>
              <w:end w:w="110" w:type="dxa"/>
            </w:tcMar>
            <w:vAlign w:val="center"/>
          </w:tcPr>
          <w:p>
            <w:r>
              <w:rPr>
                <w:sz w:val="17"/>
              </w:rPr>
              <w:t>Mint/update bằng server</w:t>
            </w:r>
          </w:p>
        </w:tc>
      </w:tr>
      <w:tr>
        <w:tc>
          <w:tcPr>
            <w:tcW w:type="dxa" w:w="1800"/>
            <w:shd w:fill="F4F7FA"/>
            <w:tcMar>
              <w:top w:w="90" w:type="dxa"/>
              <w:start w:w="110" w:type="dxa"/>
              <w:bottom w:w="90" w:type="dxa"/>
              <w:end w:w="110" w:type="dxa"/>
            </w:tcMar>
            <w:vAlign w:val="center"/>
          </w:tcPr>
          <w:p>
            <w:r>
              <w:rPr>
                <w:sz w:val="17"/>
              </w:rPr>
              <w:t>disputes</w:t>
            </w:r>
          </w:p>
        </w:tc>
        <w:tc>
          <w:tcPr>
            <w:tcW w:type="dxa" w:w="2520"/>
            <w:shd w:fill="F4F7FA"/>
            <w:tcMar>
              <w:top w:w="90" w:type="dxa"/>
              <w:start w:w="110" w:type="dxa"/>
              <w:bottom w:w="90" w:type="dxa"/>
              <w:end w:w="110" w:type="dxa"/>
            </w:tcMar>
            <w:vAlign w:val="center"/>
          </w:tcPr>
          <w:p>
            <w:r>
              <w:rPr>
                <w:sz w:val="17"/>
              </w:rPr>
              <w:t>Tạo/đọc nếu là participant</w:t>
            </w:r>
          </w:p>
        </w:tc>
        <w:tc>
          <w:tcPr>
            <w:tcW w:type="dxa" w:w="2520"/>
            <w:shd w:fill="F4F7FA"/>
            <w:tcMar>
              <w:top w:w="90" w:type="dxa"/>
              <w:start w:w="110" w:type="dxa"/>
              <w:bottom w:w="90" w:type="dxa"/>
              <w:end w:w="110" w:type="dxa"/>
            </w:tcMar>
            <w:vAlign w:val="center"/>
          </w:tcPr>
          <w:p>
            <w:r>
              <w:rPr>
                <w:sz w:val="17"/>
              </w:rPr>
              <w:t>Tạo/đọc nếu là participant</w:t>
            </w:r>
          </w:p>
        </w:tc>
        <w:tc>
          <w:tcPr>
            <w:tcW w:type="dxa" w:w="2520"/>
            <w:shd w:fill="F4F7FA"/>
            <w:tcMar>
              <w:top w:w="90" w:type="dxa"/>
              <w:start w:w="110" w:type="dxa"/>
              <w:bottom w:w="90" w:type="dxa"/>
              <w:end w:w="110" w:type="dxa"/>
            </w:tcMar>
            <w:vAlign w:val="center"/>
          </w:tcPr>
          <w:p>
            <w:r>
              <w:rPr>
                <w:sz w:val="17"/>
              </w:rPr>
              <w:t>Resolve theo admin role</w:t>
            </w:r>
          </w:p>
        </w:tc>
      </w:tr>
    </w:tbl>
    <w:p>
      <w:pPr>
        <w:spacing w:after="0"/>
      </w:pPr>
    </w:p>
    <w:tbl>
      <w:tblPr>
        <w:tblW w:type="auto" w:w="0"/>
        <w:jc w:val="center"/>
        <w:tblLook w:firstColumn="1" w:firstRow="1" w:lastColumn="0" w:lastRow="0" w:noHBand="0" w:noVBand="1" w:val="04A0"/>
      </w:tblPr>
      <w:tblGrid>
        <w:gridCol w:w="9878"/>
      </w:tblGrid>
      <w:tr>
        <w:tc>
          <w:tcPr>
            <w:tcW w:type="dxa" w:w="9878"/>
            <w:shd w:fill="FCE8E6"/>
            <w:tcMar>
              <w:top w:w="150" w:type="dxa"/>
              <w:start w:w="180" w:type="dxa"/>
              <w:bottom w:w="150" w:type="dxa"/>
              <w:end w:w="180" w:type="dxa"/>
            </w:tcMar>
          </w:tcPr>
          <w:p>
            <w:r>
              <w:rPr>
                <w:b/>
                <w:color w:val="1F4E79"/>
                <w:sz w:val="21"/>
              </w:rPr>
              <w:t>Quy tắc secret</w:t>
              <w:br/>
            </w:r>
            <w:r>
              <w:t>SUPABASE_SERVICE_ROLE_KEY không được đặt trong biến NEXT_PUBLIC_*. Chỉ server repository hoặc background worker được dùng key này. Browser luôn đi qua RLS hoặc API có authorization.</w:t>
            </w:r>
          </w:p>
        </w:tc>
      </w:tr>
    </w:tbl>
    <w:p>
      <w:pPr>
        <w:spacing w:after="0"/>
      </w:pPr>
    </w:p>
    <w:p>
      <w:pPr>
        <w:pStyle w:val="Heading2"/>
      </w:pPr>
      <w:r>
        <w:t>A7. API contract cho FE và BE</w:t>
      </w:r>
    </w:p>
    <w:tbl>
      <w:tblPr>
        <w:tblStyle w:val="TableGrid"/>
        <w:tblW w:type="auto" w:w="0"/>
        <w:jc w:val="center"/>
        <w:tblLook w:firstColumn="1" w:firstRow="1" w:lastColumn="0" w:lastRow="0" w:noHBand="0" w:noVBand="1" w:val="04A0"/>
      </w:tblPr>
      <w:tblGrid>
        <w:gridCol w:w="2469"/>
        <w:gridCol w:w="2469"/>
        <w:gridCol w:w="2469"/>
        <w:gridCol w:w="2469"/>
      </w:tblGrid>
      <w:tr>
        <w:trPr>
          <w:tblHeader w:val="true"/>
        </w:trPr>
        <w:tc>
          <w:tcPr>
            <w:tcW w:type="dxa" w:w="2808"/>
            <w:shd w:fill="1F4E78"/>
            <w:tcMar>
              <w:top w:w="90" w:type="dxa"/>
              <w:start w:w="110" w:type="dxa"/>
              <w:bottom w:w="90" w:type="dxa"/>
              <w:end w:w="110" w:type="dxa"/>
            </w:tcMar>
            <w:vAlign w:val="center"/>
          </w:tcPr>
          <w:p>
            <w:pPr>
              <w:jc w:val="center"/>
            </w:pPr>
            <w:r>
              <w:rPr>
                <w:b/>
                <w:color w:val="FFFFFF"/>
                <w:sz w:val="17"/>
              </w:rPr>
              <w:t>Method + Path</w:t>
            </w:r>
          </w:p>
        </w:tc>
        <w:tc>
          <w:tcPr>
            <w:tcW w:type="dxa" w:w="1656"/>
            <w:shd w:fill="1F4E78"/>
            <w:tcMar>
              <w:top w:w="90" w:type="dxa"/>
              <w:start w:w="110" w:type="dxa"/>
              <w:bottom w:w="90" w:type="dxa"/>
              <w:end w:w="110" w:type="dxa"/>
            </w:tcMar>
            <w:vAlign w:val="center"/>
          </w:tcPr>
          <w:p>
            <w:pPr>
              <w:jc w:val="center"/>
            </w:pPr>
            <w:r>
              <w:rPr>
                <w:b/>
                <w:color w:val="FFFFFF"/>
                <w:sz w:val="17"/>
              </w:rPr>
              <w:t>Auth</w:t>
            </w:r>
          </w:p>
        </w:tc>
        <w:tc>
          <w:tcPr>
            <w:tcW w:type="dxa" w:w="3024"/>
            <w:shd w:fill="1F4E78"/>
            <w:tcMar>
              <w:top w:w="90" w:type="dxa"/>
              <w:start w:w="110" w:type="dxa"/>
              <w:bottom w:w="90" w:type="dxa"/>
              <w:end w:w="110" w:type="dxa"/>
            </w:tcMar>
            <w:vAlign w:val="center"/>
          </w:tcPr>
          <w:p>
            <w:pPr>
              <w:jc w:val="center"/>
            </w:pPr>
            <w:r>
              <w:rPr>
                <w:b/>
                <w:color w:val="FFFFFF"/>
                <w:sz w:val="17"/>
              </w:rPr>
              <w:t>Mục đích</w:t>
            </w:r>
          </w:p>
        </w:tc>
        <w:tc>
          <w:tcPr>
            <w:tcW w:type="dxa" w:w="1800"/>
            <w:shd w:fill="1F4E78"/>
            <w:tcMar>
              <w:top w:w="90" w:type="dxa"/>
              <w:start w:w="110" w:type="dxa"/>
              <w:bottom w:w="90" w:type="dxa"/>
              <w:end w:w="110" w:type="dxa"/>
            </w:tcMar>
            <w:vAlign w:val="center"/>
          </w:tcPr>
          <w:p>
            <w:pPr>
              <w:jc w:val="center"/>
            </w:pPr>
            <w:r>
              <w:rPr>
                <w:b/>
                <w:color w:val="FFFFFF"/>
                <w:sz w:val="17"/>
              </w:rPr>
              <w:t>Kết quả</w:t>
            </w:r>
          </w:p>
        </w:tc>
      </w:tr>
      <w:tr>
        <w:tc>
          <w:tcPr>
            <w:tcW w:type="dxa" w:w="2808"/>
            <w:tcMar>
              <w:top w:w="90" w:type="dxa"/>
              <w:start w:w="110" w:type="dxa"/>
              <w:bottom w:w="90" w:type="dxa"/>
              <w:end w:w="110" w:type="dxa"/>
            </w:tcMar>
            <w:vAlign w:val="center"/>
          </w:tcPr>
          <w:p>
            <w:r>
              <w:rPr>
                <w:sz w:val="17"/>
              </w:rPr>
              <w:t>POST /api/gigs</w:t>
            </w:r>
          </w:p>
        </w:tc>
        <w:tc>
          <w:tcPr>
            <w:tcW w:type="dxa" w:w="1656"/>
            <w:tcMar>
              <w:top w:w="90" w:type="dxa"/>
              <w:start w:w="110" w:type="dxa"/>
              <w:bottom w:w="90" w:type="dxa"/>
              <w:end w:w="110" w:type="dxa"/>
            </w:tcMar>
            <w:vAlign w:val="center"/>
          </w:tcPr>
          <w:p>
            <w:r>
              <w:rPr>
                <w:sz w:val="17"/>
              </w:rPr>
              <w:t>Client session</w:t>
            </w:r>
          </w:p>
        </w:tc>
        <w:tc>
          <w:tcPr>
            <w:tcW w:type="dxa" w:w="3024"/>
            <w:tcMar>
              <w:top w:w="90" w:type="dxa"/>
              <w:start w:w="110" w:type="dxa"/>
              <w:bottom w:w="90" w:type="dxa"/>
              <w:end w:w="110" w:type="dxa"/>
            </w:tcMar>
            <w:vAlign w:val="center"/>
          </w:tcPr>
          <w:p>
            <w:r>
              <w:rPr>
                <w:sz w:val="17"/>
              </w:rPr>
              <w:t>Tạo draft gig</w:t>
            </w:r>
          </w:p>
        </w:tc>
        <w:tc>
          <w:tcPr>
            <w:tcW w:type="dxa" w:w="1800"/>
            <w:tcMar>
              <w:top w:w="90" w:type="dxa"/>
              <w:start w:w="110" w:type="dxa"/>
              <w:bottom w:w="90" w:type="dxa"/>
              <w:end w:w="110" w:type="dxa"/>
            </w:tcMar>
            <w:vAlign w:val="center"/>
          </w:tcPr>
          <w:p>
            <w:r>
              <w:rPr>
                <w:sz w:val="17"/>
              </w:rPr>
              <w:t>201 + GigDTO</w:t>
            </w:r>
          </w:p>
        </w:tc>
      </w:tr>
      <w:tr>
        <w:tc>
          <w:tcPr>
            <w:tcW w:type="dxa" w:w="2808"/>
            <w:shd w:fill="F4F7FA"/>
            <w:tcMar>
              <w:top w:w="90" w:type="dxa"/>
              <w:start w:w="110" w:type="dxa"/>
              <w:bottom w:w="90" w:type="dxa"/>
              <w:end w:w="110" w:type="dxa"/>
            </w:tcMar>
            <w:vAlign w:val="center"/>
          </w:tcPr>
          <w:p>
            <w:r>
              <w:rPr>
                <w:sz w:val="17"/>
              </w:rPr>
              <w:t>GET /api/gigs?scope=mine</w:t>
            </w:r>
          </w:p>
        </w:tc>
        <w:tc>
          <w:tcPr>
            <w:tcW w:type="dxa" w:w="1656"/>
            <w:shd w:fill="F4F7FA"/>
            <w:tcMar>
              <w:top w:w="90" w:type="dxa"/>
              <w:start w:w="110" w:type="dxa"/>
              <w:bottom w:w="90" w:type="dxa"/>
              <w:end w:w="110" w:type="dxa"/>
            </w:tcMar>
            <w:vAlign w:val="center"/>
          </w:tcPr>
          <w:p>
            <w:r>
              <w:rPr>
                <w:sz w:val="17"/>
              </w:rPr>
              <w:t>Session</w:t>
            </w:r>
          </w:p>
        </w:tc>
        <w:tc>
          <w:tcPr>
            <w:tcW w:type="dxa" w:w="3024"/>
            <w:shd w:fill="F4F7FA"/>
            <w:tcMar>
              <w:top w:w="90" w:type="dxa"/>
              <w:start w:w="110" w:type="dxa"/>
              <w:bottom w:w="90" w:type="dxa"/>
              <w:end w:w="110" w:type="dxa"/>
            </w:tcMar>
            <w:vAlign w:val="center"/>
          </w:tcPr>
          <w:p>
            <w:r>
              <w:rPr>
                <w:sz w:val="17"/>
              </w:rPr>
              <w:t>Danh sách theo role</w:t>
            </w:r>
          </w:p>
        </w:tc>
        <w:tc>
          <w:tcPr>
            <w:tcW w:type="dxa" w:w="1800"/>
            <w:shd w:fill="F4F7FA"/>
            <w:tcMar>
              <w:top w:w="90" w:type="dxa"/>
              <w:start w:w="110" w:type="dxa"/>
              <w:bottom w:w="90" w:type="dxa"/>
              <w:end w:w="110" w:type="dxa"/>
            </w:tcMar>
            <w:vAlign w:val="center"/>
          </w:tcPr>
          <w:p>
            <w:r>
              <w:rPr>
                <w:sz w:val="17"/>
              </w:rPr>
              <w:t>200 + paginated items</w:t>
            </w:r>
          </w:p>
        </w:tc>
      </w:tr>
      <w:tr>
        <w:tc>
          <w:tcPr>
            <w:tcW w:type="dxa" w:w="2808"/>
            <w:tcMar>
              <w:top w:w="90" w:type="dxa"/>
              <w:start w:w="110" w:type="dxa"/>
              <w:bottom w:w="90" w:type="dxa"/>
              <w:end w:w="110" w:type="dxa"/>
            </w:tcMar>
            <w:vAlign w:val="center"/>
          </w:tcPr>
          <w:p>
            <w:r>
              <w:rPr>
                <w:sz w:val="17"/>
              </w:rPr>
              <w:t>GET /api/gigs/:id</w:t>
            </w:r>
          </w:p>
        </w:tc>
        <w:tc>
          <w:tcPr>
            <w:tcW w:type="dxa" w:w="1656"/>
            <w:tcMar>
              <w:top w:w="90" w:type="dxa"/>
              <w:start w:w="110" w:type="dxa"/>
              <w:bottom w:w="90" w:type="dxa"/>
              <w:end w:w="110" w:type="dxa"/>
            </w:tcMar>
            <w:vAlign w:val="center"/>
          </w:tcPr>
          <w:p>
            <w:r>
              <w:rPr>
                <w:sz w:val="17"/>
              </w:rPr>
              <w:t>Participant</w:t>
            </w:r>
          </w:p>
        </w:tc>
        <w:tc>
          <w:tcPr>
            <w:tcW w:type="dxa" w:w="3024"/>
            <w:tcMar>
              <w:top w:w="90" w:type="dxa"/>
              <w:start w:w="110" w:type="dxa"/>
              <w:bottom w:w="90" w:type="dxa"/>
              <w:end w:w="110" w:type="dxa"/>
            </w:tcMar>
            <w:vAlign w:val="center"/>
          </w:tcPr>
          <w:p>
            <w:r>
              <w:rPr>
                <w:sz w:val="17"/>
              </w:rPr>
              <w:t>Chi tiết và permissions</w:t>
            </w:r>
          </w:p>
        </w:tc>
        <w:tc>
          <w:tcPr>
            <w:tcW w:type="dxa" w:w="1800"/>
            <w:tcMar>
              <w:top w:w="90" w:type="dxa"/>
              <w:start w:w="110" w:type="dxa"/>
              <w:bottom w:w="90" w:type="dxa"/>
              <w:end w:w="110" w:type="dxa"/>
            </w:tcMar>
            <w:vAlign w:val="center"/>
          </w:tcPr>
          <w:p>
            <w:r>
              <w:rPr>
                <w:sz w:val="17"/>
              </w:rPr>
              <w:t>200 + GigDetailDTO</w:t>
            </w:r>
          </w:p>
        </w:tc>
      </w:tr>
      <w:tr>
        <w:tc>
          <w:tcPr>
            <w:tcW w:type="dxa" w:w="2808"/>
            <w:shd w:fill="F4F7FA"/>
            <w:tcMar>
              <w:top w:w="90" w:type="dxa"/>
              <w:start w:w="110" w:type="dxa"/>
              <w:bottom w:w="90" w:type="dxa"/>
              <w:end w:w="110" w:type="dxa"/>
            </w:tcMar>
            <w:vAlign w:val="center"/>
          </w:tcPr>
          <w:p>
            <w:r>
              <w:rPr>
                <w:sz w:val="17"/>
              </w:rPr>
              <w:t>POST /api/gigs/:id/fund</w:t>
            </w:r>
          </w:p>
        </w:tc>
        <w:tc>
          <w:tcPr>
            <w:tcW w:type="dxa" w:w="1656"/>
            <w:shd w:fill="F4F7FA"/>
            <w:tcMar>
              <w:top w:w="90" w:type="dxa"/>
              <w:start w:w="110" w:type="dxa"/>
              <w:bottom w:w="90" w:type="dxa"/>
              <w:end w:w="110" w:type="dxa"/>
            </w:tcMar>
            <w:vAlign w:val="center"/>
          </w:tcPr>
          <w:p>
            <w:r>
              <w:rPr>
                <w:sz w:val="17"/>
              </w:rPr>
              <w:t>Client + wallet</w:t>
            </w:r>
          </w:p>
        </w:tc>
        <w:tc>
          <w:tcPr>
            <w:tcW w:type="dxa" w:w="3024"/>
            <w:shd w:fill="F4F7FA"/>
            <w:tcMar>
              <w:top w:w="90" w:type="dxa"/>
              <w:start w:w="110" w:type="dxa"/>
              <w:bottom w:w="90" w:type="dxa"/>
              <w:end w:w="110" w:type="dxa"/>
            </w:tcMar>
            <w:vAlign w:val="center"/>
          </w:tcPr>
          <w:p>
            <w:r>
              <w:rPr>
                <w:sz w:val="17"/>
              </w:rPr>
              <w:t>Build unsigned fund tx</w:t>
            </w:r>
          </w:p>
        </w:tc>
        <w:tc>
          <w:tcPr>
            <w:tcW w:type="dxa" w:w="1800"/>
            <w:shd w:fill="F4F7FA"/>
            <w:tcMar>
              <w:top w:w="90" w:type="dxa"/>
              <w:start w:w="110" w:type="dxa"/>
              <w:bottom w:w="90" w:type="dxa"/>
              <w:end w:w="110" w:type="dxa"/>
            </w:tcMar>
            <w:vAlign w:val="center"/>
          </w:tcPr>
          <w:p>
            <w:r>
              <w:rPr>
                <w:sz w:val="17"/>
              </w:rPr>
              <w:t>200 + serialized tx</w:t>
            </w:r>
          </w:p>
        </w:tc>
      </w:tr>
      <w:tr>
        <w:tc>
          <w:tcPr>
            <w:tcW w:type="dxa" w:w="2808"/>
            <w:tcMar>
              <w:top w:w="90" w:type="dxa"/>
              <w:start w:w="110" w:type="dxa"/>
              <w:bottom w:w="90" w:type="dxa"/>
              <w:end w:w="110" w:type="dxa"/>
            </w:tcMar>
            <w:vAlign w:val="center"/>
          </w:tcPr>
          <w:p>
            <w:r>
              <w:rPr>
                <w:sz w:val="17"/>
              </w:rPr>
              <w:t>POST /api/gigs/:id/fund/confirm</w:t>
            </w:r>
          </w:p>
        </w:tc>
        <w:tc>
          <w:tcPr>
            <w:tcW w:type="dxa" w:w="1656"/>
            <w:tcMar>
              <w:top w:w="90" w:type="dxa"/>
              <w:start w:w="110" w:type="dxa"/>
              <w:bottom w:w="90" w:type="dxa"/>
              <w:end w:w="110" w:type="dxa"/>
            </w:tcMar>
            <w:vAlign w:val="center"/>
          </w:tcPr>
          <w:p>
            <w:r>
              <w:rPr>
                <w:sz w:val="17"/>
              </w:rPr>
              <w:t>Client</w:t>
            </w:r>
          </w:p>
        </w:tc>
        <w:tc>
          <w:tcPr>
            <w:tcW w:type="dxa" w:w="3024"/>
            <w:tcMar>
              <w:top w:w="90" w:type="dxa"/>
              <w:start w:w="110" w:type="dxa"/>
              <w:bottom w:w="90" w:type="dxa"/>
              <w:end w:w="110" w:type="dxa"/>
            </w:tcMar>
            <w:vAlign w:val="center"/>
          </w:tcPr>
          <w:p>
            <w:r>
              <w:rPr>
                <w:sz w:val="17"/>
              </w:rPr>
              <w:t>Ghi signature, confirm</w:t>
            </w:r>
          </w:p>
        </w:tc>
        <w:tc>
          <w:tcPr>
            <w:tcW w:type="dxa" w:w="1800"/>
            <w:tcMar>
              <w:top w:w="90" w:type="dxa"/>
              <w:start w:w="110" w:type="dxa"/>
              <w:bottom w:w="90" w:type="dxa"/>
              <w:end w:w="110" w:type="dxa"/>
            </w:tcMar>
            <w:vAlign w:val="center"/>
          </w:tcPr>
          <w:p>
            <w:r>
              <w:rPr>
                <w:sz w:val="17"/>
              </w:rPr>
              <w:t>200 + new status</w:t>
            </w:r>
          </w:p>
        </w:tc>
      </w:tr>
      <w:tr>
        <w:tc>
          <w:tcPr>
            <w:tcW w:type="dxa" w:w="2808"/>
            <w:shd w:fill="F4F7FA"/>
            <w:tcMar>
              <w:top w:w="90" w:type="dxa"/>
              <w:start w:w="110" w:type="dxa"/>
              <w:bottom w:w="90" w:type="dxa"/>
              <w:end w:w="110" w:type="dxa"/>
            </w:tcMar>
            <w:vAlign w:val="center"/>
          </w:tcPr>
          <w:p>
            <w:r>
              <w:rPr>
                <w:sz w:val="17"/>
              </w:rPr>
              <w:t>POST /api/gigs/:id/submissions</w:t>
            </w:r>
          </w:p>
        </w:tc>
        <w:tc>
          <w:tcPr>
            <w:tcW w:type="dxa" w:w="1656"/>
            <w:shd w:fill="F4F7FA"/>
            <w:tcMar>
              <w:top w:w="90" w:type="dxa"/>
              <w:start w:w="110" w:type="dxa"/>
              <w:bottom w:w="90" w:type="dxa"/>
              <w:end w:w="110" w:type="dxa"/>
            </w:tcMar>
            <w:vAlign w:val="center"/>
          </w:tcPr>
          <w:p>
            <w:r>
              <w:rPr>
                <w:sz w:val="17"/>
              </w:rPr>
              <w:t>Worker</w:t>
            </w:r>
          </w:p>
        </w:tc>
        <w:tc>
          <w:tcPr>
            <w:tcW w:type="dxa" w:w="3024"/>
            <w:shd w:fill="F4F7FA"/>
            <w:tcMar>
              <w:top w:w="90" w:type="dxa"/>
              <w:start w:w="110" w:type="dxa"/>
              <w:bottom w:w="90" w:type="dxa"/>
              <w:end w:w="110" w:type="dxa"/>
            </w:tcMar>
            <w:vAlign w:val="center"/>
          </w:tcPr>
          <w:p>
            <w:r>
              <w:rPr>
                <w:sz w:val="17"/>
              </w:rPr>
              <w:t>Upload metadata + hash</w:t>
            </w:r>
          </w:p>
        </w:tc>
        <w:tc>
          <w:tcPr>
            <w:tcW w:type="dxa" w:w="1800"/>
            <w:shd w:fill="F4F7FA"/>
            <w:tcMar>
              <w:top w:w="90" w:type="dxa"/>
              <w:start w:w="110" w:type="dxa"/>
              <w:bottom w:w="90" w:type="dxa"/>
              <w:end w:w="110" w:type="dxa"/>
            </w:tcMar>
            <w:vAlign w:val="center"/>
          </w:tcPr>
          <w:p>
            <w:r>
              <w:rPr>
                <w:sz w:val="17"/>
              </w:rPr>
              <w:t>201 + SubmissionDTO</w:t>
            </w:r>
          </w:p>
        </w:tc>
      </w:tr>
      <w:tr>
        <w:tc>
          <w:tcPr>
            <w:tcW w:type="dxa" w:w="2808"/>
            <w:tcMar>
              <w:top w:w="90" w:type="dxa"/>
              <w:start w:w="110" w:type="dxa"/>
              <w:bottom w:w="90" w:type="dxa"/>
              <w:end w:w="110" w:type="dxa"/>
            </w:tcMar>
            <w:vAlign w:val="center"/>
          </w:tcPr>
          <w:p>
            <w:r>
              <w:rPr>
                <w:sz w:val="17"/>
              </w:rPr>
              <w:t>POST /api/submissions/:id/review</w:t>
            </w:r>
          </w:p>
        </w:tc>
        <w:tc>
          <w:tcPr>
            <w:tcW w:type="dxa" w:w="1656"/>
            <w:tcMar>
              <w:top w:w="90" w:type="dxa"/>
              <w:start w:w="110" w:type="dxa"/>
              <w:bottom w:w="90" w:type="dxa"/>
              <w:end w:w="110" w:type="dxa"/>
            </w:tcMar>
            <w:vAlign w:val="center"/>
          </w:tcPr>
          <w:p>
            <w:r>
              <w:rPr>
                <w:sz w:val="17"/>
              </w:rPr>
              <w:t>Participant/server</w:t>
            </w:r>
          </w:p>
        </w:tc>
        <w:tc>
          <w:tcPr>
            <w:tcW w:type="dxa" w:w="3024"/>
            <w:tcMar>
              <w:top w:w="90" w:type="dxa"/>
              <w:start w:w="110" w:type="dxa"/>
              <w:bottom w:w="90" w:type="dxa"/>
              <w:end w:w="110" w:type="dxa"/>
            </w:tcMar>
            <w:vAlign w:val="center"/>
          </w:tcPr>
          <w:p>
            <w:r>
              <w:rPr>
                <w:sz w:val="17"/>
              </w:rPr>
              <w:t>Chạy AI review</w:t>
            </w:r>
          </w:p>
        </w:tc>
        <w:tc>
          <w:tcPr>
            <w:tcW w:type="dxa" w:w="1800"/>
            <w:tcMar>
              <w:top w:w="90" w:type="dxa"/>
              <w:start w:w="110" w:type="dxa"/>
              <w:bottom w:w="90" w:type="dxa"/>
              <w:end w:w="110" w:type="dxa"/>
            </w:tcMar>
            <w:vAlign w:val="center"/>
          </w:tcPr>
          <w:p>
            <w:r>
              <w:rPr>
                <w:sz w:val="17"/>
              </w:rPr>
              <w:t>202 + review job/result</w:t>
            </w:r>
          </w:p>
        </w:tc>
      </w:tr>
      <w:tr>
        <w:tc>
          <w:tcPr>
            <w:tcW w:type="dxa" w:w="2808"/>
            <w:shd w:fill="F4F7FA"/>
            <w:tcMar>
              <w:top w:w="90" w:type="dxa"/>
              <w:start w:w="110" w:type="dxa"/>
              <w:bottom w:w="90" w:type="dxa"/>
              <w:end w:w="110" w:type="dxa"/>
            </w:tcMar>
            <w:vAlign w:val="center"/>
          </w:tcPr>
          <w:p>
            <w:r>
              <w:rPr>
                <w:sz w:val="17"/>
              </w:rPr>
              <w:t>POST /api/gigs/:id/approve</w:t>
            </w:r>
          </w:p>
        </w:tc>
        <w:tc>
          <w:tcPr>
            <w:tcW w:type="dxa" w:w="1656"/>
            <w:shd w:fill="F4F7FA"/>
            <w:tcMar>
              <w:top w:w="90" w:type="dxa"/>
              <w:start w:w="110" w:type="dxa"/>
              <w:bottom w:w="90" w:type="dxa"/>
              <w:end w:w="110" w:type="dxa"/>
            </w:tcMar>
            <w:vAlign w:val="center"/>
          </w:tcPr>
          <w:p>
            <w:r>
              <w:rPr>
                <w:sz w:val="17"/>
              </w:rPr>
              <w:t>Client + wallet</w:t>
            </w:r>
          </w:p>
        </w:tc>
        <w:tc>
          <w:tcPr>
            <w:tcW w:type="dxa" w:w="3024"/>
            <w:shd w:fill="F4F7FA"/>
            <w:tcMar>
              <w:top w:w="90" w:type="dxa"/>
              <w:start w:w="110" w:type="dxa"/>
              <w:bottom w:w="90" w:type="dxa"/>
              <w:end w:w="110" w:type="dxa"/>
            </w:tcMar>
            <w:vAlign w:val="center"/>
          </w:tcPr>
          <w:p>
            <w:r>
              <w:rPr>
                <w:sz w:val="17"/>
              </w:rPr>
              <w:t>Build settlement tx</w:t>
            </w:r>
          </w:p>
        </w:tc>
        <w:tc>
          <w:tcPr>
            <w:tcW w:type="dxa" w:w="1800"/>
            <w:shd w:fill="F4F7FA"/>
            <w:tcMar>
              <w:top w:w="90" w:type="dxa"/>
              <w:start w:w="110" w:type="dxa"/>
              <w:bottom w:w="90" w:type="dxa"/>
              <w:end w:w="110" w:type="dxa"/>
            </w:tcMar>
            <w:vAlign w:val="center"/>
          </w:tcPr>
          <w:p>
            <w:r>
              <w:rPr>
                <w:sz w:val="17"/>
              </w:rPr>
              <w:t>200 + serialized tx</w:t>
            </w:r>
          </w:p>
        </w:tc>
      </w:tr>
      <w:tr>
        <w:tc>
          <w:tcPr>
            <w:tcW w:type="dxa" w:w="2808"/>
            <w:tcMar>
              <w:top w:w="90" w:type="dxa"/>
              <w:start w:w="110" w:type="dxa"/>
              <w:bottom w:w="90" w:type="dxa"/>
              <w:end w:w="110" w:type="dxa"/>
            </w:tcMar>
            <w:vAlign w:val="center"/>
          </w:tcPr>
          <w:p>
            <w:r>
              <w:rPr>
                <w:sz w:val="17"/>
              </w:rPr>
              <w:t>POST /api/gigs/:id/approve/confirm</w:t>
            </w:r>
          </w:p>
        </w:tc>
        <w:tc>
          <w:tcPr>
            <w:tcW w:type="dxa" w:w="1656"/>
            <w:tcMar>
              <w:top w:w="90" w:type="dxa"/>
              <w:start w:w="110" w:type="dxa"/>
              <w:bottom w:w="90" w:type="dxa"/>
              <w:end w:w="110" w:type="dxa"/>
            </w:tcMar>
            <w:vAlign w:val="center"/>
          </w:tcPr>
          <w:p>
            <w:r>
              <w:rPr>
                <w:sz w:val="17"/>
              </w:rPr>
              <w:t>Client</w:t>
            </w:r>
          </w:p>
        </w:tc>
        <w:tc>
          <w:tcPr>
            <w:tcW w:type="dxa" w:w="3024"/>
            <w:tcMar>
              <w:top w:w="90" w:type="dxa"/>
              <w:start w:w="110" w:type="dxa"/>
              <w:bottom w:w="90" w:type="dxa"/>
              <w:end w:w="110" w:type="dxa"/>
            </w:tcMar>
            <w:vAlign w:val="center"/>
          </w:tcPr>
          <w:p>
            <w:r>
              <w:rPr>
                <w:sz w:val="17"/>
              </w:rPr>
              <w:t>Confirm settlement</w:t>
            </w:r>
          </w:p>
        </w:tc>
        <w:tc>
          <w:tcPr>
            <w:tcW w:type="dxa" w:w="1800"/>
            <w:tcMar>
              <w:top w:w="90" w:type="dxa"/>
              <w:start w:w="110" w:type="dxa"/>
              <w:bottom w:w="90" w:type="dxa"/>
              <w:end w:w="110" w:type="dxa"/>
            </w:tcMar>
            <w:vAlign w:val="center"/>
          </w:tcPr>
          <w:p>
            <w:r>
              <w:rPr>
                <w:sz w:val="17"/>
              </w:rPr>
              <w:t>200 + receipt pending</w:t>
            </w:r>
          </w:p>
        </w:tc>
      </w:tr>
      <w:tr>
        <w:tc>
          <w:tcPr>
            <w:tcW w:type="dxa" w:w="2808"/>
            <w:shd w:fill="F4F7FA"/>
            <w:tcMar>
              <w:top w:w="90" w:type="dxa"/>
              <w:start w:w="110" w:type="dxa"/>
              <w:bottom w:w="90" w:type="dxa"/>
              <w:end w:w="110" w:type="dxa"/>
            </w:tcMar>
            <w:vAlign w:val="center"/>
          </w:tcPr>
          <w:p>
            <w:r>
              <w:rPr>
                <w:sz w:val="17"/>
              </w:rPr>
              <w:t>POST /api/gigs/:id/revision</w:t>
            </w:r>
          </w:p>
        </w:tc>
        <w:tc>
          <w:tcPr>
            <w:tcW w:type="dxa" w:w="1656"/>
            <w:shd w:fill="F4F7FA"/>
            <w:tcMar>
              <w:top w:w="90" w:type="dxa"/>
              <w:start w:w="110" w:type="dxa"/>
              <w:bottom w:w="90" w:type="dxa"/>
              <w:end w:w="110" w:type="dxa"/>
            </w:tcMar>
            <w:vAlign w:val="center"/>
          </w:tcPr>
          <w:p>
            <w:r>
              <w:rPr>
                <w:sz w:val="17"/>
              </w:rPr>
              <w:t>Client</w:t>
            </w:r>
          </w:p>
        </w:tc>
        <w:tc>
          <w:tcPr>
            <w:tcW w:type="dxa" w:w="3024"/>
            <w:shd w:fill="F4F7FA"/>
            <w:tcMar>
              <w:top w:w="90" w:type="dxa"/>
              <w:start w:w="110" w:type="dxa"/>
              <w:bottom w:w="90" w:type="dxa"/>
              <w:end w:w="110" w:type="dxa"/>
            </w:tcMar>
            <w:vAlign w:val="center"/>
          </w:tcPr>
          <w:p>
            <w:r>
              <w:rPr>
                <w:sz w:val="17"/>
              </w:rPr>
              <w:t>Yêu cầu chỉnh sửa</w:t>
            </w:r>
          </w:p>
        </w:tc>
        <w:tc>
          <w:tcPr>
            <w:tcW w:type="dxa" w:w="1800"/>
            <w:shd w:fill="F4F7FA"/>
            <w:tcMar>
              <w:top w:w="90" w:type="dxa"/>
              <w:start w:w="110" w:type="dxa"/>
              <w:bottom w:w="90" w:type="dxa"/>
              <w:end w:w="110" w:type="dxa"/>
            </w:tcMar>
            <w:vAlign w:val="center"/>
          </w:tcPr>
          <w:p>
            <w:r>
              <w:rPr>
                <w:sz w:val="17"/>
              </w:rPr>
              <w:t>200 + status</w:t>
            </w:r>
          </w:p>
        </w:tc>
      </w:tr>
      <w:tr>
        <w:tc>
          <w:tcPr>
            <w:tcW w:type="dxa" w:w="2808"/>
            <w:tcMar>
              <w:top w:w="90" w:type="dxa"/>
              <w:start w:w="110" w:type="dxa"/>
              <w:bottom w:w="90" w:type="dxa"/>
              <w:end w:w="110" w:type="dxa"/>
            </w:tcMar>
            <w:vAlign w:val="center"/>
          </w:tcPr>
          <w:p>
            <w:r>
              <w:rPr>
                <w:sz w:val="17"/>
              </w:rPr>
              <w:t>POST /api/gigs/:id/disputes</w:t>
            </w:r>
          </w:p>
        </w:tc>
        <w:tc>
          <w:tcPr>
            <w:tcW w:type="dxa" w:w="1656"/>
            <w:tcMar>
              <w:top w:w="90" w:type="dxa"/>
              <w:start w:w="110" w:type="dxa"/>
              <w:bottom w:w="90" w:type="dxa"/>
              <w:end w:w="110" w:type="dxa"/>
            </w:tcMar>
            <w:vAlign w:val="center"/>
          </w:tcPr>
          <w:p>
            <w:r>
              <w:rPr>
                <w:sz w:val="17"/>
              </w:rPr>
              <w:t>Participant</w:t>
            </w:r>
          </w:p>
        </w:tc>
        <w:tc>
          <w:tcPr>
            <w:tcW w:type="dxa" w:w="3024"/>
            <w:tcMar>
              <w:top w:w="90" w:type="dxa"/>
              <w:start w:w="110" w:type="dxa"/>
              <w:bottom w:w="90" w:type="dxa"/>
              <w:end w:w="110" w:type="dxa"/>
            </w:tcMar>
            <w:vAlign w:val="center"/>
          </w:tcPr>
          <w:p>
            <w:r>
              <w:rPr>
                <w:sz w:val="17"/>
              </w:rPr>
              <w:t>Mở dispute</w:t>
            </w:r>
          </w:p>
        </w:tc>
        <w:tc>
          <w:tcPr>
            <w:tcW w:type="dxa" w:w="1800"/>
            <w:tcMar>
              <w:top w:w="90" w:type="dxa"/>
              <w:start w:w="110" w:type="dxa"/>
              <w:bottom w:w="90" w:type="dxa"/>
              <w:end w:w="110" w:type="dxa"/>
            </w:tcMar>
            <w:vAlign w:val="center"/>
          </w:tcPr>
          <w:p>
            <w:r>
              <w:rPr>
                <w:sz w:val="17"/>
              </w:rPr>
              <w:t>201 + DisputeDTO</w:t>
            </w:r>
          </w:p>
        </w:tc>
      </w:tr>
      <w:tr>
        <w:tc>
          <w:tcPr>
            <w:tcW w:type="dxa" w:w="2808"/>
            <w:shd w:fill="F4F7FA"/>
            <w:tcMar>
              <w:top w:w="90" w:type="dxa"/>
              <w:start w:w="110" w:type="dxa"/>
              <w:bottom w:w="90" w:type="dxa"/>
              <w:end w:w="110" w:type="dxa"/>
            </w:tcMar>
            <w:vAlign w:val="center"/>
          </w:tcPr>
          <w:p>
            <w:r>
              <w:rPr>
                <w:sz w:val="17"/>
              </w:rPr>
              <w:t>GET /api/receipts/:assetId</w:t>
            </w:r>
          </w:p>
        </w:tc>
        <w:tc>
          <w:tcPr>
            <w:tcW w:type="dxa" w:w="1656"/>
            <w:shd w:fill="F4F7FA"/>
            <w:tcMar>
              <w:top w:w="90" w:type="dxa"/>
              <w:start w:w="110" w:type="dxa"/>
              <w:bottom w:w="90" w:type="dxa"/>
              <w:end w:w="110" w:type="dxa"/>
            </w:tcMar>
            <w:vAlign w:val="center"/>
          </w:tcPr>
          <w:p>
            <w:r>
              <w:rPr>
                <w:sz w:val="17"/>
              </w:rPr>
              <w:t>Public safe data</w:t>
            </w:r>
          </w:p>
        </w:tc>
        <w:tc>
          <w:tcPr>
            <w:tcW w:type="dxa" w:w="3024"/>
            <w:shd w:fill="F4F7FA"/>
            <w:tcMar>
              <w:top w:w="90" w:type="dxa"/>
              <w:start w:w="110" w:type="dxa"/>
              <w:bottom w:w="90" w:type="dxa"/>
              <w:end w:w="110" w:type="dxa"/>
            </w:tcMar>
            <w:vAlign w:val="center"/>
          </w:tcPr>
          <w:p>
            <w:r>
              <w:rPr>
                <w:sz w:val="17"/>
              </w:rPr>
              <w:t>Trang verify</w:t>
            </w:r>
          </w:p>
        </w:tc>
        <w:tc>
          <w:tcPr>
            <w:tcW w:type="dxa" w:w="1800"/>
            <w:shd w:fill="F4F7FA"/>
            <w:tcMar>
              <w:top w:w="90" w:type="dxa"/>
              <w:start w:w="110" w:type="dxa"/>
              <w:bottom w:w="90" w:type="dxa"/>
              <w:end w:w="110" w:type="dxa"/>
            </w:tcMar>
            <w:vAlign w:val="center"/>
          </w:tcPr>
          <w:p>
            <w:r>
              <w:rPr>
                <w:sz w:val="17"/>
              </w:rPr>
              <w:t>200 + ReceiptDTO</w:t>
            </w:r>
          </w:p>
        </w:tc>
      </w:tr>
    </w:tbl>
    <w:p>
      <w:pPr>
        <w:spacing w:after="0"/>
      </w:pPr>
    </w:p>
    <w:p>
      <w:pPr>
        <w:pStyle w:val="Heading2"/>
      </w:pPr>
      <w:r>
        <w:t>A8. DTO và response chuẩn</w:t>
      </w:r>
    </w:p>
    <w:p>
      <w:pPr>
        <w:pStyle w:val="CodeBlock"/>
        <w:shd w:fill="F3F5F7"/>
      </w:pPr>
      <w:r>
        <w:t>type ApiSuccess&lt;T&gt; = {</w:t>
        <w:br/>
        <w:t xml:space="preserve">  ok: true;</w:t>
        <w:br/>
        <w:t xml:space="preserve">  data: T;</w:t>
        <w:br/>
        <w:t xml:space="preserve">  requestId: string;</w:t>
        <w:br/>
        <w:t>};</w:t>
        <w:br/>
        <w:br/>
        <w:t>type ApiFailure = {</w:t>
        <w:br/>
        <w:t xml:space="preserve">  ok: false;</w:t>
        <w:br/>
        <w:t xml:space="preserve">  error: {</w:t>
        <w:br/>
        <w:t xml:space="preserve">    code: 'VALIDATION_ERROR' | 'UNAUTHORIZED' | 'FORBIDDEN' |</w:t>
        <w:br/>
        <w:t xml:space="preserve">          'INVALID_STATE' | 'CHAIN_ERROR' | 'NOT_FOUND';</w:t>
        <w:br/>
        <w:t xml:space="preserve">    message: string;</w:t>
        <w:br/>
        <w:t xml:space="preserve">    fieldErrors?: Record&lt;string, string[]&gt;;</w:t>
        <w:br/>
        <w:t xml:space="preserve">  };</w:t>
        <w:br/>
        <w:t xml:space="preserve">  requestId: string;</w:t>
        <w:br/>
        <w:t>};</w:t>
        <w:br/>
        <w:br/>
        <w:t>type GigStatus =</w:t>
        <w:br/>
        <w:t xml:space="preserve">  | 'DRAFT' | 'FUNDING_PENDING' | 'FUNDED' | 'CLAIMED'</w:t>
        <w:br/>
        <w:t xml:space="preserve">  | 'SUBMITTED' | 'REVISION_REQUESTED' | 'DISPUTED'</w:t>
        <w:br/>
        <w:t xml:space="preserve">  | 'SETTLEMENT_PENDING' | 'SETTLED' | 'REFUNDED';</w:t>
      </w:r>
    </w:p>
    <w:p>
      <w:r>
        <w:t>Mỗi mutation phải kiểm tra quyền ở server, validate bằng Zod và kiểm tra state transition. FE không được quyết định quyền chỉ bằng cách ẩn nút.</w:t>
      </w:r>
    </w:p>
    <w:p>
      <w:pPr>
        <w:pStyle w:val="Heading2"/>
      </w:pPr>
      <w:r>
        <w:t>A9. Luồng giao dịch FE-BE-Chain</w:t>
      </w:r>
    </w:p>
    <w:p>
      <w:pPr>
        <w:pStyle w:val="Heading3"/>
      </w:pPr>
      <w:r>
        <w:t>A9.1. Fund escrow</w:t>
      </w:r>
    </w:p>
    <w:p>
      <w:pPr>
        <w:pStyle w:val="ListNumber"/>
      </w:pPr>
      <w:r>
        <w:t>FE gửi yêu cầu build transaction kèm gig ID.</w:t>
      </w:r>
    </w:p>
    <w:p>
      <w:pPr>
        <w:pStyle w:val="ListNumber"/>
      </w:pPr>
      <w:r>
        <w:t>BE đọc gig, session, active terms và kiểm tra trạng thái DRAFT.</w:t>
      </w:r>
    </w:p>
    <w:p>
      <w:pPr>
        <w:pStyle w:val="ListNumber"/>
      </w:pPr>
      <w:r>
        <w:t>BE tạo instruction fund với amount, mint, gig hash và fee đã khóa.</w:t>
      </w:r>
    </w:p>
    <w:p>
      <w:pPr>
        <w:pStyle w:val="ListNumber"/>
      </w:pPr>
      <w:r>
        <w:t>BE trả serialized unsigned/partially prepared transaction.</w:t>
      </w:r>
    </w:p>
    <w:p>
      <w:pPr>
        <w:pStyle w:val="ListNumber"/>
      </w:pPr>
      <w:r>
        <w:t>FE hiển thị summary, yêu cầu wallet ký và gửi lên Devnet.</w:t>
      </w:r>
    </w:p>
    <w:p>
      <w:pPr>
        <w:pStyle w:val="ListNumber"/>
      </w:pPr>
      <w:r>
        <w:t>FE gửi signature đến confirm endpoint.</w:t>
      </w:r>
    </w:p>
    <w:p>
      <w:pPr>
        <w:pStyle w:val="ListNumber"/>
      </w:pPr>
      <w:r>
        <w:t>BE confirm RPC, đối chiếu program log/account state và chuyển gig sang FUNDED.</w:t>
      </w:r>
    </w:p>
    <w:p>
      <w:pPr>
        <w:pStyle w:val="Heading3"/>
      </w:pPr>
      <w:r>
        <w:t>A9.2. Submit work</w:t>
      </w:r>
    </w:p>
    <w:p>
      <w:pPr>
        <w:pStyle w:val="ListNumber"/>
      </w:pPr>
      <w:r>
        <w:t>FE xin signed upload URL.</w:t>
      </w:r>
    </w:p>
    <w:p>
      <w:pPr>
        <w:pStyle w:val="ListNumber"/>
      </w:pPr>
      <w:r>
        <w:t>FE upload trực tiếp vào private bucket.</w:t>
      </w:r>
    </w:p>
    <w:p>
      <w:pPr>
        <w:pStyle w:val="ListNumber"/>
      </w:pPr>
      <w:r>
        <w:t>BE tải hoặc đọc object server-side, canonicalize và tính SHA-256.</w:t>
      </w:r>
    </w:p>
    <w:p>
      <w:pPr>
        <w:pStyle w:val="ListNumber"/>
      </w:pPr>
      <w:r>
        <w:t>BE tạo Submission version và build submit_work_hash transaction nếu MVP ghi hash on-chain tại bước này.</w:t>
      </w:r>
    </w:p>
    <w:p>
      <w:pPr>
        <w:pStyle w:val="ListNumber"/>
      </w:pPr>
      <w:r>
        <w:t>Worker ký instruction hoặc MVP chỉ ghi hash khi settlement, tùy scope.</w:t>
      </w:r>
    </w:p>
    <w:p>
      <w:pPr>
        <w:pStyle w:val="ListNumber"/>
      </w:pPr>
      <w:r>
        <w:t>AI review chạy sau khi database commit; lỗi AI không làm mất submission.</w:t>
      </w:r>
    </w:p>
    <w:p>
      <w:pPr>
        <w:pStyle w:val="Heading3"/>
      </w:pPr>
      <w:r>
        <w:t>A9.3. Approve và settle</w:t>
      </w:r>
    </w:p>
    <w:p>
      <w:pPr>
        <w:pStyle w:val="ListNumber"/>
      </w:pPr>
      <w:r>
        <w:t>Client review file, terms và AI signals.</w:t>
      </w:r>
    </w:p>
    <w:p>
      <w:pPr>
        <w:pStyle w:val="ListNumber"/>
      </w:pPr>
      <w:r>
        <w:t>BE kiểm tra participant, trạng thái SUBMITTED và active submission.</w:t>
      </w:r>
    </w:p>
    <w:p>
      <w:pPr>
        <w:pStyle w:val="ListNumber"/>
      </w:pPr>
      <w:r>
        <w:t>BE build approve_and_settle transaction.</w:t>
      </w:r>
    </w:p>
    <w:p>
      <w:pPr>
        <w:pStyle w:val="ListNumber"/>
      </w:pPr>
      <w:r>
        <w:t>Client wallet ký; program chuyển token và ghi state SETTLED atomically.</w:t>
      </w:r>
    </w:p>
    <w:p>
      <w:pPr>
        <w:pStyle w:val="ListNumber"/>
      </w:pPr>
      <w:r>
        <w:t>BE confirm signature và tạo Receipt record ở trạng thái PENDING.</w:t>
      </w:r>
    </w:p>
    <w:p>
      <w:pPr>
        <w:pStyle w:val="ListNumber"/>
      </w:pPr>
      <w:r>
        <w:t>Receipt worker mint Metaplex Core Asset, cập nhật asset ID; nếu lỗi thì retry, tuyệt đối không settle lần hai.</w:t>
      </w:r>
    </w:p>
    <w:p>
      <w:pPr>
        <w:pStyle w:val="Heading2"/>
      </w:pPr>
      <w:r>
        <w:t>A10. Kiến trúc frontend</w:t>
      </w:r>
    </w:p>
    <w:p>
      <w:pPr>
        <w:pStyle w:val="Heading3"/>
      </w:pPr>
      <w:r>
        <w:t>A10.1. Route và màn hình</w:t>
      </w:r>
    </w:p>
    <w:tbl>
      <w:tblPr>
        <w:tblStyle w:val="TableGrid"/>
        <w:tblW w:type="auto" w:w="0"/>
        <w:jc w:val="center"/>
        <w:tblLook w:firstColumn="1" w:firstRow="1" w:lastColumn="0" w:lastRow="0" w:noHBand="0" w:noVBand="1" w:val="04A0"/>
      </w:tblPr>
      <w:tblGrid>
        <w:gridCol w:w="3293"/>
        <w:gridCol w:w="3293"/>
        <w:gridCol w:w="3293"/>
      </w:tblGrid>
      <w:tr>
        <w:trPr>
          <w:tblHeader w:val="true"/>
        </w:trPr>
        <w:tc>
          <w:tcPr>
            <w:tcW w:type="dxa" w:w="2448"/>
            <w:shd w:fill="1F4E78"/>
            <w:tcMar>
              <w:top w:w="90" w:type="dxa"/>
              <w:start w:w="110" w:type="dxa"/>
              <w:bottom w:w="90" w:type="dxa"/>
              <w:end w:w="110" w:type="dxa"/>
            </w:tcMar>
            <w:vAlign w:val="center"/>
          </w:tcPr>
          <w:p>
            <w:pPr>
              <w:jc w:val="center"/>
            </w:pPr>
            <w:r>
              <w:rPr>
                <w:b/>
                <w:color w:val="FFFFFF"/>
                <w:sz w:val="17"/>
              </w:rPr>
              <w:t>Route</w:t>
            </w:r>
          </w:p>
        </w:tc>
        <w:tc>
          <w:tcPr>
            <w:tcW w:type="dxa" w:w="1440"/>
            <w:shd w:fill="1F4E78"/>
            <w:tcMar>
              <w:top w:w="90" w:type="dxa"/>
              <w:start w:w="110" w:type="dxa"/>
              <w:bottom w:w="90" w:type="dxa"/>
              <w:end w:w="110" w:type="dxa"/>
            </w:tcMar>
            <w:vAlign w:val="center"/>
          </w:tcPr>
          <w:p>
            <w:pPr>
              <w:jc w:val="center"/>
            </w:pPr>
            <w:r>
              <w:rPr>
                <w:b/>
                <w:color w:val="FFFFFF"/>
                <w:sz w:val="17"/>
              </w:rPr>
              <w:t>Người dùng</w:t>
            </w:r>
          </w:p>
        </w:tc>
        <w:tc>
          <w:tcPr>
            <w:tcW w:type="dxa" w:w="5256"/>
            <w:shd w:fill="1F4E78"/>
            <w:tcMar>
              <w:top w:w="90" w:type="dxa"/>
              <w:start w:w="110" w:type="dxa"/>
              <w:bottom w:w="90" w:type="dxa"/>
              <w:end w:w="110" w:type="dxa"/>
            </w:tcMar>
            <w:vAlign w:val="center"/>
          </w:tcPr>
          <w:p>
            <w:pPr>
              <w:jc w:val="center"/>
            </w:pPr>
            <w:r>
              <w:rPr>
                <w:b/>
                <w:color w:val="FFFFFF"/>
                <w:sz w:val="17"/>
              </w:rPr>
              <w:t>Nội dung chính</w:t>
            </w:r>
          </w:p>
        </w:tc>
      </w:tr>
      <w:tr>
        <w:tc>
          <w:tcPr>
            <w:tcW w:type="dxa" w:w="2448"/>
            <w:tcMar>
              <w:top w:w="90" w:type="dxa"/>
              <w:start w:w="110" w:type="dxa"/>
              <w:bottom w:w="90" w:type="dxa"/>
              <w:end w:w="110" w:type="dxa"/>
            </w:tcMar>
            <w:vAlign w:val="center"/>
          </w:tcPr>
          <w:p>
            <w:r>
              <w:rPr>
                <w:sz w:val="17"/>
              </w:rPr>
              <w:t>/</w:t>
            </w:r>
          </w:p>
        </w:tc>
        <w:tc>
          <w:tcPr>
            <w:tcW w:type="dxa" w:w="1440"/>
            <w:tcMar>
              <w:top w:w="90" w:type="dxa"/>
              <w:start w:w="110" w:type="dxa"/>
              <w:bottom w:w="90" w:type="dxa"/>
              <w:end w:w="110" w:type="dxa"/>
            </w:tcMar>
            <w:vAlign w:val="center"/>
          </w:tcPr>
          <w:p>
            <w:r>
              <w:rPr>
                <w:sz w:val="17"/>
              </w:rPr>
              <w:t>Public</w:t>
            </w:r>
          </w:p>
        </w:tc>
        <w:tc>
          <w:tcPr>
            <w:tcW w:type="dxa" w:w="5256"/>
            <w:tcMar>
              <w:top w:w="90" w:type="dxa"/>
              <w:start w:w="110" w:type="dxa"/>
              <w:bottom w:w="90" w:type="dxa"/>
              <w:end w:w="110" w:type="dxa"/>
            </w:tcMar>
            <w:vAlign w:val="center"/>
          </w:tcPr>
          <w:p>
            <w:r>
              <w:rPr>
                <w:sz w:val="17"/>
              </w:rPr>
              <w:t>Value proposition, use case, CTA</w:t>
            </w:r>
          </w:p>
        </w:tc>
      </w:tr>
      <w:tr>
        <w:tc>
          <w:tcPr>
            <w:tcW w:type="dxa" w:w="2448"/>
            <w:shd w:fill="F4F7FA"/>
            <w:tcMar>
              <w:top w:w="90" w:type="dxa"/>
              <w:start w:w="110" w:type="dxa"/>
              <w:bottom w:w="90" w:type="dxa"/>
              <w:end w:w="110" w:type="dxa"/>
            </w:tcMar>
            <w:vAlign w:val="center"/>
          </w:tcPr>
          <w:p>
            <w:r>
              <w:rPr>
                <w:sz w:val="17"/>
              </w:rPr>
              <w:t>/login</w:t>
            </w:r>
          </w:p>
        </w:tc>
        <w:tc>
          <w:tcPr>
            <w:tcW w:type="dxa" w:w="1440"/>
            <w:shd w:fill="F4F7FA"/>
            <w:tcMar>
              <w:top w:w="90" w:type="dxa"/>
              <w:start w:w="110" w:type="dxa"/>
              <w:bottom w:w="90" w:type="dxa"/>
              <w:end w:w="110" w:type="dxa"/>
            </w:tcMar>
            <w:vAlign w:val="center"/>
          </w:tcPr>
          <w:p>
            <w:r>
              <w:rPr>
                <w:sz w:val="17"/>
              </w:rPr>
              <w:t>All</w:t>
            </w:r>
          </w:p>
        </w:tc>
        <w:tc>
          <w:tcPr>
            <w:tcW w:type="dxa" w:w="5256"/>
            <w:shd w:fill="F4F7FA"/>
            <w:tcMar>
              <w:top w:w="90" w:type="dxa"/>
              <w:start w:w="110" w:type="dxa"/>
              <w:bottom w:w="90" w:type="dxa"/>
              <w:end w:w="110" w:type="dxa"/>
            </w:tcMar>
            <w:vAlign w:val="center"/>
          </w:tcPr>
          <w:p>
            <w:r>
              <w:rPr>
                <w:sz w:val="17"/>
              </w:rPr>
              <w:t>Email/social login; liên kết ví sau</w:t>
            </w:r>
          </w:p>
        </w:tc>
      </w:tr>
      <w:tr>
        <w:tc>
          <w:tcPr>
            <w:tcW w:type="dxa" w:w="2448"/>
            <w:tcMar>
              <w:top w:w="90" w:type="dxa"/>
              <w:start w:w="110" w:type="dxa"/>
              <w:bottom w:w="90" w:type="dxa"/>
              <w:end w:w="110" w:type="dxa"/>
            </w:tcMar>
            <w:vAlign w:val="center"/>
          </w:tcPr>
          <w:p>
            <w:r>
              <w:rPr>
                <w:sz w:val="17"/>
              </w:rPr>
              <w:t>/client/gigs</w:t>
            </w:r>
          </w:p>
        </w:tc>
        <w:tc>
          <w:tcPr>
            <w:tcW w:type="dxa" w:w="1440"/>
            <w:tcMar>
              <w:top w:w="90" w:type="dxa"/>
              <w:start w:w="110" w:type="dxa"/>
              <w:bottom w:w="90" w:type="dxa"/>
              <w:end w:w="110" w:type="dxa"/>
            </w:tcMar>
            <w:vAlign w:val="center"/>
          </w:tcPr>
          <w:p>
            <w:r>
              <w:rPr>
                <w:sz w:val="17"/>
              </w:rPr>
              <w:t>Client</w:t>
            </w:r>
          </w:p>
        </w:tc>
        <w:tc>
          <w:tcPr>
            <w:tcW w:type="dxa" w:w="5256"/>
            <w:tcMar>
              <w:top w:w="90" w:type="dxa"/>
              <w:start w:w="110" w:type="dxa"/>
              <w:bottom w:w="90" w:type="dxa"/>
              <w:end w:w="110" w:type="dxa"/>
            </w:tcMar>
            <w:vAlign w:val="center"/>
          </w:tcPr>
          <w:p>
            <w:r>
              <w:rPr>
                <w:sz w:val="17"/>
              </w:rPr>
              <w:t>KPIs nhỏ, danh sách gig, status filter</w:t>
            </w:r>
          </w:p>
        </w:tc>
      </w:tr>
      <w:tr>
        <w:tc>
          <w:tcPr>
            <w:tcW w:type="dxa" w:w="2448"/>
            <w:shd w:fill="F4F7FA"/>
            <w:tcMar>
              <w:top w:w="90" w:type="dxa"/>
              <w:start w:w="110" w:type="dxa"/>
              <w:bottom w:w="90" w:type="dxa"/>
              <w:end w:w="110" w:type="dxa"/>
            </w:tcMar>
            <w:vAlign w:val="center"/>
          </w:tcPr>
          <w:p>
            <w:r>
              <w:rPr>
                <w:sz w:val="17"/>
              </w:rPr>
              <w:t>/client/gigs/new</w:t>
            </w:r>
          </w:p>
        </w:tc>
        <w:tc>
          <w:tcPr>
            <w:tcW w:type="dxa" w:w="1440"/>
            <w:shd w:fill="F4F7FA"/>
            <w:tcMar>
              <w:top w:w="90" w:type="dxa"/>
              <w:start w:w="110" w:type="dxa"/>
              <w:bottom w:w="90" w:type="dxa"/>
              <w:end w:w="110" w:type="dxa"/>
            </w:tcMar>
            <w:vAlign w:val="center"/>
          </w:tcPr>
          <w:p>
            <w:r>
              <w:rPr>
                <w:sz w:val="17"/>
              </w:rPr>
              <w:t>Client</w:t>
            </w:r>
          </w:p>
        </w:tc>
        <w:tc>
          <w:tcPr>
            <w:tcW w:type="dxa" w:w="5256"/>
            <w:shd w:fill="F4F7FA"/>
            <w:tcMar>
              <w:top w:w="90" w:type="dxa"/>
              <w:start w:w="110" w:type="dxa"/>
              <w:bottom w:w="90" w:type="dxa"/>
              <w:end w:w="110" w:type="dxa"/>
            </w:tcMar>
            <w:vAlign w:val="center"/>
          </w:tcPr>
          <w:p>
            <w:r>
              <w:rPr>
                <w:sz w:val="17"/>
              </w:rPr>
              <w:t>Stepper: brief -&gt; rights -&gt; budget -&gt; review</w:t>
            </w:r>
          </w:p>
        </w:tc>
      </w:tr>
      <w:tr>
        <w:tc>
          <w:tcPr>
            <w:tcW w:type="dxa" w:w="2448"/>
            <w:tcMar>
              <w:top w:w="90" w:type="dxa"/>
              <w:start w:w="110" w:type="dxa"/>
              <w:bottom w:w="90" w:type="dxa"/>
              <w:end w:w="110" w:type="dxa"/>
            </w:tcMar>
            <w:vAlign w:val="center"/>
          </w:tcPr>
          <w:p>
            <w:r>
              <w:rPr>
                <w:sz w:val="17"/>
              </w:rPr>
              <w:t>/client/gigs/[id]</w:t>
            </w:r>
          </w:p>
        </w:tc>
        <w:tc>
          <w:tcPr>
            <w:tcW w:type="dxa" w:w="1440"/>
            <w:tcMar>
              <w:top w:w="90" w:type="dxa"/>
              <w:start w:w="110" w:type="dxa"/>
              <w:bottom w:w="90" w:type="dxa"/>
              <w:end w:w="110" w:type="dxa"/>
            </w:tcMar>
            <w:vAlign w:val="center"/>
          </w:tcPr>
          <w:p>
            <w:r>
              <w:rPr>
                <w:sz w:val="17"/>
              </w:rPr>
              <w:t>Client</w:t>
            </w:r>
          </w:p>
        </w:tc>
        <w:tc>
          <w:tcPr>
            <w:tcW w:type="dxa" w:w="5256"/>
            <w:tcMar>
              <w:top w:w="90" w:type="dxa"/>
              <w:start w:w="110" w:type="dxa"/>
              <w:bottom w:w="90" w:type="dxa"/>
              <w:end w:w="110" w:type="dxa"/>
            </w:tcMar>
            <w:vAlign w:val="center"/>
          </w:tcPr>
          <w:p>
            <w:r>
              <w:rPr>
                <w:sz w:val="17"/>
              </w:rPr>
              <w:t>Timeline, submission, review, actions</w:t>
            </w:r>
          </w:p>
        </w:tc>
      </w:tr>
      <w:tr>
        <w:tc>
          <w:tcPr>
            <w:tcW w:type="dxa" w:w="2448"/>
            <w:shd w:fill="F4F7FA"/>
            <w:tcMar>
              <w:top w:w="90" w:type="dxa"/>
              <w:start w:w="110" w:type="dxa"/>
              <w:bottom w:w="90" w:type="dxa"/>
              <w:end w:w="110" w:type="dxa"/>
            </w:tcMar>
            <w:vAlign w:val="center"/>
          </w:tcPr>
          <w:p>
            <w:r>
              <w:rPr>
                <w:sz w:val="17"/>
              </w:rPr>
              <w:t>/worker/gigs</w:t>
            </w:r>
          </w:p>
        </w:tc>
        <w:tc>
          <w:tcPr>
            <w:tcW w:type="dxa" w:w="1440"/>
            <w:shd w:fill="F4F7FA"/>
            <w:tcMar>
              <w:top w:w="90" w:type="dxa"/>
              <w:start w:w="110" w:type="dxa"/>
              <w:bottom w:w="90" w:type="dxa"/>
              <w:end w:w="110" w:type="dxa"/>
            </w:tcMar>
            <w:vAlign w:val="center"/>
          </w:tcPr>
          <w:p>
            <w:r>
              <w:rPr>
                <w:sz w:val="17"/>
              </w:rPr>
              <w:t>Worker</w:t>
            </w:r>
          </w:p>
        </w:tc>
        <w:tc>
          <w:tcPr>
            <w:tcW w:type="dxa" w:w="5256"/>
            <w:shd w:fill="F4F7FA"/>
            <w:tcMar>
              <w:top w:w="90" w:type="dxa"/>
              <w:start w:w="110" w:type="dxa"/>
              <w:bottom w:w="90" w:type="dxa"/>
              <w:end w:w="110" w:type="dxa"/>
            </w:tcMar>
            <w:vAlign w:val="center"/>
          </w:tcPr>
          <w:p>
            <w:r>
              <w:rPr>
                <w:sz w:val="17"/>
              </w:rPr>
              <w:t>Available/assigned gigs</w:t>
            </w:r>
          </w:p>
        </w:tc>
      </w:tr>
      <w:tr>
        <w:tc>
          <w:tcPr>
            <w:tcW w:type="dxa" w:w="2448"/>
            <w:tcMar>
              <w:top w:w="90" w:type="dxa"/>
              <w:start w:w="110" w:type="dxa"/>
              <w:bottom w:w="90" w:type="dxa"/>
              <w:end w:w="110" w:type="dxa"/>
            </w:tcMar>
            <w:vAlign w:val="center"/>
          </w:tcPr>
          <w:p>
            <w:r>
              <w:rPr>
                <w:sz w:val="17"/>
              </w:rPr>
              <w:t>/worker/gigs/[id]</w:t>
            </w:r>
          </w:p>
        </w:tc>
        <w:tc>
          <w:tcPr>
            <w:tcW w:type="dxa" w:w="1440"/>
            <w:tcMar>
              <w:top w:w="90" w:type="dxa"/>
              <w:start w:w="110" w:type="dxa"/>
              <w:bottom w:w="90" w:type="dxa"/>
              <w:end w:w="110" w:type="dxa"/>
            </w:tcMar>
            <w:vAlign w:val="center"/>
          </w:tcPr>
          <w:p>
            <w:r>
              <w:rPr>
                <w:sz w:val="17"/>
              </w:rPr>
              <w:t>Worker</w:t>
            </w:r>
          </w:p>
        </w:tc>
        <w:tc>
          <w:tcPr>
            <w:tcW w:type="dxa" w:w="5256"/>
            <w:tcMar>
              <w:top w:w="90" w:type="dxa"/>
              <w:start w:w="110" w:type="dxa"/>
              <w:bottom w:w="90" w:type="dxa"/>
              <w:end w:w="110" w:type="dxa"/>
            </w:tcMar>
            <w:vAlign w:val="center"/>
          </w:tcPr>
          <w:p>
            <w:r>
              <w:rPr>
                <w:sz w:val="17"/>
              </w:rPr>
              <w:t>Brief, terms, upload, version history</w:t>
            </w:r>
          </w:p>
        </w:tc>
      </w:tr>
      <w:tr>
        <w:tc>
          <w:tcPr>
            <w:tcW w:type="dxa" w:w="2448"/>
            <w:shd w:fill="F4F7FA"/>
            <w:tcMar>
              <w:top w:w="90" w:type="dxa"/>
              <w:start w:w="110" w:type="dxa"/>
              <w:bottom w:w="90" w:type="dxa"/>
              <w:end w:w="110" w:type="dxa"/>
            </w:tcMar>
            <w:vAlign w:val="center"/>
          </w:tcPr>
          <w:p>
            <w:r>
              <w:rPr>
                <w:sz w:val="17"/>
              </w:rPr>
              <w:t>/receipts/[assetId]</w:t>
            </w:r>
          </w:p>
        </w:tc>
        <w:tc>
          <w:tcPr>
            <w:tcW w:type="dxa" w:w="1440"/>
            <w:shd w:fill="F4F7FA"/>
            <w:tcMar>
              <w:top w:w="90" w:type="dxa"/>
              <w:start w:w="110" w:type="dxa"/>
              <w:bottom w:w="90" w:type="dxa"/>
              <w:end w:w="110" w:type="dxa"/>
            </w:tcMar>
            <w:vAlign w:val="center"/>
          </w:tcPr>
          <w:p>
            <w:r>
              <w:rPr>
                <w:sz w:val="17"/>
              </w:rPr>
              <w:t>Public</w:t>
            </w:r>
          </w:p>
        </w:tc>
        <w:tc>
          <w:tcPr>
            <w:tcW w:type="dxa" w:w="5256"/>
            <w:shd w:fill="F4F7FA"/>
            <w:tcMar>
              <w:top w:w="90" w:type="dxa"/>
              <w:start w:w="110" w:type="dxa"/>
              <w:bottom w:w="90" w:type="dxa"/>
              <w:end w:w="110" w:type="dxa"/>
            </w:tcMar>
            <w:vAlign w:val="center"/>
          </w:tcPr>
          <w:p>
            <w:r>
              <w:rPr>
                <w:sz w:val="17"/>
              </w:rPr>
              <w:t>Safe verification data và Explorer links</w:t>
            </w:r>
          </w:p>
        </w:tc>
      </w:tr>
    </w:tbl>
    <w:p>
      <w:pPr>
        <w:spacing w:after="0"/>
      </w:pPr>
    </w:p>
    <w:p>
      <w:pPr>
        <w:pStyle w:val="Heading3"/>
      </w:pPr>
      <w:r>
        <w:t>A10.2. Component boundaries</w:t>
      </w:r>
    </w:p>
    <w:p>
      <w:pPr>
        <w:pStyle w:val="ListBullet"/>
      </w:pPr>
      <w:r>
        <w:t>GigStatusBadge: chỉ render status, không chứa business logic.</w:t>
      </w:r>
    </w:p>
    <w:p>
      <w:pPr>
        <w:pStyle w:val="ListBullet"/>
      </w:pPr>
      <w:r>
        <w:t>GigTimeline: render audit/state history.</w:t>
      </w:r>
    </w:p>
    <w:p>
      <w:pPr>
        <w:pStyle w:val="ListBullet"/>
      </w:pPr>
      <w:r>
        <w:t>LicenseSummaryCard: hiển thị quyền, terms version và hash.</w:t>
      </w:r>
    </w:p>
    <w:p>
      <w:pPr>
        <w:pStyle w:val="ListBullet"/>
      </w:pPr>
      <w:r>
        <w:t>WalletActionButton: trạng thái connect, sign, sending, confirming, success, error.</w:t>
      </w:r>
    </w:p>
    <w:p>
      <w:pPr>
        <w:pStyle w:val="ListBullet"/>
      </w:pPr>
      <w:r>
        <w:t>SubmissionUploader: validate file, progress, retry và version.</w:t>
      </w:r>
    </w:p>
    <w:p>
      <w:pPr>
        <w:pStyle w:val="ListBullet"/>
      </w:pPr>
      <w:r>
        <w:t>AIReviewPanel: hiển thị signal kèm disclaimer, không hiển thị kết luận tuyệt đối.</w:t>
      </w:r>
    </w:p>
    <w:p>
      <w:pPr>
        <w:pStyle w:val="ListBullet"/>
      </w:pPr>
      <w:r>
        <w:t>TransactionProofCard: signature, cluster, slot và Explorer link.</w:t>
      </w:r>
    </w:p>
    <w:p>
      <w:pPr>
        <w:pStyle w:val="ListBullet"/>
      </w:pPr>
      <w:r>
        <w:t>ReceiptCard: asset ID, content hash, terms hash, parties và disclaimer.</w:t>
      </w:r>
    </w:p>
    <w:p>
      <w:pPr>
        <w:pStyle w:val="Heading3"/>
      </w:pPr>
      <w:r>
        <w:t>A10.3. State management</w:t>
      </w:r>
    </w:p>
    <w:p>
      <w:pPr>
        <w:pStyle w:val="ListBullet"/>
      </w:pPr>
      <w:r>
        <w:t>Server state: dữ liệu gig, submission, transaction và receipt.</w:t>
      </w:r>
    </w:p>
    <w:p>
      <w:pPr>
        <w:pStyle w:val="ListBullet"/>
      </w:pPr>
      <w:r>
        <w:t>URL state: filter, tab, pagination.</w:t>
      </w:r>
    </w:p>
    <w:p>
      <w:pPr>
        <w:pStyle w:val="ListBullet"/>
      </w:pPr>
      <w:r>
        <w:t>Local form state: React Hook Form + Zod.</w:t>
      </w:r>
    </w:p>
    <w:p>
      <w:pPr>
        <w:pStyle w:val="ListBullet"/>
      </w:pPr>
      <w:r>
        <w:t>Wallet state: provider hooks.</w:t>
      </w:r>
    </w:p>
    <w:p>
      <w:pPr>
        <w:pStyle w:val="ListBullet"/>
      </w:pPr>
      <w:r>
        <w:t>Không dùng global store cho mọi thứ; chỉ thêm Zustand nếu có client state xuyên màn hình thực sự cần.</w:t>
      </w:r>
    </w:p>
    <w:p>
      <w:pPr>
        <w:pStyle w:val="ListBullet"/>
      </w:pPr>
      <w:r>
        <w:t>Sau mutation, invalidate query hoặc revalidate path; không tự chỉnh nhiều cache bằng tay trong MVP.</w:t>
      </w:r>
    </w:p>
    <w:p>
      <w:pPr>
        <w:pStyle w:val="Heading3"/>
      </w:pPr>
      <w:r>
        <w:t>A10.4. UX trạng thái bắt buộc</w:t>
      </w:r>
    </w:p>
    <w:p>
      <w:pPr>
        <w:pStyle w:val="ListBullet"/>
      </w:pPr>
      <w:r>
        <w:t>Skeleton khi tải dữ liệu.</w:t>
      </w:r>
    </w:p>
    <w:p>
      <w:pPr>
        <w:pStyle w:val="ListBullet"/>
      </w:pPr>
      <w:r>
        <w:t>Empty state cho danh sách chưa có gig.</w:t>
      </w:r>
    </w:p>
    <w:p>
      <w:pPr>
        <w:pStyle w:val="ListBullet"/>
      </w:pPr>
      <w:r>
        <w:t>Disabled state khi action không hợp lệ.</w:t>
      </w:r>
    </w:p>
    <w:p>
      <w:pPr>
        <w:pStyle w:val="ListBullet"/>
      </w:pPr>
      <w:r>
        <w:t>Transaction modal theo 4 bước: review -&gt; sign -&gt; confirm -&gt; done.</w:t>
      </w:r>
    </w:p>
    <w:p>
      <w:pPr>
        <w:pStyle w:val="ListBullet"/>
      </w:pPr>
      <w:r>
        <w:t>Retry rõ ràng khi RPC hoặc mint receipt lỗi.</w:t>
      </w:r>
    </w:p>
    <w:p>
      <w:pPr>
        <w:pStyle w:val="ListBullet"/>
      </w:pPr>
      <w:r>
        <w:t>Network badge bắt buộc hiển thị DEVNET.</w:t>
      </w:r>
    </w:p>
    <w:p>
      <w:pPr>
        <w:pStyle w:val="ListBullet"/>
      </w:pPr>
      <w:r>
        <w:t>Thông báo test token không có giá trị thật.</w:t>
      </w:r>
    </w:p>
    <w:p>
      <w:pPr>
        <w:pStyle w:val="ListBullet"/>
      </w:pPr>
      <w:r>
        <w:t>Không hiển thị success trước khi backend xác nhận transaction.</w:t>
      </w:r>
    </w:p>
    <w:p>
      <w:pPr>
        <w:pStyle w:val="Heading2"/>
      </w:pPr>
      <w:r>
        <w:t>A11. Kiến trúc backend</w:t>
      </w:r>
    </w:p>
    <w:p>
      <w:pPr>
        <w:pStyle w:val="Heading3"/>
      </w:pPr>
      <w:r>
        <w:t>A11.1. Layering</w:t>
      </w:r>
    </w:p>
    <w:tbl>
      <w:tblPr>
        <w:tblStyle w:val="TableGrid"/>
        <w:tblW w:type="auto" w:w="0"/>
        <w:jc w:val="center"/>
        <w:tblLook w:firstColumn="1" w:firstRow="1" w:lastColumn="0" w:lastRow="0" w:noHBand="0" w:noVBand="1" w:val="04A0"/>
      </w:tblPr>
      <w:tblGrid>
        <w:gridCol w:w="3293"/>
        <w:gridCol w:w="3293"/>
        <w:gridCol w:w="3293"/>
      </w:tblGrid>
      <w:tr>
        <w:trPr>
          <w:tblHeader w:val="true"/>
        </w:trPr>
        <w:tc>
          <w:tcPr>
            <w:tcW w:type="dxa" w:w="1872"/>
            <w:shd w:fill="1F4E78"/>
            <w:tcMar>
              <w:top w:w="90" w:type="dxa"/>
              <w:start w:w="110" w:type="dxa"/>
              <w:bottom w:w="90" w:type="dxa"/>
              <w:end w:w="110" w:type="dxa"/>
            </w:tcMar>
            <w:vAlign w:val="center"/>
          </w:tcPr>
          <w:p>
            <w:pPr>
              <w:jc w:val="center"/>
            </w:pPr>
            <w:r>
              <w:rPr>
                <w:b/>
                <w:color w:val="FFFFFF"/>
                <w:sz w:val="17"/>
              </w:rPr>
              <w:t>Lớp</w:t>
            </w:r>
          </w:p>
        </w:tc>
        <w:tc>
          <w:tcPr>
            <w:tcW w:type="dxa" w:w="3672"/>
            <w:shd w:fill="1F4E78"/>
            <w:tcMar>
              <w:top w:w="90" w:type="dxa"/>
              <w:start w:w="110" w:type="dxa"/>
              <w:bottom w:w="90" w:type="dxa"/>
              <w:end w:w="110" w:type="dxa"/>
            </w:tcMar>
            <w:vAlign w:val="center"/>
          </w:tcPr>
          <w:p>
            <w:pPr>
              <w:jc w:val="center"/>
            </w:pPr>
            <w:r>
              <w:rPr>
                <w:b/>
                <w:color w:val="FFFFFF"/>
                <w:sz w:val="17"/>
              </w:rPr>
              <w:t>Được làm</w:t>
            </w:r>
          </w:p>
        </w:tc>
        <w:tc>
          <w:tcPr>
            <w:tcW w:type="dxa" w:w="3672"/>
            <w:shd w:fill="1F4E78"/>
            <w:tcMar>
              <w:top w:w="90" w:type="dxa"/>
              <w:start w:w="110" w:type="dxa"/>
              <w:bottom w:w="90" w:type="dxa"/>
              <w:end w:w="110" w:type="dxa"/>
            </w:tcMar>
            <w:vAlign w:val="center"/>
          </w:tcPr>
          <w:p>
            <w:pPr>
              <w:jc w:val="center"/>
            </w:pPr>
            <w:r>
              <w:rPr>
                <w:b/>
                <w:color w:val="FFFFFF"/>
                <w:sz w:val="17"/>
              </w:rPr>
              <w:t>Không được làm</w:t>
            </w:r>
          </w:p>
        </w:tc>
      </w:tr>
      <w:tr>
        <w:tc>
          <w:tcPr>
            <w:tcW w:type="dxa" w:w="1872"/>
            <w:tcMar>
              <w:top w:w="90" w:type="dxa"/>
              <w:start w:w="110" w:type="dxa"/>
              <w:bottom w:w="90" w:type="dxa"/>
              <w:end w:w="110" w:type="dxa"/>
            </w:tcMar>
            <w:vAlign w:val="center"/>
          </w:tcPr>
          <w:p>
            <w:r>
              <w:rPr>
                <w:sz w:val="17"/>
              </w:rPr>
              <w:t>Route handler</w:t>
            </w:r>
          </w:p>
        </w:tc>
        <w:tc>
          <w:tcPr>
            <w:tcW w:type="dxa" w:w="3672"/>
            <w:tcMar>
              <w:top w:w="90" w:type="dxa"/>
              <w:start w:w="110" w:type="dxa"/>
              <w:bottom w:w="90" w:type="dxa"/>
              <w:end w:w="110" w:type="dxa"/>
            </w:tcMar>
            <w:vAlign w:val="center"/>
          </w:tcPr>
          <w:p>
            <w:r>
              <w:rPr>
                <w:sz w:val="17"/>
              </w:rPr>
              <w:t>Parse request, auth, gọi service, map response</w:t>
            </w:r>
          </w:p>
        </w:tc>
        <w:tc>
          <w:tcPr>
            <w:tcW w:type="dxa" w:w="3672"/>
            <w:tcMar>
              <w:top w:w="90" w:type="dxa"/>
              <w:start w:w="110" w:type="dxa"/>
              <w:bottom w:w="90" w:type="dxa"/>
              <w:end w:w="110" w:type="dxa"/>
            </w:tcMar>
            <w:vAlign w:val="center"/>
          </w:tcPr>
          <w:p>
            <w:r>
              <w:rPr>
                <w:sz w:val="17"/>
              </w:rPr>
              <w:t>Viết SQL và chain logic dài</w:t>
            </w:r>
          </w:p>
        </w:tc>
      </w:tr>
      <w:tr>
        <w:tc>
          <w:tcPr>
            <w:tcW w:type="dxa" w:w="1872"/>
            <w:shd w:fill="F4F7FA"/>
            <w:tcMar>
              <w:top w:w="90" w:type="dxa"/>
              <w:start w:w="110" w:type="dxa"/>
              <w:bottom w:w="90" w:type="dxa"/>
              <w:end w:w="110" w:type="dxa"/>
            </w:tcMar>
            <w:vAlign w:val="center"/>
          </w:tcPr>
          <w:p>
            <w:r>
              <w:rPr>
                <w:sz w:val="17"/>
              </w:rPr>
              <w:t>Service</w:t>
            </w:r>
          </w:p>
        </w:tc>
        <w:tc>
          <w:tcPr>
            <w:tcW w:type="dxa" w:w="3672"/>
            <w:shd w:fill="F4F7FA"/>
            <w:tcMar>
              <w:top w:w="90" w:type="dxa"/>
              <w:start w:w="110" w:type="dxa"/>
              <w:bottom w:w="90" w:type="dxa"/>
              <w:end w:w="110" w:type="dxa"/>
            </w:tcMar>
            <w:vAlign w:val="center"/>
          </w:tcPr>
          <w:p>
            <w:r>
              <w:rPr>
                <w:sz w:val="17"/>
              </w:rPr>
              <w:t>Business rule, permission, state transition, transaction boundary</w:t>
            </w:r>
          </w:p>
        </w:tc>
        <w:tc>
          <w:tcPr>
            <w:tcW w:type="dxa" w:w="3672"/>
            <w:shd w:fill="F4F7FA"/>
            <w:tcMar>
              <w:top w:w="90" w:type="dxa"/>
              <w:start w:w="110" w:type="dxa"/>
              <w:bottom w:w="90" w:type="dxa"/>
              <w:end w:w="110" w:type="dxa"/>
            </w:tcMar>
            <w:vAlign w:val="center"/>
          </w:tcPr>
          <w:p>
            <w:r>
              <w:rPr>
                <w:sz w:val="17"/>
              </w:rPr>
              <w:t>Phụ thuộc trực tiếp UI</w:t>
            </w:r>
          </w:p>
        </w:tc>
      </w:tr>
      <w:tr>
        <w:tc>
          <w:tcPr>
            <w:tcW w:type="dxa" w:w="1872"/>
            <w:tcMar>
              <w:top w:w="90" w:type="dxa"/>
              <w:start w:w="110" w:type="dxa"/>
              <w:bottom w:w="90" w:type="dxa"/>
              <w:end w:w="110" w:type="dxa"/>
            </w:tcMar>
            <w:vAlign w:val="center"/>
          </w:tcPr>
          <w:p>
            <w:r>
              <w:rPr>
                <w:sz w:val="17"/>
              </w:rPr>
              <w:t>Repository</w:t>
            </w:r>
          </w:p>
        </w:tc>
        <w:tc>
          <w:tcPr>
            <w:tcW w:type="dxa" w:w="3672"/>
            <w:tcMar>
              <w:top w:w="90" w:type="dxa"/>
              <w:start w:w="110" w:type="dxa"/>
              <w:bottom w:w="90" w:type="dxa"/>
              <w:end w:w="110" w:type="dxa"/>
            </w:tcMar>
            <w:vAlign w:val="center"/>
          </w:tcPr>
          <w:p>
            <w:r>
              <w:rPr>
                <w:sz w:val="17"/>
              </w:rPr>
              <w:t>Truy cập Supabase/database</w:t>
            </w:r>
          </w:p>
        </w:tc>
        <w:tc>
          <w:tcPr>
            <w:tcW w:type="dxa" w:w="3672"/>
            <w:tcMar>
              <w:top w:w="90" w:type="dxa"/>
              <w:start w:w="110" w:type="dxa"/>
              <w:bottom w:w="90" w:type="dxa"/>
              <w:end w:w="110" w:type="dxa"/>
            </w:tcMar>
            <w:vAlign w:val="center"/>
          </w:tcPr>
          <w:p>
            <w:r>
              <w:rPr>
                <w:sz w:val="17"/>
              </w:rPr>
              <w:t>Quyết định business state</w:t>
            </w:r>
          </w:p>
        </w:tc>
      </w:tr>
      <w:tr>
        <w:tc>
          <w:tcPr>
            <w:tcW w:type="dxa" w:w="1872"/>
            <w:shd w:fill="F4F7FA"/>
            <w:tcMar>
              <w:top w:w="90" w:type="dxa"/>
              <w:start w:w="110" w:type="dxa"/>
              <w:bottom w:w="90" w:type="dxa"/>
              <w:end w:w="110" w:type="dxa"/>
            </w:tcMar>
            <w:vAlign w:val="center"/>
          </w:tcPr>
          <w:p>
            <w:r>
              <w:rPr>
                <w:sz w:val="17"/>
              </w:rPr>
              <w:t>Chain adapter</w:t>
            </w:r>
          </w:p>
        </w:tc>
        <w:tc>
          <w:tcPr>
            <w:tcW w:type="dxa" w:w="3672"/>
            <w:shd w:fill="F4F7FA"/>
            <w:tcMar>
              <w:top w:w="90" w:type="dxa"/>
              <w:start w:w="110" w:type="dxa"/>
              <w:bottom w:w="90" w:type="dxa"/>
              <w:end w:w="110" w:type="dxa"/>
            </w:tcMar>
            <w:vAlign w:val="center"/>
          </w:tcPr>
          <w:p>
            <w:r>
              <w:rPr>
                <w:sz w:val="17"/>
              </w:rPr>
              <w:t>Build/confirm transaction, fetch program state</w:t>
            </w:r>
          </w:p>
        </w:tc>
        <w:tc>
          <w:tcPr>
            <w:tcW w:type="dxa" w:w="3672"/>
            <w:shd w:fill="F4F7FA"/>
            <w:tcMar>
              <w:top w:w="90" w:type="dxa"/>
              <w:start w:w="110" w:type="dxa"/>
              <w:bottom w:w="90" w:type="dxa"/>
              <w:end w:w="110" w:type="dxa"/>
            </w:tcMar>
            <w:vAlign w:val="center"/>
          </w:tcPr>
          <w:p>
            <w:r>
              <w:rPr>
                <w:sz w:val="17"/>
              </w:rPr>
              <w:t>Tự cập nhật DB ngoài service</w:t>
            </w:r>
          </w:p>
        </w:tc>
      </w:tr>
      <w:tr>
        <w:tc>
          <w:tcPr>
            <w:tcW w:type="dxa" w:w="1872"/>
            <w:tcMar>
              <w:top w:w="90" w:type="dxa"/>
              <w:start w:w="110" w:type="dxa"/>
              <w:bottom w:w="90" w:type="dxa"/>
              <w:end w:w="110" w:type="dxa"/>
            </w:tcMar>
            <w:vAlign w:val="center"/>
          </w:tcPr>
          <w:p>
            <w:r>
              <w:rPr>
                <w:sz w:val="17"/>
              </w:rPr>
              <w:t>AI adapter</w:t>
            </w:r>
          </w:p>
        </w:tc>
        <w:tc>
          <w:tcPr>
            <w:tcW w:type="dxa" w:w="3672"/>
            <w:tcMar>
              <w:top w:w="90" w:type="dxa"/>
              <w:start w:w="110" w:type="dxa"/>
              <w:bottom w:w="90" w:type="dxa"/>
              <w:end w:w="110" w:type="dxa"/>
            </w:tcMar>
            <w:vAlign w:val="center"/>
          </w:tcPr>
          <w:p>
            <w:r>
              <w:rPr>
                <w:sz w:val="17"/>
              </w:rPr>
              <w:t>Chuẩn hóa interface nhà cung cấp</w:t>
            </w:r>
          </w:p>
        </w:tc>
        <w:tc>
          <w:tcPr>
            <w:tcW w:type="dxa" w:w="3672"/>
            <w:tcMar>
              <w:top w:w="90" w:type="dxa"/>
              <w:start w:w="110" w:type="dxa"/>
              <w:bottom w:w="90" w:type="dxa"/>
              <w:end w:w="110" w:type="dxa"/>
            </w:tcMar>
            <w:vAlign w:val="center"/>
          </w:tcPr>
          <w:p>
            <w:r>
              <w:rPr>
                <w:sz w:val="17"/>
              </w:rPr>
              <w:t>Quyết định approve/reject</w:t>
            </w:r>
          </w:p>
        </w:tc>
      </w:tr>
      <w:tr>
        <w:tc>
          <w:tcPr>
            <w:tcW w:type="dxa" w:w="1872"/>
            <w:shd w:fill="F4F7FA"/>
            <w:tcMar>
              <w:top w:w="90" w:type="dxa"/>
              <w:start w:w="110" w:type="dxa"/>
              <w:bottom w:w="90" w:type="dxa"/>
              <w:end w:w="110" w:type="dxa"/>
            </w:tcMar>
            <w:vAlign w:val="center"/>
          </w:tcPr>
          <w:p>
            <w:r>
              <w:rPr>
                <w:sz w:val="17"/>
              </w:rPr>
              <w:t>Receipt adapter</w:t>
            </w:r>
          </w:p>
        </w:tc>
        <w:tc>
          <w:tcPr>
            <w:tcW w:type="dxa" w:w="3672"/>
            <w:shd w:fill="F4F7FA"/>
            <w:tcMar>
              <w:top w:w="90" w:type="dxa"/>
              <w:start w:w="110" w:type="dxa"/>
              <w:bottom w:w="90" w:type="dxa"/>
              <w:end w:w="110" w:type="dxa"/>
            </w:tcMar>
            <w:vAlign w:val="center"/>
          </w:tcPr>
          <w:p>
            <w:r>
              <w:rPr>
                <w:sz w:val="17"/>
              </w:rPr>
              <w:t>Mint/fetch Metaplex asset</w:t>
            </w:r>
          </w:p>
        </w:tc>
        <w:tc>
          <w:tcPr>
            <w:tcW w:type="dxa" w:w="3672"/>
            <w:shd w:fill="F4F7FA"/>
            <w:tcMar>
              <w:top w:w="90" w:type="dxa"/>
              <w:start w:w="110" w:type="dxa"/>
              <w:bottom w:w="90" w:type="dxa"/>
              <w:end w:w="110" w:type="dxa"/>
            </w:tcMar>
            <w:vAlign w:val="center"/>
          </w:tcPr>
          <w:p>
            <w:r>
              <w:rPr>
                <w:sz w:val="17"/>
              </w:rPr>
              <w:t>Gọi settlement lại</w:t>
            </w:r>
          </w:p>
        </w:tc>
      </w:tr>
    </w:tbl>
    <w:p>
      <w:pPr>
        <w:spacing w:after="0"/>
      </w:pPr>
    </w:p>
    <w:p>
      <w:pPr>
        <w:pStyle w:val="Heading3"/>
      </w:pPr>
      <w:r>
        <w:t>A11.2. Service methods</w:t>
      </w:r>
    </w:p>
    <w:p>
      <w:pPr>
        <w:pStyle w:val="CodeBlock"/>
        <w:shd w:fill="F3F5F7"/>
      </w:pPr>
      <w:r>
        <w:t>GigService.createDraft(actor, input)</w:t>
        <w:br/>
        <w:t>GigService.updateDraft(actor, gigId, patch)</w:t>
        <w:br/>
        <w:t>GigService.lockTerms(actor, gigId)</w:t>
        <w:br/>
        <w:t>FundingService.buildFundTransaction(actor, gigId, wallet)</w:t>
        <w:br/>
        <w:t>FundingService.confirmFunding(actor, gigId, signature)</w:t>
        <w:br/>
        <w:t>SubmissionService.createUpload(actor, gigId, fileMeta)</w:t>
        <w:br/>
        <w:t>SubmissionService.finalizeUpload(actor, gigId, storagePath)</w:t>
        <w:br/>
        <w:t>ReviewService.reviewSubmission(actor, submissionId)</w:t>
        <w:br/>
        <w:t>SettlementService.buildApproval(actor, gigId, wallet)</w:t>
        <w:br/>
        <w:t>SettlementService.confirmSettlement(actor, gigId, signature)</w:t>
        <w:br/>
        <w:t>ReceiptService.issuePendingReceipt(gigId)</w:t>
        <w:br/>
        <w:t>DisputeService.open(actor, gigId, input)</w:t>
      </w:r>
    </w:p>
    <w:p>
      <w:pPr>
        <w:pStyle w:val="Heading3"/>
      </w:pPr>
      <w:r>
        <w:t>A11.3. Idempotency và transaction consistency</w:t>
      </w:r>
    </w:p>
    <w:p>
      <w:pPr>
        <w:pStyle w:val="ListBullet"/>
      </w:pPr>
      <w:r>
        <w:t>Confirm endpoint nhận idempotency key hoặc dùng signature unique.</w:t>
      </w:r>
    </w:p>
    <w:p>
      <w:pPr>
        <w:pStyle w:val="ListBullet"/>
      </w:pPr>
      <w:r>
        <w:t>chain_transactions.signature có unique constraint.</w:t>
      </w:r>
    </w:p>
    <w:p>
      <w:pPr>
        <w:pStyle w:val="ListBullet"/>
      </w:pPr>
      <w:r>
        <w:t>Receipt có unique gig_id để không mint lặp.</w:t>
      </w:r>
    </w:p>
    <w:p>
      <w:pPr>
        <w:pStyle w:val="ListBullet"/>
      </w:pPr>
      <w:r>
        <w:t>Settlement DB update chỉ xảy ra sau khi xác minh on-chain state.</w:t>
      </w:r>
    </w:p>
    <w:p>
      <w:pPr>
        <w:pStyle w:val="ListBullet"/>
      </w:pPr>
      <w:r>
        <w:t>Nếu RPC timeout, đánh dấu PENDING và reconcile, không giả định thất bại.</w:t>
      </w:r>
    </w:p>
    <w:p>
      <w:pPr>
        <w:pStyle w:val="ListBullet"/>
      </w:pPr>
      <w:r>
        <w:t>Background reconciliation so sánh DB mirror với program account.</w:t>
      </w:r>
    </w:p>
    <w:p>
      <w:pPr>
        <w:pStyle w:val="Heading2"/>
      </w:pPr>
      <w:r>
        <w:t>A12. Environment variables</w:t>
      </w:r>
    </w:p>
    <w:p>
      <w:pPr>
        <w:pStyle w:val="CodeBlock"/>
        <w:shd w:fill="F3F5F7"/>
      </w:pPr>
      <w:r>
        <w:t># Public browser configuration</w:t>
        <w:br/>
        <w:t>NEXT_PUBLIC_SUPABASE_URL=</w:t>
        <w:br/>
        <w:t>NEXT_PUBLIC_SUPABASE_PUBLISHABLE_KEY=</w:t>
        <w:br/>
        <w:t>NEXT_PUBLIC_SOLANA_CLUSTER=devnet</w:t>
        <w:br/>
        <w:t>NEXT_PUBLIC_ESCROW_PROGRAM_ID=</w:t>
        <w:br/>
        <w:br/>
        <w:t># Server only</w:t>
        <w:br/>
        <w:t>SUPABASE_SERVICE_ROLE_KEY=</w:t>
        <w:br/>
        <w:t>SOLANA_RPC_URL=</w:t>
        <w:br/>
        <w:t>SOLANA_WS_URL=</w:t>
        <w:br/>
        <w:t>AI_API_KEY=</w:t>
        <w:br/>
        <w:t>AI_MODEL=</w:t>
        <w:br/>
        <w:t>METAPLEX_MINT_AUTHORITY_SECRET=</w:t>
        <w:br/>
        <w:t>RECEIPT_METADATA_BASE_URL=</w:t>
        <w:br/>
        <w:t>CRON_SECRET=</w:t>
        <w:br/>
        <w:br/>
        <w:t># Demo economics</w:t>
        <w:br/>
        <w:t>PLATFORM_FEE_BPS=500</w:t>
        <w:br/>
        <w:t>ACCEPTED_TOKEN_MINT=</w:t>
        <w:br/>
        <w:t>MAX_UPLOAD_BYTES=5242880</w:t>
      </w:r>
    </w:p>
    <w:tbl>
      <w:tblPr>
        <w:tblW w:type="auto" w:w="0"/>
        <w:jc w:val="center"/>
        <w:tblLook w:firstColumn="1" w:firstRow="1" w:lastColumn="0" w:lastRow="0" w:noHBand="0" w:noVBand="1" w:val="04A0"/>
      </w:tblPr>
      <w:tblGrid>
        <w:gridCol w:w="9878"/>
      </w:tblGrid>
      <w:tr>
        <w:tc>
          <w:tcPr>
            <w:tcW w:type="dxa" w:w="9878"/>
            <w:shd w:fill="FCE8E6"/>
            <w:tcMar>
              <w:top w:w="150" w:type="dxa"/>
              <w:start w:w="180" w:type="dxa"/>
              <w:bottom w:w="150" w:type="dxa"/>
              <w:end w:w="180" w:type="dxa"/>
            </w:tcMar>
          </w:tcPr>
          <w:p>
            <w:r>
              <w:rPr>
                <w:b/>
                <w:color w:val="1F4E79"/>
                <w:sz w:val="21"/>
              </w:rPr>
              <w:t>Kiểm soát môi trường</w:t>
              <w:br/>
            </w:r>
            <w:r>
              <w:t>Mọi biến server-only phải được validate trong lib/env.ts và không được import vào Client Component. Commit .env.example, không commit .env.local hoặc keypair.</w:t>
            </w:r>
          </w:p>
        </w:tc>
      </w:tr>
    </w:tbl>
    <w:p>
      <w:pPr>
        <w:spacing w:after="0"/>
      </w:pPr>
    </w:p>
    <w:p>
      <w:pPr>
        <w:pStyle w:val="Heading2"/>
      </w:pPr>
      <w:r>
        <w:t>A13. Error model và observability</w:t>
      </w:r>
    </w:p>
    <w:p>
      <w:pPr>
        <w:pStyle w:val="ListBullet"/>
      </w:pPr>
      <w:r>
        <w:t>Mỗi request có requestId; log không chứa file content, secret hoặc access token.</w:t>
      </w:r>
    </w:p>
    <w:p>
      <w:pPr>
        <w:pStyle w:val="ListBullet"/>
      </w:pPr>
      <w:r>
        <w:t>Chuẩn hóa lỗi domain: InvalidState, Forbidden, ChainConfirmationTimeout, ReceiptMintFailed.</w:t>
      </w:r>
    </w:p>
    <w:p>
      <w:pPr>
        <w:pStyle w:val="ListBullet"/>
      </w:pPr>
      <w:r>
        <w:t>FE hiển thị message thân thiện, đồng thời có mã lỗi để debug.</w:t>
      </w:r>
    </w:p>
    <w:p>
      <w:pPr>
        <w:pStyle w:val="ListBullet"/>
      </w:pPr>
      <w:r>
        <w:t>Log các mốc: build tx, signature received, confirmation, reconciliation, mint receipt.</w:t>
      </w:r>
    </w:p>
    <w:p>
      <w:pPr>
        <w:pStyle w:val="ListBullet"/>
      </w:pPr>
      <w:r>
        <w:t>Audit event lưu actor, action, entity, previous_status, next_status và timestamp.</w:t>
      </w:r>
    </w:p>
    <w:p>
      <w:pPr>
        <w:pStyle w:val="ListBullet"/>
      </w:pPr>
      <w:r>
        <w:t>Demo có trang health hoặc admin debug tối giản để xem RPC, Supabase và program ID.</w:t>
      </w:r>
    </w:p>
    <w:p>
      <w:pPr>
        <w:pStyle w:val="Heading2"/>
      </w:pPr>
      <w:r>
        <w:t>A14. Test plan</w:t>
      </w:r>
    </w:p>
    <w:tbl>
      <w:tblPr>
        <w:tblStyle w:val="TableGrid"/>
        <w:tblW w:type="auto" w:w="0"/>
        <w:jc w:val="center"/>
        <w:tblLook w:firstColumn="1" w:firstRow="1" w:lastColumn="0" w:lastRow="0" w:noHBand="0" w:noVBand="1" w:val="04A0"/>
      </w:tblPr>
      <w:tblGrid>
        <w:gridCol w:w="4939"/>
        <w:gridCol w:w="4939"/>
      </w:tblGrid>
      <w:tr>
        <w:trPr>
          <w:tblHeader w:val="true"/>
        </w:trPr>
        <w:tc>
          <w:tcPr>
            <w:tcW w:type="dxa" w:w="2232"/>
            <w:shd w:fill="1F4E78"/>
            <w:tcMar>
              <w:top w:w="90" w:type="dxa"/>
              <w:start w:w="110" w:type="dxa"/>
              <w:bottom w:w="90" w:type="dxa"/>
              <w:end w:w="110" w:type="dxa"/>
            </w:tcMar>
            <w:vAlign w:val="center"/>
          </w:tcPr>
          <w:p>
            <w:pPr>
              <w:jc w:val="center"/>
            </w:pPr>
            <w:r>
              <w:rPr>
                <w:b/>
                <w:color w:val="FFFFFF"/>
                <w:sz w:val="17"/>
              </w:rPr>
              <w:t>Tầng</w:t>
            </w:r>
          </w:p>
        </w:tc>
        <w:tc>
          <w:tcPr>
            <w:tcW w:type="dxa" w:w="6984"/>
            <w:shd w:fill="1F4E78"/>
            <w:tcMar>
              <w:top w:w="90" w:type="dxa"/>
              <w:start w:w="110" w:type="dxa"/>
              <w:bottom w:w="90" w:type="dxa"/>
              <w:end w:w="110" w:type="dxa"/>
            </w:tcMar>
            <w:vAlign w:val="center"/>
          </w:tcPr>
          <w:p>
            <w:pPr>
              <w:jc w:val="center"/>
            </w:pPr>
            <w:r>
              <w:rPr>
                <w:b/>
                <w:color w:val="FFFFFF"/>
                <w:sz w:val="17"/>
              </w:rPr>
              <w:t>Test bắt buộc</w:t>
            </w:r>
          </w:p>
        </w:tc>
      </w:tr>
      <w:tr>
        <w:tc>
          <w:tcPr>
            <w:tcW w:type="dxa" w:w="2232"/>
            <w:tcMar>
              <w:top w:w="90" w:type="dxa"/>
              <w:start w:w="110" w:type="dxa"/>
              <w:bottom w:w="90" w:type="dxa"/>
              <w:end w:w="110" w:type="dxa"/>
            </w:tcMar>
            <w:vAlign w:val="center"/>
          </w:tcPr>
          <w:p>
            <w:r>
              <w:rPr>
                <w:sz w:val="17"/>
              </w:rPr>
              <w:t>Domain unit</w:t>
            </w:r>
          </w:p>
        </w:tc>
        <w:tc>
          <w:tcPr>
            <w:tcW w:type="dxa" w:w="6984"/>
            <w:tcMar>
              <w:top w:w="90" w:type="dxa"/>
              <w:start w:w="110" w:type="dxa"/>
              <w:bottom w:w="90" w:type="dxa"/>
              <w:end w:w="110" w:type="dxa"/>
            </w:tcMar>
            <w:vAlign w:val="center"/>
          </w:tcPr>
          <w:p>
            <w:r>
              <w:rPr>
                <w:sz w:val="17"/>
              </w:rPr>
              <w:t>Status transition, fee calculation, permission matrix, terms lock</w:t>
            </w:r>
          </w:p>
        </w:tc>
      </w:tr>
      <w:tr>
        <w:tc>
          <w:tcPr>
            <w:tcW w:type="dxa" w:w="2232"/>
            <w:shd w:fill="F4F7FA"/>
            <w:tcMar>
              <w:top w:w="90" w:type="dxa"/>
              <w:start w:w="110" w:type="dxa"/>
              <w:bottom w:w="90" w:type="dxa"/>
              <w:end w:w="110" w:type="dxa"/>
            </w:tcMar>
            <w:vAlign w:val="center"/>
          </w:tcPr>
          <w:p>
            <w:r>
              <w:rPr>
                <w:sz w:val="17"/>
              </w:rPr>
              <w:t>API integration</w:t>
            </w:r>
          </w:p>
        </w:tc>
        <w:tc>
          <w:tcPr>
            <w:tcW w:type="dxa" w:w="6984"/>
            <w:shd w:fill="F4F7FA"/>
            <w:tcMar>
              <w:top w:w="90" w:type="dxa"/>
              <w:start w:w="110" w:type="dxa"/>
              <w:bottom w:w="90" w:type="dxa"/>
              <w:end w:w="110" w:type="dxa"/>
            </w:tcMar>
            <w:vAlign w:val="center"/>
          </w:tcPr>
          <w:p>
            <w:r>
              <w:rPr>
                <w:sz w:val="17"/>
              </w:rPr>
              <w:t>Auth, RLS, validation, duplicate confirm, signed URL</w:t>
            </w:r>
          </w:p>
        </w:tc>
      </w:tr>
      <w:tr>
        <w:tc>
          <w:tcPr>
            <w:tcW w:type="dxa" w:w="2232"/>
            <w:tcMar>
              <w:top w:w="90" w:type="dxa"/>
              <w:start w:w="110" w:type="dxa"/>
              <w:bottom w:w="90" w:type="dxa"/>
              <w:end w:w="110" w:type="dxa"/>
            </w:tcMar>
            <w:vAlign w:val="center"/>
          </w:tcPr>
          <w:p>
            <w:r>
              <w:rPr>
                <w:sz w:val="17"/>
              </w:rPr>
              <w:t>Anchor program</w:t>
            </w:r>
          </w:p>
        </w:tc>
        <w:tc>
          <w:tcPr>
            <w:tcW w:type="dxa" w:w="6984"/>
            <w:tcMar>
              <w:top w:w="90" w:type="dxa"/>
              <w:start w:w="110" w:type="dxa"/>
              <w:bottom w:w="90" w:type="dxa"/>
              <w:end w:w="110" w:type="dxa"/>
            </w:tcMar>
            <w:vAlign w:val="center"/>
          </w:tcPr>
          <w:p>
            <w:r>
              <w:rPr>
                <w:sz w:val="17"/>
              </w:rPr>
              <w:t>Happy path; unauthorized; wrong mint; double fund; double settle; invalid state; refund</w:t>
            </w:r>
          </w:p>
        </w:tc>
      </w:tr>
      <w:tr>
        <w:tc>
          <w:tcPr>
            <w:tcW w:type="dxa" w:w="2232"/>
            <w:shd w:fill="F4F7FA"/>
            <w:tcMar>
              <w:top w:w="90" w:type="dxa"/>
              <w:start w:w="110" w:type="dxa"/>
              <w:bottom w:w="90" w:type="dxa"/>
              <w:end w:w="110" w:type="dxa"/>
            </w:tcMar>
            <w:vAlign w:val="center"/>
          </w:tcPr>
          <w:p>
            <w:r>
              <w:rPr>
                <w:sz w:val="17"/>
              </w:rPr>
              <w:t>Frontend component</w:t>
            </w:r>
          </w:p>
        </w:tc>
        <w:tc>
          <w:tcPr>
            <w:tcW w:type="dxa" w:w="6984"/>
            <w:shd w:fill="F4F7FA"/>
            <w:tcMar>
              <w:top w:w="90" w:type="dxa"/>
              <w:start w:w="110" w:type="dxa"/>
              <w:bottom w:w="90" w:type="dxa"/>
              <w:end w:w="110" w:type="dxa"/>
            </w:tcMar>
            <w:vAlign w:val="center"/>
          </w:tcPr>
          <w:p>
            <w:r>
              <w:rPr>
                <w:sz w:val="17"/>
              </w:rPr>
              <w:t>Form validation, action disabled, error rendering</w:t>
            </w:r>
          </w:p>
        </w:tc>
      </w:tr>
      <w:tr>
        <w:tc>
          <w:tcPr>
            <w:tcW w:type="dxa" w:w="2232"/>
            <w:tcMar>
              <w:top w:w="90" w:type="dxa"/>
              <w:start w:w="110" w:type="dxa"/>
              <w:bottom w:w="90" w:type="dxa"/>
              <w:end w:w="110" w:type="dxa"/>
            </w:tcMar>
            <w:vAlign w:val="center"/>
          </w:tcPr>
          <w:p>
            <w:r>
              <w:rPr>
                <w:sz w:val="17"/>
              </w:rPr>
              <w:t>Playwright E2E</w:t>
            </w:r>
          </w:p>
        </w:tc>
        <w:tc>
          <w:tcPr>
            <w:tcW w:type="dxa" w:w="6984"/>
            <w:tcMar>
              <w:top w:w="90" w:type="dxa"/>
              <w:start w:w="110" w:type="dxa"/>
              <w:bottom w:w="90" w:type="dxa"/>
              <w:end w:w="110" w:type="dxa"/>
            </w:tcMar>
            <w:vAlign w:val="center"/>
          </w:tcPr>
          <w:p>
            <w:r>
              <w:rPr>
                <w:sz w:val="17"/>
              </w:rPr>
              <w:t>Client create/fund; worker submit; client approve; receipt visible</w:t>
            </w:r>
          </w:p>
        </w:tc>
      </w:tr>
      <w:tr>
        <w:tc>
          <w:tcPr>
            <w:tcW w:type="dxa" w:w="2232"/>
            <w:shd w:fill="F4F7FA"/>
            <w:tcMar>
              <w:top w:w="90" w:type="dxa"/>
              <w:start w:w="110" w:type="dxa"/>
              <w:bottom w:w="90" w:type="dxa"/>
              <w:end w:w="110" w:type="dxa"/>
            </w:tcMar>
            <w:vAlign w:val="center"/>
          </w:tcPr>
          <w:p>
            <w:r>
              <w:rPr>
                <w:sz w:val="17"/>
              </w:rPr>
              <w:t>Manual demo</w:t>
            </w:r>
          </w:p>
        </w:tc>
        <w:tc>
          <w:tcPr>
            <w:tcW w:type="dxa" w:w="6984"/>
            <w:shd w:fill="F4F7FA"/>
            <w:tcMar>
              <w:top w:w="90" w:type="dxa"/>
              <w:start w:w="110" w:type="dxa"/>
              <w:bottom w:w="90" w:type="dxa"/>
              <w:end w:w="110" w:type="dxa"/>
            </w:tcMar>
            <w:vAlign w:val="center"/>
          </w:tcPr>
          <w:p>
            <w:r>
              <w:rPr>
                <w:sz w:val="17"/>
              </w:rPr>
              <w:t>Mạng chậm, wallet reject, refresh giữa transaction, receipt pending</w:t>
            </w:r>
          </w:p>
        </w:tc>
      </w:tr>
    </w:tbl>
    <w:p>
      <w:pPr>
        <w:spacing w:after="0"/>
      </w:pPr>
    </w:p>
    <w:p>
      <w:pPr>
        <w:pStyle w:val="Heading2"/>
      </w:pPr>
      <w:r>
        <w:t>A15. Dữ liệu seed cho demo</w:t>
      </w:r>
    </w:p>
    <w:p>
      <w:pPr>
        <w:pStyle w:val="ListBullet"/>
      </w:pPr>
      <w:r>
        <w:t>01 client: PixelForge Studio.</w:t>
      </w:r>
    </w:p>
    <w:p>
      <w:pPr>
        <w:pStyle w:val="ListBullet"/>
      </w:pPr>
      <w:r>
        <w:t>01 worker: Linh, sinh viên ngành Ngôn ngữ.</w:t>
      </w:r>
    </w:p>
    <w:p>
      <w:pPr>
        <w:pStyle w:val="ListBullet"/>
      </w:pPr>
      <w:r>
        <w:t>01 gig draft và 01 gig funded.</w:t>
      </w:r>
    </w:p>
    <w:p>
      <w:pPr>
        <w:pStyle w:val="ListBullet"/>
      </w:pPr>
      <w:r>
        <w:t>Brief: viết 10 câu NPC bán hàng phong cách hài hước, tối đa 20 từ/câu.</w:t>
      </w:r>
    </w:p>
    <w:p>
      <w:pPr>
        <w:pStyle w:val="ListBullet"/>
      </w:pPr>
      <w:r>
        <w:t>Budget: 10 test USDC; fee demo: 5%.</w:t>
      </w:r>
    </w:p>
    <w:p>
      <w:pPr>
        <w:pStyle w:val="ListBullet"/>
      </w:pPr>
      <w:r>
        <w:t>License: exclusive use trong game được chỉ định; terms version 1.</w:t>
      </w:r>
    </w:p>
    <w:p>
      <w:pPr>
        <w:pStyle w:val="ListBullet"/>
      </w:pPr>
      <w:r>
        <w:t>01 submission hợp lệ và 01 submission cần revision.</w:t>
      </w:r>
    </w:p>
    <w:p>
      <w:pPr>
        <w:pStyle w:val="ListBullet"/>
      </w:pPr>
      <w:r>
        <w:t>Explorer transaction và receipt dự phòng tạo sẵn.</w:t>
      </w:r>
    </w:p>
    <w:p>
      <w:pPr>
        <w:pStyle w:val="Heading2"/>
      </w:pPr>
      <w:r>
        <w:t>A16. Trình tự vibe coding an toàn</w:t>
      </w:r>
    </w:p>
    <w:tbl>
      <w:tblPr>
        <w:tblStyle w:val="TableGrid"/>
        <w:tblW w:type="auto" w:w="0"/>
        <w:jc w:val="center"/>
        <w:tblLook w:firstColumn="1" w:firstRow="1" w:lastColumn="0" w:lastRow="0" w:noHBand="0" w:noVBand="1" w:val="04A0"/>
      </w:tblPr>
      <w:tblGrid>
        <w:gridCol w:w="4939"/>
        <w:gridCol w:w="4939"/>
      </w:tblGrid>
      <w:tr>
        <w:trPr>
          <w:tblHeader w:val="true"/>
        </w:trPr>
        <w:tc>
          <w:tcPr>
            <w:tcW w:type="dxa" w:w="2880"/>
            <w:shd w:fill="1F4E78"/>
            <w:tcMar>
              <w:top w:w="90" w:type="dxa"/>
              <w:start w:w="110" w:type="dxa"/>
              <w:bottom w:w="90" w:type="dxa"/>
              <w:end w:w="110" w:type="dxa"/>
            </w:tcMar>
            <w:vAlign w:val="center"/>
          </w:tcPr>
          <w:p>
            <w:pPr>
              <w:jc w:val="center"/>
            </w:pPr>
            <w:r>
              <w:rPr>
                <w:b/>
                <w:color w:val="FFFFFF"/>
                <w:sz w:val="17"/>
              </w:rPr>
              <w:t>Pha</w:t>
            </w:r>
          </w:p>
        </w:tc>
        <w:tc>
          <w:tcPr>
            <w:tcW w:type="dxa" w:w="6336"/>
            <w:shd w:fill="1F4E78"/>
            <w:tcMar>
              <w:top w:w="90" w:type="dxa"/>
              <w:start w:w="110" w:type="dxa"/>
              <w:bottom w:w="90" w:type="dxa"/>
              <w:end w:w="110" w:type="dxa"/>
            </w:tcMar>
            <w:vAlign w:val="center"/>
          </w:tcPr>
          <w:p>
            <w:pPr>
              <w:jc w:val="center"/>
            </w:pPr>
            <w:r>
              <w:rPr>
                <w:b/>
                <w:color w:val="FFFFFF"/>
                <w:sz w:val="17"/>
              </w:rPr>
              <w:t>Kết quả phải chạy được</w:t>
            </w:r>
          </w:p>
        </w:tc>
      </w:tr>
      <w:tr>
        <w:tc>
          <w:tcPr>
            <w:tcW w:type="dxa" w:w="2880"/>
            <w:tcMar>
              <w:top w:w="90" w:type="dxa"/>
              <w:start w:w="110" w:type="dxa"/>
              <w:bottom w:w="90" w:type="dxa"/>
              <w:end w:w="110" w:type="dxa"/>
            </w:tcMar>
            <w:vAlign w:val="center"/>
          </w:tcPr>
          <w:p>
            <w:r>
              <w:rPr>
                <w:sz w:val="17"/>
              </w:rPr>
              <w:t>Pha 1 - UI với mock repository</w:t>
            </w:r>
          </w:p>
        </w:tc>
        <w:tc>
          <w:tcPr>
            <w:tcW w:type="dxa" w:w="6336"/>
            <w:tcMar>
              <w:top w:w="90" w:type="dxa"/>
              <w:start w:w="110" w:type="dxa"/>
              <w:bottom w:w="90" w:type="dxa"/>
              <w:end w:w="110" w:type="dxa"/>
            </w:tcMar>
            <w:vAlign w:val="center"/>
          </w:tcPr>
          <w:p>
            <w:r>
              <w:rPr>
                <w:sz w:val="17"/>
              </w:rPr>
              <w:t>Tạo routes, layout, DTO, mock data và toàn bộ happy path không blockchain.</w:t>
            </w:r>
          </w:p>
        </w:tc>
      </w:tr>
      <w:tr>
        <w:tc>
          <w:tcPr>
            <w:tcW w:type="dxa" w:w="2880"/>
            <w:shd w:fill="F4F7FA"/>
            <w:tcMar>
              <w:top w:w="90" w:type="dxa"/>
              <w:start w:w="110" w:type="dxa"/>
              <w:bottom w:w="90" w:type="dxa"/>
              <w:end w:w="110" w:type="dxa"/>
            </w:tcMar>
            <w:vAlign w:val="center"/>
          </w:tcPr>
          <w:p>
            <w:r>
              <w:rPr>
                <w:sz w:val="17"/>
              </w:rPr>
              <w:t>Pha 2 - Supabase</w:t>
            </w:r>
          </w:p>
        </w:tc>
        <w:tc>
          <w:tcPr>
            <w:tcW w:type="dxa" w:w="6336"/>
            <w:shd w:fill="F4F7FA"/>
            <w:tcMar>
              <w:top w:w="90" w:type="dxa"/>
              <w:start w:w="110" w:type="dxa"/>
              <w:bottom w:w="90" w:type="dxa"/>
              <w:end w:w="110" w:type="dxa"/>
            </w:tcMar>
            <w:vAlign w:val="center"/>
          </w:tcPr>
          <w:p>
            <w:r>
              <w:rPr>
                <w:sz w:val="17"/>
              </w:rPr>
              <w:t>Migration, seed, Auth, RLS, repositories và private upload.</w:t>
            </w:r>
          </w:p>
        </w:tc>
      </w:tr>
      <w:tr>
        <w:tc>
          <w:tcPr>
            <w:tcW w:type="dxa" w:w="2880"/>
            <w:tcMar>
              <w:top w:w="90" w:type="dxa"/>
              <w:start w:w="110" w:type="dxa"/>
              <w:bottom w:w="90" w:type="dxa"/>
              <w:end w:w="110" w:type="dxa"/>
            </w:tcMar>
            <w:vAlign w:val="center"/>
          </w:tcPr>
          <w:p>
            <w:r>
              <w:rPr>
                <w:sz w:val="17"/>
              </w:rPr>
              <w:t>Pha 3 - Escrow localnet</w:t>
            </w:r>
          </w:p>
        </w:tc>
        <w:tc>
          <w:tcPr>
            <w:tcW w:type="dxa" w:w="6336"/>
            <w:tcMar>
              <w:top w:w="90" w:type="dxa"/>
              <w:start w:w="110" w:type="dxa"/>
              <w:bottom w:w="90" w:type="dxa"/>
              <w:end w:w="110" w:type="dxa"/>
            </w:tcMar>
            <w:vAlign w:val="center"/>
          </w:tcPr>
          <w:p>
            <w:r>
              <w:rPr>
                <w:sz w:val="17"/>
              </w:rPr>
              <w:t>Anchor program, tests và adapter build transaction.</w:t>
            </w:r>
          </w:p>
        </w:tc>
      </w:tr>
      <w:tr>
        <w:tc>
          <w:tcPr>
            <w:tcW w:type="dxa" w:w="2880"/>
            <w:shd w:fill="F4F7FA"/>
            <w:tcMar>
              <w:top w:w="90" w:type="dxa"/>
              <w:start w:w="110" w:type="dxa"/>
              <w:bottom w:w="90" w:type="dxa"/>
              <w:end w:w="110" w:type="dxa"/>
            </w:tcMar>
            <w:vAlign w:val="center"/>
          </w:tcPr>
          <w:p>
            <w:r>
              <w:rPr>
                <w:sz w:val="17"/>
              </w:rPr>
              <w:t>Pha 4 - Devnet integration</w:t>
            </w:r>
          </w:p>
        </w:tc>
        <w:tc>
          <w:tcPr>
            <w:tcW w:type="dxa" w:w="6336"/>
            <w:shd w:fill="F4F7FA"/>
            <w:tcMar>
              <w:top w:w="90" w:type="dxa"/>
              <w:start w:w="110" w:type="dxa"/>
              <w:bottom w:w="90" w:type="dxa"/>
              <w:end w:w="110" w:type="dxa"/>
            </w:tcMar>
            <w:vAlign w:val="center"/>
          </w:tcPr>
          <w:p>
            <w:r>
              <w:rPr>
                <w:sz w:val="17"/>
              </w:rPr>
              <w:t>Fund/settle thật bằng test token, confirm và Explorer.</w:t>
            </w:r>
          </w:p>
        </w:tc>
      </w:tr>
      <w:tr>
        <w:tc>
          <w:tcPr>
            <w:tcW w:type="dxa" w:w="2880"/>
            <w:tcMar>
              <w:top w:w="90" w:type="dxa"/>
              <w:start w:w="110" w:type="dxa"/>
              <w:bottom w:w="90" w:type="dxa"/>
              <w:end w:w="110" w:type="dxa"/>
            </w:tcMar>
            <w:vAlign w:val="center"/>
          </w:tcPr>
          <w:p>
            <w:r>
              <w:rPr>
                <w:sz w:val="17"/>
              </w:rPr>
              <w:t>Pha 5 - Receipt</w:t>
            </w:r>
          </w:p>
        </w:tc>
        <w:tc>
          <w:tcPr>
            <w:tcW w:type="dxa" w:w="6336"/>
            <w:tcMar>
              <w:top w:w="90" w:type="dxa"/>
              <w:start w:w="110" w:type="dxa"/>
              <w:bottom w:w="90" w:type="dxa"/>
              <w:end w:w="110" w:type="dxa"/>
            </w:tcMar>
            <w:vAlign w:val="center"/>
          </w:tcPr>
          <w:p>
            <w:r>
              <w:rPr>
                <w:sz w:val="17"/>
              </w:rPr>
              <w:t>Mint Core Asset sau settlement và trang verify.</w:t>
            </w:r>
          </w:p>
        </w:tc>
      </w:tr>
      <w:tr>
        <w:tc>
          <w:tcPr>
            <w:tcW w:type="dxa" w:w="2880"/>
            <w:shd w:fill="F4F7FA"/>
            <w:tcMar>
              <w:top w:w="90" w:type="dxa"/>
              <w:start w:w="110" w:type="dxa"/>
              <w:bottom w:w="90" w:type="dxa"/>
              <w:end w:w="110" w:type="dxa"/>
            </w:tcMar>
            <w:vAlign w:val="center"/>
          </w:tcPr>
          <w:p>
            <w:r>
              <w:rPr>
                <w:sz w:val="17"/>
              </w:rPr>
              <w:t>Pha 6 - AI review</w:t>
            </w:r>
          </w:p>
        </w:tc>
        <w:tc>
          <w:tcPr>
            <w:tcW w:type="dxa" w:w="6336"/>
            <w:shd w:fill="F4F7FA"/>
            <w:tcMar>
              <w:top w:w="90" w:type="dxa"/>
              <w:start w:w="110" w:type="dxa"/>
              <w:bottom w:w="90" w:type="dxa"/>
              <w:end w:w="110" w:type="dxa"/>
            </w:tcMar>
            <w:vAlign w:val="center"/>
          </w:tcPr>
          <w:p>
            <w:r>
              <w:rPr>
                <w:sz w:val="17"/>
              </w:rPr>
              <w:t>Provider adapter, structured output và disclaimer.</w:t>
            </w:r>
          </w:p>
        </w:tc>
      </w:tr>
      <w:tr>
        <w:tc>
          <w:tcPr>
            <w:tcW w:type="dxa" w:w="2880"/>
            <w:tcMar>
              <w:top w:w="90" w:type="dxa"/>
              <w:start w:w="110" w:type="dxa"/>
              <w:bottom w:w="90" w:type="dxa"/>
              <w:end w:w="110" w:type="dxa"/>
            </w:tcMar>
            <w:vAlign w:val="center"/>
          </w:tcPr>
          <w:p>
            <w:r>
              <w:rPr>
                <w:sz w:val="17"/>
              </w:rPr>
              <w:t>Pha 7 - Hardening</w:t>
            </w:r>
          </w:p>
        </w:tc>
        <w:tc>
          <w:tcPr>
            <w:tcW w:type="dxa" w:w="6336"/>
            <w:tcMar>
              <w:top w:w="90" w:type="dxa"/>
              <w:start w:w="110" w:type="dxa"/>
              <w:bottom w:w="90" w:type="dxa"/>
              <w:end w:w="110" w:type="dxa"/>
            </w:tcMar>
            <w:vAlign w:val="center"/>
          </w:tcPr>
          <w:p>
            <w:r>
              <w:rPr>
                <w:sz w:val="17"/>
              </w:rPr>
              <w:t>Negative tests, retry, observability, video backup và freeze.</w:t>
            </w:r>
          </w:p>
        </w:tc>
      </w:tr>
    </w:tbl>
    <w:p>
      <w:pPr>
        <w:spacing w:after="0"/>
      </w:pPr>
    </w:p>
    <w:p>
      <w:pPr>
        <w:pStyle w:val="Heading2"/>
      </w:pPr>
      <w:r>
        <w:t>A17. Prompt mẫu giao cho AI coding assistant</w:t>
      </w:r>
    </w:p>
    <w:p>
      <w:pPr>
        <w:pStyle w:val="Heading3"/>
      </w:pPr>
      <w:r>
        <w:t>A17.1. Prompt nền bắt buộc</w:t>
      </w:r>
    </w:p>
    <w:p>
      <w:pPr>
        <w:pStyle w:val="CodeBlock"/>
        <w:shd w:fill="F3F5F7"/>
      </w:pPr>
      <w:r>
        <w:t>Bạn đang triển khai MVP Micro-Gig Network cho hackathon Best Product &amp; Business.</w:t>
        <w:br/>
        <w:t>Stack cố định: Next.js App Router, TypeScript strict, Tailwind, shadcn/ui, Zod, Supabase, Solana Devnet, Anchor và Metaplex Core.</w:t>
        <w:br/>
        <w:br/>
        <w:t>Quy tắc:</w:t>
        <w:br/>
        <w:t>1. Không đổi stack và không thêm tính năng ngoài yêu cầu.</w:t>
        <w:br/>
        <w:t>2. Mỗi lần chỉ sửa một lát cắt nhỏ, liệt kê file tạo/sửa trước khi code.</w:t>
        <w:br/>
        <w:t>3. Không đặt service role, AI key, RPC secret hoặc mint authority ở browser.</w:t>
        <w:br/>
        <w:t>4. Validate input bằng Zod và kiểm tra authorization ở server.</w:t>
        <w:br/>
        <w:t>5. FE không được coi việc ẩn nút là bảo mật.</w:t>
        <w:br/>
        <w:t>6. Không dùng float cho token amount; dùng integer atomic units.</w:t>
        <w:br/>
        <w:t>7. AI review chỉ tạo signals, không approve/reject.</w:t>
        <w:br/>
        <w:t>8. Settlement và receipt mint là hai bước tách biệt.</w:t>
        <w:br/>
        <w:t>9. Viết test cho happy path và lỗi quan trọng.</w:t>
        <w:br/>
        <w:t>10. Sau mỗi bước, cung cấp lệnh chạy, migration cần thiết và checklist kiểm thử thủ công.</w:t>
        <w:br/>
        <w:br/>
        <w:t>Trước khi code, hãy nhắc lại phạm vi, giả định và acceptance criteria. Nếu thiếu thông tin không nghiêm trọng, chọn phương án đơn giản nhất và ghi rõ giả định.</w:t>
      </w:r>
    </w:p>
    <w:p>
      <w:pPr>
        <w:pStyle w:val="Heading3"/>
      </w:pPr>
      <w:r>
        <w:t>A17.2. Prompt dựng FE mock</w:t>
      </w:r>
    </w:p>
    <w:p>
      <w:pPr>
        <w:pStyle w:val="CodeBlock"/>
        <w:shd w:fill="F3F5F7"/>
      </w:pPr>
      <w:r>
        <w:t>Hãy xây lát cắt FE mock cho luồng Client tạo gig.</w:t>
        <w:br/>
        <w:t>Yêu cầu: route /client/gigs/new, stepper 4 bước Brief -&gt; Rights -&gt; Budget -&gt; Review; React Hook Form + Zod; responsive; loading/error/disabled states; dữ liệu chỉ lưu mock repository.</w:t>
        <w:br/>
        <w:t>Fields: title, brief, deliverables, deadline, licenseType, budgetAtomic, platformFeeBps.</w:t>
        <w:br/>
        <w:t>Không tích hợp Supabase hoặc wallet ở bước này.</w:t>
        <w:br/>
        <w:t>Acceptance criteria: reload vẫn có thể mất dữ liệu; submit chuyển đến trang detail mock; validation tiếng Việt; có test cho schema và component chính.</w:t>
      </w:r>
    </w:p>
    <w:p>
      <w:pPr>
        <w:pStyle w:val="Heading3"/>
      </w:pPr>
      <w:r>
        <w:t>A17.3. Prompt dựng BE Supabase</w:t>
      </w:r>
    </w:p>
    <w:p>
      <w:pPr>
        <w:pStyle w:val="CodeBlock"/>
        <w:shd w:fill="F3F5F7"/>
      </w:pPr>
      <w:r>
        <w:t>Hãy thêm Supabase cho entity Gig.</w:t>
        <w:br/>
        <w:t>Tạo migration gigs và license_terms, enum/check constraints, indexes, created_at/updated_at, RLS cho client chỉ CRUD gig của mình trước khi funded.</w:t>
        <w:br/>
        <w:t>Tạo server repository và GigService. Route POST /api/gigs dùng session, Zod và ApiSuccess/ApiFailure.</w:t>
        <w:br/>
        <w:t>Không dùng service role cho request thông thường.</w:t>
        <w:br/>
        <w:t>Cung cấp migration, seed, .env.example, test authorization và lệnh chạy local.</w:t>
      </w:r>
    </w:p>
    <w:p>
      <w:pPr>
        <w:pStyle w:val="Heading3"/>
      </w:pPr>
      <w:r>
        <w:t>A17.4. Prompt tích hợp fund transaction</w:t>
      </w:r>
    </w:p>
    <w:p>
      <w:pPr>
        <w:pStyle w:val="CodeBlock"/>
        <w:shd w:fill="F3F5F7"/>
      </w:pPr>
      <w:r>
        <w:t>Hãy triển khai lát cắt fund escrow.</w:t>
        <w:br/>
        <w:t>BE nhận gigId, kiểm tra client ownership, DRAFT status, active terms hash, amount và token mint. Sau đó build transaction cho Anchor instruction fund_gig và trả serialized transaction chưa ký. FE hiển thị summary, yêu cầu wallet ký, gửi Devnet và gọi confirm endpoint với signature.</w:t>
        <w:br/>
        <w:t>Confirm endpoint phải xác minh transaction và program state trước khi cập nhật FUNDED. Signature unique; gọi lại không được tạo bản ghi trùng.</w:t>
        <w:br/>
        <w:t>Không đánh dấu FUNDED chỉ dựa trên phản hồi client. Viết test cho unauthorized, wrong state và duplicate confirm.</w:t>
      </w:r>
    </w:p>
    <w:p>
      <w:pPr>
        <w:pStyle w:val="Heading3"/>
      </w:pPr>
      <w:r>
        <w:t>A17.5. Prompt tích hợp submission và AI review</w:t>
      </w:r>
    </w:p>
    <w:p>
      <w:pPr>
        <w:pStyle w:val="CodeBlock"/>
        <w:shd w:fill="F3F5F7"/>
      </w:pPr>
      <w:r>
        <w:t>Hãy xây upload submission vào Supabase private bucket.</w:t>
        <w:br/>
        <w:t>Luồng: xin signed upload URL -&gt; upload -&gt; finalize -&gt; server tính SHA-256 -&gt; tạo submission version. Chỉ worker được giao gig mới được nộp.</w:t>
        <w:br/>
        <w:t>Sau commit, gọi ReviewProvider để trả structured JSON gồm summary, requirementsCoverage, riskFlags và confidenceNote. Nếu AI lỗi, submission vẫn thành công và review status là FAILED_RETRYABLE.</w:t>
        <w:br/>
        <w:t>Tuyệt đối không có trường aiGeneratedProbability và không tự động reject.</w:t>
      </w:r>
    </w:p>
    <w:p>
      <w:pPr>
        <w:pStyle w:val="Heading3"/>
      </w:pPr>
      <w:r>
        <w:t>A17.6. Prompt settlement và receipt</w:t>
      </w:r>
    </w:p>
    <w:p>
      <w:pPr>
        <w:pStyle w:val="CodeBlock"/>
        <w:shd w:fill="F3F5F7"/>
      </w:pPr>
      <w:r>
        <w:t>Hãy triển khai client approve và settlement.</w:t>
        <w:br/>
        <w:t>Build approve_and_settle transaction chỉ khi status SUBMITTED và client là owner. Sau khi wallet ký, confirm endpoint xác minh on-chain status SETTLED, payout amount và recipients rồi mới cập nhật DB.</w:t>
        <w:br/>
        <w:t>Tạo receipt record PENDING. ReceiptService mint Metaplex Core Asset ở bước riêng với attributes gigId, contentHash, termsHash, licenseType và settlementTx. gig_id là unique để retry không mint lặp.</w:t>
        <w:br/>
        <w:t>Nếu mint lỗi, trả trạng thái RECEIPT_PENDING và cho phép retry; không gọi settlement lần hai.</w:t>
      </w:r>
    </w:p>
    <w:p>
      <w:pPr>
        <w:pStyle w:val="Heading2"/>
      </w:pPr>
      <w:r>
        <w:t>A18. Acceptance criteria FE/BE tổng thể</w:t>
      </w:r>
    </w:p>
    <w:p>
      <w:pPr>
        <w:pStyle w:val="ListBullet"/>
      </w:pPr>
      <w:r>
        <w:t>☐ Client đăng nhập, tạo gig và chọn license template.</w:t>
      </w:r>
    </w:p>
    <w:p>
      <w:pPr>
        <w:pStyle w:val="ListBullet"/>
      </w:pPr>
      <w:r>
        <w:t>☐ Gig chỉ được fund khi terms đã khóa và payload hợp lệ.</w:t>
      </w:r>
    </w:p>
    <w:p>
      <w:pPr>
        <w:pStyle w:val="ListBullet"/>
      </w:pPr>
      <w:r>
        <w:t>☐ Worker được giao gig có thể upload phiên bản submission vào bucket riêng tư.</w:t>
      </w:r>
    </w:p>
    <w:p>
      <w:pPr>
        <w:pStyle w:val="ListBullet"/>
      </w:pPr>
      <w:r>
        <w:t>☐ Client xem được submission và AI review signals.</w:t>
      </w:r>
    </w:p>
    <w:p>
      <w:pPr>
        <w:pStyle w:val="ListBullet"/>
      </w:pPr>
      <w:r>
        <w:t>☐ Client approve bằng wallet; transaction được xác minh trước khi DB chuyển SETTLED.</w:t>
      </w:r>
    </w:p>
    <w:p>
      <w:pPr>
        <w:pStyle w:val="ListBullet"/>
      </w:pPr>
      <w:r>
        <w:t>☐ Payout worker và phí nền tảng đúng theo integer calculation.</w:t>
      </w:r>
    </w:p>
    <w:p>
      <w:pPr>
        <w:pStyle w:val="ListBullet"/>
      </w:pPr>
      <w:r>
        <w:t>☐ Receipt mint riêng, có retry và không gây double payout.</w:t>
      </w:r>
    </w:p>
    <w:p>
      <w:pPr>
        <w:pStyle w:val="ListBullet"/>
      </w:pPr>
      <w:r>
        <w:t>☐ Public verify page không làm lộ file hoặc PII.</w:t>
      </w:r>
    </w:p>
    <w:p>
      <w:pPr>
        <w:pStyle w:val="ListBullet"/>
      </w:pPr>
      <w:r>
        <w:t>☐ RLS chặn truy cập chéo giữa người không liên quan.</w:t>
      </w:r>
    </w:p>
    <w:p>
      <w:pPr>
        <w:pStyle w:val="ListBullet"/>
      </w:pPr>
      <w:r>
        <w:t>☐ Toàn bộ demo có fallback data, Explorer link và video dự phòng.</w:t>
      </w:r>
    </w:p>
    <w:p>
      <w:pPr>
        <w:pStyle w:val="Heading2"/>
      </w:pPr>
      <w:r>
        <w:t>A19. Những điều không cho AI coding assistant tự quyết</w:t>
      </w:r>
    </w:p>
    <w:p>
      <w:pPr>
        <w:pStyle w:val="ListBullet"/>
      </w:pPr>
      <w:r>
        <w:t>Không tự đổi từ Metaplex Core sang cNFT.</w:t>
      </w:r>
    </w:p>
    <w:p>
      <w:pPr>
        <w:pStyle w:val="ListBullet"/>
      </w:pPr>
      <w:r>
        <w:t>Không tự gộp mint receipt vào settlement instruction.</w:t>
      </w:r>
    </w:p>
    <w:p>
      <w:pPr>
        <w:pStyle w:val="ListBullet"/>
      </w:pPr>
      <w:r>
        <w:t>Không tự đưa AI score vào quyết định thanh toán.</w:t>
      </w:r>
    </w:p>
    <w:p>
      <w:pPr>
        <w:pStyle w:val="ListBullet"/>
      </w:pPr>
      <w:r>
        <w:t>Không tự dùng service role để giải quyết lỗi RLS.</w:t>
      </w:r>
    </w:p>
    <w:p>
      <w:pPr>
        <w:pStyle w:val="ListBullet"/>
      </w:pPr>
      <w:r>
        <w:t>Không tự lưu file public hoặc ghi URL file vào asset metadata.</w:t>
      </w:r>
    </w:p>
    <w:p>
      <w:pPr>
        <w:pStyle w:val="ListBullet"/>
      </w:pPr>
      <w:r>
        <w:t>Không tự tạo token riêng, marketplace thứ cấp, staking hoặc governance.</w:t>
      </w:r>
    </w:p>
    <w:p>
      <w:pPr>
        <w:pStyle w:val="ListBullet"/>
      </w:pPr>
      <w:r>
        <w:t>Không tự sử dụng mainnet hoặc tài sản có giá trị thật.</w:t>
      </w:r>
    </w:p>
    <w:p>
      <w:pPr>
        <w:pStyle w:val="ListBullet"/>
      </w:pPr>
      <w:r>
        <w:t>Không tự bỏ negative tests để tiết kiệm thời gian.</w:t>
      </w:r>
    </w:p>
    <w:p>
      <w:pPr>
        <w:pStyle w:val="ListBullet"/>
      </w:pPr>
      <w:r>
        <w:t>Không tự tuyên bố receipt là bằng chứng sở hữu bản quyền hợp pháp.</w:t>
      </w:r>
    </w:p>
    <w:p>
      <w:pPr>
        <w:pStyle w:val="Heading2"/>
      </w:pPr>
      <w:r>
        <w:t>A20. Tài liệu kỹ thuật dùng khi triển khai</w:t>
      </w:r>
    </w:p>
    <w:p>
      <w:r>
        <w:t>1. Supabase với Next.js: https://supabase.com/docs/guides/getting-started/quickstarts/nextjs</w:t>
      </w:r>
    </w:p>
    <w:p>
      <w:r>
        <w:t>2. Supabase user management và RLS: https://supabase.com/docs/guides/getting-started/tutorials/with-nextjs</w:t>
      </w:r>
    </w:p>
    <w:p>
      <w:r>
        <w:t>3. Solana template: Supabase Solana Indexing: https://solana.com/developers/templates/supabase-solana-indexing</w:t>
      </w:r>
    </w:p>
    <w:p>
      <w:r>
        <w:t>4. Metaplex Core: https://www.metaplex.com/docs/smart-contracts/core</w:t>
      </w:r>
    </w:p>
    <w:p>
      <w:r>
        <w:t>5. Metaplex Core trong Anchor: https://www.metaplex.com/docs/smart-contracts/core/using-core-in-anchor</w:t>
      </w:r>
    </w:p>
    <w:sectPr w:rsidR="00FC693F" w:rsidRPr="0006063C" w:rsidSect="00034616">
      <w:headerReference w:type="default" r:id="rId9"/>
      <w:footerReference w:type="default" r:id="rId10"/>
      <w:pgSz w:w="12240" w:h="15840"/>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573"/>
        <w:sz w:val="16"/>
      </w:rPr>
      <w:t>Đề án sản phẩm • Bản nâng cấp và kiểm soát rủi ro</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B6573"/>
        <w:sz w:val="16"/>
      </w:rPr>
      <w:t>MICRO-GIG NETWORK  |  UNI HACKFEST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eastAsia="Aptos"/>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eastAsia="Aptos"/>
      <w:b/>
      <w:bCs/>
      <w:color w:val="1F4E78"/>
      <w:sz w:val="28"/>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Aptos Display" w:hAnsi="Aptos Display" w:eastAsia="Aptos"/>
      <w:b/>
      <w:bCs/>
      <w:color w:val="2F559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240"/>
      <w:contextualSpacing/>
    </w:pPr>
    <w:rPr>
      <w:rFonts w:asciiTheme="majorHAnsi" w:eastAsiaTheme="majorEastAsia" w:hAnsiTheme="majorHAnsi" w:cstheme="majorBidi" w:ascii="Aptos Display" w:hAnsi="Aptos Display" w:eastAsia="Aptos"/>
      <w:b/>
      <w:color w:val="17365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abel">
    <w:name w:val="Label"/>
    <w:rPr>
      <w:rFonts w:ascii="Aptos" w:hAnsi="Aptos" w:eastAsia="Aptos"/>
      <w:color w:val="5B6573"/>
      <w:sz w:val="18"/>
    </w:rPr>
  </w:style>
  <w:style w:type="paragraph" w:customStyle="1" w:styleId="SmallNote">
    <w:name w:val="SmallNote"/>
    <w:rPr>
      <w:rFonts w:ascii="Aptos" w:hAnsi="Aptos" w:eastAsia="Aptos"/>
      <w:color w:val="666666"/>
      <w:sz w:val="18"/>
    </w:rPr>
  </w:style>
  <w:style w:type="paragraph" w:customStyle="1" w:styleId="CodeBlock">
    <w:name w:val="Code Block"/>
    <w:pPr>
      <w:spacing w:before="60" w:after="100" w:line="240" w:lineRule="auto"/>
      <w:ind w:left="259" w:right="259"/>
    </w:pPr>
    <w:rPr>
      <w:rFonts w:ascii="Liberation Mono" w:hAnsi="Liberation Mono" w:eastAsia="Liberation Mono"/>
      <w:color w:val="232D37"/>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unihackfest.vn/vi/learn/" TargetMode="External"/><Relationship Id="rId12" Type="http://schemas.openxmlformats.org/officeDocument/2006/relationships/hyperlink" Target="https://unihackfest.vn/articles/unihackfest-2026-comprehensive-guide/" TargetMode="External"/><Relationship Id="rId13" Type="http://schemas.openxmlformats.org/officeDocument/2006/relationships/hyperlink" Target="https://docs.unihackfest.vn/" TargetMode="External"/><Relationship Id="rId14" Type="http://schemas.openxmlformats.org/officeDocument/2006/relationships/hyperlink" Target="https://www.wipo.int/en/web/wipo-magazine/articles/non-fungible-tokens-nfts-and-copyright-42365" TargetMode="External"/><Relationship Id="rId15" Type="http://schemas.openxmlformats.org/officeDocument/2006/relationships/hyperlink" Target="https://solana.com/learn/understanding-solana-transaction-fees" TargetMode="External"/><Relationship Id="rId16" Type="http://schemas.openxmlformats.org/officeDocument/2006/relationships/hyperlink" Target="https://solana.com/docs/core/fees" TargetMode="External"/><Relationship Id="rId17" Type="http://schemas.openxmlformats.org/officeDocument/2006/relationships/hyperlink" Target="https://solana.com/news/how-to-use-compressed-nfts-on-solana" TargetMode="External"/><Relationship Id="rId18" Type="http://schemas.openxmlformats.org/officeDocument/2006/relationships/hyperlink" Target="https://www.metaplex.com/docs/smart-contracts/core" TargetMode="External"/><Relationship Id="rId19" Type="http://schemas.openxmlformats.org/officeDocument/2006/relationships/hyperlink" Target="https://www.metaplex.com/docs/smart-contracts/core/plugins/royalties" TargetMode="External"/><Relationship Id="rId20" Type="http://schemas.openxmlformats.org/officeDocument/2006/relationships/hyperlink" Target="https://openai.com/index/new-ai-classifier-for-indicating-ai-written-text/" TargetMode="External"/><Relationship Id="rId21" Type="http://schemas.openxmlformats.org/officeDocument/2006/relationships/hyperlink" Target="https://support.upwork.com/hc/en-us/articles/211062538-Learn-about-the-Freelancer-Service-Fe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Micro-Gig Network - Best Product &amp; Business - Kiến trúc Vibe Coding FE BE</dc:title>
  <dc:subject>Đề án sản phẩm và đặc tả kiến trúc kỹ thuật FE/BE</dc:subject>
  <dc:creator>Thanh Pham Quang</dc:creator>
  <keywords>UniHackFest, Solana, escrow, IP license, RWA, consumer dApp</keywords>
  <dc:description>generated by python-docx</dc:description>
  <lastModifiedBy>Thanh Pham Quang</lastModifiedBy>
  <revision>1</revision>
  <dcterms:created xsi:type="dcterms:W3CDTF">2026-09-21T06:04:30.5225015Z</dcterms:created>
  <dcterms:modified xsi:type="dcterms:W3CDTF">2026-09-21T06:04:30.5225015Z</dcterms:modified>
  <category/>
</coreProperties>
</file>