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2AE0" w14:textId="77777777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48"/>
          <w:szCs w:val="48"/>
        </w:rPr>
      </w:pPr>
    </w:p>
    <w:p w14:paraId="2A628B80" w14:textId="77777777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48"/>
          <w:szCs w:val="48"/>
        </w:rPr>
      </w:pPr>
    </w:p>
    <w:p w14:paraId="734CE464" w14:textId="77777777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48"/>
          <w:szCs w:val="48"/>
        </w:rPr>
      </w:pPr>
    </w:p>
    <w:p w14:paraId="017299A9" w14:textId="3EA5756D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48"/>
          <w:szCs w:val="48"/>
        </w:rPr>
      </w:pPr>
    </w:p>
    <w:p w14:paraId="0432A805" w14:textId="32C0EF20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48"/>
          <w:szCs w:val="48"/>
        </w:rPr>
      </w:pPr>
      <w:r w:rsidRPr="00806D71">
        <w:rPr>
          <w:rFonts w:ascii="Montserrat" w:hAnsi="Montserrat" w:cs="Montserrat"/>
          <w:b/>
          <w:bCs/>
          <w:noProof/>
          <w:color w:val="285F74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F56614F" wp14:editId="01A1889A">
            <wp:simplePos x="0" y="0"/>
            <wp:positionH relativeFrom="column">
              <wp:posOffset>31115</wp:posOffset>
            </wp:positionH>
            <wp:positionV relativeFrom="paragraph">
              <wp:posOffset>90805</wp:posOffset>
            </wp:positionV>
            <wp:extent cx="5612130" cy="1761490"/>
            <wp:effectExtent l="0" t="0" r="7620" b="0"/>
            <wp:wrapNone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06077C" w14:textId="3D324D25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48"/>
          <w:szCs w:val="48"/>
        </w:rPr>
      </w:pPr>
    </w:p>
    <w:p w14:paraId="010574DF" w14:textId="12482E91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48"/>
          <w:szCs w:val="48"/>
        </w:rPr>
      </w:pPr>
    </w:p>
    <w:p w14:paraId="32C37CB6" w14:textId="02E5537F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48"/>
          <w:szCs w:val="48"/>
        </w:rPr>
      </w:pPr>
    </w:p>
    <w:p w14:paraId="1C4DCB5F" w14:textId="77777777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48"/>
          <w:szCs w:val="48"/>
        </w:rPr>
      </w:pPr>
    </w:p>
    <w:p w14:paraId="1412076D" w14:textId="77777777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48"/>
          <w:szCs w:val="48"/>
        </w:rPr>
      </w:pPr>
    </w:p>
    <w:p w14:paraId="0E1670A6" w14:textId="77777777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48"/>
          <w:szCs w:val="48"/>
        </w:rPr>
      </w:pPr>
    </w:p>
    <w:p w14:paraId="72FA7040" w14:textId="12B392E1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85F74"/>
          <w:sz w:val="36"/>
          <w:szCs w:val="36"/>
        </w:rPr>
      </w:pPr>
      <w:r>
        <w:rPr>
          <w:rFonts w:ascii="Montserrat" w:hAnsi="Montserrat" w:cs="Montserrat"/>
          <w:b/>
          <w:bCs/>
          <w:color w:val="285F74"/>
          <w:sz w:val="48"/>
          <w:szCs w:val="48"/>
        </w:rPr>
        <w:t>MANUAL VOLUNTARIO/DOCENTE</w:t>
      </w:r>
    </w:p>
    <w:p w14:paraId="0CB136F9" w14:textId="77777777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ontserrat" w:hAnsi="Montserrat" w:cs="Montserrat"/>
          <w:b/>
          <w:bCs/>
          <w:color w:val="00A0AF"/>
          <w:sz w:val="64"/>
          <w:szCs w:val="64"/>
        </w:rPr>
        <w:t>TOMA DE DECISIONES</w:t>
      </w:r>
    </w:p>
    <w:p w14:paraId="1348DFFB" w14:textId="77777777" w:rsid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="Montserrat"/>
          <w:b/>
          <w:bCs/>
          <w:color w:val="22404D"/>
          <w:sz w:val="36"/>
          <w:szCs w:val="36"/>
        </w:rPr>
      </w:pPr>
    </w:p>
    <w:p w14:paraId="529E1AD3" w14:textId="1677F6EF" w:rsidR="00806D71" w:rsidRPr="00806D71" w:rsidRDefault="00806D71" w:rsidP="00806D71">
      <w:p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</w:rPr>
      </w:pPr>
      <w:r w:rsidRPr="00806D71">
        <w:rPr>
          <w:rFonts w:ascii="Montserrat" w:hAnsi="Montserrat" w:cs="Montserrat"/>
          <w:b/>
          <w:bCs/>
          <w:color w:val="22404D"/>
          <w:sz w:val="36"/>
          <w:szCs w:val="36"/>
        </w:rPr>
        <w:t>APRENDER A APRENDER</w:t>
      </w:r>
    </w:p>
    <w:p w14:paraId="51DD8A17" w14:textId="6DC559A7" w:rsidR="0066737C" w:rsidRDefault="0066737C" w:rsidP="00806D71"/>
    <w:p w14:paraId="470D41B8" w14:textId="629F18F7" w:rsidR="00806D71" w:rsidRDefault="00806D71" w:rsidP="00806D71"/>
    <w:p w14:paraId="0C8DB5DE" w14:textId="3386BBF9" w:rsidR="00806D71" w:rsidRDefault="00806D71" w:rsidP="00806D71"/>
    <w:p w14:paraId="52E60D62" w14:textId="5E9C3ED8" w:rsidR="00806D71" w:rsidRDefault="00806D71" w:rsidP="00806D71"/>
    <w:p w14:paraId="2B23C0EF" w14:textId="15AD49D9" w:rsidR="00806D71" w:rsidRDefault="00806D71" w:rsidP="00806D71"/>
    <w:p w14:paraId="33F6C613" w14:textId="1D19A23E" w:rsidR="00806D71" w:rsidRDefault="00806D71" w:rsidP="00806D71"/>
    <w:p w14:paraId="7B71E81B" w14:textId="5BE24DDE" w:rsidR="00806D71" w:rsidRDefault="00806D71" w:rsidP="00806D71"/>
    <w:p w14:paraId="13D21372" w14:textId="7D40AF10" w:rsidR="00806D71" w:rsidRDefault="00806D71" w:rsidP="00806D71"/>
    <w:p w14:paraId="3588F0EC" w14:textId="618F6E2A" w:rsidR="00806D71" w:rsidRDefault="00806D71" w:rsidP="00806D71"/>
    <w:p w14:paraId="568238B1" w14:textId="5CC5CCAB" w:rsidR="00806D71" w:rsidRDefault="00806D71" w:rsidP="00806D71"/>
    <w:p w14:paraId="58C87C7D" w14:textId="77777777" w:rsidR="00806D71" w:rsidRDefault="00806D71" w:rsidP="00806D71">
      <w:pPr>
        <w:autoSpaceDE w:val="0"/>
        <w:autoSpaceDN w:val="0"/>
        <w:adjustRightInd w:val="0"/>
        <w:spacing w:after="0" w:line="360" w:lineRule="auto"/>
        <w:jc w:val="center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ontserrat" w:hAnsi="Montserrat" w:cs="Montserrat"/>
          <w:b/>
          <w:bCs/>
          <w:caps/>
          <w:color w:val="285F74"/>
          <w:sz w:val="36"/>
          <w:szCs w:val="36"/>
        </w:rPr>
        <w:t>Descripción</w:t>
      </w:r>
    </w:p>
    <w:p w14:paraId="10E74606" w14:textId="77777777" w:rsidR="00806D71" w:rsidRPr="00087982" w:rsidRDefault="00806D71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>En esta sesión, el foco se pondrá en la toma de decisiones. Constantemente tomamos decisiones en nuestra vida de mayor o menor importancia. Muchas veces esta toma de decisiones es inconsciente, mecánica o impulsiva. No obstante, los adolescentes deben conocer cuáles son los procesos a la hora de tomar una decisión, ya que se encuentran en una etapa de su vida en la que éstas pueden afectar a su futuro.</w:t>
      </w:r>
    </w:p>
    <w:p w14:paraId="4FC4E739" w14:textId="79536EF9" w:rsidR="00087982" w:rsidRDefault="00806D71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 xml:space="preserve">En este sentido, es importante que se tracen planes a medio y largo plazo y que tengan claros los pasos a seguir para su consecución. Por ello, a través de dinámicas de grupo se pretende fomentar la reflexión sobre la importancia de la toma de decisiones en su vida. </w:t>
      </w:r>
    </w:p>
    <w:p w14:paraId="10D54FCE" w14:textId="77777777" w:rsidR="00087982" w:rsidRDefault="00087982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b/>
          <w:bCs/>
          <w:caps/>
          <w:color w:val="285F74"/>
          <w:sz w:val="36"/>
          <w:szCs w:val="36"/>
        </w:rPr>
      </w:pPr>
    </w:p>
    <w:p w14:paraId="48BA9698" w14:textId="6EA87607" w:rsidR="00806D71" w:rsidRDefault="00806D71" w:rsidP="00087982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ontserrat" w:hAnsi="Montserrat" w:cs="Montserrat"/>
          <w:b/>
          <w:bCs/>
          <w:caps/>
          <w:color w:val="285F74"/>
          <w:sz w:val="36"/>
          <w:szCs w:val="36"/>
        </w:rPr>
        <w:t>Objetivos</w:t>
      </w:r>
    </w:p>
    <w:p w14:paraId="7760983E" w14:textId="77777777" w:rsidR="00806D71" w:rsidRPr="00087982" w:rsidRDefault="00806D71" w:rsidP="0008798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Introducir al alumnado en los conceptos de toma de decisiones y sus metodologías.</w:t>
      </w:r>
    </w:p>
    <w:p w14:paraId="03BDD9B0" w14:textId="5C1817B2" w:rsidR="00806D71" w:rsidRPr="00087982" w:rsidRDefault="00806D71" w:rsidP="0008798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Aprender a tomar decisiones de forma ética.</w:t>
      </w:r>
    </w:p>
    <w:p w14:paraId="2351E4BA" w14:textId="77777777" w:rsidR="00087982" w:rsidRPr="00087982" w:rsidRDefault="00087982" w:rsidP="00087982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Microsoft Sans Serif" w:hAnsi="Microsoft Sans Serif" w:cs="Microsoft Sans Serif"/>
        </w:rPr>
      </w:pPr>
    </w:p>
    <w:p w14:paraId="06F29023" w14:textId="6E399EB4" w:rsidR="00806D71" w:rsidRPr="00087982" w:rsidRDefault="00806D71" w:rsidP="00087982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17"/>
          <w:szCs w:val="17"/>
        </w:rPr>
      </w:pPr>
      <w:r w:rsidRPr="00087982">
        <w:rPr>
          <w:rFonts w:ascii="Montserrat" w:hAnsi="Montserrat" w:cs="Montserrat"/>
          <w:b/>
          <w:bCs/>
          <w:caps/>
          <w:color w:val="285F74"/>
          <w:sz w:val="36"/>
          <w:szCs w:val="36"/>
        </w:rPr>
        <w:t>TIEMPO DE LA SESIÓN</w:t>
      </w:r>
    </w:p>
    <w:p w14:paraId="2769440A" w14:textId="77777777" w:rsidR="00806D71" w:rsidRPr="00087982" w:rsidRDefault="00806D71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El tiempo de la sesión será de 50 minutos de duración. A continuación, aportamos una duración estimada para cada actividad. Esta duración puede ser modificada en función de la involucración de los alumnos en cada una de las actividades.</w:t>
      </w:r>
    </w:p>
    <w:p w14:paraId="5F068C16" w14:textId="77777777" w:rsidR="00806D71" w:rsidRPr="00087982" w:rsidRDefault="00806D71" w:rsidP="0008798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87" w:hanging="147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A0AF"/>
        </w:rPr>
        <w:t xml:space="preserve">Introducción: </w:t>
      </w:r>
      <w:r w:rsidRPr="00087982">
        <w:rPr>
          <w:rFonts w:ascii="Montserrat" w:hAnsi="Montserrat" w:cs="Montserrat"/>
          <w:color w:val="000000"/>
        </w:rPr>
        <w:t>10 min</w:t>
      </w:r>
    </w:p>
    <w:p w14:paraId="1DBCD459" w14:textId="77777777" w:rsidR="00806D71" w:rsidRPr="00087982" w:rsidRDefault="00806D71" w:rsidP="0008798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87" w:hanging="147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A0AF"/>
        </w:rPr>
        <w:t xml:space="preserve">Actividad 1. ¡Márcate objetivos!: </w:t>
      </w:r>
      <w:r w:rsidRPr="00087982">
        <w:rPr>
          <w:rFonts w:ascii="Montserrat" w:hAnsi="Montserrat" w:cs="Montserrat"/>
          <w:color w:val="000000"/>
        </w:rPr>
        <w:t>10 min</w:t>
      </w:r>
    </w:p>
    <w:p w14:paraId="40D17FF4" w14:textId="77777777" w:rsidR="00806D71" w:rsidRPr="00087982" w:rsidRDefault="00806D71" w:rsidP="0008798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87" w:hanging="147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A0AF"/>
        </w:rPr>
        <w:t xml:space="preserve">Actividad 2. Reflexión sobre mis propias decisiones: </w:t>
      </w:r>
      <w:r w:rsidRPr="00087982">
        <w:rPr>
          <w:rFonts w:ascii="Montserrat" w:hAnsi="Montserrat" w:cs="Montserrat"/>
          <w:color w:val="000000"/>
        </w:rPr>
        <w:t>25 min</w:t>
      </w:r>
    </w:p>
    <w:p w14:paraId="2043E69A" w14:textId="77777777" w:rsidR="00806D71" w:rsidRPr="00087982" w:rsidRDefault="00806D71" w:rsidP="0008798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87" w:hanging="147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A0AF"/>
        </w:rPr>
        <w:t xml:space="preserve">Conclusiones: </w:t>
      </w:r>
      <w:r w:rsidRPr="00087982">
        <w:rPr>
          <w:rFonts w:ascii="Montserrat" w:hAnsi="Montserrat" w:cs="Montserrat"/>
          <w:color w:val="000000"/>
        </w:rPr>
        <w:t>5 min</w:t>
      </w:r>
    </w:p>
    <w:p w14:paraId="34FC5AFE" w14:textId="77777777" w:rsidR="00087982" w:rsidRDefault="00087982" w:rsidP="00806D71">
      <w:pPr>
        <w:autoSpaceDE w:val="0"/>
        <w:autoSpaceDN w:val="0"/>
        <w:adjustRightInd w:val="0"/>
        <w:spacing w:after="0" w:line="240" w:lineRule="auto"/>
        <w:rPr>
          <w:rFonts w:ascii="Montserrat" w:hAnsi="Montserrat" w:cs="Montserrat"/>
          <w:b/>
          <w:bCs/>
          <w:caps/>
          <w:color w:val="285F74"/>
          <w:sz w:val="36"/>
          <w:szCs w:val="36"/>
        </w:rPr>
      </w:pPr>
    </w:p>
    <w:p w14:paraId="67B6CDDB" w14:textId="3D42567A" w:rsidR="00806D71" w:rsidRDefault="00806D71" w:rsidP="00087982">
      <w:pPr>
        <w:autoSpaceDE w:val="0"/>
        <w:autoSpaceDN w:val="0"/>
        <w:adjustRightInd w:val="0"/>
        <w:spacing w:after="0" w:line="360" w:lineRule="auto"/>
        <w:rPr>
          <w:rFonts w:ascii="Montserrat" w:hAnsi="Montserrat" w:cs="Montserrat"/>
          <w:b/>
          <w:bCs/>
          <w:caps/>
          <w:color w:val="285F74"/>
          <w:sz w:val="36"/>
          <w:szCs w:val="36"/>
        </w:rPr>
      </w:pPr>
      <w:r w:rsidRPr="00806D71">
        <w:rPr>
          <w:rFonts w:ascii="Montserrat" w:hAnsi="Montserrat" w:cs="Montserrat"/>
          <w:b/>
          <w:bCs/>
          <w:caps/>
          <w:color w:val="285F74"/>
          <w:sz w:val="36"/>
          <w:szCs w:val="36"/>
        </w:rPr>
        <w:lastRenderedPageBreak/>
        <w:t>INTRODUCCIÓN</w:t>
      </w:r>
    </w:p>
    <w:p w14:paraId="4713CB08" w14:textId="503B7F7D" w:rsidR="00806D71" w:rsidRDefault="00806D71" w:rsidP="00087982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ontserrat" w:hAnsi="Montserrat" w:cs="Montserrat"/>
          <w:b/>
          <w:bCs/>
          <w:color w:val="00A0AF"/>
          <w:sz w:val="28"/>
          <w:szCs w:val="28"/>
        </w:rPr>
        <w:t>SI ERES DOCENTE:</w:t>
      </w:r>
    </w:p>
    <w:p w14:paraId="5BBEA353" w14:textId="77777777" w:rsidR="00806D71" w:rsidRPr="00087982" w:rsidRDefault="00806D71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>En caso de haber trabajado una sesión previa de ficha de ponente, comienza la sesión recordando a los alumnos los aspectos y conclusiones obtenidas de la visualización del video. Puedes reformular alguna de las preguntas que se lanzaron y detectar si ha habido algún cambio de actitud en el grupo.</w:t>
      </w:r>
    </w:p>
    <w:p w14:paraId="3B8C87CF" w14:textId="77777777" w:rsidR="00806D71" w:rsidRPr="00087982" w:rsidRDefault="00806D71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 xml:space="preserve">Recuerda con los estudiantes las habilidades y capacidades que recalcaba el video como las más importantes a la hora de desarrollarse como profesional. </w:t>
      </w:r>
    </w:p>
    <w:p w14:paraId="3FCBB051" w14:textId="77777777" w:rsidR="00806D71" w:rsidRDefault="00806D71" w:rsidP="00087982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ontserrat" w:hAnsi="Montserrat" w:cs="Montserrat"/>
          <w:b/>
          <w:bCs/>
          <w:color w:val="00A0AF"/>
          <w:sz w:val="28"/>
          <w:szCs w:val="28"/>
        </w:rPr>
        <w:t>SI ERES VOLUNTARIO:</w:t>
      </w:r>
    </w:p>
    <w:p w14:paraId="1CDEAFCC" w14:textId="77777777" w:rsidR="00806D71" w:rsidRPr="00087982" w:rsidRDefault="00806D71" w:rsidP="00087982">
      <w:pPr>
        <w:autoSpaceDE w:val="0"/>
        <w:autoSpaceDN w:val="0"/>
        <w:adjustRightInd w:val="0"/>
        <w:spacing w:before="6"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Preséntate a los estudiantes: diles tu nombre, describe tu trabajo, tus hobbies y haz un breve resumen de tu formación académica, incidiendo en cómo ésta contribuyó en tu desarrollo personal. Piensa en las cosas que haces en el día a día que puedan interesar a los alumnos de esa edad. Coméntales alguna anécdota que recuerdes de tus tiempos de estudiante. Esta presentación te servirá para romper el hielo e introducir los talleres. Explica que eres un voluntario de Junior Achievement, definiendo la palabra voluntario como persona que elige ayudar a otras sin recibir salario a cambio e indica las razones por las que has decidido participar en la implementación de este programa.</w:t>
      </w:r>
    </w:p>
    <w:p w14:paraId="1DFA1174" w14:textId="77777777" w:rsidR="00806D71" w:rsidRPr="00806D71" w:rsidRDefault="00806D71" w:rsidP="00087982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17"/>
          <w:szCs w:val="17"/>
        </w:rPr>
      </w:pPr>
    </w:p>
    <w:p w14:paraId="2B49AB51" w14:textId="0F3D9754" w:rsidR="00806D71" w:rsidRDefault="00806D71" w:rsidP="00087982">
      <w:pPr>
        <w:spacing w:line="360" w:lineRule="auto"/>
        <w:rPr>
          <w:rFonts w:ascii="Montserrat" w:hAnsi="Montserrat" w:cs="Montserrat"/>
          <w:b/>
          <w:bCs/>
          <w:color w:val="00A0AF"/>
          <w:sz w:val="28"/>
          <w:szCs w:val="28"/>
        </w:rPr>
      </w:pPr>
      <w:r>
        <w:rPr>
          <w:rFonts w:ascii="Montserrat" w:hAnsi="Montserrat" w:cs="Montserrat"/>
          <w:b/>
          <w:bCs/>
          <w:color w:val="00A0AF"/>
          <w:sz w:val="28"/>
          <w:szCs w:val="28"/>
        </w:rPr>
        <w:t>VOLUNTARIO y DOCENTE:</w:t>
      </w:r>
    </w:p>
    <w:p w14:paraId="5603EF29" w14:textId="77777777" w:rsidR="00806D71" w:rsidRPr="00087982" w:rsidRDefault="00806D71" w:rsidP="00087982">
      <w:pPr>
        <w:autoSpaceDE w:val="0"/>
        <w:autoSpaceDN w:val="0"/>
        <w:adjustRightInd w:val="0"/>
        <w:spacing w:before="6"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Expón que JA es una organización que se dedica a formar emprendedores desde la escuela, a través de programas educativos basados en la metodología “aprender haciendo”, desarrollando valores tales como el emprendimiento, la iniciativa, la responsabilidad, la innovación, la superación, el esfuerzo y el trabajo en equipo. Dichos programas son impartidos por docentes y voluntarios de empresa con la finalidad de preparar e inspirar a los jóvenes para que logren sus objetivos en una economía global, potenciando el desarrollo de habilidades y aptitudes.</w:t>
      </w:r>
    </w:p>
    <w:p w14:paraId="39A339D0" w14:textId="77777777" w:rsidR="00806D71" w:rsidRPr="00087982" w:rsidRDefault="00806D71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 xml:space="preserve">Coméntales que a lo largo de la sesión descubrirán la importancia de tomar decisiones, ya que, cada una de nuestras decisiones, condicionan las siguientes. </w:t>
      </w:r>
      <w:r w:rsidRPr="00087982">
        <w:rPr>
          <w:rFonts w:ascii="Montserrat" w:hAnsi="Montserrat" w:cs="Montserrat"/>
          <w:color w:val="000000"/>
        </w:rPr>
        <w:lastRenderedPageBreak/>
        <w:t xml:space="preserve">Los estudiantes están en un momento crucial de sus vidas en el que muchas de sus decisiones tendrán un gran impacto en su futuro. </w:t>
      </w:r>
    </w:p>
    <w:p w14:paraId="45EDC125" w14:textId="77777777" w:rsidR="00806D71" w:rsidRPr="00087982" w:rsidRDefault="00806D71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 xml:space="preserve">Por otro lado, reflexiona con los alumnos el hecho de </w:t>
      </w:r>
      <w:proofErr w:type="gramStart"/>
      <w:r w:rsidRPr="00087982">
        <w:rPr>
          <w:rFonts w:ascii="Montserrat" w:hAnsi="Montserrat" w:cs="Montserrat"/>
          <w:color w:val="000000"/>
        </w:rPr>
        <w:t>que</w:t>
      </w:r>
      <w:proofErr w:type="gramEnd"/>
      <w:r w:rsidRPr="00087982">
        <w:rPr>
          <w:rFonts w:ascii="Montserrat" w:hAnsi="Montserrat" w:cs="Montserrat"/>
          <w:color w:val="000000"/>
        </w:rPr>
        <w:t xml:space="preserve"> en un mundo lleno de oportunidades, muchas veces no tenemos claro qué camino seguir. Los consejos otras personas, otros pueden darnos diferentes perspectivas y explorar nuevas opciones que hasta el momento no habíamos barajado. </w:t>
      </w:r>
    </w:p>
    <w:p w14:paraId="4D1792EA" w14:textId="7130156A" w:rsidR="00806D71" w:rsidRDefault="00806D71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 xml:space="preserve">Durante esta sesión trabajarán la toma de decisiones, haciendo hincapié en el autoconocimiento y la escucha activa. </w:t>
      </w:r>
    </w:p>
    <w:p w14:paraId="5CB26DD4" w14:textId="77777777" w:rsidR="00087982" w:rsidRPr="00087982" w:rsidRDefault="00087982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</w:p>
    <w:p w14:paraId="7D31448E" w14:textId="00AF52B1" w:rsidR="00806D71" w:rsidRDefault="00806D71" w:rsidP="00087982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ontserrat" w:hAnsi="Montserrat" w:cs="Montserrat"/>
          <w:b/>
          <w:bCs/>
          <w:caps/>
          <w:color w:val="285F74"/>
          <w:sz w:val="36"/>
          <w:szCs w:val="36"/>
        </w:rPr>
        <w:t>ACTIVIDAD 1: ¡MÁRCATE OBJETIVOS!</w:t>
      </w:r>
    </w:p>
    <w:p w14:paraId="53528C97" w14:textId="77777777" w:rsidR="00806D71" w:rsidRPr="00087982" w:rsidRDefault="00806D71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>Para tomar decisiones, primero tienen que definir muy bien cuales son los objetivos que quieren conseguir, en los siguientes plazos:</w:t>
      </w:r>
    </w:p>
    <w:p w14:paraId="20E865FB" w14:textId="5ECCECD6" w:rsidR="00806D71" w:rsidRPr="00087982" w:rsidRDefault="00806D71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 xml:space="preserve">Corto plazo: en un periodo breve de tiempo, por </w:t>
      </w:r>
      <w:r w:rsidR="00087982" w:rsidRPr="00087982">
        <w:rPr>
          <w:rFonts w:ascii="Montserrat" w:hAnsi="Montserrat" w:cs="Montserrat"/>
          <w:color w:val="000000"/>
        </w:rPr>
        <w:t>ejemplo,</w:t>
      </w:r>
      <w:r w:rsidRPr="00087982">
        <w:rPr>
          <w:rFonts w:ascii="Montserrat" w:hAnsi="Montserrat" w:cs="Montserrat"/>
          <w:color w:val="000000"/>
        </w:rPr>
        <w:t xml:space="preserve"> aprobar un examen que tengan la semana que viene.</w:t>
      </w:r>
    </w:p>
    <w:p w14:paraId="0E9D21F5" w14:textId="77777777" w:rsidR="00806D71" w:rsidRPr="00087982" w:rsidRDefault="00806D71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>Medio plazo: en un plazo un poco más amplio de tiempo, por ejemplo, el año que viene quiero ir a aprender inglés a Londres.</w:t>
      </w:r>
    </w:p>
    <w:p w14:paraId="3D2C6A54" w14:textId="77777777" w:rsidR="00806D71" w:rsidRPr="00087982" w:rsidRDefault="00806D71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Largo plazo: de 5 a 10 años quiero haber terminado la carrera.</w:t>
      </w:r>
    </w:p>
    <w:p w14:paraId="7E1F827F" w14:textId="7BB876F9" w:rsidR="00087982" w:rsidRDefault="00806D71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 xml:space="preserve">A continuación, los alumnos deberán escribir dos objetivos de cada tipo en </w:t>
      </w:r>
      <w:r w:rsidR="00087982" w:rsidRPr="00087982">
        <w:rPr>
          <w:rFonts w:ascii="Montserrat" w:hAnsi="Montserrat" w:cs="Montserrat"/>
          <w:color w:val="000000"/>
        </w:rPr>
        <w:t>un folio</w:t>
      </w:r>
      <w:r w:rsidRPr="00087982">
        <w:rPr>
          <w:rFonts w:ascii="Montserrat" w:hAnsi="Montserrat" w:cs="Montserrat"/>
          <w:color w:val="000000"/>
        </w:rPr>
        <w:t>, que se planteen actualmente en su vida, y, tendrán que pensar en lo que tendrían que hacer para conseguir dichos objetivos.</w:t>
      </w:r>
    </w:p>
    <w:p w14:paraId="6EB9327A" w14:textId="77777777" w:rsidR="00087982" w:rsidRDefault="00087982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Montserrat"/>
          <w:b/>
          <w:bCs/>
          <w:caps/>
          <w:color w:val="285F74"/>
          <w:sz w:val="36"/>
          <w:szCs w:val="36"/>
        </w:rPr>
      </w:pPr>
    </w:p>
    <w:p w14:paraId="0C57117D" w14:textId="6FED4FE9" w:rsidR="00806D71" w:rsidRDefault="00806D71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ontserrat" w:hAnsi="Montserrat" w:cs="Montserrat"/>
          <w:b/>
          <w:bCs/>
          <w:caps/>
          <w:color w:val="285F74"/>
          <w:sz w:val="36"/>
          <w:szCs w:val="36"/>
        </w:rPr>
        <w:t>ACTIVIDAD 2: Reflexión sobre mis propias decisiones</w:t>
      </w:r>
    </w:p>
    <w:p w14:paraId="68005FC3" w14:textId="481CA0F6" w:rsidR="00806D71" w:rsidRPr="00087982" w:rsidRDefault="00806D71" w:rsidP="00087982">
      <w:pPr>
        <w:autoSpaceDE w:val="0"/>
        <w:autoSpaceDN w:val="0"/>
        <w:adjustRightInd w:val="0"/>
        <w:spacing w:before="6" w:after="0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 xml:space="preserve">Explica a los alumnos, </w:t>
      </w:r>
      <w:r w:rsidR="00087982" w:rsidRPr="00087982">
        <w:rPr>
          <w:rFonts w:ascii="Montserrat" w:hAnsi="Montserrat" w:cs="Montserrat"/>
          <w:color w:val="000000"/>
        </w:rPr>
        <w:t>que,</w:t>
      </w:r>
      <w:r w:rsidRPr="00087982">
        <w:rPr>
          <w:rFonts w:ascii="Montserrat" w:hAnsi="Montserrat" w:cs="Montserrat"/>
          <w:color w:val="000000"/>
        </w:rPr>
        <w:t xml:space="preserve"> en muchas ocasiones, nos encontramos en situaciones en las que hay que tomar decisiones importantes para nuestras vidas y no sabemos muy bien que pasos seguir para decantarnos por una opción. Es importante que tengan en cuenta que en muchas ocasiones no hay decisiones mejores o peores, sino diferentes y, por ello, cuando se decanten por una opción, </w:t>
      </w:r>
      <w:r w:rsidRPr="00087982">
        <w:rPr>
          <w:rFonts w:ascii="Montserrat" w:hAnsi="Montserrat" w:cs="Montserrat"/>
          <w:color w:val="000000"/>
        </w:rPr>
        <w:lastRenderedPageBreak/>
        <w:t>no tienen que dedicar tiempo y energía en pensar que la otra decisión era la correcta, pues simplemente era la opción que en ese momento necesitaban.</w:t>
      </w:r>
    </w:p>
    <w:p w14:paraId="72486D52" w14:textId="77777777" w:rsidR="00806D71" w:rsidRPr="00087982" w:rsidRDefault="00806D71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 xml:space="preserve">Pide a los estudiantes que respondan en un folio a las preguntas </w:t>
      </w:r>
      <w:proofErr w:type="gramStart"/>
      <w:r w:rsidRPr="00087982">
        <w:rPr>
          <w:rFonts w:ascii="Montserrat" w:hAnsi="Montserrat" w:cs="Montserrat"/>
          <w:color w:val="000000"/>
        </w:rPr>
        <w:t>en relación a</w:t>
      </w:r>
      <w:proofErr w:type="gramEnd"/>
      <w:r w:rsidRPr="00087982">
        <w:rPr>
          <w:rFonts w:ascii="Montserrat" w:hAnsi="Montserrat" w:cs="Montserrat"/>
          <w:color w:val="000000"/>
        </w:rPr>
        <w:t xml:space="preserve"> los dos dilemas que aparecen a continuación. Cuando lo veáis de manera conjunta toda la clase podéis utilizar la pizarra digital (formato online) o la pizarra del aula (formato presencial) para ir plasmando las respuestas de los estudiantes.</w:t>
      </w:r>
    </w:p>
    <w:p w14:paraId="02CD1840" w14:textId="38026530" w:rsidR="00806D71" w:rsidRPr="00087982" w:rsidRDefault="00806D71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A0AF"/>
        </w:rPr>
        <w:t xml:space="preserve">DILEMA 1: </w:t>
      </w:r>
      <w:r w:rsidRPr="00087982">
        <w:rPr>
          <w:rFonts w:ascii="Montserrat" w:hAnsi="Montserrat" w:cs="Montserrat"/>
          <w:b/>
          <w:bCs/>
          <w:i/>
          <w:iCs/>
          <w:color w:val="285F74"/>
        </w:rPr>
        <w:t xml:space="preserve">Tu mejor amiga, Clara, hoy no ha ido a clase porque tiene un examen de lengua y no ha estudiado nada. Clara, te pide el favor de </w:t>
      </w:r>
      <w:r w:rsidR="00087982" w:rsidRPr="00087982">
        <w:rPr>
          <w:rFonts w:ascii="Montserrat" w:hAnsi="Montserrat" w:cs="Montserrat"/>
          <w:b/>
          <w:bCs/>
          <w:i/>
          <w:iCs/>
          <w:color w:val="285F74"/>
        </w:rPr>
        <w:t>que,</w:t>
      </w:r>
      <w:r w:rsidRPr="00087982">
        <w:rPr>
          <w:rFonts w:ascii="Montserrat" w:hAnsi="Montserrat" w:cs="Montserrat"/>
          <w:b/>
          <w:bCs/>
          <w:i/>
          <w:iCs/>
          <w:color w:val="285F74"/>
        </w:rPr>
        <w:t xml:space="preserve"> si preguntan por ella en el centro educativo, les mientas y digas que está enferma en casa. A parte de que Clara te pide mentir, tu madre es muy amiga de su madre por lo que se acabaría enterando de la mentira. </w:t>
      </w:r>
    </w:p>
    <w:p w14:paraId="0833F164" w14:textId="7F970A86" w:rsidR="00806D71" w:rsidRPr="00087982" w:rsidRDefault="00806D71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A0AF"/>
        </w:rPr>
        <w:t xml:space="preserve">DILEMA 2: </w:t>
      </w:r>
      <w:r w:rsidRPr="00087982">
        <w:rPr>
          <w:rFonts w:ascii="Montserrat" w:hAnsi="Montserrat" w:cs="Montserrat"/>
          <w:b/>
          <w:bCs/>
          <w:i/>
          <w:iCs/>
          <w:color w:val="285F74"/>
        </w:rPr>
        <w:t xml:space="preserve">Estás comprando en un supermercado y te das cuenta de que una </w:t>
      </w:r>
      <w:r w:rsidR="00087982" w:rsidRPr="00087982">
        <w:rPr>
          <w:rFonts w:ascii="Montserrat" w:hAnsi="Montserrat" w:cs="Montserrat"/>
          <w:b/>
          <w:bCs/>
          <w:i/>
          <w:iCs/>
          <w:color w:val="285F74"/>
        </w:rPr>
        <w:t>señora con</w:t>
      </w:r>
      <w:r w:rsidRPr="00087982">
        <w:rPr>
          <w:rFonts w:ascii="Montserrat" w:hAnsi="Montserrat" w:cs="Montserrat"/>
          <w:b/>
          <w:bCs/>
          <w:i/>
          <w:iCs/>
          <w:color w:val="285F74"/>
        </w:rPr>
        <w:t xml:space="preserve"> un bebé en su </w:t>
      </w:r>
      <w:proofErr w:type="gramStart"/>
      <w:r w:rsidRPr="00087982">
        <w:rPr>
          <w:rFonts w:ascii="Montserrat" w:hAnsi="Montserrat" w:cs="Montserrat"/>
          <w:b/>
          <w:bCs/>
          <w:i/>
          <w:iCs/>
          <w:color w:val="285F74"/>
        </w:rPr>
        <w:t>carrito,</w:t>
      </w:r>
      <w:proofErr w:type="gramEnd"/>
      <w:r w:rsidRPr="00087982">
        <w:rPr>
          <w:rFonts w:ascii="Montserrat" w:hAnsi="Montserrat" w:cs="Montserrat"/>
          <w:b/>
          <w:bCs/>
          <w:i/>
          <w:iCs/>
          <w:color w:val="285F74"/>
        </w:rPr>
        <w:t xml:space="preserve"> está robando comida, pañales y un producto de maquillaje. No sabes muy bien qué hacer, porque por su aspecto parece una persona que no tiene mucho dinero para sostener a un bebé, pero por otro lado piensas que una de las cosas que ha robado no es un producto de primera necesidad (el maquillaje).</w:t>
      </w:r>
    </w:p>
    <w:p w14:paraId="56830C40" w14:textId="77777777" w:rsidR="00806D71" w:rsidRPr="00087982" w:rsidRDefault="00806D71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Las preguntas que deberán responder serán las siguientes:</w:t>
      </w:r>
    </w:p>
    <w:p w14:paraId="05F0DCFC" w14:textId="77777777" w:rsidR="00806D71" w:rsidRPr="00087982" w:rsidRDefault="00806D71" w:rsidP="0008798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¿Cuáles son las alternativas que tiene?</w:t>
      </w:r>
    </w:p>
    <w:p w14:paraId="06664427" w14:textId="77777777" w:rsidR="00806D71" w:rsidRPr="00087982" w:rsidRDefault="00806D71" w:rsidP="0008798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¿Qué valores se contraponen?</w:t>
      </w:r>
    </w:p>
    <w:p w14:paraId="61E58387" w14:textId="77777777" w:rsidR="00806D71" w:rsidRPr="00087982" w:rsidRDefault="00806D71" w:rsidP="0008798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¿A quién afectará la decisión? ¿Qué consecuencias tendría cada una de las opciones?</w:t>
      </w:r>
    </w:p>
    <w:p w14:paraId="2EA88E05" w14:textId="77777777" w:rsidR="00806D71" w:rsidRPr="00087982" w:rsidRDefault="00806D71" w:rsidP="0008798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¿Se sentirá culpable cuando tome la decisión? Valóralo con todas las alternativas que tenga.</w:t>
      </w:r>
    </w:p>
    <w:p w14:paraId="00E2DC4B" w14:textId="77777777" w:rsidR="00806D71" w:rsidRPr="00087982" w:rsidRDefault="00806D71" w:rsidP="0008798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¿Cuál sería la alternativa más ética de todas?</w:t>
      </w:r>
    </w:p>
    <w:p w14:paraId="48C96314" w14:textId="2F6C5F0D" w:rsidR="00806D71" w:rsidRPr="00087982" w:rsidRDefault="00806D71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 xml:space="preserve">A continuación, pregúntales si actualmente tienen que tomar una decisión importante en su vida a nivel personal. Animales a que contesten en un folio las mismas </w:t>
      </w:r>
      <w:r w:rsidR="00087982" w:rsidRPr="00087982">
        <w:rPr>
          <w:rFonts w:ascii="Montserrat" w:hAnsi="Montserrat" w:cs="Montserrat"/>
          <w:color w:val="000000"/>
        </w:rPr>
        <w:t>preguntas,</w:t>
      </w:r>
      <w:r w:rsidRPr="00087982">
        <w:rPr>
          <w:rFonts w:ascii="Montserrat" w:hAnsi="Montserrat" w:cs="Montserrat"/>
          <w:color w:val="000000"/>
        </w:rPr>
        <w:t xml:space="preserve"> pero planteadas de la siguiente manera:</w:t>
      </w:r>
    </w:p>
    <w:p w14:paraId="1D239DBD" w14:textId="77777777" w:rsidR="00806D71" w:rsidRPr="00087982" w:rsidRDefault="00806D71" w:rsidP="0008798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¿Cuáles son las alternativas que tengo?</w:t>
      </w:r>
    </w:p>
    <w:p w14:paraId="0273CC60" w14:textId="77777777" w:rsidR="00806D71" w:rsidRPr="00087982" w:rsidRDefault="00806D71" w:rsidP="0008798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¿Qué valores se contraponen?</w:t>
      </w:r>
    </w:p>
    <w:p w14:paraId="32D870A6" w14:textId="77777777" w:rsidR="00806D71" w:rsidRPr="00087982" w:rsidRDefault="00806D71" w:rsidP="0008798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lastRenderedPageBreak/>
        <w:t>¿A quién afectará mi decisión? ¿Qué consecuencias tendría cada una de las opciones?</w:t>
      </w:r>
    </w:p>
    <w:p w14:paraId="2E8718D1" w14:textId="77777777" w:rsidR="00806D71" w:rsidRPr="00087982" w:rsidRDefault="00806D71" w:rsidP="0008798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¿Me sentiré culpable cuando tome la decisión? Valóralo con todas las alternativas que tengas.</w:t>
      </w:r>
    </w:p>
    <w:p w14:paraId="6DFD758E" w14:textId="77777777" w:rsidR="00806D71" w:rsidRPr="00087982" w:rsidRDefault="00806D71" w:rsidP="0008798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>¿Cuál sería la alternativa más ética de todas?</w:t>
      </w:r>
    </w:p>
    <w:p w14:paraId="32FED34C" w14:textId="77777777" w:rsidR="00087982" w:rsidRPr="00087982" w:rsidRDefault="00087982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>Cuando terminen de responder a esas preguntas, anima a algún voluntario si quiere compartir con sus compañeros sus respuestas a las preguntas anteriores y si alguien puede ayudarle o darle algún consejo para tomar su decisión.</w:t>
      </w:r>
    </w:p>
    <w:p w14:paraId="74FCDE74" w14:textId="54FE0B1A" w:rsidR="00087982" w:rsidRPr="00087982" w:rsidRDefault="00087982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  <w:r w:rsidRPr="00087982">
        <w:rPr>
          <w:rFonts w:ascii="Montserrat" w:hAnsi="Montserrat" w:cs="Montserrat"/>
          <w:color w:val="000000"/>
        </w:rPr>
        <w:t xml:space="preserve">Para concluir, es importante que sepan que la idea de la toma de decisiones en un mundo cambiante calificado como VUCA (acrónimo en inglés de </w:t>
      </w:r>
      <w:proofErr w:type="spellStart"/>
      <w:r w:rsidRPr="00087982">
        <w:rPr>
          <w:rFonts w:ascii="Montserrat" w:hAnsi="Montserrat" w:cs="Montserrat"/>
          <w:color w:val="000000"/>
        </w:rPr>
        <w:t>volatility</w:t>
      </w:r>
      <w:proofErr w:type="spellEnd"/>
      <w:r w:rsidRPr="00087982">
        <w:rPr>
          <w:rFonts w:ascii="Montserrat" w:hAnsi="Montserrat" w:cs="Montserrat"/>
          <w:color w:val="000000"/>
        </w:rPr>
        <w:t xml:space="preserve">, </w:t>
      </w:r>
      <w:proofErr w:type="spellStart"/>
      <w:r w:rsidRPr="00087982">
        <w:rPr>
          <w:rFonts w:ascii="Montserrat" w:hAnsi="Montserrat" w:cs="Montserrat"/>
          <w:color w:val="000000"/>
        </w:rPr>
        <w:t>uncertainty</w:t>
      </w:r>
      <w:proofErr w:type="spellEnd"/>
      <w:r w:rsidRPr="00087982">
        <w:rPr>
          <w:rFonts w:ascii="Montserrat" w:hAnsi="Montserrat" w:cs="Montserrat"/>
          <w:color w:val="000000"/>
        </w:rPr>
        <w:t xml:space="preserve">, </w:t>
      </w:r>
      <w:proofErr w:type="spellStart"/>
      <w:r w:rsidRPr="00087982">
        <w:rPr>
          <w:rFonts w:ascii="Montserrat" w:hAnsi="Montserrat" w:cs="Montserrat"/>
          <w:color w:val="000000"/>
        </w:rPr>
        <w:t>complexity</w:t>
      </w:r>
      <w:proofErr w:type="spellEnd"/>
      <w:r w:rsidRPr="00087982">
        <w:rPr>
          <w:rFonts w:ascii="Montserrat" w:hAnsi="Montserrat" w:cs="Montserrat"/>
          <w:color w:val="000000"/>
        </w:rPr>
        <w:t xml:space="preserve"> and </w:t>
      </w:r>
      <w:proofErr w:type="spellStart"/>
      <w:r w:rsidRPr="00087982">
        <w:rPr>
          <w:rFonts w:ascii="Montserrat" w:hAnsi="Montserrat" w:cs="Montserrat"/>
          <w:color w:val="000000"/>
        </w:rPr>
        <w:t>ambiguity</w:t>
      </w:r>
      <w:proofErr w:type="spellEnd"/>
      <w:r w:rsidRPr="00087982">
        <w:rPr>
          <w:rFonts w:ascii="Montserrat" w:hAnsi="Montserrat" w:cs="Montserrat"/>
          <w:color w:val="000000"/>
        </w:rPr>
        <w:t>), hace que las mismas se tomen de acuerdo con la información que se tiene en ese momento, pero que las condiciones pueden modificarse y con ellas las expectativas previas. Por ello, deben aprender a adaptarte a un mundo en constante movimiento, fomentando capacidades como la flexibilidad, la adaptabilidad, la positividad y el trabajo en equipo.</w:t>
      </w:r>
    </w:p>
    <w:p w14:paraId="6DDA28A2" w14:textId="77777777" w:rsidR="00087982" w:rsidRDefault="00087982" w:rsidP="00087982">
      <w:pPr>
        <w:autoSpaceDE w:val="0"/>
        <w:autoSpaceDN w:val="0"/>
        <w:adjustRightInd w:val="0"/>
        <w:spacing w:after="0" w:line="240" w:lineRule="auto"/>
        <w:rPr>
          <w:rFonts w:ascii="Montserrat" w:hAnsi="Montserrat" w:cs="Montserrat"/>
          <w:b/>
          <w:bCs/>
          <w:caps/>
          <w:color w:val="285F74"/>
          <w:sz w:val="36"/>
          <w:szCs w:val="36"/>
        </w:rPr>
      </w:pPr>
    </w:p>
    <w:p w14:paraId="75D73D3A" w14:textId="30FCD091" w:rsidR="00087982" w:rsidRDefault="00087982" w:rsidP="00087982">
      <w:pPr>
        <w:autoSpaceDE w:val="0"/>
        <w:autoSpaceDN w:val="0"/>
        <w:adjustRightInd w:val="0"/>
        <w:spacing w:after="0" w:line="360" w:lineRule="auto"/>
        <w:jc w:val="both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ontserrat" w:hAnsi="Montserrat" w:cs="Montserrat"/>
          <w:b/>
          <w:bCs/>
          <w:caps/>
          <w:color w:val="285F74"/>
          <w:sz w:val="36"/>
          <w:szCs w:val="36"/>
        </w:rPr>
        <w:t>CONCLUSIONES</w:t>
      </w:r>
    </w:p>
    <w:p w14:paraId="0E43E4D0" w14:textId="77777777" w:rsidR="00087982" w:rsidRPr="00087982" w:rsidRDefault="00087982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>Dedicaréis los últimos minutos de la sesión a realizar una reflexión acerca de la actividad realizada. Resaltad los puntos clave que habéis trabajado y cómo os habéis sentido en la sesión de hoy.</w:t>
      </w:r>
    </w:p>
    <w:p w14:paraId="5DADBAFB" w14:textId="341ACA79" w:rsidR="00087982" w:rsidRPr="00087982" w:rsidRDefault="00087982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 xml:space="preserve">En esta sesión, han reflexionado sobre el proceso de toma de decisiones y como utilizarlas en su día a día. ¡Anímalos a utilizar este proceso para tomar sus decisiones! </w:t>
      </w:r>
    </w:p>
    <w:p w14:paraId="6CEB0A98" w14:textId="2EE44CBB" w:rsidR="00087982" w:rsidRDefault="00087982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</w:rPr>
      </w:pPr>
      <w:r w:rsidRPr="00087982">
        <w:rPr>
          <w:rFonts w:ascii="Montserrat" w:hAnsi="Montserrat" w:cs="Montserrat"/>
          <w:color w:val="000000"/>
        </w:rPr>
        <w:t>Para finalizar, da la enhorabuena al grupo por el trabajo realizado y las reflexiones obtenidas en las sesiones.</w:t>
      </w:r>
    </w:p>
    <w:p w14:paraId="0760617A" w14:textId="178839FF" w:rsidR="00087982" w:rsidRDefault="00087982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ontserrat" w:hAnsi="Montserrat" w:cs="Montserrat"/>
          <w:color w:val="000000"/>
        </w:rPr>
      </w:pPr>
    </w:p>
    <w:p w14:paraId="6025B9B6" w14:textId="77777777" w:rsidR="00087982" w:rsidRPr="00087982" w:rsidRDefault="00087982" w:rsidP="00087982">
      <w:pPr>
        <w:autoSpaceDE w:val="0"/>
        <w:autoSpaceDN w:val="0"/>
        <w:adjustRightInd w:val="0"/>
        <w:spacing w:after="12" w:line="360" w:lineRule="auto"/>
        <w:jc w:val="both"/>
        <w:rPr>
          <w:rFonts w:ascii="Microsoft Sans Serif" w:hAnsi="Microsoft Sans Serif" w:cs="Microsoft Sans Serif"/>
        </w:rPr>
      </w:pPr>
    </w:p>
    <w:p w14:paraId="17BDE33A" w14:textId="77777777" w:rsidR="00087982" w:rsidRPr="00087982" w:rsidRDefault="00087982" w:rsidP="00087982">
      <w:p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  <w:sz w:val="60"/>
          <w:szCs w:val="60"/>
        </w:rPr>
      </w:pPr>
      <w:r w:rsidRPr="00087982">
        <w:rPr>
          <w:rFonts w:ascii="Montserrat" w:hAnsi="Montserrat" w:cs="Montserrat"/>
          <w:b/>
          <w:bCs/>
          <w:color w:val="285F74"/>
          <w:sz w:val="60"/>
          <w:szCs w:val="60"/>
        </w:rPr>
        <w:t>FIN SE LA SESIÓN</w:t>
      </w:r>
    </w:p>
    <w:p w14:paraId="48E33AA5" w14:textId="77777777" w:rsidR="00806D71" w:rsidRPr="00806D71" w:rsidRDefault="00806D71" w:rsidP="00806D71">
      <w:pPr>
        <w:autoSpaceDE w:val="0"/>
        <w:autoSpaceDN w:val="0"/>
        <w:adjustRightInd w:val="0"/>
        <w:spacing w:after="0" w:line="360" w:lineRule="auto"/>
        <w:rPr>
          <w:rFonts w:ascii="Microsoft Sans Serif" w:hAnsi="Microsoft Sans Serif" w:cs="Microsoft Sans Serif"/>
          <w:sz w:val="17"/>
          <w:szCs w:val="17"/>
        </w:rPr>
      </w:pPr>
    </w:p>
    <w:sectPr w:rsidR="00806D71" w:rsidRPr="00806D71" w:rsidSect="00851101">
      <w:headerReference w:type="default" r:id="rId12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CCBA2" w14:textId="77777777" w:rsidR="00806D71" w:rsidRDefault="00806D71" w:rsidP="00806D71">
      <w:pPr>
        <w:spacing w:after="0" w:line="240" w:lineRule="auto"/>
      </w:pPr>
      <w:r>
        <w:separator/>
      </w:r>
    </w:p>
  </w:endnote>
  <w:endnote w:type="continuationSeparator" w:id="0">
    <w:p w14:paraId="2CF0DAE4" w14:textId="77777777" w:rsidR="00806D71" w:rsidRDefault="00806D71" w:rsidP="00806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8EE14" w14:textId="77777777" w:rsidR="00806D71" w:rsidRDefault="00806D71" w:rsidP="00806D71">
      <w:pPr>
        <w:spacing w:after="0" w:line="240" w:lineRule="auto"/>
      </w:pPr>
      <w:r>
        <w:separator/>
      </w:r>
    </w:p>
  </w:footnote>
  <w:footnote w:type="continuationSeparator" w:id="0">
    <w:p w14:paraId="7A681510" w14:textId="77777777" w:rsidR="00806D71" w:rsidRDefault="00806D71" w:rsidP="00806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AAF5F" w14:textId="5D704CD8" w:rsidR="00806D71" w:rsidRDefault="00806D71" w:rsidP="00806D71">
    <w:pPr>
      <w:pStyle w:val="Encabezado"/>
    </w:pPr>
    <w:r w:rsidRPr="00806D71">
      <w:rPr>
        <w:noProof/>
      </w:rPr>
      <w:drawing>
        <wp:inline distT="0" distB="0" distL="0" distR="0" wp14:anchorId="629AF191" wp14:editId="47535747">
          <wp:extent cx="1009650" cy="508000"/>
          <wp:effectExtent l="0" t="0" r="0" b="6350"/>
          <wp:docPr id="2" name="Imagen 2" descr="Interfaz de usuario gráfica,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nterfaz de usuario gráfica,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840E804" w14:textId="77777777" w:rsidR="00806D71" w:rsidRPr="00806D71" w:rsidRDefault="00806D71" w:rsidP="00806D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7pt;height:1in" o:bullet="t">
        <v:imagedata r:id="rId1" o:title="Icono Junior Achievement 2021-2022"/>
      </v:shape>
    </w:pict>
  </w:numPicBullet>
  <w:abstractNum w:abstractNumId="0" w15:restartNumberingAfterBreak="0">
    <w:nsid w:val="FFFFFFFE"/>
    <w:multiLevelType w:val="singleLevel"/>
    <w:tmpl w:val="818E9126"/>
    <w:lvl w:ilvl="0">
      <w:numFmt w:val="bullet"/>
      <w:lvlText w:val="*"/>
      <w:lvlJc w:val="left"/>
    </w:lvl>
  </w:abstractNum>
  <w:abstractNum w:abstractNumId="1" w15:restartNumberingAfterBreak="0">
    <w:nsid w:val="102342CB"/>
    <w:multiLevelType w:val="hybridMultilevel"/>
    <w:tmpl w:val="48A08D00"/>
    <w:lvl w:ilvl="0" w:tplc="F33E592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06A9A"/>
    <w:multiLevelType w:val="hybridMultilevel"/>
    <w:tmpl w:val="D37A911E"/>
    <w:lvl w:ilvl="0" w:tplc="F33E592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D2153"/>
    <w:multiLevelType w:val="hybridMultilevel"/>
    <w:tmpl w:val="4FC2311E"/>
    <w:lvl w:ilvl="0" w:tplc="F33E592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019263">
    <w:abstractNumId w:val="0"/>
    <w:lvlOverride w:ilvl="0">
      <w:lvl w:ilvl="0">
        <w:numFmt w:val="bullet"/>
        <w:lvlText w:val=""/>
        <w:legacy w:legacy="1" w:legacySpace="0" w:legacyIndent="140"/>
        <w:lvlJc w:val="left"/>
        <w:rPr>
          <w:rFonts w:ascii="Symbol" w:hAnsi="Symbol" w:hint="default"/>
        </w:rPr>
      </w:lvl>
    </w:lvlOverride>
  </w:num>
  <w:num w:numId="2" w16cid:durableId="1012144990">
    <w:abstractNumId w:val="1"/>
  </w:num>
  <w:num w:numId="3" w16cid:durableId="435684266">
    <w:abstractNumId w:val="2"/>
  </w:num>
  <w:num w:numId="4" w16cid:durableId="1850020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71"/>
    <w:rsid w:val="00087982"/>
    <w:rsid w:val="0066737C"/>
    <w:rsid w:val="00806D71"/>
    <w:rsid w:val="00E0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73244CE"/>
  <w15:chartTrackingRefBased/>
  <w15:docId w15:val="{843674BC-57BA-4EEC-AF6E-A09652CE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6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D71"/>
  </w:style>
  <w:style w:type="paragraph" w:styleId="Piedepgina">
    <w:name w:val="footer"/>
    <w:basedOn w:val="Normal"/>
    <w:link w:val="PiedepginaCar"/>
    <w:uiPriority w:val="99"/>
    <w:unhideWhenUsed/>
    <w:rsid w:val="00806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D71"/>
  </w:style>
  <w:style w:type="paragraph" w:styleId="Prrafodelista">
    <w:name w:val="List Paragraph"/>
    <w:basedOn w:val="Normal"/>
    <w:uiPriority w:val="34"/>
    <w:qFormat/>
    <w:rsid w:val="0080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4" Type="http://schemas.openxmlformats.org/officeDocument/2006/relationships/theme" Target="theme/theme1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BBA6987097A4CA655E562CCADB789" ma:contentTypeVersion="13" ma:contentTypeDescription="Create a new document." ma:contentTypeScope="" ma:versionID="f11ce1eb7ccafac7aff5cbe67457051d">
  <xsd:schema xmlns:xsd="http://www.w3.org/2001/XMLSchema" xmlns:xs="http://www.w3.org/2001/XMLSchema" xmlns:p="http://schemas.microsoft.com/office/2006/metadata/properties" xmlns:ns2="6f2c1525-9dce-432c-b656-76df74270167" xmlns:ns3="e701b5f8-f527-4f19-baf4-8d2d2a62397d" targetNamespace="http://schemas.microsoft.com/office/2006/metadata/properties" ma:root="true" ma:fieldsID="da2d873b08933356c5f54ae78eb0db04" ns2:_="" ns3:_="">
    <xsd:import namespace="6f2c1525-9dce-432c-b656-76df74270167"/>
    <xsd:import namespace="e701b5f8-f527-4f19-baf4-8d2d2a6239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c1525-9dce-432c-b656-76df742701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14b8a51-3e81-44a1-bbc8-9159283d5e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1b5f8-f527-4f19-baf4-8d2d2a62397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03d99e3-4627-4875-bfcb-3c73bb4aad6b}" ma:internalName="TaxCatchAll" ma:showField="CatchAllData" ma:web="e701b5f8-f527-4f19-baf4-8d2d2a6239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2c1525-9dce-432c-b656-76df74270167">
      <Terms xmlns="http://schemas.microsoft.com/office/infopath/2007/PartnerControls"/>
    </lcf76f155ced4ddcb4097134ff3c332f>
    <TaxCatchAll xmlns="e701b5f8-f527-4f19-baf4-8d2d2a62397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C0AE1B0-BFBB-4983-AF6F-3C35ED416A15}"/>
</file>

<file path=customXml/itemProps2.xml><?xml version="1.0" encoding="utf-8"?>
<ds:datastoreItem xmlns:ds="http://schemas.openxmlformats.org/officeDocument/2006/customXml" ds:itemID="{B5BD9562-01B1-41BF-9B73-13002EBD7DBD}">
  <ds:schemaRefs>
    <ds:schemaRef ds:uri="http://purl.org/dc/terms/"/>
    <ds:schemaRef ds:uri="http://purl.org/dc/dcmitype/"/>
    <ds:schemaRef ds:uri="c57b87ae-2992-4bd4-8bc9-b1526e7b6aca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51184f6d-e85a-4299-a319-2927e141514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B4BB0F8-A250-41F2-BD8C-5B071E025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5CBA4C-178C-4786-80C9-BC8AECB404AE}"/>
</file>

<file path=docMetadata/LabelInfo.xml><?xml version="1.0" encoding="utf-8"?>
<clbl:labelList xmlns:clbl="http://schemas.microsoft.com/office/2020/mipLabelMetadata">
  <clbl:label id="{106d7b9d-6ac6-4b16-9ea0-5f814c3059a1}" enabled="0" method="" siteId="{106d7b9d-6ac6-4b16-9ea0-5f814c3059a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1266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Morales</dc:creator>
  <cp:keywords/>
  <dc:description/>
  <cp:lastModifiedBy>Paula Porta</cp:lastModifiedBy>
  <cp:revision>2</cp:revision>
  <dcterms:created xsi:type="dcterms:W3CDTF">2023-08-08T11:39:00Z</dcterms:created>
  <dcterms:modified xsi:type="dcterms:W3CDTF">2023-08-08T11:39:00Z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0x010100CA9BBA6987097A4CA655E562CCADB789</vt:lpwstr>
  </property>
  <property fmtid="{D5CDD505-2E9C-101B-9397-08002B2CF9AE}" pid="3" name="_dlc_DocIdItemGuid">
    <vt:lpwstr>472dc2df-a2cc-4f2d-a121-12c45a9b105b</vt:lpwstr>
  </property>
  <property fmtid="{D5CDD505-2E9C-101B-9397-08002B2CF9AE}" pid="4" name="MediaServiceImageTags">
    <vt:lpwstr/>
  </property>
  <property fmtid="{D5CDD505-2E9C-101B-9397-08002B2CF9AE}" pid="5" name="Order">
    <vt:r8>95100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