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9BFFB" w14:textId="77777777" w:rsidR="00CE324E" w:rsidRPr="00E90BFB" w:rsidRDefault="00CE324E" w:rsidP="00CE324E">
      <w:pPr>
        <w:pStyle w:val="a4"/>
        <w:rPr>
          <w:rFonts w:ascii="宋体" w:eastAsia="宋体" w:hAnsi="宋体"/>
          <w:sz w:val="32"/>
          <w:szCs w:val="32"/>
        </w:rPr>
      </w:pPr>
      <w:r w:rsidRPr="00E90BFB">
        <w:rPr>
          <w:rFonts w:ascii="宋体" w:eastAsia="宋体" w:hAnsi="宋体"/>
          <w:sz w:val="32"/>
          <w:szCs w:val="32"/>
        </w:rPr>
        <w:t>1. 文档信息</w:t>
      </w:r>
    </w:p>
    <w:p w14:paraId="3086ED0E" w14:textId="0FE1C55F" w:rsidR="00CE324E" w:rsidRPr="00E90BFB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E90BFB">
        <w:rPr>
          <w:rFonts w:ascii="宋体" w:eastAsia="宋体" w:hAnsi="宋体" w:cs="宋体"/>
          <w:b/>
          <w:bCs/>
          <w:kern w:val="0"/>
          <w:sz w:val="28"/>
          <w:szCs w:val="28"/>
        </w:rPr>
        <w:t>文档名称</w:t>
      </w:r>
      <w:r w:rsidRPr="00E90BFB">
        <w:rPr>
          <w:rFonts w:ascii="宋体" w:eastAsia="宋体" w:hAnsi="宋体" w:cs="宋体"/>
          <w:kern w:val="0"/>
          <w:sz w:val="28"/>
          <w:szCs w:val="28"/>
        </w:rPr>
        <w:t>：</w:t>
      </w:r>
      <w:r w:rsidR="00F01643" w:rsidRPr="00E90BFB">
        <w:rPr>
          <w:rFonts w:ascii="宋体" w:eastAsia="宋体" w:hAnsi="宋体" w:cs="宋体" w:hint="eastAsia"/>
          <w:kern w:val="0"/>
          <w:sz w:val="28"/>
          <w:szCs w:val="28"/>
        </w:rPr>
        <w:t>初步评估</w:t>
      </w:r>
      <w:r w:rsidRPr="00E90BFB">
        <w:rPr>
          <w:rFonts w:ascii="宋体" w:eastAsia="宋体" w:hAnsi="宋体" w:cs="宋体" w:hint="eastAsia"/>
          <w:kern w:val="0"/>
          <w:sz w:val="28"/>
          <w:szCs w:val="28"/>
        </w:rPr>
        <w:t>S</w:t>
      </w:r>
      <w:r w:rsidRPr="00E90BFB">
        <w:rPr>
          <w:rFonts w:ascii="宋体" w:eastAsia="宋体" w:hAnsi="宋体" w:cs="宋体"/>
          <w:kern w:val="0"/>
          <w:sz w:val="28"/>
          <w:szCs w:val="28"/>
        </w:rPr>
        <w:t>OP</w:t>
      </w:r>
    </w:p>
    <w:p w14:paraId="43410901" w14:textId="77777777" w:rsidR="00CE324E" w:rsidRPr="00E90BFB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E90BFB">
        <w:rPr>
          <w:rFonts w:ascii="宋体" w:eastAsia="宋体" w:hAnsi="宋体" w:cs="宋体"/>
          <w:b/>
          <w:bCs/>
          <w:kern w:val="0"/>
          <w:sz w:val="28"/>
          <w:szCs w:val="28"/>
        </w:rPr>
        <w:t>版本号</w:t>
      </w:r>
      <w:r w:rsidRPr="00E90BFB">
        <w:rPr>
          <w:rFonts w:ascii="宋体" w:eastAsia="宋体" w:hAnsi="宋体" w:cs="宋体"/>
          <w:kern w:val="0"/>
          <w:sz w:val="28"/>
          <w:szCs w:val="28"/>
        </w:rPr>
        <w:t xml:space="preserve">：v1.0 </w:t>
      </w:r>
    </w:p>
    <w:p w14:paraId="310339D0" w14:textId="7BAFE006" w:rsidR="00CE324E" w:rsidRPr="00E90BFB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E90BFB">
        <w:rPr>
          <w:rFonts w:ascii="宋体" w:eastAsia="宋体" w:hAnsi="宋体" w:cs="宋体"/>
          <w:b/>
          <w:bCs/>
          <w:kern w:val="0"/>
          <w:sz w:val="28"/>
          <w:szCs w:val="28"/>
        </w:rPr>
        <w:t>编写人</w:t>
      </w:r>
      <w:r w:rsidRPr="00E90BFB">
        <w:rPr>
          <w:rFonts w:ascii="宋体" w:eastAsia="宋体" w:hAnsi="宋体" w:cs="宋体"/>
          <w:kern w:val="0"/>
          <w:sz w:val="28"/>
          <w:szCs w:val="28"/>
        </w:rPr>
        <w:t>： P</w:t>
      </w:r>
      <w:r w:rsidRPr="00E90BFB">
        <w:rPr>
          <w:rFonts w:ascii="宋体" w:eastAsia="宋体" w:hAnsi="宋体" w:cs="宋体" w:hint="eastAsia"/>
          <w:kern w:val="0"/>
          <w:sz w:val="28"/>
          <w:szCs w:val="28"/>
        </w:rPr>
        <w:t>qzou</w:t>
      </w:r>
    </w:p>
    <w:p w14:paraId="25323AB2" w14:textId="30C3C0F8" w:rsidR="00CE324E" w:rsidRPr="00E90BFB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E90BFB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编写时间：</w:t>
      </w:r>
      <w:r w:rsidRPr="00E90BFB">
        <w:rPr>
          <w:rFonts w:ascii="宋体" w:eastAsia="宋体" w:hAnsi="宋体" w:cs="宋体" w:hint="eastAsia"/>
          <w:kern w:val="0"/>
          <w:sz w:val="28"/>
          <w:szCs w:val="28"/>
        </w:rPr>
        <w:t>2</w:t>
      </w:r>
      <w:r w:rsidRPr="00E90BFB">
        <w:rPr>
          <w:rFonts w:ascii="宋体" w:eastAsia="宋体" w:hAnsi="宋体" w:cs="宋体"/>
          <w:kern w:val="0"/>
          <w:sz w:val="28"/>
          <w:szCs w:val="28"/>
        </w:rPr>
        <w:t>026.4</w:t>
      </w:r>
    </w:p>
    <w:p w14:paraId="357A9A25" w14:textId="77777777" w:rsidR="00CE324E" w:rsidRPr="00E90BFB" w:rsidRDefault="00CE324E" w:rsidP="00CE324E">
      <w:pPr>
        <w:rPr>
          <w:rFonts w:ascii="宋体" w:eastAsia="宋体" w:hAnsi="宋体"/>
          <w:sz w:val="32"/>
          <w:szCs w:val="32"/>
        </w:rPr>
      </w:pPr>
      <w:r w:rsidRPr="00E90BFB">
        <w:rPr>
          <w:rFonts w:ascii="宋体" w:eastAsia="宋体" w:hAnsi="宋体"/>
          <w:sz w:val="32"/>
          <w:szCs w:val="32"/>
        </w:rPr>
        <w:t>2. 适用范围</w:t>
      </w:r>
    </w:p>
    <w:p w14:paraId="0C05056D" w14:textId="37ADEB62" w:rsidR="00CE324E" w:rsidRPr="00E90BFB" w:rsidRDefault="00CE324E">
      <w:pPr>
        <w:rPr>
          <w:rFonts w:ascii="宋体" w:eastAsia="宋体" w:hAnsi="宋体" w:cs="宋体"/>
          <w:kern w:val="0"/>
          <w:sz w:val="24"/>
          <w:szCs w:val="24"/>
        </w:rPr>
      </w:pPr>
    </w:p>
    <w:p w14:paraId="483844C8" w14:textId="57BAF2DA" w:rsidR="00C3347B" w:rsidRPr="00E90BFB" w:rsidRDefault="00CE324E" w:rsidP="00CE324E">
      <w:pPr>
        <w:ind w:left="420"/>
        <w:rPr>
          <w:rFonts w:ascii="宋体" w:eastAsia="宋体" w:hAnsi="宋体" w:cs="宋体"/>
          <w:kern w:val="0"/>
          <w:sz w:val="28"/>
          <w:szCs w:val="28"/>
        </w:rPr>
      </w:pPr>
      <w:r w:rsidRPr="00E90BFB">
        <w:rPr>
          <w:rFonts w:ascii="宋体" w:eastAsia="宋体" w:hAnsi="宋体" w:cs="宋体" w:hint="eastAsia"/>
          <w:kern w:val="0"/>
          <w:sz w:val="28"/>
          <w:szCs w:val="28"/>
        </w:rPr>
        <w:t>1</w:t>
      </w:r>
      <w:r w:rsidRPr="00E90BFB">
        <w:rPr>
          <w:rFonts w:ascii="宋体" w:eastAsia="宋体" w:hAnsi="宋体" w:cs="宋体"/>
          <w:kern w:val="0"/>
          <w:sz w:val="28"/>
          <w:szCs w:val="28"/>
        </w:rPr>
        <w:t>.</w:t>
      </w:r>
      <w:r w:rsidRPr="00E90BFB">
        <w:rPr>
          <w:rFonts w:ascii="宋体" w:eastAsia="宋体" w:hAnsi="宋体" w:cs="宋体" w:hint="eastAsia"/>
          <w:kern w:val="0"/>
          <w:sz w:val="28"/>
          <w:szCs w:val="28"/>
        </w:rPr>
        <w:t>适用于任何的院前急救</w:t>
      </w:r>
    </w:p>
    <w:p w14:paraId="25DB2FE5" w14:textId="77777777" w:rsidR="00CE324E" w:rsidRPr="00E90BFB" w:rsidRDefault="00CE324E" w:rsidP="00CE324E">
      <w:pPr>
        <w:ind w:firstLine="420"/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 w:hint="eastAsia"/>
          <w:sz w:val="28"/>
          <w:szCs w:val="28"/>
        </w:rPr>
        <w:t>2</w:t>
      </w:r>
      <w:r w:rsidRPr="00E90BFB">
        <w:rPr>
          <w:rFonts w:ascii="宋体" w:eastAsia="宋体" w:hAnsi="宋体"/>
          <w:sz w:val="28"/>
          <w:szCs w:val="28"/>
        </w:rPr>
        <w:t>.</w:t>
      </w:r>
      <w:r w:rsidRPr="00E90BFB">
        <w:rPr>
          <w:rFonts w:ascii="宋体" w:eastAsia="宋体" w:hAnsi="宋体" w:hint="eastAsia"/>
          <w:sz w:val="28"/>
          <w:szCs w:val="28"/>
        </w:rPr>
        <w:t>适用于志愿急救员</w:t>
      </w:r>
    </w:p>
    <w:p w14:paraId="16D3A872" w14:textId="7F5A4948" w:rsidR="00F01643" w:rsidRPr="00E90BFB" w:rsidRDefault="00CE324E" w:rsidP="00F01643">
      <w:pPr>
        <w:ind w:firstLine="420"/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 w:hint="eastAsia"/>
          <w:sz w:val="28"/>
          <w:szCs w:val="28"/>
        </w:rPr>
        <w:t>3</w:t>
      </w:r>
      <w:r w:rsidRPr="00E90BFB">
        <w:rPr>
          <w:rFonts w:ascii="宋体" w:eastAsia="宋体" w:hAnsi="宋体"/>
          <w:sz w:val="28"/>
          <w:szCs w:val="28"/>
        </w:rPr>
        <w:t>.</w:t>
      </w:r>
      <w:r w:rsidRPr="00E90BFB">
        <w:rPr>
          <w:rFonts w:ascii="宋体" w:eastAsia="宋体" w:hAnsi="宋体" w:hint="eastAsia"/>
          <w:sz w:val="28"/>
          <w:szCs w:val="28"/>
        </w:rPr>
        <w:t>适用于任何生活场景</w:t>
      </w:r>
    </w:p>
    <w:p w14:paraId="621BA1AD" w14:textId="77777777" w:rsidR="007902B1" w:rsidRPr="00E90BFB" w:rsidRDefault="007902B1" w:rsidP="00CE324E">
      <w:pPr>
        <w:ind w:firstLine="420"/>
        <w:rPr>
          <w:rFonts w:ascii="宋体" w:eastAsia="宋体" w:hAnsi="宋体"/>
          <w:sz w:val="24"/>
          <w:szCs w:val="24"/>
        </w:rPr>
      </w:pPr>
    </w:p>
    <w:p w14:paraId="42B27D01" w14:textId="7CF5DFDB" w:rsidR="007902B1" w:rsidRPr="00E90BFB" w:rsidRDefault="00EA28E6" w:rsidP="007902B1">
      <w:pPr>
        <w:rPr>
          <w:rFonts w:ascii="宋体" w:eastAsia="宋体" w:hAnsi="宋体"/>
          <w:sz w:val="32"/>
          <w:szCs w:val="32"/>
        </w:rPr>
      </w:pPr>
      <w:r w:rsidRPr="00E90BFB">
        <w:rPr>
          <w:rFonts w:ascii="宋体" w:eastAsia="宋体" w:hAnsi="宋体" w:hint="eastAsia"/>
          <w:sz w:val="32"/>
          <w:szCs w:val="32"/>
        </w:rPr>
        <w:t>3</w:t>
      </w:r>
      <w:r w:rsidR="007902B1" w:rsidRPr="00E90BFB">
        <w:rPr>
          <w:rFonts w:ascii="宋体" w:eastAsia="宋体" w:hAnsi="宋体"/>
          <w:sz w:val="32"/>
          <w:szCs w:val="32"/>
        </w:rPr>
        <w:t xml:space="preserve">. </w:t>
      </w:r>
      <w:r w:rsidRPr="00E90BFB">
        <w:rPr>
          <w:rFonts w:ascii="宋体" w:eastAsia="宋体" w:hAnsi="宋体" w:hint="eastAsia"/>
          <w:sz w:val="32"/>
          <w:szCs w:val="32"/>
        </w:rPr>
        <w:t>目的</w:t>
      </w:r>
    </w:p>
    <w:p w14:paraId="7F99C8FE" w14:textId="6D590A38" w:rsidR="00EA28E6" w:rsidRPr="00E90BFB" w:rsidRDefault="00EA28E6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32"/>
          <w:szCs w:val="32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（1）</w:t>
      </w:r>
      <w:r w:rsidR="00F01643" w:rsidRPr="00E90BFB">
        <w:rPr>
          <w:rFonts w:ascii="宋体" w:eastAsia="宋体" w:hAnsi="宋体" w:hint="eastAsia"/>
          <w:sz w:val="28"/>
          <w:szCs w:val="28"/>
        </w:rPr>
        <w:t>快速识别威胁生命的状况</w:t>
      </w:r>
    </w:p>
    <w:p w14:paraId="1C0B0A54" w14:textId="2BFE155A" w:rsidR="00EA28E6" w:rsidRPr="00E90BFB" w:rsidRDefault="00EA28E6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（2）</w:t>
      </w:r>
      <w:r w:rsidR="00F01643" w:rsidRPr="00E90BFB">
        <w:rPr>
          <w:rFonts w:ascii="宋体" w:eastAsia="宋体" w:hAnsi="宋体"/>
          <w:sz w:val="28"/>
          <w:szCs w:val="28"/>
        </w:rPr>
        <w:t>确定急救优先级</w:t>
      </w:r>
    </w:p>
    <w:p w14:paraId="6CED2152" w14:textId="4DB761BA" w:rsidR="00354F76" w:rsidRPr="00E90BFB" w:rsidRDefault="00EA28E6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（3）</w:t>
      </w:r>
      <w:r w:rsidR="00F01643" w:rsidRPr="00E90BFB">
        <w:rPr>
          <w:rFonts w:ascii="宋体" w:eastAsia="宋体" w:hAnsi="宋体"/>
          <w:sz w:val="28"/>
          <w:szCs w:val="28"/>
        </w:rPr>
        <w:t>为指挥调度和120/专业救护交接提供信息</w:t>
      </w:r>
    </w:p>
    <w:p w14:paraId="0F2D0493" w14:textId="4D153360" w:rsidR="00F01643" w:rsidRPr="00E90BFB" w:rsidRDefault="00F01643" w:rsidP="007902B1">
      <w:pPr>
        <w:rPr>
          <w:rFonts w:ascii="宋体" w:eastAsia="宋体" w:hAnsi="宋体"/>
          <w:sz w:val="28"/>
          <w:szCs w:val="28"/>
        </w:rPr>
      </w:pPr>
    </w:p>
    <w:p w14:paraId="4160B7A7" w14:textId="2FF50914" w:rsidR="00F01643" w:rsidRPr="00E90BFB" w:rsidRDefault="00F01643" w:rsidP="007902B1">
      <w:pPr>
        <w:rPr>
          <w:rFonts w:ascii="宋体" w:eastAsia="宋体" w:hAnsi="宋体"/>
          <w:sz w:val="32"/>
          <w:szCs w:val="32"/>
        </w:rPr>
      </w:pPr>
      <w:r w:rsidRPr="00E90BFB">
        <w:rPr>
          <w:rFonts w:ascii="宋体" w:eastAsia="宋体" w:hAnsi="宋体" w:hint="eastAsia"/>
          <w:sz w:val="32"/>
          <w:szCs w:val="32"/>
        </w:rPr>
        <w:t>4.</w:t>
      </w:r>
      <w:r w:rsidRPr="00E90BFB">
        <w:rPr>
          <w:rFonts w:ascii="宋体" w:eastAsia="宋体" w:hAnsi="宋体"/>
          <w:sz w:val="32"/>
          <w:szCs w:val="32"/>
        </w:rPr>
        <w:t>术语与缩写</w:t>
      </w:r>
    </w:p>
    <w:p w14:paraId="6669FF15" w14:textId="4C982991" w:rsidR="00F01643" w:rsidRPr="00E90BFB" w:rsidRDefault="00F01643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32"/>
          <w:szCs w:val="32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（1）</w:t>
      </w:r>
      <w:r w:rsidRPr="00E90BFB">
        <w:rPr>
          <w:rStyle w:val="a3"/>
          <w:rFonts w:ascii="宋体" w:eastAsia="宋体" w:hAnsi="宋体"/>
          <w:b w:val="0"/>
          <w:bCs w:val="0"/>
          <w:sz w:val="28"/>
          <w:szCs w:val="28"/>
        </w:rPr>
        <w:t>ABCDE</w:t>
      </w:r>
      <w:r w:rsidRPr="00E90BFB">
        <w:rPr>
          <w:rFonts w:ascii="宋体" w:eastAsia="宋体" w:hAnsi="宋体"/>
          <w:sz w:val="28"/>
          <w:szCs w:val="28"/>
        </w:rPr>
        <w:t>：Airway（气道）、Breathing（呼吸）、Circulation（循环）、Disability（神经功能）、Exposure（体表/外伤检查）</w:t>
      </w:r>
    </w:p>
    <w:p w14:paraId="047F7672" w14:textId="2B956E63" w:rsidR="00F01643" w:rsidRPr="00E90BFB" w:rsidRDefault="00F01643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（2）</w:t>
      </w:r>
      <w:r w:rsidRPr="00E90BFB">
        <w:rPr>
          <w:rStyle w:val="a3"/>
          <w:rFonts w:ascii="宋体" w:eastAsia="宋体" w:hAnsi="宋体"/>
          <w:b w:val="0"/>
          <w:bCs w:val="0"/>
          <w:sz w:val="28"/>
          <w:szCs w:val="28"/>
        </w:rPr>
        <w:t>PPE</w:t>
      </w:r>
      <w:r w:rsidRPr="00E90BFB">
        <w:rPr>
          <w:rFonts w:ascii="宋体" w:eastAsia="宋体" w:hAnsi="宋体"/>
          <w:sz w:val="28"/>
          <w:szCs w:val="28"/>
        </w:rPr>
        <w:t>：个人防护装备</w:t>
      </w:r>
    </w:p>
    <w:p w14:paraId="1EB88BBB" w14:textId="7D1A993F" w:rsidR="00EC2A23" w:rsidRPr="00E90BFB" w:rsidRDefault="00EC2A23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（3）C</w:t>
      </w:r>
      <w:r w:rsidRPr="00E90BFB">
        <w:rPr>
          <w:rFonts w:ascii="宋体" w:eastAsia="宋体" w:hAnsi="宋体"/>
          <w:sz w:val="28"/>
          <w:szCs w:val="28"/>
        </w:rPr>
        <w:t>RT</w:t>
      </w:r>
      <w:r w:rsidRPr="00E90BFB">
        <w:rPr>
          <w:rFonts w:ascii="宋体" w:eastAsia="宋体" w:hAnsi="宋体" w:hint="eastAsia"/>
          <w:sz w:val="28"/>
          <w:szCs w:val="28"/>
        </w:rPr>
        <w:t>：毛细血管再充盈时间</w:t>
      </w:r>
    </w:p>
    <w:p w14:paraId="00760C9D" w14:textId="19181CFA" w:rsidR="00E90BFB" w:rsidRPr="00E90BFB" w:rsidRDefault="00E90BFB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（4）A</w:t>
      </w:r>
      <w:r w:rsidRPr="00E90BFB">
        <w:rPr>
          <w:rFonts w:ascii="宋体" w:eastAsia="宋体" w:hAnsi="宋体"/>
          <w:sz w:val="28"/>
          <w:szCs w:val="28"/>
        </w:rPr>
        <w:t>VPU快速意识评估</w:t>
      </w:r>
      <w:r w:rsidRPr="00E90BFB">
        <w:rPr>
          <w:rFonts w:ascii="宋体" w:eastAsia="宋体" w:hAnsi="宋体" w:hint="eastAsia"/>
          <w:sz w:val="28"/>
          <w:szCs w:val="28"/>
        </w:rPr>
        <w:t xml:space="preserve">：A清醒 </w:t>
      </w:r>
      <w:r w:rsidRPr="00E90BFB">
        <w:rPr>
          <w:rFonts w:ascii="宋体" w:eastAsia="宋体" w:hAnsi="宋体"/>
          <w:sz w:val="28"/>
          <w:szCs w:val="28"/>
        </w:rPr>
        <w:t>V</w:t>
      </w:r>
      <w:r w:rsidRPr="00E90BFB">
        <w:rPr>
          <w:rFonts w:ascii="宋体" w:eastAsia="宋体" w:hAnsi="宋体" w:hint="eastAsia"/>
          <w:sz w:val="28"/>
          <w:szCs w:val="28"/>
        </w:rPr>
        <w:t xml:space="preserve">对呼叫有反应 </w:t>
      </w:r>
      <w:r w:rsidRPr="00E90BFB">
        <w:rPr>
          <w:rFonts w:ascii="宋体" w:eastAsia="宋体" w:hAnsi="宋体"/>
          <w:sz w:val="28"/>
          <w:szCs w:val="28"/>
        </w:rPr>
        <w:t>P</w:t>
      </w:r>
      <w:r w:rsidRPr="00E90BFB">
        <w:rPr>
          <w:rFonts w:ascii="宋体" w:eastAsia="宋体" w:hAnsi="宋体" w:hint="eastAsia"/>
          <w:sz w:val="28"/>
          <w:szCs w:val="28"/>
        </w:rPr>
        <w:t>对疼痛有反</w:t>
      </w:r>
      <w:r w:rsidRPr="00E90BFB">
        <w:rPr>
          <w:rFonts w:ascii="宋体" w:eastAsia="宋体" w:hAnsi="宋体" w:hint="eastAsia"/>
          <w:sz w:val="28"/>
          <w:szCs w:val="28"/>
        </w:rPr>
        <w:lastRenderedPageBreak/>
        <w:t xml:space="preserve">应 </w:t>
      </w:r>
      <w:r w:rsidRPr="00E90BFB">
        <w:rPr>
          <w:rFonts w:ascii="宋体" w:eastAsia="宋体" w:hAnsi="宋体"/>
          <w:sz w:val="28"/>
          <w:szCs w:val="28"/>
        </w:rPr>
        <w:t>U</w:t>
      </w:r>
      <w:r w:rsidRPr="00E90BFB">
        <w:rPr>
          <w:rFonts w:ascii="宋体" w:eastAsia="宋体" w:hAnsi="宋体" w:hint="eastAsia"/>
          <w:sz w:val="28"/>
          <w:szCs w:val="28"/>
        </w:rPr>
        <w:t>无反应</w:t>
      </w:r>
    </w:p>
    <w:p w14:paraId="0D34725C" w14:textId="77777777" w:rsidR="00F01643" w:rsidRPr="00E90BFB" w:rsidRDefault="00F01643" w:rsidP="007902B1">
      <w:pPr>
        <w:rPr>
          <w:rFonts w:ascii="宋体" w:eastAsia="宋体" w:hAnsi="宋体"/>
          <w:sz w:val="28"/>
          <w:szCs w:val="28"/>
        </w:rPr>
      </w:pPr>
    </w:p>
    <w:p w14:paraId="6ECC6D39" w14:textId="372C7D34" w:rsidR="00EA28E6" w:rsidRPr="00E90BFB" w:rsidRDefault="00F01643" w:rsidP="007902B1">
      <w:pPr>
        <w:rPr>
          <w:rFonts w:ascii="宋体" w:eastAsia="宋体" w:hAnsi="宋体"/>
          <w:sz w:val="32"/>
          <w:szCs w:val="32"/>
        </w:rPr>
      </w:pPr>
      <w:r w:rsidRPr="00E90BFB">
        <w:rPr>
          <w:rFonts w:ascii="宋体" w:eastAsia="宋体" w:hAnsi="宋体" w:hint="eastAsia"/>
          <w:sz w:val="32"/>
          <w:szCs w:val="32"/>
        </w:rPr>
        <w:t>5</w:t>
      </w:r>
      <w:r w:rsidR="00EA28E6" w:rsidRPr="00E90BFB">
        <w:rPr>
          <w:rFonts w:ascii="宋体" w:eastAsia="宋体" w:hAnsi="宋体" w:hint="eastAsia"/>
          <w:sz w:val="32"/>
          <w:szCs w:val="32"/>
        </w:rPr>
        <w:t>.流程步骤</w:t>
      </w:r>
    </w:p>
    <w:p w14:paraId="2A462DD6" w14:textId="5B045E3A" w:rsidR="00354F76" w:rsidRPr="00E90BFB" w:rsidRDefault="00EA28E6" w:rsidP="007902B1">
      <w:pPr>
        <w:rPr>
          <w:rFonts w:ascii="宋体" w:eastAsia="宋体" w:hAnsi="宋体"/>
          <w:sz w:val="30"/>
          <w:szCs w:val="30"/>
        </w:rPr>
      </w:pPr>
      <w:r w:rsidRPr="00E90BFB">
        <w:rPr>
          <w:rFonts w:ascii="宋体" w:eastAsia="宋体" w:hAnsi="宋体"/>
          <w:sz w:val="32"/>
          <w:szCs w:val="32"/>
        </w:rPr>
        <w:tab/>
      </w:r>
      <w:r w:rsidR="00F01643" w:rsidRPr="00E90BFB">
        <w:rPr>
          <w:rFonts w:ascii="宋体" w:eastAsia="宋体" w:hAnsi="宋体" w:hint="eastAsia"/>
          <w:sz w:val="30"/>
          <w:szCs w:val="30"/>
        </w:rPr>
        <w:t>5</w:t>
      </w:r>
      <w:r w:rsidRPr="00E90BFB">
        <w:rPr>
          <w:rFonts w:ascii="宋体" w:eastAsia="宋体" w:hAnsi="宋体" w:hint="eastAsia"/>
          <w:sz w:val="30"/>
          <w:szCs w:val="30"/>
        </w:rPr>
        <w:t>.1</w:t>
      </w:r>
      <w:r w:rsidRPr="00E90BFB">
        <w:rPr>
          <w:rFonts w:ascii="宋体" w:eastAsia="宋体" w:hAnsi="宋体"/>
          <w:sz w:val="30"/>
          <w:szCs w:val="30"/>
        </w:rPr>
        <w:t xml:space="preserve"> </w:t>
      </w:r>
      <w:r w:rsidR="00F01643" w:rsidRPr="00E90BFB">
        <w:rPr>
          <w:rFonts w:ascii="宋体" w:eastAsia="宋体" w:hAnsi="宋体" w:hint="eastAsia"/>
          <w:sz w:val="30"/>
          <w:szCs w:val="30"/>
        </w:rPr>
        <w:t>环境确认</w:t>
      </w:r>
    </w:p>
    <w:p w14:paraId="012A90E2" w14:textId="0690B320" w:rsidR="00EA28E6" w:rsidRPr="00E90BFB" w:rsidRDefault="00EA28E6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32"/>
          <w:szCs w:val="32"/>
        </w:rPr>
        <w:tab/>
      </w:r>
      <w:r w:rsidRPr="00E90BFB">
        <w:rPr>
          <w:rFonts w:ascii="宋体" w:eastAsia="宋体" w:hAnsi="宋体" w:hint="eastAsia"/>
          <w:sz w:val="32"/>
          <w:szCs w:val="32"/>
        </w:rPr>
        <w:t>（</w:t>
      </w:r>
      <w:r w:rsidRPr="00E90BFB">
        <w:rPr>
          <w:rFonts w:ascii="宋体" w:eastAsia="宋体" w:hAnsi="宋体" w:hint="eastAsia"/>
          <w:sz w:val="28"/>
          <w:szCs w:val="28"/>
        </w:rPr>
        <w:t>1）</w:t>
      </w:r>
      <w:r w:rsidR="00F01643" w:rsidRPr="00E90BFB">
        <w:rPr>
          <w:rFonts w:ascii="宋体" w:eastAsia="宋体" w:hAnsi="宋体" w:hint="eastAsia"/>
          <w:sz w:val="28"/>
          <w:szCs w:val="28"/>
        </w:rPr>
        <w:t>确认现场环境安全，佩戴必要的P</w:t>
      </w:r>
      <w:r w:rsidR="00F01643" w:rsidRPr="00E90BFB">
        <w:rPr>
          <w:rFonts w:ascii="宋体" w:eastAsia="宋体" w:hAnsi="宋体"/>
          <w:sz w:val="28"/>
          <w:szCs w:val="28"/>
        </w:rPr>
        <w:t>PE</w:t>
      </w:r>
    </w:p>
    <w:p w14:paraId="3106D96A" w14:textId="2AE58F3B" w:rsidR="00354F76" w:rsidRPr="00E90BFB" w:rsidRDefault="00EA28E6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（2）</w:t>
      </w:r>
      <w:r w:rsidR="00F01643" w:rsidRPr="00E90BFB">
        <w:rPr>
          <w:rFonts w:ascii="宋体" w:eastAsia="宋体" w:hAnsi="宋体" w:hint="eastAsia"/>
          <w:sz w:val="28"/>
          <w:szCs w:val="28"/>
        </w:rPr>
        <w:t>观察周围环境是否存在危险</w:t>
      </w:r>
    </w:p>
    <w:p w14:paraId="43B49570" w14:textId="77777777" w:rsidR="00760C6E" w:rsidRPr="00E90BFB" w:rsidRDefault="00760C6E" w:rsidP="007902B1">
      <w:pPr>
        <w:rPr>
          <w:rFonts w:ascii="宋体" w:eastAsia="宋体" w:hAnsi="宋体"/>
          <w:sz w:val="28"/>
          <w:szCs w:val="28"/>
        </w:rPr>
      </w:pPr>
    </w:p>
    <w:p w14:paraId="38FF2604" w14:textId="737433D4" w:rsidR="00033ABE" w:rsidRPr="00E90BFB" w:rsidRDefault="00033ABE" w:rsidP="007902B1">
      <w:pPr>
        <w:rPr>
          <w:rFonts w:ascii="宋体" w:eastAsia="宋体" w:hAnsi="宋体"/>
          <w:sz w:val="30"/>
          <w:szCs w:val="30"/>
        </w:rPr>
      </w:pPr>
      <w:r w:rsidRPr="00E90BFB">
        <w:rPr>
          <w:rFonts w:ascii="宋体" w:eastAsia="宋体" w:hAnsi="宋体"/>
          <w:sz w:val="32"/>
          <w:szCs w:val="32"/>
        </w:rPr>
        <w:tab/>
      </w:r>
      <w:r w:rsidR="00DB4DF5" w:rsidRPr="00E90BFB">
        <w:rPr>
          <w:rFonts w:ascii="宋体" w:eastAsia="宋体" w:hAnsi="宋体" w:hint="eastAsia"/>
          <w:sz w:val="30"/>
          <w:szCs w:val="30"/>
        </w:rPr>
        <w:t>5</w:t>
      </w:r>
      <w:r w:rsidRPr="00E90BFB">
        <w:rPr>
          <w:rFonts w:ascii="宋体" w:eastAsia="宋体" w:hAnsi="宋体" w:hint="eastAsia"/>
          <w:sz w:val="30"/>
          <w:szCs w:val="30"/>
        </w:rPr>
        <w:t>.</w:t>
      </w:r>
      <w:r w:rsidR="00760C6E" w:rsidRPr="00E90BFB">
        <w:rPr>
          <w:rFonts w:ascii="宋体" w:eastAsia="宋体" w:hAnsi="宋体"/>
          <w:sz w:val="30"/>
          <w:szCs w:val="30"/>
        </w:rPr>
        <w:t>2</w:t>
      </w:r>
      <w:r w:rsidRPr="00E90BFB">
        <w:rPr>
          <w:rFonts w:ascii="宋体" w:eastAsia="宋体" w:hAnsi="宋体"/>
          <w:sz w:val="30"/>
          <w:szCs w:val="30"/>
        </w:rPr>
        <w:t xml:space="preserve"> </w:t>
      </w:r>
      <w:r w:rsidR="00CF428C" w:rsidRPr="00E90BFB">
        <w:rPr>
          <w:rFonts w:ascii="宋体" w:eastAsia="宋体" w:hAnsi="宋体" w:hint="eastAsia"/>
          <w:sz w:val="30"/>
          <w:szCs w:val="30"/>
        </w:rPr>
        <w:t>预先判断+</w:t>
      </w:r>
      <w:r w:rsidR="00DB4DF5" w:rsidRPr="00E90BFB">
        <w:rPr>
          <w:rFonts w:ascii="宋体" w:eastAsia="宋体" w:hAnsi="宋体"/>
          <w:sz w:val="30"/>
          <w:szCs w:val="30"/>
        </w:rPr>
        <w:t>ABCDE初步评估</w:t>
      </w:r>
    </w:p>
    <w:p w14:paraId="2B193FBD" w14:textId="77777777" w:rsidR="00354F76" w:rsidRPr="00E90BFB" w:rsidRDefault="00354F76" w:rsidP="007902B1">
      <w:pPr>
        <w:rPr>
          <w:rFonts w:ascii="宋体" w:eastAsia="宋体" w:hAnsi="宋体"/>
          <w:sz w:val="32"/>
          <w:szCs w:val="32"/>
        </w:rPr>
      </w:pPr>
    </w:p>
    <w:p w14:paraId="1B149A25" w14:textId="1C59713B" w:rsidR="00033ABE" w:rsidRPr="00E90BFB" w:rsidRDefault="00033ABE" w:rsidP="007902B1">
      <w:pPr>
        <w:rPr>
          <w:rFonts w:ascii="宋体" w:eastAsia="宋体" w:hAnsi="宋体"/>
          <w:sz w:val="30"/>
          <w:szCs w:val="30"/>
        </w:rPr>
      </w:pPr>
      <w:r w:rsidRPr="00E90BFB">
        <w:rPr>
          <w:rFonts w:ascii="宋体" w:eastAsia="宋体" w:hAnsi="宋体"/>
          <w:sz w:val="30"/>
          <w:szCs w:val="30"/>
        </w:rPr>
        <w:tab/>
      </w:r>
      <w:r w:rsidR="00DB4DF5" w:rsidRPr="00E90BFB">
        <w:rPr>
          <w:rFonts w:ascii="宋体" w:eastAsia="宋体" w:hAnsi="宋体"/>
          <w:sz w:val="30"/>
          <w:szCs w:val="30"/>
        </w:rPr>
        <w:t>5</w:t>
      </w:r>
      <w:r w:rsidRPr="00E90BFB">
        <w:rPr>
          <w:rFonts w:ascii="宋体" w:eastAsia="宋体" w:hAnsi="宋体"/>
          <w:sz w:val="30"/>
          <w:szCs w:val="30"/>
        </w:rPr>
        <w:t>.</w:t>
      </w:r>
      <w:r w:rsidR="00760C6E" w:rsidRPr="00E90BFB">
        <w:rPr>
          <w:rFonts w:ascii="宋体" w:eastAsia="宋体" w:hAnsi="宋体"/>
          <w:sz w:val="30"/>
          <w:szCs w:val="30"/>
        </w:rPr>
        <w:t>2</w:t>
      </w:r>
      <w:r w:rsidRPr="00E90BFB">
        <w:rPr>
          <w:rFonts w:ascii="宋体" w:eastAsia="宋体" w:hAnsi="宋体"/>
          <w:sz w:val="30"/>
          <w:szCs w:val="30"/>
        </w:rPr>
        <w:t xml:space="preserve">.1 </w:t>
      </w:r>
      <w:r w:rsidR="00CF428C" w:rsidRPr="00E90BFB">
        <w:rPr>
          <w:rFonts w:ascii="宋体" w:eastAsia="宋体" w:hAnsi="宋体" w:hint="eastAsia"/>
          <w:sz w:val="30"/>
          <w:szCs w:val="30"/>
        </w:rPr>
        <w:t>预先判断</w:t>
      </w:r>
    </w:p>
    <w:p w14:paraId="0DFF3445" w14:textId="26B7940F" w:rsidR="00033ABE" w:rsidRPr="00E90BFB" w:rsidRDefault="00033ABE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（1）</w:t>
      </w:r>
      <w:r w:rsidR="00C11F5D" w:rsidRPr="00E90BFB">
        <w:rPr>
          <w:rFonts w:ascii="宋体" w:eastAsia="宋体" w:hAnsi="宋体" w:hint="eastAsia"/>
          <w:sz w:val="28"/>
          <w:szCs w:val="28"/>
        </w:rPr>
        <w:t>是否有</w:t>
      </w:r>
      <w:r w:rsidR="00CF428C" w:rsidRPr="00E90BFB">
        <w:rPr>
          <w:rFonts w:ascii="宋体" w:eastAsia="宋体" w:hAnsi="宋体" w:hint="eastAsia"/>
          <w:sz w:val="28"/>
          <w:szCs w:val="28"/>
        </w:rPr>
        <w:t>出血</w:t>
      </w:r>
    </w:p>
    <w:p w14:paraId="10687962" w14:textId="6E5D5562" w:rsidR="00354F76" w:rsidRPr="00E90BFB" w:rsidRDefault="00033ABE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（2）</w:t>
      </w:r>
      <w:r w:rsidR="00CF428C" w:rsidRPr="00E90BFB">
        <w:rPr>
          <w:rFonts w:ascii="宋体" w:eastAsia="宋体" w:hAnsi="宋体" w:hint="eastAsia"/>
          <w:sz w:val="28"/>
          <w:szCs w:val="28"/>
        </w:rPr>
        <w:t>是否是心脏骤停</w:t>
      </w:r>
    </w:p>
    <w:p w14:paraId="0DA17F03" w14:textId="5E42FE8D" w:rsidR="00E90BFB" w:rsidRPr="00E90BFB" w:rsidRDefault="00E90BFB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</w:t>
      </w:r>
      <w:r w:rsidR="004915C1">
        <w:rPr>
          <w:rFonts w:ascii="宋体" w:eastAsia="宋体" w:hAnsi="宋体"/>
          <w:sz w:val="28"/>
          <w:szCs w:val="28"/>
        </w:rPr>
        <w:t>3</w:t>
      </w:r>
      <w:r w:rsidRPr="00E90BFB">
        <w:rPr>
          <w:rFonts w:ascii="宋体" w:eastAsia="宋体" w:hAnsi="宋体" w:hint="eastAsia"/>
          <w:sz w:val="28"/>
          <w:szCs w:val="28"/>
        </w:rPr>
        <w:t>）A</w:t>
      </w:r>
      <w:r w:rsidRPr="00E90BFB">
        <w:rPr>
          <w:rFonts w:ascii="宋体" w:eastAsia="宋体" w:hAnsi="宋体"/>
          <w:sz w:val="28"/>
          <w:szCs w:val="28"/>
        </w:rPr>
        <w:t>VPU</w:t>
      </w:r>
      <w:r w:rsidR="004915C1">
        <w:rPr>
          <w:rFonts w:ascii="宋体" w:eastAsia="宋体" w:hAnsi="宋体" w:hint="eastAsia"/>
          <w:sz w:val="28"/>
          <w:szCs w:val="28"/>
        </w:rPr>
        <w:t>意识评估</w:t>
      </w:r>
    </w:p>
    <w:p w14:paraId="38AF47FF" w14:textId="5070791B" w:rsidR="00E90BFB" w:rsidRPr="00E90BFB" w:rsidRDefault="00CF428C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</w:t>
      </w:r>
      <w:r w:rsidR="004915C1">
        <w:rPr>
          <w:rFonts w:ascii="宋体" w:eastAsia="宋体" w:hAnsi="宋体"/>
          <w:sz w:val="28"/>
          <w:szCs w:val="28"/>
        </w:rPr>
        <w:t>4</w:t>
      </w:r>
      <w:r w:rsidRPr="00E90BFB">
        <w:rPr>
          <w:rFonts w:ascii="宋体" w:eastAsia="宋体" w:hAnsi="宋体" w:hint="eastAsia"/>
          <w:sz w:val="28"/>
          <w:szCs w:val="28"/>
        </w:rPr>
        <w:t>）</w:t>
      </w:r>
      <w:r w:rsidR="004915C1">
        <w:rPr>
          <w:rFonts w:ascii="宋体" w:eastAsia="宋体" w:hAnsi="宋体" w:hint="eastAsia"/>
          <w:sz w:val="28"/>
          <w:szCs w:val="28"/>
        </w:rPr>
        <w:t>进行简单干预</w:t>
      </w:r>
    </w:p>
    <w:p w14:paraId="381F7310" w14:textId="77777777" w:rsidR="00CF428C" w:rsidRPr="00E90BFB" w:rsidRDefault="00CF428C" w:rsidP="007902B1">
      <w:pPr>
        <w:rPr>
          <w:rFonts w:ascii="宋体" w:eastAsia="宋体" w:hAnsi="宋体"/>
          <w:sz w:val="28"/>
          <w:szCs w:val="28"/>
        </w:rPr>
      </w:pPr>
    </w:p>
    <w:p w14:paraId="294BAE76" w14:textId="28F8BAD3" w:rsidR="00033ABE" w:rsidRPr="00E90BFB" w:rsidRDefault="00033ABE" w:rsidP="007902B1">
      <w:pPr>
        <w:rPr>
          <w:rFonts w:ascii="宋体" w:eastAsia="宋体" w:hAnsi="宋体"/>
          <w:sz w:val="30"/>
          <w:szCs w:val="30"/>
        </w:rPr>
      </w:pPr>
      <w:r w:rsidRPr="00E90BFB">
        <w:rPr>
          <w:rFonts w:ascii="宋体" w:eastAsia="宋体" w:hAnsi="宋体"/>
          <w:sz w:val="32"/>
          <w:szCs w:val="32"/>
        </w:rPr>
        <w:tab/>
      </w:r>
      <w:r w:rsidR="00C11F5D" w:rsidRPr="00E90BFB">
        <w:rPr>
          <w:rFonts w:ascii="宋体" w:eastAsia="宋体" w:hAnsi="宋体" w:hint="eastAsia"/>
          <w:sz w:val="30"/>
          <w:szCs w:val="30"/>
        </w:rPr>
        <w:t>5</w:t>
      </w:r>
      <w:r w:rsidRPr="00E90BFB">
        <w:rPr>
          <w:rFonts w:ascii="宋体" w:eastAsia="宋体" w:hAnsi="宋体" w:hint="eastAsia"/>
          <w:sz w:val="30"/>
          <w:szCs w:val="30"/>
        </w:rPr>
        <w:t>.</w:t>
      </w:r>
      <w:r w:rsidR="00760C6E" w:rsidRPr="00E90BFB">
        <w:rPr>
          <w:rFonts w:ascii="宋体" w:eastAsia="宋体" w:hAnsi="宋体"/>
          <w:sz w:val="30"/>
          <w:szCs w:val="30"/>
        </w:rPr>
        <w:t>2</w:t>
      </w:r>
      <w:r w:rsidRPr="00E90BFB">
        <w:rPr>
          <w:rFonts w:ascii="宋体" w:eastAsia="宋体" w:hAnsi="宋体" w:hint="eastAsia"/>
          <w:sz w:val="30"/>
          <w:szCs w:val="30"/>
        </w:rPr>
        <w:t>.2</w:t>
      </w:r>
      <w:r w:rsidR="00760C6E" w:rsidRPr="00E90BFB">
        <w:rPr>
          <w:rFonts w:ascii="宋体" w:eastAsia="宋体" w:hAnsi="宋体"/>
          <w:sz w:val="30"/>
          <w:szCs w:val="30"/>
        </w:rPr>
        <w:t xml:space="preserve"> A-</w:t>
      </w:r>
      <w:r w:rsidR="00760C6E" w:rsidRPr="00E90BFB">
        <w:rPr>
          <w:rFonts w:ascii="宋体" w:eastAsia="宋体" w:hAnsi="宋体"/>
          <w:color w:val="1B1B1B"/>
          <w:sz w:val="28"/>
          <w:szCs w:val="28"/>
          <w:shd w:val="clear" w:color="auto" w:fill="FFFFFF"/>
        </w:rPr>
        <w:t>气道（Airway）</w:t>
      </w:r>
      <w:r w:rsidR="00760C6E" w:rsidRPr="00E90BFB">
        <w:rPr>
          <w:rFonts w:ascii="宋体" w:eastAsia="宋体" w:hAnsi="宋体"/>
          <w:sz w:val="30"/>
          <w:szCs w:val="30"/>
        </w:rPr>
        <w:t xml:space="preserve"> </w:t>
      </w:r>
    </w:p>
    <w:p w14:paraId="54C8EC7A" w14:textId="31E1E7E5" w:rsidR="00033ABE" w:rsidRPr="00E90BFB" w:rsidRDefault="00033ABE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（1）</w:t>
      </w:r>
      <w:r w:rsidR="00760C6E" w:rsidRPr="00E90BFB">
        <w:rPr>
          <w:rFonts w:ascii="宋体" w:eastAsia="宋体" w:hAnsi="宋体" w:hint="eastAsia"/>
          <w:sz w:val="28"/>
          <w:szCs w:val="28"/>
        </w:rPr>
        <w:t>确保伤者不是心脏骤停</w:t>
      </w:r>
    </w:p>
    <w:p w14:paraId="0F5F8D41" w14:textId="0175B008" w:rsidR="00033ABE" w:rsidRPr="00E90BFB" w:rsidRDefault="00033ABE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（2）</w:t>
      </w:r>
      <w:r w:rsidR="00760C6E" w:rsidRPr="00E90BFB">
        <w:rPr>
          <w:rFonts w:ascii="宋体" w:eastAsia="宋体" w:hAnsi="宋体" w:hint="eastAsia"/>
          <w:sz w:val="28"/>
          <w:szCs w:val="28"/>
        </w:rPr>
        <w:t>再次检查伤病员意识状态</w:t>
      </w:r>
    </w:p>
    <w:p w14:paraId="36308122" w14:textId="4C5D26C3" w:rsidR="00760C6E" w:rsidRPr="00E90BFB" w:rsidRDefault="00033ABE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（3）</w:t>
      </w:r>
      <w:r w:rsidR="00760C6E" w:rsidRPr="00E90BFB">
        <w:rPr>
          <w:rFonts w:ascii="宋体" w:eastAsia="宋体" w:hAnsi="宋体" w:hint="eastAsia"/>
          <w:sz w:val="28"/>
          <w:szCs w:val="28"/>
        </w:rPr>
        <w:t>确认伤者气道是否开放</w:t>
      </w:r>
    </w:p>
    <w:p w14:paraId="2CA4E447" w14:textId="6455626D" w:rsidR="00760C6E" w:rsidRPr="00E90BFB" w:rsidRDefault="00760C6E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（4）如发现堵塞立刻进行清理</w:t>
      </w:r>
    </w:p>
    <w:p w14:paraId="4FE5965F" w14:textId="77777777" w:rsidR="00354F76" w:rsidRPr="00E90BFB" w:rsidRDefault="00354F76" w:rsidP="007902B1">
      <w:pPr>
        <w:rPr>
          <w:rFonts w:ascii="宋体" w:eastAsia="宋体" w:hAnsi="宋体"/>
          <w:sz w:val="28"/>
          <w:szCs w:val="28"/>
        </w:rPr>
      </w:pPr>
    </w:p>
    <w:p w14:paraId="0A7E0FAE" w14:textId="25408621" w:rsidR="000906D9" w:rsidRPr="00E90BFB" w:rsidRDefault="000906D9" w:rsidP="007902B1">
      <w:pPr>
        <w:rPr>
          <w:rFonts w:ascii="宋体" w:eastAsia="宋体" w:hAnsi="宋体"/>
          <w:sz w:val="30"/>
          <w:szCs w:val="30"/>
        </w:rPr>
      </w:pPr>
      <w:r w:rsidRPr="00E90BFB">
        <w:rPr>
          <w:rFonts w:ascii="宋体" w:eastAsia="宋体" w:hAnsi="宋体"/>
          <w:sz w:val="32"/>
          <w:szCs w:val="32"/>
        </w:rPr>
        <w:tab/>
      </w:r>
      <w:r w:rsidR="00760C6E" w:rsidRPr="00E90BFB">
        <w:rPr>
          <w:rFonts w:ascii="宋体" w:eastAsia="宋体" w:hAnsi="宋体"/>
          <w:sz w:val="30"/>
          <w:szCs w:val="30"/>
        </w:rPr>
        <w:t>5.2.3</w:t>
      </w:r>
      <w:r w:rsidRPr="00E90BFB">
        <w:rPr>
          <w:rFonts w:ascii="宋体" w:eastAsia="宋体" w:hAnsi="宋体"/>
          <w:sz w:val="30"/>
          <w:szCs w:val="30"/>
        </w:rPr>
        <w:t xml:space="preserve"> </w:t>
      </w:r>
      <w:r w:rsidR="00760C6E" w:rsidRPr="00E90BFB">
        <w:rPr>
          <w:rFonts w:ascii="宋体" w:eastAsia="宋体" w:hAnsi="宋体" w:hint="eastAsia"/>
          <w:sz w:val="30"/>
          <w:szCs w:val="30"/>
        </w:rPr>
        <w:t>B</w:t>
      </w:r>
      <w:r w:rsidR="00760C6E" w:rsidRPr="00E90BFB">
        <w:rPr>
          <w:rFonts w:ascii="宋体" w:eastAsia="宋体" w:hAnsi="宋体"/>
          <w:sz w:val="30"/>
          <w:szCs w:val="30"/>
        </w:rPr>
        <w:t>-</w:t>
      </w:r>
      <w:r w:rsidR="00760C6E" w:rsidRPr="00E90BFB">
        <w:rPr>
          <w:rFonts w:ascii="宋体" w:eastAsia="宋体" w:hAnsi="宋体" w:hint="eastAsia"/>
          <w:sz w:val="30"/>
          <w:szCs w:val="30"/>
        </w:rPr>
        <w:t>呼吸（Breathing</w:t>
      </w:r>
      <w:r w:rsidR="00760C6E" w:rsidRPr="00E90BFB">
        <w:rPr>
          <w:rFonts w:ascii="宋体" w:eastAsia="宋体" w:hAnsi="宋体"/>
          <w:sz w:val="30"/>
          <w:szCs w:val="30"/>
        </w:rPr>
        <w:t>）</w:t>
      </w:r>
    </w:p>
    <w:p w14:paraId="5FE602A2" w14:textId="2251150F" w:rsidR="000906D9" w:rsidRPr="00E90BFB" w:rsidRDefault="000906D9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lastRenderedPageBreak/>
        <w:tab/>
      </w:r>
      <w:r w:rsidRPr="00E90BFB">
        <w:rPr>
          <w:rFonts w:ascii="宋体" w:eastAsia="宋体" w:hAnsi="宋体" w:hint="eastAsia"/>
          <w:sz w:val="28"/>
          <w:szCs w:val="28"/>
        </w:rPr>
        <w:t>（1）</w:t>
      </w:r>
      <w:r w:rsidR="00760C6E" w:rsidRPr="00E90BFB">
        <w:rPr>
          <w:rFonts w:ascii="宋体" w:eastAsia="宋体" w:hAnsi="宋体" w:hint="eastAsia"/>
          <w:sz w:val="28"/>
          <w:szCs w:val="28"/>
        </w:rPr>
        <w:t>检查呼吸频率和深度</w:t>
      </w:r>
    </w:p>
    <w:p w14:paraId="04F81F3E" w14:textId="3BA9F42E" w:rsidR="000906D9" w:rsidRPr="00E90BFB" w:rsidRDefault="000906D9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（2）</w:t>
      </w:r>
      <w:r w:rsidR="00760C6E" w:rsidRPr="00E90BFB">
        <w:rPr>
          <w:rFonts w:ascii="宋体" w:eastAsia="宋体" w:hAnsi="宋体"/>
          <w:sz w:val="28"/>
          <w:szCs w:val="28"/>
        </w:rPr>
        <w:t>判断有无呼吸困难</w:t>
      </w:r>
    </w:p>
    <w:p w14:paraId="1D13BF6E" w14:textId="16279EE9" w:rsidR="00354F76" w:rsidRPr="00E90BFB" w:rsidRDefault="000906D9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（3）</w:t>
      </w:r>
      <w:r w:rsidR="00760C6E" w:rsidRPr="00E90BFB">
        <w:rPr>
          <w:rFonts w:ascii="宋体" w:eastAsia="宋体" w:hAnsi="宋体"/>
          <w:sz w:val="28"/>
          <w:szCs w:val="28"/>
        </w:rPr>
        <w:t>如有呼吸异常，准备氧气或辅助通气</w:t>
      </w:r>
    </w:p>
    <w:p w14:paraId="09081489" w14:textId="77777777" w:rsidR="00EC2A23" w:rsidRPr="00E90BFB" w:rsidRDefault="00EC2A23" w:rsidP="007902B1">
      <w:pPr>
        <w:rPr>
          <w:rFonts w:ascii="宋体" w:eastAsia="宋体" w:hAnsi="宋体"/>
          <w:sz w:val="28"/>
          <w:szCs w:val="28"/>
        </w:rPr>
      </w:pPr>
    </w:p>
    <w:p w14:paraId="7D8C71B3" w14:textId="09BB5C1F" w:rsidR="000906D9" w:rsidRPr="00E90BFB" w:rsidRDefault="000906D9" w:rsidP="007902B1">
      <w:pPr>
        <w:rPr>
          <w:rFonts w:ascii="宋体" w:eastAsia="宋体" w:hAnsi="宋体"/>
          <w:sz w:val="30"/>
          <w:szCs w:val="30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="00EC2A23" w:rsidRPr="00E90BFB">
        <w:rPr>
          <w:rFonts w:ascii="宋体" w:eastAsia="宋体" w:hAnsi="宋体"/>
          <w:sz w:val="30"/>
          <w:szCs w:val="30"/>
        </w:rPr>
        <w:t>5.2.4 C-</w:t>
      </w:r>
      <w:r w:rsidR="00EC2A23" w:rsidRPr="00E90BFB">
        <w:rPr>
          <w:rFonts w:ascii="宋体" w:eastAsia="宋体" w:hAnsi="宋体" w:hint="eastAsia"/>
          <w:sz w:val="30"/>
          <w:szCs w:val="30"/>
        </w:rPr>
        <w:t>循环（</w:t>
      </w:r>
      <w:r w:rsidR="00EC2A23" w:rsidRPr="00E90BFB">
        <w:rPr>
          <w:rFonts w:ascii="宋体" w:eastAsia="宋体" w:hAnsi="宋体"/>
          <w:sz w:val="30"/>
          <w:szCs w:val="30"/>
        </w:rPr>
        <w:t>Circulation</w:t>
      </w:r>
      <w:r w:rsidR="00EC2A23" w:rsidRPr="00E90BFB">
        <w:rPr>
          <w:rFonts w:ascii="宋体" w:eastAsia="宋体" w:hAnsi="宋体" w:hint="eastAsia"/>
          <w:sz w:val="30"/>
          <w:szCs w:val="30"/>
        </w:rPr>
        <w:t>）</w:t>
      </w:r>
    </w:p>
    <w:p w14:paraId="70FF52FF" w14:textId="3BC9BC39" w:rsidR="00354F76" w:rsidRPr="00E90BFB" w:rsidRDefault="00354F76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（1）</w:t>
      </w:r>
      <w:r w:rsidR="00EC2A23" w:rsidRPr="00E90BFB">
        <w:rPr>
          <w:rFonts w:ascii="宋体" w:eastAsia="宋体" w:hAnsi="宋体" w:hint="eastAsia"/>
          <w:sz w:val="28"/>
          <w:szCs w:val="28"/>
        </w:rPr>
        <w:t>观察面部和手的颜色</w:t>
      </w:r>
    </w:p>
    <w:p w14:paraId="4546B63E" w14:textId="4315B79C" w:rsidR="00EC2A23" w:rsidRPr="00E90BFB" w:rsidRDefault="00EC2A23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（2）通过触摸伤者的手来评估肢体温度</w:t>
      </w:r>
    </w:p>
    <w:p w14:paraId="3331A447" w14:textId="2914CAF3" w:rsidR="00EC2A23" w:rsidRPr="00E90BFB" w:rsidRDefault="00EC2A23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（3）测量C</w:t>
      </w:r>
      <w:r w:rsidRPr="00E90BFB">
        <w:rPr>
          <w:rFonts w:ascii="宋体" w:eastAsia="宋体" w:hAnsi="宋体"/>
          <w:sz w:val="28"/>
          <w:szCs w:val="28"/>
        </w:rPr>
        <w:t>RT</w:t>
      </w:r>
    </w:p>
    <w:p w14:paraId="1DBA9F60" w14:textId="5D0044C9" w:rsidR="00EC2A23" w:rsidRPr="00E90BFB" w:rsidRDefault="00EC2A23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（4）评估脉搏状况</w:t>
      </w:r>
    </w:p>
    <w:p w14:paraId="684B3E3A" w14:textId="1B977A9D" w:rsidR="00EC2A23" w:rsidRPr="00E90BFB" w:rsidRDefault="00354F76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="00EC2A23" w:rsidRPr="00E90BFB">
        <w:rPr>
          <w:rFonts w:ascii="宋体" w:eastAsia="宋体" w:hAnsi="宋体" w:hint="eastAsia"/>
          <w:sz w:val="28"/>
          <w:szCs w:val="28"/>
        </w:rPr>
        <w:t>（5）测量血压</w:t>
      </w:r>
    </w:p>
    <w:p w14:paraId="3806CCE1" w14:textId="77777777" w:rsidR="00354F76" w:rsidRPr="00E90BFB" w:rsidRDefault="00354F76" w:rsidP="007902B1">
      <w:pPr>
        <w:rPr>
          <w:rFonts w:ascii="宋体" w:eastAsia="宋体" w:hAnsi="宋体"/>
          <w:sz w:val="28"/>
          <w:szCs w:val="28"/>
        </w:rPr>
      </w:pPr>
    </w:p>
    <w:p w14:paraId="626C5C0E" w14:textId="6782E77B" w:rsidR="00354F76" w:rsidRPr="00E90BFB" w:rsidRDefault="00354F76" w:rsidP="007902B1">
      <w:pPr>
        <w:rPr>
          <w:rFonts w:ascii="宋体" w:eastAsia="宋体" w:hAnsi="宋体"/>
          <w:sz w:val="32"/>
          <w:szCs w:val="32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="00EC2A23" w:rsidRPr="00E90BFB">
        <w:rPr>
          <w:rFonts w:ascii="宋体" w:eastAsia="宋体" w:hAnsi="宋体"/>
          <w:sz w:val="30"/>
          <w:szCs w:val="30"/>
        </w:rPr>
        <w:t>5.2.5 D-</w:t>
      </w:r>
      <w:r w:rsidR="00CF428C" w:rsidRPr="00E90BFB">
        <w:rPr>
          <w:rFonts w:ascii="宋体" w:eastAsia="宋体" w:hAnsi="宋体" w:hint="eastAsia"/>
          <w:sz w:val="30"/>
          <w:szCs w:val="30"/>
        </w:rPr>
        <w:t>神经功能</w:t>
      </w:r>
      <w:r w:rsidR="00EC2A23" w:rsidRPr="00E90BFB">
        <w:rPr>
          <w:rFonts w:ascii="宋体" w:eastAsia="宋体" w:hAnsi="宋体" w:hint="eastAsia"/>
          <w:sz w:val="30"/>
          <w:szCs w:val="30"/>
        </w:rPr>
        <w:t>（</w:t>
      </w:r>
      <w:r w:rsidR="00CF428C" w:rsidRPr="00E90BFB">
        <w:rPr>
          <w:rFonts w:ascii="宋体" w:eastAsia="宋体" w:hAnsi="宋体"/>
          <w:sz w:val="30"/>
          <w:szCs w:val="30"/>
        </w:rPr>
        <w:t>D</w:t>
      </w:r>
      <w:r w:rsidR="00CF428C" w:rsidRPr="00E90BFB">
        <w:rPr>
          <w:rFonts w:ascii="宋体" w:eastAsia="宋体" w:hAnsi="宋体" w:hint="eastAsia"/>
          <w:sz w:val="30"/>
          <w:szCs w:val="30"/>
        </w:rPr>
        <w:t>isability</w:t>
      </w:r>
      <w:r w:rsidR="00EC2A23" w:rsidRPr="00E90BFB">
        <w:rPr>
          <w:rFonts w:ascii="宋体" w:eastAsia="宋体" w:hAnsi="宋体" w:hint="eastAsia"/>
          <w:sz w:val="30"/>
          <w:szCs w:val="30"/>
        </w:rPr>
        <w:t>）</w:t>
      </w:r>
    </w:p>
    <w:p w14:paraId="171D8D4D" w14:textId="6C875FCF" w:rsidR="00354F76" w:rsidRDefault="00354F76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（1）</w:t>
      </w:r>
      <w:r w:rsidR="00CF428C" w:rsidRPr="00E90BFB">
        <w:rPr>
          <w:rFonts w:ascii="宋体" w:eastAsia="宋体" w:hAnsi="宋体" w:hint="eastAsia"/>
          <w:sz w:val="28"/>
          <w:szCs w:val="28"/>
        </w:rPr>
        <w:t>评估意识</w:t>
      </w:r>
    </w:p>
    <w:p w14:paraId="20737E5D" w14:textId="0AFF57C9" w:rsidR="004915C1" w:rsidRPr="004915C1" w:rsidRDefault="004915C1" w:rsidP="007902B1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Pr="004915C1">
        <w:rPr>
          <w:rFonts w:ascii="宋体" w:eastAsia="宋体" w:hAnsi="宋体" w:hint="eastAsia"/>
          <w:sz w:val="24"/>
          <w:szCs w:val="24"/>
        </w:rPr>
        <w:t>注:</w:t>
      </w:r>
      <w:r>
        <w:rPr>
          <w:rFonts w:ascii="宋体" w:eastAsia="宋体" w:hAnsi="宋体" w:hint="eastAsia"/>
          <w:sz w:val="24"/>
          <w:szCs w:val="24"/>
        </w:rPr>
        <w:t>使用</w:t>
      </w:r>
      <w:r w:rsidRPr="004915C1">
        <w:rPr>
          <w:rFonts w:ascii="宋体" w:eastAsia="宋体" w:hAnsi="宋体" w:hint="eastAsia"/>
          <w:sz w:val="24"/>
          <w:szCs w:val="24"/>
        </w:rPr>
        <w:t>详细评估G</w:t>
      </w:r>
      <w:r w:rsidRPr="004915C1">
        <w:rPr>
          <w:rFonts w:ascii="宋体" w:eastAsia="宋体" w:hAnsi="宋体"/>
          <w:sz w:val="24"/>
          <w:szCs w:val="24"/>
        </w:rPr>
        <w:t>CS</w:t>
      </w:r>
    </w:p>
    <w:p w14:paraId="3A37F7D3" w14:textId="39C3E7D4" w:rsidR="00354F76" w:rsidRPr="00E90BFB" w:rsidRDefault="00354F76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（2）</w:t>
      </w:r>
      <w:r w:rsidR="00CF428C" w:rsidRPr="00E90BFB">
        <w:rPr>
          <w:rFonts w:ascii="宋体" w:eastAsia="宋体" w:hAnsi="宋体" w:hint="eastAsia"/>
          <w:sz w:val="28"/>
          <w:szCs w:val="28"/>
        </w:rPr>
        <w:t>检查瞳孔反应、肢体活动</w:t>
      </w:r>
    </w:p>
    <w:p w14:paraId="2BA174A7" w14:textId="13FE69C5" w:rsidR="00CF428C" w:rsidRPr="00E90BFB" w:rsidRDefault="00CF428C" w:rsidP="007902B1">
      <w:pPr>
        <w:rPr>
          <w:rFonts w:ascii="宋体" w:eastAsia="宋体" w:hAnsi="宋体"/>
          <w:sz w:val="28"/>
          <w:szCs w:val="28"/>
        </w:rPr>
      </w:pPr>
    </w:p>
    <w:p w14:paraId="222C5BA6" w14:textId="18C14425" w:rsidR="00CF428C" w:rsidRPr="00E90BFB" w:rsidRDefault="00CF428C" w:rsidP="00CF428C">
      <w:pPr>
        <w:ind w:firstLine="420"/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30"/>
          <w:szCs w:val="30"/>
        </w:rPr>
        <w:t>5.2.6 E-</w:t>
      </w:r>
      <w:r w:rsidRPr="00E90BFB">
        <w:rPr>
          <w:rFonts w:ascii="宋体" w:eastAsia="宋体" w:hAnsi="宋体" w:hint="eastAsia"/>
          <w:sz w:val="30"/>
          <w:szCs w:val="30"/>
        </w:rPr>
        <w:t>体表外伤检查（</w:t>
      </w:r>
      <w:r w:rsidR="004915C1" w:rsidRPr="004915C1">
        <w:rPr>
          <w:rFonts w:ascii="宋体" w:eastAsia="宋体" w:hAnsi="宋体"/>
          <w:sz w:val="30"/>
          <w:szCs w:val="30"/>
        </w:rPr>
        <w:t>Exposure</w:t>
      </w:r>
      <w:r w:rsidRPr="00E90BFB">
        <w:rPr>
          <w:rFonts w:ascii="宋体" w:eastAsia="宋体" w:hAnsi="宋体" w:hint="eastAsia"/>
          <w:sz w:val="30"/>
          <w:szCs w:val="30"/>
        </w:rPr>
        <w:t>）</w:t>
      </w:r>
    </w:p>
    <w:p w14:paraId="153B3236" w14:textId="74589811" w:rsidR="000906D9" w:rsidRPr="00E90BFB" w:rsidRDefault="00E90BFB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（1）检查是否有外伤、烧伤、冻伤</w:t>
      </w:r>
    </w:p>
    <w:p w14:paraId="05CEB373" w14:textId="620C21C9" w:rsidR="00E90BFB" w:rsidRPr="00E90BFB" w:rsidRDefault="00E90BFB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（2）根据情况保暖和覆盖伤口</w:t>
      </w:r>
    </w:p>
    <w:p w14:paraId="0678FDCE" w14:textId="7438D64C" w:rsidR="00E90BFB" w:rsidRPr="00E90BFB" w:rsidRDefault="00E90BFB" w:rsidP="007902B1">
      <w:pPr>
        <w:rPr>
          <w:rFonts w:ascii="宋体" w:eastAsia="宋体" w:hAnsi="宋体"/>
          <w:sz w:val="28"/>
          <w:szCs w:val="28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（3）注意隐蔽伤</w:t>
      </w:r>
    </w:p>
    <w:p w14:paraId="43822A5B" w14:textId="2717D5B5" w:rsidR="00E90BFB" w:rsidRPr="00E90BFB" w:rsidRDefault="00E90BFB" w:rsidP="007902B1">
      <w:pPr>
        <w:rPr>
          <w:rFonts w:ascii="宋体" w:eastAsia="宋体" w:hAnsi="宋体" w:cs="Arial"/>
          <w:color w:val="000000"/>
          <w:sz w:val="28"/>
          <w:szCs w:val="28"/>
          <w:shd w:val="clear" w:color="auto" w:fill="FFFFFF"/>
        </w:rPr>
      </w:pPr>
      <w:r w:rsidRPr="00E90BFB">
        <w:rPr>
          <w:rFonts w:ascii="宋体" w:eastAsia="宋体" w:hAnsi="宋体"/>
          <w:sz w:val="28"/>
          <w:szCs w:val="28"/>
        </w:rPr>
        <w:tab/>
      </w:r>
      <w:r w:rsidRPr="00E90BFB">
        <w:rPr>
          <w:rFonts w:ascii="宋体" w:eastAsia="宋体" w:hAnsi="宋体" w:hint="eastAsia"/>
          <w:sz w:val="28"/>
          <w:szCs w:val="28"/>
        </w:rPr>
        <w:t>（4）</w:t>
      </w:r>
      <w:r w:rsidRPr="00E90BFB">
        <w:rPr>
          <w:rFonts w:ascii="宋体" w:eastAsia="宋体" w:hAnsi="宋体" w:cs="Arial"/>
          <w:color w:val="000000"/>
          <w:sz w:val="28"/>
          <w:szCs w:val="28"/>
          <w:shd w:val="clear" w:color="auto" w:fill="FFFFFF"/>
        </w:rPr>
        <w:t>为了对患者进行全面检查，可能需要完全暴露患者的身体。尊重患者尊严，并尽量减少热量散失。 </w:t>
      </w:r>
    </w:p>
    <w:p w14:paraId="24EA81F5" w14:textId="5E085BEC" w:rsidR="00033ABE" w:rsidRDefault="00033ABE" w:rsidP="007902B1">
      <w:pPr>
        <w:rPr>
          <w:rFonts w:ascii="宋体" w:eastAsia="宋体" w:hAnsi="宋体"/>
          <w:sz w:val="32"/>
          <w:szCs w:val="32"/>
        </w:rPr>
      </w:pPr>
    </w:p>
    <w:p w14:paraId="01BB5A96" w14:textId="14BBC729" w:rsidR="00CE78A8" w:rsidRPr="004915C1" w:rsidRDefault="00CE78A8" w:rsidP="007902B1">
      <w:pPr>
        <w:rPr>
          <w:rFonts w:ascii="宋体" w:eastAsia="宋体" w:hAnsi="宋体"/>
          <w:sz w:val="28"/>
          <w:szCs w:val="28"/>
        </w:rPr>
      </w:pPr>
      <w:r w:rsidRPr="004915C1">
        <w:rPr>
          <w:rFonts w:ascii="宋体" w:eastAsia="宋体" w:hAnsi="宋体" w:hint="eastAsia"/>
          <w:sz w:val="28"/>
          <w:szCs w:val="28"/>
        </w:rPr>
        <w:lastRenderedPageBreak/>
        <w:t>参考</w:t>
      </w:r>
      <w:r w:rsidR="004915C1" w:rsidRPr="004915C1">
        <w:rPr>
          <w:rFonts w:ascii="宋体" w:eastAsia="宋体" w:hAnsi="宋体" w:hint="eastAsia"/>
          <w:sz w:val="28"/>
          <w:szCs w:val="28"/>
        </w:rPr>
        <w:t>文献</w:t>
      </w:r>
      <w:r w:rsidRPr="004915C1">
        <w:rPr>
          <w:rFonts w:ascii="宋体" w:eastAsia="宋体" w:hAnsi="宋体" w:hint="eastAsia"/>
          <w:sz w:val="28"/>
          <w:szCs w:val="28"/>
        </w:rPr>
        <w:t>：</w:t>
      </w:r>
    </w:p>
    <w:p w14:paraId="45C73640" w14:textId="06DCFB7B" w:rsidR="00CE78A8" w:rsidRPr="004915C1" w:rsidRDefault="004915C1" w:rsidP="007902B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 w:rsidR="00CE78A8" w:rsidRPr="004915C1">
        <w:rPr>
          <w:rFonts w:ascii="宋体" w:eastAsia="宋体" w:hAnsi="宋体" w:hint="eastAsia"/>
          <w:sz w:val="24"/>
          <w:szCs w:val="24"/>
        </w:rPr>
        <w:t>英国复苏委员会：</w:t>
      </w:r>
    </w:p>
    <w:p w14:paraId="65404736" w14:textId="67411454" w:rsidR="00CE78A8" w:rsidRPr="004915C1" w:rsidRDefault="004915C1" w:rsidP="007902B1">
      <w:pPr>
        <w:rPr>
          <w:rFonts w:ascii="宋体" w:eastAsia="宋体" w:hAnsi="宋体"/>
          <w:sz w:val="24"/>
          <w:szCs w:val="24"/>
        </w:rPr>
      </w:pPr>
      <w:hyperlink r:id="rId5" w:history="1">
        <w:r w:rsidR="00CE78A8" w:rsidRPr="004915C1">
          <w:rPr>
            <w:rStyle w:val="a7"/>
            <w:rFonts w:ascii="宋体" w:eastAsia="宋体" w:hAnsi="宋体"/>
            <w:sz w:val="24"/>
            <w:szCs w:val="24"/>
          </w:rPr>
          <w:t>https://www.resus.org.uk/library/abcde-approach</w:t>
        </w:r>
      </w:hyperlink>
    </w:p>
    <w:p w14:paraId="2917FF21" w14:textId="7770D018" w:rsidR="00CE78A8" w:rsidRPr="004915C1" w:rsidRDefault="004915C1" w:rsidP="007902B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 w:rsidR="00CE78A8" w:rsidRPr="004915C1">
        <w:rPr>
          <w:rFonts w:ascii="宋体" w:eastAsia="宋体" w:hAnsi="宋体" w:hint="eastAsia"/>
          <w:sz w:val="24"/>
          <w:szCs w:val="24"/>
        </w:rPr>
        <w:t>美国国家医学图书馆(</w:t>
      </w:r>
      <w:r w:rsidR="00CE78A8" w:rsidRPr="004915C1">
        <w:rPr>
          <w:rFonts w:ascii="宋体" w:eastAsia="宋体" w:hAnsi="宋体"/>
          <w:sz w:val="24"/>
          <w:szCs w:val="24"/>
        </w:rPr>
        <w:t>NLM)</w:t>
      </w:r>
      <w:r w:rsidR="00CE78A8" w:rsidRPr="004915C1">
        <w:rPr>
          <w:rFonts w:ascii="宋体" w:eastAsia="宋体" w:hAnsi="宋体" w:hint="eastAsia"/>
          <w:sz w:val="24"/>
          <w:szCs w:val="24"/>
        </w:rPr>
        <w:t>：</w:t>
      </w:r>
    </w:p>
    <w:p w14:paraId="2D351560" w14:textId="6513B2D2" w:rsidR="00CE78A8" w:rsidRPr="004915C1" w:rsidRDefault="004915C1" w:rsidP="007902B1">
      <w:pPr>
        <w:rPr>
          <w:rFonts w:ascii="宋体" w:eastAsia="宋体" w:hAnsi="宋体"/>
          <w:sz w:val="24"/>
          <w:szCs w:val="24"/>
        </w:rPr>
      </w:pPr>
      <w:hyperlink r:id="rId6" w:history="1">
        <w:r w:rsidR="00CE78A8" w:rsidRPr="004915C1">
          <w:rPr>
            <w:rStyle w:val="a7"/>
            <w:rFonts w:ascii="宋体" w:eastAsia="宋体" w:hAnsi="宋体"/>
            <w:sz w:val="24"/>
            <w:szCs w:val="24"/>
          </w:rPr>
          <w:t>https://pmc.ncbi.nlm.nih.gov/articles/PMC3273374/</w:t>
        </w:r>
      </w:hyperlink>
    </w:p>
    <w:p w14:paraId="4366B848" w14:textId="77777777" w:rsidR="00CE78A8" w:rsidRPr="00CE78A8" w:rsidRDefault="00CE78A8" w:rsidP="007902B1">
      <w:pPr>
        <w:rPr>
          <w:rFonts w:ascii="宋体" w:eastAsia="宋体" w:hAnsi="宋体"/>
          <w:sz w:val="32"/>
          <w:szCs w:val="32"/>
        </w:rPr>
      </w:pPr>
    </w:p>
    <w:p w14:paraId="123B7983" w14:textId="77777777" w:rsidR="007902B1" w:rsidRPr="00E90BFB" w:rsidRDefault="007902B1" w:rsidP="007902B1">
      <w:pPr>
        <w:rPr>
          <w:rFonts w:ascii="宋体" w:eastAsia="宋体" w:hAnsi="宋体"/>
          <w:sz w:val="24"/>
          <w:szCs w:val="24"/>
        </w:rPr>
      </w:pPr>
    </w:p>
    <w:sectPr w:rsidR="007902B1" w:rsidRPr="00E90B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E07D6"/>
    <w:multiLevelType w:val="multilevel"/>
    <w:tmpl w:val="DC9261B4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059CE"/>
    <w:multiLevelType w:val="multilevel"/>
    <w:tmpl w:val="EEDA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7545B5"/>
    <w:multiLevelType w:val="hybridMultilevel"/>
    <w:tmpl w:val="CE32FAB4"/>
    <w:lvl w:ilvl="0" w:tplc="5B7AB5E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F2D1103"/>
    <w:multiLevelType w:val="multilevel"/>
    <w:tmpl w:val="77A6BEB0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35"/>
    <w:rsid w:val="0000107F"/>
    <w:rsid w:val="00033ABE"/>
    <w:rsid w:val="000906D9"/>
    <w:rsid w:val="00354F76"/>
    <w:rsid w:val="004915C1"/>
    <w:rsid w:val="00760C6E"/>
    <w:rsid w:val="007902B1"/>
    <w:rsid w:val="00B34E35"/>
    <w:rsid w:val="00C11F5D"/>
    <w:rsid w:val="00C3347B"/>
    <w:rsid w:val="00CE324E"/>
    <w:rsid w:val="00CE78A8"/>
    <w:rsid w:val="00CF428C"/>
    <w:rsid w:val="00DB4DF5"/>
    <w:rsid w:val="00E90BFB"/>
    <w:rsid w:val="00EA28E6"/>
    <w:rsid w:val="00EC2A23"/>
    <w:rsid w:val="00F01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75793"/>
  <w15:chartTrackingRefBased/>
  <w15:docId w15:val="{B2DEFFE3-3ADF-4989-AD60-3E94A5575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02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324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0"/>
    <w:uiPriority w:val="9"/>
    <w:qFormat/>
    <w:rsid w:val="00CE324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CE324E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CE324E"/>
    <w:rPr>
      <w:b/>
      <w:bCs/>
    </w:rPr>
  </w:style>
  <w:style w:type="character" w:customStyle="1" w:styleId="10">
    <w:name w:val="标题 1 字符"/>
    <w:basedOn w:val="a0"/>
    <w:link w:val="1"/>
    <w:uiPriority w:val="9"/>
    <w:rsid w:val="00CE324E"/>
    <w:rPr>
      <w:b/>
      <w:bCs/>
      <w:kern w:val="44"/>
      <w:sz w:val="44"/>
      <w:szCs w:val="44"/>
    </w:rPr>
  </w:style>
  <w:style w:type="paragraph" w:styleId="a4">
    <w:name w:val="No Spacing"/>
    <w:uiPriority w:val="1"/>
    <w:qFormat/>
    <w:rsid w:val="00CE324E"/>
    <w:pPr>
      <w:widowControl w:val="0"/>
      <w:jc w:val="both"/>
    </w:pPr>
  </w:style>
  <w:style w:type="paragraph" w:styleId="a5">
    <w:name w:val="Normal (Web)"/>
    <w:basedOn w:val="a"/>
    <w:uiPriority w:val="99"/>
    <w:semiHidden/>
    <w:unhideWhenUsed/>
    <w:rsid w:val="00CE324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rsid w:val="00CE324E"/>
    <w:pPr>
      <w:ind w:firstLineChars="200" w:firstLine="420"/>
    </w:pPr>
  </w:style>
  <w:style w:type="character" w:styleId="a7">
    <w:name w:val="Hyperlink"/>
    <w:basedOn w:val="a0"/>
    <w:uiPriority w:val="99"/>
    <w:unhideWhenUsed/>
    <w:rsid w:val="00CE78A8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CE78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6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mc.ncbi.nlm.nih.gov/articles/PMC3273374/" TargetMode="External"/><Relationship Id="rId5" Type="http://schemas.openxmlformats.org/officeDocument/2006/relationships/hyperlink" Target="https://www.resus.org.uk/library/abcde-approa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2267</TotalTime>
  <Pages>4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Josiah Smith</dc:creator>
  <cp:keywords/>
  <dc:description/>
  <cp:lastModifiedBy>Josiah Smith</cp:lastModifiedBy>
  <cp:revision>7</cp:revision>
  <dcterms:created xsi:type="dcterms:W3CDTF">2026-04-04T15:37:00Z</dcterms:created>
  <dcterms:modified xsi:type="dcterms:W3CDTF">2026-04-13T12:23:00Z</dcterms:modified>
</cp:coreProperties>
</file>