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9BFFB" w14:textId="77777777" w:rsidR="00CE324E" w:rsidRPr="00D32415" w:rsidRDefault="00CE324E" w:rsidP="00CE324E">
      <w:pPr>
        <w:pStyle w:val="a4"/>
        <w:rPr>
          <w:rFonts w:ascii="宋体" w:eastAsia="宋体" w:hAnsi="宋体"/>
          <w:sz w:val="32"/>
          <w:szCs w:val="32"/>
        </w:rPr>
      </w:pPr>
      <w:r w:rsidRPr="00D32415">
        <w:rPr>
          <w:rFonts w:ascii="宋体" w:eastAsia="宋体" w:hAnsi="宋体"/>
          <w:sz w:val="32"/>
          <w:szCs w:val="32"/>
        </w:rPr>
        <w:t>1. 文档信息</w:t>
      </w:r>
    </w:p>
    <w:p w14:paraId="3086ED0E" w14:textId="47103580"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b/>
          <w:bCs/>
          <w:kern w:val="0"/>
          <w:sz w:val="28"/>
          <w:szCs w:val="28"/>
        </w:rPr>
        <w:t>文档名称</w:t>
      </w:r>
      <w:r w:rsidRPr="00D32415">
        <w:rPr>
          <w:rFonts w:ascii="宋体" w:eastAsia="宋体" w:hAnsi="宋体" w:cs="宋体"/>
          <w:kern w:val="0"/>
          <w:sz w:val="28"/>
          <w:szCs w:val="28"/>
        </w:rPr>
        <w:t>：</w:t>
      </w:r>
      <w:r w:rsidR="00DF246B" w:rsidRPr="00DF246B">
        <w:rPr>
          <w:rFonts w:ascii="宋体" w:eastAsia="宋体" w:hAnsi="宋体" w:cs="宋体"/>
          <w:kern w:val="0"/>
          <w:sz w:val="28"/>
          <w:szCs w:val="28"/>
        </w:rPr>
        <w:t>启动</w:t>
      </w:r>
      <w:r w:rsidR="007B3D1E">
        <w:rPr>
          <w:rFonts w:ascii="宋体" w:eastAsia="宋体" w:hAnsi="宋体" w:cs="宋体" w:hint="eastAsia"/>
          <w:kern w:val="0"/>
          <w:sz w:val="28"/>
          <w:szCs w:val="28"/>
        </w:rPr>
        <w:t>紧急医疗服务</w:t>
      </w:r>
      <w:r w:rsidR="00DF246B" w:rsidRPr="00DF246B">
        <w:rPr>
          <w:rFonts w:ascii="宋体" w:eastAsia="宋体" w:hAnsi="宋体" w:cs="宋体"/>
          <w:kern w:val="0"/>
          <w:sz w:val="28"/>
          <w:szCs w:val="28"/>
        </w:rPr>
        <w:t>流程</w:t>
      </w:r>
      <w:r w:rsidRPr="00D32415">
        <w:rPr>
          <w:rFonts w:ascii="宋体" w:eastAsia="宋体" w:hAnsi="宋体" w:cs="宋体" w:hint="eastAsia"/>
          <w:kern w:val="0"/>
          <w:sz w:val="28"/>
          <w:szCs w:val="28"/>
        </w:rPr>
        <w:t>S</w:t>
      </w:r>
      <w:r w:rsidRPr="00D32415">
        <w:rPr>
          <w:rFonts w:ascii="宋体" w:eastAsia="宋体" w:hAnsi="宋体" w:cs="宋体"/>
          <w:kern w:val="0"/>
          <w:sz w:val="28"/>
          <w:szCs w:val="28"/>
        </w:rPr>
        <w:t>OP</w:t>
      </w:r>
    </w:p>
    <w:p w14:paraId="43410901" w14:textId="77777777"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b/>
          <w:bCs/>
          <w:kern w:val="0"/>
          <w:sz w:val="28"/>
          <w:szCs w:val="28"/>
        </w:rPr>
        <w:t>版本号</w:t>
      </w:r>
      <w:r w:rsidRPr="00D32415">
        <w:rPr>
          <w:rFonts w:ascii="宋体" w:eastAsia="宋体" w:hAnsi="宋体" w:cs="宋体"/>
          <w:kern w:val="0"/>
          <w:sz w:val="28"/>
          <w:szCs w:val="28"/>
        </w:rPr>
        <w:t xml:space="preserve">：v1.0 </w:t>
      </w:r>
    </w:p>
    <w:p w14:paraId="310339D0" w14:textId="7BAFE006"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b/>
          <w:bCs/>
          <w:kern w:val="0"/>
          <w:sz w:val="28"/>
          <w:szCs w:val="28"/>
        </w:rPr>
        <w:t>编写人</w:t>
      </w:r>
      <w:r w:rsidRPr="00D32415">
        <w:rPr>
          <w:rFonts w:ascii="宋体" w:eastAsia="宋体" w:hAnsi="宋体" w:cs="宋体"/>
          <w:kern w:val="0"/>
          <w:sz w:val="28"/>
          <w:szCs w:val="28"/>
        </w:rPr>
        <w:t>： P</w:t>
      </w:r>
      <w:r w:rsidRPr="00D32415">
        <w:rPr>
          <w:rFonts w:ascii="宋体" w:eastAsia="宋体" w:hAnsi="宋体" w:cs="宋体" w:hint="eastAsia"/>
          <w:kern w:val="0"/>
          <w:sz w:val="28"/>
          <w:szCs w:val="28"/>
        </w:rPr>
        <w:t>qzou</w:t>
      </w:r>
    </w:p>
    <w:p w14:paraId="25323AB2" w14:textId="30C3C0F8"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hint="eastAsia"/>
          <w:b/>
          <w:bCs/>
          <w:kern w:val="0"/>
          <w:sz w:val="28"/>
          <w:szCs w:val="28"/>
        </w:rPr>
        <w:t>编写时间：</w:t>
      </w:r>
      <w:r w:rsidRPr="00D32415">
        <w:rPr>
          <w:rFonts w:ascii="宋体" w:eastAsia="宋体" w:hAnsi="宋体" w:cs="宋体" w:hint="eastAsia"/>
          <w:kern w:val="0"/>
          <w:sz w:val="28"/>
          <w:szCs w:val="28"/>
        </w:rPr>
        <w:t>2</w:t>
      </w:r>
      <w:r w:rsidRPr="00D32415">
        <w:rPr>
          <w:rFonts w:ascii="宋体" w:eastAsia="宋体" w:hAnsi="宋体" w:cs="宋体"/>
          <w:kern w:val="0"/>
          <w:sz w:val="28"/>
          <w:szCs w:val="28"/>
        </w:rPr>
        <w:t>026.4</w:t>
      </w:r>
    </w:p>
    <w:p w14:paraId="357A9A25" w14:textId="77777777" w:rsidR="00CE324E" w:rsidRPr="00D32415" w:rsidRDefault="00CE324E" w:rsidP="00CE324E">
      <w:pPr>
        <w:rPr>
          <w:rFonts w:ascii="宋体" w:eastAsia="宋体" w:hAnsi="宋体"/>
          <w:sz w:val="32"/>
          <w:szCs w:val="32"/>
        </w:rPr>
      </w:pPr>
      <w:r w:rsidRPr="00D32415">
        <w:rPr>
          <w:rFonts w:ascii="宋体" w:eastAsia="宋体" w:hAnsi="宋体"/>
          <w:sz w:val="32"/>
          <w:szCs w:val="32"/>
        </w:rPr>
        <w:t>2. 适用范围</w:t>
      </w:r>
    </w:p>
    <w:p w14:paraId="0C05056D" w14:textId="37ADEB62" w:rsidR="00CE324E" w:rsidRPr="00D32415" w:rsidRDefault="00CE324E">
      <w:pPr>
        <w:rPr>
          <w:rFonts w:ascii="宋体" w:eastAsia="宋体" w:hAnsi="宋体" w:cs="宋体"/>
          <w:kern w:val="0"/>
          <w:sz w:val="24"/>
          <w:szCs w:val="24"/>
        </w:rPr>
      </w:pPr>
    </w:p>
    <w:p w14:paraId="483844C8" w14:textId="533B13F2" w:rsidR="00C3347B" w:rsidRPr="00D32415" w:rsidRDefault="00CE324E" w:rsidP="00CE324E">
      <w:pPr>
        <w:ind w:left="420"/>
        <w:rPr>
          <w:rFonts w:ascii="宋体" w:eastAsia="宋体" w:hAnsi="宋体" w:cs="宋体"/>
          <w:kern w:val="0"/>
          <w:sz w:val="28"/>
          <w:szCs w:val="28"/>
        </w:rPr>
      </w:pPr>
      <w:r w:rsidRPr="00D32415">
        <w:rPr>
          <w:rFonts w:ascii="宋体" w:eastAsia="宋体" w:hAnsi="宋体" w:cs="宋体" w:hint="eastAsia"/>
          <w:kern w:val="0"/>
          <w:sz w:val="28"/>
          <w:szCs w:val="28"/>
        </w:rPr>
        <w:t>1</w:t>
      </w:r>
      <w:r w:rsidRPr="00D32415">
        <w:rPr>
          <w:rFonts w:ascii="宋体" w:eastAsia="宋体" w:hAnsi="宋体" w:cs="宋体"/>
          <w:kern w:val="0"/>
          <w:sz w:val="28"/>
          <w:szCs w:val="28"/>
        </w:rPr>
        <w:t>.</w:t>
      </w:r>
      <w:r w:rsidRPr="00D32415">
        <w:rPr>
          <w:rFonts w:ascii="宋体" w:eastAsia="宋体" w:hAnsi="宋体" w:cs="宋体" w:hint="eastAsia"/>
          <w:kern w:val="0"/>
          <w:sz w:val="28"/>
          <w:szCs w:val="28"/>
        </w:rPr>
        <w:t>适用于任何</w:t>
      </w:r>
      <w:r w:rsidR="00DF246B">
        <w:rPr>
          <w:rFonts w:ascii="宋体" w:eastAsia="宋体" w:hAnsi="宋体" w:cs="宋体" w:hint="eastAsia"/>
          <w:kern w:val="0"/>
          <w:sz w:val="28"/>
          <w:szCs w:val="28"/>
        </w:rPr>
        <w:t>急救现场和突发事件</w:t>
      </w:r>
    </w:p>
    <w:p w14:paraId="25DB2FE5" w14:textId="172317FF" w:rsidR="00CE324E" w:rsidRPr="00D32415" w:rsidRDefault="00CE324E" w:rsidP="00CE324E">
      <w:pPr>
        <w:ind w:firstLine="420"/>
        <w:rPr>
          <w:rFonts w:ascii="宋体" w:eastAsia="宋体" w:hAnsi="宋体"/>
          <w:sz w:val="28"/>
          <w:szCs w:val="28"/>
        </w:rPr>
      </w:pPr>
      <w:r w:rsidRPr="00D32415">
        <w:rPr>
          <w:rFonts w:ascii="宋体" w:eastAsia="宋体" w:hAnsi="宋体" w:hint="eastAsia"/>
          <w:sz w:val="28"/>
          <w:szCs w:val="28"/>
        </w:rPr>
        <w:t>2</w:t>
      </w:r>
      <w:r w:rsidRPr="00D32415">
        <w:rPr>
          <w:rFonts w:ascii="宋体" w:eastAsia="宋体" w:hAnsi="宋体"/>
          <w:sz w:val="28"/>
          <w:szCs w:val="28"/>
        </w:rPr>
        <w:t>.</w:t>
      </w:r>
      <w:r w:rsidRPr="00D32415">
        <w:rPr>
          <w:rFonts w:ascii="宋体" w:eastAsia="宋体" w:hAnsi="宋体" w:hint="eastAsia"/>
          <w:sz w:val="28"/>
          <w:szCs w:val="28"/>
        </w:rPr>
        <w:t>适用于志愿急救员</w:t>
      </w:r>
      <w:r w:rsidR="00DF246B">
        <w:rPr>
          <w:rFonts w:ascii="宋体" w:eastAsia="宋体" w:hAnsi="宋体" w:hint="eastAsia"/>
          <w:sz w:val="28"/>
          <w:szCs w:val="28"/>
        </w:rPr>
        <w:t>及现场人员</w:t>
      </w:r>
    </w:p>
    <w:p w14:paraId="76CDA22C" w14:textId="2C2D54D1" w:rsidR="00CE324E" w:rsidRPr="00D32415" w:rsidRDefault="00CE324E" w:rsidP="00CE324E">
      <w:pPr>
        <w:ind w:firstLine="420"/>
        <w:rPr>
          <w:rFonts w:ascii="宋体" w:eastAsia="宋体" w:hAnsi="宋体"/>
          <w:sz w:val="28"/>
          <w:szCs w:val="28"/>
        </w:rPr>
      </w:pPr>
      <w:r w:rsidRPr="00D32415">
        <w:rPr>
          <w:rFonts w:ascii="宋体" w:eastAsia="宋体" w:hAnsi="宋体" w:hint="eastAsia"/>
          <w:sz w:val="28"/>
          <w:szCs w:val="28"/>
        </w:rPr>
        <w:t>3</w:t>
      </w:r>
      <w:r w:rsidRPr="00D32415">
        <w:rPr>
          <w:rFonts w:ascii="宋体" w:eastAsia="宋体" w:hAnsi="宋体"/>
          <w:sz w:val="28"/>
          <w:szCs w:val="28"/>
        </w:rPr>
        <w:t>.</w:t>
      </w:r>
      <w:r w:rsidRPr="00D32415">
        <w:rPr>
          <w:rFonts w:ascii="宋体" w:eastAsia="宋体" w:hAnsi="宋体" w:hint="eastAsia"/>
          <w:sz w:val="28"/>
          <w:szCs w:val="28"/>
        </w:rPr>
        <w:t>适用于任何生活场景</w:t>
      </w:r>
    </w:p>
    <w:p w14:paraId="621BA1AD" w14:textId="77777777" w:rsidR="007902B1" w:rsidRPr="00D32415" w:rsidRDefault="007902B1" w:rsidP="00CE324E">
      <w:pPr>
        <w:ind w:firstLine="420"/>
        <w:rPr>
          <w:rFonts w:ascii="宋体" w:eastAsia="宋体" w:hAnsi="宋体"/>
          <w:sz w:val="24"/>
          <w:szCs w:val="24"/>
        </w:rPr>
      </w:pPr>
    </w:p>
    <w:p w14:paraId="42B27D01" w14:textId="7CF5DFDB" w:rsidR="007902B1" w:rsidRPr="00D32415" w:rsidRDefault="00EA28E6" w:rsidP="007902B1">
      <w:pPr>
        <w:rPr>
          <w:rFonts w:ascii="宋体" w:eastAsia="宋体" w:hAnsi="宋体"/>
          <w:sz w:val="32"/>
          <w:szCs w:val="32"/>
        </w:rPr>
      </w:pPr>
      <w:r w:rsidRPr="00D32415">
        <w:rPr>
          <w:rFonts w:ascii="宋体" w:eastAsia="宋体" w:hAnsi="宋体" w:hint="eastAsia"/>
          <w:sz w:val="32"/>
          <w:szCs w:val="32"/>
        </w:rPr>
        <w:t>3</w:t>
      </w:r>
      <w:r w:rsidR="007902B1" w:rsidRPr="00D32415">
        <w:rPr>
          <w:rFonts w:ascii="宋体" w:eastAsia="宋体" w:hAnsi="宋体"/>
          <w:sz w:val="32"/>
          <w:szCs w:val="32"/>
        </w:rPr>
        <w:t xml:space="preserve">. </w:t>
      </w:r>
      <w:r w:rsidRPr="00D32415">
        <w:rPr>
          <w:rFonts w:ascii="宋体" w:eastAsia="宋体" w:hAnsi="宋体" w:hint="eastAsia"/>
          <w:sz w:val="32"/>
          <w:szCs w:val="32"/>
        </w:rPr>
        <w:t>目的</w:t>
      </w:r>
    </w:p>
    <w:p w14:paraId="7F99C8FE" w14:textId="14230F14" w:rsidR="00EA28E6" w:rsidRPr="00D32415" w:rsidRDefault="00EA28E6" w:rsidP="007902B1">
      <w:pPr>
        <w:rPr>
          <w:rFonts w:ascii="宋体" w:eastAsia="宋体" w:hAnsi="宋体"/>
          <w:sz w:val="28"/>
          <w:szCs w:val="28"/>
        </w:rPr>
      </w:pPr>
      <w:r w:rsidRPr="00D32415">
        <w:rPr>
          <w:rFonts w:ascii="宋体" w:eastAsia="宋体" w:hAnsi="宋体"/>
          <w:sz w:val="32"/>
          <w:szCs w:val="32"/>
        </w:rPr>
        <w:tab/>
      </w:r>
      <w:r w:rsidRPr="00D32415">
        <w:rPr>
          <w:rFonts w:ascii="宋体" w:eastAsia="宋体" w:hAnsi="宋体" w:hint="eastAsia"/>
          <w:sz w:val="28"/>
          <w:szCs w:val="28"/>
        </w:rPr>
        <w:t>（1）</w:t>
      </w:r>
      <w:r w:rsidR="00DF246B">
        <w:rPr>
          <w:rFonts w:ascii="宋体" w:eastAsia="宋体" w:hAnsi="宋体" w:hint="eastAsia"/>
          <w:sz w:val="28"/>
          <w:szCs w:val="28"/>
        </w:rPr>
        <w:t>确保在紧急情况下可以准确快速的拨打急救电话以用来呼叫高级生命支持资源</w:t>
      </w:r>
    </w:p>
    <w:p w14:paraId="1C0B0A54" w14:textId="11460596"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DF246B">
        <w:rPr>
          <w:rFonts w:ascii="宋体" w:eastAsia="宋体" w:hAnsi="宋体" w:hint="eastAsia"/>
          <w:sz w:val="28"/>
          <w:szCs w:val="28"/>
        </w:rPr>
        <w:t>减少呼叫错误和信息错误和遗漏，提高呼叫效率</w:t>
      </w:r>
    </w:p>
    <w:p w14:paraId="28F2835C" w14:textId="2568FC44"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（3）为后续高级生命支持</w:t>
      </w:r>
      <w:r w:rsidR="00DF246B">
        <w:rPr>
          <w:rFonts w:ascii="宋体" w:eastAsia="宋体" w:hAnsi="宋体" w:hint="eastAsia"/>
          <w:sz w:val="28"/>
          <w:szCs w:val="28"/>
        </w:rPr>
        <w:t>提供有利的信息，为伤员争取最佳抢救时间</w:t>
      </w:r>
    </w:p>
    <w:p w14:paraId="6CED2152" w14:textId="77777777" w:rsidR="00354F76" w:rsidRPr="00D32415" w:rsidRDefault="00354F76" w:rsidP="007902B1">
      <w:pPr>
        <w:rPr>
          <w:rFonts w:ascii="宋体" w:eastAsia="宋体" w:hAnsi="宋体"/>
          <w:sz w:val="28"/>
          <w:szCs w:val="28"/>
        </w:rPr>
      </w:pPr>
    </w:p>
    <w:p w14:paraId="6ECC6D39" w14:textId="241030F1" w:rsidR="00EA28E6" w:rsidRPr="00D32415" w:rsidRDefault="00EA28E6" w:rsidP="007902B1">
      <w:pPr>
        <w:rPr>
          <w:rFonts w:ascii="宋体" w:eastAsia="宋体" w:hAnsi="宋体"/>
          <w:sz w:val="32"/>
          <w:szCs w:val="32"/>
        </w:rPr>
      </w:pPr>
      <w:r w:rsidRPr="00D32415">
        <w:rPr>
          <w:rFonts w:ascii="宋体" w:eastAsia="宋体" w:hAnsi="宋体" w:hint="eastAsia"/>
          <w:sz w:val="32"/>
          <w:szCs w:val="32"/>
        </w:rPr>
        <w:t>4.流程步骤</w:t>
      </w:r>
    </w:p>
    <w:p w14:paraId="2A462DD6" w14:textId="0FA940B8" w:rsidR="00354F76" w:rsidRPr="00D32415" w:rsidRDefault="00EA28E6" w:rsidP="007902B1">
      <w:pPr>
        <w:rPr>
          <w:rFonts w:ascii="宋体" w:eastAsia="宋体" w:hAnsi="宋体"/>
          <w:sz w:val="30"/>
          <w:szCs w:val="30"/>
        </w:rPr>
      </w:pPr>
      <w:r w:rsidRPr="00D32415">
        <w:rPr>
          <w:rFonts w:ascii="宋体" w:eastAsia="宋体" w:hAnsi="宋体"/>
          <w:sz w:val="32"/>
          <w:szCs w:val="32"/>
        </w:rPr>
        <w:tab/>
      </w:r>
      <w:r w:rsidRPr="00D32415">
        <w:rPr>
          <w:rFonts w:ascii="宋体" w:eastAsia="宋体" w:hAnsi="宋体" w:hint="eastAsia"/>
          <w:sz w:val="30"/>
          <w:szCs w:val="30"/>
        </w:rPr>
        <w:t>4.1</w:t>
      </w:r>
      <w:r w:rsidRPr="00D32415">
        <w:rPr>
          <w:rFonts w:ascii="宋体" w:eastAsia="宋体" w:hAnsi="宋体"/>
          <w:sz w:val="30"/>
          <w:szCs w:val="30"/>
        </w:rPr>
        <w:t xml:space="preserve"> </w:t>
      </w:r>
      <w:r w:rsidR="00DF246B">
        <w:rPr>
          <w:rFonts w:ascii="宋体" w:eastAsia="宋体" w:hAnsi="宋体" w:hint="eastAsia"/>
          <w:sz w:val="30"/>
          <w:szCs w:val="30"/>
        </w:rPr>
        <w:t>触发条件</w:t>
      </w:r>
    </w:p>
    <w:p w14:paraId="012A90E2" w14:textId="4FBF4ADB" w:rsidR="00EA28E6" w:rsidRPr="00D32415" w:rsidRDefault="00EA28E6" w:rsidP="007902B1">
      <w:pPr>
        <w:rPr>
          <w:rFonts w:ascii="宋体" w:eastAsia="宋体" w:hAnsi="宋体"/>
          <w:sz w:val="28"/>
          <w:szCs w:val="28"/>
        </w:rPr>
      </w:pPr>
      <w:r w:rsidRPr="00D32415">
        <w:rPr>
          <w:rFonts w:ascii="宋体" w:eastAsia="宋体" w:hAnsi="宋体"/>
          <w:sz w:val="32"/>
          <w:szCs w:val="32"/>
        </w:rPr>
        <w:tab/>
      </w:r>
      <w:r w:rsidRPr="00D32415">
        <w:rPr>
          <w:rFonts w:ascii="宋体" w:eastAsia="宋体" w:hAnsi="宋体" w:hint="eastAsia"/>
          <w:sz w:val="28"/>
          <w:szCs w:val="28"/>
        </w:rPr>
        <w:t>（1）</w:t>
      </w:r>
      <w:r w:rsidR="00DF246B">
        <w:rPr>
          <w:rFonts w:ascii="宋体" w:eastAsia="宋体" w:hAnsi="宋体" w:hint="eastAsia"/>
          <w:sz w:val="28"/>
          <w:szCs w:val="28"/>
        </w:rPr>
        <w:t>伤者生命体征不稳定（呼吸，心率，意识）</w:t>
      </w:r>
    </w:p>
    <w:p w14:paraId="17BBAE27" w14:textId="0A242973"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DF246B">
        <w:rPr>
          <w:rFonts w:ascii="宋体" w:eastAsia="宋体" w:hAnsi="宋体" w:hint="eastAsia"/>
          <w:sz w:val="28"/>
          <w:szCs w:val="28"/>
        </w:rPr>
        <w:t>严重创伤或大出血</w:t>
      </w:r>
    </w:p>
    <w:p w14:paraId="3B868668" w14:textId="1BD4BF13" w:rsidR="00EA28E6" w:rsidRDefault="00EA28E6" w:rsidP="007902B1">
      <w:pPr>
        <w:rPr>
          <w:rFonts w:ascii="宋体" w:eastAsia="宋体" w:hAnsi="宋体"/>
          <w:sz w:val="28"/>
          <w:szCs w:val="28"/>
        </w:rPr>
      </w:pPr>
      <w:r w:rsidRPr="00D32415">
        <w:rPr>
          <w:rFonts w:ascii="宋体" w:eastAsia="宋体" w:hAnsi="宋体"/>
          <w:sz w:val="28"/>
          <w:szCs w:val="28"/>
        </w:rPr>
        <w:lastRenderedPageBreak/>
        <w:tab/>
      </w:r>
      <w:r w:rsidRPr="00D32415">
        <w:rPr>
          <w:rFonts w:ascii="宋体" w:eastAsia="宋体" w:hAnsi="宋体" w:hint="eastAsia"/>
          <w:sz w:val="28"/>
          <w:szCs w:val="28"/>
        </w:rPr>
        <w:t>（3）</w:t>
      </w:r>
      <w:r w:rsidR="00DF246B">
        <w:rPr>
          <w:rFonts w:ascii="宋体" w:eastAsia="宋体" w:hAnsi="宋体" w:hint="eastAsia"/>
          <w:sz w:val="28"/>
          <w:szCs w:val="28"/>
        </w:rPr>
        <w:t>突发急症（心脏骤停，溺水，中毒，哮喘，严重低血糖，呼吸衰竭，休克）</w:t>
      </w:r>
    </w:p>
    <w:p w14:paraId="4BB2F1A1" w14:textId="6C7B1CA8" w:rsidR="00DF246B" w:rsidRDefault="00DF246B" w:rsidP="007902B1">
      <w:pPr>
        <w:rPr>
          <w:rFonts w:ascii="宋体" w:eastAsia="宋体" w:hAnsi="宋体"/>
          <w:sz w:val="28"/>
          <w:szCs w:val="28"/>
        </w:rPr>
      </w:pPr>
      <w:r>
        <w:rPr>
          <w:rFonts w:ascii="宋体" w:eastAsia="宋体" w:hAnsi="宋体"/>
          <w:sz w:val="28"/>
          <w:szCs w:val="28"/>
        </w:rPr>
        <w:tab/>
      </w:r>
      <w:r>
        <w:rPr>
          <w:rFonts w:ascii="宋体" w:eastAsia="宋体" w:hAnsi="宋体" w:hint="eastAsia"/>
          <w:sz w:val="28"/>
          <w:szCs w:val="28"/>
        </w:rPr>
        <w:t>（4）多人伤亡（M</w:t>
      </w:r>
      <w:r>
        <w:rPr>
          <w:rFonts w:ascii="宋体" w:eastAsia="宋体" w:hAnsi="宋体"/>
          <w:sz w:val="28"/>
          <w:szCs w:val="28"/>
        </w:rPr>
        <w:t>CI</w:t>
      </w:r>
      <w:r>
        <w:rPr>
          <w:rFonts w:ascii="宋体" w:eastAsia="宋体" w:hAnsi="宋体" w:hint="eastAsia"/>
          <w:sz w:val="28"/>
          <w:szCs w:val="28"/>
        </w:rPr>
        <w:t>）</w:t>
      </w:r>
    </w:p>
    <w:p w14:paraId="4A074A8C" w14:textId="7358DF96" w:rsidR="00DF246B" w:rsidRPr="00D32415" w:rsidRDefault="00DF246B" w:rsidP="007902B1">
      <w:pPr>
        <w:rPr>
          <w:rFonts w:ascii="宋体" w:eastAsia="宋体" w:hAnsi="宋体"/>
          <w:sz w:val="28"/>
          <w:szCs w:val="28"/>
        </w:rPr>
      </w:pPr>
      <w:r>
        <w:rPr>
          <w:rFonts w:ascii="宋体" w:eastAsia="宋体" w:hAnsi="宋体"/>
          <w:sz w:val="28"/>
          <w:szCs w:val="28"/>
        </w:rPr>
        <w:tab/>
      </w:r>
      <w:r>
        <w:rPr>
          <w:rFonts w:ascii="宋体" w:eastAsia="宋体" w:hAnsi="宋体" w:hint="eastAsia"/>
          <w:sz w:val="28"/>
          <w:szCs w:val="28"/>
        </w:rPr>
        <w:t>（5）现场环境不安全/复杂</w:t>
      </w:r>
    </w:p>
    <w:p w14:paraId="66A27F9C" w14:textId="77777777" w:rsidR="00354F76" w:rsidRPr="00D32415" w:rsidRDefault="00354F76" w:rsidP="007902B1">
      <w:pPr>
        <w:rPr>
          <w:rFonts w:ascii="宋体" w:eastAsia="宋体" w:hAnsi="宋体"/>
          <w:sz w:val="28"/>
          <w:szCs w:val="28"/>
        </w:rPr>
      </w:pPr>
    </w:p>
    <w:p w14:paraId="1DB594D4" w14:textId="40E003EE" w:rsidR="00EA28E6" w:rsidRPr="00D32415" w:rsidRDefault="00EA28E6" w:rsidP="007902B1">
      <w:pPr>
        <w:rPr>
          <w:rFonts w:ascii="宋体" w:eastAsia="宋体" w:hAnsi="宋体"/>
          <w:sz w:val="30"/>
          <w:szCs w:val="30"/>
        </w:rPr>
      </w:pPr>
      <w:r w:rsidRPr="00D32415">
        <w:rPr>
          <w:rFonts w:ascii="宋体" w:eastAsia="宋体" w:hAnsi="宋体"/>
          <w:sz w:val="32"/>
          <w:szCs w:val="32"/>
        </w:rPr>
        <w:tab/>
      </w:r>
      <w:r w:rsidRPr="00D32415">
        <w:rPr>
          <w:rFonts w:ascii="宋体" w:eastAsia="宋体" w:hAnsi="宋体" w:hint="eastAsia"/>
          <w:sz w:val="30"/>
          <w:szCs w:val="30"/>
        </w:rPr>
        <w:t>4.2</w:t>
      </w:r>
      <w:r w:rsidRPr="00D32415">
        <w:rPr>
          <w:rFonts w:ascii="宋体" w:eastAsia="宋体" w:hAnsi="宋体"/>
          <w:sz w:val="30"/>
          <w:szCs w:val="30"/>
        </w:rPr>
        <w:t xml:space="preserve"> </w:t>
      </w:r>
      <w:r w:rsidR="00DF246B">
        <w:rPr>
          <w:rFonts w:ascii="宋体" w:eastAsia="宋体" w:hAnsi="宋体" w:hint="eastAsia"/>
          <w:sz w:val="30"/>
          <w:szCs w:val="30"/>
        </w:rPr>
        <w:t>准备信息</w:t>
      </w:r>
    </w:p>
    <w:p w14:paraId="6566CD0E" w14:textId="2BE3A423" w:rsidR="00EA28E6" w:rsidRPr="00D32415" w:rsidRDefault="00EA28E6" w:rsidP="007902B1">
      <w:pPr>
        <w:rPr>
          <w:rFonts w:ascii="宋体" w:eastAsia="宋体" w:hAnsi="宋体"/>
          <w:sz w:val="28"/>
          <w:szCs w:val="28"/>
        </w:rPr>
      </w:pPr>
      <w:r w:rsidRPr="00D32415">
        <w:rPr>
          <w:rFonts w:ascii="宋体" w:eastAsia="宋体" w:hAnsi="宋体"/>
          <w:sz w:val="32"/>
          <w:szCs w:val="32"/>
        </w:rPr>
        <w:tab/>
      </w:r>
      <w:r w:rsidRPr="00D32415">
        <w:rPr>
          <w:rFonts w:ascii="宋体" w:eastAsia="宋体" w:hAnsi="宋体" w:hint="eastAsia"/>
          <w:sz w:val="28"/>
          <w:szCs w:val="28"/>
        </w:rPr>
        <w:t>（1）</w:t>
      </w:r>
      <w:r w:rsidR="00DF246B">
        <w:rPr>
          <w:rFonts w:ascii="宋体" w:eastAsia="宋体" w:hAnsi="宋体" w:hint="eastAsia"/>
          <w:sz w:val="28"/>
          <w:szCs w:val="28"/>
        </w:rPr>
        <w:t>位置：详细地址或明显建筑物</w:t>
      </w:r>
    </w:p>
    <w:p w14:paraId="02CE3DAB" w14:textId="7A2EEADB"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DF246B">
        <w:rPr>
          <w:rFonts w:ascii="宋体" w:eastAsia="宋体" w:hAnsi="宋体" w:hint="eastAsia"/>
          <w:sz w:val="28"/>
          <w:szCs w:val="28"/>
        </w:rPr>
        <w:t>伤者情况：伤情概况</w:t>
      </w:r>
      <w:r w:rsidR="002B7149">
        <w:rPr>
          <w:rFonts w:ascii="宋体" w:eastAsia="宋体" w:hAnsi="宋体" w:hint="eastAsia"/>
          <w:sz w:val="28"/>
          <w:szCs w:val="28"/>
        </w:rPr>
        <w:t>、</w:t>
      </w:r>
      <w:r w:rsidR="00DF246B">
        <w:rPr>
          <w:rFonts w:ascii="宋体" w:eastAsia="宋体" w:hAnsi="宋体" w:hint="eastAsia"/>
          <w:sz w:val="28"/>
          <w:szCs w:val="28"/>
        </w:rPr>
        <w:t>意识</w:t>
      </w:r>
      <w:r w:rsidR="002B7149">
        <w:rPr>
          <w:rFonts w:ascii="宋体" w:eastAsia="宋体" w:hAnsi="宋体" w:hint="eastAsia"/>
          <w:sz w:val="28"/>
          <w:szCs w:val="28"/>
        </w:rPr>
        <w:t>、</w:t>
      </w:r>
      <w:r w:rsidR="00DF246B">
        <w:rPr>
          <w:rFonts w:ascii="宋体" w:eastAsia="宋体" w:hAnsi="宋体" w:hint="eastAsia"/>
          <w:sz w:val="28"/>
          <w:szCs w:val="28"/>
        </w:rPr>
        <w:t>人数</w:t>
      </w:r>
      <w:r w:rsidR="002B7149">
        <w:rPr>
          <w:rFonts w:ascii="宋体" w:eastAsia="宋体" w:hAnsi="宋体" w:hint="eastAsia"/>
          <w:sz w:val="28"/>
          <w:szCs w:val="28"/>
        </w:rPr>
        <w:t>、</w:t>
      </w:r>
      <w:r w:rsidR="00DF246B">
        <w:rPr>
          <w:rFonts w:ascii="宋体" w:eastAsia="宋体" w:hAnsi="宋体" w:hint="eastAsia"/>
          <w:sz w:val="28"/>
          <w:szCs w:val="28"/>
        </w:rPr>
        <w:t>生命体征（可选</w:t>
      </w:r>
      <w:r w:rsidR="00DF246B">
        <w:rPr>
          <w:rFonts w:ascii="宋体" w:eastAsia="宋体" w:hAnsi="宋体"/>
          <w:sz w:val="28"/>
          <w:szCs w:val="28"/>
        </w:rPr>
        <w:t>）</w:t>
      </w:r>
    </w:p>
    <w:p w14:paraId="2B193FBD" w14:textId="57D20311" w:rsidR="00354F76"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w:t>
      </w:r>
      <w:r w:rsidR="0012075F">
        <w:rPr>
          <w:rFonts w:ascii="宋体" w:eastAsia="宋体" w:hAnsi="宋体" w:hint="eastAsia"/>
          <w:sz w:val="28"/>
          <w:szCs w:val="28"/>
        </w:rPr>
        <w:t>已采取的措施：C</w:t>
      </w:r>
      <w:r w:rsidR="0012075F">
        <w:rPr>
          <w:rFonts w:ascii="宋体" w:eastAsia="宋体" w:hAnsi="宋体"/>
          <w:sz w:val="28"/>
          <w:szCs w:val="28"/>
        </w:rPr>
        <w:t>PR</w:t>
      </w:r>
      <w:r w:rsidR="0012075F">
        <w:rPr>
          <w:rFonts w:ascii="宋体" w:eastAsia="宋体" w:hAnsi="宋体" w:hint="eastAsia"/>
          <w:sz w:val="28"/>
          <w:szCs w:val="28"/>
        </w:rPr>
        <w:t>，A</w:t>
      </w:r>
      <w:r w:rsidR="0012075F">
        <w:rPr>
          <w:rFonts w:ascii="宋体" w:eastAsia="宋体" w:hAnsi="宋体"/>
          <w:sz w:val="28"/>
          <w:szCs w:val="28"/>
        </w:rPr>
        <w:t>ED</w:t>
      </w:r>
      <w:r w:rsidR="0012075F">
        <w:rPr>
          <w:rFonts w:ascii="宋体" w:eastAsia="宋体" w:hAnsi="宋体" w:hint="eastAsia"/>
          <w:sz w:val="28"/>
          <w:szCs w:val="28"/>
        </w:rPr>
        <w:t>，止血，伤者随身药物服用</w:t>
      </w:r>
      <w:r w:rsidR="0047176F">
        <w:rPr>
          <w:rFonts w:ascii="宋体" w:eastAsia="宋体" w:hAnsi="宋体" w:hint="eastAsia"/>
          <w:sz w:val="28"/>
          <w:szCs w:val="28"/>
        </w:rPr>
        <w:t>(</w:t>
      </w:r>
      <w:r w:rsidR="0047176F">
        <w:rPr>
          <w:rFonts w:ascii="宋体" w:eastAsia="宋体" w:hAnsi="宋体"/>
          <w:sz w:val="28"/>
          <w:szCs w:val="28"/>
        </w:rPr>
        <w:t>EPI PEN)</w:t>
      </w:r>
    </w:p>
    <w:p w14:paraId="17DEB75A" w14:textId="77777777" w:rsidR="0012075F" w:rsidRPr="0012075F" w:rsidRDefault="0012075F" w:rsidP="007902B1">
      <w:pPr>
        <w:rPr>
          <w:rFonts w:ascii="宋体" w:eastAsia="宋体" w:hAnsi="宋体"/>
          <w:sz w:val="28"/>
          <w:szCs w:val="28"/>
        </w:rPr>
      </w:pPr>
    </w:p>
    <w:p w14:paraId="1B149A25" w14:textId="21267375" w:rsidR="00033ABE" w:rsidRPr="00D32415" w:rsidRDefault="00033ABE" w:rsidP="007902B1">
      <w:pPr>
        <w:rPr>
          <w:rFonts w:ascii="宋体" w:eastAsia="宋体" w:hAnsi="宋体"/>
          <w:sz w:val="30"/>
          <w:szCs w:val="30"/>
        </w:rPr>
      </w:pPr>
      <w:r w:rsidRPr="00D32415">
        <w:rPr>
          <w:rFonts w:ascii="宋体" w:eastAsia="宋体" w:hAnsi="宋体"/>
          <w:sz w:val="30"/>
          <w:szCs w:val="30"/>
        </w:rPr>
        <w:tab/>
        <w:t>4.3</w:t>
      </w:r>
      <w:r w:rsidR="0012075F">
        <w:rPr>
          <w:rFonts w:ascii="宋体" w:eastAsia="宋体" w:hAnsi="宋体"/>
          <w:sz w:val="30"/>
          <w:szCs w:val="30"/>
        </w:rPr>
        <w:t xml:space="preserve"> </w:t>
      </w:r>
      <w:r w:rsidR="0012075F">
        <w:rPr>
          <w:rFonts w:ascii="宋体" w:eastAsia="宋体" w:hAnsi="宋体" w:hint="eastAsia"/>
          <w:sz w:val="30"/>
          <w:szCs w:val="30"/>
        </w:rPr>
        <w:t>拨打步骤</w:t>
      </w:r>
    </w:p>
    <w:p w14:paraId="0DFF3445" w14:textId="403A8661"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（1）</w:t>
      </w:r>
      <w:r w:rsidR="0012075F">
        <w:rPr>
          <w:rFonts w:ascii="宋体" w:eastAsia="宋体" w:hAnsi="宋体" w:hint="eastAsia"/>
          <w:sz w:val="28"/>
          <w:szCs w:val="28"/>
        </w:rPr>
        <w:t>拨打当地紧急服务</w:t>
      </w:r>
      <w:r w:rsidR="002B7149">
        <w:rPr>
          <w:rFonts w:ascii="宋体" w:eastAsia="宋体" w:hAnsi="宋体" w:hint="eastAsia"/>
          <w:sz w:val="28"/>
          <w:szCs w:val="28"/>
        </w:rPr>
        <w:t>(医疗)电话</w:t>
      </w:r>
      <w:r w:rsidR="0012075F">
        <w:rPr>
          <w:rFonts w:ascii="宋体" w:eastAsia="宋体" w:hAnsi="宋体" w:hint="eastAsia"/>
          <w:sz w:val="28"/>
          <w:szCs w:val="28"/>
        </w:rPr>
        <w:t>（中国大陆1</w:t>
      </w:r>
      <w:r w:rsidR="0012075F">
        <w:rPr>
          <w:rFonts w:ascii="宋体" w:eastAsia="宋体" w:hAnsi="宋体"/>
          <w:sz w:val="28"/>
          <w:szCs w:val="28"/>
        </w:rPr>
        <w:t>20</w:t>
      </w:r>
      <w:r w:rsidR="0012075F">
        <w:rPr>
          <w:rFonts w:ascii="宋体" w:eastAsia="宋体" w:hAnsi="宋体" w:hint="eastAsia"/>
          <w:sz w:val="28"/>
          <w:szCs w:val="28"/>
        </w:rPr>
        <w:t>，美国9</w:t>
      </w:r>
      <w:r w:rsidR="0012075F">
        <w:rPr>
          <w:rFonts w:ascii="宋体" w:eastAsia="宋体" w:hAnsi="宋体"/>
          <w:sz w:val="28"/>
          <w:szCs w:val="28"/>
        </w:rPr>
        <w:t>11</w:t>
      </w:r>
      <w:r w:rsidR="0012075F">
        <w:rPr>
          <w:rFonts w:ascii="宋体" w:eastAsia="宋体" w:hAnsi="宋体" w:hint="eastAsia"/>
          <w:sz w:val="28"/>
          <w:szCs w:val="28"/>
        </w:rPr>
        <w:t>，中国香港9</w:t>
      </w:r>
      <w:r w:rsidR="0012075F">
        <w:rPr>
          <w:rFonts w:ascii="宋体" w:eastAsia="宋体" w:hAnsi="宋体"/>
          <w:sz w:val="28"/>
          <w:szCs w:val="28"/>
        </w:rPr>
        <w:t>99...</w:t>
      </w:r>
      <w:r w:rsidR="0012075F">
        <w:rPr>
          <w:rFonts w:ascii="宋体" w:eastAsia="宋体" w:hAnsi="宋体" w:hint="eastAsia"/>
          <w:sz w:val="28"/>
          <w:szCs w:val="28"/>
        </w:rPr>
        <w:t>）</w:t>
      </w:r>
    </w:p>
    <w:p w14:paraId="67BA7029" w14:textId="74242004"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12075F">
        <w:rPr>
          <w:rFonts w:ascii="宋体" w:eastAsia="宋体" w:hAnsi="宋体" w:hint="eastAsia"/>
          <w:sz w:val="28"/>
          <w:szCs w:val="28"/>
        </w:rPr>
        <w:t>报告事故位置，伤情概况，意识，人数</w:t>
      </w:r>
    </w:p>
    <w:p w14:paraId="356DC522" w14:textId="76824043"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w:t>
      </w:r>
      <w:r w:rsidR="0012075F">
        <w:rPr>
          <w:rFonts w:ascii="宋体" w:eastAsia="宋体" w:hAnsi="宋体" w:hint="eastAsia"/>
          <w:sz w:val="28"/>
          <w:szCs w:val="28"/>
        </w:rPr>
        <w:t>等待调度人员确认</w:t>
      </w:r>
    </w:p>
    <w:p w14:paraId="3541AD8A" w14:textId="2ECC8209" w:rsidR="00033ABE"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（4）</w:t>
      </w:r>
      <w:r w:rsidR="0012075F">
        <w:rPr>
          <w:rFonts w:ascii="宋体" w:eastAsia="宋体" w:hAnsi="宋体" w:hint="eastAsia"/>
          <w:sz w:val="28"/>
          <w:szCs w:val="28"/>
        </w:rPr>
        <w:t>保持目前使用的电话畅通</w:t>
      </w:r>
    </w:p>
    <w:p w14:paraId="76A56B75" w14:textId="70091DB0" w:rsidR="0047176F" w:rsidRPr="00D32415" w:rsidRDefault="0047176F" w:rsidP="007902B1">
      <w:pPr>
        <w:rPr>
          <w:rFonts w:ascii="宋体" w:eastAsia="宋体" w:hAnsi="宋体" w:hint="eastAsia"/>
          <w:sz w:val="28"/>
          <w:szCs w:val="28"/>
        </w:rPr>
      </w:pPr>
      <w:r>
        <w:rPr>
          <w:rFonts w:ascii="宋体" w:eastAsia="宋体" w:hAnsi="宋体"/>
          <w:sz w:val="28"/>
          <w:szCs w:val="28"/>
        </w:rPr>
        <w:tab/>
      </w:r>
      <w:r>
        <w:rPr>
          <w:rFonts w:ascii="宋体" w:eastAsia="宋体" w:hAnsi="宋体" w:hint="eastAsia"/>
          <w:sz w:val="28"/>
          <w:szCs w:val="28"/>
        </w:rPr>
        <w:t>（5）如通话意外中断需立即拨打</w:t>
      </w:r>
    </w:p>
    <w:p w14:paraId="10687962" w14:textId="77777777" w:rsidR="00354F76" w:rsidRPr="00D32415" w:rsidRDefault="00354F76" w:rsidP="007902B1">
      <w:pPr>
        <w:rPr>
          <w:rFonts w:ascii="宋体" w:eastAsia="宋体" w:hAnsi="宋体"/>
          <w:sz w:val="28"/>
          <w:szCs w:val="28"/>
        </w:rPr>
      </w:pPr>
    </w:p>
    <w:p w14:paraId="294BAE76" w14:textId="533D27F7" w:rsidR="00033ABE" w:rsidRPr="00D32415" w:rsidRDefault="00033ABE" w:rsidP="007902B1">
      <w:pPr>
        <w:rPr>
          <w:rFonts w:ascii="宋体" w:eastAsia="宋体" w:hAnsi="宋体"/>
          <w:sz w:val="30"/>
          <w:szCs w:val="30"/>
        </w:rPr>
      </w:pPr>
      <w:r w:rsidRPr="00D32415">
        <w:rPr>
          <w:rFonts w:ascii="宋体" w:eastAsia="宋体" w:hAnsi="宋体"/>
          <w:sz w:val="32"/>
          <w:szCs w:val="32"/>
        </w:rPr>
        <w:tab/>
      </w:r>
      <w:r w:rsidRPr="00D32415">
        <w:rPr>
          <w:rFonts w:ascii="宋体" w:eastAsia="宋体" w:hAnsi="宋体" w:hint="eastAsia"/>
          <w:sz w:val="30"/>
          <w:szCs w:val="30"/>
        </w:rPr>
        <w:t>4.</w:t>
      </w:r>
      <w:r w:rsidR="0012075F">
        <w:rPr>
          <w:rFonts w:ascii="宋体" w:eastAsia="宋体" w:hAnsi="宋体"/>
          <w:sz w:val="30"/>
          <w:szCs w:val="30"/>
        </w:rPr>
        <w:t xml:space="preserve">4 </w:t>
      </w:r>
      <w:r w:rsidR="0012075F">
        <w:rPr>
          <w:rFonts w:ascii="宋体" w:eastAsia="宋体" w:hAnsi="宋体" w:hint="eastAsia"/>
          <w:sz w:val="30"/>
          <w:szCs w:val="30"/>
        </w:rPr>
        <w:t>拨打后现场管理</w:t>
      </w:r>
    </w:p>
    <w:p w14:paraId="54C8EC7A" w14:textId="22C76AEF"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（1）</w:t>
      </w:r>
      <w:r w:rsidR="0012075F">
        <w:rPr>
          <w:rFonts w:ascii="宋体" w:eastAsia="宋体" w:hAnsi="宋体" w:hint="eastAsia"/>
          <w:sz w:val="28"/>
          <w:szCs w:val="28"/>
        </w:rPr>
        <w:t>确保周围环境安全</w:t>
      </w:r>
    </w:p>
    <w:p w14:paraId="0F5F8D41" w14:textId="1A4B7F66"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12075F">
        <w:rPr>
          <w:rFonts w:ascii="宋体" w:eastAsia="宋体" w:hAnsi="宋体" w:hint="eastAsia"/>
          <w:sz w:val="28"/>
          <w:szCs w:val="28"/>
        </w:rPr>
        <w:t>持续观察生命体征，如有心肺复苏等操作请继续</w:t>
      </w:r>
    </w:p>
    <w:p w14:paraId="67012647" w14:textId="20420817"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w:t>
      </w:r>
      <w:r w:rsidR="002B7149">
        <w:rPr>
          <w:rFonts w:ascii="宋体" w:eastAsia="宋体" w:hAnsi="宋体" w:hint="eastAsia"/>
          <w:sz w:val="28"/>
          <w:szCs w:val="28"/>
        </w:rPr>
        <w:t>安排人员</w:t>
      </w:r>
      <w:r w:rsidR="0012075F">
        <w:rPr>
          <w:rFonts w:ascii="宋体" w:eastAsia="宋体" w:hAnsi="宋体" w:hint="eastAsia"/>
          <w:sz w:val="28"/>
          <w:szCs w:val="28"/>
        </w:rPr>
        <w:t>准备迎接紧急服务人员进场（指引通道，人员引导）</w:t>
      </w:r>
    </w:p>
    <w:p w14:paraId="4FE5965F" w14:textId="77777777" w:rsidR="00354F76" w:rsidRPr="00D32415" w:rsidRDefault="00354F76" w:rsidP="007902B1">
      <w:pPr>
        <w:rPr>
          <w:rFonts w:ascii="宋体" w:eastAsia="宋体" w:hAnsi="宋体"/>
          <w:sz w:val="28"/>
          <w:szCs w:val="28"/>
        </w:rPr>
      </w:pPr>
    </w:p>
    <w:p w14:paraId="0A7E0FAE" w14:textId="3E8D4891" w:rsidR="000906D9" w:rsidRPr="00D32415" w:rsidRDefault="000906D9" w:rsidP="007902B1">
      <w:pPr>
        <w:rPr>
          <w:rFonts w:ascii="宋体" w:eastAsia="宋体" w:hAnsi="宋体"/>
          <w:sz w:val="32"/>
          <w:szCs w:val="32"/>
        </w:rPr>
      </w:pPr>
      <w:r w:rsidRPr="00D32415">
        <w:rPr>
          <w:rFonts w:ascii="宋体" w:eastAsia="宋体" w:hAnsi="宋体"/>
          <w:sz w:val="32"/>
          <w:szCs w:val="32"/>
        </w:rPr>
        <w:tab/>
      </w:r>
      <w:r w:rsidRPr="00D32415">
        <w:rPr>
          <w:rFonts w:ascii="宋体" w:eastAsia="宋体" w:hAnsi="宋体" w:hint="eastAsia"/>
          <w:sz w:val="32"/>
          <w:szCs w:val="32"/>
        </w:rPr>
        <w:t>4.</w:t>
      </w:r>
      <w:r w:rsidR="002B7149">
        <w:rPr>
          <w:rFonts w:ascii="宋体" w:eastAsia="宋体" w:hAnsi="宋体"/>
          <w:sz w:val="32"/>
          <w:szCs w:val="32"/>
        </w:rPr>
        <w:t>5</w:t>
      </w:r>
      <w:r w:rsidRPr="00D32415">
        <w:rPr>
          <w:rFonts w:ascii="宋体" w:eastAsia="宋体" w:hAnsi="宋体"/>
          <w:sz w:val="32"/>
          <w:szCs w:val="32"/>
        </w:rPr>
        <w:t xml:space="preserve"> </w:t>
      </w:r>
      <w:r w:rsidR="0012075F">
        <w:rPr>
          <w:rFonts w:ascii="宋体" w:eastAsia="宋体" w:hAnsi="宋体" w:hint="eastAsia"/>
          <w:sz w:val="32"/>
          <w:szCs w:val="32"/>
        </w:rPr>
        <w:t>注意事项</w:t>
      </w:r>
    </w:p>
    <w:p w14:paraId="5FE602A2" w14:textId="25339206" w:rsidR="000906D9" w:rsidRPr="00D32415" w:rsidRDefault="000906D9"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（1）</w:t>
      </w:r>
      <w:r w:rsidR="0012075F">
        <w:rPr>
          <w:rFonts w:ascii="宋体" w:eastAsia="宋体" w:hAnsi="宋体" w:hint="eastAsia"/>
          <w:sz w:val="28"/>
          <w:szCs w:val="28"/>
        </w:rPr>
        <w:t>保持电话畅通，不要主动挂断电话</w:t>
      </w:r>
    </w:p>
    <w:p w14:paraId="153B3236" w14:textId="15839FD2" w:rsidR="000906D9" w:rsidRDefault="000906D9"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12075F">
        <w:rPr>
          <w:rFonts w:ascii="宋体" w:eastAsia="宋体" w:hAnsi="宋体" w:hint="eastAsia"/>
          <w:sz w:val="28"/>
          <w:szCs w:val="28"/>
        </w:rPr>
        <w:t>语言简洁明了</w:t>
      </w:r>
    </w:p>
    <w:p w14:paraId="7596F62E" w14:textId="77777777" w:rsidR="0012075F" w:rsidRPr="0012075F" w:rsidRDefault="0012075F" w:rsidP="007902B1">
      <w:pPr>
        <w:rPr>
          <w:rFonts w:ascii="宋体" w:eastAsia="宋体" w:hAnsi="宋体"/>
          <w:sz w:val="28"/>
          <w:szCs w:val="28"/>
        </w:rPr>
      </w:pPr>
    </w:p>
    <w:p w14:paraId="24EA81F5" w14:textId="0C8598AA" w:rsidR="00033ABE" w:rsidRPr="002B7149" w:rsidRDefault="007B5B2B" w:rsidP="007902B1">
      <w:pPr>
        <w:rPr>
          <w:rFonts w:ascii="宋体" w:eastAsia="宋体" w:hAnsi="宋体"/>
          <w:sz w:val="28"/>
          <w:szCs w:val="28"/>
        </w:rPr>
      </w:pPr>
      <w:r w:rsidRPr="002B7149">
        <w:rPr>
          <w:rFonts w:ascii="宋体" w:eastAsia="宋体" w:hAnsi="宋体" w:hint="eastAsia"/>
          <w:sz w:val="28"/>
          <w:szCs w:val="28"/>
        </w:rPr>
        <w:t>参考</w:t>
      </w:r>
      <w:r w:rsidR="002B7149" w:rsidRPr="002B7149">
        <w:rPr>
          <w:rFonts w:ascii="宋体" w:eastAsia="宋体" w:hAnsi="宋体" w:hint="eastAsia"/>
          <w:sz w:val="28"/>
          <w:szCs w:val="28"/>
        </w:rPr>
        <w:t>资料</w:t>
      </w:r>
      <w:r w:rsidRPr="002B7149">
        <w:rPr>
          <w:rFonts w:ascii="宋体" w:eastAsia="宋体" w:hAnsi="宋体" w:hint="eastAsia"/>
          <w:sz w:val="28"/>
          <w:szCs w:val="28"/>
        </w:rPr>
        <w:t>：</w:t>
      </w:r>
    </w:p>
    <w:p w14:paraId="18D4662B" w14:textId="6D7E3C4D" w:rsidR="007B5B2B" w:rsidRPr="002B7149" w:rsidRDefault="002B7149" w:rsidP="007B5B2B">
      <w:pPr>
        <w:rPr>
          <w:rStyle w:val="11"/>
          <w:rFonts w:ascii="宋体" w:eastAsia="宋体" w:hAnsi="宋体" w:cs="Arial"/>
          <w:color w:val="000000"/>
          <w:sz w:val="24"/>
          <w:szCs w:val="24"/>
        </w:rPr>
      </w:pPr>
      <w:r>
        <w:rPr>
          <w:rStyle w:val="11"/>
          <w:rFonts w:ascii="宋体" w:eastAsia="宋体" w:hAnsi="宋体" w:cs="Arial" w:hint="eastAsia"/>
          <w:color w:val="000000"/>
          <w:sz w:val="24"/>
          <w:szCs w:val="24"/>
        </w:rPr>
        <w:t>1</w:t>
      </w:r>
      <w:r>
        <w:rPr>
          <w:rStyle w:val="11"/>
          <w:rFonts w:ascii="宋体" w:eastAsia="宋体" w:hAnsi="宋体" w:cs="Arial"/>
          <w:color w:val="000000"/>
          <w:sz w:val="24"/>
          <w:szCs w:val="24"/>
        </w:rPr>
        <w:t>.</w:t>
      </w:r>
      <w:r w:rsidR="007B3D1E" w:rsidRPr="002B7149">
        <w:rPr>
          <w:rStyle w:val="11"/>
          <w:rFonts w:ascii="宋体" w:eastAsia="宋体" w:hAnsi="宋体" w:cs="Arial" w:hint="eastAsia"/>
          <w:color w:val="000000"/>
          <w:sz w:val="24"/>
          <w:szCs w:val="24"/>
        </w:rPr>
        <w:t>北京市卫生健康委员会</w:t>
      </w:r>
    </w:p>
    <w:p w14:paraId="123B7983" w14:textId="5C276389" w:rsidR="007902B1" w:rsidRPr="002B7149" w:rsidRDefault="002C4663" w:rsidP="007902B1">
      <w:pPr>
        <w:rPr>
          <w:rFonts w:ascii="宋体" w:eastAsia="宋体" w:hAnsi="宋体"/>
          <w:sz w:val="24"/>
          <w:szCs w:val="24"/>
        </w:rPr>
      </w:pPr>
      <w:hyperlink r:id="rId7" w:history="1">
        <w:r w:rsidR="007B3D1E" w:rsidRPr="002B7149">
          <w:rPr>
            <w:rStyle w:val="a7"/>
            <w:rFonts w:ascii="宋体" w:eastAsia="宋体" w:hAnsi="宋体"/>
            <w:sz w:val="24"/>
            <w:szCs w:val="24"/>
          </w:rPr>
          <w:t>https://wjw.beijing.gov.cn/English/HealthServices/HealthIndications/202108/t20210827_2478394.html</w:t>
        </w:r>
      </w:hyperlink>
    </w:p>
    <w:p w14:paraId="177BA2B4" w14:textId="05199727" w:rsidR="007B3D1E" w:rsidRPr="002B7149" w:rsidRDefault="002B7149" w:rsidP="007902B1">
      <w:pPr>
        <w:rPr>
          <w:rFonts w:ascii="宋体" w:eastAsia="宋体" w:hAnsi="宋体"/>
          <w:sz w:val="24"/>
          <w:szCs w:val="24"/>
        </w:rPr>
      </w:pPr>
      <w:r>
        <w:rPr>
          <w:rFonts w:ascii="宋体" w:eastAsia="宋体" w:hAnsi="宋体"/>
          <w:sz w:val="24"/>
          <w:szCs w:val="24"/>
        </w:rPr>
        <w:t>2.</w:t>
      </w:r>
      <w:r w:rsidR="007B3D1E" w:rsidRPr="002B7149">
        <w:rPr>
          <w:rFonts w:ascii="宋体" w:eastAsia="宋体" w:hAnsi="宋体" w:hint="eastAsia"/>
          <w:sz w:val="24"/>
          <w:szCs w:val="24"/>
        </w:rPr>
        <w:t>9</w:t>
      </w:r>
      <w:r w:rsidR="007B3D1E" w:rsidRPr="002B7149">
        <w:rPr>
          <w:rFonts w:ascii="宋体" w:eastAsia="宋体" w:hAnsi="宋体"/>
          <w:sz w:val="24"/>
          <w:szCs w:val="24"/>
        </w:rPr>
        <w:t>11.</w:t>
      </w:r>
      <w:r w:rsidR="007B3D1E" w:rsidRPr="002B7149">
        <w:rPr>
          <w:rFonts w:ascii="宋体" w:eastAsia="宋体" w:hAnsi="宋体" w:hint="eastAsia"/>
          <w:sz w:val="24"/>
          <w:szCs w:val="24"/>
        </w:rPr>
        <w:t>gov</w:t>
      </w:r>
    </w:p>
    <w:p w14:paraId="1CEE6F1F" w14:textId="029A5A31" w:rsidR="007B3D1E" w:rsidRPr="002B7149" w:rsidRDefault="002C4663" w:rsidP="007902B1">
      <w:pPr>
        <w:rPr>
          <w:rFonts w:ascii="宋体" w:eastAsia="宋体" w:hAnsi="宋体"/>
          <w:sz w:val="24"/>
          <w:szCs w:val="24"/>
        </w:rPr>
      </w:pPr>
      <w:hyperlink r:id="rId8" w:history="1">
        <w:r w:rsidR="007B3D1E" w:rsidRPr="002B7149">
          <w:rPr>
            <w:rStyle w:val="a7"/>
            <w:rFonts w:ascii="宋体" w:eastAsia="宋体" w:hAnsi="宋体"/>
            <w:sz w:val="24"/>
            <w:szCs w:val="24"/>
          </w:rPr>
          <w:t>https://www.911.gov/calling-911/</w:t>
        </w:r>
      </w:hyperlink>
    </w:p>
    <w:p w14:paraId="7682BD20" w14:textId="3E4D8E2D" w:rsidR="007B3D1E" w:rsidRPr="002B7149" w:rsidRDefault="002B7149" w:rsidP="007902B1">
      <w:pPr>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sidR="007B3D1E" w:rsidRPr="002B7149">
        <w:rPr>
          <w:rFonts w:ascii="宋体" w:eastAsia="宋体" w:hAnsi="宋体" w:hint="eastAsia"/>
          <w:sz w:val="24"/>
          <w:szCs w:val="24"/>
        </w:rPr>
        <w:t>美国急诊医师学会</w:t>
      </w:r>
      <w:r w:rsidR="007B3D1E" w:rsidRPr="002B7149">
        <w:rPr>
          <w:rFonts w:ascii="宋体" w:eastAsia="宋体" w:hAnsi="宋体"/>
          <w:sz w:val="24"/>
          <w:szCs w:val="24"/>
        </w:rPr>
        <w:t>American College of Emergency Physicians</w:t>
      </w:r>
    </w:p>
    <w:p w14:paraId="0009DA6F" w14:textId="3BDDE01F" w:rsidR="007B3D1E" w:rsidRPr="002B7149" w:rsidRDefault="002C4663" w:rsidP="007902B1">
      <w:pPr>
        <w:rPr>
          <w:rFonts w:ascii="宋体" w:eastAsia="宋体" w:hAnsi="宋体"/>
          <w:sz w:val="24"/>
          <w:szCs w:val="24"/>
        </w:rPr>
      </w:pPr>
      <w:hyperlink r:id="rId9" w:history="1">
        <w:r w:rsidR="007B3D1E" w:rsidRPr="002B7149">
          <w:rPr>
            <w:rStyle w:val="a7"/>
            <w:rFonts w:ascii="宋体" w:eastAsia="宋体" w:hAnsi="宋体"/>
            <w:sz w:val="24"/>
            <w:szCs w:val="24"/>
          </w:rPr>
          <w:t>https://www.emergencyphysicians.org/article/er101/when---and-when-not---to-call-an-ambulance</w:t>
        </w:r>
      </w:hyperlink>
    </w:p>
    <w:p w14:paraId="611247D4" w14:textId="77777777" w:rsidR="007B3D1E" w:rsidRPr="007B3D1E" w:rsidRDefault="007B3D1E" w:rsidP="007902B1">
      <w:pPr>
        <w:rPr>
          <w:sz w:val="28"/>
          <w:szCs w:val="28"/>
        </w:rPr>
      </w:pPr>
    </w:p>
    <w:p w14:paraId="0CF185EC" w14:textId="77777777" w:rsidR="007B3D1E" w:rsidRPr="007B3D1E" w:rsidRDefault="007B3D1E" w:rsidP="007902B1">
      <w:pPr>
        <w:rPr>
          <w:sz w:val="28"/>
          <w:szCs w:val="28"/>
        </w:rPr>
      </w:pPr>
    </w:p>
    <w:p w14:paraId="6775A53C" w14:textId="77777777" w:rsidR="007B3D1E" w:rsidRPr="007B3D1E" w:rsidRDefault="007B3D1E" w:rsidP="007902B1">
      <w:pPr>
        <w:rPr>
          <w:rFonts w:ascii="宋体" w:eastAsia="宋体" w:hAnsi="宋体"/>
          <w:sz w:val="24"/>
          <w:szCs w:val="24"/>
        </w:rPr>
      </w:pPr>
    </w:p>
    <w:sectPr w:rsidR="007B3D1E" w:rsidRPr="007B3D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9963B" w14:textId="77777777" w:rsidR="002C4663" w:rsidRDefault="002C4663" w:rsidP="002B7149">
      <w:r>
        <w:separator/>
      </w:r>
    </w:p>
  </w:endnote>
  <w:endnote w:type="continuationSeparator" w:id="0">
    <w:p w14:paraId="0D49C57C" w14:textId="77777777" w:rsidR="002C4663" w:rsidRDefault="002C4663" w:rsidP="002B7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89AD0" w14:textId="77777777" w:rsidR="002C4663" w:rsidRDefault="002C4663" w:rsidP="002B7149">
      <w:r>
        <w:separator/>
      </w:r>
    </w:p>
  </w:footnote>
  <w:footnote w:type="continuationSeparator" w:id="0">
    <w:p w14:paraId="5B3B10F8" w14:textId="77777777" w:rsidR="002C4663" w:rsidRDefault="002C4663" w:rsidP="002B7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E07D6"/>
    <w:multiLevelType w:val="multilevel"/>
    <w:tmpl w:val="DC9261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059CE"/>
    <w:multiLevelType w:val="multilevel"/>
    <w:tmpl w:val="EED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545B5"/>
    <w:multiLevelType w:val="hybridMultilevel"/>
    <w:tmpl w:val="CE32FAB4"/>
    <w:lvl w:ilvl="0" w:tplc="5B7AB5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F2D1103"/>
    <w:multiLevelType w:val="multilevel"/>
    <w:tmpl w:val="77A6B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E35"/>
    <w:rsid w:val="0000107F"/>
    <w:rsid w:val="00033ABE"/>
    <w:rsid w:val="000906D9"/>
    <w:rsid w:val="0012075F"/>
    <w:rsid w:val="002B7149"/>
    <w:rsid w:val="002C4663"/>
    <w:rsid w:val="00354F76"/>
    <w:rsid w:val="0047176F"/>
    <w:rsid w:val="007902B1"/>
    <w:rsid w:val="007B3D1E"/>
    <w:rsid w:val="007B5B2B"/>
    <w:rsid w:val="00B34E35"/>
    <w:rsid w:val="00C3347B"/>
    <w:rsid w:val="00CE324E"/>
    <w:rsid w:val="00D32415"/>
    <w:rsid w:val="00DF246B"/>
    <w:rsid w:val="00EA2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A75793"/>
  <w15:chartTrackingRefBased/>
  <w15:docId w15:val="{B2DEFFE3-3ADF-4989-AD60-3E94A557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2B1"/>
    <w:pPr>
      <w:widowControl w:val="0"/>
      <w:jc w:val="both"/>
    </w:pPr>
  </w:style>
  <w:style w:type="paragraph" w:styleId="1">
    <w:name w:val="heading 1"/>
    <w:basedOn w:val="a"/>
    <w:next w:val="a"/>
    <w:link w:val="10"/>
    <w:uiPriority w:val="9"/>
    <w:qFormat/>
    <w:rsid w:val="00CE324E"/>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12075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CE324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E324E"/>
    <w:rPr>
      <w:rFonts w:ascii="宋体" w:eastAsia="宋体" w:hAnsi="宋体" w:cs="宋体"/>
      <w:b/>
      <w:bCs/>
      <w:kern w:val="0"/>
      <w:sz w:val="27"/>
      <w:szCs w:val="27"/>
    </w:rPr>
  </w:style>
  <w:style w:type="character" w:styleId="a3">
    <w:name w:val="Strong"/>
    <w:basedOn w:val="a0"/>
    <w:uiPriority w:val="22"/>
    <w:qFormat/>
    <w:rsid w:val="00CE324E"/>
    <w:rPr>
      <w:b/>
      <w:bCs/>
    </w:rPr>
  </w:style>
  <w:style w:type="character" w:customStyle="1" w:styleId="10">
    <w:name w:val="标题 1 字符"/>
    <w:basedOn w:val="a0"/>
    <w:link w:val="1"/>
    <w:uiPriority w:val="9"/>
    <w:rsid w:val="00CE324E"/>
    <w:rPr>
      <w:b/>
      <w:bCs/>
      <w:kern w:val="44"/>
      <w:sz w:val="44"/>
      <w:szCs w:val="44"/>
    </w:rPr>
  </w:style>
  <w:style w:type="paragraph" w:styleId="a4">
    <w:name w:val="No Spacing"/>
    <w:uiPriority w:val="1"/>
    <w:qFormat/>
    <w:rsid w:val="00CE324E"/>
    <w:pPr>
      <w:widowControl w:val="0"/>
      <w:jc w:val="both"/>
    </w:pPr>
  </w:style>
  <w:style w:type="paragraph" w:styleId="a5">
    <w:name w:val="Normal (Web)"/>
    <w:basedOn w:val="a"/>
    <w:uiPriority w:val="99"/>
    <w:semiHidden/>
    <w:unhideWhenUsed/>
    <w:rsid w:val="00CE324E"/>
    <w:pPr>
      <w:widowControl/>
      <w:spacing w:before="100" w:beforeAutospacing="1" w:after="100" w:afterAutospacing="1"/>
      <w:jc w:val="left"/>
    </w:pPr>
    <w:rPr>
      <w:rFonts w:ascii="宋体" w:eastAsia="宋体" w:hAnsi="宋体" w:cs="宋体"/>
      <w:kern w:val="0"/>
      <w:sz w:val="24"/>
      <w:szCs w:val="24"/>
    </w:rPr>
  </w:style>
  <w:style w:type="paragraph" w:styleId="a6">
    <w:name w:val="List Paragraph"/>
    <w:basedOn w:val="a"/>
    <w:uiPriority w:val="34"/>
    <w:qFormat/>
    <w:rsid w:val="00CE324E"/>
    <w:pPr>
      <w:ind w:firstLineChars="200" w:firstLine="420"/>
    </w:pPr>
  </w:style>
  <w:style w:type="character" w:customStyle="1" w:styleId="11">
    <w:name w:val="标题1"/>
    <w:basedOn w:val="a0"/>
    <w:rsid w:val="007B5B2B"/>
  </w:style>
  <w:style w:type="character" w:styleId="a7">
    <w:name w:val="Hyperlink"/>
    <w:basedOn w:val="a0"/>
    <w:uiPriority w:val="99"/>
    <w:unhideWhenUsed/>
    <w:rsid w:val="007B5B2B"/>
    <w:rPr>
      <w:color w:val="0563C1" w:themeColor="hyperlink"/>
      <w:u w:val="single"/>
    </w:rPr>
  </w:style>
  <w:style w:type="character" w:styleId="a8">
    <w:name w:val="Unresolved Mention"/>
    <w:basedOn w:val="a0"/>
    <w:uiPriority w:val="99"/>
    <w:semiHidden/>
    <w:unhideWhenUsed/>
    <w:rsid w:val="007B5B2B"/>
    <w:rPr>
      <w:color w:val="605E5C"/>
      <w:shd w:val="clear" w:color="auto" w:fill="E1DFDD"/>
    </w:rPr>
  </w:style>
  <w:style w:type="character" w:customStyle="1" w:styleId="20">
    <w:name w:val="标题 2 字符"/>
    <w:basedOn w:val="a0"/>
    <w:link w:val="2"/>
    <w:uiPriority w:val="9"/>
    <w:semiHidden/>
    <w:rsid w:val="0012075F"/>
    <w:rPr>
      <w:rFonts w:asciiTheme="majorHAnsi" w:eastAsiaTheme="majorEastAsia" w:hAnsiTheme="majorHAnsi" w:cstheme="majorBidi"/>
      <w:b/>
      <w:bCs/>
      <w:sz w:val="32"/>
      <w:szCs w:val="32"/>
    </w:rPr>
  </w:style>
  <w:style w:type="paragraph" w:styleId="a9">
    <w:name w:val="header"/>
    <w:basedOn w:val="a"/>
    <w:link w:val="aa"/>
    <w:uiPriority w:val="99"/>
    <w:unhideWhenUsed/>
    <w:rsid w:val="002B714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2B7149"/>
    <w:rPr>
      <w:sz w:val="18"/>
      <w:szCs w:val="18"/>
    </w:rPr>
  </w:style>
  <w:style w:type="paragraph" w:styleId="ab">
    <w:name w:val="footer"/>
    <w:basedOn w:val="a"/>
    <w:link w:val="ac"/>
    <w:uiPriority w:val="99"/>
    <w:unhideWhenUsed/>
    <w:rsid w:val="002B7149"/>
    <w:pPr>
      <w:tabs>
        <w:tab w:val="center" w:pos="4153"/>
        <w:tab w:val="right" w:pos="8306"/>
      </w:tabs>
      <w:snapToGrid w:val="0"/>
      <w:jc w:val="left"/>
    </w:pPr>
    <w:rPr>
      <w:sz w:val="18"/>
      <w:szCs w:val="18"/>
    </w:rPr>
  </w:style>
  <w:style w:type="character" w:customStyle="1" w:styleId="ac">
    <w:name w:val="页脚 字符"/>
    <w:basedOn w:val="a0"/>
    <w:link w:val="ab"/>
    <w:uiPriority w:val="99"/>
    <w:rsid w:val="002B71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5493">
      <w:bodyDiv w:val="1"/>
      <w:marLeft w:val="0"/>
      <w:marRight w:val="0"/>
      <w:marTop w:val="0"/>
      <w:marBottom w:val="0"/>
      <w:divBdr>
        <w:top w:val="none" w:sz="0" w:space="0" w:color="auto"/>
        <w:left w:val="none" w:sz="0" w:space="0" w:color="auto"/>
        <w:bottom w:val="none" w:sz="0" w:space="0" w:color="auto"/>
        <w:right w:val="none" w:sz="0" w:space="0" w:color="auto"/>
      </w:divBdr>
    </w:div>
    <w:div w:id="1123698012">
      <w:bodyDiv w:val="1"/>
      <w:marLeft w:val="0"/>
      <w:marRight w:val="0"/>
      <w:marTop w:val="0"/>
      <w:marBottom w:val="0"/>
      <w:divBdr>
        <w:top w:val="none" w:sz="0" w:space="0" w:color="auto"/>
        <w:left w:val="none" w:sz="0" w:space="0" w:color="auto"/>
        <w:bottom w:val="none" w:sz="0" w:space="0" w:color="auto"/>
        <w:right w:val="none" w:sz="0" w:space="0" w:color="auto"/>
      </w:divBdr>
    </w:div>
    <w:div w:id="1840920114">
      <w:bodyDiv w:val="1"/>
      <w:marLeft w:val="0"/>
      <w:marRight w:val="0"/>
      <w:marTop w:val="0"/>
      <w:marBottom w:val="0"/>
      <w:divBdr>
        <w:top w:val="none" w:sz="0" w:space="0" w:color="auto"/>
        <w:left w:val="none" w:sz="0" w:space="0" w:color="auto"/>
        <w:bottom w:val="none" w:sz="0" w:space="0" w:color="auto"/>
        <w:right w:val="none" w:sz="0" w:space="0" w:color="auto"/>
      </w:divBdr>
    </w:div>
    <w:div w:id="210299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911.gov/calling-911/" TargetMode="External"/><Relationship Id="rId3" Type="http://schemas.openxmlformats.org/officeDocument/2006/relationships/settings" Target="settings.xml"/><Relationship Id="rId7" Type="http://schemas.openxmlformats.org/officeDocument/2006/relationships/hyperlink" Target="https://wjw.beijing.gov.cn/English/HealthServices/HealthIndications/202108/t20210827_247839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mergencyphysicians.org/article/er101/when---and-when-not---to-call-an-ambulanc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2222</TotalTime>
  <Pages>3</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Smith</dc:creator>
  <cp:keywords/>
  <dc:description/>
  <cp:lastModifiedBy>Josiah Smith</cp:lastModifiedBy>
  <cp:revision>9</cp:revision>
  <dcterms:created xsi:type="dcterms:W3CDTF">2026-04-04T15:37:00Z</dcterms:created>
  <dcterms:modified xsi:type="dcterms:W3CDTF">2026-04-13T12:58:00Z</dcterms:modified>
</cp:coreProperties>
</file>