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BFFB" w14:textId="77777777" w:rsidR="00CE324E" w:rsidRPr="00E90BFB" w:rsidRDefault="00CE324E" w:rsidP="00CE324E">
      <w:pPr>
        <w:pStyle w:val="a4"/>
        <w:rPr>
          <w:rFonts w:ascii="宋体" w:eastAsia="宋体" w:hAnsi="宋体"/>
          <w:sz w:val="32"/>
          <w:szCs w:val="32"/>
        </w:rPr>
      </w:pPr>
      <w:r w:rsidRPr="00E90BFB">
        <w:rPr>
          <w:rFonts w:ascii="宋体" w:eastAsia="宋体" w:hAnsi="宋体"/>
          <w:sz w:val="32"/>
          <w:szCs w:val="32"/>
        </w:rPr>
        <w:t>1. 文档信息</w:t>
      </w:r>
    </w:p>
    <w:p w14:paraId="3086ED0E" w14:textId="0FE1C55F" w:rsidR="00CE324E" w:rsidRPr="00E90BFB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E90BFB">
        <w:rPr>
          <w:rFonts w:ascii="宋体" w:eastAsia="宋体" w:hAnsi="宋体" w:cs="宋体"/>
          <w:b/>
          <w:bCs/>
          <w:kern w:val="0"/>
          <w:sz w:val="28"/>
          <w:szCs w:val="28"/>
        </w:rPr>
        <w:t>文档名称</w:t>
      </w:r>
      <w:r w:rsidRPr="00E90BFB">
        <w:rPr>
          <w:rFonts w:ascii="宋体" w:eastAsia="宋体" w:hAnsi="宋体" w:cs="宋体"/>
          <w:kern w:val="0"/>
          <w:sz w:val="28"/>
          <w:szCs w:val="28"/>
        </w:rPr>
        <w:t>：</w:t>
      </w:r>
      <w:r w:rsidR="00F01643" w:rsidRPr="00E90BFB">
        <w:rPr>
          <w:rFonts w:ascii="宋体" w:eastAsia="宋体" w:hAnsi="宋体" w:cs="宋体" w:hint="eastAsia"/>
          <w:kern w:val="0"/>
          <w:sz w:val="28"/>
          <w:szCs w:val="28"/>
        </w:rPr>
        <w:t>初步评估</w:t>
      </w:r>
      <w:r w:rsidRPr="00E90BFB">
        <w:rPr>
          <w:rFonts w:ascii="宋体" w:eastAsia="宋体" w:hAnsi="宋体" w:cs="宋体" w:hint="eastAsia"/>
          <w:kern w:val="0"/>
          <w:sz w:val="28"/>
          <w:szCs w:val="28"/>
        </w:rPr>
        <w:t>S</w:t>
      </w:r>
      <w:r w:rsidRPr="00E90BFB">
        <w:rPr>
          <w:rFonts w:ascii="宋体" w:eastAsia="宋体" w:hAnsi="宋体" w:cs="宋体"/>
          <w:kern w:val="0"/>
          <w:sz w:val="28"/>
          <w:szCs w:val="28"/>
        </w:rPr>
        <w:t>OP</w:t>
      </w:r>
    </w:p>
    <w:p w14:paraId="43410901" w14:textId="77777777" w:rsidR="00CE324E" w:rsidRPr="00E90BFB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E90BFB">
        <w:rPr>
          <w:rFonts w:ascii="宋体" w:eastAsia="宋体" w:hAnsi="宋体" w:cs="宋体"/>
          <w:b/>
          <w:bCs/>
          <w:kern w:val="0"/>
          <w:sz w:val="28"/>
          <w:szCs w:val="28"/>
        </w:rPr>
        <w:t>版本号</w:t>
      </w:r>
      <w:r w:rsidRPr="00E90BFB">
        <w:rPr>
          <w:rFonts w:ascii="宋体" w:eastAsia="宋体" w:hAnsi="宋体" w:cs="宋体"/>
          <w:kern w:val="0"/>
          <w:sz w:val="28"/>
          <w:szCs w:val="28"/>
        </w:rPr>
        <w:t xml:space="preserve">：v1.0 </w:t>
      </w:r>
    </w:p>
    <w:p w14:paraId="310339D0" w14:textId="7BAFE006" w:rsidR="00CE324E" w:rsidRPr="00E90BFB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E90BFB">
        <w:rPr>
          <w:rFonts w:ascii="宋体" w:eastAsia="宋体" w:hAnsi="宋体" w:cs="宋体"/>
          <w:b/>
          <w:bCs/>
          <w:kern w:val="0"/>
          <w:sz w:val="28"/>
          <w:szCs w:val="28"/>
        </w:rPr>
        <w:t>编写人</w:t>
      </w:r>
      <w:r w:rsidRPr="00E90BFB">
        <w:rPr>
          <w:rFonts w:ascii="宋体" w:eastAsia="宋体" w:hAnsi="宋体" w:cs="宋体"/>
          <w:kern w:val="0"/>
          <w:sz w:val="28"/>
          <w:szCs w:val="28"/>
        </w:rPr>
        <w:t>： P</w:t>
      </w:r>
      <w:r w:rsidRPr="00E90BFB">
        <w:rPr>
          <w:rFonts w:ascii="宋体" w:eastAsia="宋体" w:hAnsi="宋体" w:cs="宋体" w:hint="eastAsia"/>
          <w:kern w:val="0"/>
          <w:sz w:val="28"/>
          <w:szCs w:val="28"/>
        </w:rPr>
        <w:t>qzou</w:t>
      </w:r>
    </w:p>
    <w:p w14:paraId="25323AB2" w14:textId="30C3C0F8" w:rsidR="00CE324E" w:rsidRPr="00E90BFB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E90BFB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编写时间：</w:t>
      </w:r>
      <w:r w:rsidRPr="00E90BFB">
        <w:rPr>
          <w:rFonts w:ascii="宋体" w:eastAsia="宋体" w:hAnsi="宋体" w:cs="宋体" w:hint="eastAsia"/>
          <w:kern w:val="0"/>
          <w:sz w:val="28"/>
          <w:szCs w:val="28"/>
        </w:rPr>
        <w:t>2</w:t>
      </w:r>
      <w:r w:rsidRPr="00E90BFB">
        <w:rPr>
          <w:rFonts w:ascii="宋体" w:eastAsia="宋体" w:hAnsi="宋体" w:cs="宋体"/>
          <w:kern w:val="0"/>
          <w:sz w:val="28"/>
          <w:szCs w:val="28"/>
        </w:rPr>
        <w:t>026.4</w:t>
      </w:r>
    </w:p>
    <w:p w14:paraId="357A9A25" w14:textId="77777777" w:rsidR="00CE324E" w:rsidRPr="00E90BFB" w:rsidRDefault="00CE324E" w:rsidP="00CE324E">
      <w:pPr>
        <w:rPr>
          <w:rFonts w:ascii="宋体" w:eastAsia="宋体" w:hAnsi="宋体"/>
          <w:sz w:val="32"/>
          <w:szCs w:val="32"/>
        </w:rPr>
      </w:pPr>
      <w:r w:rsidRPr="00E90BFB">
        <w:rPr>
          <w:rFonts w:ascii="宋体" w:eastAsia="宋体" w:hAnsi="宋体"/>
          <w:sz w:val="32"/>
          <w:szCs w:val="32"/>
        </w:rPr>
        <w:t>2. 适用范围</w:t>
      </w:r>
    </w:p>
    <w:p w14:paraId="0C05056D" w14:textId="37ADEB62" w:rsidR="00CE324E" w:rsidRPr="00E90BFB" w:rsidRDefault="00CE324E">
      <w:pPr>
        <w:rPr>
          <w:rFonts w:ascii="宋体" w:eastAsia="宋体" w:hAnsi="宋体" w:cs="宋体"/>
          <w:kern w:val="0"/>
          <w:sz w:val="24"/>
          <w:szCs w:val="24"/>
        </w:rPr>
      </w:pPr>
    </w:p>
    <w:p w14:paraId="483844C8" w14:textId="57BAF2DA" w:rsidR="00C3347B" w:rsidRPr="00E90BFB" w:rsidRDefault="00CE324E" w:rsidP="00CE324E">
      <w:pPr>
        <w:ind w:left="420"/>
        <w:rPr>
          <w:rFonts w:ascii="宋体" w:eastAsia="宋体" w:hAnsi="宋体" w:cs="宋体"/>
          <w:kern w:val="0"/>
          <w:sz w:val="28"/>
          <w:szCs w:val="28"/>
        </w:rPr>
      </w:pPr>
      <w:r w:rsidRPr="00E90BFB">
        <w:rPr>
          <w:rFonts w:ascii="宋体" w:eastAsia="宋体" w:hAnsi="宋体" w:cs="宋体" w:hint="eastAsia"/>
          <w:kern w:val="0"/>
          <w:sz w:val="28"/>
          <w:szCs w:val="28"/>
        </w:rPr>
        <w:t>1</w:t>
      </w:r>
      <w:r w:rsidRPr="00E90BFB">
        <w:rPr>
          <w:rFonts w:ascii="宋体" w:eastAsia="宋体" w:hAnsi="宋体" w:cs="宋体"/>
          <w:kern w:val="0"/>
          <w:sz w:val="28"/>
          <w:szCs w:val="28"/>
        </w:rPr>
        <w:t>.</w:t>
      </w:r>
      <w:r w:rsidRPr="00E90BFB">
        <w:rPr>
          <w:rFonts w:ascii="宋体" w:eastAsia="宋体" w:hAnsi="宋体" w:cs="宋体" w:hint="eastAsia"/>
          <w:kern w:val="0"/>
          <w:sz w:val="28"/>
          <w:szCs w:val="28"/>
        </w:rPr>
        <w:t>适用于任何的院前急救</w:t>
      </w:r>
    </w:p>
    <w:p w14:paraId="25DB2FE5" w14:textId="77777777" w:rsidR="00CE324E" w:rsidRPr="00E90BFB" w:rsidRDefault="00CE324E" w:rsidP="00CE324E">
      <w:pPr>
        <w:ind w:firstLine="420"/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 w:hint="eastAsia"/>
          <w:sz w:val="28"/>
          <w:szCs w:val="28"/>
        </w:rPr>
        <w:t>2</w:t>
      </w:r>
      <w:r w:rsidRPr="00E90BFB">
        <w:rPr>
          <w:rFonts w:ascii="宋体" w:eastAsia="宋体" w:hAnsi="宋体"/>
          <w:sz w:val="28"/>
          <w:szCs w:val="28"/>
        </w:rPr>
        <w:t>.</w:t>
      </w:r>
      <w:r w:rsidRPr="00E90BFB">
        <w:rPr>
          <w:rFonts w:ascii="宋体" w:eastAsia="宋体" w:hAnsi="宋体" w:hint="eastAsia"/>
          <w:sz w:val="28"/>
          <w:szCs w:val="28"/>
        </w:rPr>
        <w:t>适用于志愿急救员</w:t>
      </w:r>
    </w:p>
    <w:p w14:paraId="16D3A872" w14:textId="7F5A4948" w:rsidR="00F01643" w:rsidRPr="00E90BFB" w:rsidRDefault="00CE324E" w:rsidP="00F01643">
      <w:pPr>
        <w:ind w:firstLine="420"/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 w:hint="eastAsia"/>
          <w:sz w:val="28"/>
          <w:szCs w:val="28"/>
        </w:rPr>
        <w:t>3</w:t>
      </w:r>
      <w:r w:rsidRPr="00E90BFB">
        <w:rPr>
          <w:rFonts w:ascii="宋体" w:eastAsia="宋体" w:hAnsi="宋体"/>
          <w:sz w:val="28"/>
          <w:szCs w:val="28"/>
        </w:rPr>
        <w:t>.</w:t>
      </w:r>
      <w:r w:rsidRPr="00E90BFB">
        <w:rPr>
          <w:rFonts w:ascii="宋体" w:eastAsia="宋体" w:hAnsi="宋体" w:hint="eastAsia"/>
          <w:sz w:val="28"/>
          <w:szCs w:val="28"/>
        </w:rPr>
        <w:t>适用于任何生活场景</w:t>
      </w:r>
    </w:p>
    <w:p w14:paraId="621BA1AD" w14:textId="77777777" w:rsidR="007902B1" w:rsidRPr="00E90BFB" w:rsidRDefault="007902B1" w:rsidP="00CE324E">
      <w:pPr>
        <w:ind w:firstLine="420"/>
        <w:rPr>
          <w:rFonts w:ascii="宋体" w:eastAsia="宋体" w:hAnsi="宋体"/>
          <w:sz w:val="24"/>
          <w:szCs w:val="24"/>
        </w:rPr>
      </w:pPr>
    </w:p>
    <w:p w14:paraId="42B27D01" w14:textId="7CF5DFDB" w:rsidR="007902B1" w:rsidRPr="00E90BFB" w:rsidRDefault="00EA28E6" w:rsidP="007902B1">
      <w:pPr>
        <w:rPr>
          <w:rFonts w:ascii="宋体" w:eastAsia="宋体" w:hAnsi="宋体"/>
          <w:sz w:val="32"/>
          <w:szCs w:val="32"/>
        </w:rPr>
      </w:pPr>
      <w:r w:rsidRPr="00E90BFB">
        <w:rPr>
          <w:rFonts w:ascii="宋体" w:eastAsia="宋体" w:hAnsi="宋体" w:hint="eastAsia"/>
          <w:sz w:val="32"/>
          <w:szCs w:val="32"/>
        </w:rPr>
        <w:t>3</w:t>
      </w:r>
      <w:r w:rsidR="007902B1" w:rsidRPr="00E90BFB">
        <w:rPr>
          <w:rFonts w:ascii="宋体" w:eastAsia="宋体" w:hAnsi="宋体"/>
          <w:sz w:val="32"/>
          <w:szCs w:val="32"/>
        </w:rPr>
        <w:t xml:space="preserve">. </w:t>
      </w:r>
      <w:r w:rsidRPr="00E90BFB">
        <w:rPr>
          <w:rFonts w:ascii="宋体" w:eastAsia="宋体" w:hAnsi="宋体" w:hint="eastAsia"/>
          <w:sz w:val="32"/>
          <w:szCs w:val="32"/>
        </w:rPr>
        <w:t>目的</w:t>
      </w:r>
    </w:p>
    <w:p w14:paraId="7F99C8FE" w14:textId="6D590A38" w:rsidR="00EA28E6" w:rsidRPr="00E90BFB" w:rsidRDefault="00EA28E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="00F01643" w:rsidRPr="00E90BFB">
        <w:rPr>
          <w:rFonts w:ascii="宋体" w:eastAsia="宋体" w:hAnsi="宋体" w:hint="eastAsia"/>
          <w:sz w:val="28"/>
          <w:szCs w:val="28"/>
        </w:rPr>
        <w:t>快速识别威胁生命的状况</w:t>
      </w:r>
    </w:p>
    <w:p w14:paraId="1C0B0A54" w14:textId="2BFE155A" w:rsidR="00EA28E6" w:rsidRPr="00E90BFB" w:rsidRDefault="00EA28E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="00F01643" w:rsidRPr="00E90BFB">
        <w:rPr>
          <w:rFonts w:ascii="宋体" w:eastAsia="宋体" w:hAnsi="宋体"/>
          <w:sz w:val="28"/>
          <w:szCs w:val="28"/>
        </w:rPr>
        <w:t>确定急救优先级</w:t>
      </w:r>
    </w:p>
    <w:p w14:paraId="6CED2152" w14:textId="4DB761BA" w:rsidR="00354F76" w:rsidRPr="00E90BFB" w:rsidRDefault="00EA28E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（3）</w:t>
      </w:r>
      <w:r w:rsidR="00F01643" w:rsidRPr="00E90BFB">
        <w:rPr>
          <w:rFonts w:ascii="宋体" w:eastAsia="宋体" w:hAnsi="宋体"/>
          <w:sz w:val="28"/>
          <w:szCs w:val="28"/>
        </w:rPr>
        <w:t>为指挥调度和120/专业救护交接提供信息</w:t>
      </w:r>
    </w:p>
    <w:p w14:paraId="0F2D0493" w14:textId="4D153360" w:rsidR="00F01643" w:rsidRPr="00E90BFB" w:rsidRDefault="00F01643" w:rsidP="007902B1">
      <w:pPr>
        <w:rPr>
          <w:rFonts w:ascii="宋体" w:eastAsia="宋体" w:hAnsi="宋体"/>
          <w:sz w:val="28"/>
          <w:szCs w:val="28"/>
        </w:rPr>
      </w:pPr>
    </w:p>
    <w:p w14:paraId="4160B7A7" w14:textId="2FF50914" w:rsidR="00F01643" w:rsidRPr="00E90BFB" w:rsidRDefault="00F01643" w:rsidP="007902B1">
      <w:pPr>
        <w:rPr>
          <w:rFonts w:ascii="宋体" w:eastAsia="宋体" w:hAnsi="宋体"/>
          <w:sz w:val="32"/>
          <w:szCs w:val="32"/>
        </w:rPr>
      </w:pPr>
      <w:r w:rsidRPr="00E90BFB">
        <w:rPr>
          <w:rFonts w:ascii="宋体" w:eastAsia="宋体" w:hAnsi="宋体" w:hint="eastAsia"/>
          <w:sz w:val="32"/>
          <w:szCs w:val="32"/>
        </w:rPr>
        <w:t>4.</w:t>
      </w:r>
      <w:r w:rsidRPr="00E90BFB">
        <w:rPr>
          <w:rFonts w:ascii="宋体" w:eastAsia="宋体" w:hAnsi="宋体"/>
          <w:sz w:val="32"/>
          <w:szCs w:val="32"/>
        </w:rPr>
        <w:t>术语与缩写</w:t>
      </w:r>
    </w:p>
    <w:p w14:paraId="6669FF15" w14:textId="4C982991" w:rsidR="00F01643" w:rsidRPr="00E90BFB" w:rsidRDefault="00F01643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Pr="00E90BFB">
        <w:rPr>
          <w:rStyle w:val="a3"/>
          <w:rFonts w:ascii="宋体" w:eastAsia="宋体" w:hAnsi="宋体"/>
          <w:b w:val="0"/>
          <w:bCs w:val="0"/>
          <w:sz w:val="28"/>
          <w:szCs w:val="28"/>
        </w:rPr>
        <w:t>ABCDE</w:t>
      </w:r>
      <w:r w:rsidRPr="00E90BFB">
        <w:rPr>
          <w:rFonts w:ascii="宋体" w:eastAsia="宋体" w:hAnsi="宋体"/>
          <w:sz w:val="28"/>
          <w:szCs w:val="28"/>
        </w:rPr>
        <w:t>：Airway（气道）、Breathing（呼吸）、Circulation（循环）、Disability（神经功能）、Exposure（体表/外伤检查）</w:t>
      </w:r>
    </w:p>
    <w:p w14:paraId="047F7672" w14:textId="2B956E63" w:rsidR="00F01643" w:rsidRPr="00E90BFB" w:rsidRDefault="00F01643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Pr="00E90BFB">
        <w:rPr>
          <w:rStyle w:val="a3"/>
          <w:rFonts w:ascii="宋体" w:eastAsia="宋体" w:hAnsi="宋体"/>
          <w:b w:val="0"/>
          <w:bCs w:val="0"/>
          <w:sz w:val="28"/>
          <w:szCs w:val="28"/>
        </w:rPr>
        <w:t>PPE</w:t>
      </w:r>
      <w:r w:rsidRPr="00E90BFB">
        <w:rPr>
          <w:rFonts w:ascii="宋体" w:eastAsia="宋体" w:hAnsi="宋体"/>
          <w:sz w:val="28"/>
          <w:szCs w:val="28"/>
        </w:rPr>
        <w:t>：个人防护装备</w:t>
      </w:r>
    </w:p>
    <w:p w14:paraId="1EB88BBB" w14:textId="7D1A993F" w:rsidR="00EC2A23" w:rsidRPr="00E90BFB" w:rsidRDefault="00EC2A23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（3）C</w:t>
      </w:r>
      <w:r w:rsidRPr="00E90BFB">
        <w:rPr>
          <w:rFonts w:ascii="宋体" w:eastAsia="宋体" w:hAnsi="宋体"/>
          <w:sz w:val="28"/>
          <w:szCs w:val="28"/>
        </w:rPr>
        <w:t>RT</w:t>
      </w:r>
      <w:r w:rsidRPr="00E90BFB">
        <w:rPr>
          <w:rFonts w:ascii="宋体" w:eastAsia="宋体" w:hAnsi="宋体" w:hint="eastAsia"/>
          <w:sz w:val="28"/>
          <w:szCs w:val="28"/>
        </w:rPr>
        <w:t>：毛细血管再充盈时间</w:t>
      </w:r>
    </w:p>
    <w:p w14:paraId="00760C9D" w14:textId="19181CFA" w:rsidR="00E90BFB" w:rsidRPr="00E90BFB" w:rsidRDefault="00E90BFB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（4）A</w:t>
      </w:r>
      <w:r w:rsidRPr="00E90BFB">
        <w:rPr>
          <w:rFonts w:ascii="宋体" w:eastAsia="宋体" w:hAnsi="宋体"/>
          <w:sz w:val="28"/>
          <w:szCs w:val="28"/>
        </w:rPr>
        <w:t>VPU快速意识评估</w:t>
      </w:r>
      <w:r w:rsidRPr="00E90BFB">
        <w:rPr>
          <w:rFonts w:ascii="宋体" w:eastAsia="宋体" w:hAnsi="宋体" w:hint="eastAsia"/>
          <w:sz w:val="28"/>
          <w:szCs w:val="28"/>
        </w:rPr>
        <w:t xml:space="preserve">：A清醒 </w:t>
      </w:r>
      <w:r w:rsidRPr="00E90BFB">
        <w:rPr>
          <w:rFonts w:ascii="宋体" w:eastAsia="宋体" w:hAnsi="宋体"/>
          <w:sz w:val="28"/>
          <w:szCs w:val="28"/>
        </w:rPr>
        <w:t>V</w:t>
      </w:r>
      <w:r w:rsidRPr="00E90BFB">
        <w:rPr>
          <w:rFonts w:ascii="宋体" w:eastAsia="宋体" w:hAnsi="宋体" w:hint="eastAsia"/>
          <w:sz w:val="28"/>
          <w:szCs w:val="28"/>
        </w:rPr>
        <w:t xml:space="preserve">对呼叫有反应 </w:t>
      </w:r>
      <w:r w:rsidRPr="00E90BFB">
        <w:rPr>
          <w:rFonts w:ascii="宋体" w:eastAsia="宋体" w:hAnsi="宋体"/>
          <w:sz w:val="28"/>
          <w:szCs w:val="28"/>
        </w:rPr>
        <w:t>P</w:t>
      </w:r>
      <w:r w:rsidRPr="00E90BFB">
        <w:rPr>
          <w:rFonts w:ascii="宋体" w:eastAsia="宋体" w:hAnsi="宋体" w:hint="eastAsia"/>
          <w:sz w:val="28"/>
          <w:szCs w:val="28"/>
        </w:rPr>
        <w:t>对疼痛有反</w:t>
      </w:r>
      <w:r w:rsidRPr="00E90BFB">
        <w:rPr>
          <w:rFonts w:ascii="宋体" w:eastAsia="宋体" w:hAnsi="宋体" w:hint="eastAsia"/>
          <w:sz w:val="28"/>
          <w:szCs w:val="28"/>
        </w:rPr>
        <w:lastRenderedPageBreak/>
        <w:t xml:space="preserve">应 </w:t>
      </w:r>
      <w:r w:rsidRPr="00E90BFB">
        <w:rPr>
          <w:rFonts w:ascii="宋体" w:eastAsia="宋体" w:hAnsi="宋体"/>
          <w:sz w:val="28"/>
          <w:szCs w:val="28"/>
        </w:rPr>
        <w:t>U</w:t>
      </w:r>
      <w:r w:rsidRPr="00E90BFB">
        <w:rPr>
          <w:rFonts w:ascii="宋体" w:eastAsia="宋体" w:hAnsi="宋体" w:hint="eastAsia"/>
          <w:sz w:val="28"/>
          <w:szCs w:val="28"/>
        </w:rPr>
        <w:t>无反应</w:t>
      </w:r>
    </w:p>
    <w:p w14:paraId="0D34725C" w14:textId="77777777" w:rsidR="00F01643" w:rsidRPr="00E90BFB" w:rsidRDefault="00F01643" w:rsidP="007902B1">
      <w:pPr>
        <w:rPr>
          <w:rFonts w:ascii="宋体" w:eastAsia="宋体" w:hAnsi="宋体"/>
          <w:sz w:val="28"/>
          <w:szCs w:val="28"/>
        </w:rPr>
      </w:pPr>
    </w:p>
    <w:p w14:paraId="6ECC6D39" w14:textId="372C7D34" w:rsidR="00EA28E6" w:rsidRPr="00E90BFB" w:rsidRDefault="00F01643" w:rsidP="007902B1">
      <w:pPr>
        <w:rPr>
          <w:rFonts w:ascii="宋体" w:eastAsia="宋体" w:hAnsi="宋体"/>
          <w:sz w:val="32"/>
          <w:szCs w:val="32"/>
        </w:rPr>
      </w:pPr>
      <w:r w:rsidRPr="00E90BFB">
        <w:rPr>
          <w:rFonts w:ascii="宋体" w:eastAsia="宋体" w:hAnsi="宋体" w:hint="eastAsia"/>
          <w:sz w:val="32"/>
          <w:szCs w:val="32"/>
        </w:rPr>
        <w:t>5</w:t>
      </w:r>
      <w:r w:rsidR="00EA28E6" w:rsidRPr="00E90BFB">
        <w:rPr>
          <w:rFonts w:ascii="宋体" w:eastAsia="宋体" w:hAnsi="宋体" w:hint="eastAsia"/>
          <w:sz w:val="32"/>
          <w:szCs w:val="32"/>
        </w:rPr>
        <w:t>.流程步骤</w:t>
      </w:r>
    </w:p>
    <w:p w14:paraId="2A462DD6" w14:textId="5B045E3A" w:rsidR="00354F76" w:rsidRPr="00E90BFB" w:rsidRDefault="00EA28E6" w:rsidP="007902B1">
      <w:pPr>
        <w:rPr>
          <w:rFonts w:ascii="宋体" w:eastAsia="宋体" w:hAnsi="宋体"/>
          <w:sz w:val="30"/>
          <w:szCs w:val="30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="00F01643" w:rsidRPr="00E90BFB">
        <w:rPr>
          <w:rFonts w:ascii="宋体" w:eastAsia="宋体" w:hAnsi="宋体" w:hint="eastAsia"/>
          <w:sz w:val="30"/>
          <w:szCs w:val="30"/>
        </w:rPr>
        <w:t>5</w:t>
      </w:r>
      <w:r w:rsidRPr="00E90BFB">
        <w:rPr>
          <w:rFonts w:ascii="宋体" w:eastAsia="宋体" w:hAnsi="宋体" w:hint="eastAsia"/>
          <w:sz w:val="30"/>
          <w:szCs w:val="30"/>
        </w:rPr>
        <w:t>.1</w:t>
      </w:r>
      <w:r w:rsidRPr="00E90BFB">
        <w:rPr>
          <w:rFonts w:ascii="宋体" w:eastAsia="宋体" w:hAnsi="宋体"/>
          <w:sz w:val="30"/>
          <w:szCs w:val="30"/>
        </w:rPr>
        <w:t xml:space="preserve"> </w:t>
      </w:r>
      <w:r w:rsidR="00F01643" w:rsidRPr="00E90BFB">
        <w:rPr>
          <w:rFonts w:ascii="宋体" w:eastAsia="宋体" w:hAnsi="宋体" w:hint="eastAsia"/>
          <w:sz w:val="30"/>
          <w:szCs w:val="30"/>
        </w:rPr>
        <w:t>环境确认</w:t>
      </w:r>
    </w:p>
    <w:p w14:paraId="012A90E2" w14:textId="0690B320" w:rsidR="00EA28E6" w:rsidRPr="00E90BFB" w:rsidRDefault="00EA28E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Pr="00E90BFB">
        <w:rPr>
          <w:rFonts w:ascii="宋体" w:eastAsia="宋体" w:hAnsi="宋体" w:hint="eastAsia"/>
          <w:sz w:val="32"/>
          <w:szCs w:val="32"/>
        </w:rPr>
        <w:t>（</w:t>
      </w:r>
      <w:r w:rsidRPr="00E90BFB">
        <w:rPr>
          <w:rFonts w:ascii="宋体" w:eastAsia="宋体" w:hAnsi="宋体" w:hint="eastAsia"/>
          <w:sz w:val="28"/>
          <w:szCs w:val="28"/>
        </w:rPr>
        <w:t>1）</w:t>
      </w:r>
      <w:r w:rsidR="00F01643" w:rsidRPr="00E90BFB">
        <w:rPr>
          <w:rFonts w:ascii="宋体" w:eastAsia="宋体" w:hAnsi="宋体" w:hint="eastAsia"/>
          <w:sz w:val="28"/>
          <w:szCs w:val="28"/>
        </w:rPr>
        <w:t>确认现场环境安全，佩戴必要的P</w:t>
      </w:r>
      <w:r w:rsidR="00F01643" w:rsidRPr="00E90BFB">
        <w:rPr>
          <w:rFonts w:ascii="宋体" w:eastAsia="宋体" w:hAnsi="宋体"/>
          <w:sz w:val="28"/>
          <w:szCs w:val="28"/>
        </w:rPr>
        <w:t>PE</w:t>
      </w:r>
    </w:p>
    <w:p w14:paraId="3106D96A" w14:textId="2AE58F3B" w:rsidR="00354F76" w:rsidRPr="00E90BFB" w:rsidRDefault="00EA28E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="00F01643" w:rsidRPr="00E90BFB">
        <w:rPr>
          <w:rFonts w:ascii="宋体" w:eastAsia="宋体" w:hAnsi="宋体" w:hint="eastAsia"/>
          <w:sz w:val="28"/>
          <w:szCs w:val="28"/>
        </w:rPr>
        <w:t>观察周围环境是否存在危险</w:t>
      </w:r>
    </w:p>
    <w:p w14:paraId="43B49570" w14:textId="77777777" w:rsidR="00760C6E" w:rsidRPr="00E90BFB" w:rsidRDefault="00760C6E" w:rsidP="007902B1">
      <w:pPr>
        <w:rPr>
          <w:rFonts w:ascii="宋体" w:eastAsia="宋体" w:hAnsi="宋体"/>
          <w:sz w:val="28"/>
          <w:szCs w:val="28"/>
        </w:rPr>
      </w:pPr>
    </w:p>
    <w:p w14:paraId="38FF2604" w14:textId="737433D4" w:rsidR="00033ABE" w:rsidRPr="00E90BFB" w:rsidRDefault="00033ABE" w:rsidP="007902B1">
      <w:pPr>
        <w:rPr>
          <w:rFonts w:ascii="宋体" w:eastAsia="宋体" w:hAnsi="宋体"/>
          <w:sz w:val="30"/>
          <w:szCs w:val="30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="00DB4DF5" w:rsidRPr="00E90BFB">
        <w:rPr>
          <w:rFonts w:ascii="宋体" w:eastAsia="宋体" w:hAnsi="宋体" w:hint="eastAsia"/>
          <w:sz w:val="30"/>
          <w:szCs w:val="30"/>
        </w:rPr>
        <w:t>5</w:t>
      </w:r>
      <w:r w:rsidRPr="00E90BFB">
        <w:rPr>
          <w:rFonts w:ascii="宋体" w:eastAsia="宋体" w:hAnsi="宋体" w:hint="eastAsia"/>
          <w:sz w:val="30"/>
          <w:szCs w:val="30"/>
        </w:rPr>
        <w:t>.</w:t>
      </w:r>
      <w:r w:rsidR="00760C6E" w:rsidRPr="00E90BFB">
        <w:rPr>
          <w:rFonts w:ascii="宋体" w:eastAsia="宋体" w:hAnsi="宋体"/>
          <w:sz w:val="30"/>
          <w:szCs w:val="30"/>
        </w:rPr>
        <w:t>2</w:t>
      </w:r>
      <w:r w:rsidRPr="00E90BFB">
        <w:rPr>
          <w:rFonts w:ascii="宋体" w:eastAsia="宋体" w:hAnsi="宋体"/>
          <w:sz w:val="30"/>
          <w:szCs w:val="30"/>
        </w:rPr>
        <w:t xml:space="preserve"> </w:t>
      </w:r>
      <w:r w:rsidR="00CF428C" w:rsidRPr="00E90BFB">
        <w:rPr>
          <w:rFonts w:ascii="宋体" w:eastAsia="宋体" w:hAnsi="宋体" w:hint="eastAsia"/>
          <w:sz w:val="30"/>
          <w:szCs w:val="30"/>
        </w:rPr>
        <w:t>预先判断+</w:t>
      </w:r>
      <w:r w:rsidR="00DB4DF5" w:rsidRPr="00E90BFB">
        <w:rPr>
          <w:rFonts w:ascii="宋体" w:eastAsia="宋体" w:hAnsi="宋体"/>
          <w:sz w:val="30"/>
          <w:szCs w:val="30"/>
        </w:rPr>
        <w:t>ABCDE初步评估</w:t>
      </w:r>
    </w:p>
    <w:p w14:paraId="2B193FBD" w14:textId="77777777" w:rsidR="00354F76" w:rsidRPr="00E90BFB" w:rsidRDefault="00354F76" w:rsidP="007902B1">
      <w:pPr>
        <w:rPr>
          <w:rFonts w:ascii="宋体" w:eastAsia="宋体" w:hAnsi="宋体"/>
          <w:sz w:val="32"/>
          <w:szCs w:val="32"/>
        </w:rPr>
      </w:pPr>
    </w:p>
    <w:p w14:paraId="1B149A25" w14:textId="1C59713B" w:rsidR="00033ABE" w:rsidRPr="00E90BFB" w:rsidRDefault="00033ABE" w:rsidP="007902B1">
      <w:pPr>
        <w:rPr>
          <w:rFonts w:ascii="宋体" w:eastAsia="宋体" w:hAnsi="宋体"/>
          <w:sz w:val="30"/>
          <w:szCs w:val="30"/>
        </w:rPr>
      </w:pPr>
      <w:r w:rsidRPr="00E90BFB">
        <w:rPr>
          <w:rFonts w:ascii="宋体" w:eastAsia="宋体" w:hAnsi="宋体"/>
          <w:sz w:val="30"/>
          <w:szCs w:val="30"/>
        </w:rPr>
        <w:tab/>
      </w:r>
      <w:r w:rsidR="00DB4DF5" w:rsidRPr="00E90BFB">
        <w:rPr>
          <w:rFonts w:ascii="宋体" w:eastAsia="宋体" w:hAnsi="宋体"/>
          <w:sz w:val="30"/>
          <w:szCs w:val="30"/>
        </w:rPr>
        <w:t>5</w:t>
      </w:r>
      <w:r w:rsidRPr="00E90BFB">
        <w:rPr>
          <w:rFonts w:ascii="宋体" w:eastAsia="宋体" w:hAnsi="宋体"/>
          <w:sz w:val="30"/>
          <w:szCs w:val="30"/>
        </w:rPr>
        <w:t>.</w:t>
      </w:r>
      <w:r w:rsidR="00760C6E" w:rsidRPr="00E90BFB">
        <w:rPr>
          <w:rFonts w:ascii="宋体" w:eastAsia="宋体" w:hAnsi="宋体"/>
          <w:sz w:val="30"/>
          <w:szCs w:val="30"/>
        </w:rPr>
        <w:t>2</w:t>
      </w:r>
      <w:r w:rsidRPr="00E90BFB">
        <w:rPr>
          <w:rFonts w:ascii="宋体" w:eastAsia="宋体" w:hAnsi="宋体"/>
          <w:sz w:val="30"/>
          <w:szCs w:val="30"/>
        </w:rPr>
        <w:t xml:space="preserve">.1 </w:t>
      </w:r>
      <w:r w:rsidR="00CF428C" w:rsidRPr="00E90BFB">
        <w:rPr>
          <w:rFonts w:ascii="宋体" w:eastAsia="宋体" w:hAnsi="宋体" w:hint="eastAsia"/>
          <w:sz w:val="30"/>
          <w:szCs w:val="30"/>
        </w:rPr>
        <w:t>预先判断</w:t>
      </w:r>
    </w:p>
    <w:p w14:paraId="0DFF3445" w14:textId="26B7940F" w:rsidR="00033ABE" w:rsidRPr="00E90BFB" w:rsidRDefault="00033ABE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="00C11F5D" w:rsidRPr="00E90BFB">
        <w:rPr>
          <w:rFonts w:ascii="宋体" w:eastAsia="宋体" w:hAnsi="宋体" w:hint="eastAsia"/>
          <w:sz w:val="28"/>
          <w:szCs w:val="28"/>
        </w:rPr>
        <w:t>是否有</w:t>
      </w:r>
      <w:r w:rsidR="00CF428C" w:rsidRPr="00E90BFB">
        <w:rPr>
          <w:rFonts w:ascii="宋体" w:eastAsia="宋体" w:hAnsi="宋体" w:hint="eastAsia"/>
          <w:sz w:val="28"/>
          <w:szCs w:val="28"/>
        </w:rPr>
        <w:t>出血</w:t>
      </w:r>
    </w:p>
    <w:p w14:paraId="10687962" w14:textId="6E5D5562" w:rsidR="00354F76" w:rsidRPr="00E90BFB" w:rsidRDefault="00033ABE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="00CF428C" w:rsidRPr="00E90BFB">
        <w:rPr>
          <w:rFonts w:ascii="宋体" w:eastAsia="宋体" w:hAnsi="宋体" w:hint="eastAsia"/>
          <w:sz w:val="28"/>
          <w:szCs w:val="28"/>
        </w:rPr>
        <w:t>是否是心脏骤停</w:t>
      </w:r>
    </w:p>
    <w:p w14:paraId="0DA17F03" w14:textId="67CB4B74" w:rsidR="00E90BFB" w:rsidRPr="00E90BFB" w:rsidRDefault="00E90BFB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（4）A</w:t>
      </w:r>
      <w:r w:rsidRPr="00E90BFB">
        <w:rPr>
          <w:rFonts w:ascii="宋体" w:eastAsia="宋体" w:hAnsi="宋体"/>
          <w:sz w:val="28"/>
          <w:szCs w:val="28"/>
        </w:rPr>
        <w:t>VPU</w:t>
      </w:r>
    </w:p>
    <w:p w14:paraId="38AF47FF" w14:textId="5782C11A" w:rsidR="00E90BFB" w:rsidRPr="00E90BFB" w:rsidRDefault="00CF428C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</w:t>
      </w:r>
      <w:r w:rsidR="00E90BFB" w:rsidRPr="00E90BFB">
        <w:rPr>
          <w:rFonts w:ascii="宋体" w:eastAsia="宋体" w:hAnsi="宋体"/>
          <w:sz w:val="28"/>
          <w:szCs w:val="28"/>
        </w:rPr>
        <w:t>5</w:t>
      </w:r>
      <w:r w:rsidRPr="00E90BFB">
        <w:rPr>
          <w:rFonts w:ascii="宋体" w:eastAsia="宋体" w:hAnsi="宋体" w:hint="eastAsia"/>
          <w:sz w:val="28"/>
          <w:szCs w:val="28"/>
        </w:rPr>
        <w:t>）局部处理</w:t>
      </w:r>
    </w:p>
    <w:p w14:paraId="381F7310" w14:textId="77777777" w:rsidR="00CF428C" w:rsidRPr="00E90BFB" w:rsidRDefault="00CF428C" w:rsidP="007902B1">
      <w:pPr>
        <w:rPr>
          <w:rFonts w:ascii="宋体" w:eastAsia="宋体" w:hAnsi="宋体"/>
          <w:sz w:val="28"/>
          <w:szCs w:val="28"/>
        </w:rPr>
      </w:pPr>
    </w:p>
    <w:p w14:paraId="294BAE76" w14:textId="28F8BAD3" w:rsidR="00033ABE" w:rsidRPr="00E90BFB" w:rsidRDefault="00033ABE" w:rsidP="007902B1">
      <w:pPr>
        <w:rPr>
          <w:rFonts w:ascii="宋体" w:eastAsia="宋体" w:hAnsi="宋体"/>
          <w:sz w:val="30"/>
          <w:szCs w:val="30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="00C11F5D" w:rsidRPr="00E90BFB">
        <w:rPr>
          <w:rFonts w:ascii="宋体" w:eastAsia="宋体" w:hAnsi="宋体" w:hint="eastAsia"/>
          <w:sz w:val="30"/>
          <w:szCs w:val="30"/>
        </w:rPr>
        <w:t>5</w:t>
      </w:r>
      <w:r w:rsidRPr="00E90BFB">
        <w:rPr>
          <w:rFonts w:ascii="宋体" w:eastAsia="宋体" w:hAnsi="宋体" w:hint="eastAsia"/>
          <w:sz w:val="30"/>
          <w:szCs w:val="30"/>
        </w:rPr>
        <w:t>.</w:t>
      </w:r>
      <w:r w:rsidR="00760C6E" w:rsidRPr="00E90BFB">
        <w:rPr>
          <w:rFonts w:ascii="宋体" w:eastAsia="宋体" w:hAnsi="宋体"/>
          <w:sz w:val="30"/>
          <w:szCs w:val="30"/>
        </w:rPr>
        <w:t>2</w:t>
      </w:r>
      <w:r w:rsidRPr="00E90BFB">
        <w:rPr>
          <w:rFonts w:ascii="宋体" w:eastAsia="宋体" w:hAnsi="宋体" w:hint="eastAsia"/>
          <w:sz w:val="30"/>
          <w:szCs w:val="30"/>
        </w:rPr>
        <w:t>.2</w:t>
      </w:r>
      <w:r w:rsidR="00760C6E" w:rsidRPr="00E90BFB">
        <w:rPr>
          <w:rFonts w:ascii="宋体" w:eastAsia="宋体" w:hAnsi="宋体"/>
          <w:sz w:val="30"/>
          <w:szCs w:val="30"/>
        </w:rPr>
        <w:t xml:space="preserve"> A-</w:t>
      </w:r>
      <w:r w:rsidR="00760C6E" w:rsidRPr="00E90BFB">
        <w:rPr>
          <w:rFonts w:ascii="宋体" w:eastAsia="宋体" w:hAnsi="宋体"/>
          <w:color w:val="1B1B1B"/>
          <w:sz w:val="28"/>
          <w:szCs w:val="28"/>
          <w:shd w:val="clear" w:color="auto" w:fill="FFFFFF"/>
        </w:rPr>
        <w:t>气道（Airway）</w:t>
      </w:r>
      <w:r w:rsidR="00760C6E" w:rsidRPr="00E90BFB">
        <w:rPr>
          <w:rFonts w:ascii="宋体" w:eastAsia="宋体" w:hAnsi="宋体"/>
          <w:sz w:val="30"/>
          <w:szCs w:val="30"/>
        </w:rPr>
        <w:t xml:space="preserve"> </w:t>
      </w:r>
    </w:p>
    <w:p w14:paraId="54C8EC7A" w14:textId="31E1E7E5" w:rsidR="00033ABE" w:rsidRPr="00E90BFB" w:rsidRDefault="00033ABE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="00760C6E" w:rsidRPr="00E90BFB">
        <w:rPr>
          <w:rFonts w:ascii="宋体" w:eastAsia="宋体" w:hAnsi="宋体" w:hint="eastAsia"/>
          <w:sz w:val="28"/>
          <w:szCs w:val="28"/>
        </w:rPr>
        <w:t>确保伤者不是心脏骤停</w:t>
      </w:r>
    </w:p>
    <w:p w14:paraId="0F5F8D41" w14:textId="0175B008" w:rsidR="00033ABE" w:rsidRPr="00E90BFB" w:rsidRDefault="00033ABE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="00760C6E" w:rsidRPr="00E90BFB">
        <w:rPr>
          <w:rFonts w:ascii="宋体" w:eastAsia="宋体" w:hAnsi="宋体" w:hint="eastAsia"/>
          <w:sz w:val="28"/>
          <w:szCs w:val="28"/>
        </w:rPr>
        <w:t>再次检查伤病员意识状态</w:t>
      </w:r>
    </w:p>
    <w:p w14:paraId="36308122" w14:textId="4C5D26C3" w:rsidR="00760C6E" w:rsidRPr="00E90BFB" w:rsidRDefault="00033ABE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（3）</w:t>
      </w:r>
      <w:r w:rsidR="00760C6E" w:rsidRPr="00E90BFB">
        <w:rPr>
          <w:rFonts w:ascii="宋体" w:eastAsia="宋体" w:hAnsi="宋体" w:hint="eastAsia"/>
          <w:sz w:val="28"/>
          <w:szCs w:val="28"/>
        </w:rPr>
        <w:t>确认伤者气道是否开放</w:t>
      </w:r>
    </w:p>
    <w:p w14:paraId="2CA4E447" w14:textId="6455626D" w:rsidR="00760C6E" w:rsidRPr="00E90BFB" w:rsidRDefault="00760C6E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（4）如发现堵塞立刻进行清理</w:t>
      </w:r>
    </w:p>
    <w:p w14:paraId="4FE5965F" w14:textId="77777777" w:rsidR="00354F76" w:rsidRPr="00E90BFB" w:rsidRDefault="00354F76" w:rsidP="007902B1">
      <w:pPr>
        <w:rPr>
          <w:rFonts w:ascii="宋体" w:eastAsia="宋体" w:hAnsi="宋体"/>
          <w:sz w:val="28"/>
          <w:szCs w:val="28"/>
        </w:rPr>
      </w:pPr>
    </w:p>
    <w:p w14:paraId="0A7E0FAE" w14:textId="25408621" w:rsidR="000906D9" w:rsidRPr="00E90BFB" w:rsidRDefault="000906D9" w:rsidP="007902B1">
      <w:pPr>
        <w:rPr>
          <w:rFonts w:ascii="宋体" w:eastAsia="宋体" w:hAnsi="宋体"/>
          <w:sz w:val="30"/>
          <w:szCs w:val="30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="00760C6E" w:rsidRPr="00E90BFB">
        <w:rPr>
          <w:rFonts w:ascii="宋体" w:eastAsia="宋体" w:hAnsi="宋体"/>
          <w:sz w:val="30"/>
          <w:szCs w:val="30"/>
        </w:rPr>
        <w:t>5.2.3</w:t>
      </w:r>
      <w:r w:rsidRPr="00E90BFB">
        <w:rPr>
          <w:rFonts w:ascii="宋体" w:eastAsia="宋体" w:hAnsi="宋体"/>
          <w:sz w:val="30"/>
          <w:szCs w:val="30"/>
        </w:rPr>
        <w:t xml:space="preserve"> </w:t>
      </w:r>
      <w:r w:rsidR="00760C6E" w:rsidRPr="00E90BFB">
        <w:rPr>
          <w:rFonts w:ascii="宋体" w:eastAsia="宋体" w:hAnsi="宋体" w:hint="eastAsia"/>
          <w:sz w:val="30"/>
          <w:szCs w:val="30"/>
        </w:rPr>
        <w:t>B</w:t>
      </w:r>
      <w:r w:rsidR="00760C6E" w:rsidRPr="00E90BFB">
        <w:rPr>
          <w:rFonts w:ascii="宋体" w:eastAsia="宋体" w:hAnsi="宋体"/>
          <w:sz w:val="30"/>
          <w:szCs w:val="30"/>
        </w:rPr>
        <w:t>-</w:t>
      </w:r>
      <w:r w:rsidR="00760C6E" w:rsidRPr="00E90BFB">
        <w:rPr>
          <w:rFonts w:ascii="宋体" w:eastAsia="宋体" w:hAnsi="宋体" w:hint="eastAsia"/>
          <w:sz w:val="30"/>
          <w:szCs w:val="30"/>
        </w:rPr>
        <w:t>呼吸（Breathing</w:t>
      </w:r>
      <w:r w:rsidR="00760C6E" w:rsidRPr="00E90BFB">
        <w:rPr>
          <w:rFonts w:ascii="宋体" w:eastAsia="宋体" w:hAnsi="宋体"/>
          <w:sz w:val="30"/>
          <w:szCs w:val="30"/>
        </w:rPr>
        <w:t>）</w:t>
      </w:r>
    </w:p>
    <w:p w14:paraId="5FE602A2" w14:textId="2251150F" w:rsidR="000906D9" w:rsidRPr="00E90BFB" w:rsidRDefault="000906D9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lastRenderedPageBreak/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="00760C6E" w:rsidRPr="00E90BFB">
        <w:rPr>
          <w:rFonts w:ascii="宋体" w:eastAsia="宋体" w:hAnsi="宋体" w:hint="eastAsia"/>
          <w:sz w:val="28"/>
          <w:szCs w:val="28"/>
        </w:rPr>
        <w:t>检查呼吸频率和深度</w:t>
      </w:r>
    </w:p>
    <w:p w14:paraId="04F81F3E" w14:textId="3BA9F42E" w:rsidR="000906D9" w:rsidRPr="00E90BFB" w:rsidRDefault="000906D9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="00760C6E" w:rsidRPr="00E90BFB">
        <w:rPr>
          <w:rFonts w:ascii="宋体" w:eastAsia="宋体" w:hAnsi="宋体"/>
          <w:sz w:val="28"/>
          <w:szCs w:val="28"/>
        </w:rPr>
        <w:t>判断有无呼吸困难</w:t>
      </w:r>
    </w:p>
    <w:p w14:paraId="1D13BF6E" w14:textId="16279EE9" w:rsidR="00354F76" w:rsidRPr="00E90BFB" w:rsidRDefault="000906D9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（3）</w:t>
      </w:r>
      <w:r w:rsidR="00760C6E" w:rsidRPr="00E90BFB">
        <w:rPr>
          <w:rFonts w:ascii="宋体" w:eastAsia="宋体" w:hAnsi="宋体"/>
          <w:sz w:val="28"/>
          <w:szCs w:val="28"/>
        </w:rPr>
        <w:t>如有呼吸异常，准备氧气或辅助通气</w:t>
      </w:r>
    </w:p>
    <w:p w14:paraId="09081489" w14:textId="77777777" w:rsidR="00EC2A23" w:rsidRPr="00E90BFB" w:rsidRDefault="00EC2A23" w:rsidP="007902B1">
      <w:pPr>
        <w:rPr>
          <w:rFonts w:ascii="宋体" w:eastAsia="宋体" w:hAnsi="宋体"/>
          <w:sz w:val="28"/>
          <w:szCs w:val="28"/>
        </w:rPr>
      </w:pPr>
    </w:p>
    <w:p w14:paraId="7D8C71B3" w14:textId="09BB5C1F" w:rsidR="000906D9" w:rsidRPr="00E90BFB" w:rsidRDefault="000906D9" w:rsidP="007902B1">
      <w:pPr>
        <w:rPr>
          <w:rFonts w:ascii="宋体" w:eastAsia="宋体" w:hAnsi="宋体"/>
          <w:sz w:val="30"/>
          <w:szCs w:val="30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="00EC2A23" w:rsidRPr="00E90BFB">
        <w:rPr>
          <w:rFonts w:ascii="宋体" w:eastAsia="宋体" w:hAnsi="宋体"/>
          <w:sz w:val="30"/>
          <w:szCs w:val="30"/>
        </w:rPr>
        <w:t>5.2.4 C-</w:t>
      </w:r>
      <w:r w:rsidR="00EC2A23" w:rsidRPr="00E90BFB">
        <w:rPr>
          <w:rFonts w:ascii="宋体" w:eastAsia="宋体" w:hAnsi="宋体" w:hint="eastAsia"/>
          <w:sz w:val="30"/>
          <w:szCs w:val="30"/>
        </w:rPr>
        <w:t>循环（</w:t>
      </w:r>
      <w:r w:rsidR="00EC2A23" w:rsidRPr="00E90BFB">
        <w:rPr>
          <w:rFonts w:ascii="宋体" w:eastAsia="宋体" w:hAnsi="宋体"/>
          <w:sz w:val="30"/>
          <w:szCs w:val="30"/>
        </w:rPr>
        <w:t>Circulation</w:t>
      </w:r>
      <w:r w:rsidR="00EC2A23" w:rsidRPr="00E90BFB">
        <w:rPr>
          <w:rFonts w:ascii="宋体" w:eastAsia="宋体" w:hAnsi="宋体" w:hint="eastAsia"/>
          <w:sz w:val="30"/>
          <w:szCs w:val="30"/>
        </w:rPr>
        <w:t>）</w:t>
      </w:r>
    </w:p>
    <w:p w14:paraId="70FF52FF" w14:textId="3BC9BC39" w:rsidR="00354F76" w:rsidRPr="00E90BFB" w:rsidRDefault="00354F7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="00EC2A23" w:rsidRPr="00E90BFB">
        <w:rPr>
          <w:rFonts w:ascii="宋体" w:eastAsia="宋体" w:hAnsi="宋体" w:hint="eastAsia"/>
          <w:sz w:val="28"/>
          <w:szCs w:val="28"/>
        </w:rPr>
        <w:t>观察面部和手的颜色</w:t>
      </w:r>
    </w:p>
    <w:p w14:paraId="4546B63E" w14:textId="4315B79C" w:rsidR="00EC2A23" w:rsidRPr="00E90BFB" w:rsidRDefault="00EC2A23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（2）通过触摸伤者的手来评估肢体温度</w:t>
      </w:r>
    </w:p>
    <w:p w14:paraId="3331A447" w14:textId="2914CAF3" w:rsidR="00EC2A23" w:rsidRPr="00E90BFB" w:rsidRDefault="00EC2A23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（3）测量C</w:t>
      </w:r>
      <w:r w:rsidRPr="00E90BFB">
        <w:rPr>
          <w:rFonts w:ascii="宋体" w:eastAsia="宋体" w:hAnsi="宋体"/>
          <w:sz w:val="28"/>
          <w:szCs w:val="28"/>
        </w:rPr>
        <w:t>RT</w:t>
      </w:r>
    </w:p>
    <w:p w14:paraId="1DBA9F60" w14:textId="5D0044C9" w:rsidR="00EC2A23" w:rsidRPr="00E90BFB" w:rsidRDefault="00EC2A23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（4）评估脉搏状况</w:t>
      </w:r>
    </w:p>
    <w:p w14:paraId="684B3E3A" w14:textId="1B977A9D" w:rsidR="00EC2A23" w:rsidRPr="00E90BFB" w:rsidRDefault="00354F7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="00EC2A23" w:rsidRPr="00E90BFB">
        <w:rPr>
          <w:rFonts w:ascii="宋体" w:eastAsia="宋体" w:hAnsi="宋体" w:hint="eastAsia"/>
          <w:sz w:val="28"/>
          <w:szCs w:val="28"/>
        </w:rPr>
        <w:t>（5）测量血压</w:t>
      </w:r>
    </w:p>
    <w:p w14:paraId="3806CCE1" w14:textId="77777777" w:rsidR="00354F76" w:rsidRPr="00E90BFB" w:rsidRDefault="00354F76" w:rsidP="007902B1">
      <w:pPr>
        <w:rPr>
          <w:rFonts w:ascii="宋体" w:eastAsia="宋体" w:hAnsi="宋体"/>
          <w:sz w:val="28"/>
          <w:szCs w:val="28"/>
        </w:rPr>
      </w:pPr>
    </w:p>
    <w:p w14:paraId="626C5C0E" w14:textId="6782E77B" w:rsidR="00354F76" w:rsidRPr="00E90BFB" w:rsidRDefault="00354F76" w:rsidP="007902B1">
      <w:pPr>
        <w:rPr>
          <w:rFonts w:ascii="宋体" w:eastAsia="宋体" w:hAnsi="宋体"/>
          <w:sz w:val="32"/>
          <w:szCs w:val="32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="00EC2A23" w:rsidRPr="00E90BFB">
        <w:rPr>
          <w:rFonts w:ascii="宋体" w:eastAsia="宋体" w:hAnsi="宋体"/>
          <w:sz w:val="30"/>
          <w:szCs w:val="30"/>
        </w:rPr>
        <w:t>5.2.5 D-</w:t>
      </w:r>
      <w:r w:rsidR="00CF428C" w:rsidRPr="00E90BFB">
        <w:rPr>
          <w:rFonts w:ascii="宋体" w:eastAsia="宋体" w:hAnsi="宋体" w:hint="eastAsia"/>
          <w:sz w:val="30"/>
          <w:szCs w:val="30"/>
        </w:rPr>
        <w:t>神经功能</w:t>
      </w:r>
      <w:r w:rsidR="00EC2A23" w:rsidRPr="00E90BFB">
        <w:rPr>
          <w:rFonts w:ascii="宋体" w:eastAsia="宋体" w:hAnsi="宋体" w:hint="eastAsia"/>
          <w:sz w:val="30"/>
          <w:szCs w:val="30"/>
        </w:rPr>
        <w:t>（</w:t>
      </w:r>
      <w:r w:rsidR="00CF428C" w:rsidRPr="00E90BFB">
        <w:rPr>
          <w:rFonts w:ascii="宋体" w:eastAsia="宋体" w:hAnsi="宋体"/>
          <w:sz w:val="30"/>
          <w:szCs w:val="30"/>
        </w:rPr>
        <w:t>D</w:t>
      </w:r>
      <w:r w:rsidR="00CF428C" w:rsidRPr="00E90BFB">
        <w:rPr>
          <w:rFonts w:ascii="宋体" w:eastAsia="宋体" w:hAnsi="宋体" w:hint="eastAsia"/>
          <w:sz w:val="30"/>
          <w:szCs w:val="30"/>
        </w:rPr>
        <w:t>isability</w:t>
      </w:r>
      <w:r w:rsidR="00EC2A23" w:rsidRPr="00E90BFB">
        <w:rPr>
          <w:rFonts w:ascii="宋体" w:eastAsia="宋体" w:hAnsi="宋体" w:hint="eastAsia"/>
          <w:sz w:val="30"/>
          <w:szCs w:val="30"/>
        </w:rPr>
        <w:t>）</w:t>
      </w:r>
    </w:p>
    <w:p w14:paraId="171D8D4D" w14:textId="3DB6600F" w:rsidR="00354F76" w:rsidRPr="00E90BFB" w:rsidRDefault="00354F7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="00CF428C" w:rsidRPr="00E90BFB">
        <w:rPr>
          <w:rFonts w:ascii="宋体" w:eastAsia="宋体" w:hAnsi="宋体" w:hint="eastAsia"/>
          <w:sz w:val="28"/>
          <w:szCs w:val="28"/>
        </w:rPr>
        <w:t>评估意识（用G</w:t>
      </w:r>
      <w:r w:rsidR="00CF428C" w:rsidRPr="00E90BFB">
        <w:rPr>
          <w:rFonts w:ascii="宋体" w:eastAsia="宋体" w:hAnsi="宋体"/>
          <w:sz w:val="28"/>
          <w:szCs w:val="28"/>
        </w:rPr>
        <w:t>CS</w:t>
      </w:r>
      <w:r w:rsidR="00CF428C" w:rsidRPr="00E90BFB">
        <w:rPr>
          <w:rFonts w:ascii="宋体" w:eastAsia="宋体" w:hAnsi="宋体" w:hint="eastAsia"/>
          <w:sz w:val="28"/>
          <w:szCs w:val="28"/>
        </w:rPr>
        <w:t>不要用A</w:t>
      </w:r>
      <w:r w:rsidR="00CF428C" w:rsidRPr="00E90BFB">
        <w:rPr>
          <w:rFonts w:ascii="宋体" w:eastAsia="宋体" w:hAnsi="宋体"/>
          <w:sz w:val="28"/>
          <w:szCs w:val="28"/>
        </w:rPr>
        <w:t>VPU</w:t>
      </w:r>
      <w:r w:rsidR="00CF428C" w:rsidRPr="00E90BFB">
        <w:rPr>
          <w:rFonts w:ascii="宋体" w:eastAsia="宋体" w:hAnsi="宋体" w:hint="eastAsia"/>
          <w:sz w:val="28"/>
          <w:szCs w:val="28"/>
        </w:rPr>
        <w:t>）</w:t>
      </w:r>
    </w:p>
    <w:p w14:paraId="3A37F7D3" w14:textId="39C3E7D4" w:rsidR="00354F76" w:rsidRPr="00E90BFB" w:rsidRDefault="00354F7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="00CF428C" w:rsidRPr="00E90BFB">
        <w:rPr>
          <w:rFonts w:ascii="宋体" w:eastAsia="宋体" w:hAnsi="宋体" w:hint="eastAsia"/>
          <w:sz w:val="28"/>
          <w:szCs w:val="28"/>
        </w:rPr>
        <w:t>检查瞳孔反应、肢体活动</w:t>
      </w:r>
    </w:p>
    <w:p w14:paraId="2BA174A7" w14:textId="13FE69C5" w:rsidR="00CF428C" w:rsidRPr="00E90BFB" w:rsidRDefault="00CF428C" w:rsidP="007902B1">
      <w:pPr>
        <w:rPr>
          <w:rFonts w:ascii="宋体" w:eastAsia="宋体" w:hAnsi="宋体"/>
          <w:sz w:val="28"/>
          <w:szCs w:val="28"/>
        </w:rPr>
      </w:pPr>
    </w:p>
    <w:p w14:paraId="222C5BA6" w14:textId="1212D2D0" w:rsidR="00CF428C" w:rsidRPr="00E90BFB" w:rsidRDefault="00CF428C" w:rsidP="00CF428C">
      <w:pPr>
        <w:ind w:firstLine="420"/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30"/>
          <w:szCs w:val="30"/>
        </w:rPr>
        <w:t>5.2.6 E-</w:t>
      </w:r>
      <w:r w:rsidRPr="00E90BFB">
        <w:rPr>
          <w:rFonts w:ascii="宋体" w:eastAsia="宋体" w:hAnsi="宋体" w:hint="eastAsia"/>
          <w:sz w:val="30"/>
          <w:szCs w:val="30"/>
        </w:rPr>
        <w:t>体表外伤检查（</w:t>
      </w:r>
      <w:r w:rsidRPr="00E90BFB">
        <w:rPr>
          <w:rFonts w:ascii="宋体" w:eastAsia="宋体" w:hAnsi="宋体"/>
          <w:sz w:val="30"/>
          <w:szCs w:val="30"/>
        </w:rPr>
        <w:t>D</w:t>
      </w:r>
      <w:r w:rsidRPr="00E90BFB">
        <w:rPr>
          <w:rFonts w:ascii="宋体" w:eastAsia="宋体" w:hAnsi="宋体" w:hint="eastAsia"/>
          <w:sz w:val="30"/>
          <w:szCs w:val="30"/>
        </w:rPr>
        <w:t>isability）</w:t>
      </w:r>
    </w:p>
    <w:p w14:paraId="153B3236" w14:textId="74589811" w:rsidR="000906D9" w:rsidRPr="00E90BFB" w:rsidRDefault="00E90BFB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（1）检查是否有外伤、烧伤、冻伤</w:t>
      </w:r>
    </w:p>
    <w:p w14:paraId="05CEB373" w14:textId="620C21C9" w:rsidR="00E90BFB" w:rsidRPr="00E90BFB" w:rsidRDefault="00E90BFB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（2）根据情况保暖和覆盖伤口</w:t>
      </w:r>
    </w:p>
    <w:p w14:paraId="0678FDCE" w14:textId="7438D64C" w:rsidR="00E90BFB" w:rsidRPr="00E90BFB" w:rsidRDefault="00E90BFB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（3）注意隐蔽伤</w:t>
      </w:r>
    </w:p>
    <w:p w14:paraId="43822A5B" w14:textId="2717D5B5" w:rsidR="00E90BFB" w:rsidRPr="00E90BFB" w:rsidRDefault="00E90BFB" w:rsidP="007902B1">
      <w:pPr>
        <w:rPr>
          <w:rFonts w:ascii="宋体" w:eastAsia="宋体" w:hAnsi="宋体" w:cs="Arial"/>
          <w:color w:val="000000"/>
          <w:sz w:val="28"/>
          <w:szCs w:val="28"/>
          <w:shd w:val="clear" w:color="auto" w:fill="FFFFFF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（4）</w:t>
      </w:r>
      <w:r w:rsidRPr="00E90BFB">
        <w:rPr>
          <w:rFonts w:ascii="宋体" w:eastAsia="宋体" w:hAnsi="宋体" w:cs="Arial"/>
          <w:color w:val="000000"/>
          <w:sz w:val="28"/>
          <w:szCs w:val="28"/>
          <w:shd w:val="clear" w:color="auto" w:fill="FFFFFF"/>
        </w:rPr>
        <w:t>为了对患者进行全面检查，可能需要完全暴露患者的身体。尊重患者尊严，并尽量减少热量散失。 </w:t>
      </w:r>
    </w:p>
    <w:p w14:paraId="586E4876" w14:textId="19DEAA31" w:rsidR="00E90BFB" w:rsidRPr="00E90BFB" w:rsidRDefault="00E90BFB" w:rsidP="007902B1">
      <w:pPr>
        <w:rPr>
          <w:rFonts w:ascii="宋体" w:eastAsia="宋体" w:hAnsi="宋体" w:cs="Arial"/>
          <w:color w:val="000000"/>
          <w:sz w:val="28"/>
          <w:szCs w:val="28"/>
          <w:shd w:val="clear" w:color="auto" w:fill="FFFFFF"/>
        </w:rPr>
      </w:pPr>
    </w:p>
    <w:p w14:paraId="0E33CCAE" w14:textId="0A351E9D" w:rsidR="00E90BFB" w:rsidRPr="00E90BFB" w:rsidRDefault="00E90BFB" w:rsidP="007902B1">
      <w:pPr>
        <w:rPr>
          <w:rFonts w:ascii="宋体" w:eastAsia="宋体" w:hAnsi="宋体" w:cs="Arial"/>
          <w:color w:val="000000"/>
          <w:sz w:val="28"/>
          <w:szCs w:val="28"/>
          <w:shd w:val="clear" w:color="auto" w:fill="FFFFFF"/>
        </w:rPr>
      </w:pPr>
      <w:r w:rsidRPr="00E90BFB">
        <w:rPr>
          <w:rFonts w:ascii="宋体" w:eastAsia="宋体" w:hAnsi="宋体" w:cs="Arial" w:hint="eastAsia"/>
          <w:color w:val="000000"/>
          <w:sz w:val="28"/>
          <w:szCs w:val="28"/>
          <w:shd w:val="clear" w:color="auto" w:fill="FFFFFF"/>
        </w:rPr>
        <w:lastRenderedPageBreak/>
        <w:t>编者补充：</w:t>
      </w:r>
    </w:p>
    <w:p w14:paraId="32E4296E" w14:textId="0F8CE8F6" w:rsidR="00E90BFB" w:rsidRPr="00E90BFB" w:rsidRDefault="00E90BFB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 w:cs="Arial" w:hint="eastAsia"/>
          <w:color w:val="000000"/>
          <w:sz w:val="28"/>
          <w:szCs w:val="28"/>
          <w:shd w:val="clear" w:color="auto" w:fill="FFFFFF"/>
        </w:rPr>
        <w:t>在很多情况和场景下不需要完全检查A</w:t>
      </w:r>
      <w:r w:rsidRPr="00E90BFB">
        <w:rPr>
          <w:rFonts w:ascii="宋体" w:eastAsia="宋体" w:hAnsi="宋体" w:cs="Arial"/>
          <w:color w:val="000000"/>
          <w:sz w:val="28"/>
          <w:szCs w:val="28"/>
          <w:shd w:val="clear" w:color="auto" w:fill="FFFFFF"/>
        </w:rPr>
        <w:t>BCDE</w:t>
      </w:r>
      <w:r w:rsidRPr="00E90BFB">
        <w:rPr>
          <w:rFonts w:ascii="宋体" w:eastAsia="宋体" w:hAnsi="宋体" w:cs="Arial" w:hint="eastAsia"/>
          <w:color w:val="000000"/>
          <w:sz w:val="28"/>
          <w:szCs w:val="28"/>
          <w:shd w:val="clear" w:color="auto" w:fill="FFFFFF"/>
        </w:rPr>
        <w:t>，有可能只是一个刮伤一个擦伤，通过上文的预先检查就可以完成，我们是为了救人而不是为了装样子，让旁边人和伤者本人看起来在演戏在拖延时间，在部分地方这些检查，周围的环境风险反而会让你和伤者的风险提高，如果你的团队在进行一个活动保障任务，这么做会让你的团队少一个可调度人员（当然也有可能被打：(</w:t>
      </w:r>
      <w:r w:rsidRPr="00E90BFB">
        <w:rPr>
          <w:rFonts w:ascii="宋体" w:eastAsia="宋体" w:hAnsi="宋体" w:cs="Arial"/>
          <w:color w:val="000000"/>
          <w:sz w:val="28"/>
          <w:szCs w:val="28"/>
          <w:shd w:val="clear" w:color="auto" w:fill="FFFFFF"/>
        </w:rPr>
        <w:t xml:space="preserve">  )</w:t>
      </w:r>
    </w:p>
    <w:p w14:paraId="24EA81F5" w14:textId="5E085BEC" w:rsidR="00033ABE" w:rsidRDefault="00033ABE" w:rsidP="007902B1">
      <w:pPr>
        <w:rPr>
          <w:rFonts w:ascii="宋体" w:eastAsia="宋体" w:hAnsi="宋体"/>
          <w:sz w:val="32"/>
          <w:szCs w:val="32"/>
        </w:rPr>
      </w:pPr>
    </w:p>
    <w:p w14:paraId="01BB5A96" w14:textId="0469ADE1" w:rsidR="00CE78A8" w:rsidRDefault="00CE78A8" w:rsidP="007902B1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参考网站：</w:t>
      </w:r>
    </w:p>
    <w:p w14:paraId="45C73640" w14:textId="067920C7" w:rsidR="00CE78A8" w:rsidRDefault="00CE78A8" w:rsidP="007902B1">
      <w:pPr>
        <w:rPr>
          <w:rFonts w:ascii="宋体" w:eastAsia="宋体" w:hAnsi="宋体"/>
          <w:sz w:val="32"/>
          <w:szCs w:val="32"/>
        </w:rPr>
      </w:pPr>
      <w:r w:rsidRPr="00CE78A8">
        <w:rPr>
          <w:rFonts w:ascii="宋体" w:eastAsia="宋体" w:hAnsi="宋体" w:hint="eastAsia"/>
          <w:sz w:val="32"/>
          <w:szCs w:val="32"/>
        </w:rPr>
        <w:t>英国复苏委员会</w:t>
      </w:r>
      <w:r>
        <w:rPr>
          <w:rFonts w:ascii="宋体" w:eastAsia="宋体" w:hAnsi="宋体" w:hint="eastAsia"/>
          <w:sz w:val="32"/>
          <w:szCs w:val="32"/>
        </w:rPr>
        <w:t>：</w:t>
      </w:r>
    </w:p>
    <w:p w14:paraId="65404736" w14:textId="67411454" w:rsidR="00CE78A8" w:rsidRDefault="00CE78A8" w:rsidP="007902B1">
      <w:pPr>
        <w:rPr>
          <w:rFonts w:ascii="宋体" w:eastAsia="宋体" w:hAnsi="宋体"/>
          <w:sz w:val="32"/>
          <w:szCs w:val="32"/>
        </w:rPr>
      </w:pPr>
      <w:hyperlink r:id="rId5" w:history="1">
        <w:r w:rsidRPr="00A350E4">
          <w:rPr>
            <w:rStyle w:val="a7"/>
            <w:rFonts w:ascii="宋体" w:eastAsia="宋体" w:hAnsi="宋体"/>
            <w:sz w:val="32"/>
            <w:szCs w:val="32"/>
          </w:rPr>
          <w:t>https://www.resus.org.uk/library/abcde-approach</w:t>
        </w:r>
      </w:hyperlink>
    </w:p>
    <w:p w14:paraId="2917FF21" w14:textId="222CD6B1" w:rsidR="00CE78A8" w:rsidRDefault="00CE78A8" w:rsidP="007902B1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美国国家医学图书馆(</w:t>
      </w:r>
      <w:r>
        <w:rPr>
          <w:rFonts w:ascii="宋体" w:eastAsia="宋体" w:hAnsi="宋体"/>
          <w:sz w:val="32"/>
          <w:szCs w:val="32"/>
        </w:rPr>
        <w:t>NLM)</w:t>
      </w:r>
      <w:r>
        <w:rPr>
          <w:rFonts w:ascii="宋体" w:eastAsia="宋体" w:hAnsi="宋体" w:hint="eastAsia"/>
          <w:sz w:val="32"/>
          <w:szCs w:val="32"/>
        </w:rPr>
        <w:t>：</w:t>
      </w:r>
    </w:p>
    <w:p w14:paraId="2D351560" w14:textId="6513B2D2" w:rsidR="00CE78A8" w:rsidRDefault="00CE78A8" w:rsidP="007902B1">
      <w:pPr>
        <w:rPr>
          <w:rFonts w:ascii="宋体" w:eastAsia="宋体" w:hAnsi="宋体"/>
          <w:sz w:val="32"/>
          <w:szCs w:val="32"/>
        </w:rPr>
      </w:pPr>
      <w:hyperlink r:id="rId6" w:history="1">
        <w:r w:rsidRPr="00A350E4">
          <w:rPr>
            <w:rStyle w:val="a7"/>
            <w:rFonts w:ascii="宋体" w:eastAsia="宋体" w:hAnsi="宋体"/>
            <w:sz w:val="32"/>
            <w:szCs w:val="32"/>
          </w:rPr>
          <w:t>https://pmc.ncbi.nlm.nih.gov/articles/PMC3273374/</w:t>
        </w:r>
      </w:hyperlink>
    </w:p>
    <w:p w14:paraId="4366B848" w14:textId="77777777" w:rsidR="00CE78A8" w:rsidRPr="00CE78A8" w:rsidRDefault="00CE78A8" w:rsidP="007902B1">
      <w:pPr>
        <w:rPr>
          <w:rFonts w:ascii="宋体" w:eastAsia="宋体" w:hAnsi="宋体" w:hint="eastAsia"/>
          <w:sz w:val="32"/>
          <w:szCs w:val="32"/>
        </w:rPr>
      </w:pPr>
    </w:p>
    <w:p w14:paraId="123B7983" w14:textId="77777777" w:rsidR="007902B1" w:rsidRPr="00E90BFB" w:rsidRDefault="007902B1" w:rsidP="007902B1">
      <w:pPr>
        <w:rPr>
          <w:rFonts w:ascii="宋体" w:eastAsia="宋体" w:hAnsi="宋体"/>
          <w:sz w:val="24"/>
          <w:szCs w:val="24"/>
        </w:rPr>
      </w:pPr>
    </w:p>
    <w:sectPr w:rsidR="007902B1" w:rsidRPr="00E90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07D6"/>
    <w:multiLevelType w:val="multilevel"/>
    <w:tmpl w:val="DC9261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59CE"/>
    <w:multiLevelType w:val="multilevel"/>
    <w:tmpl w:val="EED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545B5"/>
    <w:multiLevelType w:val="hybridMultilevel"/>
    <w:tmpl w:val="CE32FAB4"/>
    <w:lvl w:ilvl="0" w:tplc="5B7AB5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F2D1103"/>
    <w:multiLevelType w:val="multilevel"/>
    <w:tmpl w:val="77A6BE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35"/>
    <w:rsid w:val="0000107F"/>
    <w:rsid w:val="00033ABE"/>
    <w:rsid w:val="000906D9"/>
    <w:rsid w:val="00354F76"/>
    <w:rsid w:val="00760C6E"/>
    <w:rsid w:val="007902B1"/>
    <w:rsid w:val="00B34E35"/>
    <w:rsid w:val="00C11F5D"/>
    <w:rsid w:val="00C3347B"/>
    <w:rsid w:val="00CE324E"/>
    <w:rsid w:val="00CE78A8"/>
    <w:rsid w:val="00CF428C"/>
    <w:rsid w:val="00DB4DF5"/>
    <w:rsid w:val="00E90BFB"/>
    <w:rsid w:val="00EA28E6"/>
    <w:rsid w:val="00EC2A23"/>
    <w:rsid w:val="00F0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5793"/>
  <w15:chartTrackingRefBased/>
  <w15:docId w15:val="{B2DEFFE3-3ADF-4989-AD60-3E94A557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32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CE324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E324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E324E"/>
    <w:rPr>
      <w:b/>
      <w:bCs/>
    </w:rPr>
  </w:style>
  <w:style w:type="character" w:customStyle="1" w:styleId="10">
    <w:name w:val="标题 1 字符"/>
    <w:basedOn w:val="a0"/>
    <w:link w:val="1"/>
    <w:uiPriority w:val="9"/>
    <w:rsid w:val="00CE324E"/>
    <w:rPr>
      <w:b/>
      <w:bCs/>
      <w:kern w:val="44"/>
      <w:sz w:val="44"/>
      <w:szCs w:val="44"/>
    </w:rPr>
  </w:style>
  <w:style w:type="paragraph" w:styleId="a4">
    <w:name w:val="No Spacing"/>
    <w:uiPriority w:val="1"/>
    <w:qFormat/>
    <w:rsid w:val="00CE324E"/>
    <w:pPr>
      <w:widowControl w:val="0"/>
      <w:jc w:val="both"/>
    </w:pPr>
  </w:style>
  <w:style w:type="paragraph" w:styleId="a5">
    <w:name w:val="Normal (Web)"/>
    <w:basedOn w:val="a"/>
    <w:uiPriority w:val="99"/>
    <w:semiHidden/>
    <w:unhideWhenUsed/>
    <w:rsid w:val="00CE32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CE324E"/>
    <w:pPr>
      <w:ind w:firstLineChars="200" w:firstLine="420"/>
    </w:pPr>
  </w:style>
  <w:style w:type="character" w:styleId="a7">
    <w:name w:val="Hyperlink"/>
    <w:basedOn w:val="a0"/>
    <w:uiPriority w:val="99"/>
    <w:unhideWhenUsed/>
    <w:rsid w:val="00CE78A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E7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3273374/" TargetMode="External"/><Relationship Id="rId5" Type="http://schemas.openxmlformats.org/officeDocument/2006/relationships/hyperlink" Target="https://www.resus.org.uk/library/abcde-approa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4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Smith</dc:creator>
  <cp:keywords/>
  <dc:description/>
  <cp:lastModifiedBy>Josiah Smith</cp:lastModifiedBy>
  <cp:revision>6</cp:revision>
  <dcterms:created xsi:type="dcterms:W3CDTF">2026-04-04T15:37:00Z</dcterms:created>
  <dcterms:modified xsi:type="dcterms:W3CDTF">2026-04-06T09:24:00Z</dcterms:modified>
</cp:coreProperties>
</file>