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85B6B" w14:textId="03586DD7" w:rsidR="00A52F9F" w:rsidRPr="001B6F15" w:rsidRDefault="001059A4" w:rsidP="00765FDF">
      <w:pPr>
        <w:tabs>
          <w:tab w:val="left" w:pos="8640"/>
        </w:tabs>
        <w:ind w:right="726"/>
        <w:rPr>
          <w:sz w:val="28"/>
          <w:szCs w:val="28"/>
          <w:lang w:bidi="ar-IQ"/>
        </w:rPr>
      </w:pPr>
      <w:bookmarkStart w:id="0" w:name="_Hlk464110227"/>
      <w:bookmarkStart w:id="1" w:name="Titel"/>
      <w:bookmarkStart w:id="2" w:name="_Toc182311780"/>
      <w:r>
        <w:rPr>
          <w:noProof/>
        </w:rPr>
        <w:drawing>
          <wp:anchor distT="0" distB="0" distL="114300" distR="114300" simplePos="0" relativeHeight="251652608" behindDoc="0" locked="0" layoutInCell="1" allowOverlap="1" wp14:anchorId="29C60A89" wp14:editId="2B31E44B">
            <wp:simplePos x="0" y="0"/>
            <wp:positionH relativeFrom="column">
              <wp:posOffset>4040505</wp:posOffset>
            </wp:positionH>
            <wp:positionV relativeFrom="paragraph">
              <wp:posOffset>158750</wp:posOffset>
            </wp:positionV>
            <wp:extent cx="1936750" cy="1936750"/>
            <wp:effectExtent l="0" t="0" r="6350" b="0"/>
            <wp:wrapNone/>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6750" cy="1936750"/>
                    </a:xfrm>
                    <a:prstGeom prst="rect">
                      <a:avLst/>
                    </a:prstGeom>
                    <a:noFill/>
                  </pic:spPr>
                </pic:pic>
              </a:graphicData>
            </a:graphic>
            <wp14:sizeRelH relativeFrom="page">
              <wp14:pctWidth>0</wp14:pctWidth>
            </wp14:sizeRelH>
            <wp14:sizeRelV relativeFrom="page">
              <wp14:pctHeight>0</wp14:pctHeight>
            </wp14:sizeRelV>
          </wp:anchor>
        </w:drawing>
      </w:r>
      <w:r w:rsidR="00A52F9F" w:rsidRPr="001B6F15">
        <w:rPr>
          <w:sz w:val="28"/>
          <w:szCs w:val="28"/>
          <w:lang w:bidi="ar-IQ"/>
        </w:rPr>
        <w:t>Republic of Iraq</w:t>
      </w:r>
    </w:p>
    <w:p w14:paraId="1777E6C6" w14:textId="77777777" w:rsidR="00A52F9F" w:rsidRPr="001B6F15" w:rsidRDefault="00A52F9F" w:rsidP="00765FDF">
      <w:pPr>
        <w:tabs>
          <w:tab w:val="left" w:pos="8640"/>
        </w:tabs>
        <w:spacing w:before="0"/>
        <w:ind w:right="726"/>
        <w:rPr>
          <w:sz w:val="28"/>
          <w:szCs w:val="28"/>
          <w:lang w:bidi="ar-IQ"/>
        </w:rPr>
      </w:pPr>
      <w:r w:rsidRPr="001B6F15">
        <w:rPr>
          <w:sz w:val="28"/>
          <w:szCs w:val="28"/>
          <w:lang w:bidi="ar-IQ"/>
        </w:rPr>
        <w:t>Ministry of Higher Education and Scientific Research</w:t>
      </w:r>
    </w:p>
    <w:p w14:paraId="6DDCF7AB" w14:textId="77777777" w:rsidR="00A52F9F" w:rsidRPr="001B6F15" w:rsidRDefault="00A52F9F" w:rsidP="00765FDF">
      <w:pPr>
        <w:tabs>
          <w:tab w:val="left" w:pos="8640"/>
        </w:tabs>
        <w:spacing w:before="0"/>
        <w:ind w:right="726"/>
        <w:rPr>
          <w:sz w:val="28"/>
          <w:szCs w:val="28"/>
          <w:lang w:bidi="ar-IQ"/>
        </w:rPr>
      </w:pPr>
      <w:proofErr w:type="spellStart"/>
      <w:r w:rsidRPr="001B6F15">
        <w:rPr>
          <w:sz w:val="28"/>
          <w:szCs w:val="28"/>
          <w:lang w:bidi="ar-IQ"/>
        </w:rPr>
        <w:t>Wasit</w:t>
      </w:r>
      <w:proofErr w:type="spellEnd"/>
      <w:r w:rsidRPr="001B6F15">
        <w:rPr>
          <w:sz w:val="28"/>
          <w:szCs w:val="28"/>
          <w:lang w:bidi="ar-IQ"/>
        </w:rPr>
        <w:t xml:space="preserve"> University </w:t>
      </w:r>
    </w:p>
    <w:p w14:paraId="51164EBC" w14:textId="77777777" w:rsidR="00A52F9F" w:rsidRPr="001B6F15" w:rsidRDefault="00A52F9F" w:rsidP="00765FDF">
      <w:pPr>
        <w:tabs>
          <w:tab w:val="left" w:pos="8640"/>
        </w:tabs>
        <w:spacing w:before="0"/>
        <w:ind w:right="726"/>
        <w:rPr>
          <w:sz w:val="28"/>
          <w:szCs w:val="28"/>
          <w:lang w:bidi="ar-IQ"/>
        </w:rPr>
      </w:pPr>
      <w:r w:rsidRPr="001B6F15">
        <w:rPr>
          <w:sz w:val="28"/>
          <w:szCs w:val="28"/>
          <w:lang w:bidi="ar-IQ"/>
        </w:rPr>
        <w:t>College of Education for Pure Sciences</w:t>
      </w:r>
    </w:p>
    <w:p w14:paraId="5FD766A0" w14:textId="5B6A1EC4" w:rsidR="00A52F9F" w:rsidRPr="00190584" w:rsidRDefault="00091241" w:rsidP="00765FDF">
      <w:pPr>
        <w:tabs>
          <w:tab w:val="left" w:pos="8640"/>
        </w:tabs>
        <w:spacing w:before="0"/>
        <w:ind w:right="726"/>
        <w:rPr>
          <w:sz w:val="28"/>
          <w:szCs w:val="28"/>
          <w:lang w:bidi="ar-IQ"/>
        </w:rPr>
      </w:pPr>
      <w:bookmarkStart w:id="3" w:name="_Hlk223245350"/>
      <w:r w:rsidRPr="00091241">
        <w:rPr>
          <w:sz w:val="28"/>
          <w:szCs w:val="28"/>
          <w:lang w:bidi="ar-IQ"/>
        </w:rPr>
        <w:t xml:space="preserve">Department of </w:t>
      </w:r>
      <w:r w:rsidR="001B6F15" w:rsidRPr="001B6F15">
        <w:rPr>
          <w:sz w:val="28"/>
          <w:szCs w:val="28"/>
          <w:lang w:bidi="ar-IQ"/>
        </w:rPr>
        <w:t>Computer</w:t>
      </w:r>
    </w:p>
    <w:bookmarkEnd w:id="3"/>
    <w:p w14:paraId="6588EA47" w14:textId="77777777" w:rsidR="006511E3" w:rsidRDefault="006511E3" w:rsidP="00765FDF">
      <w:pPr>
        <w:tabs>
          <w:tab w:val="left" w:pos="8640"/>
        </w:tabs>
        <w:autoSpaceDE w:val="0"/>
        <w:autoSpaceDN w:val="0"/>
        <w:adjustRightInd w:val="0"/>
        <w:spacing w:before="0" w:line="240" w:lineRule="auto"/>
        <w:ind w:right="726"/>
        <w:jc w:val="center"/>
        <w:rPr>
          <w:rFonts w:ascii="Angsana New" w:hAnsi="Angsana New" w:cs="Angsana New"/>
          <w:color w:val="000000"/>
          <w:sz w:val="32"/>
          <w:szCs w:val="32"/>
          <w:rtl/>
        </w:rPr>
      </w:pPr>
    </w:p>
    <w:bookmarkEnd w:id="0"/>
    <w:bookmarkEnd w:id="1"/>
    <w:p w14:paraId="16902E8D" w14:textId="7E97F5D4" w:rsidR="000303E9" w:rsidRDefault="00433D4C" w:rsidP="00433D4C">
      <w:pPr>
        <w:pStyle w:val="StyleIntroText14ptBold"/>
        <w:tabs>
          <w:tab w:val="left" w:pos="8640"/>
        </w:tabs>
        <w:ind w:left="-90" w:right="726"/>
        <w:jc w:val="center"/>
        <w:rPr>
          <w:rFonts w:ascii="Times New Roman" w:hAnsi="Times New Roman"/>
          <w:rtl/>
        </w:rPr>
      </w:pPr>
      <w:r w:rsidRPr="00433D4C">
        <w:rPr>
          <w:rFonts w:ascii="Times New Roman" w:hAnsi="Times New Roman"/>
        </w:rPr>
        <w:t>An Efficient Deep Learning Approach with Modified CNN for Multi-Class Brain Tumor Classification</w:t>
      </w:r>
    </w:p>
    <w:p w14:paraId="76B20B18" w14:textId="77777777" w:rsidR="000303E9" w:rsidRDefault="000303E9" w:rsidP="00F23AE6">
      <w:pPr>
        <w:pStyle w:val="StyleIntroText14ptBold"/>
        <w:tabs>
          <w:tab w:val="left" w:pos="8640"/>
        </w:tabs>
        <w:ind w:left="-90" w:right="726"/>
        <w:jc w:val="center"/>
        <w:rPr>
          <w:rFonts w:ascii="Times New Roman" w:hAnsi="Times New Roman"/>
          <w:rtl/>
        </w:rPr>
      </w:pPr>
    </w:p>
    <w:p w14:paraId="030E63EF" w14:textId="77777777" w:rsidR="00DC7DE7" w:rsidRDefault="00DC7DE7" w:rsidP="00F23AE6">
      <w:pPr>
        <w:pStyle w:val="StyleIntroText14ptBold"/>
        <w:tabs>
          <w:tab w:val="left" w:pos="8640"/>
        </w:tabs>
        <w:ind w:left="-90" w:right="726"/>
        <w:jc w:val="center"/>
        <w:rPr>
          <w:rFonts w:ascii="Times New Roman" w:eastAsia="Calibri" w:hAnsi="Times New Roman"/>
          <w:b w:val="0"/>
          <w:bCs w:val="0"/>
          <w:sz w:val="28"/>
          <w:szCs w:val="28"/>
          <w:rtl/>
          <w:lang w:eastAsia="en-CA"/>
        </w:rPr>
      </w:pPr>
    </w:p>
    <w:p w14:paraId="143F8D4B" w14:textId="6AF4178D" w:rsidR="00872B83" w:rsidRDefault="00091241" w:rsidP="00091241">
      <w:pPr>
        <w:pStyle w:val="StyleIntroText14ptBold"/>
        <w:tabs>
          <w:tab w:val="left" w:pos="8640"/>
        </w:tabs>
        <w:ind w:right="726"/>
        <w:jc w:val="center"/>
        <w:rPr>
          <w:rFonts w:ascii="Times New Roman" w:eastAsia="Calibri" w:hAnsi="Times New Roman"/>
          <w:b w:val="0"/>
          <w:bCs w:val="0"/>
          <w:sz w:val="28"/>
          <w:szCs w:val="28"/>
          <w:rtl/>
          <w:lang w:eastAsia="en-CA"/>
        </w:rPr>
      </w:pPr>
      <w:r w:rsidRPr="00091241">
        <w:rPr>
          <w:rFonts w:ascii="Times New Roman" w:eastAsia="Calibri" w:hAnsi="Times New Roman"/>
          <w:b w:val="0"/>
          <w:bCs w:val="0"/>
          <w:sz w:val="28"/>
          <w:szCs w:val="28"/>
          <w:lang w:eastAsia="en-CA"/>
        </w:rPr>
        <w:t xml:space="preserve">This Thesis was Submitted in Partial Fulfillment of the Requirements for the </w:t>
      </w:r>
      <w:r w:rsidRPr="00091241">
        <w:rPr>
          <w:rFonts w:ascii="Times New Roman" w:eastAsia="Calibri" w:hAnsi="Times New Roman"/>
          <w:sz w:val="28"/>
          <w:szCs w:val="28"/>
          <w:lang w:eastAsia="en-CA"/>
        </w:rPr>
        <w:t>Master's Degree</w:t>
      </w:r>
      <w:r w:rsidRPr="00091241">
        <w:rPr>
          <w:rFonts w:ascii="Times New Roman" w:eastAsia="Calibri" w:hAnsi="Times New Roman"/>
          <w:b w:val="0"/>
          <w:bCs w:val="0"/>
          <w:sz w:val="28"/>
          <w:szCs w:val="28"/>
          <w:lang w:eastAsia="en-CA"/>
        </w:rPr>
        <w:t xml:space="preserve"> in Computer Science Education / Information System</w:t>
      </w:r>
    </w:p>
    <w:p w14:paraId="30C29266" w14:textId="77777777" w:rsidR="00091241" w:rsidRDefault="00091241" w:rsidP="00091241">
      <w:pPr>
        <w:pStyle w:val="StyleIntroText14ptBold"/>
        <w:tabs>
          <w:tab w:val="left" w:pos="8640"/>
        </w:tabs>
        <w:ind w:right="726"/>
        <w:jc w:val="center"/>
        <w:rPr>
          <w:rFonts w:ascii="Times New Roman" w:eastAsia="Calibri" w:hAnsi="Times New Roman"/>
          <w:b w:val="0"/>
          <w:bCs w:val="0"/>
          <w:sz w:val="28"/>
          <w:szCs w:val="28"/>
          <w:rtl/>
          <w:lang w:eastAsia="en-CA" w:bidi="ar-EG"/>
        </w:rPr>
      </w:pPr>
    </w:p>
    <w:p w14:paraId="1601CFA8" w14:textId="77777777" w:rsidR="00091241" w:rsidRPr="00946EC8" w:rsidRDefault="00091241" w:rsidP="00765FDF">
      <w:pPr>
        <w:pStyle w:val="StyleIntroText14ptBold"/>
        <w:tabs>
          <w:tab w:val="left" w:pos="8640"/>
        </w:tabs>
        <w:ind w:right="726"/>
        <w:rPr>
          <w:rFonts w:ascii="Times New Roman" w:hAnsi="Times New Roman"/>
          <w:sz w:val="32"/>
          <w:szCs w:val="14"/>
        </w:rPr>
      </w:pPr>
    </w:p>
    <w:p w14:paraId="651C3183" w14:textId="77777777" w:rsidR="00A82DA2" w:rsidRPr="000C2F3C" w:rsidRDefault="00365A5E" w:rsidP="00765FDF">
      <w:pPr>
        <w:pStyle w:val="StyleIntroText14ptBold"/>
        <w:tabs>
          <w:tab w:val="left" w:pos="8640"/>
        </w:tabs>
        <w:ind w:right="726"/>
        <w:jc w:val="center"/>
        <w:rPr>
          <w:rFonts w:ascii="Times New Roman" w:hAnsi="Times New Roman"/>
          <w:sz w:val="72"/>
          <w:szCs w:val="32"/>
        </w:rPr>
      </w:pPr>
      <w:r w:rsidRPr="000C2F3C">
        <w:rPr>
          <w:rFonts w:ascii="Times New Roman" w:hAnsi="Times New Roman"/>
          <w:b w:val="0"/>
          <w:bCs w:val="0"/>
          <w:sz w:val="36"/>
          <w:szCs w:val="36"/>
        </w:rPr>
        <w:t>B</w:t>
      </w:r>
      <w:r w:rsidR="00A82DA2" w:rsidRPr="000C2F3C">
        <w:rPr>
          <w:rFonts w:ascii="Times New Roman" w:hAnsi="Times New Roman"/>
          <w:b w:val="0"/>
          <w:bCs w:val="0"/>
          <w:sz w:val="36"/>
          <w:szCs w:val="36"/>
        </w:rPr>
        <w:t>y</w:t>
      </w:r>
      <w:bookmarkEnd w:id="2"/>
      <w:r w:rsidRPr="000C2F3C">
        <w:rPr>
          <w:rFonts w:ascii="Times New Roman" w:hAnsi="Times New Roman"/>
          <w:b w:val="0"/>
          <w:bCs w:val="0"/>
          <w:sz w:val="36"/>
          <w:szCs w:val="36"/>
        </w:rPr>
        <w:t>:</w:t>
      </w:r>
    </w:p>
    <w:p w14:paraId="05A4626F" w14:textId="77777777" w:rsidR="00C05923" w:rsidRPr="00A96F0E" w:rsidRDefault="00C12BC7" w:rsidP="00765FDF">
      <w:pPr>
        <w:tabs>
          <w:tab w:val="left" w:pos="8640"/>
        </w:tabs>
        <w:spacing w:before="0" w:line="360" w:lineRule="auto"/>
        <w:ind w:right="726"/>
        <w:jc w:val="center"/>
        <w:rPr>
          <w:b/>
          <w:bCs/>
          <w:color w:val="000000"/>
          <w:sz w:val="32"/>
          <w:szCs w:val="32"/>
          <w:rtl/>
        </w:rPr>
      </w:pPr>
      <w:bookmarkStart w:id="4" w:name="NameE"/>
      <w:r w:rsidRPr="00A96F0E">
        <w:rPr>
          <w:b/>
          <w:bCs/>
          <w:color w:val="000000"/>
          <w:sz w:val="32"/>
          <w:szCs w:val="32"/>
        </w:rPr>
        <w:t>Mahmoud Shamran Atheeb</w:t>
      </w:r>
    </w:p>
    <w:p w14:paraId="0E60E8C3" w14:textId="77777777" w:rsidR="00893606" w:rsidRPr="000B78DD" w:rsidRDefault="00893606" w:rsidP="00765FDF">
      <w:pPr>
        <w:tabs>
          <w:tab w:val="left" w:pos="8640"/>
        </w:tabs>
        <w:spacing w:line="240" w:lineRule="auto"/>
        <w:ind w:right="726"/>
        <w:jc w:val="center"/>
      </w:pPr>
      <w:r w:rsidRPr="000B78DD">
        <w:t>B.Sc. Computer /</w:t>
      </w:r>
      <w:r w:rsidRPr="000B78DD">
        <w:rPr>
          <w:rFonts w:eastAsia="Calibri"/>
          <w:sz w:val="32"/>
          <w:szCs w:val="32"/>
        </w:rPr>
        <w:t xml:space="preserve"> </w:t>
      </w:r>
      <w:r w:rsidRPr="000B78DD">
        <w:t xml:space="preserve">College of Education for the Pure Sciences </w:t>
      </w:r>
    </w:p>
    <w:p w14:paraId="36CE294D" w14:textId="77777777" w:rsidR="00893606" w:rsidRPr="000B78DD" w:rsidRDefault="00893606" w:rsidP="00765FDF">
      <w:pPr>
        <w:tabs>
          <w:tab w:val="left" w:pos="8640"/>
        </w:tabs>
        <w:spacing w:line="240" w:lineRule="auto"/>
        <w:ind w:right="726"/>
        <w:jc w:val="center"/>
        <w:rPr>
          <w:cs/>
        </w:rPr>
      </w:pPr>
      <w:r w:rsidRPr="000B78DD">
        <w:t>/</w:t>
      </w:r>
      <w:proofErr w:type="spellStart"/>
      <w:r w:rsidRPr="000B78DD">
        <w:t>Wasit</w:t>
      </w:r>
      <w:proofErr w:type="spellEnd"/>
      <w:r w:rsidRPr="000B78DD">
        <w:t xml:space="preserve"> University - 202</w:t>
      </w:r>
      <w:r w:rsidRPr="000B78DD">
        <w:rPr>
          <w:rFonts w:hint="cs"/>
          <w:rtl/>
        </w:rPr>
        <w:t>2</w:t>
      </w:r>
    </w:p>
    <w:p w14:paraId="1E134C1C" w14:textId="77777777" w:rsidR="00893606" w:rsidRDefault="00893606" w:rsidP="00765FDF">
      <w:pPr>
        <w:tabs>
          <w:tab w:val="left" w:pos="8640"/>
        </w:tabs>
        <w:spacing w:before="0" w:line="360" w:lineRule="auto"/>
        <w:ind w:right="726"/>
        <w:jc w:val="center"/>
        <w:rPr>
          <w:color w:val="000000"/>
          <w:sz w:val="36"/>
          <w:szCs w:val="36"/>
        </w:rPr>
      </w:pPr>
    </w:p>
    <w:bookmarkEnd w:id="4"/>
    <w:p w14:paraId="655B9F8B" w14:textId="77777777" w:rsidR="00A70BB1" w:rsidRPr="000C2F3C" w:rsidRDefault="00311F4C" w:rsidP="00765FDF">
      <w:pPr>
        <w:pStyle w:val="StyleIntroText14ptBold"/>
        <w:tabs>
          <w:tab w:val="left" w:pos="8640"/>
        </w:tabs>
        <w:ind w:right="726"/>
        <w:jc w:val="center"/>
        <w:rPr>
          <w:rFonts w:ascii="Times New Roman" w:hAnsi="Times New Roman"/>
          <w:b w:val="0"/>
          <w:bCs w:val="0"/>
          <w:sz w:val="36"/>
          <w:szCs w:val="36"/>
        </w:rPr>
      </w:pPr>
      <w:r w:rsidRPr="000C2F3C">
        <w:rPr>
          <w:rFonts w:ascii="Times New Roman" w:hAnsi="Times New Roman"/>
          <w:b w:val="0"/>
          <w:bCs w:val="0"/>
          <w:sz w:val="36"/>
          <w:szCs w:val="36"/>
        </w:rPr>
        <w:t>Supervised by</w:t>
      </w:r>
      <w:r w:rsidR="00A70BB1" w:rsidRPr="000C2F3C">
        <w:rPr>
          <w:rFonts w:ascii="Times New Roman" w:hAnsi="Times New Roman"/>
          <w:b w:val="0"/>
          <w:bCs w:val="0"/>
          <w:sz w:val="36"/>
          <w:szCs w:val="36"/>
        </w:rPr>
        <w:t>:</w:t>
      </w:r>
    </w:p>
    <w:p w14:paraId="07047B61" w14:textId="59A68B1D" w:rsidR="00A70BB1" w:rsidRDefault="004D2AAA" w:rsidP="00765FDF">
      <w:pPr>
        <w:tabs>
          <w:tab w:val="left" w:pos="8640"/>
        </w:tabs>
        <w:spacing w:line="240" w:lineRule="auto"/>
        <w:ind w:right="726"/>
        <w:jc w:val="center"/>
        <w:rPr>
          <w:b/>
          <w:bCs/>
          <w:color w:val="000000"/>
          <w:sz w:val="32"/>
          <w:szCs w:val="32"/>
          <w:rtl/>
          <w:lang w:bidi="ar-EG"/>
        </w:rPr>
      </w:pPr>
      <w:r w:rsidRPr="004D2AAA">
        <w:rPr>
          <w:color w:val="000000"/>
          <w:sz w:val="32"/>
          <w:szCs w:val="32"/>
        </w:rPr>
        <w:t xml:space="preserve">Asst. Prof. </w:t>
      </w:r>
      <w:r w:rsidR="00FB61D1" w:rsidRPr="00A96F0E">
        <w:rPr>
          <w:b/>
          <w:bCs/>
          <w:color w:val="000000"/>
          <w:sz w:val="32"/>
          <w:szCs w:val="32"/>
        </w:rPr>
        <w:t xml:space="preserve">Dr. </w:t>
      </w:r>
      <w:proofErr w:type="spellStart"/>
      <w:r w:rsidR="000C007F" w:rsidRPr="00A96F0E">
        <w:rPr>
          <w:b/>
          <w:bCs/>
          <w:color w:val="000000"/>
          <w:sz w:val="32"/>
          <w:szCs w:val="32"/>
        </w:rPr>
        <w:t>Baraa</w:t>
      </w:r>
      <w:proofErr w:type="spellEnd"/>
      <w:r w:rsidR="000C007F" w:rsidRPr="00A96F0E">
        <w:rPr>
          <w:b/>
          <w:bCs/>
          <w:color w:val="000000"/>
          <w:sz w:val="32"/>
          <w:szCs w:val="32"/>
        </w:rPr>
        <w:t xml:space="preserve"> </w:t>
      </w:r>
      <w:proofErr w:type="spellStart"/>
      <w:r w:rsidR="000C007F" w:rsidRPr="00A96F0E">
        <w:rPr>
          <w:b/>
          <w:bCs/>
          <w:color w:val="000000"/>
          <w:sz w:val="32"/>
          <w:szCs w:val="32"/>
        </w:rPr>
        <w:t>Ismeal</w:t>
      </w:r>
      <w:proofErr w:type="spellEnd"/>
      <w:r w:rsidR="000C007F" w:rsidRPr="00A96F0E">
        <w:rPr>
          <w:b/>
          <w:bCs/>
          <w:color w:val="000000"/>
          <w:sz w:val="32"/>
          <w:szCs w:val="32"/>
        </w:rPr>
        <w:t xml:space="preserve"> Farhan</w:t>
      </w:r>
    </w:p>
    <w:p w14:paraId="0CC38F0F" w14:textId="77777777" w:rsidR="004D2AAA" w:rsidRDefault="004D2AAA" w:rsidP="004D2AAA">
      <w:pPr>
        <w:tabs>
          <w:tab w:val="left" w:pos="8640"/>
        </w:tabs>
        <w:spacing w:line="276" w:lineRule="auto"/>
        <w:ind w:right="726"/>
        <w:rPr>
          <w:b/>
          <w:bCs/>
          <w:sz w:val="10"/>
          <w:szCs w:val="10"/>
          <w:rtl/>
          <w:lang w:bidi="ar-IQ"/>
        </w:rPr>
      </w:pPr>
    </w:p>
    <w:p w14:paraId="67F6BF18" w14:textId="77777777" w:rsidR="004D2AAA" w:rsidRPr="00037210" w:rsidRDefault="004D2AAA" w:rsidP="004D2AAA">
      <w:pPr>
        <w:tabs>
          <w:tab w:val="left" w:pos="8640"/>
        </w:tabs>
        <w:spacing w:line="276" w:lineRule="auto"/>
        <w:ind w:right="726"/>
        <w:rPr>
          <w:b/>
          <w:bCs/>
          <w:sz w:val="10"/>
          <w:szCs w:val="10"/>
          <w:rtl/>
          <w:lang w:bidi="ar-IQ"/>
        </w:rPr>
      </w:pPr>
    </w:p>
    <w:p w14:paraId="3C837F79" w14:textId="09860523" w:rsidR="004D2AAA" w:rsidRDefault="00037210" w:rsidP="004D2AAA">
      <w:pPr>
        <w:spacing w:after="200" w:line="276" w:lineRule="auto"/>
        <w:jc w:val="center"/>
        <w:rPr>
          <w:rFonts w:eastAsia="Calibri"/>
          <w:b/>
          <w:bCs/>
          <w:sz w:val="28"/>
          <w:szCs w:val="28"/>
          <w:rtl/>
          <w:cs/>
          <w:lang w:bidi="ar-IQ"/>
        </w:rPr>
      </w:pPr>
      <w:r w:rsidRPr="00037210">
        <w:rPr>
          <w:rFonts w:eastAsia="Calibri"/>
          <w:b/>
          <w:bCs/>
          <w:sz w:val="28"/>
          <w:szCs w:val="28"/>
        </w:rPr>
        <w:t>August 2026 AD</w:t>
      </w:r>
      <w:r>
        <w:rPr>
          <w:rFonts w:eastAsia="Calibri" w:hint="cs"/>
          <w:b/>
          <w:bCs/>
          <w:sz w:val="28"/>
          <w:szCs w:val="28"/>
          <w:rtl/>
          <w:cs/>
          <w:lang w:bidi="ar-IQ"/>
        </w:rPr>
        <w:t xml:space="preserve">     </w:t>
      </w:r>
      <w:r>
        <w:rPr>
          <w:rFonts w:eastAsia="Calibri"/>
          <w:b/>
          <w:bCs/>
          <w:sz w:val="28"/>
          <w:szCs w:val="28"/>
          <w:lang w:bidi="ar-IQ"/>
        </w:rPr>
        <w:tab/>
      </w:r>
      <w:r>
        <w:rPr>
          <w:rFonts w:eastAsia="Calibri"/>
          <w:b/>
          <w:bCs/>
          <w:sz w:val="28"/>
          <w:szCs w:val="28"/>
          <w:lang w:bidi="ar-IQ"/>
        </w:rPr>
        <w:tab/>
      </w:r>
      <w:r w:rsidR="0046628E">
        <w:rPr>
          <w:rFonts w:eastAsia="Calibri"/>
          <w:b/>
          <w:bCs/>
          <w:sz w:val="28"/>
          <w:szCs w:val="28"/>
          <w:lang w:bidi="ar-IQ"/>
        </w:rPr>
        <w:t xml:space="preserve">                </w:t>
      </w:r>
      <w:r>
        <w:rPr>
          <w:rFonts w:eastAsia="Calibri"/>
          <w:b/>
          <w:bCs/>
          <w:sz w:val="28"/>
          <w:szCs w:val="28"/>
          <w:lang w:bidi="ar-IQ"/>
        </w:rPr>
        <w:tab/>
      </w:r>
      <w:r>
        <w:rPr>
          <w:rFonts w:eastAsia="Calibri" w:hint="cs"/>
          <w:b/>
          <w:bCs/>
          <w:sz w:val="28"/>
          <w:szCs w:val="28"/>
          <w:rtl/>
          <w:cs/>
          <w:lang w:bidi="ar-IQ"/>
        </w:rPr>
        <w:t xml:space="preserve">            </w:t>
      </w:r>
      <w:r w:rsidRPr="00037210">
        <w:rPr>
          <w:rFonts w:eastAsia="Calibri"/>
          <w:b/>
          <w:bCs/>
          <w:sz w:val="28"/>
          <w:szCs w:val="28"/>
          <w:lang w:bidi="ar-IQ"/>
        </w:rPr>
        <w:t>Rabi' al-</w:t>
      </w:r>
      <w:proofErr w:type="spellStart"/>
      <w:r w:rsidRPr="00037210">
        <w:rPr>
          <w:rFonts w:eastAsia="Calibri"/>
          <w:b/>
          <w:bCs/>
          <w:sz w:val="28"/>
          <w:szCs w:val="28"/>
          <w:lang w:bidi="ar-IQ"/>
        </w:rPr>
        <w:t>Awwal</w:t>
      </w:r>
      <w:proofErr w:type="spellEnd"/>
      <w:r w:rsidRPr="00037210">
        <w:rPr>
          <w:rFonts w:eastAsia="Calibri"/>
          <w:b/>
          <w:bCs/>
          <w:sz w:val="28"/>
          <w:szCs w:val="28"/>
          <w:lang w:bidi="ar-IQ"/>
        </w:rPr>
        <w:t xml:space="preserve"> 1448 AH</w:t>
      </w:r>
      <w:r>
        <w:rPr>
          <w:rFonts w:eastAsia="Calibri" w:hint="cs"/>
          <w:b/>
          <w:bCs/>
          <w:sz w:val="28"/>
          <w:szCs w:val="28"/>
          <w:cs/>
          <w:lang w:bidi="ar-IQ"/>
        </w:rPr>
        <w:t xml:space="preserve"> </w:t>
      </w:r>
    </w:p>
    <w:p w14:paraId="3A97C424" w14:textId="77777777" w:rsidR="00037210" w:rsidRDefault="00037210" w:rsidP="00B21CDA">
      <w:pPr>
        <w:tabs>
          <w:tab w:val="left" w:pos="6792"/>
          <w:tab w:val="left" w:pos="8124"/>
          <w:tab w:val="right" w:pos="9366"/>
        </w:tabs>
        <w:spacing w:before="0" w:line="240" w:lineRule="auto"/>
        <w:rPr>
          <w:rFonts w:eastAsia="Calibri"/>
          <w:b/>
          <w:bCs/>
          <w:sz w:val="28"/>
          <w:szCs w:val="28"/>
        </w:rPr>
      </w:pPr>
    </w:p>
    <w:p w14:paraId="0E1AEA25" w14:textId="47664CA9" w:rsidR="00F111CF" w:rsidRDefault="00F111CF" w:rsidP="00B21CDA">
      <w:pPr>
        <w:tabs>
          <w:tab w:val="left" w:pos="6792"/>
          <w:tab w:val="left" w:pos="8124"/>
          <w:tab w:val="right" w:pos="9366"/>
        </w:tabs>
        <w:spacing w:before="0" w:line="240" w:lineRule="auto"/>
        <w:rPr>
          <w:rtl/>
        </w:rPr>
      </w:pPr>
      <w:r>
        <w:rPr>
          <w:noProof/>
          <w:rtl/>
        </w:rPr>
        <w:lastRenderedPageBreak/>
        <w:drawing>
          <wp:anchor distT="0" distB="0" distL="114300" distR="114300" simplePos="0" relativeHeight="251662848" behindDoc="1" locked="0" layoutInCell="1" allowOverlap="1" wp14:anchorId="2D8F0449" wp14:editId="0716BEFB">
            <wp:simplePos x="0" y="0"/>
            <wp:positionH relativeFrom="column">
              <wp:posOffset>-1024890</wp:posOffset>
            </wp:positionH>
            <wp:positionV relativeFrom="paragraph">
              <wp:posOffset>-782210</wp:posOffset>
            </wp:positionV>
            <wp:extent cx="7548245" cy="9771380"/>
            <wp:effectExtent l="0" t="0" r="0" b="1270"/>
            <wp:wrapNone/>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8245" cy="9771380"/>
                    </a:xfrm>
                    <a:prstGeom prst="rect">
                      <a:avLst/>
                    </a:prstGeom>
                    <a:noFill/>
                  </pic:spPr>
                </pic:pic>
              </a:graphicData>
            </a:graphic>
            <wp14:sizeRelH relativeFrom="page">
              <wp14:pctWidth>0</wp14:pctWidth>
            </wp14:sizeRelH>
            <wp14:sizeRelV relativeFrom="page">
              <wp14:pctHeight>0</wp14:pctHeight>
            </wp14:sizeRelV>
          </wp:anchor>
        </w:drawing>
      </w:r>
      <w:r w:rsidR="000856D7">
        <w:tab/>
      </w:r>
    </w:p>
    <w:p w14:paraId="63AF0F15" w14:textId="3CA9441E" w:rsidR="005B429B" w:rsidRDefault="00B21CDA" w:rsidP="00F111CF">
      <w:pPr>
        <w:tabs>
          <w:tab w:val="left" w:pos="6792"/>
          <w:tab w:val="left" w:pos="8124"/>
          <w:tab w:val="right" w:pos="9366"/>
        </w:tabs>
        <w:spacing w:before="0" w:line="240" w:lineRule="auto"/>
        <w:rPr>
          <w:rtl/>
        </w:rPr>
      </w:pPr>
      <w:r>
        <w:tab/>
      </w:r>
    </w:p>
    <w:p w14:paraId="4DE28E58" w14:textId="77777777" w:rsidR="005B429B" w:rsidRDefault="005B429B" w:rsidP="00B21CDA">
      <w:pPr>
        <w:tabs>
          <w:tab w:val="left" w:pos="6792"/>
          <w:tab w:val="left" w:pos="8124"/>
          <w:tab w:val="right" w:pos="9366"/>
        </w:tabs>
        <w:spacing w:before="0" w:line="240" w:lineRule="auto"/>
        <w:rPr>
          <w:rtl/>
        </w:rPr>
      </w:pPr>
    </w:p>
    <w:p w14:paraId="077B9E2A" w14:textId="77777777" w:rsidR="005B429B" w:rsidRDefault="005B429B" w:rsidP="00B21CDA">
      <w:pPr>
        <w:tabs>
          <w:tab w:val="left" w:pos="6792"/>
          <w:tab w:val="left" w:pos="8124"/>
          <w:tab w:val="right" w:pos="9366"/>
        </w:tabs>
        <w:spacing w:before="0" w:line="240" w:lineRule="auto"/>
        <w:rPr>
          <w:rtl/>
        </w:rPr>
      </w:pPr>
    </w:p>
    <w:p w14:paraId="2C6F5CB8" w14:textId="5F212F6F" w:rsidR="005B429B" w:rsidRDefault="005B429B" w:rsidP="00B21CDA">
      <w:pPr>
        <w:tabs>
          <w:tab w:val="left" w:pos="6792"/>
          <w:tab w:val="left" w:pos="8124"/>
          <w:tab w:val="right" w:pos="9366"/>
        </w:tabs>
        <w:spacing w:before="0" w:line="240" w:lineRule="auto"/>
        <w:rPr>
          <w:rtl/>
        </w:rPr>
      </w:pPr>
    </w:p>
    <w:p w14:paraId="4744BFCE" w14:textId="04147FFC" w:rsidR="005B429B" w:rsidRDefault="005B429B" w:rsidP="00B21CDA">
      <w:pPr>
        <w:tabs>
          <w:tab w:val="left" w:pos="6792"/>
          <w:tab w:val="left" w:pos="8124"/>
          <w:tab w:val="right" w:pos="9366"/>
        </w:tabs>
        <w:spacing w:before="0" w:line="240" w:lineRule="auto"/>
        <w:rPr>
          <w:rtl/>
        </w:rPr>
      </w:pPr>
    </w:p>
    <w:p w14:paraId="337F2E2F" w14:textId="172595FC" w:rsidR="005B429B" w:rsidRDefault="00BC1E65" w:rsidP="00B21CDA">
      <w:pPr>
        <w:tabs>
          <w:tab w:val="left" w:pos="6792"/>
          <w:tab w:val="left" w:pos="8124"/>
          <w:tab w:val="right" w:pos="9366"/>
        </w:tabs>
        <w:spacing w:before="0" w:line="240" w:lineRule="auto"/>
        <w:rPr>
          <w:rtl/>
        </w:rPr>
      </w:pPr>
      <w:r>
        <w:rPr>
          <w:noProof/>
          <w:rtl/>
        </w:rPr>
        <mc:AlternateContent>
          <mc:Choice Requires="wps">
            <w:drawing>
              <wp:anchor distT="0" distB="0" distL="114300" distR="114300" simplePos="0" relativeHeight="251654656" behindDoc="0" locked="0" layoutInCell="1" allowOverlap="1" wp14:anchorId="62A4282E" wp14:editId="78CD2BE1">
                <wp:simplePos x="0" y="0"/>
                <wp:positionH relativeFrom="column">
                  <wp:posOffset>-233045</wp:posOffset>
                </wp:positionH>
                <wp:positionV relativeFrom="paragraph">
                  <wp:posOffset>66040</wp:posOffset>
                </wp:positionV>
                <wp:extent cx="5963285" cy="5921375"/>
                <wp:effectExtent l="0" t="0" r="0" b="3175"/>
                <wp:wrapNone/>
                <wp:docPr id="1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285" cy="5921375"/>
                        </a:xfrm>
                        <a:prstGeom prst="rect">
                          <a:avLst/>
                        </a:prstGeom>
                        <a:noFill/>
                        <a:ln w="9525">
                          <a:noFill/>
                          <a:miter lim="800000"/>
                          <a:headEnd/>
                          <a:tailEnd/>
                        </a:ln>
                      </wps:spPr>
                      <wps:txbx>
                        <w:txbxContent>
                          <w:p w14:paraId="71D26B9F" w14:textId="77777777" w:rsidR="00D5056A" w:rsidRPr="000E2F05" w:rsidRDefault="00D5056A" w:rsidP="00D5056A">
                            <w:pPr>
                              <w:bidi/>
                              <w:jc w:val="center"/>
                              <w:rPr>
                                <w:rFonts w:ascii="Andalus" w:hAnsi="Andalus" w:cs="Andalus"/>
                                <w:sz w:val="44"/>
                                <w:szCs w:val="44"/>
                              </w:rPr>
                            </w:pPr>
                            <w:r w:rsidRPr="000E2F05">
                              <w:rPr>
                                <w:rFonts w:ascii="Andalus" w:hAnsi="Andalus" w:cs="Andalus"/>
                                <w:sz w:val="44"/>
                                <w:szCs w:val="44"/>
                                <w:rtl/>
                              </w:rPr>
                              <w:t>بسم الله الرحمن الرحيم</w:t>
                            </w:r>
                          </w:p>
                          <w:p w14:paraId="41BB932C" w14:textId="541F098B" w:rsidR="00EE356A" w:rsidRPr="00EE356A" w:rsidRDefault="00EE356A" w:rsidP="00EE356A">
                            <w:pPr>
                              <w:bidi/>
                              <w:spacing w:line="360" w:lineRule="auto"/>
                              <w:jc w:val="center"/>
                              <w:rPr>
                                <w:rFonts w:ascii="Andalus" w:hAnsi="Andalus" w:cs="Andalus"/>
                                <w:b/>
                                <w:bCs/>
                                <w:sz w:val="68"/>
                                <w:szCs w:val="68"/>
                              </w:rPr>
                            </w:pPr>
                            <w:r w:rsidRPr="00EE356A">
                              <w:rPr>
                                <w:rFonts w:ascii="Andalus" w:hAnsi="Andalus" w:cs="Andalus"/>
                                <w:b/>
                                <w:bCs/>
                                <w:sz w:val="68"/>
                                <w:szCs w:val="68"/>
                              </w:rPr>
                              <w:t>}</w:t>
                            </w:r>
                            <w:r w:rsidRPr="00EE356A">
                              <w:rPr>
                                <w:rFonts w:ascii="Andalus" w:hAnsi="Andalus" w:cs="Andalus" w:hint="cs"/>
                                <w:b/>
                                <w:bCs/>
                                <w:sz w:val="68"/>
                                <w:szCs w:val="68"/>
                                <w:rtl/>
                                <w:lang w:bidi="ar-EG"/>
                              </w:rPr>
                              <w:t xml:space="preserve"> </w:t>
                            </w:r>
                            <w:r w:rsidRPr="00BC1E65">
                              <w:rPr>
                                <w:rFonts w:ascii="Calibri" w:hAnsi="Calibri" w:cs="Calibri"/>
                                <w:b/>
                                <w:bCs/>
                                <w:sz w:val="68"/>
                                <w:szCs w:val="68"/>
                                <w:rtl/>
                              </w:rPr>
                              <w:t>يَرْفَعِ</w:t>
                            </w:r>
                            <w:r w:rsidRPr="00EE356A">
                              <w:rPr>
                                <w:rFonts w:ascii="Calibri" w:hAnsi="Calibri" w:cs="Calibri"/>
                                <w:b/>
                                <w:bCs/>
                                <w:sz w:val="68"/>
                                <w:szCs w:val="68"/>
                                <w:rtl/>
                              </w:rPr>
                              <w:t xml:space="preserve"> اللَّهُ الَّذِينَ آمَنُوا مِنكُمْ وَالَّذِينَ أُوتُوا الْعِلْمَ دَرَجَاتٍ</w:t>
                            </w:r>
                            <w:r w:rsidRPr="00EE356A">
                              <w:rPr>
                                <w:rFonts w:ascii="Andalus" w:hAnsi="Andalus" w:cs="Andalus"/>
                                <w:b/>
                                <w:bCs/>
                                <w:sz w:val="68"/>
                                <w:szCs w:val="68"/>
                              </w:rPr>
                              <w:t xml:space="preserve"> { </w:t>
                            </w:r>
                          </w:p>
                          <w:p w14:paraId="7B3EDDB8" w14:textId="77777777" w:rsidR="00D5056A" w:rsidRPr="000E2F05" w:rsidRDefault="00D5056A" w:rsidP="00D5056A">
                            <w:pPr>
                              <w:bidi/>
                              <w:jc w:val="center"/>
                              <w:rPr>
                                <w:rFonts w:ascii="Andalus" w:hAnsi="Andalus" w:cs="Andalus"/>
                                <w:sz w:val="44"/>
                                <w:szCs w:val="44"/>
                              </w:rPr>
                            </w:pPr>
                            <w:r w:rsidRPr="000E2F05">
                              <w:rPr>
                                <w:rFonts w:ascii="Andalus" w:hAnsi="Andalus" w:cs="Andalus"/>
                                <w:sz w:val="44"/>
                                <w:szCs w:val="44"/>
                                <w:rtl/>
                              </w:rPr>
                              <w:t>صَدَقَ اللَّهُ الْعَظِيمُ</w:t>
                            </w:r>
                          </w:p>
                          <w:p w14:paraId="35CCCC63" w14:textId="19DAB83F" w:rsidR="00D5056A" w:rsidRPr="000E2F05" w:rsidRDefault="00D5056A" w:rsidP="00EE356A">
                            <w:pPr>
                              <w:bidi/>
                              <w:spacing w:line="240" w:lineRule="auto"/>
                              <w:jc w:val="right"/>
                              <w:rPr>
                                <w:rFonts w:ascii="Andalus" w:hAnsi="Andalus" w:cs="Andalus"/>
                                <w:sz w:val="36"/>
                                <w:szCs w:val="36"/>
                              </w:rPr>
                            </w:pPr>
                            <w:r w:rsidRPr="000E2F05">
                              <w:rPr>
                                <w:rFonts w:ascii="Andalus" w:hAnsi="Andalus" w:cs="Andalus"/>
                                <w:b/>
                                <w:bCs/>
                                <w:sz w:val="36"/>
                                <w:szCs w:val="36"/>
                                <w:rtl/>
                              </w:rPr>
                              <w:t xml:space="preserve">سورة </w:t>
                            </w:r>
                            <w:r w:rsidR="00EE356A" w:rsidRPr="00EE356A">
                              <w:rPr>
                                <w:rFonts w:ascii="Andalus" w:hAnsi="Andalus" w:cs="Andalus"/>
                                <w:b/>
                                <w:bCs/>
                                <w:sz w:val="36"/>
                                <w:szCs w:val="36"/>
                                <w:rtl/>
                              </w:rPr>
                              <w:t>المجادلة</w:t>
                            </w:r>
                            <w:r w:rsidRPr="000E2F05">
                              <w:rPr>
                                <w:rFonts w:ascii="Andalus" w:hAnsi="Andalus" w:cs="Andalus"/>
                                <w:sz w:val="36"/>
                                <w:szCs w:val="36"/>
                              </w:rPr>
                              <w:br/>
                            </w:r>
                            <w:r w:rsidR="00642393" w:rsidRPr="000E2F05">
                              <w:rPr>
                                <w:rFonts w:ascii="Andalus" w:hAnsi="Andalus" w:cs="Andalus"/>
                                <w:sz w:val="36"/>
                                <w:szCs w:val="36"/>
                                <w:rtl/>
                              </w:rPr>
                              <w:t xml:space="preserve">  </w:t>
                            </w:r>
                            <w:r w:rsidRPr="000E2F05">
                              <w:rPr>
                                <w:rFonts w:ascii="Andalus" w:hAnsi="Andalus" w:cs="Andalus"/>
                                <w:sz w:val="36"/>
                                <w:szCs w:val="36"/>
                                <w:rtl/>
                              </w:rPr>
                              <w:t xml:space="preserve">الآية </w:t>
                            </w:r>
                            <w:r w:rsidRPr="000E2F05">
                              <w:rPr>
                                <w:rFonts w:ascii="Andalus" w:hAnsi="Andalus" w:cs="Andalus"/>
                                <w:sz w:val="36"/>
                                <w:szCs w:val="36"/>
                              </w:rPr>
                              <w:t xml:space="preserve"> (</w:t>
                            </w:r>
                            <w:r w:rsidR="00EE356A">
                              <w:rPr>
                                <w:rFonts w:ascii="Andalus" w:hAnsi="Andalus" w:cs="Andalus"/>
                                <w:sz w:val="36"/>
                                <w:szCs w:val="36"/>
                              </w:rPr>
                              <w:t>11</w:t>
                            </w:r>
                            <w:r w:rsidRPr="000E2F05">
                              <w:rPr>
                                <w:rFonts w:ascii="Andalus" w:hAnsi="Andalus" w:cs="Andalus"/>
                                <w:sz w:val="36"/>
                                <w:szCs w:val="36"/>
                              </w:rPr>
                              <w:t>)</w:t>
                            </w:r>
                            <w:r w:rsidR="00642393" w:rsidRPr="000E2F05">
                              <w:rPr>
                                <w:rFonts w:ascii="Andalus" w:hAnsi="Andalus" w:cs="Andalus"/>
                                <w:sz w:val="36"/>
                                <w:szCs w:val="36"/>
                                <w:rtl/>
                              </w:rPr>
                              <w:t xml:space="preserve"> </w:t>
                            </w:r>
                          </w:p>
                          <w:p w14:paraId="0CC9C537" w14:textId="77777777" w:rsidR="00D5056A" w:rsidRPr="006F1D4C" w:rsidRDefault="00D5056A" w:rsidP="00D5056A">
                            <w:pPr>
                              <w:bidi/>
                              <w:jc w:val="center"/>
                              <w:rPr>
                                <w:rFonts w:ascii="Tanseek Modern Pro Arabic" w:hAnsi="Tanseek Modern Pro Arabic" w:cs="Tanseek Modern Pro Arabic"/>
                                <w:sz w:val="44"/>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4282E" id="_x0000_t202" coordsize="21600,21600" o:spt="202" path="m,l,21600r21600,l21600,xe">
                <v:stroke joinstyle="miter"/>
                <v:path gradientshapeok="t" o:connecttype="rect"/>
              </v:shapetype>
              <v:shape id="Text Box 16" o:spid="_x0000_s1026" type="#_x0000_t202" style="position:absolute;margin-left:-18.35pt;margin-top:5.2pt;width:469.55pt;height:466.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" filled="f" stroked="f">
                <v:textbox>
                  <w:txbxContent>
                    <w:p w14:paraId="71D26B9F" w14:textId="77777777" w:rsidR="00D5056A" w:rsidRPr="000E2F05" w:rsidRDefault="00D5056A" w:rsidP="00D5056A">
                      <w:pPr>
                        <w:bidi/>
                        <w:jc w:val="center"/>
                        <w:rPr>
                          <w:rFonts w:ascii="Andalus" w:hAnsi="Andalus" w:cs="Andalus"/>
                          <w:sz w:val="44"/>
                          <w:szCs w:val="44"/>
                        </w:rPr>
                      </w:pPr>
                      <w:r w:rsidRPr="000E2F05">
                        <w:rPr>
                          <w:rFonts w:ascii="Andalus" w:hAnsi="Andalus" w:cs="Andalus"/>
                          <w:sz w:val="44"/>
                          <w:szCs w:val="44"/>
                          <w:rtl/>
                        </w:rPr>
                        <w:t>بسم الله الرحمن الرحيم</w:t>
                      </w:r>
                    </w:p>
                    <w:p w14:paraId="41BB932C" w14:textId="541F098B" w:rsidR="00EE356A" w:rsidRPr="00EE356A" w:rsidRDefault="00EE356A" w:rsidP="00EE356A">
                      <w:pPr>
                        <w:bidi/>
                        <w:spacing w:line="360" w:lineRule="auto"/>
                        <w:jc w:val="center"/>
                        <w:rPr>
                          <w:rFonts w:ascii="Andalus" w:hAnsi="Andalus" w:cs="Andalus"/>
                          <w:b/>
                          <w:bCs/>
                          <w:sz w:val="68"/>
                          <w:szCs w:val="68"/>
                        </w:rPr>
                      </w:pPr>
                      <w:r w:rsidRPr="00EE356A">
                        <w:rPr>
                          <w:rFonts w:ascii="Andalus" w:hAnsi="Andalus" w:cs="Andalus"/>
                          <w:b/>
                          <w:bCs/>
                          <w:sz w:val="68"/>
                          <w:szCs w:val="68"/>
                        </w:rPr>
                        <w:t>}</w:t>
                      </w:r>
                      <w:r w:rsidRPr="00EE356A">
                        <w:rPr>
                          <w:rFonts w:ascii="Andalus" w:hAnsi="Andalus" w:cs="Andalus" w:hint="cs"/>
                          <w:b/>
                          <w:bCs/>
                          <w:sz w:val="68"/>
                          <w:szCs w:val="68"/>
                          <w:rtl/>
                          <w:lang w:bidi="ar-EG"/>
                        </w:rPr>
                        <w:t xml:space="preserve"> </w:t>
                      </w:r>
                      <w:r w:rsidRPr="00BC1E65">
                        <w:rPr>
                          <w:rFonts w:ascii="Calibri" w:hAnsi="Calibri" w:cs="Calibri"/>
                          <w:b/>
                          <w:bCs/>
                          <w:sz w:val="68"/>
                          <w:szCs w:val="68"/>
                          <w:rtl/>
                        </w:rPr>
                        <w:t>يَرْفَعِ</w:t>
                      </w:r>
                      <w:r w:rsidRPr="00EE356A">
                        <w:rPr>
                          <w:rFonts w:ascii="Calibri" w:hAnsi="Calibri" w:cs="Calibri"/>
                          <w:b/>
                          <w:bCs/>
                          <w:sz w:val="68"/>
                          <w:szCs w:val="68"/>
                          <w:rtl/>
                        </w:rPr>
                        <w:t xml:space="preserve"> اللَّهُ الَّذِينَ آمَنُوا مِنكُمْ وَالَّذِينَ أُوتُوا الْعِلْمَ دَرَجَاتٍ</w:t>
                      </w:r>
                      <w:r w:rsidRPr="00EE356A">
                        <w:rPr>
                          <w:rFonts w:ascii="Andalus" w:hAnsi="Andalus" w:cs="Andalus"/>
                          <w:b/>
                          <w:bCs/>
                          <w:sz w:val="68"/>
                          <w:szCs w:val="68"/>
                        </w:rPr>
                        <w:t xml:space="preserve"> { </w:t>
                      </w:r>
                    </w:p>
                    <w:p w14:paraId="7B3EDDB8" w14:textId="77777777" w:rsidR="00D5056A" w:rsidRPr="000E2F05" w:rsidRDefault="00D5056A" w:rsidP="00D5056A">
                      <w:pPr>
                        <w:bidi/>
                        <w:jc w:val="center"/>
                        <w:rPr>
                          <w:rFonts w:ascii="Andalus" w:hAnsi="Andalus" w:cs="Andalus"/>
                          <w:sz w:val="44"/>
                          <w:szCs w:val="44"/>
                        </w:rPr>
                      </w:pPr>
                      <w:r w:rsidRPr="000E2F05">
                        <w:rPr>
                          <w:rFonts w:ascii="Andalus" w:hAnsi="Andalus" w:cs="Andalus"/>
                          <w:sz w:val="44"/>
                          <w:szCs w:val="44"/>
                          <w:rtl/>
                        </w:rPr>
                        <w:t>صَدَقَ اللَّهُ الْعَظِيمُ</w:t>
                      </w:r>
                    </w:p>
                    <w:p w14:paraId="35CCCC63" w14:textId="19DAB83F" w:rsidR="00D5056A" w:rsidRPr="000E2F05" w:rsidRDefault="00D5056A" w:rsidP="00EE356A">
                      <w:pPr>
                        <w:bidi/>
                        <w:spacing w:line="240" w:lineRule="auto"/>
                        <w:jc w:val="right"/>
                        <w:rPr>
                          <w:rFonts w:ascii="Andalus" w:hAnsi="Andalus" w:cs="Andalus"/>
                          <w:sz w:val="36"/>
                          <w:szCs w:val="36"/>
                        </w:rPr>
                      </w:pPr>
                      <w:r w:rsidRPr="000E2F05">
                        <w:rPr>
                          <w:rFonts w:ascii="Andalus" w:hAnsi="Andalus" w:cs="Andalus"/>
                          <w:b/>
                          <w:bCs/>
                          <w:sz w:val="36"/>
                          <w:szCs w:val="36"/>
                          <w:rtl/>
                        </w:rPr>
                        <w:t xml:space="preserve">سورة </w:t>
                      </w:r>
                      <w:r w:rsidR="00EE356A" w:rsidRPr="00EE356A">
                        <w:rPr>
                          <w:rFonts w:ascii="Andalus" w:hAnsi="Andalus" w:cs="Andalus"/>
                          <w:b/>
                          <w:bCs/>
                          <w:sz w:val="36"/>
                          <w:szCs w:val="36"/>
                          <w:rtl/>
                        </w:rPr>
                        <w:t>المجادلة</w:t>
                      </w:r>
                      <w:r w:rsidRPr="000E2F05">
                        <w:rPr>
                          <w:rFonts w:ascii="Andalus" w:hAnsi="Andalus" w:cs="Andalus"/>
                          <w:sz w:val="36"/>
                          <w:szCs w:val="36"/>
                        </w:rPr>
                        <w:br/>
                      </w:r>
                      <w:r w:rsidR="00642393" w:rsidRPr="000E2F05">
                        <w:rPr>
                          <w:rFonts w:ascii="Andalus" w:hAnsi="Andalus" w:cs="Andalus"/>
                          <w:sz w:val="36"/>
                          <w:szCs w:val="36"/>
                          <w:rtl/>
                        </w:rPr>
                        <w:t xml:space="preserve">  </w:t>
                      </w:r>
                      <w:r w:rsidRPr="000E2F05">
                        <w:rPr>
                          <w:rFonts w:ascii="Andalus" w:hAnsi="Andalus" w:cs="Andalus"/>
                          <w:sz w:val="36"/>
                          <w:szCs w:val="36"/>
                          <w:rtl/>
                        </w:rPr>
                        <w:t xml:space="preserve">الآية </w:t>
                      </w:r>
                      <w:r w:rsidRPr="000E2F05">
                        <w:rPr>
                          <w:rFonts w:ascii="Andalus" w:hAnsi="Andalus" w:cs="Andalus"/>
                          <w:sz w:val="36"/>
                          <w:szCs w:val="36"/>
                        </w:rPr>
                        <w:t xml:space="preserve"> (</w:t>
                      </w:r>
                      <w:r w:rsidR="00EE356A">
                        <w:rPr>
                          <w:rFonts w:ascii="Andalus" w:hAnsi="Andalus" w:cs="Andalus"/>
                          <w:sz w:val="36"/>
                          <w:szCs w:val="36"/>
                        </w:rPr>
                        <w:t>11</w:t>
                      </w:r>
                      <w:r w:rsidRPr="000E2F05">
                        <w:rPr>
                          <w:rFonts w:ascii="Andalus" w:hAnsi="Andalus" w:cs="Andalus"/>
                          <w:sz w:val="36"/>
                          <w:szCs w:val="36"/>
                        </w:rPr>
                        <w:t>)</w:t>
                      </w:r>
                      <w:r w:rsidR="00642393" w:rsidRPr="000E2F05">
                        <w:rPr>
                          <w:rFonts w:ascii="Andalus" w:hAnsi="Andalus" w:cs="Andalus"/>
                          <w:sz w:val="36"/>
                          <w:szCs w:val="36"/>
                          <w:rtl/>
                        </w:rPr>
                        <w:t xml:space="preserve"> </w:t>
                      </w:r>
                    </w:p>
                    <w:p w14:paraId="0CC9C537" w14:textId="77777777" w:rsidR="00D5056A" w:rsidRPr="006F1D4C" w:rsidRDefault="00D5056A" w:rsidP="00D5056A">
                      <w:pPr>
                        <w:bidi/>
                        <w:jc w:val="center"/>
                        <w:rPr>
                          <w:rFonts w:ascii="Tanseek Modern Pro Arabic" w:hAnsi="Tanseek Modern Pro Arabic" w:cs="Tanseek Modern Pro Arabic"/>
                          <w:sz w:val="44"/>
                          <w:szCs w:val="44"/>
                        </w:rPr>
                      </w:pPr>
                    </w:p>
                  </w:txbxContent>
                </v:textbox>
              </v:shape>
            </w:pict>
          </mc:Fallback>
        </mc:AlternateContent>
      </w:r>
    </w:p>
    <w:p w14:paraId="311B8D94" w14:textId="753086F5" w:rsidR="005B429B" w:rsidRDefault="005B429B" w:rsidP="00B21CDA">
      <w:pPr>
        <w:tabs>
          <w:tab w:val="left" w:pos="6792"/>
          <w:tab w:val="left" w:pos="8124"/>
          <w:tab w:val="right" w:pos="9366"/>
        </w:tabs>
        <w:spacing w:before="0" w:line="240" w:lineRule="auto"/>
        <w:rPr>
          <w:rtl/>
        </w:rPr>
      </w:pPr>
    </w:p>
    <w:p w14:paraId="09132BB4" w14:textId="4D2539B2" w:rsidR="005B429B" w:rsidRDefault="005B429B" w:rsidP="00B21CDA">
      <w:pPr>
        <w:tabs>
          <w:tab w:val="left" w:pos="6792"/>
          <w:tab w:val="left" w:pos="8124"/>
          <w:tab w:val="right" w:pos="9366"/>
        </w:tabs>
        <w:spacing w:before="0" w:line="240" w:lineRule="auto"/>
        <w:rPr>
          <w:rtl/>
        </w:rPr>
      </w:pPr>
    </w:p>
    <w:p w14:paraId="3F805010" w14:textId="57DB96BD" w:rsidR="005B429B" w:rsidRDefault="005B429B" w:rsidP="00B21CDA">
      <w:pPr>
        <w:tabs>
          <w:tab w:val="left" w:pos="6792"/>
          <w:tab w:val="left" w:pos="8124"/>
          <w:tab w:val="right" w:pos="9366"/>
        </w:tabs>
        <w:spacing w:before="0" w:line="240" w:lineRule="auto"/>
        <w:rPr>
          <w:rtl/>
        </w:rPr>
      </w:pPr>
    </w:p>
    <w:p w14:paraId="388C4E14" w14:textId="3DB32BD0" w:rsidR="005B429B" w:rsidRDefault="005B429B" w:rsidP="00B21CDA">
      <w:pPr>
        <w:tabs>
          <w:tab w:val="left" w:pos="6792"/>
          <w:tab w:val="left" w:pos="8124"/>
          <w:tab w:val="right" w:pos="9366"/>
        </w:tabs>
        <w:spacing w:before="0" w:line="240" w:lineRule="auto"/>
        <w:rPr>
          <w:rtl/>
        </w:rPr>
      </w:pPr>
    </w:p>
    <w:p w14:paraId="799C2E0D" w14:textId="3E4291A5" w:rsidR="005B429B" w:rsidRDefault="005B429B" w:rsidP="00B21CDA">
      <w:pPr>
        <w:tabs>
          <w:tab w:val="left" w:pos="6792"/>
          <w:tab w:val="left" w:pos="8124"/>
          <w:tab w:val="right" w:pos="9366"/>
        </w:tabs>
        <w:spacing w:before="0" w:line="240" w:lineRule="auto"/>
        <w:rPr>
          <w:rtl/>
        </w:rPr>
      </w:pPr>
    </w:p>
    <w:p w14:paraId="779FB24A" w14:textId="77777777" w:rsidR="005B429B" w:rsidRDefault="005B429B" w:rsidP="00B21CDA">
      <w:pPr>
        <w:tabs>
          <w:tab w:val="left" w:pos="6792"/>
          <w:tab w:val="left" w:pos="8124"/>
          <w:tab w:val="right" w:pos="9366"/>
        </w:tabs>
        <w:spacing w:before="0" w:line="240" w:lineRule="auto"/>
        <w:rPr>
          <w:rtl/>
        </w:rPr>
      </w:pPr>
    </w:p>
    <w:p w14:paraId="4487AD9B" w14:textId="77777777" w:rsidR="005B429B" w:rsidRDefault="005B429B" w:rsidP="00B21CDA">
      <w:pPr>
        <w:tabs>
          <w:tab w:val="left" w:pos="6792"/>
          <w:tab w:val="left" w:pos="8124"/>
          <w:tab w:val="right" w:pos="9366"/>
        </w:tabs>
        <w:spacing w:before="0" w:line="240" w:lineRule="auto"/>
        <w:rPr>
          <w:rtl/>
        </w:rPr>
      </w:pPr>
    </w:p>
    <w:p w14:paraId="241BDC5E" w14:textId="77777777" w:rsidR="005B429B" w:rsidRDefault="005B429B" w:rsidP="00B21CDA">
      <w:pPr>
        <w:tabs>
          <w:tab w:val="left" w:pos="6792"/>
          <w:tab w:val="left" w:pos="8124"/>
          <w:tab w:val="right" w:pos="9366"/>
        </w:tabs>
        <w:spacing w:before="0" w:line="240" w:lineRule="auto"/>
        <w:rPr>
          <w:rtl/>
        </w:rPr>
      </w:pPr>
    </w:p>
    <w:p w14:paraId="5BE1B972" w14:textId="77777777" w:rsidR="005B429B" w:rsidRDefault="005B429B" w:rsidP="00B21CDA">
      <w:pPr>
        <w:tabs>
          <w:tab w:val="left" w:pos="6792"/>
          <w:tab w:val="left" w:pos="8124"/>
          <w:tab w:val="right" w:pos="9366"/>
        </w:tabs>
        <w:spacing w:before="0" w:line="240" w:lineRule="auto"/>
        <w:rPr>
          <w:rtl/>
        </w:rPr>
      </w:pPr>
    </w:p>
    <w:p w14:paraId="7D942633" w14:textId="77777777" w:rsidR="005B429B" w:rsidRDefault="005B429B" w:rsidP="00B21CDA">
      <w:pPr>
        <w:tabs>
          <w:tab w:val="left" w:pos="6792"/>
          <w:tab w:val="left" w:pos="8124"/>
          <w:tab w:val="right" w:pos="9366"/>
        </w:tabs>
        <w:spacing w:before="0" w:line="240" w:lineRule="auto"/>
        <w:rPr>
          <w:rtl/>
        </w:rPr>
      </w:pPr>
    </w:p>
    <w:p w14:paraId="378A5FEC" w14:textId="77777777" w:rsidR="005B429B" w:rsidRDefault="005B429B" w:rsidP="00B21CDA">
      <w:pPr>
        <w:tabs>
          <w:tab w:val="left" w:pos="6792"/>
          <w:tab w:val="left" w:pos="8124"/>
          <w:tab w:val="right" w:pos="9366"/>
        </w:tabs>
        <w:spacing w:before="0" w:line="240" w:lineRule="auto"/>
        <w:rPr>
          <w:rtl/>
        </w:rPr>
      </w:pPr>
    </w:p>
    <w:p w14:paraId="528EC211" w14:textId="77777777" w:rsidR="005B429B" w:rsidRDefault="005B429B" w:rsidP="00B21CDA">
      <w:pPr>
        <w:tabs>
          <w:tab w:val="left" w:pos="6792"/>
          <w:tab w:val="left" w:pos="8124"/>
          <w:tab w:val="right" w:pos="9366"/>
        </w:tabs>
        <w:spacing w:before="0" w:line="240" w:lineRule="auto"/>
        <w:rPr>
          <w:rtl/>
        </w:rPr>
      </w:pPr>
    </w:p>
    <w:p w14:paraId="49B7DE24" w14:textId="77777777" w:rsidR="005B429B" w:rsidRDefault="005B429B" w:rsidP="00B21CDA">
      <w:pPr>
        <w:tabs>
          <w:tab w:val="left" w:pos="6792"/>
          <w:tab w:val="left" w:pos="8124"/>
          <w:tab w:val="right" w:pos="9366"/>
        </w:tabs>
        <w:spacing w:before="0" w:line="240" w:lineRule="auto"/>
        <w:rPr>
          <w:rtl/>
        </w:rPr>
      </w:pPr>
    </w:p>
    <w:p w14:paraId="2DD1EE5C" w14:textId="77777777" w:rsidR="005B429B" w:rsidRDefault="005B429B" w:rsidP="00B21CDA">
      <w:pPr>
        <w:tabs>
          <w:tab w:val="left" w:pos="6792"/>
          <w:tab w:val="left" w:pos="8124"/>
          <w:tab w:val="right" w:pos="9366"/>
        </w:tabs>
        <w:spacing w:before="0" w:line="240" w:lineRule="auto"/>
        <w:rPr>
          <w:rtl/>
        </w:rPr>
      </w:pPr>
    </w:p>
    <w:p w14:paraId="69B20CBF" w14:textId="77777777" w:rsidR="005B429B" w:rsidRDefault="005B429B" w:rsidP="00B21CDA">
      <w:pPr>
        <w:tabs>
          <w:tab w:val="left" w:pos="6792"/>
          <w:tab w:val="left" w:pos="8124"/>
          <w:tab w:val="right" w:pos="9366"/>
        </w:tabs>
        <w:spacing w:before="0" w:line="240" w:lineRule="auto"/>
        <w:rPr>
          <w:rtl/>
        </w:rPr>
      </w:pPr>
    </w:p>
    <w:p w14:paraId="6E9FE69B" w14:textId="77777777" w:rsidR="005B429B" w:rsidRDefault="005B429B" w:rsidP="00B21CDA">
      <w:pPr>
        <w:tabs>
          <w:tab w:val="left" w:pos="6792"/>
          <w:tab w:val="left" w:pos="8124"/>
          <w:tab w:val="right" w:pos="9366"/>
        </w:tabs>
        <w:spacing w:before="0" w:line="240" w:lineRule="auto"/>
        <w:rPr>
          <w:rtl/>
        </w:rPr>
      </w:pPr>
    </w:p>
    <w:p w14:paraId="075EC5BE" w14:textId="77777777" w:rsidR="005B429B" w:rsidRDefault="005B429B" w:rsidP="00B21CDA">
      <w:pPr>
        <w:tabs>
          <w:tab w:val="left" w:pos="6792"/>
          <w:tab w:val="left" w:pos="8124"/>
          <w:tab w:val="right" w:pos="9366"/>
        </w:tabs>
        <w:spacing w:before="0" w:line="240" w:lineRule="auto"/>
        <w:rPr>
          <w:rtl/>
        </w:rPr>
      </w:pPr>
    </w:p>
    <w:p w14:paraId="59D4C032" w14:textId="77777777" w:rsidR="005B429B" w:rsidRDefault="005B429B" w:rsidP="00B21CDA">
      <w:pPr>
        <w:tabs>
          <w:tab w:val="left" w:pos="6792"/>
          <w:tab w:val="left" w:pos="8124"/>
          <w:tab w:val="right" w:pos="9366"/>
        </w:tabs>
        <w:spacing w:before="0" w:line="240" w:lineRule="auto"/>
        <w:rPr>
          <w:rtl/>
        </w:rPr>
      </w:pPr>
    </w:p>
    <w:p w14:paraId="51DE2484" w14:textId="77777777" w:rsidR="005B429B" w:rsidRDefault="005B429B" w:rsidP="00B21CDA">
      <w:pPr>
        <w:tabs>
          <w:tab w:val="left" w:pos="6792"/>
          <w:tab w:val="left" w:pos="8124"/>
          <w:tab w:val="right" w:pos="9366"/>
        </w:tabs>
        <w:spacing w:before="0" w:line="240" w:lineRule="auto"/>
        <w:rPr>
          <w:rtl/>
        </w:rPr>
      </w:pPr>
    </w:p>
    <w:p w14:paraId="522BBA70" w14:textId="77777777" w:rsidR="005B429B" w:rsidRDefault="005B429B" w:rsidP="00B21CDA">
      <w:pPr>
        <w:tabs>
          <w:tab w:val="left" w:pos="6792"/>
          <w:tab w:val="left" w:pos="8124"/>
          <w:tab w:val="right" w:pos="9366"/>
        </w:tabs>
        <w:spacing w:before="0" w:line="240" w:lineRule="auto"/>
        <w:rPr>
          <w:rtl/>
        </w:rPr>
      </w:pPr>
    </w:p>
    <w:p w14:paraId="729C3666" w14:textId="77777777" w:rsidR="005B429B" w:rsidRDefault="005B429B" w:rsidP="00B21CDA">
      <w:pPr>
        <w:tabs>
          <w:tab w:val="left" w:pos="6792"/>
          <w:tab w:val="left" w:pos="8124"/>
          <w:tab w:val="right" w:pos="9366"/>
        </w:tabs>
        <w:spacing w:before="0" w:line="240" w:lineRule="auto"/>
        <w:rPr>
          <w:rtl/>
        </w:rPr>
      </w:pPr>
    </w:p>
    <w:p w14:paraId="6DDFCD7B" w14:textId="77777777" w:rsidR="005B429B" w:rsidRDefault="005B429B" w:rsidP="00B21CDA">
      <w:pPr>
        <w:tabs>
          <w:tab w:val="left" w:pos="6792"/>
          <w:tab w:val="left" w:pos="8124"/>
          <w:tab w:val="right" w:pos="9366"/>
        </w:tabs>
        <w:spacing w:before="0" w:line="240" w:lineRule="auto"/>
        <w:rPr>
          <w:rtl/>
        </w:rPr>
      </w:pPr>
    </w:p>
    <w:p w14:paraId="3DDACD36" w14:textId="77777777" w:rsidR="005B429B" w:rsidRDefault="005B429B" w:rsidP="00B21CDA">
      <w:pPr>
        <w:tabs>
          <w:tab w:val="left" w:pos="6792"/>
          <w:tab w:val="left" w:pos="8124"/>
          <w:tab w:val="right" w:pos="9366"/>
        </w:tabs>
        <w:spacing w:before="0" w:line="240" w:lineRule="auto"/>
        <w:rPr>
          <w:rtl/>
        </w:rPr>
      </w:pPr>
    </w:p>
    <w:p w14:paraId="0DFF6F41" w14:textId="77777777" w:rsidR="005B429B" w:rsidRDefault="005B429B" w:rsidP="00B21CDA">
      <w:pPr>
        <w:tabs>
          <w:tab w:val="left" w:pos="6792"/>
          <w:tab w:val="left" w:pos="8124"/>
          <w:tab w:val="right" w:pos="9366"/>
        </w:tabs>
        <w:spacing w:before="0" w:line="240" w:lineRule="auto"/>
        <w:rPr>
          <w:rtl/>
        </w:rPr>
      </w:pPr>
    </w:p>
    <w:p w14:paraId="1B5BD3E7" w14:textId="77777777" w:rsidR="005B429B" w:rsidRDefault="005B429B" w:rsidP="00B21CDA">
      <w:pPr>
        <w:tabs>
          <w:tab w:val="left" w:pos="6792"/>
          <w:tab w:val="left" w:pos="8124"/>
          <w:tab w:val="right" w:pos="9366"/>
        </w:tabs>
        <w:spacing w:before="0" w:line="240" w:lineRule="auto"/>
        <w:rPr>
          <w:rtl/>
        </w:rPr>
      </w:pPr>
    </w:p>
    <w:p w14:paraId="2CDCFCBE" w14:textId="77777777" w:rsidR="005B429B" w:rsidRDefault="005B429B" w:rsidP="00B21CDA">
      <w:pPr>
        <w:tabs>
          <w:tab w:val="left" w:pos="6792"/>
          <w:tab w:val="left" w:pos="8124"/>
          <w:tab w:val="right" w:pos="9366"/>
        </w:tabs>
        <w:spacing w:before="0" w:line="240" w:lineRule="auto"/>
        <w:rPr>
          <w:rtl/>
        </w:rPr>
      </w:pPr>
    </w:p>
    <w:p w14:paraId="34D8C4DD" w14:textId="77777777" w:rsidR="005B429B" w:rsidRDefault="005B429B" w:rsidP="00B21CDA">
      <w:pPr>
        <w:tabs>
          <w:tab w:val="left" w:pos="6792"/>
          <w:tab w:val="left" w:pos="8124"/>
          <w:tab w:val="right" w:pos="9366"/>
        </w:tabs>
        <w:spacing w:before="0" w:line="240" w:lineRule="auto"/>
        <w:rPr>
          <w:rtl/>
        </w:rPr>
      </w:pPr>
    </w:p>
    <w:p w14:paraId="7B0522D4" w14:textId="77777777" w:rsidR="005B429B" w:rsidRDefault="005B429B" w:rsidP="00B21CDA">
      <w:pPr>
        <w:tabs>
          <w:tab w:val="left" w:pos="6792"/>
          <w:tab w:val="left" w:pos="8124"/>
          <w:tab w:val="right" w:pos="9366"/>
        </w:tabs>
        <w:spacing w:before="0" w:line="240" w:lineRule="auto"/>
        <w:rPr>
          <w:rtl/>
        </w:rPr>
      </w:pPr>
    </w:p>
    <w:p w14:paraId="0F162956" w14:textId="77777777" w:rsidR="005B429B" w:rsidRDefault="005B429B" w:rsidP="00B21CDA">
      <w:pPr>
        <w:tabs>
          <w:tab w:val="left" w:pos="6792"/>
          <w:tab w:val="left" w:pos="8124"/>
          <w:tab w:val="right" w:pos="9366"/>
        </w:tabs>
        <w:spacing w:before="0" w:line="240" w:lineRule="auto"/>
        <w:rPr>
          <w:rtl/>
        </w:rPr>
      </w:pPr>
    </w:p>
    <w:p w14:paraId="603C87B4" w14:textId="77777777" w:rsidR="005B429B" w:rsidRDefault="005B429B" w:rsidP="00B21CDA">
      <w:pPr>
        <w:tabs>
          <w:tab w:val="left" w:pos="6792"/>
          <w:tab w:val="left" w:pos="8124"/>
          <w:tab w:val="right" w:pos="9366"/>
        </w:tabs>
        <w:spacing w:before="0" w:line="240" w:lineRule="auto"/>
        <w:rPr>
          <w:rtl/>
        </w:rPr>
      </w:pPr>
    </w:p>
    <w:p w14:paraId="0D2EFED4" w14:textId="77777777" w:rsidR="005B429B" w:rsidRDefault="005B429B" w:rsidP="00B21CDA">
      <w:pPr>
        <w:tabs>
          <w:tab w:val="left" w:pos="6792"/>
          <w:tab w:val="left" w:pos="8124"/>
          <w:tab w:val="right" w:pos="9366"/>
        </w:tabs>
        <w:spacing w:before="0" w:line="240" w:lineRule="auto"/>
        <w:rPr>
          <w:rtl/>
        </w:rPr>
      </w:pPr>
    </w:p>
    <w:p w14:paraId="5EF2B6D9" w14:textId="77777777" w:rsidR="005B429B" w:rsidRDefault="005B429B" w:rsidP="00B21CDA">
      <w:pPr>
        <w:tabs>
          <w:tab w:val="left" w:pos="6792"/>
          <w:tab w:val="left" w:pos="8124"/>
          <w:tab w:val="right" w:pos="9366"/>
        </w:tabs>
        <w:spacing w:before="0" w:line="240" w:lineRule="auto"/>
        <w:rPr>
          <w:rtl/>
        </w:rPr>
      </w:pPr>
    </w:p>
    <w:p w14:paraId="205D86A4" w14:textId="77777777" w:rsidR="005B429B" w:rsidRDefault="005B429B" w:rsidP="00B21CDA">
      <w:pPr>
        <w:tabs>
          <w:tab w:val="left" w:pos="6792"/>
          <w:tab w:val="left" w:pos="8124"/>
          <w:tab w:val="right" w:pos="9366"/>
        </w:tabs>
        <w:spacing w:before="0" w:line="240" w:lineRule="auto"/>
        <w:rPr>
          <w:rtl/>
        </w:rPr>
      </w:pPr>
    </w:p>
    <w:p w14:paraId="3F02F2F5" w14:textId="77777777" w:rsidR="005B429B" w:rsidRDefault="005B429B" w:rsidP="00B21CDA">
      <w:pPr>
        <w:tabs>
          <w:tab w:val="left" w:pos="6792"/>
          <w:tab w:val="left" w:pos="8124"/>
          <w:tab w:val="right" w:pos="9366"/>
        </w:tabs>
        <w:spacing w:before="0" w:line="240" w:lineRule="auto"/>
        <w:rPr>
          <w:rtl/>
        </w:rPr>
      </w:pPr>
    </w:p>
    <w:p w14:paraId="6F2F6F60" w14:textId="77777777" w:rsidR="005B429B" w:rsidRDefault="005B429B" w:rsidP="00B21CDA">
      <w:pPr>
        <w:tabs>
          <w:tab w:val="left" w:pos="6792"/>
          <w:tab w:val="left" w:pos="8124"/>
          <w:tab w:val="right" w:pos="9366"/>
        </w:tabs>
        <w:spacing w:before="0" w:line="240" w:lineRule="auto"/>
        <w:rPr>
          <w:rtl/>
        </w:rPr>
      </w:pPr>
    </w:p>
    <w:p w14:paraId="09D0B5EE" w14:textId="77777777" w:rsidR="005B429B" w:rsidRDefault="005B429B" w:rsidP="00B21CDA">
      <w:pPr>
        <w:tabs>
          <w:tab w:val="left" w:pos="6792"/>
          <w:tab w:val="left" w:pos="8124"/>
          <w:tab w:val="right" w:pos="9366"/>
        </w:tabs>
        <w:spacing w:before="0" w:line="240" w:lineRule="auto"/>
        <w:rPr>
          <w:rtl/>
        </w:rPr>
      </w:pPr>
    </w:p>
    <w:p w14:paraId="26E02F46" w14:textId="77777777" w:rsidR="005B429B" w:rsidRDefault="005B429B" w:rsidP="00B21CDA">
      <w:pPr>
        <w:tabs>
          <w:tab w:val="left" w:pos="6792"/>
          <w:tab w:val="left" w:pos="8124"/>
          <w:tab w:val="right" w:pos="9366"/>
        </w:tabs>
        <w:spacing w:before="0" w:line="240" w:lineRule="auto"/>
        <w:rPr>
          <w:rtl/>
        </w:rPr>
      </w:pPr>
    </w:p>
    <w:p w14:paraId="018252AC" w14:textId="77777777" w:rsidR="005B429B" w:rsidRDefault="005B429B" w:rsidP="00B21CDA">
      <w:pPr>
        <w:tabs>
          <w:tab w:val="left" w:pos="6792"/>
          <w:tab w:val="left" w:pos="8124"/>
          <w:tab w:val="right" w:pos="9366"/>
        </w:tabs>
        <w:spacing w:before="0" w:line="240" w:lineRule="auto"/>
        <w:rPr>
          <w:rtl/>
        </w:rPr>
      </w:pPr>
    </w:p>
    <w:p w14:paraId="7FAA3379" w14:textId="77777777" w:rsidR="005B429B" w:rsidRDefault="005B429B" w:rsidP="00B21CDA">
      <w:pPr>
        <w:tabs>
          <w:tab w:val="left" w:pos="6792"/>
          <w:tab w:val="left" w:pos="8124"/>
          <w:tab w:val="right" w:pos="9366"/>
        </w:tabs>
        <w:spacing w:before="0" w:line="240" w:lineRule="auto"/>
        <w:rPr>
          <w:rtl/>
        </w:rPr>
      </w:pPr>
    </w:p>
    <w:p w14:paraId="3F85A27E" w14:textId="77777777" w:rsidR="005B429B" w:rsidRDefault="005B429B" w:rsidP="00B21CDA">
      <w:pPr>
        <w:tabs>
          <w:tab w:val="left" w:pos="6792"/>
          <w:tab w:val="left" w:pos="8124"/>
          <w:tab w:val="right" w:pos="9366"/>
        </w:tabs>
        <w:spacing w:before="0" w:line="240" w:lineRule="auto"/>
        <w:rPr>
          <w:rtl/>
        </w:rPr>
      </w:pPr>
    </w:p>
    <w:p w14:paraId="04B7929F" w14:textId="77777777" w:rsidR="005B429B" w:rsidRPr="005B429B" w:rsidRDefault="005B429B" w:rsidP="005B429B">
      <w:pPr>
        <w:autoSpaceDE w:val="0"/>
        <w:autoSpaceDN w:val="0"/>
        <w:adjustRightInd w:val="0"/>
        <w:spacing w:line="360" w:lineRule="auto"/>
        <w:jc w:val="center"/>
        <w:rPr>
          <w:rFonts w:eastAsia="Calibri"/>
          <w:b/>
          <w:bCs/>
          <w:sz w:val="36"/>
          <w:szCs w:val="36"/>
        </w:rPr>
      </w:pPr>
      <w:bookmarkStart w:id="5" w:name="_Hlk228701158"/>
      <w:r w:rsidRPr="005B429B">
        <w:rPr>
          <w:rFonts w:eastAsia="Calibri"/>
          <w:b/>
          <w:bCs/>
          <w:sz w:val="36"/>
          <w:szCs w:val="36"/>
        </w:rPr>
        <w:lastRenderedPageBreak/>
        <w:t>Supervisors Certification</w:t>
      </w:r>
    </w:p>
    <w:p w14:paraId="11807EE2" w14:textId="4AA52071" w:rsidR="005B429B" w:rsidRDefault="005B429B" w:rsidP="00C06E97">
      <w:pPr>
        <w:autoSpaceDE w:val="0"/>
        <w:autoSpaceDN w:val="0"/>
        <w:adjustRightInd w:val="0"/>
        <w:spacing w:line="276" w:lineRule="auto"/>
        <w:ind w:firstLine="720"/>
        <w:jc w:val="lowKashida"/>
        <w:rPr>
          <w:rFonts w:eastAsia="Calibri"/>
          <w:rtl/>
        </w:rPr>
      </w:pPr>
      <w:r w:rsidRPr="00C06E97">
        <w:rPr>
          <w:rFonts w:eastAsia="Calibri"/>
        </w:rPr>
        <w:t>I certify that this thesis entitled "</w:t>
      </w:r>
      <w:r w:rsidR="000303E9" w:rsidRPr="000303E9">
        <w:t xml:space="preserve"> </w:t>
      </w:r>
      <w:r w:rsidR="00433D4C" w:rsidRPr="00433D4C">
        <w:rPr>
          <w:rFonts w:eastAsia="Calibri"/>
          <w:b/>
          <w:bCs/>
        </w:rPr>
        <w:t>An Efficient Deep Learning Approach with Modified CNN for Multi-Class Brain Tumor Classification</w:t>
      </w:r>
      <w:r w:rsidRPr="00C06E97">
        <w:rPr>
          <w:rFonts w:eastAsia="Calibri"/>
        </w:rPr>
        <w:t xml:space="preserve">" was prepared by </w:t>
      </w:r>
      <w:r w:rsidR="007F17F8" w:rsidRPr="00C06E97">
        <w:rPr>
          <w:rFonts w:eastAsia="Calibri"/>
        </w:rPr>
        <w:t>(</w:t>
      </w:r>
      <w:r w:rsidR="007F17F8" w:rsidRPr="00EA006F">
        <w:rPr>
          <w:rFonts w:eastAsia="Calibri"/>
          <w:b/>
          <w:bCs/>
        </w:rPr>
        <w:t>Mahmoud</w:t>
      </w:r>
      <w:r w:rsidRPr="00C06E97">
        <w:rPr>
          <w:rFonts w:eastAsia="Calibri"/>
          <w:b/>
          <w:bCs/>
        </w:rPr>
        <w:t xml:space="preserve"> Shamran Atheeb</w:t>
      </w:r>
      <w:r w:rsidRPr="00C06E97">
        <w:rPr>
          <w:rFonts w:eastAsia="Calibri"/>
        </w:rPr>
        <w:t xml:space="preserve">) under my supervision at </w:t>
      </w:r>
      <w:r w:rsidR="001936A1" w:rsidRPr="00C06E97">
        <w:rPr>
          <w:rFonts w:eastAsia="Calibri"/>
        </w:rPr>
        <w:t>(University</w:t>
      </w:r>
      <w:r w:rsidRPr="00C06E97">
        <w:rPr>
          <w:rFonts w:eastAsia="Calibri"/>
        </w:rPr>
        <w:t xml:space="preserve"> of </w:t>
      </w:r>
      <w:proofErr w:type="spellStart"/>
      <w:r w:rsidRPr="00C06E97">
        <w:rPr>
          <w:rFonts w:eastAsia="Calibri"/>
        </w:rPr>
        <w:t>Wasit</w:t>
      </w:r>
      <w:proofErr w:type="spellEnd"/>
      <w:r w:rsidRPr="00C06E97">
        <w:rPr>
          <w:rFonts w:eastAsia="Calibri"/>
        </w:rPr>
        <w:t xml:space="preserve"> - College of Education for Pure </w:t>
      </w:r>
      <w:r w:rsidR="007F17F8" w:rsidRPr="00C06E97">
        <w:rPr>
          <w:rFonts w:eastAsia="Calibri"/>
        </w:rPr>
        <w:t>Science</w:t>
      </w:r>
      <w:r w:rsidRPr="00C06E97">
        <w:rPr>
          <w:rFonts w:eastAsia="Calibri"/>
        </w:rPr>
        <w:t xml:space="preserve"> - </w:t>
      </w:r>
      <w:r w:rsidR="00024534" w:rsidRPr="00024534">
        <w:rPr>
          <w:rFonts w:eastAsia="Calibri"/>
        </w:rPr>
        <w:t>Computer Department</w:t>
      </w:r>
      <w:r w:rsidRPr="00C06E97">
        <w:rPr>
          <w:rFonts w:eastAsia="Calibri"/>
        </w:rPr>
        <w:t xml:space="preserve">) in a Partial Fulfillment of the Requirements for Degree of Master </w:t>
      </w:r>
      <w:r w:rsidR="001936A1" w:rsidRPr="00C06E97">
        <w:rPr>
          <w:rFonts w:eastAsia="Calibri"/>
        </w:rPr>
        <w:t>of Science</w:t>
      </w:r>
      <w:r w:rsidRPr="00C06E97">
        <w:rPr>
          <w:rFonts w:eastAsia="Calibri"/>
        </w:rPr>
        <w:t xml:space="preserve"> in </w:t>
      </w:r>
      <w:r w:rsidR="00024534" w:rsidRPr="00024534">
        <w:rPr>
          <w:rFonts w:eastAsia="Calibri"/>
        </w:rPr>
        <w:t xml:space="preserve">Computer </w:t>
      </w:r>
      <w:r w:rsidRPr="00C06E97">
        <w:rPr>
          <w:rFonts w:eastAsia="Calibri"/>
        </w:rPr>
        <w:t xml:space="preserve">- </w:t>
      </w:r>
      <w:r w:rsidR="00024534" w:rsidRPr="00024534">
        <w:rPr>
          <w:rFonts w:eastAsia="Calibri"/>
        </w:rPr>
        <w:t>Information Systems</w:t>
      </w:r>
      <w:r w:rsidRPr="00C06E97">
        <w:rPr>
          <w:rFonts w:eastAsia="Calibri"/>
        </w:rPr>
        <w:t>.</w:t>
      </w:r>
    </w:p>
    <w:p w14:paraId="09906285" w14:textId="77777777" w:rsidR="00C06E97" w:rsidRPr="00C06E97" w:rsidRDefault="00C06E97" w:rsidP="00C06E97">
      <w:pPr>
        <w:autoSpaceDE w:val="0"/>
        <w:autoSpaceDN w:val="0"/>
        <w:adjustRightInd w:val="0"/>
        <w:spacing w:line="276" w:lineRule="auto"/>
        <w:ind w:firstLine="720"/>
        <w:jc w:val="lowKashida"/>
        <w:rPr>
          <w:rFonts w:eastAsia="Calibri"/>
          <w:rtl/>
          <w:lang w:bidi="ar-IQ"/>
        </w:rPr>
      </w:pPr>
    </w:p>
    <w:p w14:paraId="0320478F"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Supervisor signature:                                                       </w:t>
      </w:r>
      <w:r w:rsidRPr="005B429B">
        <w:rPr>
          <w:rFonts w:eastAsia="Calibri" w:hint="cs"/>
          <w:rtl/>
        </w:rPr>
        <w:t xml:space="preserve"> </w:t>
      </w:r>
    </w:p>
    <w:p w14:paraId="0865F81E" w14:textId="77777777" w:rsidR="005B429B" w:rsidRPr="00B33E0F" w:rsidRDefault="005B429B" w:rsidP="00C06E97">
      <w:pPr>
        <w:autoSpaceDE w:val="0"/>
        <w:autoSpaceDN w:val="0"/>
        <w:adjustRightInd w:val="0"/>
        <w:spacing w:line="276" w:lineRule="auto"/>
        <w:rPr>
          <w:rFonts w:eastAsia="Calibri"/>
          <w:b/>
          <w:bCs/>
        </w:rPr>
      </w:pPr>
      <w:r w:rsidRPr="005B429B">
        <w:rPr>
          <w:rFonts w:eastAsia="Calibri"/>
        </w:rPr>
        <w:t xml:space="preserve">Name: </w:t>
      </w:r>
      <w:r w:rsidRPr="00B33E0F">
        <w:rPr>
          <w:rFonts w:eastAsia="Calibri"/>
          <w:b/>
          <w:bCs/>
        </w:rPr>
        <w:t xml:space="preserve">Dr. </w:t>
      </w:r>
      <w:proofErr w:type="spellStart"/>
      <w:r w:rsidR="001738A4" w:rsidRPr="00B33E0F">
        <w:rPr>
          <w:rFonts w:eastAsia="Calibri"/>
          <w:b/>
          <w:bCs/>
        </w:rPr>
        <w:t>Baraa</w:t>
      </w:r>
      <w:proofErr w:type="spellEnd"/>
      <w:r w:rsidR="001738A4" w:rsidRPr="00B33E0F">
        <w:rPr>
          <w:rFonts w:eastAsia="Calibri"/>
          <w:b/>
          <w:bCs/>
        </w:rPr>
        <w:t xml:space="preserve"> </w:t>
      </w:r>
      <w:proofErr w:type="spellStart"/>
      <w:r w:rsidR="001738A4" w:rsidRPr="00B33E0F">
        <w:rPr>
          <w:rFonts w:eastAsia="Calibri"/>
          <w:b/>
          <w:bCs/>
        </w:rPr>
        <w:t>Ismeal</w:t>
      </w:r>
      <w:proofErr w:type="spellEnd"/>
      <w:r w:rsidR="001738A4" w:rsidRPr="00B33E0F">
        <w:rPr>
          <w:rFonts w:eastAsia="Calibri"/>
          <w:b/>
          <w:bCs/>
        </w:rPr>
        <w:t xml:space="preserve"> Farhan</w:t>
      </w:r>
    </w:p>
    <w:p w14:paraId="4AEC4F19"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Title: </w:t>
      </w:r>
      <w:r w:rsidR="00C06E97" w:rsidRPr="00B33E0F">
        <w:rPr>
          <w:rFonts w:eastAsia="Calibri"/>
          <w:b/>
          <w:bCs/>
        </w:rPr>
        <w:t>Assistant Professor</w:t>
      </w:r>
      <w:r w:rsidRPr="005B429B">
        <w:rPr>
          <w:rFonts w:eastAsia="Calibri"/>
        </w:rPr>
        <w:t xml:space="preserve">                                                </w:t>
      </w:r>
      <w:r w:rsidRPr="005B429B">
        <w:rPr>
          <w:rFonts w:eastAsia="Calibri" w:hint="cs"/>
          <w:rtl/>
        </w:rPr>
        <w:t xml:space="preserve"> </w:t>
      </w:r>
    </w:p>
    <w:p w14:paraId="66A34564"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Address: Department of </w:t>
      </w:r>
      <w:r w:rsidR="007114F6" w:rsidRPr="007114F6">
        <w:rPr>
          <w:rFonts w:eastAsia="Calibri"/>
        </w:rPr>
        <w:t xml:space="preserve">Computer </w:t>
      </w:r>
      <w:r w:rsidRPr="005B429B">
        <w:rPr>
          <w:rFonts w:eastAsia="Calibri"/>
        </w:rPr>
        <w:t xml:space="preserve">/                                   </w:t>
      </w:r>
      <w:r w:rsidRPr="005B429B">
        <w:rPr>
          <w:rFonts w:eastAsia="Calibri" w:hint="cs"/>
          <w:rtl/>
        </w:rPr>
        <w:t xml:space="preserve"> </w:t>
      </w:r>
      <w:r w:rsidRPr="005B429B">
        <w:rPr>
          <w:rFonts w:eastAsia="Calibri"/>
        </w:rPr>
        <w:t xml:space="preserve"> </w:t>
      </w:r>
    </w:p>
    <w:p w14:paraId="20A9FDA6"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College of Education for Pure Sciences / </w:t>
      </w:r>
      <w:proofErr w:type="spellStart"/>
      <w:r w:rsidRPr="005B429B">
        <w:rPr>
          <w:rFonts w:eastAsia="Calibri"/>
        </w:rPr>
        <w:t>Wasit</w:t>
      </w:r>
      <w:proofErr w:type="spellEnd"/>
      <w:r w:rsidRPr="005B429B">
        <w:rPr>
          <w:rFonts w:eastAsia="Calibri"/>
        </w:rPr>
        <w:t xml:space="preserve"> University                       </w:t>
      </w:r>
      <w:r w:rsidRPr="005B429B">
        <w:rPr>
          <w:rFonts w:eastAsia="Calibri" w:hint="cs"/>
          <w:rtl/>
        </w:rPr>
        <w:t xml:space="preserve"> </w:t>
      </w:r>
    </w:p>
    <w:p w14:paraId="3474877F" w14:textId="77777777" w:rsidR="00C06E97" w:rsidRDefault="005B429B" w:rsidP="00C06E97">
      <w:pPr>
        <w:tabs>
          <w:tab w:val="center" w:pos="4677"/>
        </w:tabs>
        <w:autoSpaceDE w:val="0"/>
        <w:autoSpaceDN w:val="0"/>
        <w:adjustRightInd w:val="0"/>
        <w:spacing w:line="276" w:lineRule="auto"/>
        <w:rPr>
          <w:rFonts w:eastAsia="Calibri"/>
          <w:rtl/>
        </w:rPr>
      </w:pPr>
      <w:r w:rsidRPr="005B429B">
        <w:rPr>
          <w:rFonts w:eastAsia="Calibri"/>
        </w:rPr>
        <w:t xml:space="preserve">Date:   </w:t>
      </w:r>
      <w:r w:rsidR="00C06E97">
        <w:rPr>
          <w:rFonts w:eastAsia="Calibri" w:hint="cs"/>
          <w:rtl/>
        </w:rPr>
        <w:t xml:space="preserve">  </w:t>
      </w:r>
      <w:r w:rsidRPr="005B429B">
        <w:rPr>
          <w:rFonts w:eastAsia="Calibri"/>
        </w:rPr>
        <w:t xml:space="preserve">  /  </w:t>
      </w:r>
      <w:r w:rsidR="00C06E97">
        <w:rPr>
          <w:rFonts w:eastAsia="Calibri" w:hint="cs"/>
          <w:rtl/>
        </w:rPr>
        <w:t xml:space="preserve"> </w:t>
      </w:r>
      <w:r w:rsidRPr="005B429B">
        <w:rPr>
          <w:rFonts w:eastAsia="Calibri"/>
        </w:rPr>
        <w:t xml:space="preserve">  </w:t>
      </w:r>
      <w:r w:rsidR="00C06E97">
        <w:rPr>
          <w:rFonts w:eastAsia="Calibri" w:hint="cs"/>
          <w:rtl/>
        </w:rPr>
        <w:t xml:space="preserve"> </w:t>
      </w:r>
      <w:r w:rsidRPr="005B429B">
        <w:rPr>
          <w:rFonts w:eastAsia="Calibri"/>
        </w:rPr>
        <w:t xml:space="preserve"> / 202</w:t>
      </w:r>
      <w:r w:rsidR="00C06E97">
        <w:rPr>
          <w:rFonts w:eastAsia="Calibri" w:hint="cs"/>
          <w:rtl/>
        </w:rPr>
        <w:t>6</w:t>
      </w:r>
      <w:r w:rsidRPr="005B429B">
        <w:rPr>
          <w:rFonts w:eastAsia="Calibri"/>
        </w:rPr>
        <w:tab/>
      </w:r>
    </w:p>
    <w:p w14:paraId="757EE3D5" w14:textId="77777777" w:rsidR="005B429B" w:rsidRPr="005B429B" w:rsidRDefault="005B429B" w:rsidP="00C06E97">
      <w:pPr>
        <w:tabs>
          <w:tab w:val="center" w:pos="4677"/>
        </w:tabs>
        <w:autoSpaceDE w:val="0"/>
        <w:autoSpaceDN w:val="0"/>
        <w:adjustRightInd w:val="0"/>
        <w:spacing w:line="276" w:lineRule="auto"/>
        <w:rPr>
          <w:rFonts w:eastAsia="Calibri"/>
        </w:rPr>
      </w:pPr>
      <w:r w:rsidRPr="005B429B">
        <w:rPr>
          <w:rFonts w:eastAsia="Calibri"/>
        </w:rPr>
        <w:t xml:space="preserve">                                                        </w:t>
      </w:r>
      <w:r w:rsidRPr="005B429B">
        <w:rPr>
          <w:rFonts w:eastAsia="Calibri" w:hint="cs"/>
          <w:rtl/>
        </w:rPr>
        <w:t xml:space="preserve"> </w:t>
      </w:r>
    </w:p>
    <w:p w14:paraId="1FF75446" w14:textId="77777777" w:rsidR="005B429B" w:rsidRDefault="005B429B" w:rsidP="00C06E97">
      <w:pPr>
        <w:tabs>
          <w:tab w:val="left" w:pos="958"/>
          <w:tab w:val="right" w:pos="8788"/>
        </w:tabs>
        <w:spacing w:after="200" w:line="276" w:lineRule="auto"/>
        <w:rPr>
          <w:rFonts w:eastAsia="Calibri"/>
          <w:sz w:val="28"/>
          <w:szCs w:val="28"/>
          <w:rtl/>
        </w:rPr>
      </w:pPr>
      <w:r w:rsidRPr="005B429B">
        <w:rPr>
          <w:rFonts w:eastAsia="Calibri"/>
          <w:sz w:val="28"/>
          <w:szCs w:val="28"/>
        </w:rPr>
        <w:t>In review of the available recommendations, I forward this thesis for debate by the examining committee.</w:t>
      </w:r>
    </w:p>
    <w:p w14:paraId="6E68B880" w14:textId="77777777" w:rsidR="00C06E97" w:rsidRPr="005B429B" w:rsidRDefault="00C06E97" w:rsidP="00C06E97">
      <w:pPr>
        <w:tabs>
          <w:tab w:val="left" w:pos="958"/>
          <w:tab w:val="right" w:pos="8788"/>
        </w:tabs>
        <w:spacing w:after="200" w:line="276" w:lineRule="auto"/>
        <w:rPr>
          <w:rFonts w:eastAsia="Calibri"/>
          <w:sz w:val="28"/>
          <w:szCs w:val="28"/>
        </w:rPr>
      </w:pPr>
    </w:p>
    <w:p w14:paraId="427AF3BF" w14:textId="77777777" w:rsidR="005B429B" w:rsidRPr="005B429B" w:rsidRDefault="005B429B" w:rsidP="00C06E97">
      <w:pPr>
        <w:tabs>
          <w:tab w:val="left" w:pos="958"/>
          <w:tab w:val="right" w:pos="8788"/>
        </w:tabs>
        <w:spacing w:after="200" w:line="276" w:lineRule="auto"/>
        <w:rPr>
          <w:rFonts w:eastAsia="Calibri"/>
        </w:rPr>
      </w:pPr>
      <w:r w:rsidRPr="005B429B">
        <w:rPr>
          <w:rFonts w:eastAsia="Calibri"/>
          <w:lang w:val="en-GB"/>
        </w:rPr>
        <w:t>Signature:</w:t>
      </w:r>
      <w:r w:rsidRPr="005B429B">
        <w:rPr>
          <w:rFonts w:eastAsia="Calibri"/>
          <w:rtl/>
          <w:lang w:val="en-GB"/>
        </w:rPr>
        <w:t xml:space="preserve"> </w:t>
      </w:r>
      <w:r w:rsidRPr="005B429B">
        <w:rPr>
          <w:rFonts w:eastAsia="Calibri" w:hint="cs"/>
          <w:rtl/>
          <w:lang w:val="en-GB"/>
        </w:rPr>
        <w:t xml:space="preserve"> </w:t>
      </w:r>
    </w:p>
    <w:p w14:paraId="01E5B9F0" w14:textId="77777777" w:rsidR="005B429B" w:rsidRPr="005B429B" w:rsidRDefault="009E7B9A" w:rsidP="00C06E97">
      <w:pPr>
        <w:tabs>
          <w:tab w:val="left" w:pos="958"/>
          <w:tab w:val="right" w:pos="8788"/>
        </w:tabs>
        <w:spacing w:after="200" w:line="276" w:lineRule="auto"/>
        <w:rPr>
          <w:rFonts w:eastAsia="Calibri"/>
          <w:lang w:val="en-GB"/>
        </w:rPr>
      </w:pPr>
      <w:r w:rsidRPr="005B429B">
        <w:rPr>
          <w:rFonts w:eastAsia="Calibri"/>
          <w:lang w:val="en-GB"/>
        </w:rPr>
        <w:t>Name:</w:t>
      </w:r>
      <w:r w:rsidR="005B429B" w:rsidRPr="005B429B">
        <w:rPr>
          <w:rFonts w:eastAsia="Calibri"/>
          <w:lang w:val="en-GB"/>
        </w:rPr>
        <w:t xml:space="preserve">  </w:t>
      </w:r>
      <w:proofErr w:type="spellStart"/>
      <w:r w:rsidR="005B429B" w:rsidRPr="00B33E0F">
        <w:rPr>
          <w:rFonts w:eastAsia="Calibri"/>
          <w:b/>
          <w:bCs/>
          <w:lang w:val="en-GB"/>
        </w:rPr>
        <w:t>Dr.</w:t>
      </w:r>
      <w:proofErr w:type="spellEnd"/>
      <w:r w:rsidR="005B429B" w:rsidRPr="00B33E0F">
        <w:rPr>
          <w:rFonts w:eastAsia="Calibri"/>
          <w:b/>
          <w:bCs/>
          <w:lang w:val="en-GB"/>
        </w:rPr>
        <w:t xml:space="preserve"> </w:t>
      </w:r>
      <w:proofErr w:type="spellStart"/>
      <w:r w:rsidR="00773BD8" w:rsidRPr="00B33E0F">
        <w:rPr>
          <w:rFonts w:eastAsia="Calibri"/>
          <w:b/>
          <w:bCs/>
          <w:lang w:val="en-GB"/>
        </w:rPr>
        <w:t>Esraa</w:t>
      </w:r>
      <w:proofErr w:type="spellEnd"/>
      <w:r w:rsidR="00773BD8" w:rsidRPr="00B33E0F">
        <w:rPr>
          <w:rFonts w:eastAsia="Calibri"/>
          <w:b/>
          <w:bCs/>
          <w:lang w:val="en-GB"/>
        </w:rPr>
        <w:t xml:space="preserve"> Saleh </w:t>
      </w:r>
      <w:proofErr w:type="spellStart"/>
      <w:r w:rsidR="00773BD8" w:rsidRPr="00B33E0F">
        <w:rPr>
          <w:rFonts w:eastAsia="Calibri"/>
          <w:b/>
          <w:bCs/>
          <w:lang w:val="en-GB"/>
        </w:rPr>
        <w:t>Alomari</w:t>
      </w:r>
      <w:proofErr w:type="spellEnd"/>
    </w:p>
    <w:p w14:paraId="651ACD9B" w14:textId="6F055D1A" w:rsidR="005B429B" w:rsidRPr="005B429B" w:rsidRDefault="009E7B9A" w:rsidP="00C06E97">
      <w:pPr>
        <w:tabs>
          <w:tab w:val="left" w:pos="958"/>
          <w:tab w:val="right" w:pos="8788"/>
        </w:tabs>
        <w:spacing w:after="200" w:line="276" w:lineRule="auto"/>
        <w:rPr>
          <w:rFonts w:eastAsia="Calibri"/>
          <w:lang w:val="en-GB"/>
        </w:rPr>
      </w:pPr>
      <w:r w:rsidRPr="005B429B">
        <w:rPr>
          <w:rFonts w:eastAsia="Calibri"/>
          <w:lang w:val="en-GB"/>
        </w:rPr>
        <w:t>Title:</w:t>
      </w:r>
      <w:r w:rsidR="005B429B" w:rsidRPr="005B429B">
        <w:rPr>
          <w:rFonts w:eastAsia="Calibri"/>
          <w:lang w:val="en-GB"/>
        </w:rPr>
        <w:t xml:space="preserve"> </w:t>
      </w:r>
      <w:r w:rsidRPr="00B33E0F">
        <w:rPr>
          <w:rFonts w:eastAsia="Calibri"/>
          <w:b/>
          <w:bCs/>
          <w:lang w:val="en-GB"/>
        </w:rPr>
        <w:t>Professor</w:t>
      </w:r>
    </w:p>
    <w:p w14:paraId="504E8D99" w14:textId="77777777" w:rsidR="005B429B" w:rsidRPr="005B429B" w:rsidRDefault="005B429B" w:rsidP="00C06E97">
      <w:pPr>
        <w:tabs>
          <w:tab w:val="left" w:pos="958"/>
          <w:tab w:val="right" w:pos="8788"/>
        </w:tabs>
        <w:spacing w:after="200" w:line="276" w:lineRule="auto"/>
        <w:rPr>
          <w:rFonts w:eastAsia="Calibri"/>
          <w:lang w:val="en-GB"/>
        </w:rPr>
      </w:pPr>
      <w:r w:rsidRPr="005B429B">
        <w:rPr>
          <w:rFonts w:eastAsia="Calibri"/>
          <w:lang w:val="en-GB"/>
        </w:rPr>
        <w:t xml:space="preserve">Head </w:t>
      </w:r>
      <w:r w:rsidR="000819C3" w:rsidRPr="005B429B">
        <w:rPr>
          <w:rFonts w:eastAsia="Calibri"/>
          <w:lang w:val="en-GB"/>
        </w:rPr>
        <w:t>of Computer</w:t>
      </w:r>
      <w:r w:rsidR="004C450E" w:rsidRPr="004C450E">
        <w:rPr>
          <w:rFonts w:eastAsia="Calibri"/>
          <w:lang w:val="en-GB"/>
        </w:rPr>
        <w:t xml:space="preserve"> </w:t>
      </w:r>
      <w:r w:rsidRPr="005B429B">
        <w:rPr>
          <w:rFonts w:eastAsia="Calibri"/>
          <w:lang w:val="en-GB"/>
        </w:rPr>
        <w:t>Department</w:t>
      </w:r>
    </w:p>
    <w:p w14:paraId="709B12B3" w14:textId="77777777" w:rsidR="005B429B" w:rsidRPr="005B429B" w:rsidRDefault="005B429B" w:rsidP="00C06E97">
      <w:pPr>
        <w:tabs>
          <w:tab w:val="left" w:pos="958"/>
          <w:tab w:val="right" w:pos="8788"/>
        </w:tabs>
        <w:spacing w:after="200" w:line="276" w:lineRule="auto"/>
        <w:rPr>
          <w:rFonts w:eastAsia="Calibri"/>
          <w:lang w:val="en-GB"/>
        </w:rPr>
      </w:pPr>
      <w:r w:rsidRPr="005B429B">
        <w:rPr>
          <w:rFonts w:eastAsia="Calibri"/>
          <w:lang w:val="en-GB"/>
        </w:rPr>
        <w:t xml:space="preserve">College of Education for Pure Sciences / </w:t>
      </w:r>
      <w:proofErr w:type="spellStart"/>
      <w:r w:rsidRPr="005B429B">
        <w:rPr>
          <w:rFonts w:eastAsia="Calibri"/>
          <w:lang w:val="en-GB"/>
        </w:rPr>
        <w:t>Wasit</w:t>
      </w:r>
      <w:proofErr w:type="spellEnd"/>
      <w:r w:rsidRPr="005B429B">
        <w:rPr>
          <w:rFonts w:eastAsia="Calibri"/>
          <w:lang w:val="en-GB"/>
        </w:rPr>
        <w:t xml:space="preserve"> University                        </w:t>
      </w:r>
    </w:p>
    <w:p w14:paraId="0829615B" w14:textId="77777777" w:rsidR="005B429B" w:rsidRPr="005B429B" w:rsidRDefault="005B429B" w:rsidP="00C06E97">
      <w:pPr>
        <w:tabs>
          <w:tab w:val="left" w:pos="958"/>
          <w:tab w:val="right" w:pos="8788"/>
        </w:tabs>
        <w:spacing w:after="200" w:line="276" w:lineRule="auto"/>
        <w:rPr>
          <w:rFonts w:eastAsia="Calibri"/>
        </w:rPr>
      </w:pPr>
      <w:r w:rsidRPr="005B429B">
        <w:rPr>
          <w:rFonts w:eastAsia="Calibri"/>
          <w:lang w:val="en-GB"/>
        </w:rPr>
        <w:t>Date:</w:t>
      </w:r>
      <w:r w:rsidR="008D7D19">
        <w:rPr>
          <w:rFonts w:eastAsia="Calibri"/>
          <w:lang w:val="en-GB"/>
        </w:rPr>
        <w:t xml:space="preserve">      </w:t>
      </w:r>
      <w:r w:rsidRPr="005B429B">
        <w:rPr>
          <w:rFonts w:eastAsia="Calibri"/>
          <w:lang w:val="en-GB"/>
        </w:rPr>
        <w:t xml:space="preserve">/         </w:t>
      </w:r>
      <w:r w:rsidR="00000F09" w:rsidRPr="005B429B">
        <w:rPr>
          <w:rFonts w:eastAsia="Calibri"/>
          <w:lang w:val="en-GB"/>
        </w:rPr>
        <w:t>/ 2026</w:t>
      </w:r>
    </w:p>
    <w:p w14:paraId="36888B25" w14:textId="77777777" w:rsidR="005B429B" w:rsidRDefault="005B429B" w:rsidP="00B21CDA">
      <w:pPr>
        <w:tabs>
          <w:tab w:val="left" w:pos="6792"/>
          <w:tab w:val="left" w:pos="8124"/>
          <w:tab w:val="right" w:pos="9366"/>
        </w:tabs>
        <w:spacing w:before="0" w:line="240" w:lineRule="auto"/>
      </w:pPr>
    </w:p>
    <w:p w14:paraId="5778FAC1" w14:textId="77777777" w:rsidR="003F02F2" w:rsidRDefault="003F02F2" w:rsidP="00B21CDA">
      <w:pPr>
        <w:tabs>
          <w:tab w:val="left" w:pos="6792"/>
          <w:tab w:val="left" w:pos="8124"/>
          <w:tab w:val="right" w:pos="9366"/>
        </w:tabs>
        <w:spacing w:before="0" w:line="240" w:lineRule="auto"/>
      </w:pPr>
    </w:p>
    <w:p w14:paraId="3089448E" w14:textId="77777777" w:rsidR="003F02F2" w:rsidRDefault="003F02F2" w:rsidP="00B21CDA">
      <w:pPr>
        <w:tabs>
          <w:tab w:val="left" w:pos="6792"/>
          <w:tab w:val="left" w:pos="8124"/>
          <w:tab w:val="right" w:pos="9366"/>
        </w:tabs>
        <w:spacing w:before="0" w:line="240" w:lineRule="auto"/>
      </w:pPr>
    </w:p>
    <w:p w14:paraId="210A1693" w14:textId="77777777" w:rsidR="003F02F2" w:rsidRDefault="003F02F2" w:rsidP="00B21CDA">
      <w:pPr>
        <w:tabs>
          <w:tab w:val="left" w:pos="6792"/>
          <w:tab w:val="left" w:pos="8124"/>
          <w:tab w:val="right" w:pos="9366"/>
        </w:tabs>
        <w:spacing w:before="0" w:line="240" w:lineRule="auto"/>
      </w:pPr>
    </w:p>
    <w:p w14:paraId="646D61A9" w14:textId="532DD306" w:rsidR="003F02F2" w:rsidRPr="007E72EB" w:rsidRDefault="003F02F2" w:rsidP="00E83FC4">
      <w:pPr>
        <w:spacing w:line="360" w:lineRule="auto"/>
        <w:jc w:val="center"/>
        <w:rPr>
          <w:rFonts w:asciiTheme="majorBidi" w:hAnsiTheme="majorBidi" w:cstheme="majorBidi"/>
          <w:b/>
          <w:bCs/>
          <w:sz w:val="28"/>
          <w:szCs w:val="28"/>
          <w:u w:val="single"/>
        </w:rPr>
      </w:pPr>
      <w:r w:rsidRPr="005744CB">
        <w:rPr>
          <w:rFonts w:asciiTheme="majorBidi" w:hAnsiTheme="majorBidi" w:cstheme="majorBidi"/>
          <w:b/>
          <w:bCs/>
          <w:sz w:val="28"/>
          <w:szCs w:val="28"/>
          <w:u w:val="single"/>
        </w:rPr>
        <w:lastRenderedPageBreak/>
        <w:t>Committee Certification</w:t>
      </w:r>
    </w:p>
    <w:p w14:paraId="4238662D" w14:textId="0B63C598" w:rsidR="003F02F2" w:rsidRDefault="003F02F2" w:rsidP="00781553">
      <w:pPr>
        <w:tabs>
          <w:tab w:val="left" w:pos="6792"/>
          <w:tab w:val="left" w:pos="8124"/>
          <w:tab w:val="right" w:pos="9366"/>
        </w:tabs>
        <w:spacing w:before="0" w:line="276" w:lineRule="auto"/>
        <w:jc w:val="both"/>
      </w:pPr>
      <w:r w:rsidRPr="00905A50">
        <w:rPr>
          <w:rFonts w:asciiTheme="majorBidi" w:hAnsiTheme="majorBidi" w:cstheme="majorBidi"/>
        </w:rPr>
        <w:t xml:space="preserve">We are the members of the examining committee, certify that after reading this thesis entitled " </w:t>
      </w:r>
      <w:r w:rsidR="00433D4C" w:rsidRPr="00433D4C">
        <w:rPr>
          <w:rFonts w:asciiTheme="majorBidi" w:hAnsiTheme="majorBidi" w:cstheme="majorBidi"/>
          <w:b/>
          <w:bCs/>
        </w:rPr>
        <w:t>An Efficient Deep Learning Approach with Modified CNN for Multi-Class Brain Tumor Classification</w:t>
      </w:r>
      <w:r w:rsidRPr="00905A50">
        <w:rPr>
          <w:rFonts w:asciiTheme="majorBidi" w:hAnsiTheme="majorBidi" w:cstheme="majorBidi"/>
        </w:rPr>
        <w:t>" and examining the student (</w:t>
      </w:r>
      <w:r w:rsidRPr="00BE6D8E">
        <w:rPr>
          <w:rFonts w:asciiTheme="majorBidi" w:hAnsiTheme="majorBidi" w:cstheme="majorBidi"/>
          <w:b/>
          <w:bCs/>
        </w:rPr>
        <w:t>Mahmoud Shamran Atheeb</w:t>
      </w:r>
      <w:r w:rsidRPr="00905A50">
        <w:rPr>
          <w:rFonts w:asciiTheme="majorBidi" w:hAnsiTheme="majorBidi" w:cstheme="majorBidi"/>
        </w:rPr>
        <w:t>)</w:t>
      </w:r>
      <w:r>
        <w:rPr>
          <w:rFonts w:asciiTheme="majorBidi" w:hAnsiTheme="majorBidi" w:cstheme="majorBidi"/>
        </w:rPr>
        <w:t xml:space="preserve"> </w:t>
      </w:r>
      <w:r w:rsidRPr="00905A50">
        <w:rPr>
          <w:rFonts w:asciiTheme="majorBidi" w:hAnsiTheme="majorBidi" w:cstheme="majorBidi"/>
        </w:rPr>
        <w:t xml:space="preserve">in its contents, and that in our opinion it meets the standard of the thesis for the </w:t>
      </w:r>
      <w:r w:rsidRPr="001818C1">
        <w:rPr>
          <w:rFonts w:asciiTheme="majorBidi" w:hAnsiTheme="majorBidi" w:cstheme="majorBidi"/>
        </w:rPr>
        <w:t xml:space="preserve">degree of Master of Science in </w:t>
      </w:r>
      <w:r w:rsidRPr="00BE6D8E">
        <w:rPr>
          <w:rFonts w:asciiTheme="majorBidi" w:hAnsiTheme="majorBidi" w:cstheme="majorBidi"/>
        </w:rPr>
        <w:t xml:space="preserve">Computer </w:t>
      </w:r>
      <w:r w:rsidRPr="00905A50">
        <w:rPr>
          <w:rFonts w:asciiTheme="majorBidi" w:hAnsiTheme="majorBidi" w:cstheme="majorBidi"/>
        </w:rPr>
        <w:t>(</w:t>
      </w:r>
      <w:r w:rsidRPr="00BE6D8E">
        <w:rPr>
          <w:rFonts w:asciiTheme="majorBidi" w:hAnsiTheme="majorBidi" w:cstheme="majorBidi"/>
          <w:b/>
          <w:bCs/>
        </w:rPr>
        <w:t>Information Systems</w:t>
      </w:r>
      <w:r w:rsidRPr="00905A50">
        <w:rPr>
          <w:rFonts w:asciiTheme="majorBidi" w:hAnsiTheme="majorBidi" w:cstheme="majorBidi"/>
        </w:rPr>
        <w:t>).</w:t>
      </w:r>
    </w:p>
    <w:tbl>
      <w:tblPr>
        <w:tblStyle w:val="TableGrid"/>
        <w:tblpPr w:leftFromText="180" w:rightFromText="180" w:vertAnchor="text" w:horzAnchor="margin" w:tblpXSpec="center" w:tblpY="439"/>
        <w:tblW w:w="10632" w:type="dxa"/>
        <w:tblBorders>
          <w:top w:val="single" w:sz="2" w:space="0" w:color="747474" w:themeColor="background2" w:themeShade="80"/>
          <w:left w:val="single" w:sz="2" w:space="0" w:color="747474" w:themeColor="background2" w:themeShade="80"/>
          <w:bottom w:val="single" w:sz="2" w:space="0" w:color="747474" w:themeColor="background2" w:themeShade="80"/>
          <w:right w:val="single" w:sz="2" w:space="0" w:color="747474" w:themeColor="background2" w:themeShade="80"/>
          <w:insideH w:val="single" w:sz="2" w:space="0" w:color="747474" w:themeColor="background2" w:themeShade="80"/>
          <w:insideV w:val="single" w:sz="2" w:space="0" w:color="747474" w:themeColor="background2" w:themeShade="80"/>
        </w:tblBorders>
        <w:tblLook w:val="04A0" w:firstRow="1" w:lastRow="0" w:firstColumn="1" w:lastColumn="0" w:noHBand="0" w:noVBand="1"/>
      </w:tblPr>
      <w:tblGrid>
        <w:gridCol w:w="5671"/>
        <w:gridCol w:w="4961"/>
      </w:tblGrid>
      <w:tr w:rsidR="001F3108" w:rsidRPr="007E72EB" w14:paraId="566E6FEB" w14:textId="77777777" w:rsidTr="00F370B5">
        <w:trPr>
          <w:trHeight w:val="1976"/>
        </w:trPr>
        <w:tc>
          <w:tcPr>
            <w:tcW w:w="5671" w:type="dxa"/>
          </w:tcPr>
          <w:p w14:paraId="17956CBC" w14:textId="77777777" w:rsidR="001F3108" w:rsidRPr="00781553" w:rsidRDefault="001F3108" w:rsidP="00781553">
            <w:pPr>
              <w:spacing w:line="240" w:lineRule="auto"/>
              <w:rPr>
                <w:rFonts w:asciiTheme="majorBidi" w:hAnsiTheme="majorBidi" w:cstheme="majorBidi"/>
                <w:sz w:val="22"/>
                <w:szCs w:val="22"/>
                <w:rtl/>
              </w:rPr>
            </w:pPr>
            <w:bookmarkStart w:id="6" w:name="_Toc172096237"/>
            <w:bookmarkStart w:id="7" w:name="_Toc179622551"/>
            <w:bookmarkStart w:id="8" w:name="_Toc182321493"/>
            <w:r w:rsidRPr="00781553">
              <w:rPr>
                <w:rFonts w:asciiTheme="majorBidi" w:hAnsiTheme="majorBidi" w:cstheme="majorBidi"/>
                <w:sz w:val="22"/>
                <w:szCs w:val="22"/>
              </w:rPr>
              <w:t>Signature:</w:t>
            </w:r>
          </w:p>
          <w:p w14:paraId="5A79280F" w14:textId="53B52309"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b/>
                <w:bCs/>
                <w:sz w:val="22"/>
                <w:szCs w:val="22"/>
              </w:rPr>
              <w:t xml:space="preserve">Dr. </w:t>
            </w:r>
            <w:r w:rsidR="005067C1">
              <w:t xml:space="preserve"> </w:t>
            </w:r>
            <w:r w:rsidR="005067C1" w:rsidRPr="005067C1">
              <w:rPr>
                <w:rFonts w:asciiTheme="majorBidi" w:hAnsiTheme="majorBidi" w:cstheme="majorBidi"/>
                <w:b/>
                <w:bCs/>
                <w:sz w:val="22"/>
                <w:szCs w:val="22"/>
              </w:rPr>
              <w:t>Belal Ismail Khalil</w:t>
            </w:r>
          </w:p>
          <w:p w14:paraId="7502B764" w14:textId="77777777" w:rsidR="001F3108" w:rsidRPr="00781553" w:rsidRDefault="001F3108" w:rsidP="00781553">
            <w:pPr>
              <w:spacing w:line="240" w:lineRule="auto"/>
              <w:rPr>
                <w:rFonts w:asciiTheme="majorBidi" w:hAnsiTheme="majorBidi" w:cstheme="majorBidi"/>
                <w:sz w:val="22"/>
                <w:szCs w:val="22"/>
                <w:rtl/>
              </w:rPr>
            </w:pPr>
            <w:r w:rsidRPr="00781553">
              <w:rPr>
                <w:rFonts w:asciiTheme="majorBidi" w:hAnsiTheme="majorBidi" w:cstheme="majorBidi"/>
                <w:sz w:val="22"/>
                <w:szCs w:val="22"/>
              </w:rPr>
              <w:t xml:space="preserve">Title: Professor </w:t>
            </w:r>
          </w:p>
          <w:p w14:paraId="5146059B" w14:textId="4F28965F" w:rsidR="00781553" w:rsidRPr="00781553" w:rsidRDefault="001F3108" w:rsidP="00781553">
            <w:pPr>
              <w:spacing w:line="240" w:lineRule="auto"/>
              <w:ind w:right="-110"/>
              <w:rPr>
                <w:rFonts w:asciiTheme="majorBidi" w:hAnsiTheme="majorBidi" w:cstheme="majorBidi"/>
                <w:sz w:val="22"/>
                <w:szCs w:val="22"/>
              </w:rPr>
            </w:pPr>
            <w:r w:rsidRPr="00781553">
              <w:rPr>
                <w:rFonts w:asciiTheme="majorBidi" w:hAnsiTheme="majorBidi" w:cstheme="majorBidi"/>
                <w:sz w:val="22"/>
                <w:szCs w:val="22"/>
              </w:rPr>
              <w:t xml:space="preserve">Address: </w:t>
            </w:r>
            <w:r w:rsidR="00781553" w:rsidRPr="00781553">
              <w:rPr>
                <w:sz w:val="22"/>
                <w:szCs w:val="22"/>
              </w:rPr>
              <w:t xml:space="preserve"> </w:t>
            </w:r>
            <w:r w:rsidR="00B1518D">
              <w:t xml:space="preserve"> </w:t>
            </w:r>
            <w:r w:rsidR="00B1518D" w:rsidRPr="00B1518D">
              <w:rPr>
                <w:rFonts w:asciiTheme="majorBidi" w:hAnsiTheme="majorBidi" w:cstheme="majorBidi"/>
                <w:sz w:val="22"/>
                <w:szCs w:val="22"/>
              </w:rPr>
              <w:t>College of Computer Science and Information Technology, University of Anbar</w:t>
            </w:r>
          </w:p>
          <w:p w14:paraId="622D7DBB" w14:textId="7BFA6D74" w:rsidR="001F3108" w:rsidRPr="00781553" w:rsidRDefault="001F3108" w:rsidP="00781553">
            <w:pPr>
              <w:spacing w:line="240" w:lineRule="auto"/>
              <w:rPr>
                <w:rFonts w:asciiTheme="majorBidi" w:hAnsiTheme="majorBidi" w:cstheme="majorBidi"/>
                <w:sz w:val="22"/>
                <w:szCs w:val="22"/>
                <w:rtl/>
                <w:lang w:bidi="ar-IQ"/>
              </w:rPr>
            </w:pPr>
            <w:r w:rsidRPr="00781553">
              <w:rPr>
                <w:rFonts w:asciiTheme="majorBidi" w:hAnsiTheme="majorBidi" w:cstheme="majorBidi"/>
                <w:sz w:val="22"/>
                <w:szCs w:val="22"/>
              </w:rPr>
              <w:t>Date:       /     / 2026</w:t>
            </w:r>
            <w:r w:rsidRPr="00781553">
              <w:rPr>
                <w:rFonts w:asciiTheme="majorBidi" w:hAnsiTheme="majorBidi" w:cstheme="majorBidi"/>
                <w:sz w:val="22"/>
                <w:szCs w:val="22"/>
                <w:rtl/>
                <w:lang w:bidi="ar-IQ"/>
              </w:rPr>
              <w:t xml:space="preserve">                 </w:t>
            </w:r>
          </w:p>
          <w:p w14:paraId="7AAD1393" w14:textId="2FDE1260" w:rsidR="001F3108" w:rsidRPr="00781553" w:rsidRDefault="001F3108" w:rsidP="00781553">
            <w:pPr>
              <w:spacing w:line="240" w:lineRule="auto"/>
              <w:rPr>
                <w:rFonts w:asciiTheme="majorBidi" w:hAnsiTheme="majorBidi" w:cstheme="majorBidi"/>
                <w:b/>
                <w:bCs/>
                <w:sz w:val="22"/>
                <w:szCs w:val="22"/>
                <w:u w:val="single"/>
                <w:lang w:bidi="ar-IQ"/>
              </w:rPr>
            </w:pPr>
            <w:r w:rsidRPr="00781553">
              <w:rPr>
                <w:rFonts w:asciiTheme="majorBidi" w:hAnsiTheme="majorBidi" w:cstheme="majorBidi"/>
                <w:b/>
                <w:bCs/>
                <w:sz w:val="22"/>
                <w:szCs w:val="22"/>
                <w:u w:val="single"/>
              </w:rPr>
              <w:t>Chairman</w:t>
            </w:r>
          </w:p>
        </w:tc>
        <w:tc>
          <w:tcPr>
            <w:tcW w:w="4961" w:type="dxa"/>
          </w:tcPr>
          <w:p w14:paraId="71790F1E"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4C45E13E" w14:textId="1B437431" w:rsidR="001F3108" w:rsidRPr="00781553" w:rsidRDefault="001F3108" w:rsidP="00781553">
            <w:pPr>
              <w:spacing w:line="240" w:lineRule="auto"/>
              <w:rPr>
                <w:b/>
                <w:bCs/>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sz w:val="22"/>
                <w:szCs w:val="22"/>
              </w:rPr>
              <w:t xml:space="preserve"> </w:t>
            </w:r>
            <w:r w:rsidRPr="00781553">
              <w:rPr>
                <w:sz w:val="22"/>
                <w:szCs w:val="22"/>
              </w:rPr>
              <w:t xml:space="preserve"> </w:t>
            </w:r>
            <w:r w:rsidRPr="00781553">
              <w:rPr>
                <w:rFonts w:asciiTheme="majorBidi" w:hAnsiTheme="majorBidi" w:cstheme="majorBidi"/>
                <w:b/>
                <w:bCs/>
                <w:sz w:val="22"/>
                <w:szCs w:val="22"/>
              </w:rPr>
              <w:t xml:space="preserve">Dr. </w:t>
            </w:r>
            <w:r w:rsidR="0057695A">
              <w:t xml:space="preserve"> </w:t>
            </w:r>
            <w:r w:rsidR="0057695A" w:rsidRPr="0057695A">
              <w:rPr>
                <w:rFonts w:asciiTheme="majorBidi" w:hAnsiTheme="majorBidi" w:cstheme="majorBidi"/>
                <w:b/>
                <w:bCs/>
                <w:sz w:val="22"/>
                <w:szCs w:val="22"/>
              </w:rPr>
              <w:t>Ali Fadhil Rashid</w:t>
            </w:r>
          </w:p>
          <w:p w14:paraId="2FDEDE5E" w14:textId="55D4A77A"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Title: </w:t>
            </w:r>
            <w:r w:rsidR="0057695A">
              <w:t xml:space="preserve"> </w:t>
            </w:r>
            <w:r w:rsidR="00CA4E6A">
              <w:t xml:space="preserve"> </w:t>
            </w:r>
            <w:r w:rsidR="00CA4E6A" w:rsidRPr="00CA4E6A">
              <w:rPr>
                <w:rFonts w:asciiTheme="majorBidi" w:hAnsiTheme="majorBidi" w:cstheme="majorBidi"/>
                <w:sz w:val="22"/>
                <w:szCs w:val="22"/>
              </w:rPr>
              <w:t>Lecturer</w:t>
            </w:r>
          </w:p>
          <w:p w14:paraId="32979C45" w14:textId="06FA13DA" w:rsidR="001F3108" w:rsidRPr="00781553" w:rsidRDefault="001F3108" w:rsidP="00781553">
            <w:pPr>
              <w:spacing w:line="240" w:lineRule="auto"/>
              <w:ind w:right="-10"/>
              <w:rPr>
                <w:rFonts w:asciiTheme="majorBidi" w:hAnsiTheme="majorBidi" w:cstheme="majorBidi"/>
                <w:sz w:val="22"/>
                <w:szCs w:val="22"/>
              </w:rPr>
            </w:pPr>
            <w:r w:rsidRPr="00781553">
              <w:rPr>
                <w:rFonts w:asciiTheme="majorBidi" w:hAnsiTheme="majorBidi" w:cstheme="majorBidi"/>
                <w:sz w:val="22"/>
                <w:szCs w:val="22"/>
              </w:rPr>
              <w:t xml:space="preserve">Address: </w:t>
            </w:r>
            <w:r w:rsidR="00EF74CE" w:rsidRPr="00781553">
              <w:rPr>
                <w:rFonts w:asciiTheme="majorBidi" w:hAnsiTheme="majorBidi" w:cstheme="majorBidi"/>
                <w:sz w:val="22"/>
                <w:szCs w:val="22"/>
              </w:rPr>
              <w:t xml:space="preserve"> College of Education for Pure Sciences</w:t>
            </w:r>
            <w:r w:rsidR="00781553" w:rsidRPr="00781553">
              <w:rPr>
                <w:rFonts w:asciiTheme="majorBidi" w:hAnsiTheme="majorBidi" w:cstheme="majorBidi"/>
                <w:sz w:val="22"/>
                <w:szCs w:val="22"/>
              </w:rPr>
              <w:t xml:space="preserve"> / </w:t>
            </w:r>
            <w:proofErr w:type="spellStart"/>
            <w:r w:rsidR="00782E0D" w:rsidRPr="00781553">
              <w:rPr>
                <w:sz w:val="22"/>
                <w:szCs w:val="22"/>
              </w:rPr>
              <w:t>Wasit</w:t>
            </w:r>
            <w:proofErr w:type="spellEnd"/>
            <w:r w:rsidR="00782E0D" w:rsidRPr="00781553">
              <w:rPr>
                <w:sz w:val="22"/>
                <w:szCs w:val="22"/>
              </w:rPr>
              <w:t xml:space="preserve"> University</w:t>
            </w:r>
          </w:p>
          <w:p w14:paraId="7D52C24D" w14:textId="733222D2"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 Date:     /     / 2026</w:t>
            </w:r>
          </w:p>
          <w:p w14:paraId="6AF50FDD" w14:textId="77777777" w:rsidR="001F3108" w:rsidRPr="00781553" w:rsidRDefault="001F3108" w:rsidP="00781553">
            <w:pPr>
              <w:spacing w:line="240" w:lineRule="auto"/>
              <w:rPr>
                <w:rFonts w:asciiTheme="majorBidi" w:hAnsiTheme="majorBidi" w:cstheme="majorBidi"/>
                <w:sz w:val="22"/>
                <w:szCs w:val="22"/>
                <w:lang w:bidi="ar-IQ"/>
              </w:rPr>
            </w:pPr>
            <w:r w:rsidRPr="00781553">
              <w:rPr>
                <w:rFonts w:asciiTheme="majorBidi" w:hAnsiTheme="majorBidi" w:cstheme="majorBidi"/>
                <w:b/>
                <w:bCs/>
                <w:sz w:val="22"/>
                <w:szCs w:val="22"/>
                <w:u w:val="single"/>
              </w:rPr>
              <w:t xml:space="preserve">Member  </w:t>
            </w:r>
          </w:p>
        </w:tc>
      </w:tr>
      <w:tr w:rsidR="001F3108" w:rsidRPr="007E72EB" w14:paraId="45D00778" w14:textId="77777777" w:rsidTr="00F370B5">
        <w:trPr>
          <w:trHeight w:val="2272"/>
        </w:trPr>
        <w:tc>
          <w:tcPr>
            <w:tcW w:w="5671" w:type="dxa"/>
          </w:tcPr>
          <w:p w14:paraId="08DBCB2A"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730DD243" w14:textId="1FF49309" w:rsidR="001F3108" w:rsidRPr="00781553" w:rsidRDefault="001F3108" w:rsidP="00781553">
            <w:pPr>
              <w:tabs>
                <w:tab w:val="left" w:pos="6555"/>
              </w:tabs>
              <w:spacing w:line="240" w:lineRule="auto"/>
              <w:ind w:left="-426" w:right="-716" w:firstLine="426"/>
              <w:rPr>
                <w:rFonts w:asciiTheme="majorBidi" w:hAnsiTheme="majorBidi" w:cstheme="majorBidi"/>
                <w:sz w:val="22"/>
                <w:szCs w:val="22"/>
                <w:lang w:bidi="ar-IQ"/>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b/>
                <w:bCs/>
                <w:sz w:val="22"/>
                <w:szCs w:val="22"/>
              </w:rPr>
              <w:t xml:space="preserve">Dr. </w:t>
            </w:r>
            <w:r w:rsidR="0057695A">
              <w:t xml:space="preserve"> </w:t>
            </w:r>
            <w:r w:rsidR="0057695A" w:rsidRPr="0057695A">
              <w:rPr>
                <w:rFonts w:asciiTheme="majorBidi" w:hAnsiTheme="majorBidi" w:cstheme="majorBidi"/>
                <w:b/>
                <w:bCs/>
                <w:sz w:val="22"/>
                <w:szCs w:val="22"/>
              </w:rPr>
              <w:t xml:space="preserve">Jaafar Sadiq </w:t>
            </w:r>
            <w:proofErr w:type="spellStart"/>
            <w:r w:rsidR="0057695A" w:rsidRPr="0057695A">
              <w:rPr>
                <w:rFonts w:asciiTheme="majorBidi" w:hAnsiTheme="majorBidi" w:cstheme="majorBidi"/>
                <w:b/>
                <w:bCs/>
                <w:sz w:val="22"/>
                <w:szCs w:val="22"/>
              </w:rPr>
              <w:t>Alrubaye</w:t>
            </w:r>
            <w:proofErr w:type="spellEnd"/>
          </w:p>
          <w:p w14:paraId="74484388"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Title: </w:t>
            </w:r>
            <w:r w:rsidRPr="00781553">
              <w:rPr>
                <w:sz w:val="22"/>
                <w:szCs w:val="22"/>
              </w:rPr>
              <w:t xml:space="preserve"> </w:t>
            </w:r>
            <w:r w:rsidRPr="00781553">
              <w:rPr>
                <w:rFonts w:asciiTheme="majorBidi" w:hAnsiTheme="majorBidi" w:cstheme="majorBidi"/>
                <w:sz w:val="22"/>
                <w:szCs w:val="22"/>
              </w:rPr>
              <w:t>Assist Prof.</w:t>
            </w:r>
          </w:p>
          <w:p w14:paraId="0B4EA7E9" w14:textId="372C4098" w:rsidR="001F3108" w:rsidRPr="00781553" w:rsidRDefault="001F3108" w:rsidP="00781553">
            <w:pPr>
              <w:spacing w:line="240" w:lineRule="auto"/>
              <w:ind w:right="-110"/>
              <w:rPr>
                <w:rFonts w:asciiTheme="majorBidi" w:hAnsiTheme="majorBidi" w:cstheme="majorBidi"/>
                <w:sz w:val="22"/>
                <w:szCs w:val="22"/>
              </w:rPr>
            </w:pPr>
            <w:r w:rsidRPr="00781553">
              <w:rPr>
                <w:rFonts w:asciiTheme="majorBidi" w:hAnsiTheme="majorBidi" w:cstheme="majorBidi"/>
                <w:sz w:val="22"/>
                <w:szCs w:val="22"/>
              </w:rPr>
              <w:t xml:space="preserve">Address: </w:t>
            </w:r>
            <w:r w:rsidRPr="00781553">
              <w:rPr>
                <w:sz w:val="22"/>
                <w:szCs w:val="22"/>
              </w:rPr>
              <w:t xml:space="preserve"> </w:t>
            </w:r>
            <w:r w:rsidR="00781553" w:rsidRPr="00781553">
              <w:rPr>
                <w:sz w:val="22"/>
                <w:szCs w:val="22"/>
              </w:rPr>
              <w:t xml:space="preserve"> </w:t>
            </w:r>
            <w:r w:rsidR="00781553" w:rsidRPr="00781553">
              <w:rPr>
                <w:rFonts w:asciiTheme="majorBidi" w:hAnsiTheme="majorBidi" w:cstheme="majorBidi"/>
                <w:sz w:val="22"/>
                <w:szCs w:val="22"/>
              </w:rPr>
              <w:t xml:space="preserve">College of Education for Pure Sciences / </w:t>
            </w:r>
            <w:proofErr w:type="spellStart"/>
            <w:r w:rsidR="00781553" w:rsidRPr="00781553">
              <w:rPr>
                <w:rFonts w:asciiTheme="majorBidi" w:hAnsiTheme="majorBidi" w:cstheme="majorBidi"/>
                <w:sz w:val="22"/>
                <w:szCs w:val="22"/>
              </w:rPr>
              <w:t>Wasit</w:t>
            </w:r>
            <w:proofErr w:type="spellEnd"/>
            <w:r w:rsidR="00781553" w:rsidRPr="00781553">
              <w:rPr>
                <w:rFonts w:asciiTheme="majorBidi" w:hAnsiTheme="majorBidi" w:cstheme="majorBidi"/>
                <w:sz w:val="22"/>
                <w:szCs w:val="22"/>
              </w:rPr>
              <w:t xml:space="preserve"> University</w:t>
            </w:r>
          </w:p>
          <w:p w14:paraId="638C3C28" w14:textId="20405385"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Date:       /</w:t>
            </w:r>
            <w:r w:rsidR="00F8426C" w:rsidRPr="00781553">
              <w:rPr>
                <w:rFonts w:asciiTheme="majorBidi" w:hAnsiTheme="majorBidi" w:cstheme="majorBidi"/>
                <w:sz w:val="22"/>
                <w:szCs w:val="22"/>
              </w:rPr>
              <w:t xml:space="preserve">   </w:t>
            </w:r>
            <w:r w:rsidRPr="00781553">
              <w:rPr>
                <w:rFonts w:asciiTheme="majorBidi" w:hAnsiTheme="majorBidi" w:cstheme="majorBidi"/>
                <w:sz w:val="22"/>
                <w:szCs w:val="22"/>
              </w:rPr>
              <w:t xml:space="preserve">  / 2026</w:t>
            </w:r>
          </w:p>
          <w:p w14:paraId="15ECB24F" w14:textId="77777777" w:rsidR="001F3108" w:rsidRPr="00781553" w:rsidRDefault="001F3108" w:rsidP="00781553">
            <w:pPr>
              <w:spacing w:line="240" w:lineRule="auto"/>
              <w:rPr>
                <w:rFonts w:asciiTheme="majorBidi" w:hAnsiTheme="majorBidi" w:cstheme="majorBidi"/>
                <w:b/>
                <w:bCs/>
                <w:sz w:val="22"/>
                <w:szCs w:val="22"/>
                <w:u w:val="single"/>
              </w:rPr>
            </w:pPr>
            <w:r w:rsidRPr="00781553">
              <w:rPr>
                <w:rFonts w:asciiTheme="majorBidi" w:hAnsiTheme="majorBidi" w:cstheme="majorBidi"/>
                <w:b/>
                <w:bCs/>
                <w:sz w:val="22"/>
                <w:szCs w:val="22"/>
                <w:u w:val="single"/>
              </w:rPr>
              <w:t>Member</w:t>
            </w:r>
          </w:p>
        </w:tc>
        <w:tc>
          <w:tcPr>
            <w:tcW w:w="4961" w:type="dxa"/>
          </w:tcPr>
          <w:p w14:paraId="1BEDC220"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0B3D07CA" w14:textId="682945A9" w:rsidR="001F3108" w:rsidRPr="00781553" w:rsidRDefault="001F3108" w:rsidP="00781553">
            <w:pPr>
              <w:spacing w:line="240" w:lineRule="auto"/>
              <w:rPr>
                <w:b/>
                <w:bCs/>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sz w:val="22"/>
                <w:szCs w:val="22"/>
              </w:rPr>
              <w:t xml:space="preserve"> </w:t>
            </w:r>
            <w:r w:rsidRPr="00781553">
              <w:rPr>
                <w:sz w:val="22"/>
                <w:szCs w:val="22"/>
              </w:rPr>
              <w:t xml:space="preserve"> </w:t>
            </w:r>
            <w:r w:rsidRPr="00781553">
              <w:rPr>
                <w:rFonts w:asciiTheme="majorBidi" w:hAnsiTheme="majorBidi" w:cstheme="majorBidi"/>
                <w:b/>
                <w:bCs/>
                <w:sz w:val="22"/>
                <w:szCs w:val="22"/>
              </w:rPr>
              <w:t xml:space="preserve">Dr. </w:t>
            </w:r>
            <w:r w:rsidR="007D7237">
              <w:t xml:space="preserve"> </w:t>
            </w:r>
            <w:proofErr w:type="spellStart"/>
            <w:r w:rsidR="007D7237" w:rsidRPr="007D7237">
              <w:rPr>
                <w:rFonts w:asciiTheme="majorBidi" w:hAnsiTheme="majorBidi" w:cstheme="majorBidi"/>
                <w:b/>
                <w:bCs/>
                <w:sz w:val="22"/>
                <w:szCs w:val="22"/>
              </w:rPr>
              <w:t>Bar</w:t>
            </w:r>
            <w:r w:rsidR="001E324C">
              <w:rPr>
                <w:rFonts w:asciiTheme="majorBidi" w:hAnsiTheme="majorBidi" w:cstheme="majorBidi"/>
                <w:b/>
                <w:bCs/>
                <w:sz w:val="22"/>
                <w:szCs w:val="22"/>
              </w:rPr>
              <w:t>a</w:t>
            </w:r>
            <w:r w:rsidR="007D7237" w:rsidRPr="007D7237">
              <w:rPr>
                <w:rFonts w:asciiTheme="majorBidi" w:hAnsiTheme="majorBidi" w:cstheme="majorBidi"/>
                <w:b/>
                <w:bCs/>
                <w:sz w:val="22"/>
                <w:szCs w:val="22"/>
              </w:rPr>
              <w:t>a</w:t>
            </w:r>
            <w:proofErr w:type="spellEnd"/>
            <w:r w:rsidR="007D7237" w:rsidRPr="007D7237">
              <w:rPr>
                <w:rFonts w:asciiTheme="majorBidi" w:hAnsiTheme="majorBidi" w:cstheme="majorBidi"/>
                <w:b/>
                <w:bCs/>
                <w:sz w:val="22"/>
                <w:szCs w:val="22"/>
              </w:rPr>
              <w:t xml:space="preserve"> </w:t>
            </w:r>
            <w:proofErr w:type="spellStart"/>
            <w:r w:rsidR="007D7237" w:rsidRPr="007D7237">
              <w:rPr>
                <w:rFonts w:asciiTheme="majorBidi" w:hAnsiTheme="majorBidi" w:cstheme="majorBidi"/>
                <w:b/>
                <w:bCs/>
                <w:sz w:val="22"/>
                <w:szCs w:val="22"/>
              </w:rPr>
              <w:t>Ismeal</w:t>
            </w:r>
            <w:proofErr w:type="spellEnd"/>
            <w:r w:rsidR="007D7237" w:rsidRPr="007D7237">
              <w:rPr>
                <w:rFonts w:asciiTheme="majorBidi" w:hAnsiTheme="majorBidi" w:cstheme="majorBidi"/>
                <w:b/>
                <w:bCs/>
                <w:sz w:val="22"/>
                <w:szCs w:val="22"/>
              </w:rPr>
              <w:t xml:space="preserve"> Farhan</w:t>
            </w:r>
          </w:p>
          <w:p w14:paraId="3F6092C5"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Title: Assist Prof.</w:t>
            </w:r>
          </w:p>
          <w:p w14:paraId="3FD5D0DA" w14:textId="29D825CB"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Address: College of Education for Pure Sciences</w:t>
            </w:r>
            <w:r w:rsidR="00781553" w:rsidRPr="00781553">
              <w:rPr>
                <w:rFonts w:asciiTheme="majorBidi" w:hAnsiTheme="majorBidi" w:cstheme="majorBidi"/>
                <w:sz w:val="22"/>
                <w:szCs w:val="22"/>
              </w:rPr>
              <w:t xml:space="preserve"> / </w:t>
            </w:r>
            <w:proofErr w:type="spellStart"/>
            <w:r w:rsidR="00782E0D" w:rsidRPr="00781553">
              <w:rPr>
                <w:sz w:val="22"/>
                <w:szCs w:val="22"/>
              </w:rPr>
              <w:t>Wasit</w:t>
            </w:r>
            <w:proofErr w:type="spellEnd"/>
            <w:r w:rsidR="00782E0D" w:rsidRPr="00781553">
              <w:rPr>
                <w:sz w:val="22"/>
                <w:szCs w:val="22"/>
              </w:rPr>
              <w:t xml:space="preserve"> University</w:t>
            </w:r>
          </w:p>
          <w:p w14:paraId="08BA0740" w14:textId="67AD9C2C"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 Date:     /    / 2026</w:t>
            </w:r>
          </w:p>
          <w:p w14:paraId="2D919A0F" w14:textId="60D4250D"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b/>
                <w:bCs/>
                <w:sz w:val="22"/>
                <w:szCs w:val="22"/>
                <w:u w:val="single"/>
              </w:rPr>
              <w:t>Member &amp; Supervisor</w:t>
            </w:r>
          </w:p>
        </w:tc>
      </w:tr>
      <w:tr w:rsidR="001F3108" w:rsidRPr="007E72EB" w14:paraId="4EE2D50C" w14:textId="77777777" w:rsidTr="00F370B5">
        <w:trPr>
          <w:trHeight w:val="4187"/>
        </w:trPr>
        <w:tc>
          <w:tcPr>
            <w:tcW w:w="5671" w:type="dxa"/>
          </w:tcPr>
          <w:p w14:paraId="43C54F22" w14:textId="5F1FC4F7"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b/>
                <w:bCs/>
                <w:sz w:val="22"/>
                <w:szCs w:val="22"/>
              </w:rPr>
              <w:t>Approved by:</w:t>
            </w:r>
          </w:p>
          <w:p w14:paraId="0379B6F4"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6F6C5BD2"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b/>
                <w:bCs/>
                <w:sz w:val="22"/>
                <w:szCs w:val="22"/>
              </w:rPr>
              <w:t xml:space="preserve"> Dr. Ali Hussein </w:t>
            </w:r>
            <w:proofErr w:type="spellStart"/>
            <w:r w:rsidRPr="00781553">
              <w:rPr>
                <w:rFonts w:asciiTheme="majorBidi" w:hAnsiTheme="majorBidi" w:cstheme="majorBidi"/>
                <w:b/>
                <w:bCs/>
                <w:sz w:val="22"/>
                <w:szCs w:val="22"/>
              </w:rPr>
              <w:t>Shuaa</w:t>
            </w:r>
            <w:proofErr w:type="spellEnd"/>
          </w:p>
          <w:p w14:paraId="2B0B756F" w14:textId="77777777"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sz w:val="22"/>
                <w:szCs w:val="22"/>
              </w:rPr>
              <w:t>Title</w:t>
            </w:r>
            <w:r w:rsidRPr="00781553">
              <w:rPr>
                <w:rFonts w:asciiTheme="majorBidi" w:hAnsiTheme="majorBidi" w:cstheme="majorBidi"/>
                <w:b/>
                <w:bCs/>
                <w:sz w:val="22"/>
                <w:szCs w:val="22"/>
              </w:rPr>
              <w:t xml:space="preserve">: </w:t>
            </w:r>
            <w:r w:rsidRPr="00781553">
              <w:rPr>
                <w:rFonts w:asciiTheme="majorBidi" w:hAnsiTheme="majorBidi" w:cstheme="majorBidi"/>
                <w:sz w:val="22"/>
                <w:szCs w:val="22"/>
              </w:rPr>
              <w:t>Professor</w:t>
            </w:r>
          </w:p>
          <w:p w14:paraId="71A4FDC3" w14:textId="77777777"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b/>
                <w:bCs/>
                <w:sz w:val="22"/>
                <w:szCs w:val="22"/>
              </w:rPr>
              <w:t>The Dean</w:t>
            </w:r>
          </w:p>
          <w:p w14:paraId="61A804E5" w14:textId="55BAF6AB" w:rsidR="001F3108" w:rsidRPr="00781553" w:rsidRDefault="001F3108" w:rsidP="00781553">
            <w:pPr>
              <w:spacing w:line="240" w:lineRule="auto"/>
              <w:ind w:right="-110"/>
              <w:rPr>
                <w:rFonts w:asciiTheme="majorBidi" w:hAnsiTheme="majorBidi" w:cstheme="majorBidi"/>
                <w:sz w:val="22"/>
                <w:szCs w:val="22"/>
              </w:rPr>
            </w:pPr>
            <w:r w:rsidRPr="00781553">
              <w:rPr>
                <w:rFonts w:asciiTheme="majorBidi" w:hAnsiTheme="majorBidi" w:cstheme="majorBidi"/>
                <w:sz w:val="22"/>
                <w:szCs w:val="22"/>
              </w:rPr>
              <w:t>College of Education for Pure Sciences,</w:t>
            </w:r>
            <w:r w:rsidR="00680A6D" w:rsidRPr="00781553">
              <w:rPr>
                <w:rFonts w:asciiTheme="majorBidi" w:hAnsiTheme="majorBidi" w:cstheme="majorBidi"/>
                <w:sz w:val="22"/>
                <w:szCs w:val="22"/>
              </w:rPr>
              <w:t xml:space="preserve"> </w:t>
            </w:r>
            <w:proofErr w:type="spellStart"/>
            <w:r w:rsidR="009125D5" w:rsidRPr="00781553">
              <w:rPr>
                <w:sz w:val="22"/>
                <w:szCs w:val="22"/>
              </w:rPr>
              <w:t>Wasit</w:t>
            </w:r>
            <w:proofErr w:type="spellEnd"/>
            <w:r w:rsidR="009125D5" w:rsidRPr="00781553">
              <w:rPr>
                <w:sz w:val="22"/>
                <w:szCs w:val="22"/>
              </w:rPr>
              <w:t xml:space="preserve"> University</w:t>
            </w:r>
          </w:p>
          <w:p w14:paraId="05D0A421" w14:textId="35869B28" w:rsidR="00781553" w:rsidRPr="00781553" w:rsidRDefault="001F3108" w:rsidP="00781553">
            <w:pPr>
              <w:spacing w:line="240" w:lineRule="auto"/>
              <w:ind w:right="-110"/>
              <w:rPr>
                <w:rFonts w:asciiTheme="majorBidi" w:hAnsiTheme="majorBidi" w:cstheme="majorBidi"/>
                <w:sz w:val="20"/>
                <w:szCs w:val="20"/>
              </w:rPr>
            </w:pPr>
            <w:r w:rsidRPr="00781553">
              <w:rPr>
                <w:rFonts w:asciiTheme="majorBidi" w:hAnsiTheme="majorBidi" w:cstheme="majorBidi"/>
                <w:sz w:val="22"/>
                <w:szCs w:val="22"/>
              </w:rPr>
              <w:t>Date:         /       / 2026</w:t>
            </w:r>
          </w:p>
        </w:tc>
        <w:tc>
          <w:tcPr>
            <w:tcW w:w="4961" w:type="dxa"/>
          </w:tcPr>
          <w:p w14:paraId="375B9152" w14:textId="71B7D9A4" w:rsidR="00781553" w:rsidRPr="00781553" w:rsidRDefault="00781553" w:rsidP="00781553">
            <w:pPr>
              <w:tabs>
                <w:tab w:val="left" w:pos="2830"/>
              </w:tabs>
              <w:rPr>
                <w:rFonts w:asciiTheme="majorBidi" w:hAnsiTheme="majorBidi" w:cstheme="majorBidi"/>
                <w:sz w:val="20"/>
                <w:szCs w:val="20"/>
              </w:rPr>
            </w:pPr>
          </w:p>
        </w:tc>
      </w:tr>
    </w:tbl>
    <w:p w14:paraId="75B17CC4" w14:textId="6F0665C9" w:rsidR="000227BD" w:rsidRPr="000227BD" w:rsidRDefault="00D54FC0" w:rsidP="00E83FC4">
      <w:pPr>
        <w:pStyle w:val="Chapter"/>
        <w:outlineLvl w:val="9"/>
        <w:rPr>
          <w:b/>
          <w:bCs/>
          <w:sz w:val="36"/>
          <w:szCs w:val="36"/>
          <w:lang w:bidi="ar-IQ"/>
        </w:rPr>
      </w:pPr>
      <w:r w:rsidRPr="000227BD">
        <w:rPr>
          <w:b/>
          <w:bCs/>
          <w:sz w:val="36"/>
          <w:szCs w:val="36"/>
          <w:lang w:bidi="ar-IQ"/>
        </w:rPr>
        <w:lastRenderedPageBreak/>
        <w:t>Dedication</w:t>
      </w:r>
      <w:bookmarkEnd w:id="6"/>
      <w:bookmarkEnd w:id="7"/>
      <w:bookmarkEnd w:id="8"/>
    </w:p>
    <w:p w14:paraId="350C596C" w14:textId="77777777" w:rsidR="000227BD" w:rsidRPr="00942BD6" w:rsidRDefault="000227BD" w:rsidP="000227BD">
      <w:pPr>
        <w:spacing w:line="240" w:lineRule="auto"/>
        <w:rPr>
          <w:b/>
          <w:bCs/>
          <w:color w:val="FF0000"/>
          <w:sz w:val="32"/>
          <w:szCs w:val="32"/>
          <w:lang w:bidi="ar-IQ"/>
        </w:rPr>
      </w:pPr>
      <w:r w:rsidRPr="00942BD6">
        <w:rPr>
          <w:b/>
          <w:bCs/>
          <w:color w:val="FF0000"/>
          <w:sz w:val="32"/>
          <w:szCs w:val="32"/>
          <w:lang w:bidi="ar-IQ"/>
        </w:rPr>
        <w:t>To</w:t>
      </w:r>
      <w:r w:rsidRPr="00942BD6">
        <w:rPr>
          <w:rFonts w:hint="cs"/>
          <w:b/>
          <w:bCs/>
          <w:color w:val="FF0000"/>
          <w:sz w:val="32"/>
          <w:szCs w:val="32"/>
          <w:rtl/>
          <w:lang w:bidi="ar-IQ"/>
        </w:rPr>
        <w:t>:</w:t>
      </w:r>
    </w:p>
    <w:p w14:paraId="35CF6591" w14:textId="77777777" w:rsidR="000227BD" w:rsidRPr="006F5A14" w:rsidRDefault="000227BD" w:rsidP="000227BD">
      <w:pPr>
        <w:spacing w:line="240" w:lineRule="auto"/>
        <w:rPr>
          <w:b/>
          <w:bCs/>
          <w:sz w:val="28"/>
          <w:szCs w:val="28"/>
          <w:lang w:bidi="ar-IQ"/>
        </w:rPr>
      </w:pPr>
      <w:r w:rsidRPr="006F5A14">
        <w:rPr>
          <w:b/>
          <w:bCs/>
          <w:sz w:val="28"/>
          <w:szCs w:val="28"/>
          <w:lang w:bidi="ar-IQ"/>
        </w:rPr>
        <w:t xml:space="preserve">                                            </w:t>
      </w:r>
    </w:p>
    <w:p w14:paraId="707843A4" w14:textId="77777777" w:rsidR="000227BD" w:rsidRPr="000227BD" w:rsidRDefault="000227BD" w:rsidP="000227BD">
      <w:pPr>
        <w:spacing w:line="360" w:lineRule="auto"/>
        <w:jc w:val="center"/>
        <w:rPr>
          <w:b/>
          <w:bCs/>
          <w:sz w:val="32"/>
          <w:szCs w:val="32"/>
          <w:lang w:bidi="ar-IQ"/>
        </w:rPr>
      </w:pPr>
      <w:r w:rsidRPr="000227BD">
        <w:rPr>
          <w:b/>
          <w:bCs/>
          <w:sz w:val="32"/>
          <w:szCs w:val="32"/>
          <w:lang w:bidi="ar-IQ"/>
        </w:rPr>
        <w:t>The man who lit up my life his unconditional love……</w:t>
      </w:r>
    </w:p>
    <w:p w14:paraId="50C7CDDB" w14:textId="77777777" w:rsidR="000227BD" w:rsidRPr="000227BD" w:rsidRDefault="000227BD" w:rsidP="000227BD">
      <w:pPr>
        <w:spacing w:line="360" w:lineRule="auto"/>
        <w:jc w:val="center"/>
        <w:rPr>
          <w:b/>
          <w:bCs/>
          <w:color w:val="FF0000"/>
          <w:sz w:val="32"/>
          <w:szCs w:val="32"/>
          <w:lang w:bidi="ar-IQ"/>
        </w:rPr>
      </w:pPr>
      <w:r w:rsidRPr="000227BD">
        <w:rPr>
          <w:b/>
          <w:bCs/>
          <w:color w:val="FF0000"/>
          <w:sz w:val="32"/>
          <w:szCs w:val="32"/>
          <w:lang w:bidi="ar-IQ"/>
        </w:rPr>
        <w:t>(My father)</w:t>
      </w:r>
    </w:p>
    <w:p w14:paraId="1C313E53" w14:textId="77777777" w:rsidR="000227BD" w:rsidRPr="000227BD" w:rsidRDefault="000227BD" w:rsidP="000227BD">
      <w:pPr>
        <w:spacing w:line="360" w:lineRule="auto"/>
        <w:jc w:val="center"/>
        <w:rPr>
          <w:b/>
          <w:bCs/>
          <w:sz w:val="32"/>
          <w:szCs w:val="32"/>
          <w:lang w:bidi="ar-IQ"/>
        </w:rPr>
      </w:pPr>
      <w:r w:rsidRPr="000227BD">
        <w:rPr>
          <w:b/>
          <w:bCs/>
          <w:sz w:val="32"/>
          <w:szCs w:val="32"/>
          <w:lang w:bidi="ar-IQ"/>
        </w:rPr>
        <w:t>The woman who stood by my side along the way and never let me</w:t>
      </w:r>
    </w:p>
    <w:p w14:paraId="2830C1FB" w14:textId="77777777" w:rsidR="000227BD" w:rsidRPr="000227BD" w:rsidRDefault="000227BD" w:rsidP="000227BD">
      <w:pPr>
        <w:spacing w:line="360" w:lineRule="auto"/>
        <w:jc w:val="center"/>
        <w:rPr>
          <w:b/>
          <w:bCs/>
          <w:sz w:val="32"/>
          <w:szCs w:val="32"/>
          <w:lang w:bidi="ar-IQ"/>
        </w:rPr>
      </w:pPr>
      <w:r w:rsidRPr="000227BD">
        <w:rPr>
          <w:b/>
          <w:bCs/>
          <w:sz w:val="32"/>
          <w:szCs w:val="32"/>
          <w:lang w:bidi="ar-IQ"/>
        </w:rPr>
        <w:t>down, being mother and friend for me……</w:t>
      </w:r>
    </w:p>
    <w:p w14:paraId="718E8D20" w14:textId="77777777" w:rsidR="000227BD" w:rsidRPr="000227BD" w:rsidRDefault="000227BD" w:rsidP="000227BD">
      <w:pPr>
        <w:spacing w:line="360" w:lineRule="auto"/>
        <w:jc w:val="center"/>
        <w:rPr>
          <w:b/>
          <w:bCs/>
          <w:color w:val="FF0000"/>
          <w:sz w:val="32"/>
          <w:szCs w:val="32"/>
          <w:lang w:bidi="ar-IQ"/>
        </w:rPr>
      </w:pPr>
      <w:r w:rsidRPr="000227BD">
        <w:rPr>
          <w:b/>
          <w:bCs/>
          <w:color w:val="FF0000"/>
          <w:sz w:val="32"/>
          <w:szCs w:val="32"/>
          <w:lang w:bidi="ar-IQ"/>
        </w:rPr>
        <w:t>(My mother)</w:t>
      </w:r>
    </w:p>
    <w:p w14:paraId="04C907C1" w14:textId="301F2297" w:rsidR="000227BD" w:rsidRPr="000227BD" w:rsidRDefault="000227BD" w:rsidP="000227BD">
      <w:pPr>
        <w:spacing w:line="360" w:lineRule="auto"/>
        <w:jc w:val="center"/>
        <w:rPr>
          <w:b/>
          <w:bCs/>
          <w:sz w:val="32"/>
          <w:szCs w:val="32"/>
          <w:lang w:bidi="ar-IQ"/>
        </w:rPr>
      </w:pPr>
      <w:r w:rsidRPr="000227BD">
        <w:rPr>
          <w:rFonts w:hint="cs"/>
          <w:b/>
          <w:bCs/>
          <w:sz w:val="32"/>
          <w:szCs w:val="32"/>
          <w:rtl/>
          <w:lang w:bidi="ar-IQ"/>
        </w:rPr>
        <w:t xml:space="preserve"> </w:t>
      </w:r>
      <w:r w:rsidRPr="000227BD">
        <w:rPr>
          <w:b/>
          <w:bCs/>
          <w:sz w:val="32"/>
          <w:szCs w:val="32"/>
          <w:lang w:bidi="ar-IQ"/>
        </w:rPr>
        <w:t xml:space="preserve"> </w:t>
      </w:r>
      <w:r w:rsidR="007C34E1" w:rsidRPr="007C34E1">
        <w:rPr>
          <w:b/>
          <w:bCs/>
          <w:sz w:val="32"/>
          <w:szCs w:val="32"/>
          <w:lang w:bidi="ar-IQ"/>
        </w:rPr>
        <w:t>Those who have filled me with their kindness</w:t>
      </w:r>
      <w:r w:rsidRPr="000227BD">
        <w:rPr>
          <w:b/>
          <w:bCs/>
          <w:sz w:val="32"/>
          <w:szCs w:val="32"/>
          <w:lang w:bidi="ar-IQ"/>
        </w:rPr>
        <w:t>……</w:t>
      </w:r>
    </w:p>
    <w:p w14:paraId="2F3B25CC" w14:textId="16E4A419" w:rsidR="000227BD" w:rsidRPr="000227BD" w:rsidRDefault="000227BD" w:rsidP="000227BD">
      <w:pPr>
        <w:spacing w:line="360" w:lineRule="auto"/>
        <w:jc w:val="center"/>
        <w:rPr>
          <w:b/>
          <w:bCs/>
          <w:color w:val="FF0000"/>
          <w:sz w:val="32"/>
          <w:szCs w:val="32"/>
          <w:lang w:bidi="ar-IQ"/>
        </w:rPr>
      </w:pPr>
      <w:r w:rsidRPr="000227BD">
        <w:rPr>
          <w:b/>
          <w:bCs/>
          <w:color w:val="FF0000"/>
          <w:sz w:val="32"/>
          <w:szCs w:val="32"/>
          <w:lang w:bidi="ar-IQ"/>
        </w:rPr>
        <w:t>(</w:t>
      </w:r>
      <w:r w:rsidR="00450D05" w:rsidRPr="00450D05">
        <w:rPr>
          <w:b/>
          <w:bCs/>
          <w:color w:val="FF0000"/>
          <w:sz w:val="32"/>
          <w:szCs w:val="32"/>
          <w:lang w:bidi="ar-IQ"/>
        </w:rPr>
        <w:t>My brothers and sisters</w:t>
      </w:r>
      <w:r w:rsidRPr="000227BD">
        <w:rPr>
          <w:b/>
          <w:bCs/>
          <w:color w:val="FF0000"/>
          <w:sz w:val="32"/>
          <w:szCs w:val="32"/>
          <w:lang w:bidi="ar-IQ"/>
        </w:rPr>
        <w:t>)</w:t>
      </w:r>
    </w:p>
    <w:p w14:paraId="0B25BCCF" w14:textId="77777777" w:rsidR="000227BD" w:rsidRPr="000227BD" w:rsidRDefault="000227BD" w:rsidP="000227BD">
      <w:pPr>
        <w:spacing w:line="360" w:lineRule="auto"/>
        <w:jc w:val="center"/>
        <w:rPr>
          <w:b/>
          <w:bCs/>
          <w:sz w:val="32"/>
          <w:szCs w:val="32"/>
          <w:lang w:bidi="ar-IQ"/>
        </w:rPr>
      </w:pPr>
      <w:r w:rsidRPr="000227BD">
        <w:rPr>
          <w:rFonts w:hint="cs"/>
          <w:b/>
          <w:bCs/>
          <w:sz w:val="32"/>
          <w:szCs w:val="32"/>
          <w:rtl/>
          <w:lang w:bidi="ar-IQ"/>
        </w:rPr>
        <w:t xml:space="preserve"> </w:t>
      </w:r>
      <w:r w:rsidRPr="000227BD">
        <w:rPr>
          <w:b/>
          <w:bCs/>
          <w:sz w:val="32"/>
          <w:szCs w:val="32"/>
          <w:lang w:bidi="ar-IQ"/>
        </w:rPr>
        <w:t xml:space="preserve"> My brothers' children</w:t>
      </w:r>
    </w:p>
    <w:p w14:paraId="41C8FF6E" w14:textId="2732D21F" w:rsidR="000227BD" w:rsidRPr="000227BD" w:rsidRDefault="000227BD" w:rsidP="000227BD">
      <w:pPr>
        <w:spacing w:line="360" w:lineRule="auto"/>
        <w:jc w:val="center"/>
        <w:rPr>
          <w:b/>
          <w:bCs/>
          <w:color w:val="FF0000"/>
          <w:sz w:val="32"/>
          <w:szCs w:val="32"/>
          <w:lang w:bidi="ar-IQ"/>
        </w:rPr>
      </w:pPr>
      <w:r w:rsidRPr="000227BD">
        <w:rPr>
          <w:b/>
          <w:bCs/>
          <w:color w:val="FF0000"/>
          <w:sz w:val="32"/>
          <w:szCs w:val="32"/>
          <w:lang w:bidi="ar-IQ"/>
        </w:rPr>
        <w:t>(Youssef, Hussein, Zine El Abidine, Taha</w:t>
      </w:r>
      <w:r w:rsidR="00DA2FEC">
        <w:rPr>
          <w:b/>
          <w:bCs/>
          <w:color w:val="FF0000"/>
          <w:sz w:val="32"/>
          <w:szCs w:val="32"/>
          <w:lang w:bidi="ar-IQ"/>
        </w:rPr>
        <w:t>,</w:t>
      </w:r>
      <w:r w:rsidR="00085ED8">
        <w:rPr>
          <w:rFonts w:hint="cs"/>
          <w:b/>
          <w:bCs/>
          <w:color w:val="FF0000"/>
          <w:sz w:val="32"/>
          <w:szCs w:val="32"/>
          <w:rtl/>
          <w:lang w:bidi="ar-IQ"/>
        </w:rPr>
        <w:t xml:space="preserve"> </w:t>
      </w:r>
      <w:r w:rsidR="00DA2FEC">
        <w:rPr>
          <w:b/>
          <w:bCs/>
          <w:color w:val="FF0000"/>
          <w:sz w:val="32"/>
          <w:szCs w:val="32"/>
          <w:lang w:bidi="ar-IQ"/>
        </w:rPr>
        <w:t>Ali</w:t>
      </w:r>
      <w:r w:rsidRPr="000227BD">
        <w:rPr>
          <w:b/>
          <w:bCs/>
          <w:color w:val="FF0000"/>
          <w:sz w:val="32"/>
          <w:szCs w:val="32"/>
          <w:lang w:bidi="ar-IQ"/>
        </w:rPr>
        <w:t>)</w:t>
      </w:r>
    </w:p>
    <w:p w14:paraId="56FBFB92" w14:textId="77777777" w:rsidR="000227BD" w:rsidRDefault="000227BD" w:rsidP="000227BD">
      <w:pPr>
        <w:spacing w:line="360" w:lineRule="auto"/>
        <w:jc w:val="center"/>
        <w:rPr>
          <w:b/>
          <w:bCs/>
          <w:sz w:val="32"/>
          <w:szCs w:val="32"/>
          <w:lang w:bidi="ar-IQ"/>
        </w:rPr>
      </w:pPr>
      <w:r w:rsidRPr="000227BD">
        <w:rPr>
          <w:b/>
          <w:bCs/>
          <w:sz w:val="32"/>
          <w:szCs w:val="32"/>
          <w:lang w:bidi="ar-IQ"/>
        </w:rPr>
        <w:t>With my love………</w:t>
      </w:r>
    </w:p>
    <w:p w14:paraId="52403BAD" w14:textId="77777777" w:rsidR="00917544" w:rsidRPr="000227BD" w:rsidRDefault="00917544" w:rsidP="000227BD">
      <w:pPr>
        <w:spacing w:line="360" w:lineRule="auto"/>
        <w:jc w:val="center"/>
        <w:rPr>
          <w:b/>
          <w:bCs/>
          <w:sz w:val="32"/>
          <w:szCs w:val="32"/>
          <w:lang w:bidi="ar-IQ"/>
        </w:rPr>
      </w:pPr>
    </w:p>
    <w:p w14:paraId="1BEEFD5D" w14:textId="77777777" w:rsidR="000227BD" w:rsidRPr="00C133F2" w:rsidRDefault="000227BD" w:rsidP="000227BD">
      <w:pPr>
        <w:spacing w:line="240" w:lineRule="auto"/>
        <w:jc w:val="right"/>
        <w:rPr>
          <w:rFonts w:ascii="Wingdings" w:hAnsi="Wingdings"/>
          <w:b/>
          <w:bCs/>
          <w:color w:val="000000"/>
          <w:sz w:val="72"/>
          <w:szCs w:val="72"/>
        </w:rPr>
      </w:pPr>
      <w:r>
        <w:rPr>
          <w:rFonts w:ascii="Lucida Calligraphy" w:eastAsia="Gungsuh" w:hAnsi="Lucida Calligraphy"/>
          <w:b/>
          <w:bCs/>
          <w:i/>
          <w:iCs/>
          <w:color w:val="000000"/>
          <w:sz w:val="40"/>
          <w:szCs w:val="40"/>
        </w:rPr>
        <w:t>Mahmoud</w:t>
      </w:r>
      <w:r w:rsidRPr="00C133F2">
        <w:rPr>
          <w:rFonts w:ascii="Gungsuh" w:eastAsia="Gungsuh" w:hAnsi="Gungsuh"/>
          <w:b/>
          <w:bCs/>
          <w:i/>
          <w:iCs/>
          <w:color w:val="000000"/>
          <w:sz w:val="72"/>
          <w:szCs w:val="72"/>
        </w:rPr>
        <w:t xml:space="preserve"> </w:t>
      </w:r>
      <w:r w:rsidRPr="00C133F2">
        <w:rPr>
          <w:rFonts w:ascii="Wingdings" w:hAnsi="Wingdings"/>
          <w:b/>
          <w:bCs/>
          <w:color w:val="000000"/>
          <w:sz w:val="72"/>
          <w:szCs w:val="72"/>
        </w:rPr>
        <w:t></w:t>
      </w:r>
      <w:r w:rsidRPr="00C133F2">
        <w:rPr>
          <w:b/>
          <w:bCs/>
          <w:i/>
          <w:iCs/>
          <w:color w:val="000000"/>
          <w:sz w:val="72"/>
          <w:szCs w:val="72"/>
        </w:rPr>
        <w:t xml:space="preserve">                                                                                  </w:t>
      </w:r>
    </w:p>
    <w:p w14:paraId="3A7A8CC9" w14:textId="77777777" w:rsidR="00200766" w:rsidRPr="00200766" w:rsidRDefault="00D54FC0" w:rsidP="00E83FC4">
      <w:pPr>
        <w:pStyle w:val="Chapter"/>
        <w:spacing w:line="480" w:lineRule="auto"/>
        <w:ind w:right="101"/>
        <w:outlineLvl w:val="9"/>
        <w:rPr>
          <w:b/>
          <w:bCs/>
          <w:i/>
          <w:iCs/>
          <w:sz w:val="40"/>
          <w:szCs w:val="40"/>
          <w:lang w:bidi="ar-IQ"/>
        </w:rPr>
      </w:pPr>
      <w:r w:rsidRPr="00200766">
        <w:rPr>
          <w:b/>
          <w:bCs/>
          <w:i/>
          <w:iCs/>
          <w:sz w:val="40"/>
          <w:szCs w:val="40"/>
          <w:lang w:bidi="ar-IQ"/>
        </w:rPr>
        <w:lastRenderedPageBreak/>
        <w:t>Acknowledgments</w:t>
      </w:r>
    </w:p>
    <w:p w14:paraId="0A77D71C" w14:textId="77777777" w:rsidR="00A822E4" w:rsidRPr="00200766" w:rsidRDefault="00A822E4" w:rsidP="00200766">
      <w:pPr>
        <w:ind w:right="96"/>
        <w:jc w:val="center"/>
        <w:rPr>
          <w:b/>
          <w:bCs/>
          <w:i/>
          <w:iCs/>
          <w:color w:val="000000"/>
          <w:sz w:val="32"/>
          <w:szCs w:val="32"/>
          <w:lang w:val="en-GB"/>
        </w:rPr>
      </w:pPr>
      <w:r w:rsidRPr="00200766">
        <w:rPr>
          <w:sz w:val="32"/>
          <w:szCs w:val="32"/>
          <w:lang w:bidi="ar-IQ"/>
        </w:rPr>
        <w:t xml:space="preserve">     </w:t>
      </w:r>
      <w:r w:rsidRPr="00200766">
        <w:rPr>
          <w:b/>
          <w:bCs/>
          <w:i/>
          <w:iCs/>
          <w:color w:val="000000"/>
          <w:sz w:val="32"/>
          <w:szCs w:val="32"/>
          <w:lang w:val="en-GB"/>
        </w:rPr>
        <w:t>In the name of Allah, the beneficent, the merciful</w:t>
      </w:r>
    </w:p>
    <w:p w14:paraId="328409B7" w14:textId="77777777" w:rsidR="00A822E4" w:rsidRPr="00A822E4" w:rsidRDefault="00A822E4" w:rsidP="00200766">
      <w:pPr>
        <w:ind w:right="96" w:firstLine="720"/>
        <w:jc w:val="lowKashida"/>
        <w:rPr>
          <w:sz w:val="28"/>
          <w:szCs w:val="28"/>
          <w:lang w:bidi="ar-IQ"/>
        </w:rPr>
      </w:pPr>
      <w:bookmarkStart w:id="9" w:name="OLE_LINK2"/>
      <w:bookmarkStart w:id="10" w:name="OLE_LINK1"/>
      <w:r w:rsidRPr="00A822E4">
        <w:rPr>
          <w:sz w:val="28"/>
          <w:szCs w:val="28"/>
          <w:lang w:bidi="ar-IQ"/>
        </w:rPr>
        <w:t>First of all, praise be to Allah who offered me patience; power and faith in a way that words cannot express</w:t>
      </w:r>
      <w:bookmarkEnd w:id="9"/>
      <w:bookmarkEnd w:id="10"/>
      <w:r w:rsidRPr="00A822E4">
        <w:rPr>
          <w:sz w:val="28"/>
          <w:szCs w:val="28"/>
          <w:lang w:bidi="ar-IQ"/>
        </w:rPr>
        <w:t>.</w:t>
      </w:r>
    </w:p>
    <w:p w14:paraId="4DCBA607" w14:textId="61A92439" w:rsidR="00EE6ABF" w:rsidRPr="00E34EC8" w:rsidRDefault="00E34EC8" w:rsidP="00200766">
      <w:pPr>
        <w:ind w:right="96" w:firstLine="720"/>
        <w:jc w:val="lowKashida"/>
        <w:rPr>
          <w:i/>
          <w:iCs/>
          <w:sz w:val="28"/>
          <w:szCs w:val="28"/>
          <w:lang w:bidi="ar-IQ"/>
        </w:rPr>
      </w:pPr>
      <w:bookmarkStart w:id="11" w:name="_Hlk230110317"/>
      <w:r w:rsidRPr="00E34EC8">
        <w:rPr>
          <w:i/>
          <w:iCs/>
          <w:sz w:val="28"/>
          <w:szCs w:val="28"/>
          <w:lang w:bidi="ar-IQ"/>
        </w:rPr>
        <w:t xml:space="preserve">I want to thank my supervisor, </w:t>
      </w:r>
      <w:r w:rsidRPr="00E34EC8">
        <w:rPr>
          <w:b/>
          <w:bCs/>
          <w:i/>
          <w:iCs/>
          <w:sz w:val="28"/>
          <w:szCs w:val="28"/>
          <w:lang w:bidi="ar-IQ"/>
        </w:rPr>
        <w:t xml:space="preserve">Dr. </w:t>
      </w:r>
      <w:proofErr w:type="spellStart"/>
      <w:r w:rsidRPr="00E34EC8">
        <w:rPr>
          <w:b/>
          <w:bCs/>
          <w:i/>
          <w:iCs/>
          <w:sz w:val="28"/>
          <w:szCs w:val="28"/>
          <w:lang w:bidi="ar-IQ"/>
        </w:rPr>
        <w:t>Baraa</w:t>
      </w:r>
      <w:proofErr w:type="spellEnd"/>
      <w:r w:rsidRPr="00E34EC8">
        <w:rPr>
          <w:b/>
          <w:bCs/>
          <w:i/>
          <w:iCs/>
          <w:sz w:val="28"/>
          <w:szCs w:val="28"/>
          <w:lang w:bidi="ar-IQ"/>
        </w:rPr>
        <w:t xml:space="preserve"> </w:t>
      </w:r>
      <w:proofErr w:type="spellStart"/>
      <w:r w:rsidRPr="00E34EC8">
        <w:rPr>
          <w:b/>
          <w:bCs/>
          <w:i/>
          <w:iCs/>
          <w:sz w:val="28"/>
          <w:szCs w:val="28"/>
          <w:lang w:bidi="ar-IQ"/>
        </w:rPr>
        <w:t>Ismeal</w:t>
      </w:r>
      <w:proofErr w:type="spellEnd"/>
      <w:r w:rsidRPr="00E34EC8">
        <w:rPr>
          <w:b/>
          <w:bCs/>
          <w:i/>
          <w:iCs/>
          <w:sz w:val="28"/>
          <w:szCs w:val="28"/>
          <w:lang w:bidi="ar-IQ"/>
        </w:rPr>
        <w:t xml:space="preserve"> Farhan</w:t>
      </w:r>
      <w:r w:rsidRPr="00E34EC8">
        <w:rPr>
          <w:i/>
          <w:iCs/>
          <w:sz w:val="28"/>
          <w:szCs w:val="28"/>
          <w:lang w:bidi="ar-IQ"/>
        </w:rPr>
        <w:t>, for her great support, valuable advice, and continuous encouragement throughout the period of the thesis</w:t>
      </w:r>
      <w:r w:rsidR="00EE6ABF" w:rsidRPr="00E34EC8">
        <w:rPr>
          <w:i/>
          <w:iCs/>
          <w:sz w:val="28"/>
          <w:szCs w:val="28"/>
          <w:lang w:bidi="ar-IQ"/>
        </w:rPr>
        <w:t>.</w:t>
      </w:r>
    </w:p>
    <w:bookmarkEnd w:id="11"/>
    <w:p w14:paraId="4CBB2659" w14:textId="6FFFD762" w:rsidR="00F30F67" w:rsidRPr="004C2B02" w:rsidRDefault="004C2B02" w:rsidP="00F30F67">
      <w:pPr>
        <w:ind w:right="96" w:firstLine="720"/>
        <w:jc w:val="lowKashida"/>
        <w:rPr>
          <w:i/>
          <w:iCs/>
          <w:sz w:val="28"/>
          <w:szCs w:val="28"/>
          <w:lang w:bidi="ar-IQ"/>
        </w:rPr>
      </w:pPr>
      <w:r w:rsidRPr="004C2B02">
        <w:rPr>
          <w:i/>
          <w:iCs/>
          <w:sz w:val="28"/>
          <w:szCs w:val="28"/>
          <w:lang w:bidi="ar-IQ"/>
        </w:rPr>
        <w:t xml:space="preserve">I also want to thank all the professors of the </w:t>
      </w:r>
      <w:r w:rsidRPr="004C2B02">
        <w:rPr>
          <w:b/>
          <w:bCs/>
          <w:i/>
          <w:iCs/>
          <w:sz w:val="28"/>
          <w:szCs w:val="28"/>
          <w:lang w:bidi="ar-IQ"/>
        </w:rPr>
        <w:t xml:space="preserve">Computer Department, College of Education for Pure Sciences, University of </w:t>
      </w:r>
      <w:proofErr w:type="spellStart"/>
      <w:r w:rsidRPr="004C2B02">
        <w:rPr>
          <w:b/>
          <w:bCs/>
          <w:i/>
          <w:iCs/>
          <w:sz w:val="28"/>
          <w:szCs w:val="28"/>
          <w:lang w:bidi="ar-IQ"/>
        </w:rPr>
        <w:t>Wasit</w:t>
      </w:r>
      <w:proofErr w:type="spellEnd"/>
      <w:r w:rsidRPr="004C2B02">
        <w:rPr>
          <w:i/>
          <w:iCs/>
          <w:sz w:val="28"/>
          <w:szCs w:val="28"/>
          <w:lang w:bidi="ar-IQ"/>
        </w:rPr>
        <w:t>, for their cooperation and for providing help and advice during the course of this study.</w:t>
      </w:r>
    </w:p>
    <w:p w14:paraId="5326D760" w14:textId="72954468" w:rsidR="00A822E4" w:rsidRPr="00A822E4" w:rsidRDefault="00A822E4" w:rsidP="00200766">
      <w:pPr>
        <w:ind w:right="96"/>
        <w:jc w:val="lowKashida"/>
        <w:rPr>
          <w:sz w:val="28"/>
          <w:szCs w:val="28"/>
          <w:lang w:bidi="ar-IQ"/>
        </w:rPr>
      </w:pPr>
      <w:r w:rsidRPr="00A822E4">
        <w:rPr>
          <w:sz w:val="28"/>
          <w:szCs w:val="28"/>
          <w:lang w:bidi="ar-IQ"/>
        </w:rPr>
        <w:t xml:space="preserve">     </w:t>
      </w:r>
      <w:r w:rsidR="00F04516">
        <w:rPr>
          <w:sz w:val="28"/>
          <w:szCs w:val="28"/>
          <w:rtl/>
          <w:lang w:bidi="ar-IQ"/>
        </w:rPr>
        <w:tab/>
      </w:r>
      <w:r w:rsidR="00C83CD4" w:rsidRPr="00C83CD4">
        <w:rPr>
          <w:sz w:val="28"/>
          <w:szCs w:val="28"/>
          <w:lang w:bidi="ar-IQ"/>
        </w:rPr>
        <w:t xml:space="preserve">My deepest appreciation to </w:t>
      </w:r>
      <w:r w:rsidR="00C83CD4" w:rsidRPr="00C83CD4">
        <w:rPr>
          <w:b/>
          <w:bCs/>
          <w:i/>
          <w:iCs/>
          <w:sz w:val="28"/>
          <w:szCs w:val="28"/>
          <w:lang w:bidi="ar-IQ"/>
        </w:rPr>
        <w:t>my family</w:t>
      </w:r>
      <w:r w:rsidR="00C83CD4" w:rsidRPr="00C83CD4">
        <w:rPr>
          <w:sz w:val="28"/>
          <w:szCs w:val="28"/>
          <w:lang w:bidi="ar-IQ"/>
        </w:rPr>
        <w:t xml:space="preserve"> and </w:t>
      </w:r>
      <w:r w:rsidR="00C83CD4" w:rsidRPr="00C83CD4">
        <w:rPr>
          <w:b/>
          <w:bCs/>
          <w:i/>
          <w:iCs/>
          <w:sz w:val="28"/>
          <w:szCs w:val="28"/>
          <w:lang w:bidi="ar-IQ"/>
        </w:rPr>
        <w:t>brothers</w:t>
      </w:r>
      <w:r w:rsidR="00C83CD4" w:rsidRPr="00C83CD4">
        <w:rPr>
          <w:sz w:val="28"/>
          <w:szCs w:val="28"/>
          <w:lang w:bidi="ar-IQ"/>
        </w:rPr>
        <w:t xml:space="preserve"> and </w:t>
      </w:r>
      <w:r w:rsidR="00C83CD4" w:rsidRPr="00C83CD4">
        <w:rPr>
          <w:b/>
          <w:bCs/>
          <w:i/>
          <w:iCs/>
          <w:sz w:val="28"/>
          <w:szCs w:val="28"/>
          <w:lang w:bidi="ar-IQ"/>
        </w:rPr>
        <w:t>sisters</w:t>
      </w:r>
      <w:r w:rsidR="00C83CD4" w:rsidRPr="00C83CD4">
        <w:rPr>
          <w:sz w:val="28"/>
          <w:szCs w:val="28"/>
          <w:lang w:bidi="ar-IQ"/>
        </w:rPr>
        <w:t xml:space="preserve"> may Allah pray for them and all my colleagues. I thank each and every person who helped me even if I did not </w:t>
      </w:r>
      <w:r w:rsidR="00C2093E" w:rsidRPr="00C83CD4">
        <w:rPr>
          <w:sz w:val="28"/>
          <w:szCs w:val="28"/>
          <w:lang w:bidi="ar-IQ"/>
        </w:rPr>
        <w:t>mention</w:t>
      </w:r>
      <w:r w:rsidR="00C83CD4" w:rsidRPr="00C83CD4">
        <w:rPr>
          <w:sz w:val="28"/>
          <w:szCs w:val="28"/>
          <w:lang w:bidi="ar-IQ"/>
        </w:rPr>
        <w:t xml:space="preserve"> them individually.</w:t>
      </w:r>
    </w:p>
    <w:p w14:paraId="14216BDF" w14:textId="77777777" w:rsidR="00A822E4" w:rsidRPr="00A822E4" w:rsidRDefault="00A822E4" w:rsidP="0067724B">
      <w:pPr>
        <w:spacing w:line="360" w:lineRule="auto"/>
        <w:ind w:right="96"/>
        <w:jc w:val="both"/>
        <w:rPr>
          <w:sz w:val="28"/>
          <w:szCs w:val="28"/>
          <w:lang w:bidi="ar-IQ"/>
        </w:rPr>
      </w:pPr>
    </w:p>
    <w:p w14:paraId="486756EA" w14:textId="77777777" w:rsidR="00D2076D" w:rsidRPr="00C133F2" w:rsidRDefault="00D2076D" w:rsidP="00D2076D">
      <w:pPr>
        <w:spacing w:line="240" w:lineRule="auto"/>
        <w:jc w:val="right"/>
        <w:rPr>
          <w:rFonts w:ascii="Wingdings" w:hAnsi="Wingdings"/>
          <w:b/>
          <w:bCs/>
          <w:color w:val="000000"/>
          <w:sz w:val="72"/>
          <w:szCs w:val="72"/>
        </w:rPr>
      </w:pPr>
      <w:r>
        <w:rPr>
          <w:rFonts w:ascii="Lucida Calligraphy" w:eastAsia="Gungsuh" w:hAnsi="Lucida Calligraphy"/>
          <w:b/>
          <w:bCs/>
          <w:i/>
          <w:iCs/>
          <w:color w:val="000000"/>
          <w:sz w:val="40"/>
          <w:szCs w:val="40"/>
        </w:rPr>
        <w:t>Mahmoud</w:t>
      </w:r>
      <w:r w:rsidRPr="00C133F2">
        <w:rPr>
          <w:rFonts w:ascii="Gungsuh" w:eastAsia="Gungsuh" w:hAnsi="Gungsuh"/>
          <w:b/>
          <w:bCs/>
          <w:i/>
          <w:iCs/>
          <w:color w:val="000000"/>
          <w:sz w:val="72"/>
          <w:szCs w:val="72"/>
        </w:rPr>
        <w:t xml:space="preserve"> </w:t>
      </w:r>
      <w:r w:rsidRPr="00C133F2">
        <w:rPr>
          <w:rFonts w:ascii="Wingdings" w:hAnsi="Wingdings"/>
          <w:b/>
          <w:bCs/>
          <w:color w:val="000000"/>
          <w:sz w:val="72"/>
          <w:szCs w:val="72"/>
        </w:rPr>
        <w:t></w:t>
      </w:r>
      <w:r w:rsidRPr="00C133F2">
        <w:rPr>
          <w:b/>
          <w:bCs/>
          <w:i/>
          <w:iCs/>
          <w:color w:val="000000"/>
          <w:sz w:val="72"/>
          <w:szCs w:val="72"/>
        </w:rPr>
        <w:t xml:space="preserve">                                                                                  </w:t>
      </w:r>
    </w:p>
    <w:p w14:paraId="6F222F83" w14:textId="77777777" w:rsidR="008068D5" w:rsidRDefault="008068D5" w:rsidP="0068660E">
      <w:pPr>
        <w:ind w:right="96"/>
        <w:jc w:val="right"/>
        <w:rPr>
          <w:color w:val="000000"/>
          <w:sz w:val="32"/>
          <w:szCs w:val="32"/>
        </w:rPr>
      </w:pPr>
    </w:p>
    <w:p w14:paraId="56378C97" w14:textId="77777777" w:rsidR="008068D5" w:rsidRDefault="008068D5" w:rsidP="0068660E">
      <w:pPr>
        <w:ind w:right="96"/>
        <w:jc w:val="right"/>
        <w:rPr>
          <w:color w:val="000000"/>
          <w:sz w:val="32"/>
          <w:szCs w:val="32"/>
        </w:rPr>
      </w:pPr>
    </w:p>
    <w:p w14:paraId="44FA4A6A" w14:textId="77777777" w:rsidR="008068D5" w:rsidRPr="00811250" w:rsidRDefault="008068D5" w:rsidP="008068D5">
      <w:pPr>
        <w:pStyle w:val="Chapter"/>
        <w:rPr>
          <w:b/>
          <w:bCs/>
          <w:color w:val="FFFFFF"/>
          <w:sz w:val="40"/>
          <w:szCs w:val="36"/>
        </w:rPr>
      </w:pPr>
      <w:bookmarkStart w:id="12" w:name="_Toc236504232"/>
      <w:r w:rsidRPr="00811250">
        <w:rPr>
          <w:b/>
          <w:bCs/>
          <w:sz w:val="40"/>
          <w:szCs w:val="36"/>
        </w:rPr>
        <w:lastRenderedPageBreak/>
        <w:t>Abstract</w:t>
      </w:r>
      <w:bookmarkEnd w:id="12"/>
    </w:p>
    <w:p w14:paraId="3683AADD" w14:textId="71EBDD1F" w:rsidR="00BB1FC4" w:rsidRDefault="002026FE" w:rsidP="005A562F">
      <w:pPr>
        <w:pStyle w:val="Abstracttext"/>
        <w:spacing w:line="360" w:lineRule="auto"/>
        <w:ind w:firstLine="720"/>
        <w:jc w:val="both"/>
        <w:rPr>
          <w:sz w:val="28"/>
          <w:szCs w:val="28"/>
          <w:rtl/>
        </w:rPr>
      </w:pPr>
      <w:r w:rsidRPr="002026FE">
        <w:rPr>
          <w:sz w:val="28"/>
          <w:szCs w:val="28"/>
        </w:rPr>
        <w:t xml:space="preserve">Accurate multi-class classification of brain tumors from MRI is central to timely clinical decision-making, yet most high-performing deep learning models remain too large for deployment in resource-constrained clinical settings. This thesis proposes an ultra-lightweight Modified CNN built around three purpose-designed modules: the Micro Adaptive Feature Extractor (MAFE), which reverses CBAM's sequential ordering by refining spatial attention before channel attention; the Micro Multi-Scale Processor (MMSP), which fuses three parallel receptive-field pathways to capture multi-resolution tumor morphology; and the Context-Aware Intelligent Pooling (CAIP) module, which replaces static pooling with input-adaptive, per-sample aggregation. Trained and evaluated on the Mendeley Brain Tumor MRI dataset (12,064 images, four classes), the model achieves a best validation accuracy of 99.22% (mean 99.12% ± 0.22% across three runs), using only 659,228 parameters — a 47-fold reduction versus comparable U-Net-based approaches and a parameter-efficiency score of 150.51. Ablation analysis confirms each module's contribution, with MMSP identified as the primary driver of performance gains. Cross-dataset evaluation on Kaggle (98.38%), Br35H (98.83%, fine-tuned), and </w:t>
      </w:r>
      <w:proofErr w:type="spellStart"/>
      <w:r w:rsidRPr="002026FE">
        <w:rPr>
          <w:sz w:val="28"/>
          <w:szCs w:val="28"/>
        </w:rPr>
        <w:t>Figshare</w:t>
      </w:r>
      <w:proofErr w:type="spellEnd"/>
      <w:r w:rsidRPr="002026FE">
        <w:rPr>
          <w:sz w:val="28"/>
          <w:szCs w:val="28"/>
        </w:rPr>
        <w:t xml:space="preserve"> (99.35%, post-correction) confirms genuine generalization beyond the training distribution. With a model size of 7.88 MB, a memory footprint of 1.8 MB, and an inference latency of 12 </w:t>
      </w:r>
      <w:proofErr w:type="spellStart"/>
      <w:r w:rsidRPr="002026FE">
        <w:rPr>
          <w:sz w:val="28"/>
          <w:szCs w:val="28"/>
        </w:rPr>
        <w:t>ms</w:t>
      </w:r>
      <w:proofErr w:type="spellEnd"/>
      <w:r w:rsidRPr="002026FE">
        <w:rPr>
          <w:sz w:val="28"/>
          <w:szCs w:val="28"/>
        </w:rPr>
        <w:t>, the architecture is suitable for mobile and edge deployment, subject to further clinical validation. These findings suggest that targeted, domain-specific architectural design rather than indiscriminate parameter scaling offers a more effective path toward accurate, efficient brain tumor classification for resource-limited healthcare settings</w:t>
      </w:r>
      <w:r w:rsidR="00D84211" w:rsidRPr="006116CF">
        <w:rPr>
          <w:sz w:val="28"/>
          <w:szCs w:val="28"/>
        </w:rPr>
        <w:t>.</w:t>
      </w:r>
    </w:p>
    <w:p w14:paraId="264ACB26" w14:textId="523E68AF" w:rsidR="00F65486" w:rsidRPr="00F23AE6" w:rsidRDefault="00377399" w:rsidP="001B0932">
      <w:pPr>
        <w:pStyle w:val="Chapter"/>
        <w:pBdr>
          <w:bottom w:val="single" w:sz="4" w:space="1" w:color="auto"/>
        </w:pBdr>
        <w:outlineLvl w:val="9"/>
        <w:rPr>
          <w:b/>
          <w:bCs/>
        </w:rPr>
      </w:pPr>
      <w:bookmarkStart w:id="13" w:name="_Toc171963112"/>
      <w:bookmarkStart w:id="14" w:name="_Toc172096238"/>
      <w:bookmarkStart w:id="15" w:name="_Toc179622552"/>
      <w:bookmarkStart w:id="16" w:name="_Toc182321494"/>
      <w:bookmarkEnd w:id="5"/>
      <w:r>
        <w:rPr>
          <w:b/>
          <w:bCs/>
        </w:rPr>
        <w:lastRenderedPageBreak/>
        <w:t>List</w:t>
      </w:r>
      <w:r w:rsidR="00F65486" w:rsidRPr="00F23AE6">
        <w:rPr>
          <w:b/>
          <w:bCs/>
        </w:rPr>
        <w:t xml:space="preserve"> of Contents</w:t>
      </w:r>
      <w:bookmarkEnd w:id="13"/>
      <w:bookmarkEnd w:id="14"/>
      <w:bookmarkEnd w:id="15"/>
      <w:bookmarkEnd w:id="16"/>
    </w:p>
    <w:p w14:paraId="18E0C332" w14:textId="74F044F0" w:rsidR="00AC2D11" w:rsidRDefault="00511902" w:rsidP="00AC2D11">
      <w:pPr>
        <w:pStyle w:val="TOCHeading"/>
      </w:pPr>
      <w:r>
        <w:t>List</w:t>
      </w:r>
      <w:r w:rsidR="00AC2D11">
        <w:t xml:space="preserve"> of Contents</w:t>
      </w:r>
    </w:p>
    <w:p w14:paraId="48295AF4" w14:textId="3A105C3E" w:rsidR="001F4B45" w:rsidRDefault="00984DFD">
      <w:pPr>
        <w:pStyle w:val="TOC1"/>
        <w:rPr>
          <w:rFonts w:asciiTheme="minorHAnsi" w:eastAsiaTheme="minorEastAsia" w:hAnsiTheme="minorHAnsi" w:cstheme="minorBidi"/>
          <w:kern w:val="2"/>
          <w:lang w:eastAsia="en-US"/>
          <w14:ligatures w14:val="standardContextual"/>
        </w:rPr>
      </w:pPr>
      <w:r>
        <w:fldChar w:fldCharType="begin"/>
      </w:r>
      <w:r w:rsidR="00BD5AB4">
        <w:instrText xml:space="preserve"> TOC \o "1-3" \h \z \u </w:instrText>
      </w:r>
      <w:r>
        <w:fldChar w:fldCharType="separate"/>
      </w:r>
      <w:hyperlink w:anchor="_Toc236504232" w:history="1">
        <w:r w:rsidR="001F4B45" w:rsidRPr="00F32B4F">
          <w:rPr>
            <w:rStyle w:val="Hyperlink"/>
            <w:b/>
            <w:bCs/>
          </w:rPr>
          <w:t>Abstract</w:t>
        </w:r>
        <w:r w:rsidR="001F4B45">
          <w:rPr>
            <w:webHidden/>
          </w:rPr>
          <w:tab/>
        </w:r>
        <w:r w:rsidR="001F4B45">
          <w:rPr>
            <w:webHidden/>
          </w:rPr>
          <w:fldChar w:fldCharType="begin"/>
        </w:r>
        <w:r w:rsidR="001F4B45">
          <w:rPr>
            <w:webHidden/>
          </w:rPr>
          <w:instrText xml:space="preserve"> PAGEREF _Toc236504232 \h </w:instrText>
        </w:r>
        <w:r w:rsidR="001F4B45">
          <w:rPr>
            <w:webHidden/>
          </w:rPr>
        </w:r>
        <w:r w:rsidR="001F4B45">
          <w:rPr>
            <w:webHidden/>
          </w:rPr>
          <w:fldChar w:fldCharType="separate"/>
        </w:r>
        <w:r w:rsidR="00BE78F3">
          <w:rPr>
            <w:webHidden/>
          </w:rPr>
          <w:t>vii</w:t>
        </w:r>
        <w:r w:rsidR="001F4B45">
          <w:rPr>
            <w:webHidden/>
          </w:rPr>
          <w:fldChar w:fldCharType="end"/>
        </w:r>
      </w:hyperlink>
    </w:p>
    <w:p w14:paraId="75930BD8" w14:textId="71AF78F5" w:rsidR="001F4B45" w:rsidRDefault="00000000">
      <w:pPr>
        <w:pStyle w:val="TOC1"/>
        <w:rPr>
          <w:rFonts w:asciiTheme="minorHAnsi" w:eastAsiaTheme="minorEastAsia" w:hAnsiTheme="minorHAnsi" w:cstheme="minorBidi"/>
          <w:kern w:val="2"/>
          <w:lang w:eastAsia="en-US"/>
          <w14:ligatures w14:val="standardContextual"/>
        </w:rPr>
      </w:pPr>
      <w:hyperlink w:anchor="_Toc236504233" w:history="1">
        <w:r w:rsidR="001F4B45" w:rsidRPr="00F32B4F">
          <w:rPr>
            <w:rStyle w:val="Hyperlink"/>
            <w:b/>
            <w:bCs/>
          </w:rPr>
          <w:t>List of Tables</w:t>
        </w:r>
        <w:r w:rsidR="001F4B45">
          <w:rPr>
            <w:webHidden/>
          </w:rPr>
          <w:tab/>
        </w:r>
        <w:r w:rsidR="001F4B45">
          <w:rPr>
            <w:webHidden/>
          </w:rPr>
          <w:fldChar w:fldCharType="begin"/>
        </w:r>
        <w:r w:rsidR="001F4B45">
          <w:rPr>
            <w:webHidden/>
          </w:rPr>
          <w:instrText xml:space="preserve"> PAGEREF _Toc236504233 \h </w:instrText>
        </w:r>
        <w:r w:rsidR="001F4B45">
          <w:rPr>
            <w:webHidden/>
          </w:rPr>
        </w:r>
        <w:r w:rsidR="001F4B45">
          <w:rPr>
            <w:webHidden/>
          </w:rPr>
          <w:fldChar w:fldCharType="separate"/>
        </w:r>
        <w:r w:rsidR="00BE78F3">
          <w:rPr>
            <w:webHidden/>
          </w:rPr>
          <w:t>xii</w:t>
        </w:r>
        <w:r w:rsidR="001F4B45">
          <w:rPr>
            <w:webHidden/>
          </w:rPr>
          <w:fldChar w:fldCharType="end"/>
        </w:r>
      </w:hyperlink>
    </w:p>
    <w:p w14:paraId="253A4911" w14:textId="320AA8D4" w:rsidR="001F4B45" w:rsidRDefault="00000000">
      <w:pPr>
        <w:pStyle w:val="TOC1"/>
        <w:rPr>
          <w:rFonts w:asciiTheme="minorHAnsi" w:eastAsiaTheme="minorEastAsia" w:hAnsiTheme="minorHAnsi" w:cstheme="minorBidi"/>
          <w:kern w:val="2"/>
          <w:lang w:eastAsia="en-US"/>
          <w14:ligatures w14:val="standardContextual"/>
        </w:rPr>
      </w:pPr>
      <w:hyperlink w:anchor="_Toc236504234" w:history="1">
        <w:r w:rsidR="001F4B45" w:rsidRPr="00F32B4F">
          <w:rPr>
            <w:rStyle w:val="Hyperlink"/>
            <w:b/>
            <w:bCs/>
          </w:rPr>
          <w:t>List of Figures</w:t>
        </w:r>
        <w:r w:rsidR="001F4B45">
          <w:rPr>
            <w:webHidden/>
          </w:rPr>
          <w:tab/>
        </w:r>
        <w:r w:rsidR="001F4B45">
          <w:rPr>
            <w:webHidden/>
          </w:rPr>
          <w:fldChar w:fldCharType="begin"/>
        </w:r>
        <w:r w:rsidR="001F4B45">
          <w:rPr>
            <w:webHidden/>
          </w:rPr>
          <w:instrText xml:space="preserve"> PAGEREF _Toc236504234 \h </w:instrText>
        </w:r>
        <w:r w:rsidR="001F4B45">
          <w:rPr>
            <w:webHidden/>
          </w:rPr>
        </w:r>
        <w:r w:rsidR="001F4B45">
          <w:rPr>
            <w:webHidden/>
          </w:rPr>
          <w:fldChar w:fldCharType="separate"/>
        </w:r>
        <w:r w:rsidR="00BE78F3">
          <w:rPr>
            <w:webHidden/>
          </w:rPr>
          <w:t>xiii</w:t>
        </w:r>
        <w:r w:rsidR="001F4B45">
          <w:rPr>
            <w:webHidden/>
          </w:rPr>
          <w:fldChar w:fldCharType="end"/>
        </w:r>
      </w:hyperlink>
    </w:p>
    <w:p w14:paraId="4811E4B8" w14:textId="19D575E4" w:rsidR="001F4B45" w:rsidRDefault="00000000">
      <w:pPr>
        <w:pStyle w:val="TOC1"/>
        <w:rPr>
          <w:rFonts w:asciiTheme="minorHAnsi" w:eastAsiaTheme="minorEastAsia" w:hAnsiTheme="minorHAnsi" w:cstheme="minorBidi"/>
          <w:kern w:val="2"/>
          <w:lang w:eastAsia="en-US"/>
          <w14:ligatures w14:val="standardContextual"/>
        </w:rPr>
      </w:pPr>
      <w:hyperlink w:anchor="_Toc236504235" w:history="1">
        <w:r w:rsidR="001F4B45" w:rsidRPr="00F32B4F">
          <w:rPr>
            <w:rStyle w:val="Hyperlink"/>
            <w:b/>
            <w:bCs/>
          </w:rPr>
          <w:t>Table Of Algorithms</w:t>
        </w:r>
        <w:r w:rsidR="001F4B45">
          <w:rPr>
            <w:webHidden/>
          </w:rPr>
          <w:tab/>
        </w:r>
        <w:r w:rsidR="001F4B45">
          <w:rPr>
            <w:webHidden/>
          </w:rPr>
          <w:fldChar w:fldCharType="begin"/>
        </w:r>
        <w:r w:rsidR="001F4B45">
          <w:rPr>
            <w:webHidden/>
          </w:rPr>
          <w:instrText xml:space="preserve"> PAGEREF _Toc236504235 \h </w:instrText>
        </w:r>
        <w:r w:rsidR="001F4B45">
          <w:rPr>
            <w:webHidden/>
          </w:rPr>
        </w:r>
        <w:r w:rsidR="001F4B45">
          <w:rPr>
            <w:webHidden/>
          </w:rPr>
          <w:fldChar w:fldCharType="separate"/>
        </w:r>
        <w:r w:rsidR="00BE78F3">
          <w:rPr>
            <w:webHidden/>
          </w:rPr>
          <w:t>xvii</w:t>
        </w:r>
        <w:r w:rsidR="001F4B45">
          <w:rPr>
            <w:webHidden/>
          </w:rPr>
          <w:fldChar w:fldCharType="end"/>
        </w:r>
      </w:hyperlink>
    </w:p>
    <w:p w14:paraId="718054FC" w14:textId="1A384E95" w:rsidR="001F4B45" w:rsidRDefault="00000000">
      <w:pPr>
        <w:pStyle w:val="TOC1"/>
        <w:rPr>
          <w:rFonts w:asciiTheme="minorHAnsi" w:eastAsiaTheme="minorEastAsia" w:hAnsiTheme="minorHAnsi" w:cstheme="minorBidi"/>
          <w:kern w:val="2"/>
          <w:lang w:eastAsia="en-US"/>
          <w14:ligatures w14:val="standardContextual"/>
        </w:rPr>
      </w:pPr>
      <w:hyperlink w:anchor="_Toc236504236" w:history="1">
        <w:r w:rsidR="001F4B45" w:rsidRPr="00F32B4F">
          <w:rPr>
            <w:rStyle w:val="Hyperlink"/>
            <w:b/>
            <w:bCs/>
          </w:rPr>
          <w:t>Table Of Equations</w:t>
        </w:r>
        <w:r w:rsidR="001F4B45">
          <w:rPr>
            <w:webHidden/>
          </w:rPr>
          <w:tab/>
        </w:r>
        <w:r w:rsidR="001F4B45">
          <w:rPr>
            <w:webHidden/>
          </w:rPr>
          <w:fldChar w:fldCharType="begin"/>
        </w:r>
        <w:r w:rsidR="001F4B45">
          <w:rPr>
            <w:webHidden/>
          </w:rPr>
          <w:instrText xml:space="preserve"> PAGEREF _Toc236504236 \h </w:instrText>
        </w:r>
        <w:r w:rsidR="001F4B45">
          <w:rPr>
            <w:webHidden/>
          </w:rPr>
        </w:r>
        <w:r w:rsidR="001F4B45">
          <w:rPr>
            <w:webHidden/>
          </w:rPr>
          <w:fldChar w:fldCharType="separate"/>
        </w:r>
        <w:r w:rsidR="00BE78F3">
          <w:rPr>
            <w:webHidden/>
          </w:rPr>
          <w:t>xviii</w:t>
        </w:r>
        <w:r w:rsidR="001F4B45">
          <w:rPr>
            <w:webHidden/>
          </w:rPr>
          <w:fldChar w:fldCharType="end"/>
        </w:r>
      </w:hyperlink>
    </w:p>
    <w:p w14:paraId="63494832" w14:textId="0356D91F" w:rsidR="001F4B45" w:rsidRDefault="00000000">
      <w:pPr>
        <w:pStyle w:val="TOC1"/>
        <w:rPr>
          <w:rFonts w:asciiTheme="minorHAnsi" w:eastAsiaTheme="minorEastAsia" w:hAnsiTheme="minorHAnsi" w:cstheme="minorBidi"/>
          <w:kern w:val="2"/>
          <w:lang w:eastAsia="en-US"/>
          <w14:ligatures w14:val="standardContextual"/>
        </w:rPr>
      </w:pPr>
      <w:hyperlink w:anchor="_Toc236504237" w:history="1">
        <w:r w:rsidR="001F4B45" w:rsidRPr="00F32B4F">
          <w:rPr>
            <w:rStyle w:val="Hyperlink"/>
            <w:b/>
            <w:bCs/>
          </w:rPr>
          <w:t>Table Of Abbreviations</w:t>
        </w:r>
        <w:r w:rsidR="001F4B45">
          <w:rPr>
            <w:webHidden/>
          </w:rPr>
          <w:tab/>
        </w:r>
        <w:r w:rsidR="001F4B45">
          <w:rPr>
            <w:webHidden/>
          </w:rPr>
          <w:fldChar w:fldCharType="begin"/>
        </w:r>
        <w:r w:rsidR="001F4B45">
          <w:rPr>
            <w:webHidden/>
          </w:rPr>
          <w:instrText xml:space="preserve"> PAGEREF _Toc236504237 \h </w:instrText>
        </w:r>
        <w:r w:rsidR="001F4B45">
          <w:rPr>
            <w:webHidden/>
          </w:rPr>
        </w:r>
        <w:r w:rsidR="001F4B45">
          <w:rPr>
            <w:webHidden/>
          </w:rPr>
          <w:fldChar w:fldCharType="separate"/>
        </w:r>
        <w:r w:rsidR="00BE78F3">
          <w:rPr>
            <w:webHidden/>
          </w:rPr>
          <w:t>xix</w:t>
        </w:r>
        <w:r w:rsidR="001F4B45">
          <w:rPr>
            <w:webHidden/>
          </w:rPr>
          <w:fldChar w:fldCharType="end"/>
        </w:r>
      </w:hyperlink>
    </w:p>
    <w:p w14:paraId="0D63A1B9" w14:textId="2A63E0E2" w:rsidR="001F4B45" w:rsidRDefault="00000000">
      <w:pPr>
        <w:pStyle w:val="TOC1"/>
        <w:rPr>
          <w:rFonts w:asciiTheme="minorHAnsi" w:eastAsiaTheme="minorEastAsia" w:hAnsiTheme="minorHAnsi" w:cstheme="minorBidi"/>
          <w:kern w:val="2"/>
          <w:lang w:eastAsia="en-US"/>
          <w14:ligatures w14:val="standardContextual"/>
        </w:rPr>
      </w:pPr>
      <w:hyperlink w:anchor="_Toc236504238" w:history="1">
        <w:r w:rsidR="001F4B45" w:rsidRPr="00F32B4F">
          <w:rPr>
            <w:rStyle w:val="Hyperlink"/>
            <w:b/>
            <w:bCs/>
          </w:rPr>
          <w:t>Chapter 1</w:t>
        </w:r>
        <w:r w:rsidR="001F4B45" w:rsidRPr="00F32B4F">
          <w:rPr>
            <w:rStyle w:val="Hyperlink"/>
          </w:rPr>
          <w:t xml:space="preserve"> Introduction</w:t>
        </w:r>
        <w:r w:rsidR="001F4B45">
          <w:rPr>
            <w:webHidden/>
          </w:rPr>
          <w:tab/>
        </w:r>
        <w:r w:rsidR="001F4B45">
          <w:rPr>
            <w:webHidden/>
          </w:rPr>
          <w:fldChar w:fldCharType="begin"/>
        </w:r>
        <w:r w:rsidR="001F4B45">
          <w:rPr>
            <w:webHidden/>
          </w:rPr>
          <w:instrText xml:space="preserve"> PAGEREF _Toc236504238 \h </w:instrText>
        </w:r>
        <w:r w:rsidR="001F4B45">
          <w:rPr>
            <w:webHidden/>
          </w:rPr>
        </w:r>
        <w:r w:rsidR="001F4B45">
          <w:rPr>
            <w:webHidden/>
          </w:rPr>
          <w:fldChar w:fldCharType="separate"/>
        </w:r>
        <w:r w:rsidR="00BE78F3">
          <w:rPr>
            <w:webHidden/>
          </w:rPr>
          <w:t>1</w:t>
        </w:r>
        <w:r w:rsidR="001F4B45">
          <w:rPr>
            <w:webHidden/>
          </w:rPr>
          <w:fldChar w:fldCharType="end"/>
        </w:r>
      </w:hyperlink>
    </w:p>
    <w:p w14:paraId="2BF9ED75" w14:textId="0B69B4E7" w:rsidR="001F4B45" w:rsidRDefault="00000000">
      <w:pPr>
        <w:pStyle w:val="TOC2"/>
        <w:rPr>
          <w:rFonts w:asciiTheme="minorHAnsi" w:eastAsiaTheme="minorEastAsia" w:hAnsiTheme="minorHAnsi" w:cstheme="minorBidi"/>
          <w:kern w:val="2"/>
          <w:lang w:eastAsia="en-US"/>
          <w14:ligatures w14:val="standardContextual"/>
        </w:rPr>
      </w:pPr>
      <w:hyperlink w:anchor="_Toc236504240" w:history="1">
        <w:r w:rsidR="001F4B45" w:rsidRPr="00F32B4F">
          <w:rPr>
            <w:rStyle w:val="Hyperlink"/>
            <w:b/>
            <w:bCs/>
          </w:rPr>
          <w:t>1.1</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Overview</w:t>
        </w:r>
        <w:r w:rsidR="001F4B45">
          <w:rPr>
            <w:webHidden/>
          </w:rPr>
          <w:tab/>
        </w:r>
        <w:r w:rsidR="001F4B45">
          <w:rPr>
            <w:webHidden/>
          </w:rPr>
          <w:fldChar w:fldCharType="begin"/>
        </w:r>
        <w:r w:rsidR="001F4B45">
          <w:rPr>
            <w:webHidden/>
          </w:rPr>
          <w:instrText xml:space="preserve"> PAGEREF _Toc236504240 \h </w:instrText>
        </w:r>
        <w:r w:rsidR="001F4B45">
          <w:rPr>
            <w:webHidden/>
          </w:rPr>
        </w:r>
        <w:r w:rsidR="001F4B45">
          <w:rPr>
            <w:webHidden/>
          </w:rPr>
          <w:fldChar w:fldCharType="separate"/>
        </w:r>
        <w:r w:rsidR="00BE78F3">
          <w:rPr>
            <w:webHidden/>
          </w:rPr>
          <w:t>1</w:t>
        </w:r>
        <w:r w:rsidR="001F4B45">
          <w:rPr>
            <w:webHidden/>
          </w:rPr>
          <w:fldChar w:fldCharType="end"/>
        </w:r>
      </w:hyperlink>
    </w:p>
    <w:p w14:paraId="2E177EDE" w14:textId="4FB89865" w:rsidR="001F4B45" w:rsidRDefault="00000000">
      <w:pPr>
        <w:pStyle w:val="TOC2"/>
        <w:rPr>
          <w:rFonts w:asciiTheme="minorHAnsi" w:eastAsiaTheme="minorEastAsia" w:hAnsiTheme="minorHAnsi" w:cstheme="minorBidi"/>
          <w:kern w:val="2"/>
          <w:lang w:eastAsia="en-US"/>
          <w14:ligatures w14:val="standardContextual"/>
        </w:rPr>
      </w:pPr>
      <w:hyperlink w:anchor="_Toc236504241" w:history="1">
        <w:r w:rsidR="001F4B45" w:rsidRPr="00F32B4F">
          <w:rPr>
            <w:rStyle w:val="Hyperlink"/>
            <w:b/>
            <w:bCs/>
          </w:rPr>
          <w:t>1.2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Literature Review</w:t>
        </w:r>
        <w:r w:rsidR="001F4B45">
          <w:rPr>
            <w:webHidden/>
          </w:rPr>
          <w:tab/>
        </w:r>
        <w:r w:rsidR="001F4B45">
          <w:rPr>
            <w:webHidden/>
          </w:rPr>
          <w:fldChar w:fldCharType="begin"/>
        </w:r>
        <w:r w:rsidR="001F4B45">
          <w:rPr>
            <w:webHidden/>
          </w:rPr>
          <w:instrText xml:space="preserve"> PAGEREF _Toc236504241 \h </w:instrText>
        </w:r>
        <w:r w:rsidR="001F4B45">
          <w:rPr>
            <w:webHidden/>
          </w:rPr>
        </w:r>
        <w:r w:rsidR="001F4B45">
          <w:rPr>
            <w:webHidden/>
          </w:rPr>
          <w:fldChar w:fldCharType="separate"/>
        </w:r>
        <w:r w:rsidR="00BE78F3">
          <w:rPr>
            <w:webHidden/>
          </w:rPr>
          <w:t>2</w:t>
        </w:r>
        <w:r w:rsidR="001F4B45">
          <w:rPr>
            <w:webHidden/>
          </w:rPr>
          <w:fldChar w:fldCharType="end"/>
        </w:r>
      </w:hyperlink>
    </w:p>
    <w:p w14:paraId="566ACA90" w14:textId="63739BBB" w:rsidR="001F4B45" w:rsidRDefault="00000000">
      <w:pPr>
        <w:pStyle w:val="TOC3"/>
        <w:rPr>
          <w:rFonts w:asciiTheme="minorHAnsi" w:eastAsiaTheme="minorEastAsia" w:hAnsiTheme="minorHAnsi" w:cstheme="minorBidi"/>
          <w:kern w:val="2"/>
          <w:lang w:eastAsia="en-US"/>
          <w14:ligatures w14:val="standardContextual"/>
        </w:rPr>
      </w:pPr>
      <w:hyperlink w:anchor="_Toc236504242" w:history="1">
        <w:r w:rsidR="001F4B45" w:rsidRPr="00F32B4F">
          <w:rPr>
            <w:rStyle w:val="Hyperlink"/>
            <w:b/>
          </w:rPr>
          <w:t>1.2.1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Research Gap Analysis</w:t>
        </w:r>
        <w:r w:rsidR="001F4B45">
          <w:rPr>
            <w:webHidden/>
          </w:rPr>
          <w:tab/>
        </w:r>
        <w:r w:rsidR="001F4B45">
          <w:rPr>
            <w:webHidden/>
          </w:rPr>
          <w:fldChar w:fldCharType="begin"/>
        </w:r>
        <w:r w:rsidR="001F4B45">
          <w:rPr>
            <w:webHidden/>
          </w:rPr>
          <w:instrText xml:space="preserve"> PAGEREF _Toc236504242 \h </w:instrText>
        </w:r>
        <w:r w:rsidR="001F4B45">
          <w:rPr>
            <w:webHidden/>
          </w:rPr>
        </w:r>
        <w:r w:rsidR="001F4B45">
          <w:rPr>
            <w:webHidden/>
          </w:rPr>
          <w:fldChar w:fldCharType="separate"/>
        </w:r>
        <w:r w:rsidR="00BE78F3">
          <w:rPr>
            <w:webHidden/>
          </w:rPr>
          <w:t>6</w:t>
        </w:r>
        <w:r w:rsidR="001F4B45">
          <w:rPr>
            <w:webHidden/>
          </w:rPr>
          <w:fldChar w:fldCharType="end"/>
        </w:r>
      </w:hyperlink>
    </w:p>
    <w:p w14:paraId="59E9CDD4" w14:textId="2341FAB3" w:rsidR="001F4B45" w:rsidRDefault="00000000">
      <w:pPr>
        <w:pStyle w:val="TOC2"/>
        <w:rPr>
          <w:rFonts w:asciiTheme="minorHAnsi" w:eastAsiaTheme="minorEastAsia" w:hAnsiTheme="minorHAnsi" w:cstheme="minorBidi"/>
          <w:kern w:val="2"/>
          <w:lang w:eastAsia="en-US"/>
          <w14:ligatures w14:val="standardContextual"/>
        </w:rPr>
      </w:pPr>
      <w:hyperlink w:anchor="_Toc236504243" w:history="1">
        <w:r w:rsidR="001F4B45" w:rsidRPr="00F32B4F">
          <w:rPr>
            <w:rStyle w:val="Hyperlink"/>
            <w:b/>
            <w:bCs/>
          </w:rPr>
          <w:t>1.3</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Thesis Motivation</w:t>
        </w:r>
        <w:r w:rsidR="001F4B45">
          <w:rPr>
            <w:webHidden/>
          </w:rPr>
          <w:tab/>
        </w:r>
        <w:r w:rsidR="001F4B45">
          <w:rPr>
            <w:webHidden/>
          </w:rPr>
          <w:fldChar w:fldCharType="begin"/>
        </w:r>
        <w:r w:rsidR="001F4B45">
          <w:rPr>
            <w:webHidden/>
          </w:rPr>
          <w:instrText xml:space="preserve"> PAGEREF _Toc236504243 \h </w:instrText>
        </w:r>
        <w:r w:rsidR="001F4B45">
          <w:rPr>
            <w:webHidden/>
          </w:rPr>
        </w:r>
        <w:r w:rsidR="001F4B45">
          <w:rPr>
            <w:webHidden/>
          </w:rPr>
          <w:fldChar w:fldCharType="separate"/>
        </w:r>
        <w:r w:rsidR="00BE78F3">
          <w:rPr>
            <w:webHidden/>
          </w:rPr>
          <w:t>6</w:t>
        </w:r>
        <w:r w:rsidR="001F4B45">
          <w:rPr>
            <w:webHidden/>
          </w:rPr>
          <w:fldChar w:fldCharType="end"/>
        </w:r>
      </w:hyperlink>
    </w:p>
    <w:p w14:paraId="798A1DD9" w14:textId="44E6AEAF" w:rsidR="001F4B45" w:rsidRDefault="00000000">
      <w:pPr>
        <w:pStyle w:val="TOC2"/>
        <w:rPr>
          <w:rFonts w:asciiTheme="minorHAnsi" w:eastAsiaTheme="minorEastAsia" w:hAnsiTheme="minorHAnsi" w:cstheme="minorBidi"/>
          <w:kern w:val="2"/>
          <w:lang w:eastAsia="en-US"/>
          <w14:ligatures w14:val="standardContextual"/>
        </w:rPr>
      </w:pPr>
      <w:hyperlink w:anchor="_Toc236504244" w:history="1">
        <w:r w:rsidR="001F4B45" w:rsidRPr="00F32B4F">
          <w:rPr>
            <w:rStyle w:val="Hyperlink"/>
            <w:b/>
            <w:bCs/>
          </w:rPr>
          <w:t>1.4</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Thesis Problem Statement</w:t>
        </w:r>
        <w:r w:rsidR="001F4B45">
          <w:rPr>
            <w:webHidden/>
          </w:rPr>
          <w:tab/>
        </w:r>
        <w:r w:rsidR="001F4B45">
          <w:rPr>
            <w:webHidden/>
          </w:rPr>
          <w:fldChar w:fldCharType="begin"/>
        </w:r>
        <w:r w:rsidR="001F4B45">
          <w:rPr>
            <w:webHidden/>
          </w:rPr>
          <w:instrText xml:space="preserve"> PAGEREF _Toc236504244 \h </w:instrText>
        </w:r>
        <w:r w:rsidR="001F4B45">
          <w:rPr>
            <w:webHidden/>
          </w:rPr>
        </w:r>
        <w:r w:rsidR="001F4B45">
          <w:rPr>
            <w:webHidden/>
          </w:rPr>
          <w:fldChar w:fldCharType="separate"/>
        </w:r>
        <w:r w:rsidR="00BE78F3">
          <w:rPr>
            <w:webHidden/>
          </w:rPr>
          <w:t>7</w:t>
        </w:r>
        <w:r w:rsidR="001F4B45">
          <w:rPr>
            <w:webHidden/>
          </w:rPr>
          <w:fldChar w:fldCharType="end"/>
        </w:r>
      </w:hyperlink>
    </w:p>
    <w:p w14:paraId="42A7F3E2" w14:textId="0019A926" w:rsidR="001F4B45" w:rsidRDefault="00000000">
      <w:pPr>
        <w:pStyle w:val="TOC2"/>
        <w:rPr>
          <w:rFonts w:asciiTheme="minorHAnsi" w:eastAsiaTheme="minorEastAsia" w:hAnsiTheme="minorHAnsi" w:cstheme="minorBidi"/>
          <w:kern w:val="2"/>
          <w:lang w:eastAsia="en-US"/>
          <w14:ligatures w14:val="standardContextual"/>
        </w:rPr>
      </w:pPr>
      <w:hyperlink w:anchor="_Toc236504245" w:history="1">
        <w:r w:rsidR="001F4B45" w:rsidRPr="00F32B4F">
          <w:rPr>
            <w:rStyle w:val="Hyperlink"/>
            <w:b/>
            <w:bCs/>
          </w:rPr>
          <w:t>1.5</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Thesis Objectives</w:t>
        </w:r>
        <w:r w:rsidR="001F4B45">
          <w:rPr>
            <w:webHidden/>
          </w:rPr>
          <w:tab/>
        </w:r>
        <w:r w:rsidR="001F4B45">
          <w:rPr>
            <w:webHidden/>
          </w:rPr>
          <w:fldChar w:fldCharType="begin"/>
        </w:r>
        <w:r w:rsidR="001F4B45">
          <w:rPr>
            <w:webHidden/>
          </w:rPr>
          <w:instrText xml:space="preserve"> PAGEREF _Toc236504245 \h </w:instrText>
        </w:r>
        <w:r w:rsidR="001F4B45">
          <w:rPr>
            <w:webHidden/>
          </w:rPr>
        </w:r>
        <w:r w:rsidR="001F4B45">
          <w:rPr>
            <w:webHidden/>
          </w:rPr>
          <w:fldChar w:fldCharType="separate"/>
        </w:r>
        <w:r w:rsidR="00BE78F3">
          <w:rPr>
            <w:webHidden/>
          </w:rPr>
          <w:t>8</w:t>
        </w:r>
        <w:r w:rsidR="001F4B45">
          <w:rPr>
            <w:webHidden/>
          </w:rPr>
          <w:fldChar w:fldCharType="end"/>
        </w:r>
      </w:hyperlink>
    </w:p>
    <w:p w14:paraId="40440E3A" w14:textId="46C653D1" w:rsidR="001F4B45" w:rsidRDefault="00000000">
      <w:pPr>
        <w:pStyle w:val="TOC2"/>
        <w:rPr>
          <w:rFonts w:asciiTheme="minorHAnsi" w:eastAsiaTheme="minorEastAsia" w:hAnsiTheme="minorHAnsi" w:cstheme="minorBidi"/>
          <w:kern w:val="2"/>
          <w:lang w:eastAsia="en-US"/>
          <w14:ligatures w14:val="standardContextual"/>
        </w:rPr>
      </w:pPr>
      <w:hyperlink w:anchor="_Toc236504246" w:history="1">
        <w:r w:rsidR="001F4B45" w:rsidRPr="00F32B4F">
          <w:rPr>
            <w:rStyle w:val="Hyperlink"/>
            <w:b/>
            <w:bCs/>
          </w:rPr>
          <w:t>1.6</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Thesis Scope</w:t>
        </w:r>
        <w:r w:rsidR="001F4B45">
          <w:rPr>
            <w:webHidden/>
          </w:rPr>
          <w:tab/>
        </w:r>
        <w:r w:rsidR="001F4B45">
          <w:rPr>
            <w:webHidden/>
          </w:rPr>
          <w:fldChar w:fldCharType="begin"/>
        </w:r>
        <w:r w:rsidR="001F4B45">
          <w:rPr>
            <w:webHidden/>
          </w:rPr>
          <w:instrText xml:space="preserve"> PAGEREF _Toc236504246 \h </w:instrText>
        </w:r>
        <w:r w:rsidR="001F4B45">
          <w:rPr>
            <w:webHidden/>
          </w:rPr>
        </w:r>
        <w:r w:rsidR="001F4B45">
          <w:rPr>
            <w:webHidden/>
          </w:rPr>
          <w:fldChar w:fldCharType="separate"/>
        </w:r>
        <w:r w:rsidR="00BE78F3">
          <w:rPr>
            <w:webHidden/>
          </w:rPr>
          <w:t>9</w:t>
        </w:r>
        <w:r w:rsidR="001F4B45">
          <w:rPr>
            <w:webHidden/>
          </w:rPr>
          <w:fldChar w:fldCharType="end"/>
        </w:r>
      </w:hyperlink>
    </w:p>
    <w:p w14:paraId="0DE29AD8" w14:textId="705714BD" w:rsidR="001F4B45" w:rsidRDefault="00000000">
      <w:pPr>
        <w:pStyle w:val="TOC2"/>
        <w:rPr>
          <w:rFonts w:asciiTheme="minorHAnsi" w:eastAsiaTheme="minorEastAsia" w:hAnsiTheme="minorHAnsi" w:cstheme="minorBidi"/>
          <w:kern w:val="2"/>
          <w:lang w:eastAsia="en-US"/>
          <w14:ligatures w14:val="standardContextual"/>
        </w:rPr>
      </w:pPr>
      <w:hyperlink w:anchor="_Toc236504247" w:history="1">
        <w:r w:rsidR="001F4B45" w:rsidRPr="00F32B4F">
          <w:rPr>
            <w:rStyle w:val="Hyperlink"/>
            <w:b/>
            <w:bCs/>
            <w:rtl/>
          </w:rPr>
          <w:t>1.7</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Thesis Contributions</w:t>
        </w:r>
        <w:r w:rsidR="001F4B45">
          <w:rPr>
            <w:webHidden/>
          </w:rPr>
          <w:tab/>
        </w:r>
        <w:r w:rsidR="001F4B45">
          <w:rPr>
            <w:webHidden/>
          </w:rPr>
          <w:fldChar w:fldCharType="begin"/>
        </w:r>
        <w:r w:rsidR="001F4B45">
          <w:rPr>
            <w:webHidden/>
          </w:rPr>
          <w:instrText xml:space="preserve"> PAGEREF _Toc236504247 \h </w:instrText>
        </w:r>
        <w:r w:rsidR="001F4B45">
          <w:rPr>
            <w:webHidden/>
          </w:rPr>
        </w:r>
        <w:r w:rsidR="001F4B45">
          <w:rPr>
            <w:webHidden/>
          </w:rPr>
          <w:fldChar w:fldCharType="separate"/>
        </w:r>
        <w:r w:rsidR="00BE78F3">
          <w:rPr>
            <w:webHidden/>
          </w:rPr>
          <w:t>10</w:t>
        </w:r>
        <w:r w:rsidR="001F4B45">
          <w:rPr>
            <w:webHidden/>
          </w:rPr>
          <w:fldChar w:fldCharType="end"/>
        </w:r>
      </w:hyperlink>
    </w:p>
    <w:p w14:paraId="495B06CB" w14:textId="027750F4" w:rsidR="001F4B45" w:rsidRDefault="00000000">
      <w:pPr>
        <w:pStyle w:val="TOC2"/>
        <w:rPr>
          <w:rFonts w:asciiTheme="minorHAnsi" w:eastAsiaTheme="minorEastAsia" w:hAnsiTheme="minorHAnsi" w:cstheme="minorBidi"/>
          <w:kern w:val="2"/>
          <w:lang w:eastAsia="en-US"/>
          <w14:ligatures w14:val="standardContextual"/>
        </w:rPr>
      </w:pPr>
      <w:hyperlink w:anchor="_Toc236504248" w:history="1">
        <w:r w:rsidR="001F4B45" w:rsidRPr="00F32B4F">
          <w:rPr>
            <w:rStyle w:val="Hyperlink"/>
            <w:b/>
            <w:bCs/>
            <w:rtl/>
          </w:rPr>
          <w:t>1.8</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Thesis Organization</w:t>
        </w:r>
        <w:r w:rsidR="001F4B45">
          <w:rPr>
            <w:webHidden/>
          </w:rPr>
          <w:tab/>
        </w:r>
        <w:r w:rsidR="001F4B45">
          <w:rPr>
            <w:webHidden/>
          </w:rPr>
          <w:fldChar w:fldCharType="begin"/>
        </w:r>
        <w:r w:rsidR="001F4B45">
          <w:rPr>
            <w:webHidden/>
          </w:rPr>
          <w:instrText xml:space="preserve"> PAGEREF _Toc236504248 \h </w:instrText>
        </w:r>
        <w:r w:rsidR="001F4B45">
          <w:rPr>
            <w:webHidden/>
          </w:rPr>
        </w:r>
        <w:r w:rsidR="001F4B45">
          <w:rPr>
            <w:webHidden/>
          </w:rPr>
          <w:fldChar w:fldCharType="separate"/>
        </w:r>
        <w:r w:rsidR="00BE78F3">
          <w:rPr>
            <w:webHidden/>
          </w:rPr>
          <w:t>11</w:t>
        </w:r>
        <w:r w:rsidR="001F4B45">
          <w:rPr>
            <w:webHidden/>
          </w:rPr>
          <w:fldChar w:fldCharType="end"/>
        </w:r>
      </w:hyperlink>
    </w:p>
    <w:p w14:paraId="442067AC" w14:textId="02CCA911" w:rsidR="001F4B45" w:rsidRDefault="00000000">
      <w:pPr>
        <w:pStyle w:val="TOC1"/>
        <w:rPr>
          <w:rFonts w:asciiTheme="minorHAnsi" w:eastAsiaTheme="minorEastAsia" w:hAnsiTheme="minorHAnsi" w:cstheme="minorBidi"/>
          <w:kern w:val="2"/>
          <w:lang w:eastAsia="en-US"/>
          <w14:ligatures w14:val="standardContextual"/>
        </w:rPr>
      </w:pPr>
      <w:hyperlink w:anchor="_Toc236504249" w:history="1">
        <w:r w:rsidR="001F4B45" w:rsidRPr="00F32B4F">
          <w:rPr>
            <w:rStyle w:val="Hyperlink"/>
            <w:b/>
            <w:bCs/>
          </w:rPr>
          <w:t>Chapter 2</w:t>
        </w:r>
        <w:r w:rsidR="001F4B45" w:rsidRPr="00F32B4F">
          <w:rPr>
            <w:rStyle w:val="Hyperlink"/>
          </w:rPr>
          <w:t xml:space="preserve"> Background</w:t>
        </w:r>
        <w:r w:rsidR="001F4B45">
          <w:rPr>
            <w:webHidden/>
          </w:rPr>
          <w:tab/>
        </w:r>
        <w:r w:rsidR="001F4B45">
          <w:rPr>
            <w:webHidden/>
          </w:rPr>
          <w:fldChar w:fldCharType="begin"/>
        </w:r>
        <w:r w:rsidR="001F4B45">
          <w:rPr>
            <w:webHidden/>
          </w:rPr>
          <w:instrText xml:space="preserve"> PAGEREF _Toc236504249 \h </w:instrText>
        </w:r>
        <w:r w:rsidR="001F4B45">
          <w:rPr>
            <w:webHidden/>
          </w:rPr>
        </w:r>
        <w:r w:rsidR="001F4B45">
          <w:rPr>
            <w:webHidden/>
          </w:rPr>
          <w:fldChar w:fldCharType="separate"/>
        </w:r>
        <w:r w:rsidR="00BE78F3">
          <w:rPr>
            <w:webHidden/>
          </w:rPr>
          <w:t>13</w:t>
        </w:r>
        <w:r w:rsidR="001F4B45">
          <w:rPr>
            <w:webHidden/>
          </w:rPr>
          <w:fldChar w:fldCharType="end"/>
        </w:r>
      </w:hyperlink>
    </w:p>
    <w:p w14:paraId="75D34707" w14:textId="15A7AA89" w:rsidR="001F4B45" w:rsidRDefault="00000000">
      <w:pPr>
        <w:pStyle w:val="TOC2"/>
        <w:rPr>
          <w:rFonts w:asciiTheme="minorHAnsi" w:eastAsiaTheme="minorEastAsia" w:hAnsiTheme="minorHAnsi" w:cstheme="minorBidi"/>
          <w:kern w:val="2"/>
          <w:lang w:eastAsia="en-US"/>
          <w14:ligatures w14:val="standardContextual"/>
        </w:rPr>
      </w:pPr>
      <w:hyperlink w:anchor="_Toc236504251" w:history="1">
        <w:r w:rsidR="001F4B45" w:rsidRPr="00F32B4F">
          <w:rPr>
            <w:rStyle w:val="Hyperlink"/>
            <w:b/>
            <w:bCs/>
          </w:rPr>
          <w:t>2.1</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Overview</w:t>
        </w:r>
        <w:r w:rsidR="001F4B45">
          <w:rPr>
            <w:webHidden/>
          </w:rPr>
          <w:tab/>
        </w:r>
        <w:r w:rsidR="001F4B45">
          <w:rPr>
            <w:webHidden/>
          </w:rPr>
          <w:fldChar w:fldCharType="begin"/>
        </w:r>
        <w:r w:rsidR="001F4B45">
          <w:rPr>
            <w:webHidden/>
          </w:rPr>
          <w:instrText xml:space="preserve"> PAGEREF _Toc236504251 \h </w:instrText>
        </w:r>
        <w:r w:rsidR="001F4B45">
          <w:rPr>
            <w:webHidden/>
          </w:rPr>
        </w:r>
        <w:r w:rsidR="001F4B45">
          <w:rPr>
            <w:webHidden/>
          </w:rPr>
          <w:fldChar w:fldCharType="separate"/>
        </w:r>
        <w:r w:rsidR="00BE78F3">
          <w:rPr>
            <w:webHidden/>
          </w:rPr>
          <w:t>13</w:t>
        </w:r>
        <w:r w:rsidR="001F4B45">
          <w:rPr>
            <w:webHidden/>
          </w:rPr>
          <w:fldChar w:fldCharType="end"/>
        </w:r>
      </w:hyperlink>
    </w:p>
    <w:p w14:paraId="4558DD4A" w14:textId="048C8C83" w:rsidR="001F4B45" w:rsidRDefault="00000000">
      <w:pPr>
        <w:pStyle w:val="TOC2"/>
        <w:rPr>
          <w:rFonts w:asciiTheme="minorHAnsi" w:eastAsiaTheme="minorEastAsia" w:hAnsiTheme="minorHAnsi" w:cstheme="minorBidi"/>
          <w:kern w:val="2"/>
          <w:lang w:eastAsia="en-US"/>
          <w14:ligatures w14:val="standardContextual"/>
        </w:rPr>
      </w:pPr>
      <w:hyperlink w:anchor="_Toc236504252" w:history="1">
        <w:r w:rsidR="001F4B45" w:rsidRPr="00F32B4F">
          <w:rPr>
            <w:rStyle w:val="Hyperlink"/>
            <w:b/>
            <w:bCs/>
          </w:rPr>
          <w:t>2.2</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Brain Tumor Taxonomy, Epidemiology, and Diagnostic Imaging</w:t>
        </w:r>
        <w:r w:rsidR="001F4B45">
          <w:rPr>
            <w:webHidden/>
          </w:rPr>
          <w:tab/>
        </w:r>
        <w:r w:rsidR="001F4B45">
          <w:rPr>
            <w:webHidden/>
          </w:rPr>
          <w:fldChar w:fldCharType="begin"/>
        </w:r>
        <w:r w:rsidR="001F4B45">
          <w:rPr>
            <w:webHidden/>
          </w:rPr>
          <w:instrText xml:space="preserve"> PAGEREF _Toc236504252 \h </w:instrText>
        </w:r>
        <w:r w:rsidR="001F4B45">
          <w:rPr>
            <w:webHidden/>
          </w:rPr>
        </w:r>
        <w:r w:rsidR="001F4B45">
          <w:rPr>
            <w:webHidden/>
          </w:rPr>
          <w:fldChar w:fldCharType="separate"/>
        </w:r>
        <w:r w:rsidR="00BE78F3">
          <w:rPr>
            <w:webHidden/>
          </w:rPr>
          <w:t>13</w:t>
        </w:r>
        <w:r w:rsidR="001F4B45">
          <w:rPr>
            <w:webHidden/>
          </w:rPr>
          <w:fldChar w:fldCharType="end"/>
        </w:r>
      </w:hyperlink>
    </w:p>
    <w:p w14:paraId="7D2E428F" w14:textId="0D9AB9E9" w:rsidR="001F4B45" w:rsidRDefault="00000000">
      <w:pPr>
        <w:pStyle w:val="TOC2"/>
        <w:rPr>
          <w:rFonts w:asciiTheme="minorHAnsi" w:eastAsiaTheme="minorEastAsia" w:hAnsiTheme="minorHAnsi" w:cstheme="minorBidi"/>
          <w:kern w:val="2"/>
          <w:lang w:eastAsia="en-US"/>
          <w14:ligatures w14:val="standardContextual"/>
        </w:rPr>
      </w:pPr>
      <w:hyperlink w:anchor="_Toc236504253" w:history="1">
        <w:r w:rsidR="001F4B45" w:rsidRPr="00F32B4F">
          <w:rPr>
            <w:rStyle w:val="Hyperlink"/>
            <w:b/>
            <w:bCs/>
            <w:rtl/>
          </w:rPr>
          <w:t>2.3</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Foundations of Deep Learning for Image Analysis</w:t>
        </w:r>
        <w:r w:rsidR="001F4B45">
          <w:rPr>
            <w:webHidden/>
          </w:rPr>
          <w:tab/>
        </w:r>
        <w:r w:rsidR="001F4B45">
          <w:rPr>
            <w:webHidden/>
          </w:rPr>
          <w:fldChar w:fldCharType="begin"/>
        </w:r>
        <w:r w:rsidR="001F4B45">
          <w:rPr>
            <w:webHidden/>
          </w:rPr>
          <w:instrText xml:space="preserve"> PAGEREF _Toc236504253 \h </w:instrText>
        </w:r>
        <w:r w:rsidR="001F4B45">
          <w:rPr>
            <w:webHidden/>
          </w:rPr>
        </w:r>
        <w:r w:rsidR="001F4B45">
          <w:rPr>
            <w:webHidden/>
          </w:rPr>
          <w:fldChar w:fldCharType="separate"/>
        </w:r>
        <w:r w:rsidR="00BE78F3">
          <w:rPr>
            <w:webHidden/>
          </w:rPr>
          <w:t>17</w:t>
        </w:r>
        <w:r w:rsidR="001F4B45">
          <w:rPr>
            <w:webHidden/>
          </w:rPr>
          <w:fldChar w:fldCharType="end"/>
        </w:r>
      </w:hyperlink>
    </w:p>
    <w:p w14:paraId="72BC709E" w14:textId="7C66837E" w:rsidR="001F4B45" w:rsidRDefault="00000000">
      <w:pPr>
        <w:pStyle w:val="TOC3"/>
        <w:rPr>
          <w:rFonts w:asciiTheme="minorHAnsi" w:eastAsiaTheme="minorEastAsia" w:hAnsiTheme="minorHAnsi" w:cstheme="minorBidi"/>
          <w:kern w:val="2"/>
          <w:lang w:eastAsia="en-US"/>
          <w14:ligatures w14:val="standardContextual"/>
        </w:rPr>
      </w:pPr>
      <w:hyperlink w:anchor="_Toc236504254" w:history="1">
        <w:r w:rsidR="001F4B45" w:rsidRPr="00F32B4F">
          <w:rPr>
            <w:rStyle w:val="Hyperlink"/>
            <w:b/>
          </w:rPr>
          <w:t>2.3.1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Early CNN Architectures</w:t>
        </w:r>
        <w:r w:rsidR="001F4B45">
          <w:rPr>
            <w:webHidden/>
          </w:rPr>
          <w:tab/>
        </w:r>
        <w:r w:rsidR="001F4B45">
          <w:rPr>
            <w:webHidden/>
          </w:rPr>
          <w:fldChar w:fldCharType="begin"/>
        </w:r>
        <w:r w:rsidR="001F4B45">
          <w:rPr>
            <w:webHidden/>
          </w:rPr>
          <w:instrText xml:space="preserve"> PAGEREF _Toc236504254 \h </w:instrText>
        </w:r>
        <w:r w:rsidR="001F4B45">
          <w:rPr>
            <w:webHidden/>
          </w:rPr>
        </w:r>
        <w:r w:rsidR="001F4B45">
          <w:rPr>
            <w:webHidden/>
          </w:rPr>
          <w:fldChar w:fldCharType="separate"/>
        </w:r>
        <w:r w:rsidR="00BE78F3">
          <w:rPr>
            <w:webHidden/>
          </w:rPr>
          <w:t>17</w:t>
        </w:r>
        <w:r w:rsidR="001F4B45">
          <w:rPr>
            <w:webHidden/>
          </w:rPr>
          <w:fldChar w:fldCharType="end"/>
        </w:r>
      </w:hyperlink>
    </w:p>
    <w:p w14:paraId="4239433A" w14:textId="471F1AA3" w:rsidR="001F4B45" w:rsidRDefault="00000000">
      <w:pPr>
        <w:pStyle w:val="TOC3"/>
        <w:rPr>
          <w:rFonts w:asciiTheme="minorHAnsi" w:eastAsiaTheme="minorEastAsia" w:hAnsiTheme="minorHAnsi" w:cstheme="minorBidi"/>
          <w:kern w:val="2"/>
          <w:lang w:eastAsia="en-US"/>
          <w14:ligatures w14:val="standardContextual"/>
        </w:rPr>
      </w:pPr>
      <w:hyperlink w:anchor="_Toc236504255" w:history="1">
        <w:r w:rsidR="001F4B45" w:rsidRPr="00F32B4F">
          <w:rPr>
            <w:rStyle w:val="Hyperlink"/>
            <w:b/>
          </w:rPr>
          <w:t>2.3.2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Residual and Dense Networks</w:t>
        </w:r>
        <w:r w:rsidR="001F4B45">
          <w:rPr>
            <w:webHidden/>
          </w:rPr>
          <w:tab/>
        </w:r>
        <w:r w:rsidR="001F4B45">
          <w:rPr>
            <w:webHidden/>
          </w:rPr>
          <w:fldChar w:fldCharType="begin"/>
        </w:r>
        <w:r w:rsidR="001F4B45">
          <w:rPr>
            <w:webHidden/>
          </w:rPr>
          <w:instrText xml:space="preserve"> PAGEREF _Toc236504255 \h </w:instrText>
        </w:r>
        <w:r w:rsidR="001F4B45">
          <w:rPr>
            <w:webHidden/>
          </w:rPr>
        </w:r>
        <w:r w:rsidR="001F4B45">
          <w:rPr>
            <w:webHidden/>
          </w:rPr>
          <w:fldChar w:fldCharType="separate"/>
        </w:r>
        <w:r w:rsidR="00BE78F3">
          <w:rPr>
            <w:webHidden/>
          </w:rPr>
          <w:t>18</w:t>
        </w:r>
        <w:r w:rsidR="001F4B45">
          <w:rPr>
            <w:webHidden/>
          </w:rPr>
          <w:fldChar w:fldCharType="end"/>
        </w:r>
      </w:hyperlink>
    </w:p>
    <w:p w14:paraId="29D4DC37" w14:textId="336DC382" w:rsidR="001F4B45" w:rsidRDefault="00000000">
      <w:pPr>
        <w:pStyle w:val="TOC3"/>
        <w:rPr>
          <w:rFonts w:asciiTheme="minorHAnsi" w:eastAsiaTheme="minorEastAsia" w:hAnsiTheme="minorHAnsi" w:cstheme="minorBidi"/>
          <w:kern w:val="2"/>
          <w:lang w:eastAsia="en-US"/>
          <w14:ligatures w14:val="standardContextual"/>
        </w:rPr>
      </w:pPr>
      <w:hyperlink w:anchor="_Toc236504256" w:history="1">
        <w:r w:rsidR="001F4B45" w:rsidRPr="00F32B4F">
          <w:rPr>
            <w:rStyle w:val="Hyperlink"/>
            <w:b/>
          </w:rPr>
          <w:t>2.3.3</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Segmentation-Oriented Architectures</w:t>
        </w:r>
        <w:r w:rsidR="001F4B45">
          <w:rPr>
            <w:webHidden/>
          </w:rPr>
          <w:tab/>
        </w:r>
        <w:r w:rsidR="001F4B45">
          <w:rPr>
            <w:webHidden/>
          </w:rPr>
          <w:fldChar w:fldCharType="begin"/>
        </w:r>
        <w:r w:rsidR="001F4B45">
          <w:rPr>
            <w:webHidden/>
          </w:rPr>
          <w:instrText xml:space="preserve"> PAGEREF _Toc236504256 \h </w:instrText>
        </w:r>
        <w:r w:rsidR="001F4B45">
          <w:rPr>
            <w:webHidden/>
          </w:rPr>
        </w:r>
        <w:r w:rsidR="001F4B45">
          <w:rPr>
            <w:webHidden/>
          </w:rPr>
          <w:fldChar w:fldCharType="separate"/>
        </w:r>
        <w:r w:rsidR="00BE78F3">
          <w:rPr>
            <w:webHidden/>
          </w:rPr>
          <w:t>18</w:t>
        </w:r>
        <w:r w:rsidR="001F4B45">
          <w:rPr>
            <w:webHidden/>
          </w:rPr>
          <w:fldChar w:fldCharType="end"/>
        </w:r>
      </w:hyperlink>
    </w:p>
    <w:p w14:paraId="66110325" w14:textId="2A29B2FF" w:rsidR="001F4B45" w:rsidRDefault="00000000">
      <w:pPr>
        <w:pStyle w:val="TOC2"/>
        <w:rPr>
          <w:rFonts w:asciiTheme="minorHAnsi" w:eastAsiaTheme="minorEastAsia" w:hAnsiTheme="minorHAnsi" w:cstheme="minorBidi"/>
          <w:kern w:val="2"/>
          <w:lang w:eastAsia="en-US"/>
          <w14:ligatures w14:val="standardContextual"/>
        </w:rPr>
      </w:pPr>
      <w:hyperlink w:anchor="_Toc236504257" w:history="1">
        <w:r w:rsidR="001F4B45" w:rsidRPr="00F32B4F">
          <w:rPr>
            <w:rStyle w:val="Hyperlink"/>
            <w:b/>
            <w:bCs/>
            <w:rtl/>
          </w:rPr>
          <w:t>2.4</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Attention Mechanisms</w:t>
        </w:r>
        <w:r w:rsidR="001F4B45">
          <w:rPr>
            <w:webHidden/>
          </w:rPr>
          <w:tab/>
        </w:r>
        <w:r w:rsidR="001F4B45">
          <w:rPr>
            <w:webHidden/>
          </w:rPr>
          <w:fldChar w:fldCharType="begin"/>
        </w:r>
        <w:r w:rsidR="001F4B45">
          <w:rPr>
            <w:webHidden/>
          </w:rPr>
          <w:instrText xml:space="preserve"> PAGEREF _Toc236504257 \h </w:instrText>
        </w:r>
        <w:r w:rsidR="001F4B45">
          <w:rPr>
            <w:webHidden/>
          </w:rPr>
        </w:r>
        <w:r w:rsidR="001F4B45">
          <w:rPr>
            <w:webHidden/>
          </w:rPr>
          <w:fldChar w:fldCharType="separate"/>
        </w:r>
        <w:r w:rsidR="00BE78F3">
          <w:rPr>
            <w:webHidden/>
          </w:rPr>
          <w:t>18</w:t>
        </w:r>
        <w:r w:rsidR="001F4B45">
          <w:rPr>
            <w:webHidden/>
          </w:rPr>
          <w:fldChar w:fldCharType="end"/>
        </w:r>
      </w:hyperlink>
    </w:p>
    <w:p w14:paraId="35B28220" w14:textId="3E24FAAE" w:rsidR="001F4B45" w:rsidRDefault="00000000">
      <w:pPr>
        <w:pStyle w:val="TOC3"/>
        <w:rPr>
          <w:rFonts w:asciiTheme="minorHAnsi" w:eastAsiaTheme="minorEastAsia" w:hAnsiTheme="minorHAnsi" w:cstheme="minorBidi"/>
          <w:kern w:val="2"/>
          <w:lang w:eastAsia="en-US"/>
          <w14:ligatures w14:val="standardContextual"/>
        </w:rPr>
      </w:pPr>
      <w:hyperlink w:anchor="_Toc236504258" w:history="1">
        <w:r w:rsidR="001F4B45" w:rsidRPr="00F32B4F">
          <w:rPr>
            <w:rStyle w:val="Hyperlink"/>
            <w:b/>
          </w:rPr>
          <w:t>2.4.1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Channel Attention - Squeeze-and-Excitation Networks</w:t>
        </w:r>
        <w:r w:rsidR="001F4B45">
          <w:rPr>
            <w:webHidden/>
          </w:rPr>
          <w:tab/>
        </w:r>
        <w:r w:rsidR="001F4B45">
          <w:rPr>
            <w:webHidden/>
          </w:rPr>
          <w:fldChar w:fldCharType="begin"/>
        </w:r>
        <w:r w:rsidR="001F4B45">
          <w:rPr>
            <w:webHidden/>
          </w:rPr>
          <w:instrText xml:space="preserve"> PAGEREF _Toc236504258 \h </w:instrText>
        </w:r>
        <w:r w:rsidR="001F4B45">
          <w:rPr>
            <w:webHidden/>
          </w:rPr>
        </w:r>
        <w:r w:rsidR="001F4B45">
          <w:rPr>
            <w:webHidden/>
          </w:rPr>
          <w:fldChar w:fldCharType="separate"/>
        </w:r>
        <w:r w:rsidR="00BE78F3">
          <w:rPr>
            <w:webHidden/>
          </w:rPr>
          <w:t>19</w:t>
        </w:r>
        <w:r w:rsidR="001F4B45">
          <w:rPr>
            <w:webHidden/>
          </w:rPr>
          <w:fldChar w:fldCharType="end"/>
        </w:r>
      </w:hyperlink>
    </w:p>
    <w:p w14:paraId="1C36DDBE" w14:textId="5BA516C8" w:rsidR="001F4B45" w:rsidRDefault="00000000">
      <w:pPr>
        <w:pStyle w:val="TOC3"/>
        <w:rPr>
          <w:rFonts w:asciiTheme="minorHAnsi" w:eastAsiaTheme="minorEastAsia" w:hAnsiTheme="minorHAnsi" w:cstheme="minorBidi"/>
          <w:kern w:val="2"/>
          <w:lang w:eastAsia="en-US"/>
          <w14:ligatures w14:val="standardContextual"/>
        </w:rPr>
      </w:pPr>
      <w:hyperlink w:anchor="_Toc236504259" w:history="1">
        <w:r w:rsidR="001F4B45" w:rsidRPr="00F32B4F">
          <w:rPr>
            <w:rStyle w:val="Hyperlink"/>
            <w:b/>
          </w:rPr>
          <w:t>2.4.2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Spatial and Combined Attention – CBAM</w:t>
        </w:r>
        <w:r w:rsidR="001F4B45">
          <w:rPr>
            <w:webHidden/>
          </w:rPr>
          <w:tab/>
        </w:r>
        <w:r w:rsidR="001F4B45">
          <w:rPr>
            <w:webHidden/>
          </w:rPr>
          <w:fldChar w:fldCharType="begin"/>
        </w:r>
        <w:r w:rsidR="001F4B45">
          <w:rPr>
            <w:webHidden/>
          </w:rPr>
          <w:instrText xml:space="preserve"> PAGEREF _Toc236504259 \h </w:instrText>
        </w:r>
        <w:r w:rsidR="001F4B45">
          <w:rPr>
            <w:webHidden/>
          </w:rPr>
        </w:r>
        <w:r w:rsidR="001F4B45">
          <w:rPr>
            <w:webHidden/>
          </w:rPr>
          <w:fldChar w:fldCharType="separate"/>
        </w:r>
        <w:r w:rsidR="00BE78F3">
          <w:rPr>
            <w:webHidden/>
          </w:rPr>
          <w:t>19</w:t>
        </w:r>
        <w:r w:rsidR="001F4B45">
          <w:rPr>
            <w:webHidden/>
          </w:rPr>
          <w:fldChar w:fldCharType="end"/>
        </w:r>
      </w:hyperlink>
    </w:p>
    <w:p w14:paraId="7FE58CE0" w14:textId="1925D6BA" w:rsidR="001F4B45" w:rsidRDefault="00000000">
      <w:pPr>
        <w:pStyle w:val="TOC3"/>
        <w:rPr>
          <w:rFonts w:asciiTheme="minorHAnsi" w:eastAsiaTheme="minorEastAsia" w:hAnsiTheme="minorHAnsi" w:cstheme="minorBidi"/>
          <w:kern w:val="2"/>
          <w:lang w:eastAsia="en-US"/>
          <w14:ligatures w14:val="standardContextual"/>
        </w:rPr>
      </w:pPr>
      <w:hyperlink w:anchor="_Toc236504260" w:history="1">
        <w:r w:rsidR="001F4B45" w:rsidRPr="00F32B4F">
          <w:rPr>
            <w:rStyle w:val="Hyperlink"/>
            <w:b/>
          </w:rPr>
          <w:t>2.4.3</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Self-Attention and Transformer Architectures</w:t>
        </w:r>
        <w:r w:rsidR="001F4B45">
          <w:rPr>
            <w:webHidden/>
          </w:rPr>
          <w:tab/>
        </w:r>
        <w:r w:rsidR="001F4B45">
          <w:rPr>
            <w:webHidden/>
          </w:rPr>
          <w:fldChar w:fldCharType="begin"/>
        </w:r>
        <w:r w:rsidR="001F4B45">
          <w:rPr>
            <w:webHidden/>
          </w:rPr>
          <w:instrText xml:space="preserve"> PAGEREF _Toc236504260 \h </w:instrText>
        </w:r>
        <w:r w:rsidR="001F4B45">
          <w:rPr>
            <w:webHidden/>
          </w:rPr>
        </w:r>
        <w:r w:rsidR="001F4B45">
          <w:rPr>
            <w:webHidden/>
          </w:rPr>
          <w:fldChar w:fldCharType="separate"/>
        </w:r>
        <w:r w:rsidR="00BE78F3">
          <w:rPr>
            <w:webHidden/>
          </w:rPr>
          <w:t>19</w:t>
        </w:r>
        <w:r w:rsidR="001F4B45">
          <w:rPr>
            <w:webHidden/>
          </w:rPr>
          <w:fldChar w:fldCharType="end"/>
        </w:r>
      </w:hyperlink>
    </w:p>
    <w:p w14:paraId="245A58D3" w14:textId="5984462C" w:rsidR="001F4B45" w:rsidRDefault="00000000">
      <w:pPr>
        <w:pStyle w:val="TOC3"/>
        <w:rPr>
          <w:rFonts w:asciiTheme="minorHAnsi" w:eastAsiaTheme="minorEastAsia" w:hAnsiTheme="minorHAnsi" w:cstheme="minorBidi"/>
          <w:kern w:val="2"/>
          <w:lang w:eastAsia="en-US"/>
          <w14:ligatures w14:val="standardContextual"/>
        </w:rPr>
      </w:pPr>
      <w:hyperlink w:anchor="_Toc236504261" w:history="1">
        <w:r w:rsidR="001F4B45" w:rsidRPr="00F32B4F">
          <w:rPr>
            <w:rStyle w:val="Hyperlink"/>
            <w:b/>
          </w:rPr>
          <w:t>2.4.4</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Grad-CAM for Visual Explainability</w:t>
        </w:r>
        <w:r w:rsidR="001F4B45">
          <w:rPr>
            <w:webHidden/>
          </w:rPr>
          <w:tab/>
        </w:r>
        <w:r w:rsidR="001F4B45">
          <w:rPr>
            <w:webHidden/>
          </w:rPr>
          <w:fldChar w:fldCharType="begin"/>
        </w:r>
        <w:r w:rsidR="001F4B45">
          <w:rPr>
            <w:webHidden/>
          </w:rPr>
          <w:instrText xml:space="preserve"> PAGEREF _Toc236504261 \h </w:instrText>
        </w:r>
        <w:r w:rsidR="001F4B45">
          <w:rPr>
            <w:webHidden/>
          </w:rPr>
        </w:r>
        <w:r w:rsidR="001F4B45">
          <w:rPr>
            <w:webHidden/>
          </w:rPr>
          <w:fldChar w:fldCharType="separate"/>
        </w:r>
        <w:r w:rsidR="00BE78F3">
          <w:rPr>
            <w:webHidden/>
          </w:rPr>
          <w:t>20</w:t>
        </w:r>
        <w:r w:rsidR="001F4B45">
          <w:rPr>
            <w:webHidden/>
          </w:rPr>
          <w:fldChar w:fldCharType="end"/>
        </w:r>
      </w:hyperlink>
    </w:p>
    <w:p w14:paraId="390E5C69" w14:textId="00B07AA1" w:rsidR="001F4B45" w:rsidRDefault="00000000">
      <w:pPr>
        <w:pStyle w:val="TOC2"/>
        <w:rPr>
          <w:rFonts w:asciiTheme="minorHAnsi" w:eastAsiaTheme="minorEastAsia" w:hAnsiTheme="minorHAnsi" w:cstheme="minorBidi"/>
          <w:kern w:val="2"/>
          <w:lang w:eastAsia="en-US"/>
          <w14:ligatures w14:val="standardContextual"/>
        </w:rPr>
      </w:pPr>
      <w:hyperlink w:anchor="_Toc236504262" w:history="1">
        <w:r w:rsidR="001F4B45" w:rsidRPr="00F32B4F">
          <w:rPr>
            <w:rStyle w:val="Hyperlink"/>
            <w:b/>
            <w:bCs/>
          </w:rPr>
          <w:t>2.5</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Multi-Scale Feature Extraction</w:t>
        </w:r>
        <w:r w:rsidR="001F4B45">
          <w:rPr>
            <w:webHidden/>
          </w:rPr>
          <w:tab/>
        </w:r>
        <w:r w:rsidR="001F4B45">
          <w:rPr>
            <w:webHidden/>
          </w:rPr>
          <w:fldChar w:fldCharType="begin"/>
        </w:r>
        <w:r w:rsidR="001F4B45">
          <w:rPr>
            <w:webHidden/>
          </w:rPr>
          <w:instrText xml:space="preserve"> PAGEREF _Toc236504262 \h </w:instrText>
        </w:r>
        <w:r w:rsidR="001F4B45">
          <w:rPr>
            <w:webHidden/>
          </w:rPr>
        </w:r>
        <w:r w:rsidR="001F4B45">
          <w:rPr>
            <w:webHidden/>
          </w:rPr>
          <w:fldChar w:fldCharType="separate"/>
        </w:r>
        <w:r w:rsidR="00BE78F3">
          <w:rPr>
            <w:webHidden/>
          </w:rPr>
          <w:t>20</w:t>
        </w:r>
        <w:r w:rsidR="001F4B45">
          <w:rPr>
            <w:webHidden/>
          </w:rPr>
          <w:fldChar w:fldCharType="end"/>
        </w:r>
      </w:hyperlink>
    </w:p>
    <w:p w14:paraId="76FC061A" w14:textId="467B4973" w:rsidR="001F4B45" w:rsidRDefault="00000000">
      <w:pPr>
        <w:pStyle w:val="TOC2"/>
        <w:rPr>
          <w:rFonts w:asciiTheme="minorHAnsi" w:eastAsiaTheme="minorEastAsia" w:hAnsiTheme="minorHAnsi" w:cstheme="minorBidi"/>
          <w:kern w:val="2"/>
          <w:lang w:eastAsia="en-US"/>
          <w14:ligatures w14:val="standardContextual"/>
        </w:rPr>
      </w:pPr>
      <w:hyperlink w:anchor="_Toc236504263" w:history="1">
        <w:r w:rsidR="001F4B45" w:rsidRPr="00F32B4F">
          <w:rPr>
            <w:rStyle w:val="Hyperlink"/>
            <w:b/>
            <w:bCs/>
          </w:rPr>
          <w:t>2.6</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Lightweight Architecture Design</w:t>
        </w:r>
        <w:r w:rsidR="001F4B45">
          <w:rPr>
            <w:webHidden/>
          </w:rPr>
          <w:tab/>
        </w:r>
        <w:r w:rsidR="001F4B45">
          <w:rPr>
            <w:webHidden/>
          </w:rPr>
          <w:fldChar w:fldCharType="begin"/>
        </w:r>
        <w:r w:rsidR="001F4B45">
          <w:rPr>
            <w:webHidden/>
          </w:rPr>
          <w:instrText xml:space="preserve"> PAGEREF _Toc236504263 \h </w:instrText>
        </w:r>
        <w:r w:rsidR="001F4B45">
          <w:rPr>
            <w:webHidden/>
          </w:rPr>
        </w:r>
        <w:r w:rsidR="001F4B45">
          <w:rPr>
            <w:webHidden/>
          </w:rPr>
          <w:fldChar w:fldCharType="separate"/>
        </w:r>
        <w:r w:rsidR="00BE78F3">
          <w:rPr>
            <w:webHidden/>
          </w:rPr>
          <w:t>21</w:t>
        </w:r>
        <w:r w:rsidR="001F4B45">
          <w:rPr>
            <w:webHidden/>
          </w:rPr>
          <w:fldChar w:fldCharType="end"/>
        </w:r>
      </w:hyperlink>
    </w:p>
    <w:p w14:paraId="3D830B1B" w14:textId="412D4696" w:rsidR="001F4B45" w:rsidRDefault="00000000">
      <w:pPr>
        <w:pStyle w:val="TOC2"/>
        <w:rPr>
          <w:rFonts w:asciiTheme="minorHAnsi" w:eastAsiaTheme="minorEastAsia" w:hAnsiTheme="minorHAnsi" w:cstheme="minorBidi"/>
          <w:kern w:val="2"/>
          <w:lang w:eastAsia="en-US"/>
          <w14:ligatures w14:val="standardContextual"/>
        </w:rPr>
      </w:pPr>
      <w:hyperlink w:anchor="_Toc236504264" w:history="1">
        <w:r w:rsidR="001F4B45" w:rsidRPr="00F32B4F">
          <w:rPr>
            <w:rStyle w:val="Hyperlink"/>
            <w:b/>
            <w:bCs/>
          </w:rPr>
          <w:t>2.7</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Regularization and Optimisation Techniques</w:t>
        </w:r>
        <w:r w:rsidR="001F4B45">
          <w:rPr>
            <w:webHidden/>
          </w:rPr>
          <w:tab/>
        </w:r>
        <w:r w:rsidR="001F4B45">
          <w:rPr>
            <w:webHidden/>
          </w:rPr>
          <w:fldChar w:fldCharType="begin"/>
        </w:r>
        <w:r w:rsidR="001F4B45">
          <w:rPr>
            <w:webHidden/>
          </w:rPr>
          <w:instrText xml:space="preserve"> PAGEREF _Toc236504264 \h </w:instrText>
        </w:r>
        <w:r w:rsidR="001F4B45">
          <w:rPr>
            <w:webHidden/>
          </w:rPr>
        </w:r>
        <w:r w:rsidR="001F4B45">
          <w:rPr>
            <w:webHidden/>
          </w:rPr>
          <w:fldChar w:fldCharType="separate"/>
        </w:r>
        <w:r w:rsidR="00BE78F3">
          <w:rPr>
            <w:webHidden/>
          </w:rPr>
          <w:t>21</w:t>
        </w:r>
        <w:r w:rsidR="001F4B45">
          <w:rPr>
            <w:webHidden/>
          </w:rPr>
          <w:fldChar w:fldCharType="end"/>
        </w:r>
      </w:hyperlink>
    </w:p>
    <w:p w14:paraId="674DE7CB" w14:textId="0839A437" w:rsidR="001F4B45" w:rsidRDefault="00000000">
      <w:pPr>
        <w:pStyle w:val="TOC2"/>
        <w:rPr>
          <w:rFonts w:asciiTheme="minorHAnsi" w:eastAsiaTheme="minorEastAsia" w:hAnsiTheme="minorHAnsi" w:cstheme="minorBidi"/>
          <w:kern w:val="2"/>
          <w:lang w:eastAsia="en-US"/>
          <w14:ligatures w14:val="standardContextual"/>
        </w:rPr>
      </w:pPr>
      <w:hyperlink w:anchor="_Toc236504265" w:history="1">
        <w:r w:rsidR="001F4B45" w:rsidRPr="00F32B4F">
          <w:rPr>
            <w:rStyle w:val="Hyperlink"/>
            <w:b/>
            <w:bCs/>
          </w:rPr>
          <w:t>2.8</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Datasets for Brain Tumor Classification</w:t>
        </w:r>
        <w:r w:rsidR="001F4B45">
          <w:rPr>
            <w:webHidden/>
          </w:rPr>
          <w:tab/>
        </w:r>
        <w:r w:rsidR="001F4B45">
          <w:rPr>
            <w:webHidden/>
          </w:rPr>
          <w:fldChar w:fldCharType="begin"/>
        </w:r>
        <w:r w:rsidR="001F4B45">
          <w:rPr>
            <w:webHidden/>
          </w:rPr>
          <w:instrText xml:space="preserve"> PAGEREF _Toc236504265 \h </w:instrText>
        </w:r>
        <w:r w:rsidR="001F4B45">
          <w:rPr>
            <w:webHidden/>
          </w:rPr>
        </w:r>
        <w:r w:rsidR="001F4B45">
          <w:rPr>
            <w:webHidden/>
          </w:rPr>
          <w:fldChar w:fldCharType="separate"/>
        </w:r>
        <w:r w:rsidR="00BE78F3">
          <w:rPr>
            <w:webHidden/>
          </w:rPr>
          <w:t>22</w:t>
        </w:r>
        <w:r w:rsidR="001F4B45">
          <w:rPr>
            <w:webHidden/>
          </w:rPr>
          <w:fldChar w:fldCharType="end"/>
        </w:r>
      </w:hyperlink>
    </w:p>
    <w:p w14:paraId="32C2408C" w14:textId="6AA52FE5" w:rsidR="001F4B45" w:rsidRDefault="00000000">
      <w:pPr>
        <w:pStyle w:val="TOC2"/>
        <w:rPr>
          <w:rFonts w:asciiTheme="minorHAnsi" w:eastAsiaTheme="minorEastAsia" w:hAnsiTheme="minorHAnsi" w:cstheme="minorBidi"/>
          <w:kern w:val="2"/>
          <w:lang w:eastAsia="en-US"/>
          <w14:ligatures w14:val="standardContextual"/>
        </w:rPr>
      </w:pPr>
      <w:hyperlink w:anchor="_Toc236504266" w:history="1">
        <w:r w:rsidR="001F4B45" w:rsidRPr="00F32B4F">
          <w:rPr>
            <w:rStyle w:val="Hyperlink"/>
            <w:b/>
            <w:bCs/>
          </w:rPr>
          <w:t>2.9</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Summary</w:t>
        </w:r>
        <w:r w:rsidR="001F4B45">
          <w:rPr>
            <w:webHidden/>
          </w:rPr>
          <w:tab/>
        </w:r>
        <w:r w:rsidR="001F4B45">
          <w:rPr>
            <w:webHidden/>
          </w:rPr>
          <w:fldChar w:fldCharType="begin"/>
        </w:r>
        <w:r w:rsidR="001F4B45">
          <w:rPr>
            <w:webHidden/>
          </w:rPr>
          <w:instrText xml:space="preserve"> PAGEREF _Toc236504266 \h </w:instrText>
        </w:r>
        <w:r w:rsidR="001F4B45">
          <w:rPr>
            <w:webHidden/>
          </w:rPr>
        </w:r>
        <w:r w:rsidR="001F4B45">
          <w:rPr>
            <w:webHidden/>
          </w:rPr>
          <w:fldChar w:fldCharType="separate"/>
        </w:r>
        <w:r w:rsidR="00BE78F3">
          <w:rPr>
            <w:webHidden/>
          </w:rPr>
          <w:t>24</w:t>
        </w:r>
        <w:r w:rsidR="001F4B45">
          <w:rPr>
            <w:webHidden/>
          </w:rPr>
          <w:fldChar w:fldCharType="end"/>
        </w:r>
      </w:hyperlink>
    </w:p>
    <w:p w14:paraId="6133009E" w14:textId="3DCAA587" w:rsidR="001F4B45" w:rsidRDefault="00000000">
      <w:pPr>
        <w:pStyle w:val="TOC1"/>
        <w:rPr>
          <w:rFonts w:asciiTheme="minorHAnsi" w:eastAsiaTheme="minorEastAsia" w:hAnsiTheme="minorHAnsi" w:cstheme="minorBidi"/>
          <w:kern w:val="2"/>
          <w:lang w:eastAsia="en-US"/>
          <w14:ligatures w14:val="standardContextual"/>
        </w:rPr>
      </w:pPr>
      <w:hyperlink w:anchor="_Toc236504267" w:history="1">
        <w:r w:rsidR="001F4B45" w:rsidRPr="00F32B4F">
          <w:rPr>
            <w:rStyle w:val="Hyperlink"/>
            <w:b/>
            <w:bCs/>
            <w:rtl/>
          </w:rPr>
          <w:t>Chapter 3</w:t>
        </w:r>
        <w:r w:rsidR="001F4B45" w:rsidRPr="00F32B4F">
          <w:rPr>
            <w:rStyle w:val="Hyperlink"/>
          </w:rPr>
          <w:t xml:space="preserve"> Ultra-lightweight CNN Proposed Model</w:t>
        </w:r>
        <w:r w:rsidR="001F4B45">
          <w:rPr>
            <w:webHidden/>
          </w:rPr>
          <w:tab/>
        </w:r>
        <w:r w:rsidR="001F4B45">
          <w:rPr>
            <w:webHidden/>
          </w:rPr>
          <w:fldChar w:fldCharType="begin"/>
        </w:r>
        <w:r w:rsidR="001F4B45">
          <w:rPr>
            <w:webHidden/>
          </w:rPr>
          <w:instrText xml:space="preserve"> PAGEREF _Toc236504267 \h </w:instrText>
        </w:r>
        <w:r w:rsidR="001F4B45">
          <w:rPr>
            <w:webHidden/>
          </w:rPr>
        </w:r>
        <w:r w:rsidR="001F4B45">
          <w:rPr>
            <w:webHidden/>
          </w:rPr>
          <w:fldChar w:fldCharType="separate"/>
        </w:r>
        <w:r w:rsidR="00BE78F3">
          <w:rPr>
            <w:webHidden/>
          </w:rPr>
          <w:t>25</w:t>
        </w:r>
        <w:r w:rsidR="001F4B45">
          <w:rPr>
            <w:webHidden/>
          </w:rPr>
          <w:fldChar w:fldCharType="end"/>
        </w:r>
      </w:hyperlink>
    </w:p>
    <w:p w14:paraId="5C0E19B8" w14:textId="16E165C3" w:rsidR="001F4B45" w:rsidRDefault="00000000">
      <w:pPr>
        <w:pStyle w:val="TOC2"/>
        <w:rPr>
          <w:rFonts w:asciiTheme="minorHAnsi" w:eastAsiaTheme="minorEastAsia" w:hAnsiTheme="minorHAnsi" w:cstheme="minorBidi"/>
          <w:kern w:val="2"/>
          <w:lang w:eastAsia="en-US"/>
          <w14:ligatures w14:val="standardContextual"/>
        </w:rPr>
      </w:pPr>
      <w:hyperlink w:anchor="_Toc236504269" w:history="1">
        <w:r w:rsidR="001F4B45" w:rsidRPr="00F32B4F">
          <w:rPr>
            <w:rStyle w:val="Hyperlink"/>
            <w:b/>
            <w:bCs/>
          </w:rPr>
          <w:t>3.1</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Overview</w:t>
        </w:r>
        <w:r w:rsidR="001F4B45">
          <w:rPr>
            <w:webHidden/>
          </w:rPr>
          <w:tab/>
        </w:r>
        <w:r w:rsidR="001F4B45">
          <w:rPr>
            <w:webHidden/>
          </w:rPr>
          <w:fldChar w:fldCharType="begin"/>
        </w:r>
        <w:r w:rsidR="001F4B45">
          <w:rPr>
            <w:webHidden/>
          </w:rPr>
          <w:instrText xml:space="preserve"> PAGEREF _Toc236504269 \h </w:instrText>
        </w:r>
        <w:r w:rsidR="001F4B45">
          <w:rPr>
            <w:webHidden/>
          </w:rPr>
        </w:r>
        <w:r w:rsidR="001F4B45">
          <w:rPr>
            <w:webHidden/>
          </w:rPr>
          <w:fldChar w:fldCharType="separate"/>
        </w:r>
        <w:r w:rsidR="00BE78F3">
          <w:rPr>
            <w:webHidden/>
          </w:rPr>
          <w:t>25</w:t>
        </w:r>
        <w:r w:rsidR="001F4B45">
          <w:rPr>
            <w:webHidden/>
          </w:rPr>
          <w:fldChar w:fldCharType="end"/>
        </w:r>
      </w:hyperlink>
    </w:p>
    <w:p w14:paraId="23FD84D5" w14:textId="6FFB4F05" w:rsidR="001F4B45" w:rsidRDefault="00000000">
      <w:pPr>
        <w:pStyle w:val="TOC2"/>
        <w:rPr>
          <w:rFonts w:asciiTheme="minorHAnsi" w:eastAsiaTheme="minorEastAsia" w:hAnsiTheme="minorHAnsi" w:cstheme="minorBidi"/>
          <w:kern w:val="2"/>
          <w:lang w:eastAsia="en-US"/>
          <w14:ligatures w14:val="standardContextual"/>
        </w:rPr>
      </w:pPr>
      <w:hyperlink w:anchor="_Toc236504270" w:history="1">
        <w:r w:rsidR="001F4B45" w:rsidRPr="00F32B4F">
          <w:rPr>
            <w:rStyle w:val="Hyperlink"/>
            <w:b/>
            <w:bCs/>
          </w:rPr>
          <w:t>3.2</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General Framework Architecture</w:t>
        </w:r>
        <w:r w:rsidR="001F4B45">
          <w:rPr>
            <w:webHidden/>
          </w:rPr>
          <w:tab/>
        </w:r>
        <w:r w:rsidR="001F4B45">
          <w:rPr>
            <w:webHidden/>
          </w:rPr>
          <w:fldChar w:fldCharType="begin"/>
        </w:r>
        <w:r w:rsidR="001F4B45">
          <w:rPr>
            <w:webHidden/>
          </w:rPr>
          <w:instrText xml:space="preserve"> PAGEREF _Toc236504270 \h </w:instrText>
        </w:r>
        <w:r w:rsidR="001F4B45">
          <w:rPr>
            <w:webHidden/>
          </w:rPr>
        </w:r>
        <w:r w:rsidR="001F4B45">
          <w:rPr>
            <w:webHidden/>
          </w:rPr>
          <w:fldChar w:fldCharType="separate"/>
        </w:r>
        <w:r w:rsidR="00BE78F3">
          <w:rPr>
            <w:webHidden/>
          </w:rPr>
          <w:t>25</w:t>
        </w:r>
        <w:r w:rsidR="001F4B45">
          <w:rPr>
            <w:webHidden/>
          </w:rPr>
          <w:fldChar w:fldCharType="end"/>
        </w:r>
      </w:hyperlink>
    </w:p>
    <w:p w14:paraId="4FDDA2D0" w14:textId="5F89A010" w:rsidR="001F4B45" w:rsidRDefault="00000000">
      <w:pPr>
        <w:pStyle w:val="TOC2"/>
        <w:rPr>
          <w:rFonts w:asciiTheme="minorHAnsi" w:eastAsiaTheme="minorEastAsia" w:hAnsiTheme="minorHAnsi" w:cstheme="minorBidi"/>
          <w:kern w:val="2"/>
          <w:lang w:eastAsia="en-US"/>
          <w14:ligatures w14:val="standardContextual"/>
        </w:rPr>
      </w:pPr>
      <w:hyperlink w:anchor="_Toc236504271" w:history="1">
        <w:r w:rsidR="001F4B45" w:rsidRPr="00F32B4F">
          <w:rPr>
            <w:rStyle w:val="Hyperlink"/>
            <w:b/>
            <w:bCs/>
            <w:rtl/>
          </w:rPr>
          <w:t>3.3</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Phase 1: Dataset Preparation and Preprocessing</w:t>
        </w:r>
        <w:r w:rsidR="001F4B45">
          <w:rPr>
            <w:webHidden/>
          </w:rPr>
          <w:tab/>
        </w:r>
        <w:r w:rsidR="001F4B45">
          <w:rPr>
            <w:webHidden/>
          </w:rPr>
          <w:fldChar w:fldCharType="begin"/>
        </w:r>
        <w:r w:rsidR="001F4B45">
          <w:rPr>
            <w:webHidden/>
          </w:rPr>
          <w:instrText xml:space="preserve"> PAGEREF _Toc236504271 \h </w:instrText>
        </w:r>
        <w:r w:rsidR="001F4B45">
          <w:rPr>
            <w:webHidden/>
          </w:rPr>
        </w:r>
        <w:r w:rsidR="001F4B45">
          <w:rPr>
            <w:webHidden/>
          </w:rPr>
          <w:fldChar w:fldCharType="separate"/>
        </w:r>
        <w:r w:rsidR="00BE78F3">
          <w:rPr>
            <w:webHidden/>
          </w:rPr>
          <w:t>27</w:t>
        </w:r>
        <w:r w:rsidR="001F4B45">
          <w:rPr>
            <w:webHidden/>
          </w:rPr>
          <w:fldChar w:fldCharType="end"/>
        </w:r>
      </w:hyperlink>
    </w:p>
    <w:p w14:paraId="04BBF1B0" w14:textId="3385A0D4" w:rsidR="001F4B45" w:rsidRDefault="00000000">
      <w:pPr>
        <w:pStyle w:val="TOC3"/>
        <w:rPr>
          <w:rFonts w:asciiTheme="minorHAnsi" w:eastAsiaTheme="minorEastAsia" w:hAnsiTheme="minorHAnsi" w:cstheme="minorBidi"/>
          <w:kern w:val="2"/>
          <w:lang w:eastAsia="en-US"/>
          <w14:ligatures w14:val="standardContextual"/>
        </w:rPr>
      </w:pPr>
      <w:hyperlink w:anchor="_Toc236504272" w:history="1">
        <w:r w:rsidR="001F4B45" w:rsidRPr="00F32B4F">
          <w:rPr>
            <w:rStyle w:val="Hyperlink"/>
            <w:b/>
          </w:rPr>
          <w:t>3.3.1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Data Acquisition and Integrity Verification</w:t>
        </w:r>
        <w:r w:rsidR="001F4B45">
          <w:rPr>
            <w:webHidden/>
          </w:rPr>
          <w:tab/>
        </w:r>
        <w:r w:rsidR="001F4B45">
          <w:rPr>
            <w:webHidden/>
          </w:rPr>
          <w:fldChar w:fldCharType="begin"/>
        </w:r>
        <w:r w:rsidR="001F4B45">
          <w:rPr>
            <w:webHidden/>
          </w:rPr>
          <w:instrText xml:space="preserve"> PAGEREF _Toc236504272 \h </w:instrText>
        </w:r>
        <w:r w:rsidR="001F4B45">
          <w:rPr>
            <w:webHidden/>
          </w:rPr>
        </w:r>
        <w:r w:rsidR="001F4B45">
          <w:rPr>
            <w:webHidden/>
          </w:rPr>
          <w:fldChar w:fldCharType="separate"/>
        </w:r>
        <w:r w:rsidR="00BE78F3">
          <w:rPr>
            <w:webHidden/>
          </w:rPr>
          <w:t>27</w:t>
        </w:r>
        <w:r w:rsidR="001F4B45">
          <w:rPr>
            <w:webHidden/>
          </w:rPr>
          <w:fldChar w:fldCharType="end"/>
        </w:r>
      </w:hyperlink>
    </w:p>
    <w:p w14:paraId="3933A489" w14:textId="14B0CB6F" w:rsidR="001F4B45" w:rsidRDefault="00000000">
      <w:pPr>
        <w:pStyle w:val="TOC3"/>
        <w:rPr>
          <w:rFonts w:asciiTheme="minorHAnsi" w:eastAsiaTheme="minorEastAsia" w:hAnsiTheme="minorHAnsi" w:cstheme="minorBidi"/>
          <w:kern w:val="2"/>
          <w:lang w:eastAsia="en-US"/>
          <w14:ligatures w14:val="standardContextual"/>
        </w:rPr>
      </w:pPr>
      <w:hyperlink w:anchor="_Toc236504273" w:history="1">
        <w:r w:rsidR="001F4B45" w:rsidRPr="00F32B4F">
          <w:rPr>
            <w:rStyle w:val="Hyperlink"/>
            <w:b/>
          </w:rPr>
          <w:t>3.3.2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Spatial and Intensity Normalization</w:t>
        </w:r>
        <w:r w:rsidR="001F4B45">
          <w:rPr>
            <w:webHidden/>
          </w:rPr>
          <w:tab/>
        </w:r>
        <w:r w:rsidR="001F4B45">
          <w:rPr>
            <w:webHidden/>
          </w:rPr>
          <w:fldChar w:fldCharType="begin"/>
        </w:r>
        <w:r w:rsidR="001F4B45">
          <w:rPr>
            <w:webHidden/>
          </w:rPr>
          <w:instrText xml:space="preserve"> PAGEREF _Toc236504273 \h </w:instrText>
        </w:r>
        <w:r w:rsidR="001F4B45">
          <w:rPr>
            <w:webHidden/>
          </w:rPr>
        </w:r>
        <w:r w:rsidR="001F4B45">
          <w:rPr>
            <w:webHidden/>
          </w:rPr>
          <w:fldChar w:fldCharType="separate"/>
        </w:r>
        <w:r w:rsidR="00BE78F3">
          <w:rPr>
            <w:webHidden/>
          </w:rPr>
          <w:t>28</w:t>
        </w:r>
        <w:r w:rsidR="001F4B45">
          <w:rPr>
            <w:webHidden/>
          </w:rPr>
          <w:fldChar w:fldCharType="end"/>
        </w:r>
      </w:hyperlink>
    </w:p>
    <w:p w14:paraId="0D3BED12" w14:textId="080EBA6F" w:rsidR="001F4B45" w:rsidRDefault="00000000">
      <w:pPr>
        <w:pStyle w:val="TOC3"/>
        <w:rPr>
          <w:rFonts w:asciiTheme="minorHAnsi" w:eastAsiaTheme="minorEastAsia" w:hAnsiTheme="minorHAnsi" w:cstheme="minorBidi"/>
          <w:kern w:val="2"/>
          <w:lang w:eastAsia="en-US"/>
          <w14:ligatures w14:val="standardContextual"/>
        </w:rPr>
      </w:pPr>
      <w:hyperlink w:anchor="_Toc236504274" w:history="1">
        <w:r w:rsidR="001F4B45" w:rsidRPr="00F32B4F">
          <w:rPr>
            <w:rStyle w:val="Hyperlink"/>
            <w:b/>
            <w:rtl/>
          </w:rPr>
          <w:t>3.3.3</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Data Augmentation Strategy</w:t>
        </w:r>
        <w:r w:rsidR="001F4B45">
          <w:rPr>
            <w:webHidden/>
          </w:rPr>
          <w:tab/>
        </w:r>
        <w:r w:rsidR="001F4B45">
          <w:rPr>
            <w:webHidden/>
          </w:rPr>
          <w:fldChar w:fldCharType="begin"/>
        </w:r>
        <w:r w:rsidR="001F4B45">
          <w:rPr>
            <w:webHidden/>
          </w:rPr>
          <w:instrText xml:space="preserve"> PAGEREF _Toc236504274 \h </w:instrText>
        </w:r>
        <w:r w:rsidR="001F4B45">
          <w:rPr>
            <w:webHidden/>
          </w:rPr>
        </w:r>
        <w:r w:rsidR="001F4B45">
          <w:rPr>
            <w:webHidden/>
          </w:rPr>
          <w:fldChar w:fldCharType="separate"/>
        </w:r>
        <w:r w:rsidR="00BE78F3">
          <w:rPr>
            <w:webHidden/>
          </w:rPr>
          <w:t>29</w:t>
        </w:r>
        <w:r w:rsidR="001F4B45">
          <w:rPr>
            <w:webHidden/>
          </w:rPr>
          <w:fldChar w:fldCharType="end"/>
        </w:r>
      </w:hyperlink>
    </w:p>
    <w:p w14:paraId="4F028216" w14:textId="49700857" w:rsidR="001F4B45" w:rsidRDefault="00000000">
      <w:pPr>
        <w:pStyle w:val="TOC3"/>
        <w:rPr>
          <w:rFonts w:asciiTheme="minorHAnsi" w:eastAsiaTheme="minorEastAsia" w:hAnsiTheme="minorHAnsi" w:cstheme="minorBidi"/>
          <w:kern w:val="2"/>
          <w:lang w:eastAsia="en-US"/>
          <w14:ligatures w14:val="standardContextual"/>
        </w:rPr>
      </w:pPr>
      <w:hyperlink w:anchor="_Toc236504275" w:history="1">
        <w:r w:rsidR="001F4B45" w:rsidRPr="00F32B4F">
          <w:rPr>
            <w:rStyle w:val="Hyperlink"/>
            <w:b/>
          </w:rPr>
          <w:t>3.3.4</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Complete Phase 1</w:t>
        </w:r>
        <w:r w:rsidR="001F4B45">
          <w:rPr>
            <w:webHidden/>
          </w:rPr>
          <w:tab/>
        </w:r>
        <w:r w:rsidR="001F4B45">
          <w:rPr>
            <w:webHidden/>
          </w:rPr>
          <w:fldChar w:fldCharType="begin"/>
        </w:r>
        <w:r w:rsidR="001F4B45">
          <w:rPr>
            <w:webHidden/>
          </w:rPr>
          <w:instrText xml:space="preserve"> PAGEREF _Toc236504275 \h </w:instrText>
        </w:r>
        <w:r w:rsidR="001F4B45">
          <w:rPr>
            <w:webHidden/>
          </w:rPr>
        </w:r>
        <w:r w:rsidR="001F4B45">
          <w:rPr>
            <w:webHidden/>
          </w:rPr>
          <w:fldChar w:fldCharType="separate"/>
        </w:r>
        <w:r w:rsidR="00BE78F3">
          <w:rPr>
            <w:webHidden/>
          </w:rPr>
          <w:t>30</w:t>
        </w:r>
        <w:r w:rsidR="001F4B45">
          <w:rPr>
            <w:webHidden/>
          </w:rPr>
          <w:fldChar w:fldCharType="end"/>
        </w:r>
      </w:hyperlink>
    </w:p>
    <w:p w14:paraId="2E4568D3" w14:textId="241DEEAE" w:rsidR="001F4B45" w:rsidRDefault="00000000">
      <w:pPr>
        <w:pStyle w:val="TOC2"/>
        <w:rPr>
          <w:rFonts w:asciiTheme="minorHAnsi" w:eastAsiaTheme="minorEastAsia" w:hAnsiTheme="minorHAnsi" w:cstheme="minorBidi"/>
          <w:kern w:val="2"/>
          <w:lang w:eastAsia="en-US"/>
          <w14:ligatures w14:val="standardContextual"/>
        </w:rPr>
      </w:pPr>
      <w:hyperlink w:anchor="_Toc236504276" w:history="1">
        <w:r w:rsidR="001F4B45" w:rsidRPr="00F32B4F">
          <w:rPr>
            <w:rStyle w:val="Hyperlink"/>
            <w:b/>
            <w:bCs/>
            <w:rtl/>
          </w:rPr>
          <w:t>3.4</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Phase 2: Modified CNN Architecture Design</w:t>
        </w:r>
        <w:r w:rsidR="001F4B45">
          <w:rPr>
            <w:webHidden/>
          </w:rPr>
          <w:tab/>
        </w:r>
        <w:r w:rsidR="001F4B45">
          <w:rPr>
            <w:webHidden/>
          </w:rPr>
          <w:fldChar w:fldCharType="begin"/>
        </w:r>
        <w:r w:rsidR="001F4B45">
          <w:rPr>
            <w:webHidden/>
          </w:rPr>
          <w:instrText xml:space="preserve"> PAGEREF _Toc236504276 \h </w:instrText>
        </w:r>
        <w:r w:rsidR="001F4B45">
          <w:rPr>
            <w:webHidden/>
          </w:rPr>
        </w:r>
        <w:r w:rsidR="001F4B45">
          <w:rPr>
            <w:webHidden/>
          </w:rPr>
          <w:fldChar w:fldCharType="separate"/>
        </w:r>
        <w:r w:rsidR="00BE78F3">
          <w:rPr>
            <w:webHidden/>
          </w:rPr>
          <w:t>32</w:t>
        </w:r>
        <w:r w:rsidR="001F4B45">
          <w:rPr>
            <w:webHidden/>
          </w:rPr>
          <w:fldChar w:fldCharType="end"/>
        </w:r>
      </w:hyperlink>
    </w:p>
    <w:p w14:paraId="37D33088" w14:textId="42F8F987" w:rsidR="001F4B45" w:rsidRDefault="00000000">
      <w:pPr>
        <w:pStyle w:val="TOC3"/>
        <w:rPr>
          <w:rFonts w:asciiTheme="minorHAnsi" w:eastAsiaTheme="minorEastAsia" w:hAnsiTheme="minorHAnsi" w:cstheme="minorBidi"/>
          <w:kern w:val="2"/>
          <w:lang w:eastAsia="en-US"/>
          <w14:ligatures w14:val="standardContextual"/>
        </w:rPr>
      </w:pPr>
      <w:hyperlink w:anchor="_Toc236504277" w:history="1">
        <w:r w:rsidR="001F4B45" w:rsidRPr="00F32B4F">
          <w:rPr>
            <w:rStyle w:val="Hyperlink"/>
            <w:b/>
          </w:rPr>
          <w:t>3.4.1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Micro Adaptive Feature Extractor (MAFE)</w:t>
        </w:r>
        <w:r w:rsidR="001F4B45">
          <w:rPr>
            <w:webHidden/>
          </w:rPr>
          <w:tab/>
        </w:r>
        <w:r w:rsidR="001F4B45">
          <w:rPr>
            <w:webHidden/>
          </w:rPr>
          <w:fldChar w:fldCharType="begin"/>
        </w:r>
        <w:r w:rsidR="001F4B45">
          <w:rPr>
            <w:webHidden/>
          </w:rPr>
          <w:instrText xml:space="preserve"> PAGEREF _Toc236504277 \h </w:instrText>
        </w:r>
        <w:r w:rsidR="001F4B45">
          <w:rPr>
            <w:webHidden/>
          </w:rPr>
        </w:r>
        <w:r w:rsidR="001F4B45">
          <w:rPr>
            <w:webHidden/>
          </w:rPr>
          <w:fldChar w:fldCharType="separate"/>
        </w:r>
        <w:r w:rsidR="00BE78F3">
          <w:rPr>
            <w:webHidden/>
          </w:rPr>
          <w:t>33</w:t>
        </w:r>
        <w:r w:rsidR="001F4B45">
          <w:rPr>
            <w:webHidden/>
          </w:rPr>
          <w:fldChar w:fldCharType="end"/>
        </w:r>
      </w:hyperlink>
    </w:p>
    <w:p w14:paraId="3BF9AEFE" w14:textId="0B95539D" w:rsidR="001F4B45" w:rsidRDefault="00000000">
      <w:pPr>
        <w:pStyle w:val="TOC3"/>
        <w:rPr>
          <w:rFonts w:asciiTheme="minorHAnsi" w:eastAsiaTheme="minorEastAsia" w:hAnsiTheme="minorHAnsi" w:cstheme="minorBidi"/>
          <w:kern w:val="2"/>
          <w:lang w:eastAsia="en-US"/>
          <w14:ligatures w14:val="standardContextual"/>
        </w:rPr>
      </w:pPr>
      <w:hyperlink w:anchor="_Toc236504278" w:history="1">
        <w:r w:rsidR="001F4B45" w:rsidRPr="00F32B4F">
          <w:rPr>
            <w:rStyle w:val="Hyperlink"/>
            <w:b/>
          </w:rPr>
          <w:t>3.4.2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Micro Multi-Scale Processor (MMSP)</w:t>
        </w:r>
        <w:r w:rsidR="001F4B45">
          <w:rPr>
            <w:webHidden/>
          </w:rPr>
          <w:tab/>
        </w:r>
        <w:r w:rsidR="001F4B45">
          <w:rPr>
            <w:webHidden/>
          </w:rPr>
          <w:fldChar w:fldCharType="begin"/>
        </w:r>
        <w:r w:rsidR="001F4B45">
          <w:rPr>
            <w:webHidden/>
          </w:rPr>
          <w:instrText xml:space="preserve"> PAGEREF _Toc236504278 \h </w:instrText>
        </w:r>
        <w:r w:rsidR="001F4B45">
          <w:rPr>
            <w:webHidden/>
          </w:rPr>
        </w:r>
        <w:r w:rsidR="001F4B45">
          <w:rPr>
            <w:webHidden/>
          </w:rPr>
          <w:fldChar w:fldCharType="separate"/>
        </w:r>
        <w:r w:rsidR="00BE78F3">
          <w:rPr>
            <w:webHidden/>
          </w:rPr>
          <w:t>34</w:t>
        </w:r>
        <w:r w:rsidR="001F4B45">
          <w:rPr>
            <w:webHidden/>
          </w:rPr>
          <w:fldChar w:fldCharType="end"/>
        </w:r>
      </w:hyperlink>
    </w:p>
    <w:p w14:paraId="74BB1B17" w14:textId="1B8A4ED7" w:rsidR="001F4B45" w:rsidRDefault="00000000">
      <w:pPr>
        <w:pStyle w:val="TOC3"/>
        <w:rPr>
          <w:rFonts w:asciiTheme="minorHAnsi" w:eastAsiaTheme="minorEastAsia" w:hAnsiTheme="minorHAnsi" w:cstheme="minorBidi"/>
          <w:kern w:val="2"/>
          <w:lang w:eastAsia="en-US"/>
          <w14:ligatures w14:val="standardContextual"/>
        </w:rPr>
      </w:pPr>
      <w:hyperlink w:anchor="_Toc236504279" w:history="1">
        <w:r w:rsidR="001F4B45" w:rsidRPr="00F32B4F">
          <w:rPr>
            <w:rStyle w:val="Hyperlink"/>
            <w:b/>
          </w:rPr>
          <w:t>3.4.3</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Context-Aware Intelligent Pooling (CAIP)</w:t>
        </w:r>
        <w:r w:rsidR="001F4B45">
          <w:rPr>
            <w:webHidden/>
          </w:rPr>
          <w:tab/>
        </w:r>
        <w:r w:rsidR="001F4B45">
          <w:rPr>
            <w:webHidden/>
          </w:rPr>
          <w:fldChar w:fldCharType="begin"/>
        </w:r>
        <w:r w:rsidR="001F4B45">
          <w:rPr>
            <w:webHidden/>
          </w:rPr>
          <w:instrText xml:space="preserve"> PAGEREF _Toc236504279 \h </w:instrText>
        </w:r>
        <w:r w:rsidR="001F4B45">
          <w:rPr>
            <w:webHidden/>
          </w:rPr>
        </w:r>
        <w:r w:rsidR="001F4B45">
          <w:rPr>
            <w:webHidden/>
          </w:rPr>
          <w:fldChar w:fldCharType="separate"/>
        </w:r>
        <w:r w:rsidR="00BE78F3">
          <w:rPr>
            <w:webHidden/>
          </w:rPr>
          <w:t>36</w:t>
        </w:r>
        <w:r w:rsidR="001F4B45">
          <w:rPr>
            <w:webHidden/>
          </w:rPr>
          <w:fldChar w:fldCharType="end"/>
        </w:r>
      </w:hyperlink>
    </w:p>
    <w:p w14:paraId="490B32DF" w14:textId="1729CD43" w:rsidR="001F4B45" w:rsidRDefault="00000000">
      <w:pPr>
        <w:pStyle w:val="TOC3"/>
        <w:rPr>
          <w:rFonts w:asciiTheme="minorHAnsi" w:eastAsiaTheme="minorEastAsia" w:hAnsiTheme="minorHAnsi" w:cstheme="minorBidi"/>
          <w:kern w:val="2"/>
          <w:lang w:eastAsia="en-US"/>
          <w14:ligatures w14:val="standardContextual"/>
        </w:rPr>
      </w:pPr>
      <w:hyperlink w:anchor="_Toc236504280" w:history="1">
        <w:r w:rsidR="001F4B45" w:rsidRPr="00F32B4F">
          <w:rPr>
            <w:rStyle w:val="Hyperlink"/>
            <w:b/>
          </w:rPr>
          <w:t>3.4.4</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Complete Architecture Integration</w:t>
        </w:r>
        <w:r w:rsidR="001F4B45">
          <w:rPr>
            <w:webHidden/>
          </w:rPr>
          <w:tab/>
        </w:r>
        <w:r w:rsidR="001F4B45">
          <w:rPr>
            <w:webHidden/>
          </w:rPr>
          <w:fldChar w:fldCharType="begin"/>
        </w:r>
        <w:r w:rsidR="001F4B45">
          <w:rPr>
            <w:webHidden/>
          </w:rPr>
          <w:instrText xml:space="preserve"> PAGEREF _Toc236504280 \h </w:instrText>
        </w:r>
        <w:r w:rsidR="001F4B45">
          <w:rPr>
            <w:webHidden/>
          </w:rPr>
        </w:r>
        <w:r w:rsidR="001F4B45">
          <w:rPr>
            <w:webHidden/>
          </w:rPr>
          <w:fldChar w:fldCharType="separate"/>
        </w:r>
        <w:r w:rsidR="00BE78F3">
          <w:rPr>
            <w:webHidden/>
          </w:rPr>
          <w:t>37</w:t>
        </w:r>
        <w:r w:rsidR="001F4B45">
          <w:rPr>
            <w:webHidden/>
          </w:rPr>
          <w:fldChar w:fldCharType="end"/>
        </w:r>
      </w:hyperlink>
    </w:p>
    <w:p w14:paraId="4DAB760B" w14:textId="549E9F74" w:rsidR="001F4B45" w:rsidRDefault="00000000">
      <w:pPr>
        <w:pStyle w:val="TOC2"/>
        <w:rPr>
          <w:rFonts w:asciiTheme="minorHAnsi" w:eastAsiaTheme="minorEastAsia" w:hAnsiTheme="minorHAnsi" w:cstheme="minorBidi"/>
          <w:kern w:val="2"/>
          <w:lang w:eastAsia="en-US"/>
          <w14:ligatures w14:val="standardContextual"/>
        </w:rPr>
      </w:pPr>
      <w:hyperlink w:anchor="_Toc236504281" w:history="1">
        <w:r w:rsidR="001F4B45" w:rsidRPr="00F32B4F">
          <w:rPr>
            <w:rStyle w:val="Hyperlink"/>
            <w:b/>
            <w:bCs/>
          </w:rPr>
          <w:t>3.5</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Phase 3: Training and Optimization</w:t>
        </w:r>
        <w:r w:rsidR="001F4B45">
          <w:rPr>
            <w:webHidden/>
          </w:rPr>
          <w:tab/>
        </w:r>
        <w:r w:rsidR="001F4B45">
          <w:rPr>
            <w:webHidden/>
          </w:rPr>
          <w:fldChar w:fldCharType="begin"/>
        </w:r>
        <w:r w:rsidR="001F4B45">
          <w:rPr>
            <w:webHidden/>
          </w:rPr>
          <w:instrText xml:space="preserve"> PAGEREF _Toc236504281 \h </w:instrText>
        </w:r>
        <w:r w:rsidR="001F4B45">
          <w:rPr>
            <w:webHidden/>
          </w:rPr>
        </w:r>
        <w:r w:rsidR="001F4B45">
          <w:rPr>
            <w:webHidden/>
          </w:rPr>
          <w:fldChar w:fldCharType="separate"/>
        </w:r>
        <w:r w:rsidR="00BE78F3">
          <w:rPr>
            <w:webHidden/>
          </w:rPr>
          <w:t>37</w:t>
        </w:r>
        <w:r w:rsidR="001F4B45">
          <w:rPr>
            <w:webHidden/>
          </w:rPr>
          <w:fldChar w:fldCharType="end"/>
        </w:r>
      </w:hyperlink>
    </w:p>
    <w:p w14:paraId="45DC6674" w14:textId="227B4B37" w:rsidR="001F4B45" w:rsidRDefault="00000000">
      <w:pPr>
        <w:pStyle w:val="TOC2"/>
        <w:rPr>
          <w:rFonts w:asciiTheme="minorHAnsi" w:eastAsiaTheme="minorEastAsia" w:hAnsiTheme="minorHAnsi" w:cstheme="minorBidi"/>
          <w:kern w:val="2"/>
          <w:lang w:eastAsia="en-US"/>
          <w14:ligatures w14:val="standardContextual"/>
        </w:rPr>
      </w:pPr>
      <w:hyperlink w:anchor="_Toc236504282" w:history="1">
        <w:r w:rsidR="001F4B45" w:rsidRPr="00F32B4F">
          <w:rPr>
            <w:rStyle w:val="Hyperlink"/>
            <w:b/>
            <w:bCs/>
          </w:rPr>
          <w:t>3.6</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Phase 4: Evaluation and Validation Protocol</w:t>
        </w:r>
        <w:r w:rsidR="001F4B45">
          <w:rPr>
            <w:webHidden/>
          </w:rPr>
          <w:tab/>
        </w:r>
        <w:r w:rsidR="001F4B45">
          <w:rPr>
            <w:webHidden/>
          </w:rPr>
          <w:fldChar w:fldCharType="begin"/>
        </w:r>
        <w:r w:rsidR="001F4B45">
          <w:rPr>
            <w:webHidden/>
          </w:rPr>
          <w:instrText xml:space="preserve"> PAGEREF _Toc236504282 \h </w:instrText>
        </w:r>
        <w:r w:rsidR="001F4B45">
          <w:rPr>
            <w:webHidden/>
          </w:rPr>
        </w:r>
        <w:r w:rsidR="001F4B45">
          <w:rPr>
            <w:webHidden/>
          </w:rPr>
          <w:fldChar w:fldCharType="separate"/>
        </w:r>
        <w:r w:rsidR="00BE78F3">
          <w:rPr>
            <w:webHidden/>
          </w:rPr>
          <w:t>39</w:t>
        </w:r>
        <w:r w:rsidR="001F4B45">
          <w:rPr>
            <w:webHidden/>
          </w:rPr>
          <w:fldChar w:fldCharType="end"/>
        </w:r>
      </w:hyperlink>
    </w:p>
    <w:p w14:paraId="33533D8B" w14:textId="1DF72FCC" w:rsidR="001F4B45" w:rsidRDefault="00000000">
      <w:pPr>
        <w:pStyle w:val="TOC2"/>
        <w:rPr>
          <w:rFonts w:asciiTheme="minorHAnsi" w:eastAsiaTheme="minorEastAsia" w:hAnsiTheme="minorHAnsi" w:cstheme="minorBidi"/>
          <w:kern w:val="2"/>
          <w:lang w:eastAsia="en-US"/>
          <w14:ligatures w14:val="standardContextual"/>
        </w:rPr>
      </w:pPr>
      <w:hyperlink w:anchor="_Toc236504283" w:history="1">
        <w:r w:rsidR="001F4B45" w:rsidRPr="00F32B4F">
          <w:rPr>
            <w:rStyle w:val="Hyperlink"/>
            <w:b/>
            <w:bCs/>
          </w:rPr>
          <w:t>3.7</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Summary</w:t>
        </w:r>
        <w:r w:rsidR="001F4B45">
          <w:rPr>
            <w:webHidden/>
          </w:rPr>
          <w:tab/>
        </w:r>
        <w:r w:rsidR="001F4B45">
          <w:rPr>
            <w:webHidden/>
          </w:rPr>
          <w:fldChar w:fldCharType="begin"/>
        </w:r>
        <w:r w:rsidR="001F4B45">
          <w:rPr>
            <w:webHidden/>
          </w:rPr>
          <w:instrText xml:space="preserve"> PAGEREF _Toc236504283 \h </w:instrText>
        </w:r>
        <w:r w:rsidR="001F4B45">
          <w:rPr>
            <w:webHidden/>
          </w:rPr>
        </w:r>
        <w:r w:rsidR="001F4B45">
          <w:rPr>
            <w:webHidden/>
          </w:rPr>
          <w:fldChar w:fldCharType="separate"/>
        </w:r>
        <w:r w:rsidR="00BE78F3">
          <w:rPr>
            <w:webHidden/>
          </w:rPr>
          <w:t>40</w:t>
        </w:r>
        <w:r w:rsidR="001F4B45">
          <w:rPr>
            <w:webHidden/>
          </w:rPr>
          <w:fldChar w:fldCharType="end"/>
        </w:r>
      </w:hyperlink>
    </w:p>
    <w:p w14:paraId="1B6CC953" w14:textId="7C533EFD" w:rsidR="001F4B45" w:rsidRDefault="00000000">
      <w:pPr>
        <w:pStyle w:val="TOC1"/>
        <w:rPr>
          <w:rFonts w:asciiTheme="minorHAnsi" w:eastAsiaTheme="minorEastAsia" w:hAnsiTheme="minorHAnsi" w:cstheme="minorBidi"/>
          <w:kern w:val="2"/>
          <w:lang w:eastAsia="en-US"/>
          <w14:ligatures w14:val="standardContextual"/>
        </w:rPr>
      </w:pPr>
      <w:hyperlink w:anchor="_Toc236504284" w:history="1">
        <w:r w:rsidR="001F4B45" w:rsidRPr="00F32B4F">
          <w:rPr>
            <w:rStyle w:val="Hyperlink"/>
            <w:b/>
            <w:bCs/>
          </w:rPr>
          <w:t>Chapter 4</w:t>
        </w:r>
        <w:r w:rsidR="001F4B45" w:rsidRPr="00F32B4F">
          <w:rPr>
            <w:rStyle w:val="Hyperlink"/>
          </w:rPr>
          <w:t xml:space="preserve"> Results and Discussion</w:t>
        </w:r>
        <w:r w:rsidR="001F4B45">
          <w:rPr>
            <w:webHidden/>
          </w:rPr>
          <w:tab/>
        </w:r>
        <w:r w:rsidR="001F4B45">
          <w:rPr>
            <w:webHidden/>
          </w:rPr>
          <w:fldChar w:fldCharType="begin"/>
        </w:r>
        <w:r w:rsidR="001F4B45">
          <w:rPr>
            <w:webHidden/>
          </w:rPr>
          <w:instrText xml:space="preserve"> PAGEREF _Toc236504284 \h </w:instrText>
        </w:r>
        <w:r w:rsidR="001F4B45">
          <w:rPr>
            <w:webHidden/>
          </w:rPr>
        </w:r>
        <w:r w:rsidR="001F4B45">
          <w:rPr>
            <w:webHidden/>
          </w:rPr>
          <w:fldChar w:fldCharType="separate"/>
        </w:r>
        <w:r w:rsidR="00BE78F3">
          <w:rPr>
            <w:webHidden/>
          </w:rPr>
          <w:t>41</w:t>
        </w:r>
        <w:r w:rsidR="001F4B45">
          <w:rPr>
            <w:webHidden/>
          </w:rPr>
          <w:fldChar w:fldCharType="end"/>
        </w:r>
      </w:hyperlink>
    </w:p>
    <w:p w14:paraId="02FEC3D9" w14:textId="5DA7AEB7" w:rsidR="001F4B45" w:rsidRDefault="00000000">
      <w:pPr>
        <w:pStyle w:val="TOC2"/>
        <w:rPr>
          <w:rFonts w:asciiTheme="minorHAnsi" w:eastAsiaTheme="minorEastAsia" w:hAnsiTheme="minorHAnsi" w:cstheme="minorBidi"/>
          <w:kern w:val="2"/>
          <w:lang w:eastAsia="en-US"/>
          <w14:ligatures w14:val="standardContextual"/>
        </w:rPr>
      </w:pPr>
      <w:hyperlink w:anchor="_Toc236504286" w:history="1">
        <w:r w:rsidR="001F4B45" w:rsidRPr="00F32B4F">
          <w:rPr>
            <w:rStyle w:val="Hyperlink"/>
            <w:b/>
            <w:bCs/>
          </w:rPr>
          <w:t>4.1</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Overview</w:t>
        </w:r>
        <w:r w:rsidR="001F4B45">
          <w:rPr>
            <w:webHidden/>
          </w:rPr>
          <w:tab/>
        </w:r>
        <w:r w:rsidR="001F4B45">
          <w:rPr>
            <w:webHidden/>
          </w:rPr>
          <w:fldChar w:fldCharType="begin"/>
        </w:r>
        <w:r w:rsidR="001F4B45">
          <w:rPr>
            <w:webHidden/>
          </w:rPr>
          <w:instrText xml:space="preserve"> PAGEREF _Toc236504286 \h </w:instrText>
        </w:r>
        <w:r w:rsidR="001F4B45">
          <w:rPr>
            <w:webHidden/>
          </w:rPr>
        </w:r>
        <w:r w:rsidR="001F4B45">
          <w:rPr>
            <w:webHidden/>
          </w:rPr>
          <w:fldChar w:fldCharType="separate"/>
        </w:r>
        <w:r w:rsidR="00BE78F3">
          <w:rPr>
            <w:webHidden/>
          </w:rPr>
          <w:t>41</w:t>
        </w:r>
        <w:r w:rsidR="001F4B45">
          <w:rPr>
            <w:webHidden/>
          </w:rPr>
          <w:fldChar w:fldCharType="end"/>
        </w:r>
      </w:hyperlink>
    </w:p>
    <w:p w14:paraId="02AC0A5E" w14:textId="1A0DFE06" w:rsidR="001F4B45" w:rsidRDefault="00000000">
      <w:pPr>
        <w:pStyle w:val="TOC2"/>
        <w:rPr>
          <w:rFonts w:asciiTheme="minorHAnsi" w:eastAsiaTheme="minorEastAsia" w:hAnsiTheme="minorHAnsi" w:cstheme="minorBidi"/>
          <w:kern w:val="2"/>
          <w:lang w:eastAsia="en-US"/>
          <w14:ligatures w14:val="standardContextual"/>
        </w:rPr>
      </w:pPr>
      <w:hyperlink w:anchor="_Toc236504287" w:history="1">
        <w:r w:rsidR="001F4B45" w:rsidRPr="00F32B4F">
          <w:rPr>
            <w:rStyle w:val="Hyperlink"/>
            <w:b/>
            <w:bCs/>
            <w:rtl/>
          </w:rPr>
          <w:t>4.2</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Experimental Setup</w:t>
        </w:r>
        <w:r w:rsidR="001F4B45">
          <w:rPr>
            <w:webHidden/>
          </w:rPr>
          <w:tab/>
        </w:r>
        <w:r w:rsidR="001F4B45">
          <w:rPr>
            <w:webHidden/>
          </w:rPr>
          <w:fldChar w:fldCharType="begin"/>
        </w:r>
        <w:r w:rsidR="001F4B45">
          <w:rPr>
            <w:webHidden/>
          </w:rPr>
          <w:instrText xml:space="preserve"> PAGEREF _Toc236504287 \h </w:instrText>
        </w:r>
        <w:r w:rsidR="001F4B45">
          <w:rPr>
            <w:webHidden/>
          </w:rPr>
        </w:r>
        <w:r w:rsidR="001F4B45">
          <w:rPr>
            <w:webHidden/>
          </w:rPr>
          <w:fldChar w:fldCharType="separate"/>
        </w:r>
        <w:r w:rsidR="00BE78F3">
          <w:rPr>
            <w:webHidden/>
          </w:rPr>
          <w:t>41</w:t>
        </w:r>
        <w:r w:rsidR="001F4B45">
          <w:rPr>
            <w:webHidden/>
          </w:rPr>
          <w:fldChar w:fldCharType="end"/>
        </w:r>
      </w:hyperlink>
    </w:p>
    <w:p w14:paraId="1D1663E9" w14:textId="40269801" w:rsidR="001F4B45" w:rsidRDefault="00000000">
      <w:pPr>
        <w:pStyle w:val="TOC3"/>
        <w:rPr>
          <w:rFonts w:asciiTheme="minorHAnsi" w:eastAsiaTheme="minorEastAsia" w:hAnsiTheme="minorHAnsi" w:cstheme="minorBidi"/>
          <w:kern w:val="2"/>
          <w:lang w:eastAsia="en-US"/>
          <w14:ligatures w14:val="standardContextual"/>
        </w:rPr>
      </w:pPr>
      <w:hyperlink w:anchor="_Toc236504288" w:history="1">
        <w:r w:rsidR="001F4B45" w:rsidRPr="00F32B4F">
          <w:rPr>
            <w:rStyle w:val="Hyperlink"/>
            <w:b/>
          </w:rPr>
          <w:t>4.2.1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Hardware and Software Environment</w:t>
        </w:r>
        <w:r w:rsidR="001F4B45">
          <w:rPr>
            <w:webHidden/>
          </w:rPr>
          <w:tab/>
        </w:r>
        <w:r w:rsidR="001F4B45">
          <w:rPr>
            <w:webHidden/>
          </w:rPr>
          <w:fldChar w:fldCharType="begin"/>
        </w:r>
        <w:r w:rsidR="001F4B45">
          <w:rPr>
            <w:webHidden/>
          </w:rPr>
          <w:instrText xml:space="preserve"> PAGEREF _Toc236504288 \h </w:instrText>
        </w:r>
        <w:r w:rsidR="001F4B45">
          <w:rPr>
            <w:webHidden/>
          </w:rPr>
        </w:r>
        <w:r w:rsidR="001F4B45">
          <w:rPr>
            <w:webHidden/>
          </w:rPr>
          <w:fldChar w:fldCharType="separate"/>
        </w:r>
        <w:r w:rsidR="00BE78F3">
          <w:rPr>
            <w:webHidden/>
          </w:rPr>
          <w:t>41</w:t>
        </w:r>
        <w:r w:rsidR="001F4B45">
          <w:rPr>
            <w:webHidden/>
          </w:rPr>
          <w:fldChar w:fldCharType="end"/>
        </w:r>
      </w:hyperlink>
    </w:p>
    <w:p w14:paraId="7F03AF1D" w14:textId="20EE5917" w:rsidR="001F4B45" w:rsidRDefault="00000000">
      <w:pPr>
        <w:pStyle w:val="TOC3"/>
        <w:rPr>
          <w:rFonts w:asciiTheme="minorHAnsi" w:eastAsiaTheme="minorEastAsia" w:hAnsiTheme="minorHAnsi" w:cstheme="minorBidi"/>
          <w:kern w:val="2"/>
          <w:lang w:eastAsia="en-US"/>
          <w14:ligatures w14:val="standardContextual"/>
        </w:rPr>
      </w:pPr>
      <w:hyperlink w:anchor="_Toc236504289" w:history="1">
        <w:r w:rsidR="001F4B45" w:rsidRPr="00F32B4F">
          <w:rPr>
            <w:rStyle w:val="Hyperlink"/>
            <w:b/>
          </w:rPr>
          <w:t>4.2.2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Primary Dataset: Mendeley Brain Tumor MRI</w:t>
        </w:r>
        <w:r w:rsidR="001F4B45">
          <w:rPr>
            <w:webHidden/>
          </w:rPr>
          <w:tab/>
        </w:r>
        <w:r w:rsidR="001F4B45">
          <w:rPr>
            <w:webHidden/>
          </w:rPr>
          <w:fldChar w:fldCharType="begin"/>
        </w:r>
        <w:r w:rsidR="001F4B45">
          <w:rPr>
            <w:webHidden/>
          </w:rPr>
          <w:instrText xml:space="preserve"> PAGEREF _Toc236504289 \h </w:instrText>
        </w:r>
        <w:r w:rsidR="001F4B45">
          <w:rPr>
            <w:webHidden/>
          </w:rPr>
        </w:r>
        <w:r w:rsidR="001F4B45">
          <w:rPr>
            <w:webHidden/>
          </w:rPr>
          <w:fldChar w:fldCharType="separate"/>
        </w:r>
        <w:r w:rsidR="00BE78F3">
          <w:rPr>
            <w:webHidden/>
          </w:rPr>
          <w:t>43</w:t>
        </w:r>
        <w:r w:rsidR="001F4B45">
          <w:rPr>
            <w:webHidden/>
          </w:rPr>
          <w:fldChar w:fldCharType="end"/>
        </w:r>
      </w:hyperlink>
    </w:p>
    <w:p w14:paraId="4B61DD0D" w14:textId="13ADFD86" w:rsidR="001F4B45" w:rsidRDefault="00000000">
      <w:pPr>
        <w:pStyle w:val="TOC3"/>
        <w:rPr>
          <w:rFonts w:asciiTheme="minorHAnsi" w:eastAsiaTheme="minorEastAsia" w:hAnsiTheme="minorHAnsi" w:cstheme="minorBidi"/>
          <w:kern w:val="2"/>
          <w:lang w:eastAsia="en-US"/>
          <w14:ligatures w14:val="standardContextual"/>
        </w:rPr>
      </w:pPr>
      <w:hyperlink w:anchor="_Toc236504290" w:history="1">
        <w:r w:rsidR="001F4B45" w:rsidRPr="00F32B4F">
          <w:rPr>
            <w:rStyle w:val="Hyperlink"/>
            <w:b/>
          </w:rPr>
          <w:t>4.2.3</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External Validation Datasets</w:t>
        </w:r>
        <w:r w:rsidR="001F4B45">
          <w:rPr>
            <w:webHidden/>
          </w:rPr>
          <w:tab/>
        </w:r>
        <w:r w:rsidR="001F4B45">
          <w:rPr>
            <w:webHidden/>
          </w:rPr>
          <w:fldChar w:fldCharType="begin"/>
        </w:r>
        <w:r w:rsidR="001F4B45">
          <w:rPr>
            <w:webHidden/>
          </w:rPr>
          <w:instrText xml:space="preserve"> PAGEREF _Toc236504290 \h </w:instrText>
        </w:r>
        <w:r w:rsidR="001F4B45">
          <w:rPr>
            <w:webHidden/>
          </w:rPr>
        </w:r>
        <w:r w:rsidR="001F4B45">
          <w:rPr>
            <w:webHidden/>
          </w:rPr>
          <w:fldChar w:fldCharType="separate"/>
        </w:r>
        <w:r w:rsidR="00BE78F3">
          <w:rPr>
            <w:webHidden/>
          </w:rPr>
          <w:t>47</w:t>
        </w:r>
        <w:r w:rsidR="001F4B45">
          <w:rPr>
            <w:webHidden/>
          </w:rPr>
          <w:fldChar w:fldCharType="end"/>
        </w:r>
      </w:hyperlink>
    </w:p>
    <w:p w14:paraId="046A1CC2" w14:textId="7D2FE749" w:rsidR="001F4B45" w:rsidRDefault="00000000">
      <w:pPr>
        <w:pStyle w:val="TOC2"/>
        <w:rPr>
          <w:rFonts w:asciiTheme="minorHAnsi" w:eastAsiaTheme="minorEastAsia" w:hAnsiTheme="minorHAnsi" w:cstheme="minorBidi"/>
          <w:kern w:val="2"/>
          <w:lang w:eastAsia="en-US"/>
          <w14:ligatures w14:val="standardContextual"/>
        </w:rPr>
      </w:pPr>
      <w:hyperlink w:anchor="_Toc236504291" w:history="1">
        <w:r w:rsidR="001F4B45" w:rsidRPr="00F32B4F">
          <w:rPr>
            <w:rStyle w:val="Hyperlink"/>
            <w:b/>
            <w:bCs/>
            <w:rtl/>
          </w:rPr>
          <w:t>4.3</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Detailed Module Design and Architecture</w:t>
        </w:r>
        <w:r w:rsidR="001F4B45">
          <w:rPr>
            <w:webHidden/>
          </w:rPr>
          <w:tab/>
        </w:r>
        <w:r w:rsidR="001F4B45">
          <w:rPr>
            <w:webHidden/>
          </w:rPr>
          <w:fldChar w:fldCharType="begin"/>
        </w:r>
        <w:r w:rsidR="001F4B45">
          <w:rPr>
            <w:webHidden/>
          </w:rPr>
          <w:instrText xml:space="preserve"> PAGEREF _Toc236504291 \h </w:instrText>
        </w:r>
        <w:r w:rsidR="001F4B45">
          <w:rPr>
            <w:webHidden/>
          </w:rPr>
        </w:r>
        <w:r w:rsidR="001F4B45">
          <w:rPr>
            <w:webHidden/>
          </w:rPr>
          <w:fldChar w:fldCharType="separate"/>
        </w:r>
        <w:r w:rsidR="00BE78F3">
          <w:rPr>
            <w:webHidden/>
          </w:rPr>
          <w:t>67</w:t>
        </w:r>
        <w:r w:rsidR="001F4B45">
          <w:rPr>
            <w:webHidden/>
          </w:rPr>
          <w:fldChar w:fldCharType="end"/>
        </w:r>
      </w:hyperlink>
    </w:p>
    <w:p w14:paraId="75DDFA91" w14:textId="03BE81A5" w:rsidR="001F4B45" w:rsidRDefault="00000000">
      <w:pPr>
        <w:pStyle w:val="TOC3"/>
        <w:rPr>
          <w:rFonts w:asciiTheme="minorHAnsi" w:eastAsiaTheme="minorEastAsia" w:hAnsiTheme="minorHAnsi" w:cstheme="minorBidi"/>
          <w:kern w:val="2"/>
          <w:lang w:eastAsia="en-US"/>
          <w14:ligatures w14:val="standardContextual"/>
        </w:rPr>
      </w:pPr>
      <w:hyperlink w:anchor="_Toc236504292" w:history="1">
        <w:r w:rsidR="001F4B45" w:rsidRPr="00F32B4F">
          <w:rPr>
            <w:rStyle w:val="Hyperlink"/>
            <w:b/>
          </w:rPr>
          <w:t>4.3.1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Stage-by-Stage Architecture</w:t>
        </w:r>
        <w:r w:rsidR="001F4B45">
          <w:rPr>
            <w:webHidden/>
          </w:rPr>
          <w:tab/>
        </w:r>
        <w:r w:rsidR="001F4B45">
          <w:rPr>
            <w:webHidden/>
          </w:rPr>
          <w:fldChar w:fldCharType="begin"/>
        </w:r>
        <w:r w:rsidR="001F4B45">
          <w:rPr>
            <w:webHidden/>
          </w:rPr>
          <w:instrText xml:space="preserve"> PAGEREF _Toc236504292 \h </w:instrText>
        </w:r>
        <w:r w:rsidR="001F4B45">
          <w:rPr>
            <w:webHidden/>
          </w:rPr>
        </w:r>
        <w:r w:rsidR="001F4B45">
          <w:rPr>
            <w:webHidden/>
          </w:rPr>
          <w:fldChar w:fldCharType="separate"/>
        </w:r>
        <w:r w:rsidR="00BE78F3">
          <w:rPr>
            <w:webHidden/>
          </w:rPr>
          <w:t>67</w:t>
        </w:r>
        <w:r w:rsidR="001F4B45">
          <w:rPr>
            <w:webHidden/>
          </w:rPr>
          <w:fldChar w:fldCharType="end"/>
        </w:r>
      </w:hyperlink>
    </w:p>
    <w:p w14:paraId="5FE28070" w14:textId="5A8E5E39" w:rsidR="001F4B45" w:rsidRDefault="00000000">
      <w:pPr>
        <w:pStyle w:val="TOC3"/>
        <w:rPr>
          <w:rFonts w:asciiTheme="minorHAnsi" w:eastAsiaTheme="minorEastAsia" w:hAnsiTheme="minorHAnsi" w:cstheme="minorBidi"/>
          <w:kern w:val="2"/>
          <w:lang w:eastAsia="en-US"/>
          <w14:ligatures w14:val="standardContextual"/>
        </w:rPr>
      </w:pPr>
      <w:hyperlink w:anchor="_Toc236504293" w:history="1">
        <w:r w:rsidR="001F4B45" w:rsidRPr="00F32B4F">
          <w:rPr>
            <w:rStyle w:val="Hyperlink"/>
            <w:b/>
          </w:rPr>
          <w:t>4.3.2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MAFE Design and Distinction from Prior Art</w:t>
        </w:r>
        <w:r w:rsidR="001F4B45">
          <w:rPr>
            <w:webHidden/>
          </w:rPr>
          <w:tab/>
        </w:r>
        <w:r w:rsidR="001F4B45">
          <w:rPr>
            <w:webHidden/>
          </w:rPr>
          <w:fldChar w:fldCharType="begin"/>
        </w:r>
        <w:r w:rsidR="001F4B45">
          <w:rPr>
            <w:webHidden/>
          </w:rPr>
          <w:instrText xml:space="preserve"> PAGEREF _Toc236504293 \h </w:instrText>
        </w:r>
        <w:r w:rsidR="001F4B45">
          <w:rPr>
            <w:webHidden/>
          </w:rPr>
        </w:r>
        <w:r w:rsidR="001F4B45">
          <w:rPr>
            <w:webHidden/>
          </w:rPr>
          <w:fldChar w:fldCharType="separate"/>
        </w:r>
        <w:r w:rsidR="00BE78F3">
          <w:rPr>
            <w:webHidden/>
          </w:rPr>
          <w:t>70</w:t>
        </w:r>
        <w:r w:rsidR="001F4B45">
          <w:rPr>
            <w:webHidden/>
          </w:rPr>
          <w:fldChar w:fldCharType="end"/>
        </w:r>
      </w:hyperlink>
    </w:p>
    <w:p w14:paraId="0F663AF5" w14:textId="7823350D" w:rsidR="001F4B45" w:rsidRDefault="00000000">
      <w:pPr>
        <w:pStyle w:val="TOC3"/>
        <w:rPr>
          <w:rFonts w:asciiTheme="minorHAnsi" w:eastAsiaTheme="minorEastAsia" w:hAnsiTheme="minorHAnsi" w:cstheme="minorBidi"/>
          <w:kern w:val="2"/>
          <w:lang w:eastAsia="en-US"/>
          <w14:ligatures w14:val="standardContextual"/>
        </w:rPr>
      </w:pPr>
      <w:hyperlink w:anchor="_Toc236504294" w:history="1">
        <w:r w:rsidR="001F4B45" w:rsidRPr="00F32B4F">
          <w:rPr>
            <w:rStyle w:val="Hyperlink"/>
            <w:b/>
          </w:rPr>
          <w:t>4.3.3</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MMSP Design and Distinction from Prior Art</w:t>
        </w:r>
        <w:r w:rsidR="001F4B45">
          <w:rPr>
            <w:webHidden/>
          </w:rPr>
          <w:tab/>
        </w:r>
        <w:r w:rsidR="001F4B45">
          <w:rPr>
            <w:webHidden/>
          </w:rPr>
          <w:fldChar w:fldCharType="begin"/>
        </w:r>
        <w:r w:rsidR="001F4B45">
          <w:rPr>
            <w:webHidden/>
          </w:rPr>
          <w:instrText xml:space="preserve"> PAGEREF _Toc236504294 \h </w:instrText>
        </w:r>
        <w:r w:rsidR="001F4B45">
          <w:rPr>
            <w:webHidden/>
          </w:rPr>
        </w:r>
        <w:r w:rsidR="001F4B45">
          <w:rPr>
            <w:webHidden/>
          </w:rPr>
          <w:fldChar w:fldCharType="separate"/>
        </w:r>
        <w:r w:rsidR="00BE78F3">
          <w:rPr>
            <w:webHidden/>
          </w:rPr>
          <w:t>71</w:t>
        </w:r>
        <w:r w:rsidR="001F4B45">
          <w:rPr>
            <w:webHidden/>
          </w:rPr>
          <w:fldChar w:fldCharType="end"/>
        </w:r>
      </w:hyperlink>
    </w:p>
    <w:p w14:paraId="5FF07C8E" w14:textId="0350086F" w:rsidR="001F4B45" w:rsidRDefault="00000000">
      <w:pPr>
        <w:pStyle w:val="TOC3"/>
        <w:rPr>
          <w:rFonts w:asciiTheme="minorHAnsi" w:eastAsiaTheme="minorEastAsia" w:hAnsiTheme="minorHAnsi" w:cstheme="minorBidi"/>
          <w:kern w:val="2"/>
          <w:lang w:eastAsia="en-US"/>
          <w14:ligatures w14:val="standardContextual"/>
        </w:rPr>
      </w:pPr>
      <w:hyperlink w:anchor="_Toc236504295" w:history="1">
        <w:r w:rsidR="001F4B45" w:rsidRPr="00F32B4F">
          <w:rPr>
            <w:rStyle w:val="Hyperlink"/>
            <w:b/>
          </w:rPr>
          <w:t>4.3.4</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CAIP Design and Distinction from Prior Art</w:t>
        </w:r>
        <w:r w:rsidR="001F4B45">
          <w:rPr>
            <w:webHidden/>
          </w:rPr>
          <w:tab/>
        </w:r>
        <w:r w:rsidR="001F4B45">
          <w:rPr>
            <w:webHidden/>
          </w:rPr>
          <w:fldChar w:fldCharType="begin"/>
        </w:r>
        <w:r w:rsidR="001F4B45">
          <w:rPr>
            <w:webHidden/>
          </w:rPr>
          <w:instrText xml:space="preserve"> PAGEREF _Toc236504295 \h </w:instrText>
        </w:r>
        <w:r w:rsidR="001F4B45">
          <w:rPr>
            <w:webHidden/>
          </w:rPr>
        </w:r>
        <w:r w:rsidR="001F4B45">
          <w:rPr>
            <w:webHidden/>
          </w:rPr>
          <w:fldChar w:fldCharType="separate"/>
        </w:r>
        <w:r w:rsidR="00BE78F3">
          <w:rPr>
            <w:webHidden/>
          </w:rPr>
          <w:t>72</w:t>
        </w:r>
        <w:r w:rsidR="001F4B45">
          <w:rPr>
            <w:webHidden/>
          </w:rPr>
          <w:fldChar w:fldCharType="end"/>
        </w:r>
      </w:hyperlink>
    </w:p>
    <w:p w14:paraId="27E72C3A" w14:textId="76B138D6" w:rsidR="001F4B45" w:rsidRDefault="00000000">
      <w:pPr>
        <w:pStyle w:val="TOC2"/>
        <w:rPr>
          <w:rFonts w:asciiTheme="minorHAnsi" w:eastAsiaTheme="minorEastAsia" w:hAnsiTheme="minorHAnsi" w:cstheme="minorBidi"/>
          <w:kern w:val="2"/>
          <w:lang w:eastAsia="en-US"/>
          <w14:ligatures w14:val="standardContextual"/>
        </w:rPr>
      </w:pPr>
      <w:hyperlink w:anchor="_Toc236504296" w:history="1">
        <w:r w:rsidR="001F4B45" w:rsidRPr="00F32B4F">
          <w:rPr>
            <w:rStyle w:val="Hyperlink"/>
            <w:b/>
            <w:bCs/>
          </w:rPr>
          <w:t>4.4</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Training Configuration</w:t>
        </w:r>
        <w:r w:rsidR="001F4B45">
          <w:rPr>
            <w:webHidden/>
          </w:rPr>
          <w:tab/>
        </w:r>
        <w:r w:rsidR="001F4B45">
          <w:rPr>
            <w:webHidden/>
          </w:rPr>
          <w:fldChar w:fldCharType="begin"/>
        </w:r>
        <w:r w:rsidR="001F4B45">
          <w:rPr>
            <w:webHidden/>
          </w:rPr>
          <w:instrText xml:space="preserve"> PAGEREF _Toc236504296 \h </w:instrText>
        </w:r>
        <w:r w:rsidR="001F4B45">
          <w:rPr>
            <w:webHidden/>
          </w:rPr>
        </w:r>
        <w:r w:rsidR="001F4B45">
          <w:rPr>
            <w:webHidden/>
          </w:rPr>
          <w:fldChar w:fldCharType="separate"/>
        </w:r>
        <w:r w:rsidR="00BE78F3">
          <w:rPr>
            <w:webHidden/>
          </w:rPr>
          <w:t>72</w:t>
        </w:r>
        <w:r w:rsidR="001F4B45">
          <w:rPr>
            <w:webHidden/>
          </w:rPr>
          <w:fldChar w:fldCharType="end"/>
        </w:r>
      </w:hyperlink>
    </w:p>
    <w:p w14:paraId="6A988256" w14:textId="76A247FA" w:rsidR="001F4B45" w:rsidRDefault="00000000">
      <w:pPr>
        <w:pStyle w:val="TOC2"/>
        <w:rPr>
          <w:rFonts w:asciiTheme="minorHAnsi" w:eastAsiaTheme="minorEastAsia" w:hAnsiTheme="minorHAnsi" w:cstheme="minorBidi"/>
          <w:kern w:val="2"/>
          <w:lang w:eastAsia="en-US"/>
          <w14:ligatures w14:val="standardContextual"/>
        </w:rPr>
      </w:pPr>
      <w:hyperlink w:anchor="_Toc236504297" w:history="1">
        <w:r w:rsidR="001F4B45" w:rsidRPr="00F32B4F">
          <w:rPr>
            <w:rStyle w:val="Hyperlink"/>
            <w:b/>
            <w:bCs/>
          </w:rPr>
          <w:t>4.5</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Data Partitioning Limitation: Image-Level vs. Patient-Level Split</w:t>
        </w:r>
        <w:r w:rsidR="001F4B45">
          <w:rPr>
            <w:webHidden/>
          </w:rPr>
          <w:tab/>
        </w:r>
        <w:r w:rsidR="001F4B45">
          <w:rPr>
            <w:webHidden/>
          </w:rPr>
          <w:fldChar w:fldCharType="begin"/>
        </w:r>
        <w:r w:rsidR="001F4B45">
          <w:rPr>
            <w:webHidden/>
          </w:rPr>
          <w:instrText xml:space="preserve"> PAGEREF _Toc236504297 \h </w:instrText>
        </w:r>
        <w:r w:rsidR="001F4B45">
          <w:rPr>
            <w:webHidden/>
          </w:rPr>
        </w:r>
        <w:r w:rsidR="001F4B45">
          <w:rPr>
            <w:webHidden/>
          </w:rPr>
          <w:fldChar w:fldCharType="separate"/>
        </w:r>
        <w:r w:rsidR="00BE78F3">
          <w:rPr>
            <w:webHidden/>
          </w:rPr>
          <w:t>74</w:t>
        </w:r>
        <w:r w:rsidR="001F4B45">
          <w:rPr>
            <w:webHidden/>
          </w:rPr>
          <w:fldChar w:fldCharType="end"/>
        </w:r>
      </w:hyperlink>
    </w:p>
    <w:p w14:paraId="77CD1234" w14:textId="651E664E" w:rsidR="001F4B45" w:rsidRDefault="00000000">
      <w:pPr>
        <w:pStyle w:val="TOC2"/>
        <w:rPr>
          <w:rFonts w:asciiTheme="minorHAnsi" w:eastAsiaTheme="minorEastAsia" w:hAnsiTheme="minorHAnsi" w:cstheme="minorBidi"/>
          <w:kern w:val="2"/>
          <w:lang w:eastAsia="en-US"/>
          <w14:ligatures w14:val="standardContextual"/>
        </w:rPr>
      </w:pPr>
      <w:hyperlink w:anchor="_Toc236504298" w:history="1">
        <w:r w:rsidR="001F4B45" w:rsidRPr="00F32B4F">
          <w:rPr>
            <w:rStyle w:val="Hyperlink"/>
            <w:b/>
            <w:bCs/>
          </w:rPr>
          <w:t>4.6</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Performance Evaluation Metrics</w:t>
        </w:r>
        <w:r w:rsidR="001F4B45">
          <w:rPr>
            <w:webHidden/>
          </w:rPr>
          <w:tab/>
        </w:r>
        <w:r w:rsidR="001F4B45">
          <w:rPr>
            <w:webHidden/>
          </w:rPr>
          <w:fldChar w:fldCharType="begin"/>
        </w:r>
        <w:r w:rsidR="001F4B45">
          <w:rPr>
            <w:webHidden/>
          </w:rPr>
          <w:instrText xml:space="preserve"> PAGEREF _Toc236504298 \h </w:instrText>
        </w:r>
        <w:r w:rsidR="001F4B45">
          <w:rPr>
            <w:webHidden/>
          </w:rPr>
        </w:r>
        <w:r w:rsidR="001F4B45">
          <w:rPr>
            <w:webHidden/>
          </w:rPr>
          <w:fldChar w:fldCharType="separate"/>
        </w:r>
        <w:r w:rsidR="00BE78F3">
          <w:rPr>
            <w:webHidden/>
          </w:rPr>
          <w:t>75</w:t>
        </w:r>
        <w:r w:rsidR="001F4B45">
          <w:rPr>
            <w:webHidden/>
          </w:rPr>
          <w:fldChar w:fldCharType="end"/>
        </w:r>
      </w:hyperlink>
    </w:p>
    <w:p w14:paraId="1140437D" w14:textId="08E4D9AB" w:rsidR="001F4B45" w:rsidRDefault="00000000">
      <w:pPr>
        <w:pStyle w:val="TOC2"/>
        <w:rPr>
          <w:rFonts w:asciiTheme="minorHAnsi" w:eastAsiaTheme="minorEastAsia" w:hAnsiTheme="minorHAnsi" w:cstheme="minorBidi"/>
          <w:kern w:val="2"/>
          <w:lang w:eastAsia="en-US"/>
          <w14:ligatures w14:val="standardContextual"/>
        </w:rPr>
      </w:pPr>
      <w:hyperlink w:anchor="_Toc236504299" w:history="1">
        <w:r w:rsidR="001F4B45" w:rsidRPr="00F32B4F">
          <w:rPr>
            <w:rStyle w:val="Hyperlink"/>
            <w:b/>
            <w:bCs/>
          </w:rPr>
          <w:t>4.7</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Ablation Study Design</w:t>
        </w:r>
        <w:r w:rsidR="001F4B45">
          <w:rPr>
            <w:webHidden/>
          </w:rPr>
          <w:tab/>
        </w:r>
        <w:r w:rsidR="001F4B45">
          <w:rPr>
            <w:webHidden/>
          </w:rPr>
          <w:fldChar w:fldCharType="begin"/>
        </w:r>
        <w:r w:rsidR="001F4B45">
          <w:rPr>
            <w:webHidden/>
          </w:rPr>
          <w:instrText xml:space="preserve"> PAGEREF _Toc236504299 \h </w:instrText>
        </w:r>
        <w:r w:rsidR="001F4B45">
          <w:rPr>
            <w:webHidden/>
          </w:rPr>
        </w:r>
        <w:r w:rsidR="001F4B45">
          <w:rPr>
            <w:webHidden/>
          </w:rPr>
          <w:fldChar w:fldCharType="separate"/>
        </w:r>
        <w:r w:rsidR="00BE78F3">
          <w:rPr>
            <w:webHidden/>
          </w:rPr>
          <w:t>77</w:t>
        </w:r>
        <w:r w:rsidR="001F4B45">
          <w:rPr>
            <w:webHidden/>
          </w:rPr>
          <w:fldChar w:fldCharType="end"/>
        </w:r>
      </w:hyperlink>
    </w:p>
    <w:p w14:paraId="6969C9C8" w14:textId="7FA422FC" w:rsidR="001F4B45" w:rsidRDefault="00000000">
      <w:pPr>
        <w:pStyle w:val="TOC2"/>
        <w:rPr>
          <w:rFonts w:asciiTheme="minorHAnsi" w:eastAsiaTheme="minorEastAsia" w:hAnsiTheme="minorHAnsi" w:cstheme="minorBidi"/>
          <w:kern w:val="2"/>
          <w:lang w:eastAsia="en-US"/>
          <w14:ligatures w14:val="standardContextual"/>
        </w:rPr>
      </w:pPr>
      <w:hyperlink w:anchor="_Toc236504300" w:history="1">
        <w:r w:rsidR="001F4B45" w:rsidRPr="00F32B4F">
          <w:rPr>
            <w:rStyle w:val="Hyperlink"/>
            <w:b/>
            <w:bCs/>
            <w:rtl/>
          </w:rPr>
          <w:t>4.8</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Primary Classification Results</w:t>
        </w:r>
        <w:r w:rsidR="001F4B45">
          <w:rPr>
            <w:webHidden/>
          </w:rPr>
          <w:tab/>
        </w:r>
        <w:r w:rsidR="001F4B45">
          <w:rPr>
            <w:webHidden/>
          </w:rPr>
          <w:fldChar w:fldCharType="begin"/>
        </w:r>
        <w:r w:rsidR="001F4B45">
          <w:rPr>
            <w:webHidden/>
          </w:rPr>
          <w:instrText xml:space="preserve"> PAGEREF _Toc236504300 \h </w:instrText>
        </w:r>
        <w:r w:rsidR="001F4B45">
          <w:rPr>
            <w:webHidden/>
          </w:rPr>
        </w:r>
        <w:r w:rsidR="001F4B45">
          <w:rPr>
            <w:webHidden/>
          </w:rPr>
          <w:fldChar w:fldCharType="separate"/>
        </w:r>
        <w:r w:rsidR="00BE78F3">
          <w:rPr>
            <w:webHidden/>
          </w:rPr>
          <w:t>79</w:t>
        </w:r>
        <w:r w:rsidR="001F4B45">
          <w:rPr>
            <w:webHidden/>
          </w:rPr>
          <w:fldChar w:fldCharType="end"/>
        </w:r>
      </w:hyperlink>
    </w:p>
    <w:p w14:paraId="1A6EE06A" w14:textId="4551E56E" w:rsidR="001F4B45" w:rsidRDefault="00000000">
      <w:pPr>
        <w:pStyle w:val="TOC2"/>
        <w:rPr>
          <w:rFonts w:asciiTheme="minorHAnsi" w:eastAsiaTheme="minorEastAsia" w:hAnsiTheme="minorHAnsi" w:cstheme="minorBidi"/>
          <w:kern w:val="2"/>
          <w:lang w:eastAsia="en-US"/>
          <w14:ligatures w14:val="standardContextual"/>
        </w:rPr>
      </w:pPr>
      <w:hyperlink w:anchor="_Toc236504301" w:history="1">
        <w:r w:rsidR="001F4B45" w:rsidRPr="00F32B4F">
          <w:rPr>
            <w:rStyle w:val="Hyperlink"/>
            <w:b/>
            <w:bCs/>
          </w:rPr>
          <w:t>4.9</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Statistical Reproducibility</w:t>
        </w:r>
        <w:r w:rsidR="001F4B45">
          <w:rPr>
            <w:webHidden/>
          </w:rPr>
          <w:tab/>
        </w:r>
        <w:r w:rsidR="001F4B45">
          <w:rPr>
            <w:webHidden/>
          </w:rPr>
          <w:fldChar w:fldCharType="begin"/>
        </w:r>
        <w:r w:rsidR="001F4B45">
          <w:rPr>
            <w:webHidden/>
          </w:rPr>
          <w:instrText xml:space="preserve"> PAGEREF _Toc236504301 \h </w:instrText>
        </w:r>
        <w:r w:rsidR="001F4B45">
          <w:rPr>
            <w:webHidden/>
          </w:rPr>
        </w:r>
        <w:r w:rsidR="001F4B45">
          <w:rPr>
            <w:webHidden/>
          </w:rPr>
          <w:fldChar w:fldCharType="separate"/>
        </w:r>
        <w:r w:rsidR="00BE78F3">
          <w:rPr>
            <w:webHidden/>
          </w:rPr>
          <w:t>81</w:t>
        </w:r>
        <w:r w:rsidR="001F4B45">
          <w:rPr>
            <w:webHidden/>
          </w:rPr>
          <w:fldChar w:fldCharType="end"/>
        </w:r>
      </w:hyperlink>
    </w:p>
    <w:p w14:paraId="2AA4056C" w14:textId="0D9E5A59" w:rsidR="001F4B45" w:rsidRDefault="00000000">
      <w:pPr>
        <w:pStyle w:val="TOC2"/>
        <w:rPr>
          <w:rFonts w:asciiTheme="minorHAnsi" w:eastAsiaTheme="minorEastAsia" w:hAnsiTheme="minorHAnsi" w:cstheme="minorBidi"/>
          <w:kern w:val="2"/>
          <w:lang w:eastAsia="en-US"/>
          <w14:ligatures w14:val="standardContextual"/>
        </w:rPr>
      </w:pPr>
      <w:hyperlink w:anchor="_Toc236504302" w:history="1">
        <w:r w:rsidR="001F4B45" w:rsidRPr="00F32B4F">
          <w:rPr>
            <w:rStyle w:val="Hyperlink"/>
            <w:b/>
            <w:bCs/>
          </w:rPr>
          <w:t>4.10</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Cross-Dataset Generalization</w:t>
        </w:r>
        <w:r w:rsidR="001F4B45">
          <w:rPr>
            <w:webHidden/>
          </w:rPr>
          <w:tab/>
        </w:r>
        <w:r w:rsidR="001F4B45">
          <w:rPr>
            <w:webHidden/>
          </w:rPr>
          <w:fldChar w:fldCharType="begin"/>
        </w:r>
        <w:r w:rsidR="001F4B45">
          <w:rPr>
            <w:webHidden/>
          </w:rPr>
          <w:instrText xml:space="preserve"> PAGEREF _Toc236504302 \h </w:instrText>
        </w:r>
        <w:r w:rsidR="001F4B45">
          <w:rPr>
            <w:webHidden/>
          </w:rPr>
        </w:r>
        <w:r w:rsidR="001F4B45">
          <w:rPr>
            <w:webHidden/>
          </w:rPr>
          <w:fldChar w:fldCharType="separate"/>
        </w:r>
        <w:r w:rsidR="00BE78F3">
          <w:rPr>
            <w:webHidden/>
          </w:rPr>
          <w:t>86</w:t>
        </w:r>
        <w:r w:rsidR="001F4B45">
          <w:rPr>
            <w:webHidden/>
          </w:rPr>
          <w:fldChar w:fldCharType="end"/>
        </w:r>
      </w:hyperlink>
    </w:p>
    <w:p w14:paraId="7170BB93" w14:textId="0FAF9208" w:rsidR="001F4B45" w:rsidRDefault="00000000">
      <w:pPr>
        <w:pStyle w:val="TOC2"/>
        <w:rPr>
          <w:rFonts w:asciiTheme="minorHAnsi" w:eastAsiaTheme="minorEastAsia" w:hAnsiTheme="minorHAnsi" w:cstheme="minorBidi"/>
          <w:kern w:val="2"/>
          <w:lang w:eastAsia="en-US"/>
          <w14:ligatures w14:val="standardContextual"/>
        </w:rPr>
      </w:pPr>
      <w:hyperlink w:anchor="_Toc236504303" w:history="1">
        <w:r w:rsidR="001F4B45" w:rsidRPr="00F32B4F">
          <w:rPr>
            <w:rStyle w:val="Hyperlink"/>
            <w:b/>
            <w:bCs/>
            <w:lang w:eastAsia="en-US"/>
          </w:rPr>
          <w:t>4.11</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Ablation Study Results</w:t>
        </w:r>
        <w:r w:rsidR="001F4B45">
          <w:rPr>
            <w:webHidden/>
          </w:rPr>
          <w:tab/>
        </w:r>
        <w:r w:rsidR="001F4B45">
          <w:rPr>
            <w:webHidden/>
          </w:rPr>
          <w:fldChar w:fldCharType="begin"/>
        </w:r>
        <w:r w:rsidR="001F4B45">
          <w:rPr>
            <w:webHidden/>
          </w:rPr>
          <w:instrText xml:space="preserve"> PAGEREF _Toc236504303 \h </w:instrText>
        </w:r>
        <w:r w:rsidR="001F4B45">
          <w:rPr>
            <w:webHidden/>
          </w:rPr>
        </w:r>
        <w:r w:rsidR="001F4B45">
          <w:rPr>
            <w:webHidden/>
          </w:rPr>
          <w:fldChar w:fldCharType="separate"/>
        </w:r>
        <w:r w:rsidR="00BE78F3">
          <w:rPr>
            <w:webHidden/>
          </w:rPr>
          <w:t>87</w:t>
        </w:r>
        <w:r w:rsidR="001F4B45">
          <w:rPr>
            <w:webHidden/>
          </w:rPr>
          <w:fldChar w:fldCharType="end"/>
        </w:r>
      </w:hyperlink>
    </w:p>
    <w:p w14:paraId="0CD8F137" w14:textId="5D6E2B95" w:rsidR="001F4B45" w:rsidRDefault="00000000">
      <w:pPr>
        <w:pStyle w:val="TOC3"/>
        <w:rPr>
          <w:rFonts w:asciiTheme="minorHAnsi" w:eastAsiaTheme="minorEastAsia" w:hAnsiTheme="minorHAnsi" w:cstheme="minorBidi"/>
          <w:kern w:val="2"/>
          <w:lang w:eastAsia="en-US"/>
          <w14:ligatures w14:val="standardContextual"/>
        </w:rPr>
      </w:pPr>
      <w:hyperlink w:anchor="_Toc236504304" w:history="1">
        <w:r w:rsidR="001F4B45" w:rsidRPr="00F32B4F">
          <w:rPr>
            <w:rStyle w:val="Hyperlink"/>
            <w:b/>
          </w:rPr>
          <w:t>4.11.1</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Additive (Bottom-Up) Analysis</w:t>
        </w:r>
        <w:r w:rsidR="001F4B45">
          <w:rPr>
            <w:webHidden/>
          </w:rPr>
          <w:tab/>
        </w:r>
        <w:r w:rsidR="001F4B45">
          <w:rPr>
            <w:webHidden/>
          </w:rPr>
          <w:fldChar w:fldCharType="begin"/>
        </w:r>
        <w:r w:rsidR="001F4B45">
          <w:rPr>
            <w:webHidden/>
          </w:rPr>
          <w:instrText xml:space="preserve"> PAGEREF _Toc236504304 \h </w:instrText>
        </w:r>
        <w:r w:rsidR="001F4B45">
          <w:rPr>
            <w:webHidden/>
          </w:rPr>
        </w:r>
        <w:r w:rsidR="001F4B45">
          <w:rPr>
            <w:webHidden/>
          </w:rPr>
          <w:fldChar w:fldCharType="separate"/>
        </w:r>
        <w:r w:rsidR="00BE78F3">
          <w:rPr>
            <w:webHidden/>
          </w:rPr>
          <w:t>88</w:t>
        </w:r>
        <w:r w:rsidR="001F4B45">
          <w:rPr>
            <w:webHidden/>
          </w:rPr>
          <w:fldChar w:fldCharType="end"/>
        </w:r>
      </w:hyperlink>
    </w:p>
    <w:p w14:paraId="79AA735D" w14:textId="7767466F" w:rsidR="001F4B45" w:rsidRDefault="00000000">
      <w:pPr>
        <w:pStyle w:val="TOC3"/>
        <w:rPr>
          <w:rFonts w:asciiTheme="minorHAnsi" w:eastAsiaTheme="minorEastAsia" w:hAnsiTheme="minorHAnsi" w:cstheme="minorBidi"/>
          <w:kern w:val="2"/>
          <w:lang w:eastAsia="en-US"/>
          <w14:ligatures w14:val="standardContextual"/>
        </w:rPr>
      </w:pPr>
      <w:hyperlink w:anchor="_Toc236504305" w:history="1">
        <w:r w:rsidR="001F4B45" w:rsidRPr="00F32B4F">
          <w:rPr>
            <w:rStyle w:val="Hyperlink"/>
            <w:b/>
          </w:rPr>
          <w:t>4.11.2</w:t>
        </w:r>
        <w:r w:rsidR="001F4B45">
          <w:rPr>
            <w:rFonts w:asciiTheme="minorHAnsi" w:eastAsiaTheme="minorEastAsia" w:hAnsiTheme="minorHAnsi" w:cstheme="minorBidi"/>
            <w:kern w:val="2"/>
            <w:lang w:eastAsia="en-US"/>
            <w14:ligatures w14:val="standardContextual"/>
          </w:rPr>
          <w:tab/>
        </w:r>
        <w:r w:rsidR="001F4B45" w:rsidRPr="00F32B4F">
          <w:rPr>
            <w:rStyle w:val="Hyperlink"/>
            <w:b/>
          </w:rPr>
          <w:t>Leave-One-Out (Top-Down) Analysis</w:t>
        </w:r>
        <w:r w:rsidR="001F4B45">
          <w:rPr>
            <w:webHidden/>
          </w:rPr>
          <w:tab/>
        </w:r>
        <w:r w:rsidR="001F4B45">
          <w:rPr>
            <w:webHidden/>
          </w:rPr>
          <w:fldChar w:fldCharType="begin"/>
        </w:r>
        <w:r w:rsidR="001F4B45">
          <w:rPr>
            <w:webHidden/>
          </w:rPr>
          <w:instrText xml:space="preserve"> PAGEREF _Toc236504305 \h </w:instrText>
        </w:r>
        <w:r w:rsidR="001F4B45">
          <w:rPr>
            <w:webHidden/>
          </w:rPr>
        </w:r>
        <w:r w:rsidR="001F4B45">
          <w:rPr>
            <w:webHidden/>
          </w:rPr>
          <w:fldChar w:fldCharType="separate"/>
        </w:r>
        <w:r w:rsidR="00BE78F3">
          <w:rPr>
            <w:webHidden/>
          </w:rPr>
          <w:t>90</w:t>
        </w:r>
        <w:r w:rsidR="001F4B45">
          <w:rPr>
            <w:webHidden/>
          </w:rPr>
          <w:fldChar w:fldCharType="end"/>
        </w:r>
      </w:hyperlink>
    </w:p>
    <w:p w14:paraId="1B18B352" w14:textId="115EF7B1" w:rsidR="001F4B45" w:rsidRDefault="00000000">
      <w:pPr>
        <w:pStyle w:val="TOC2"/>
        <w:rPr>
          <w:rFonts w:asciiTheme="minorHAnsi" w:eastAsiaTheme="minorEastAsia" w:hAnsiTheme="minorHAnsi" w:cstheme="minorBidi"/>
          <w:kern w:val="2"/>
          <w:lang w:eastAsia="en-US"/>
          <w14:ligatures w14:val="standardContextual"/>
        </w:rPr>
      </w:pPr>
      <w:hyperlink w:anchor="_Toc236504306" w:history="1">
        <w:r w:rsidR="001F4B45" w:rsidRPr="00F32B4F">
          <w:rPr>
            <w:rStyle w:val="Hyperlink"/>
            <w:b/>
            <w:bCs/>
            <w:rtl/>
          </w:rPr>
          <w:t>4.12</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Comparative Analysis with State-of-the-Art</w:t>
        </w:r>
        <w:r w:rsidR="001F4B45">
          <w:rPr>
            <w:webHidden/>
          </w:rPr>
          <w:tab/>
        </w:r>
        <w:r w:rsidR="001F4B45">
          <w:rPr>
            <w:webHidden/>
          </w:rPr>
          <w:fldChar w:fldCharType="begin"/>
        </w:r>
        <w:r w:rsidR="001F4B45">
          <w:rPr>
            <w:webHidden/>
          </w:rPr>
          <w:instrText xml:space="preserve"> PAGEREF _Toc236504306 \h </w:instrText>
        </w:r>
        <w:r w:rsidR="001F4B45">
          <w:rPr>
            <w:webHidden/>
          </w:rPr>
        </w:r>
        <w:r w:rsidR="001F4B45">
          <w:rPr>
            <w:webHidden/>
          </w:rPr>
          <w:fldChar w:fldCharType="separate"/>
        </w:r>
        <w:r w:rsidR="00BE78F3">
          <w:rPr>
            <w:webHidden/>
          </w:rPr>
          <w:t>93</w:t>
        </w:r>
        <w:r w:rsidR="001F4B45">
          <w:rPr>
            <w:webHidden/>
          </w:rPr>
          <w:fldChar w:fldCharType="end"/>
        </w:r>
      </w:hyperlink>
    </w:p>
    <w:p w14:paraId="1DA40012" w14:textId="56BF45F3" w:rsidR="001F4B45" w:rsidRDefault="00000000">
      <w:pPr>
        <w:pStyle w:val="TOC2"/>
        <w:rPr>
          <w:rFonts w:asciiTheme="minorHAnsi" w:eastAsiaTheme="minorEastAsia" w:hAnsiTheme="minorHAnsi" w:cstheme="minorBidi"/>
          <w:kern w:val="2"/>
          <w:lang w:eastAsia="en-US"/>
          <w14:ligatures w14:val="standardContextual"/>
        </w:rPr>
      </w:pPr>
      <w:hyperlink w:anchor="_Toc236504307" w:history="1">
        <w:r w:rsidR="001F4B45" w:rsidRPr="00F32B4F">
          <w:rPr>
            <w:rStyle w:val="Hyperlink"/>
            <w:b/>
            <w:bCs/>
          </w:rPr>
          <w:t>4.13</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Clinical Efficiency (Deployment)</w:t>
        </w:r>
        <w:r w:rsidR="001F4B45">
          <w:rPr>
            <w:webHidden/>
          </w:rPr>
          <w:tab/>
        </w:r>
        <w:r w:rsidR="001F4B45">
          <w:rPr>
            <w:webHidden/>
          </w:rPr>
          <w:fldChar w:fldCharType="begin"/>
        </w:r>
        <w:r w:rsidR="001F4B45">
          <w:rPr>
            <w:webHidden/>
          </w:rPr>
          <w:instrText xml:space="preserve"> PAGEREF _Toc236504307 \h </w:instrText>
        </w:r>
        <w:r w:rsidR="001F4B45">
          <w:rPr>
            <w:webHidden/>
          </w:rPr>
        </w:r>
        <w:r w:rsidR="001F4B45">
          <w:rPr>
            <w:webHidden/>
          </w:rPr>
          <w:fldChar w:fldCharType="separate"/>
        </w:r>
        <w:r w:rsidR="00BE78F3">
          <w:rPr>
            <w:webHidden/>
          </w:rPr>
          <w:t>96</w:t>
        </w:r>
        <w:r w:rsidR="001F4B45">
          <w:rPr>
            <w:webHidden/>
          </w:rPr>
          <w:fldChar w:fldCharType="end"/>
        </w:r>
      </w:hyperlink>
    </w:p>
    <w:p w14:paraId="37A37D9E" w14:textId="1D68F7D2" w:rsidR="001F4B45" w:rsidRDefault="00000000">
      <w:pPr>
        <w:pStyle w:val="TOC2"/>
        <w:rPr>
          <w:rFonts w:asciiTheme="minorHAnsi" w:eastAsiaTheme="minorEastAsia" w:hAnsiTheme="minorHAnsi" w:cstheme="minorBidi"/>
          <w:kern w:val="2"/>
          <w:lang w:eastAsia="en-US"/>
          <w14:ligatures w14:val="standardContextual"/>
        </w:rPr>
      </w:pPr>
      <w:hyperlink w:anchor="_Toc236504308" w:history="1">
        <w:r w:rsidR="001F4B45" w:rsidRPr="00F32B4F">
          <w:rPr>
            <w:rStyle w:val="Hyperlink"/>
            <w:b/>
            <w:bCs/>
          </w:rPr>
          <w:t>4.14</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Robustness and Noise Sensitivity Analysis</w:t>
        </w:r>
        <w:r w:rsidR="001F4B45">
          <w:rPr>
            <w:webHidden/>
          </w:rPr>
          <w:tab/>
        </w:r>
        <w:r w:rsidR="001F4B45">
          <w:rPr>
            <w:webHidden/>
          </w:rPr>
          <w:fldChar w:fldCharType="begin"/>
        </w:r>
        <w:r w:rsidR="001F4B45">
          <w:rPr>
            <w:webHidden/>
          </w:rPr>
          <w:instrText xml:space="preserve"> PAGEREF _Toc236504308 \h </w:instrText>
        </w:r>
        <w:r w:rsidR="001F4B45">
          <w:rPr>
            <w:webHidden/>
          </w:rPr>
        </w:r>
        <w:r w:rsidR="001F4B45">
          <w:rPr>
            <w:webHidden/>
          </w:rPr>
          <w:fldChar w:fldCharType="separate"/>
        </w:r>
        <w:r w:rsidR="00BE78F3">
          <w:rPr>
            <w:webHidden/>
          </w:rPr>
          <w:t>97</w:t>
        </w:r>
        <w:r w:rsidR="001F4B45">
          <w:rPr>
            <w:webHidden/>
          </w:rPr>
          <w:fldChar w:fldCharType="end"/>
        </w:r>
      </w:hyperlink>
    </w:p>
    <w:p w14:paraId="1616F064" w14:textId="68D28510" w:rsidR="001F4B45" w:rsidRDefault="00000000">
      <w:pPr>
        <w:pStyle w:val="TOC2"/>
        <w:rPr>
          <w:rFonts w:asciiTheme="minorHAnsi" w:eastAsiaTheme="minorEastAsia" w:hAnsiTheme="minorHAnsi" w:cstheme="minorBidi"/>
          <w:kern w:val="2"/>
          <w:lang w:eastAsia="en-US"/>
          <w14:ligatures w14:val="standardContextual"/>
        </w:rPr>
      </w:pPr>
      <w:hyperlink w:anchor="_Toc236504309" w:history="1">
        <w:r w:rsidR="001F4B45" w:rsidRPr="00F32B4F">
          <w:rPr>
            <w:rStyle w:val="Hyperlink"/>
            <w:b/>
            <w:bCs/>
          </w:rPr>
          <w:t>4.15</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Visual Explainability via Grad-CAM</w:t>
        </w:r>
        <w:r w:rsidR="001F4B45">
          <w:rPr>
            <w:webHidden/>
          </w:rPr>
          <w:tab/>
        </w:r>
        <w:r w:rsidR="001F4B45">
          <w:rPr>
            <w:webHidden/>
          </w:rPr>
          <w:fldChar w:fldCharType="begin"/>
        </w:r>
        <w:r w:rsidR="001F4B45">
          <w:rPr>
            <w:webHidden/>
          </w:rPr>
          <w:instrText xml:space="preserve"> PAGEREF _Toc236504309 \h </w:instrText>
        </w:r>
        <w:r w:rsidR="001F4B45">
          <w:rPr>
            <w:webHidden/>
          </w:rPr>
        </w:r>
        <w:r w:rsidR="001F4B45">
          <w:rPr>
            <w:webHidden/>
          </w:rPr>
          <w:fldChar w:fldCharType="separate"/>
        </w:r>
        <w:r w:rsidR="00BE78F3">
          <w:rPr>
            <w:webHidden/>
          </w:rPr>
          <w:t>98</w:t>
        </w:r>
        <w:r w:rsidR="001F4B45">
          <w:rPr>
            <w:webHidden/>
          </w:rPr>
          <w:fldChar w:fldCharType="end"/>
        </w:r>
      </w:hyperlink>
    </w:p>
    <w:p w14:paraId="0910E594" w14:textId="2C0B9439" w:rsidR="001F4B45" w:rsidRDefault="00000000">
      <w:pPr>
        <w:pStyle w:val="TOC2"/>
        <w:rPr>
          <w:rFonts w:asciiTheme="minorHAnsi" w:eastAsiaTheme="minorEastAsia" w:hAnsiTheme="minorHAnsi" w:cstheme="minorBidi"/>
          <w:kern w:val="2"/>
          <w:lang w:eastAsia="en-US"/>
          <w14:ligatures w14:val="standardContextual"/>
        </w:rPr>
      </w:pPr>
      <w:hyperlink w:anchor="_Toc236504310" w:history="1">
        <w:r w:rsidR="001F4B45" w:rsidRPr="00F32B4F">
          <w:rPr>
            <w:rStyle w:val="Hyperlink"/>
            <w:b/>
            <w:bCs/>
          </w:rPr>
          <w:t>4.16</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Failure Case Analysis</w:t>
        </w:r>
        <w:r w:rsidR="001F4B45">
          <w:rPr>
            <w:webHidden/>
          </w:rPr>
          <w:tab/>
        </w:r>
        <w:r w:rsidR="001F4B45">
          <w:rPr>
            <w:webHidden/>
          </w:rPr>
          <w:fldChar w:fldCharType="begin"/>
        </w:r>
        <w:r w:rsidR="001F4B45">
          <w:rPr>
            <w:webHidden/>
          </w:rPr>
          <w:instrText xml:space="preserve"> PAGEREF _Toc236504310 \h </w:instrText>
        </w:r>
        <w:r w:rsidR="001F4B45">
          <w:rPr>
            <w:webHidden/>
          </w:rPr>
        </w:r>
        <w:r w:rsidR="001F4B45">
          <w:rPr>
            <w:webHidden/>
          </w:rPr>
          <w:fldChar w:fldCharType="separate"/>
        </w:r>
        <w:r w:rsidR="00BE78F3">
          <w:rPr>
            <w:webHidden/>
          </w:rPr>
          <w:t>102</w:t>
        </w:r>
        <w:r w:rsidR="001F4B45">
          <w:rPr>
            <w:webHidden/>
          </w:rPr>
          <w:fldChar w:fldCharType="end"/>
        </w:r>
      </w:hyperlink>
    </w:p>
    <w:p w14:paraId="6844098C" w14:textId="2A5FA873" w:rsidR="001F4B45" w:rsidRDefault="00000000">
      <w:pPr>
        <w:pStyle w:val="TOC2"/>
        <w:rPr>
          <w:rFonts w:asciiTheme="minorHAnsi" w:eastAsiaTheme="minorEastAsia" w:hAnsiTheme="minorHAnsi" w:cstheme="minorBidi"/>
          <w:kern w:val="2"/>
          <w:lang w:eastAsia="en-US"/>
          <w14:ligatures w14:val="standardContextual"/>
        </w:rPr>
      </w:pPr>
      <w:hyperlink w:anchor="_Toc236504311" w:history="1">
        <w:r w:rsidR="001F4B45" w:rsidRPr="00F32B4F">
          <w:rPr>
            <w:rStyle w:val="Hyperlink"/>
            <w:b/>
            <w:bCs/>
          </w:rPr>
          <w:t>4.17</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Validation versus Test Set Performance Comparison</w:t>
        </w:r>
        <w:r w:rsidR="001F4B45">
          <w:rPr>
            <w:webHidden/>
          </w:rPr>
          <w:tab/>
        </w:r>
        <w:r w:rsidR="001F4B45">
          <w:rPr>
            <w:webHidden/>
          </w:rPr>
          <w:fldChar w:fldCharType="begin"/>
        </w:r>
        <w:r w:rsidR="001F4B45">
          <w:rPr>
            <w:webHidden/>
          </w:rPr>
          <w:instrText xml:space="preserve"> PAGEREF _Toc236504311 \h </w:instrText>
        </w:r>
        <w:r w:rsidR="001F4B45">
          <w:rPr>
            <w:webHidden/>
          </w:rPr>
        </w:r>
        <w:r w:rsidR="001F4B45">
          <w:rPr>
            <w:webHidden/>
          </w:rPr>
          <w:fldChar w:fldCharType="separate"/>
        </w:r>
        <w:r w:rsidR="00BE78F3">
          <w:rPr>
            <w:webHidden/>
          </w:rPr>
          <w:t>102</w:t>
        </w:r>
        <w:r w:rsidR="001F4B45">
          <w:rPr>
            <w:webHidden/>
          </w:rPr>
          <w:fldChar w:fldCharType="end"/>
        </w:r>
      </w:hyperlink>
    </w:p>
    <w:p w14:paraId="152F3533" w14:textId="25A1271C" w:rsidR="001F4B45" w:rsidRDefault="00000000">
      <w:pPr>
        <w:pStyle w:val="TOC2"/>
        <w:rPr>
          <w:rFonts w:asciiTheme="minorHAnsi" w:eastAsiaTheme="minorEastAsia" w:hAnsiTheme="minorHAnsi" w:cstheme="minorBidi"/>
          <w:kern w:val="2"/>
          <w:lang w:eastAsia="en-US"/>
          <w14:ligatures w14:val="standardContextual"/>
        </w:rPr>
      </w:pPr>
      <w:hyperlink w:anchor="_Toc236504312" w:history="1">
        <w:r w:rsidR="001F4B45" w:rsidRPr="00F32B4F">
          <w:rPr>
            <w:rStyle w:val="Hyperlink"/>
            <w:b/>
            <w:bCs/>
          </w:rPr>
          <w:t>4.18</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Comparative Analysis Against Standard Deep Learning Architectures (Rapid Benchmark Study)</w:t>
        </w:r>
        <w:r w:rsidR="001F4B45">
          <w:rPr>
            <w:webHidden/>
          </w:rPr>
          <w:tab/>
        </w:r>
        <w:r w:rsidR="001F4B45">
          <w:rPr>
            <w:webHidden/>
          </w:rPr>
          <w:fldChar w:fldCharType="begin"/>
        </w:r>
        <w:r w:rsidR="001F4B45">
          <w:rPr>
            <w:webHidden/>
          </w:rPr>
          <w:instrText xml:space="preserve"> PAGEREF _Toc236504312 \h </w:instrText>
        </w:r>
        <w:r w:rsidR="001F4B45">
          <w:rPr>
            <w:webHidden/>
          </w:rPr>
        </w:r>
        <w:r w:rsidR="001F4B45">
          <w:rPr>
            <w:webHidden/>
          </w:rPr>
          <w:fldChar w:fldCharType="separate"/>
        </w:r>
        <w:r w:rsidR="00BE78F3">
          <w:rPr>
            <w:webHidden/>
          </w:rPr>
          <w:t>107</w:t>
        </w:r>
        <w:r w:rsidR="001F4B45">
          <w:rPr>
            <w:webHidden/>
          </w:rPr>
          <w:fldChar w:fldCharType="end"/>
        </w:r>
      </w:hyperlink>
    </w:p>
    <w:p w14:paraId="4F18AA3C" w14:textId="15060F06" w:rsidR="001F4B45" w:rsidRDefault="00000000">
      <w:pPr>
        <w:pStyle w:val="TOC2"/>
        <w:rPr>
          <w:rFonts w:asciiTheme="minorHAnsi" w:eastAsiaTheme="minorEastAsia" w:hAnsiTheme="minorHAnsi" w:cstheme="minorBidi"/>
          <w:kern w:val="2"/>
          <w:lang w:eastAsia="en-US"/>
          <w14:ligatures w14:val="standardContextual"/>
        </w:rPr>
      </w:pPr>
      <w:hyperlink w:anchor="_Toc236504313" w:history="1">
        <w:r w:rsidR="001F4B45" w:rsidRPr="00F32B4F">
          <w:rPr>
            <w:rStyle w:val="Hyperlink"/>
            <w:b/>
            <w:bCs/>
          </w:rPr>
          <w:t>4.19</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Discussion</w:t>
        </w:r>
        <w:r w:rsidR="001F4B45">
          <w:rPr>
            <w:webHidden/>
          </w:rPr>
          <w:tab/>
        </w:r>
        <w:r w:rsidR="001F4B45">
          <w:rPr>
            <w:webHidden/>
          </w:rPr>
          <w:fldChar w:fldCharType="begin"/>
        </w:r>
        <w:r w:rsidR="001F4B45">
          <w:rPr>
            <w:webHidden/>
          </w:rPr>
          <w:instrText xml:space="preserve"> PAGEREF _Toc236504313 \h </w:instrText>
        </w:r>
        <w:r w:rsidR="001F4B45">
          <w:rPr>
            <w:webHidden/>
          </w:rPr>
        </w:r>
        <w:r w:rsidR="001F4B45">
          <w:rPr>
            <w:webHidden/>
          </w:rPr>
          <w:fldChar w:fldCharType="separate"/>
        </w:r>
        <w:r w:rsidR="00BE78F3">
          <w:rPr>
            <w:webHidden/>
          </w:rPr>
          <w:t>111</w:t>
        </w:r>
        <w:r w:rsidR="001F4B45">
          <w:rPr>
            <w:webHidden/>
          </w:rPr>
          <w:fldChar w:fldCharType="end"/>
        </w:r>
      </w:hyperlink>
    </w:p>
    <w:p w14:paraId="0047AF4B" w14:textId="2372AEBC" w:rsidR="001F4B45" w:rsidRDefault="00000000">
      <w:pPr>
        <w:pStyle w:val="TOC2"/>
        <w:rPr>
          <w:rFonts w:asciiTheme="minorHAnsi" w:eastAsiaTheme="minorEastAsia" w:hAnsiTheme="minorHAnsi" w:cstheme="minorBidi"/>
          <w:kern w:val="2"/>
          <w:lang w:eastAsia="en-US"/>
          <w14:ligatures w14:val="standardContextual"/>
        </w:rPr>
      </w:pPr>
      <w:hyperlink w:anchor="_Toc236504314" w:history="1">
        <w:r w:rsidR="001F4B45" w:rsidRPr="00F32B4F">
          <w:rPr>
            <w:rStyle w:val="Hyperlink"/>
            <w:b/>
            <w:bCs/>
          </w:rPr>
          <w:t>4.20</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Statistical Significance Testing of Model Comparisons</w:t>
        </w:r>
        <w:r w:rsidR="001F4B45">
          <w:rPr>
            <w:webHidden/>
          </w:rPr>
          <w:tab/>
        </w:r>
        <w:r w:rsidR="001F4B45">
          <w:rPr>
            <w:webHidden/>
          </w:rPr>
          <w:fldChar w:fldCharType="begin"/>
        </w:r>
        <w:r w:rsidR="001F4B45">
          <w:rPr>
            <w:webHidden/>
          </w:rPr>
          <w:instrText xml:space="preserve"> PAGEREF _Toc236504314 \h </w:instrText>
        </w:r>
        <w:r w:rsidR="001F4B45">
          <w:rPr>
            <w:webHidden/>
          </w:rPr>
        </w:r>
        <w:r w:rsidR="001F4B45">
          <w:rPr>
            <w:webHidden/>
          </w:rPr>
          <w:fldChar w:fldCharType="separate"/>
        </w:r>
        <w:r w:rsidR="00BE78F3">
          <w:rPr>
            <w:webHidden/>
          </w:rPr>
          <w:t>113</w:t>
        </w:r>
        <w:r w:rsidR="001F4B45">
          <w:rPr>
            <w:webHidden/>
          </w:rPr>
          <w:fldChar w:fldCharType="end"/>
        </w:r>
      </w:hyperlink>
    </w:p>
    <w:p w14:paraId="591C8E83" w14:textId="5E4A3FD2" w:rsidR="001F4B45" w:rsidRDefault="00000000">
      <w:pPr>
        <w:pStyle w:val="TOC3"/>
        <w:rPr>
          <w:rFonts w:asciiTheme="minorHAnsi" w:eastAsiaTheme="minorEastAsia" w:hAnsiTheme="minorHAnsi" w:cstheme="minorBidi"/>
          <w:kern w:val="2"/>
          <w:lang w:eastAsia="en-US"/>
          <w14:ligatures w14:val="standardContextual"/>
        </w:rPr>
      </w:pPr>
      <w:hyperlink w:anchor="_Toc236504315" w:history="1">
        <w:r w:rsidR="001F4B45" w:rsidRPr="00F32B4F">
          <w:rPr>
            <w:rStyle w:val="Hyperlink"/>
            <w:b/>
          </w:rPr>
          <w:t>4.20.1</w:t>
        </w:r>
        <w:r w:rsidR="001F4B45">
          <w:rPr>
            <w:rFonts w:asciiTheme="minorHAnsi" w:eastAsiaTheme="minorEastAsia" w:hAnsiTheme="minorHAnsi" w:cstheme="minorBidi"/>
            <w:kern w:val="2"/>
            <w:lang w:eastAsia="en-US"/>
            <w14:ligatures w14:val="standardContextual"/>
          </w:rPr>
          <w:tab/>
        </w:r>
        <w:r w:rsidR="001F4B45" w:rsidRPr="00F32B4F">
          <w:rPr>
            <w:rStyle w:val="Hyperlink"/>
            <w:rFonts w:asciiTheme="majorBidi" w:hAnsiTheme="majorBidi" w:cstheme="majorBidi"/>
            <w:b/>
          </w:rPr>
          <w:t>Bootstrap Resampling Methodology</w:t>
        </w:r>
        <w:r w:rsidR="001F4B45">
          <w:rPr>
            <w:webHidden/>
          </w:rPr>
          <w:tab/>
        </w:r>
        <w:r w:rsidR="001F4B45">
          <w:rPr>
            <w:webHidden/>
          </w:rPr>
          <w:fldChar w:fldCharType="begin"/>
        </w:r>
        <w:r w:rsidR="001F4B45">
          <w:rPr>
            <w:webHidden/>
          </w:rPr>
          <w:instrText xml:space="preserve"> PAGEREF _Toc236504315 \h </w:instrText>
        </w:r>
        <w:r w:rsidR="001F4B45">
          <w:rPr>
            <w:webHidden/>
          </w:rPr>
        </w:r>
        <w:r w:rsidR="001F4B45">
          <w:rPr>
            <w:webHidden/>
          </w:rPr>
          <w:fldChar w:fldCharType="separate"/>
        </w:r>
        <w:r w:rsidR="00BE78F3">
          <w:rPr>
            <w:webHidden/>
          </w:rPr>
          <w:t>114</w:t>
        </w:r>
        <w:r w:rsidR="001F4B45">
          <w:rPr>
            <w:webHidden/>
          </w:rPr>
          <w:fldChar w:fldCharType="end"/>
        </w:r>
      </w:hyperlink>
    </w:p>
    <w:p w14:paraId="37940F42" w14:textId="6A92F430" w:rsidR="001F4B45" w:rsidRDefault="00000000">
      <w:pPr>
        <w:pStyle w:val="TOC3"/>
        <w:rPr>
          <w:rFonts w:asciiTheme="minorHAnsi" w:eastAsiaTheme="minorEastAsia" w:hAnsiTheme="minorHAnsi" w:cstheme="minorBidi"/>
          <w:kern w:val="2"/>
          <w:lang w:eastAsia="en-US"/>
          <w14:ligatures w14:val="standardContextual"/>
        </w:rPr>
      </w:pPr>
      <w:hyperlink w:anchor="_Toc236504316" w:history="1">
        <w:r w:rsidR="001F4B45" w:rsidRPr="00F32B4F">
          <w:rPr>
            <w:rStyle w:val="Hyperlink"/>
            <w:b/>
          </w:rPr>
          <w:t>4.20.2</w:t>
        </w:r>
        <w:r w:rsidR="001F4B45">
          <w:rPr>
            <w:rFonts w:asciiTheme="minorHAnsi" w:eastAsiaTheme="minorEastAsia" w:hAnsiTheme="minorHAnsi" w:cstheme="minorBidi"/>
            <w:kern w:val="2"/>
            <w:lang w:eastAsia="en-US"/>
            <w14:ligatures w14:val="standardContextual"/>
          </w:rPr>
          <w:tab/>
        </w:r>
        <w:r w:rsidR="001F4B45" w:rsidRPr="00F32B4F">
          <w:rPr>
            <w:rStyle w:val="Hyperlink"/>
            <w:rFonts w:asciiTheme="majorBidi" w:hAnsiTheme="majorBidi" w:cstheme="majorBidi"/>
            <w:b/>
          </w:rPr>
          <w:t>McNemar's Test Methodology</w:t>
        </w:r>
        <w:r w:rsidR="001F4B45">
          <w:rPr>
            <w:webHidden/>
          </w:rPr>
          <w:tab/>
        </w:r>
        <w:r w:rsidR="001F4B45">
          <w:rPr>
            <w:webHidden/>
          </w:rPr>
          <w:fldChar w:fldCharType="begin"/>
        </w:r>
        <w:r w:rsidR="001F4B45">
          <w:rPr>
            <w:webHidden/>
          </w:rPr>
          <w:instrText xml:space="preserve"> PAGEREF _Toc236504316 \h </w:instrText>
        </w:r>
        <w:r w:rsidR="001F4B45">
          <w:rPr>
            <w:webHidden/>
          </w:rPr>
        </w:r>
        <w:r w:rsidR="001F4B45">
          <w:rPr>
            <w:webHidden/>
          </w:rPr>
          <w:fldChar w:fldCharType="separate"/>
        </w:r>
        <w:r w:rsidR="00BE78F3">
          <w:rPr>
            <w:webHidden/>
          </w:rPr>
          <w:t>117</w:t>
        </w:r>
        <w:r w:rsidR="001F4B45">
          <w:rPr>
            <w:webHidden/>
          </w:rPr>
          <w:fldChar w:fldCharType="end"/>
        </w:r>
      </w:hyperlink>
    </w:p>
    <w:p w14:paraId="461A2CC5" w14:textId="25D70251" w:rsidR="001F4B45" w:rsidRDefault="00000000">
      <w:pPr>
        <w:pStyle w:val="TOC2"/>
        <w:rPr>
          <w:rFonts w:asciiTheme="minorHAnsi" w:eastAsiaTheme="minorEastAsia" w:hAnsiTheme="minorHAnsi" w:cstheme="minorBidi"/>
          <w:kern w:val="2"/>
          <w:lang w:eastAsia="en-US"/>
          <w14:ligatures w14:val="standardContextual"/>
        </w:rPr>
      </w:pPr>
      <w:hyperlink w:anchor="_Toc236504317" w:history="1">
        <w:r w:rsidR="001F4B45" w:rsidRPr="00F32B4F">
          <w:rPr>
            <w:rStyle w:val="Hyperlink"/>
            <w:b/>
            <w:bCs/>
          </w:rPr>
          <w:t>4.21</w:t>
        </w:r>
        <w:r w:rsidR="001F4B45">
          <w:rPr>
            <w:rFonts w:asciiTheme="minorHAnsi" w:eastAsiaTheme="minorEastAsia" w:hAnsiTheme="minorHAnsi" w:cstheme="minorBidi"/>
            <w:kern w:val="2"/>
            <w:lang w:eastAsia="en-US"/>
            <w14:ligatures w14:val="standardContextual"/>
          </w:rPr>
          <w:tab/>
        </w:r>
        <w:r w:rsidR="001F4B45" w:rsidRPr="00F32B4F">
          <w:rPr>
            <w:rStyle w:val="Hyperlink"/>
            <w:b/>
            <w:bCs/>
          </w:rPr>
          <w:t>Summary</w:t>
        </w:r>
        <w:r w:rsidR="001F4B45">
          <w:rPr>
            <w:webHidden/>
          </w:rPr>
          <w:tab/>
        </w:r>
        <w:r w:rsidR="001F4B45">
          <w:rPr>
            <w:webHidden/>
          </w:rPr>
          <w:fldChar w:fldCharType="begin"/>
        </w:r>
        <w:r w:rsidR="001F4B45">
          <w:rPr>
            <w:webHidden/>
          </w:rPr>
          <w:instrText xml:space="preserve"> PAGEREF _Toc236504317 \h </w:instrText>
        </w:r>
        <w:r w:rsidR="001F4B45">
          <w:rPr>
            <w:webHidden/>
          </w:rPr>
        </w:r>
        <w:r w:rsidR="001F4B45">
          <w:rPr>
            <w:webHidden/>
          </w:rPr>
          <w:fldChar w:fldCharType="separate"/>
        </w:r>
        <w:r w:rsidR="00BE78F3">
          <w:rPr>
            <w:webHidden/>
          </w:rPr>
          <w:t>122</w:t>
        </w:r>
        <w:r w:rsidR="001F4B45">
          <w:rPr>
            <w:webHidden/>
          </w:rPr>
          <w:fldChar w:fldCharType="end"/>
        </w:r>
      </w:hyperlink>
    </w:p>
    <w:p w14:paraId="75345A94" w14:textId="14FB8BCE" w:rsidR="001F4B45" w:rsidRDefault="00000000">
      <w:pPr>
        <w:pStyle w:val="TOC1"/>
        <w:rPr>
          <w:rFonts w:asciiTheme="minorHAnsi" w:eastAsiaTheme="minorEastAsia" w:hAnsiTheme="minorHAnsi" w:cstheme="minorBidi"/>
          <w:kern w:val="2"/>
          <w:lang w:eastAsia="en-US"/>
          <w14:ligatures w14:val="standardContextual"/>
        </w:rPr>
      </w:pPr>
      <w:hyperlink w:anchor="_Toc236504318" w:history="1">
        <w:r w:rsidR="001F4B45" w:rsidRPr="00F32B4F">
          <w:rPr>
            <w:rStyle w:val="Hyperlink"/>
            <w:b/>
            <w:bCs/>
          </w:rPr>
          <w:t>Chapter 5</w:t>
        </w:r>
        <w:r w:rsidR="001F4B45" w:rsidRPr="00F32B4F">
          <w:rPr>
            <w:rStyle w:val="Hyperlink"/>
          </w:rPr>
          <w:t xml:space="preserve"> Conclusion and Recommendations</w:t>
        </w:r>
        <w:r w:rsidR="001F4B45">
          <w:rPr>
            <w:webHidden/>
          </w:rPr>
          <w:tab/>
        </w:r>
        <w:r w:rsidR="001F4B45">
          <w:rPr>
            <w:webHidden/>
          </w:rPr>
          <w:fldChar w:fldCharType="begin"/>
        </w:r>
        <w:r w:rsidR="001F4B45">
          <w:rPr>
            <w:webHidden/>
          </w:rPr>
          <w:instrText xml:space="preserve"> PAGEREF _Toc236504318 \h </w:instrText>
        </w:r>
        <w:r w:rsidR="001F4B45">
          <w:rPr>
            <w:webHidden/>
          </w:rPr>
        </w:r>
        <w:r w:rsidR="001F4B45">
          <w:rPr>
            <w:webHidden/>
          </w:rPr>
          <w:fldChar w:fldCharType="separate"/>
        </w:r>
        <w:r w:rsidR="00BE78F3">
          <w:rPr>
            <w:webHidden/>
          </w:rPr>
          <w:t>123</w:t>
        </w:r>
        <w:r w:rsidR="001F4B45">
          <w:rPr>
            <w:webHidden/>
          </w:rPr>
          <w:fldChar w:fldCharType="end"/>
        </w:r>
      </w:hyperlink>
    </w:p>
    <w:p w14:paraId="7483D7DF" w14:textId="58E57722" w:rsidR="001F4B45" w:rsidRDefault="00000000">
      <w:pPr>
        <w:pStyle w:val="TOC2"/>
        <w:rPr>
          <w:rFonts w:asciiTheme="minorHAnsi" w:eastAsiaTheme="minorEastAsia" w:hAnsiTheme="minorHAnsi" w:cstheme="minorBidi"/>
          <w:kern w:val="2"/>
          <w:lang w:eastAsia="en-US"/>
          <w14:ligatures w14:val="standardContextual"/>
        </w:rPr>
      </w:pPr>
      <w:hyperlink w:anchor="_Toc236504319" w:history="1">
        <w:r w:rsidR="001F4B45" w:rsidRPr="00F32B4F">
          <w:rPr>
            <w:rStyle w:val="Hyperlink"/>
            <w:rFonts w:cs="Arial"/>
            <w:b/>
            <w:bCs/>
            <w:iCs/>
            <w:kern w:val="32"/>
          </w:rPr>
          <w:t>5.1 Conclusion</w:t>
        </w:r>
        <w:r w:rsidR="001F4B45">
          <w:rPr>
            <w:webHidden/>
          </w:rPr>
          <w:tab/>
        </w:r>
        <w:r w:rsidR="001F4B45">
          <w:rPr>
            <w:webHidden/>
          </w:rPr>
          <w:fldChar w:fldCharType="begin"/>
        </w:r>
        <w:r w:rsidR="001F4B45">
          <w:rPr>
            <w:webHidden/>
          </w:rPr>
          <w:instrText xml:space="preserve"> PAGEREF _Toc236504319 \h </w:instrText>
        </w:r>
        <w:r w:rsidR="001F4B45">
          <w:rPr>
            <w:webHidden/>
          </w:rPr>
        </w:r>
        <w:r w:rsidR="001F4B45">
          <w:rPr>
            <w:webHidden/>
          </w:rPr>
          <w:fldChar w:fldCharType="separate"/>
        </w:r>
        <w:r w:rsidR="00BE78F3">
          <w:rPr>
            <w:webHidden/>
          </w:rPr>
          <w:t>123</w:t>
        </w:r>
        <w:r w:rsidR="001F4B45">
          <w:rPr>
            <w:webHidden/>
          </w:rPr>
          <w:fldChar w:fldCharType="end"/>
        </w:r>
      </w:hyperlink>
    </w:p>
    <w:p w14:paraId="00FD8CD0" w14:textId="1BEBBB8C" w:rsidR="001F4B45" w:rsidRDefault="00000000">
      <w:pPr>
        <w:pStyle w:val="TOC2"/>
        <w:rPr>
          <w:rFonts w:asciiTheme="minorHAnsi" w:eastAsiaTheme="minorEastAsia" w:hAnsiTheme="minorHAnsi" w:cstheme="minorBidi"/>
          <w:kern w:val="2"/>
          <w:lang w:eastAsia="en-US"/>
          <w14:ligatures w14:val="standardContextual"/>
        </w:rPr>
      </w:pPr>
      <w:hyperlink w:anchor="_Toc236504320" w:history="1">
        <w:r w:rsidR="001F4B45" w:rsidRPr="00F32B4F">
          <w:rPr>
            <w:rStyle w:val="Hyperlink"/>
            <w:b/>
            <w:bCs/>
          </w:rPr>
          <w:t>5.2 Recommendations</w:t>
        </w:r>
        <w:r w:rsidR="001F4B45">
          <w:rPr>
            <w:webHidden/>
          </w:rPr>
          <w:tab/>
        </w:r>
        <w:r w:rsidR="001F4B45">
          <w:rPr>
            <w:webHidden/>
          </w:rPr>
          <w:fldChar w:fldCharType="begin"/>
        </w:r>
        <w:r w:rsidR="001F4B45">
          <w:rPr>
            <w:webHidden/>
          </w:rPr>
          <w:instrText xml:space="preserve"> PAGEREF _Toc236504320 \h </w:instrText>
        </w:r>
        <w:r w:rsidR="001F4B45">
          <w:rPr>
            <w:webHidden/>
          </w:rPr>
        </w:r>
        <w:r w:rsidR="001F4B45">
          <w:rPr>
            <w:webHidden/>
          </w:rPr>
          <w:fldChar w:fldCharType="separate"/>
        </w:r>
        <w:r w:rsidR="00BE78F3">
          <w:rPr>
            <w:webHidden/>
          </w:rPr>
          <w:t>125</w:t>
        </w:r>
        <w:r w:rsidR="001F4B45">
          <w:rPr>
            <w:webHidden/>
          </w:rPr>
          <w:fldChar w:fldCharType="end"/>
        </w:r>
      </w:hyperlink>
    </w:p>
    <w:p w14:paraId="1A0FB259" w14:textId="74149275" w:rsidR="001F4B45" w:rsidRDefault="00000000">
      <w:pPr>
        <w:pStyle w:val="TOC2"/>
        <w:rPr>
          <w:rFonts w:asciiTheme="minorHAnsi" w:eastAsiaTheme="minorEastAsia" w:hAnsiTheme="minorHAnsi" w:cstheme="minorBidi"/>
          <w:kern w:val="2"/>
          <w:lang w:eastAsia="en-US"/>
          <w14:ligatures w14:val="standardContextual"/>
        </w:rPr>
      </w:pPr>
      <w:hyperlink w:anchor="_Toc236504321" w:history="1">
        <w:r w:rsidR="001F4B45" w:rsidRPr="00F32B4F">
          <w:rPr>
            <w:rStyle w:val="Hyperlink"/>
            <w:b/>
            <w:bCs/>
          </w:rPr>
          <w:t>5.3 Future Work</w:t>
        </w:r>
        <w:r w:rsidR="001F4B45">
          <w:rPr>
            <w:webHidden/>
          </w:rPr>
          <w:tab/>
        </w:r>
        <w:r w:rsidR="001F4B45">
          <w:rPr>
            <w:webHidden/>
          </w:rPr>
          <w:fldChar w:fldCharType="begin"/>
        </w:r>
        <w:r w:rsidR="001F4B45">
          <w:rPr>
            <w:webHidden/>
          </w:rPr>
          <w:instrText xml:space="preserve"> PAGEREF _Toc236504321 \h </w:instrText>
        </w:r>
        <w:r w:rsidR="001F4B45">
          <w:rPr>
            <w:webHidden/>
          </w:rPr>
        </w:r>
        <w:r w:rsidR="001F4B45">
          <w:rPr>
            <w:webHidden/>
          </w:rPr>
          <w:fldChar w:fldCharType="separate"/>
        </w:r>
        <w:r w:rsidR="00BE78F3">
          <w:rPr>
            <w:webHidden/>
          </w:rPr>
          <w:t>126</w:t>
        </w:r>
        <w:r w:rsidR="001F4B45">
          <w:rPr>
            <w:webHidden/>
          </w:rPr>
          <w:fldChar w:fldCharType="end"/>
        </w:r>
      </w:hyperlink>
    </w:p>
    <w:p w14:paraId="6739CF4E" w14:textId="3EC4C27C" w:rsidR="001F4B45" w:rsidRDefault="00000000">
      <w:pPr>
        <w:pStyle w:val="TOC1"/>
        <w:rPr>
          <w:rFonts w:asciiTheme="minorHAnsi" w:eastAsiaTheme="minorEastAsia" w:hAnsiTheme="minorHAnsi" w:cstheme="minorBidi"/>
          <w:kern w:val="2"/>
          <w:lang w:eastAsia="en-US"/>
          <w14:ligatures w14:val="standardContextual"/>
        </w:rPr>
      </w:pPr>
      <w:hyperlink w:anchor="_Toc236504322" w:history="1">
        <w:r w:rsidR="001F4B45" w:rsidRPr="00F32B4F">
          <w:rPr>
            <w:rStyle w:val="Hyperlink"/>
            <w:b/>
            <w:bCs/>
          </w:rPr>
          <w:t>References</w:t>
        </w:r>
        <w:r w:rsidR="001F4B45">
          <w:rPr>
            <w:webHidden/>
          </w:rPr>
          <w:tab/>
        </w:r>
        <w:r w:rsidR="001F4B45">
          <w:rPr>
            <w:webHidden/>
          </w:rPr>
          <w:fldChar w:fldCharType="begin"/>
        </w:r>
        <w:r w:rsidR="001F4B45">
          <w:rPr>
            <w:webHidden/>
          </w:rPr>
          <w:instrText xml:space="preserve"> PAGEREF _Toc236504322 \h </w:instrText>
        </w:r>
        <w:r w:rsidR="001F4B45">
          <w:rPr>
            <w:webHidden/>
          </w:rPr>
        </w:r>
        <w:r w:rsidR="001F4B45">
          <w:rPr>
            <w:webHidden/>
          </w:rPr>
          <w:fldChar w:fldCharType="separate"/>
        </w:r>
        <w:r w:rsidR="00BE78F3">
          <w:rPr>
            <w:webHidden/>
          </w:rPr>
          <w:t>129</w:t>
        </w:r>
        <w:r w:rsidR="001F4B45">
          <w:rPr>
            <w:webHidden/>
          </w:rPr>
          <w:fldChar w:fldCharType="end"/>
        </w:r>
      </w:hyperlink>
    </w:p>
    <w:p w14:paraId="369E3501" w14:textId="2FD2D9E9" w:rsidR="00BD5AB4" w:rsidRDefault="00984DFD">
      <w:r>
        <w:fldChar w:fldCharType="end"/>
      </w:r>
    </w:p>
    <w:p w14:paraId="6FE01527" w14:textId="675591F0" w:rsidR="00634C04" w:rsidRPr="00634C04" w:rsidRDefault="00634C04" w:rsidP="00634C04">
      <w:pPr>
        <w:tabs>
          <w:tab w:val="left" w:pos="3090"/>
        </w:tabs>
      </w:pPr>
    </w:p>
    <w:p w14:paraId="17B0335C" w14:textId="2C609C7D" w:rsidR="00F65486" w:rsidRPr="00064937" w:rsidRDefault="001B6B12" w:rsidP="00860AAF">
      <w:pPr>
        <w:pStyle w:val="Chapter"/>
        <w:pBdr>
          <w:bottom w:val="single" w:sz="4" w:space="1" w:color="auto"/>
        </w:pBdr>
        <w:rPr>
          <w:b/>
          <w:bCs/>
        </w:rPr>
      </w:pPr>
      <w:bookmarkStart w:id="17" w:name="_Toc172096239"/>
      <w:bookmarkStart w:id="18" w:name="_Toc179622553"/>
      <w:bookmarkStart w:id="19" w:name="_Toc182321495"/>
      <w:bookmarkStart w:id="20" w:name="_Toc236504233"/>
      <w:r>
        <w:rPr>
          <w:b/>
          <w:bCs/>
          <w:noProof/>
        </w:rPr>
        <w:lastRenderedPageBreak/>
        <mc:AlternateContent>
          <mc:Choice Requires="wps">
            <w:drawing>
              <wp:anchor distT="0" distB="0" distL="114300" distR="114300" simplePos="0" relativeHeight="251665920" behindDoc="0" locked="0" layoutInCell="1" allowOverlap="1" wp14:anchorId="116043E0" wp14:editId="03D94A55">
                <wp:simplePos x="0" y="0"/>
                <wp:positionH relativeFrom="margin">
                  <wp:align>right</wp:align>
                </wp:positionH>
                <wp:positionV relativeFrom="paragraph">
                  <wp:posOffset>-228600</wp:posOffset>
                </wp:positionV>
                <wp:extent cx="546100" cy="476250"/>
                <wp:effectExtent l="0" t="0" r="6350" b="0"/>
                <wp:wrapNone/>
                <wp:docPr id="12" name="Text Box 12"/>
                <wp:cNvGraphicFramePr/>
                <a:graphic xmlns:a="http://schemas.openxmlformats.org/drawingml/2006/main">
                  <a:graphicData uri="http://schemas.microsoft.com/office/word/2010/wordprocessingShape">
                    <wps:wsp>
                      <wps:cNvSpPr txBox="1"/>
                      <wps:spPr>
                        <a:xfrm>
                          <a:off x="0" y="0"/>
                          <a:ext cx="546100" cy="476250"/>
                        </a:xfrm>
                        <a:prstGeom prst="rect">
                          <a:avLst/>
                        </a:prstGeom>
                        <a:solidFill>
                          <a:schemeClr val="lt1"/>
                        </a:solidFill>
                        <a:ln w="6350">
                          <a:noFill/>
                        </a:ln>
                      </wps:spPr>
                      <wps:txbx>
                        <w:txbxContent>
                          <w:p w14:paraId="020A762C" w14:textId="3853BA83" w:rsidR="001B6B12" w:rsidRDefault="001B6B12" w:rsidP="001B6B12">
                            <w:pPr>
                              <w:jc w:val="center"/>
                            </w:pPr>
                            <w:r>
                              <w:t>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043E0" id="Text Box 12" o:spid="_x0000_s1027" type="#_x0000_t202" style="position:absolute;left:0;text-align:left;margin-left:-8.2pt;margin-top:-18pt;width:43pt;height:37.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LlLQIAAFo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" fillcolor="white [3201]" stroked="f" strokeweight=".5pt">
                <v:textbox>
                  <w:txbxContent>
                    <w:p w14:paraId="020A762C" w14:textId="3853BA83" w:rsidR="001B6B12" w:rsidRDefault="001B6B12" w:rsidP="001B6B12">
                      <w:pPr>
                        <w:jc w:val="center"/>
                      </w:pPr>
                      <w:r>
                        <w:t>Pages</w:t>
                      </w:r>
                    </w:p>
                  </w:txbxContent>
                </v:textbox>
                <w10:wrap anchorx="margin"/>
              </v:shape>
            </w:pict>
          </mc:Fallback>
        </mc:AlternateContent>
      </w:r>
      <w:r>
        <w:rPr>
          <w:b/>
          <w:bCs/>
          <w:noProof/>
        </w:rPr>
        <mc:AlternateContent>
          <mc:Choice Requires="wps">
            <w:drawing>
              <wp:anchor distT="0" distB="0" distL="114300" distR="114300" simplePos="0" relativeHeight="251663872" behindDoc="0" locked="0" layoutInCell="1" allowOverlap="1" wp14:anchorId="7A58E8EF" wp14:editId="1B211CED">
                <wp:simplePos x="0" y="0"/>
                <wp:positionH relativeFrom="column">
                  <wp:posOffset>-55245</wp:posOffset>
                </wp:positionH>
                <wp:positionV relativeFrom="paragraph">
                  <wp:posOffset>-254000</wp:posOffset>
                </wp:positionV>
                <wp:extent cx="647700" cy="4762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47700" cy="476250"/>
                        </a:xfrm>
                        <a:prstGeom prst="rect">
                          <a:avLst/>
                        </a:prstGeom>
                        <a:solidFill>
                          <a:schemeClr val="lt1"/>
                        </a:solidFill>
                        <a:ln w="6350">
                          <a:noFill/>
                        </a:ln>
                      </wps:spPr>
                      <wps:txbx>
                        <w:txbxContent>
                          <w:p w14:paraId="4065304D" w14:textId="1B5C9050" w:rsidR="001B6B12" w:rsidRDefault="001B6B12" w:rsidP="001B6B12">
                            <w:pPr>
                              <w:jc w:val="center"/>
                            </w:pPr>
                            <w:r>
                              <w:t>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8E8EF" id="Text Box 11" o:spid="_x0000_s1028" type="#_x0000_t202" style="position:absolute;left:0;text-align:left;margin-left:-4.35pt;margin-top:-20pt;width:51pt;height:3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" fillcolor="white [3201]" stroked="f" strokeweight=".5pt">
                <v:textbox>
                  <w:txbxContent>
                    <w:p w14:paraId="4065304D" w14:textId="1B5C9050" w:rsidR="001B6B12" w:rsidRDefault="001B6B12" w:rsidP="001B6B12">
                      <w:pPr>
                        <w:jc w:val="center"/>
                      </w:pPr>
                      <w:r>
                        <w:t>Tables</w:t>
                      </w:r>
                    </w:p>
                  </w:txbxContent>
                </v:textbox>
              </v:shape>
            </w:pict>
          </mc:Fallback>
        </mc:AlternateContent>
      </w:r>
      <w:r w:rsidR="00F65486" w:rsidRPr="00064937">
        <w:rPr>
          <w:b/>
          <w:bCs/>
        </w:rPr>
        <w:t>List of Tables</w:t>
      </w:r>
      <w:bookmarkEnd w:id="17"/>
      <w:bookmarkEnd w:id="18"/>
      <w:bookmarkEnd w:id="19"/>
      <w:bookmarkEnd w:id="20"/>
    </w:p>
    <w:p w14:paraId="02625326" w14:textId="1B075790" w:rsidR="002034CC" w:rsidRPr="002034CC" w:rsidRDefault="00984DFD"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r w:rsidRPr="002034CC">
        <w:rPr>
          <w:rFonts w:asciiTheme="majorBidi" w:hAnsiTheme="majorBidi" w:cstheme="majorBidi"/>
          <w:sz w:val="26"/>
          <w:szCs w:val="26"/>
        </w:rPr>
        <w:fldChar w:fldCharType="begin"/>
      </w:r>
      <w:r w:rsidR="008533B9" w:rsidRPr="002034CC">
        <w:rPr>
          <w:rFonts w:asciiTheme="majorBidi" w:hAnsiTheme="majorBidi" w:cstheme="majorBidi"/>
          <w:sz w:val="26"/>
          <w:szCs w:val="26"/>
        </w:rPr>
        <w:instrText xml:space="preserve"> TOC \h \z \c "Table" </w:instrText>
      </w:r>
      <w:r w:rsidRPr="002034CC">
        <w:rPr>
          <w:rFonts w:asciiTheme="majorBidi" w:hAnsiTheme="majorBidi" w:cstheme="majorBidi"/>
          <w:sz w:val="26"/>
          <w:szCs w:val="26"/>
        </w:rPr>
        <w:fldChar w:fldCharType="separate"/>
      </w:r>
      <w:hyperlink w:anchor="_Toc236504338"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1.1</w:t>
        </w:r>
        <w:r w:rsidR="002034CC" w:rsidRPr="002034CC">
          <w:rPr>
            <w:rStyle w:val="Hyperlink"/>
            <w:rFonts w:asciiTheme="majorBidi" w:hAnsiTheme="majorBidi" w:cstheme="majorBidi"/>
            <w:noProof/>
            <w:sz w:val="26"/>
            <w:szCs w:val="26"/>
          </w:rPr>
          <w:t xml:space="preserve"> - Comparative Overview of Representative Deep Learning Methods for Brain Tumor Classification</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_Toc236504338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4</w:t>
        </w:r>
        <w:r w:rsidR="002034CC" w:rsidRPr="002034CC">
          <w:rPr>
            <w:rFonts w:asciiTheme="majorBidi" w:hAnsiTheme="majorBidi" w:cstheme="majorBidi"/>
            <w:noProof/>
            <w:webHidden/>
            <w:sz w:val="26"/>
            <w:szCs w:val="26"/>
          </w:rPr>
          <w:fldChar w:fldCharType="end"/>
        </w:r>
      </w:hyperlink>
    </w:p>
    <w:p w14:paraId="111C8158" w14:textId="1CBF332F"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39"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1.2</w:t>
        </w:r>
        <w:r w:rsidR="002034CC" w:rsidRPr="002034CC">
          <w:rPr>
            <w:rStyle w:val="Hyperlink"/>
            <w:rFonts w:asciiTheme="majorBidi" w:hAnsiTheme="majorBidi" w:cstheme="majorBidi"/>
            <w:noProof/>
            <w:sz w:val="26"/>
            <w:szCs w:val="26"/>
          </w:rPr>
          <w:t xml:space="preserve"> - Comparison of Proposed Modules vs. Prior-Art Attention and Pooling Architectures</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_Toc236504339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5</w:t>
        </w:r>
        <w:r w:rsidR="002034CC" w:rsidRPr="002034CC">
          <w:rPr>
            <w:rFonts w:asciiTheme="majorBidi" w:hAnsiTheme="majorBidi" w:cstheme="majorBidi"/>
            <w:noProof/>
            <w:webHidden/>
            <w:sz w:val="26"/>
            <w:szCs w:val="26"/>
          </w:rPr>
          <w:fldChar w:fldCharType="end"/>
        </w:r>
      </w:hyperlink>
    </w:p>
    <w:p w14:paraId="0D9ACAB7" w14:textId="2847D863"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0"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4.1</w:t>
        </w:r>
        <w:r w:rsidR="002034CC" w:rsidRPr="002034CC">
          <w:rPr>
            <w:rStyle w:val="Hyperlink"/>
            <w:rFonts w:asciiTheme="majorBidi" w:hAnsiTheme="majorBidi" w:cstheme="majorBidi"/>
            <w:noProof/>
            <w:sz w:val="26"/>
            <w:szCs w:val="26"/>
          </w:rPr>
          <w:t xml:space="preserve"> - Hardware &amp; Software environment specification</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_Toc236504340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42</w:t>
        </w:r>
        <w:r w:rsidR="002034CC" w:rsidRPr="002034CC">
          <w:rPr>
            <w:rFonts w:asciiTheme="majorBidi" w:hAnsiTheme="majorBidi" w:cstheme="majorBidi"/>
            <w:noProof/>
            <w:webHidden/>
            <w:sz w:val="26"/>
            <w:szCs w:val="26"/>
          </w:rPr>
          <w:fldChar w:fldCharType="end"/>
        </w:r>
      </w:hyperlink>
    </w:p>
    <w:p w14:paraId="065F8C60" w14:textId="5FCD8145"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1"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4.2</w:t>
        </w:r>
        <w:r w:rsidR="002034CC" w:rsidRPr="002034CC">
          <w:rPr>
            <w:rStyle w:val="Hyperlink"/>
            <w:rFonts w:asciiTheme="majorBidi" w:hAnsiTheme="majorBidi" w:cstheme="majorBidi"/>
            <w:noProof/>
            <w:sz w:val="26"/>
            <w:szCs w:val="26"/>
          </w:rPr>
          <w:t xml:space="preserve"> - Mendeley Brain Tumor MRI Dataset Description and Class Distribution</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_Toc236504341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44</w:t>
        </w:r>
        <w:r w:rsidR="002034CC" w:rsidRPr="002034CC">
          <w:rPr>
            <w:rFonts w:asciiTheme="majorBidi" w:hAnsiTheme="majorBidi" w:cstheme="majorBidi"/>
            <w:noProof/>
            <w:webHidden/>
            <w:sz w:val="26"/>
            <w:szCs w:val="26"/>
          </w:rPr>
          <w:fldChar w:fldCharType="end"/>
        </w:r>
      </w:hyperlink>
    </w:p>
    <w:p w14:paraId="1A98F3B4" w14:textId="155E776B"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2"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4.3</w:t>
        </w:r>
        <w:r w:rsidR="002034CC" w:rsidRPr="002034CC">
          <w:rPr>
            <w:rStyle w:val="Hyperlink"/>
            <w:rFonts w:asciiTheme="majorBidi" w:hAnsiTheme="majorBidi" w:cstheme="majorBidi"/>
            <w:noProof/>
            <w:sz w:val="26"/>
            <w:szCs w:val="26"/>
          </w:rPr>
          <w:t xml:space="preserve"> - External Brain MRI Datasets Used for Model Evaluation</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_Toc236504342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47</w:t>
        </w:r>
        <w:r w:rsidR="002034CC" w:rsidRPr="002034CC">
          <w:rPr>
            <w:rFonts w:asciiTheme="majorBidi" w:hAnsiTheme="majorBidi" w:cstheme="majorBidi"/>
            <w:noProof/>
            <w:webHidden/>
            <w:sz w:val="26"/>
            <w:szCs w:val="26"/>
          </w:rPr>
          <w:fldChar w:fldCharType="end"/>
        </w:r>
      </w:hyperlink>
    </w:p>
    <w:p w14:paraId="78C9F609" w14:textId="08FCC60A"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3"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4.4</w:t>
        </w:r>
        <w:r w:rsidR="002034CC" w:rsidRPr="002034CC">
          <w:rPr>
            <w:rStyle w:val="Hyperlink"/>
            <w:rFonts w:asciiTheme="majorBidi" w:hAnsiTheme="majorBidi" w:cstheme="majorBidi"/>
            <w:noProof/>
            <w:sz w:val="26"/>
            <w:szCs w:val="26"/>
          </w:rPr>
          <w:t xml:space="preserve"> - complete zero-shot versus fine-tuned comparison on the Br35H dataset</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_Toc236504343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66</w:t>
        </w:r>
        <w:r w:rsidR="002034CC" w:rsidRPr="002034CC">
          <w:rPr>
            <w:rFonts w:asciiTheme="majorBidi" w:hAnsiTheme="majorBidi" w:cstheme="majorBidi"/>
            <w:noProof/>
            <w:webHidden/>
            <w:sz w:val="26"/>
            <w:szCs w:val="26"/>
          </w:rPr>
          <w:fldChar w:fldCharType="end"/>
        </w:r>
      </w:hyperlink>
    </w:p>
    <w:p w14:paraId="76F0B991" w14:textId="7103C5C1"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4"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4.5</w:t>
        </w:r>
        <w:r w:rsidR="002034CC" w:rsidRPr="002034CC">
          <w:rPr>
            <w:rStyle w:val="Hyperlink"/>
            <w:rFonts w:asciiTheme="majorBidi" w:hAnsiTheme="majorBidi" w:cstheme="majorBidi"/>
            <w:noProof/>
            <w:sz w:val="26"/>
            <w:szCs w:val="26"/>
          </w:rPr>
          <w:t xml:space="preserve"> - Complete Modified CNN Stage-by-Stage Architecture and Parameter Count</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_Toc236504344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68</w:t>
        </w:r>
        <w:r w:rsidR="002034CC" w:rsidRPr="002034CC">
          <w:rPr>
            <w:rFonts w:asciiTheme="majorBidi" w:hAnsiTheme="majorBidi" w:cstheme="majorBidi"/>
            <w:noProof/>
            <w:webHidden/>
            <w:sz w:val="26"/>
            <w:szCs w:val="26"/>
          </w:rPr>
          <w:fldChar w:fldCharType="end"/>
        </w:r>
      </w:hyperlink>
    </w:p>
    <w:p w14:paraId="0C0BEB16" w14:textId="3229D985"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5"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4.6</w:t>
        </w:r>
        <w:r w:rsidR="002034CC" w:rsidRPr="002034CC">
          <w:rPr>
            <w:rStyle w:val="Hyperlink"/>
            <w:rFonts w:asciiTheme="majorBidi" w:hAnsiTheme="majorBidi" w:cstheme="majorBidi"/>
            <w:noProof/>
            <w:sz w:val="26"/>
            <w:szCs w:val="26"/>
          </w:rPr>
          <w:t xml:space="preserve"> - Overall Classification Performance on the Mendeley Brain Tumor MRI Validation Partition</w:t>
        </w:r>
        <w:r w:rsidR="002034CC" w:rsidRPr="002034CC">
          <w:rPr>
            <w:rStyle w:val="Hyperlink"/>
            <w:rFonts w:asciiTheme="majorBidi" w:hAnsiTheme="majorBidi" w:cstheme="majorBidi"/>
            <w:noProof/>
            <w:sz w:val="26"/>
            <w:szCs w:val="26"/>
            <w:rtl/>
          </w:rPr>
          <w:t xml:space="preserve"> - </w:t>
        </w:r>
        <w:r w:rsidR="002034CC" w:rsidRPr="002034CC">
          <w:rPr>
            <w:rStyle w:val="Hyperlink"/>
            <w:rFonts w:asciiTheme="majorBidi" w:hAnsiTheme="majorBidi" w:cstheme="majorBidi"/>
            <w:noProof/>
            <w:sz w:val="26"/>
            <w:szCs w:val="26"/>
          </w:rPr>
          <w:t>Overall Accuracy = 99.22%</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_Toc236504345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80</w:t>
        </w:r>
        <w:r w:rsidR="002034CC" w:rsidRPr="002034CC">
          <w:rPr>
            <w:rFonts w:asciiTheme="majorBidi" w:hAnsiTheme="majorBidi" w:cstheme="majorBidi"/>
            <w:noProof/>
            <w:webHidden/>
            <w:sz w:val="26"/>
            <w:szCs w:val="26"/>
          </w:rPr>
          <w:fldChar w:fldCharType="end"/>
        </w:r>
      </w:hyperlink>
    </w:p>
    <w:p w14:paraId="404664C3" w14:textId="7EB9A75E"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6"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4.7</w:t>
        </w:r>
        <w:r w:rsidR="002034CC" w:rsidRPr="002034CC">
          <w:rPr>
            <w:rStyle w:val="Hyperlink"/>
            <w:rFonts w:asciiTheme="majorBidi" w:hAnsiTheme="majorBidi" w:cstheme="majorBidi"/>
            <w:noProof/>
            <w:sz w:val="26"/>
            <w:szCs w:val="26"/>
          </w:rPr>
          <w:t xml:space="preserve"> - Statistical Validation Summary Three Independent Training Runs</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_Toc236504346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82</w:t>
        </w:r>
        <w:r w:rsidR="002034CC" w:rsidRPr="002034CC">
          <w:rPr>
            <w:rFonts w:asciiTheme="majorBidi" w:hAnsiTheme="majorBidi" w:cstheme="majorBidi"/>
            <w:noProof/>
            <w:webHidden/>
            <w:sz w:val="26"/>
            <w:szCs w:val="26"/>
          </w:rPr>
          <w:fldChar w:fldCharType="end"/>
        </w:r>
      </w:hyperlink>
    </w:p>
    <w:p w14:paraId="67946866" w14:textId="2435B4FF"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7"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4.8</w:t>
        </w:r>
        <w:r w:rsidR="002034CC" w:rsidRPr="002034CC">
          <w:rPr>
            <w:rStyle w:val="Hyperlink"/>
            <w:rFonts w:asciiTheme="majorBidi" w:hAnsiTheme="majorBidi" w:cstheme="majorBidi"/>
            <w:noProof/>
            <w:sz w:val="26"/>
            <w:szCs w:val="26"/>
          </w:rPr>
          <w:t xml:space="preserve"> - Ablation Study Results: Individual and Combined Module Contributions</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_Toc236504347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88</w:t>
        </w:r>
        <w:r w:rsidR="002034CC" w:rsidRPr="002034CC">
          <w:rPr>
            <w:rFonts w:asciiTheme="majorBidi" w:hAnsiTheme="majorBidi" w:cstheme="majorBidi"/>
            <w:noProof/>
            <w:webHidden/>
            <w:sz w:val="26"/>
            <w:szCs w:val="26"/>
          </w:rPr>
          <w:fldChar w:fldCharType="end"/>
        </w:r>
      </w:hyperlink>
    </w:p>
    <w:p w14:paraId="43760FE9" w14:textId="6DAD856F"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8"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4.9</w:t>
        </w:r>
        <w:r w:rsidR="002034CC" w:rsidRPr="002034CC">
          <w:rPr>
            <w:rStyle w:val="Hyperlink"/>
            <w:rFonts w:asciiTheme="majorBidi" w:hAnsiTheme="majorBidi" w:cstheme="majorBidi"/>
            <w:noProof/>
            <w:sz w:val="26"/>
            <w:szCs w:val="26"/>
          </w:rPr>
          <w:t xml:space="preserve"> - Comparative Analysis with State-of-the-Art Brain Tumor Classification Methods</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_Toc236504348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94</w:t>
        </w:r>
        <w:r w:rsidR="002034CC" w:rsidRPr="002034CC">
          <w:rPr>
            <w:rFonts w:asciiTheme="majorBidi" w:hAnsiTheme="majorBidi" w:cstheme="majorBidi"/>
            <w:noProof/>
            <w:webHidden/>
            <w:sz w:val="26"/>
            <w:szCs w:val="26"/>
          </w:rPr>
          <w:fldChar w:fldCharType="end"/>
        </w:r>
      </w:hyperlink>
    </w:p>
    <w:p w14:paraId="234D24FA" w14:textId="4CF24424"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49"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4.10</w:t>
        </w:r>
        <w:r w:rsidR="002034CC" w:rsidRPr="002034CC">
          <w:rPr>
            <w:rStyle w:val="Hyperlink"/>
            <w:rFonts w:asciiTheme="majorBidi" w:hAnsiTheme="majorBidi" w:cstheme="majorBidi"/>
            <w:noProof/>
            <w:sz w:val="26"/>
            <w:szCs w:val="26"/>
          </w:rPr>
          <w:t xml:space="preserve"> - Clinical Deployment Efficiency Comparison against Standard Architectures</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_Toc236504349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96</w:t>
        </w:r>
        <w:r w:rsidR="002034CC" w:rsidRPr="002034CC">
          <w:rPr>
            <w:rFonts w:asciiTheme="majorBidi" w:hAnsiTheme="majorBidi" w:cstheme="majorBidi"/>
            <w:noProof/>
            <w:webHidden/>
            <w:sz w:val="26"/>
            <w:szCs w:val="26"/>
          </w:rPr>
          <w:fldChar w:fldCharType="end"/>
        </w:r>
      </w:hyperlink>
    </w:p>
    <w:p w14:paraId="619061A9" w14:textId="2650AB7D"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50"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4.11</w:t>
        </w:r>
        <w:r w:rsidR="002034CC" w:rsidRPr="002034CC">
          <w:rPr>
            <w:rStyle w:val="Hyperlink"/>
            <w:rFonts w:asciiTheme="majorBidi" w:hAnsiTheme="majorBidi" w:cstheme="majorBidi"/>
            <w:noProof/>
            <w:sz w:val="26"/>
            <w:szCs w:val="26"/>
          </w:rPr>
          <w:t xml:space="preserve"> - Benchmark Comparison Against Standard Architectures (50-Epoch Budget)</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_Toc236504350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108</w:t>
        </w:r>
        <w:r w:rsidR="002034CC" w:rsidRPr="002034CC">
          <w:rPr>
            <w:rFonts w:asciiTheme="majorBidi" w:hAnsiTheme="majorBidi" w:cstheme="majorBidi"/>
            <w:noProof/>
            <w:webHidden/>
            <w:sz w:val="26"/>
            <w:szCs w:val="26"/>
          </w:rPr>
          <w:fldChar w:fldCharType="end"/>
        </w:r>
      </w:hyperlink>
    </w:p>
    <w:p w14:paraId="7AFF7E3C" w14:textId="5A2F5BDE" w:rsidR="002034CC"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6"/>
          <w:szCs w:val="26"/>
          <w:lang w:eastAsia="en-US"/>
          <w14:ligatures w14:val="standardContextual"/>
        </w:rPr>
      </w:pPr>
      <w:hyperlink w:anchor="_Toc236504351" w:history="1">
        <w:r w:rsidR="002034CC" w:rsidRPr="002034CC">
          <w:rPr>
            <w:rStyle w:val="Hyperlink"/>
            <w:rFonts w:asciiTheme="majorBidi" w:hAnsiTheme="majorBidi" w:cstheme="majorBidi"/>
            <w:b/>
            <w:noProof/>
            <w:sz w:val="26"/>
            <w:szCs w:val="26"/>
          </w:rPr>
          <w:t xml:space="preserve">Table </w:t>
        </w:r>
        <w:r w:rsidR="002034CC" w:rsidRPr="002034CC">
          <w:rPr>
            <w:rStyle w:val="Hyperlink"/>
            <w:rFonts w:asciiTheme="majorBidi" w:hAnsiTheme="majorBidi" w:cstheme="majorBidi"/>
            <w:b/>
            <w:noProof/>
            <w:sz w:val="26"/>
            <w:szCs w:val="26"/>
            <w:cs/>
          </w:rPr>
          <w:t>‎</w:t>
        </w:r>
        <w:r w:rsidR="002034CC" w:rsidRPr="002034CC">
          <w:rPr>
            <w:rStyle w:val="Hyperlink"/>
            <w:rFonts w:asciiTheme="majorBidi" w:hAnsiTheme="majorBidi" w:cstheme="majorBidi"/>
            <w:b/>
            <w:noProof/>
            <w:sz w:val="26"/>
            <w:szCs w:val="26"/>
          </w:rPr>
          <w:t>4.12</w:t>
        </w:r>
        <w:r w:rsidR="002034CC" w:rsidRPr="002034CC">
          <w:rPr>
            <w:rStyle w:val="Hyperlink"/>
            <w:rFonts w:asciiTheme="majorBidi" w:hAnsiTheme="majorBidi" w:cstheme="majorBidi"/>
            <w:noProof/>
            <w:sz w:val="26"/>
            <w:szCs w:val="26"/>
          </w:rPr>
          <w:t xml:space="preserve"> - Statistical Significance Summary: Bootstrap Resampling and McNemar's Test (Proposed Model vs. Baselines, Test Set, n = 2,414)</w:t>
        </w:r>
        <w:r w:rsidR="002034CC" w:rsidRPr="002034CC">
          <w:rPr>
            <w:rFonts w:asciiTheme="majorBidi" w:hAnsiTheme="majorBidi" w:cstheme="majorBidi"/>
            <w:noProof/>
            <w:webHidden/>
            <w:sz w:val="26"/>
            <w:szCs w:val="26"/>
          </w:rPr>
          <w:tab/>
        </w:r>
        <w:r w:rsidR="002034CC" w:rsidRPr="002034CC">
          <w:rPr>
            <w:rFonts w:asciiTheme="majorBidi" w:hAnsiTheme="majorBidi" w:cstheme="majorBidi"/>
            <w:noProof/>
            <w:webHidden/>
            <w:sz w:val="26"/>
            <w:szCs w:val="26"/>
          </w:rPr>
          <w:fldChar w:fldCharType="begin"/>
        </w:r>
        <w:r w:rsidR="002034CC" w:rsidRPr="002034CC">
          <w:rPr>
            <w:rFonts w:asciiTheme="majorBidi" w:hAnsiTheme="majorBidi" w:cstheme="majorBidi"/>
            <w:noProof/>
            <w:webHidden/>
            <w:sz w:val="26"/>
            <w:szCs w:val="26"/>
          </w:rPr>
          <w:instrText xml:space="preserve"> PAGEREF _Toc236504351 \h </w:instrText>
        </w:r>
        <w:r w:rsidR="002034CC" w:rsidRPr="002034CC">
          <w:rPr>
            <w:rFonts w:asciiTheme="majorBidi" w:hAnsiTheme="majorBidi" w:cstheme="majorBidi"/>
            <w:noProof/>
            <w:webHidden/>
            <w:sz w:val="26"/>
            <w:szCs w:val="26"/>
          </w:rPr>
        </w:r>
        <w:r w:rsidR="002034CC" w:rsidRPr="002034CC">
          <w:rPr>
            <w:rFonts w:asciiTheme="majorBidi" w:hAnsiTheme="majorBidi" w:cstheme="majorBidi"/>
            <w:noProof/>
            <w:webHidden/>
            <w:sz w:val="26"/>
            <w:szCs w:val="26"/>
          </w:rPr>
          <w:fldChar w:fldCharType="separate"/>
        </w:r>
        <w:r w:rsidR="00BE78F3">
          <w:rPr>
            <w:rFonts w:asciiTheme="majorBidi" w:hAnsiTheme="majorBidi" w:cstheme="majorBidi"/>
            <w:noProof/>
            <w:webHidden/>
            <w:sz w:val="26"/>
            <w:szCs w:val="26"/>
          </w:rPr>
          <w:t>120</w:t>
        </w:r>
        <w:r w:rsidR="002034CC" w:rsidRPr="002034CC">
          <w:rPr>
            <w:rFonts w:asciiTheme="majorBidi" w:hAnsiTheme="majorBidi" w:cstheme="majorBidi"/>
            <w:noProof/>
            <w:webHidden/>
            <w:sz w:val="26"/>
            <w:szCs w:val="26"/>
          </w:rPr>
          <w:fldChar w:fldCharType="end"/>
        </w:r>
      </w:hyperlink>
    </w:p>
    <w:p w14:paraId="421C0E62" w14:textId="369ACEF1" w:rsidR="00B0399B" w:rsidRPr="00EC3BC3" w:rsidRDefault="00984DFD" w:rsidP="002034CC">
      <w:pPr>
        <w:spacing w:line="360" w:lineRule="auto"/>
        <w:rPr>
          <w:rFonts w:asciiTheme="majorBidi" w:hAnsiTheme="majorBidi" w:cstheme="majorBidi"/>
        </w:rPr>
      </w:pPr>
      <w:r w:rsidRPr="002034CC">
        <w:rPr>
          <w:rFonts w:asciiTheme="majorBidi" w:hAnsiTheme="majorBidi" w:cstheme="majorBidi"/>
          <w:sz w:val="26"/>
          <w:szCs w:val="26"/>
        </w:rPr>
        <w:fldChar w:fldCharType="end"/>
      </w:r>
    </w:p>
    <w:p w14:paraId="18701F24" w14:textId="1F8D8700" w:rsidR="00E539BD" w:rsidRPr="00064937" w:rsidRDefault="00E863E9" w:rsidP="00860AAF">
      <w:pPr>
        <w:pStyle w:val="Chapter"/>
        <w:pBdr>
          <w:bottom w:val="single" w:sz="4" w:space="1" w:color="auto"/>
        </w:pBdr>
        <w:rPr>
          <w:b/>
          <w:bCs/>
        </w:rPr>
      </w:pPr>
      <w:bookmarkStart w:id="21" w:name="_Toc172096241"/>
      <w:bookmarkStart w:id="22" w:name="_Toc179622555"/>
      <w:bookmarkStart w:id="23" w:name="_Toc182321497"/>
      <w:bookmarkStart w:id="24" w:name="_Toc236504234"/>
      <w:r>
        <w:rPr>
          <w:b/>
          <w:bCs/>
          <w:noProof/>
        </w:rPr>
        <w:lastRenderedPageBreak/>
        <mc:AlternateContent>
          <mc:Choice Requires="wps">
            <w:drawing>
              <wp:anchor distT="0" distB="0" distL="114300" distR="114300" simplePos="0" relativeHeight="251667968" behindDoc="0" locked="0" layoutInCell="1" allowOverlap="1" wp14:anchorId="6F93A7FE" wp14:editId="2DF06127">
                <wp:simplePos x="0" y="0"/>
                <wp:positionH relativeFrom="column">
                  <wp:posOffset>0</wp:posOffset>
                </wp:positionH>
                <wp:positionV relativeFrom="paragraph">
                  <wp:posOffset>-241935</wp:posOffset>
                </wp:positionV>
                <wp:extent cx="647700" cy="4762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47700" cy="476250"/>
                        </a:xfrm>
                        <a:prstGeom prst="rect">
                          <a:avLst/>
                        </a:prstGeom>
                        <a:solidFill>
                          <a:schemeClr val="lt1"/>
                        </a:solidFill>
                        <a:ln w="6350">
                          <a:noFill/>
                        </a:ln>
                      </wps:spPr>
                      <wps:txbx>
                        <w:txbxContent>
                          <w:p w14:paraId="490C2E92" w14:textId="653A8C6C" w:rsidR="00E863E9" w:rsidRDefault="00E863E9" w:rsidP="00E863E9">
                            <w:pPr>
                              <w:jc w:val="center"/>
                            </w:pPr>
                            <w:r>
                              <w:t>Figures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3A7FE" id="Text Box 13" o:spid="_x0000_s1029" type="#_x0000_t202" style="position:absolute;left:0;text-align:left;margin-left:0;margin-top:-19.05pt;width:51pt;height: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" fillcolor="white [3201]" stroked="f" strokeweight=".5pt">
                <v:textbox>
                  <w:txbxContent>
                    <w:p w14:paraId="490C2E92" w14:textId="653A8C6C" w:rsidR="00E863E9" w:rsidRDefault="00E863E9" w:rsidP="00E863E9">
                      <w:pPr>
                        <w:jc w:val="center"/>
                      </w:pPr>
                      <w:r>
                        <w:t>Figures</w:t>
                      </w:r>
                    </w:p>
                  </w:txbxContent>
                </v:textbox>
              </v:shape>
            </w:pict>
          </mc:Fallback>
        </mc:AlternateContent>
      </w:r>
      <w:r>
        <w:rPr>
          <w:b/>
          <w:bCs/>
          <w:noProof/>
        </w:rPr>
        <mc:AlternateContent>
          <mc:Choice Requires="wps">
            <w:drawing>
              <wp:anchor distT="0" distB="0" distL="114300" distR="114300" simplePos="0" relativeHeight="251668992" behindDoc="0" locked="0" layoutInCell="1" allowOverlap="1" wp14:anchorId="460037C1" wp14:editId="1380BCAE">
                <wp:simplePos x="0" y="0"/>
                <wp:positionH relativeFrom="margin">
                  <wp:posOffset>5450205</wp:posOffset>
                </wp:positionH>
                <wp:positionV relativeFrom="paragraph">
                  <wp:posOffset>-248285</wp:posOffset>
                </wp:positionV>
                <wp:extent cx="546100" cy="476250"/>
                <wp:effectExtent l="0" t="0" r="6350" b="0"/>
                <wp:wrapNone/>
                <wp:docPr id="15" name="Text Box 15"/>
                <wp:cNvGraphicFramePr/>
                <a:graphic xmlns:a="http://schemas.openxmlformats.org/drawingml/2006/main">
                  <a:graphicData uri="http://schemas.microsoft.com/office/word/2010/wordprocessingShape">
                    <wps:wsp>
                      <wps:cNvSpPr txBox="1"/>
                      <wps:spPr>
                        <a:xfrm>
                          <a:off x="0" y="0"/>
                          <a:ext cx="546100" cy="476250"/>
                        </a:xfrm>
                        <a:prstGeom prst="rect">
                          <a:avLst/>
                        </a:prstGeom>
                        <a:solidFill>
                          <a:schemeClr val="lt1"/>
                        </a:solidFill>
                        <a:ln w="6350">
                          <a:noFill/>
                        </a:ln>
                      </wps:spPr>
                      <wps:txbx>
                        <w:txbxContent>
                          <w:p w14:paraId="47A3A848" w14:textId="77777777" w:rsidR="00E863E9" w:rsidRDefault="00E863E9" w:rsidP="00E863E9">
                            <w:pPr>
                              <w:jc w:val="center"/>
                            </w:pPr>
                            <w:r>
                              <w:t>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037C1" id="Text Box 15" o:spid="_x0000_s1030" type="#_x0000_t202" style="position:absolute;left:0;text-align:left;margin-left:429.15pt;margin-top:-19.55pt;width:43pt;height:37.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JHTLgIAAFo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" fillcolor="white [3201]" stroked="f" strokeweight=".5pt">
                <v:textbox>
                  <w:txbxContent>
                    <w:p w14:paraId="47A3A848" w14:textId="77777777" w:rsidR="00E863E9" w:rsidRDefault="00E863E9" w:rsidP="00E863E9">
                      <w:pPr>
                        <w:jc w:val="center"/>
                      </w:pPr>
                      <w:r>
                        <w:t>Pages</w:t>
                      </w:r>
                    </w:p>
                  </w:txbxContent>
                </v:textbox>
                <w10:wrap anchorx="margin"/>
              </v:shape>
            </w:pict>
          </mc:Fallback>
        </mc:AlternateContent>
      </w:r>
      <w:r w:rsidR="00F65486" w:rsidRPr="00064937">
        <w:rPr>
          <w:b/>
          <w:bCs/>
        </w:rPr>
        <w:t>List of Figures</w:t>
      </w:r>
      <w:bookmarkEnd w:id="21"/>
      <w:bookmarkEnd w:id="22"/>
      <w:bookmarkEnd w:id="23"/>
      <w:bookmarkEnd w:id="24"/>
    </w:p>
    <w:p w14:paraId="65B64616" w14:textId="7D9AE71D" w:rsidR="00234A4E" w:rsidRPr="002034CC" w:rsidRDefault="00984DFD"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r w:rsidRPr="004B1A4C">
        <w:rPr>
          <w:rFonts w:asciiTheme="majorBidi" w:hAnsiTheme="majorBidi" w:cstheme="majorBidi"/>
          <w:sz w:val="26"/>
          <w:szCs w:val="26"/>
        </w:rPr>
        <w:fldChar w:fldCharType="begin"/>
      </w:r>
      <w:r w:rsidR="00C44681" w:rsidRPr="004B1A4C">
        <w:rPr>
          <w:rFonts w:asciiTheme="majorBidi" w:hAnsiTheme="majorBidi" w:cstheme="majorBidi"/>
          <w:sz w:val="26"/>
          <w:szCs w:val="26"/>
        </w:rPr>
        <w:instrText xml:space="preserve"> TOC \h \z \c "Figure" </w:instrText>
      </w:r>
      <w:r w:rsidRPr="004B1A4C">
        <w:rPr>
          <w:rFonts w:asciiTheme="majorBidi" w:hAnsiTheme="majorBidi" w:cstheme="majorBidi"/>
          <w:sz w:val="26"/>
          <w:szCs w:val="26"/>
        </w:rPr>
        <w:fldChar w:fldCharType="separate"/>
      </w:r>
      <w:hyperlink w:anchor="_Toc236504152"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2.1</w:t>
        </w:r>
        <w:r w:rsidR="00234A4E" w:rsidRPr="002034CC">
          <w:rPr>
            <w:rStyle w:val="Hyperlink"/>
            <w:rFonts w:asciiTheme="majorBidi" w:hAnsiTheme="majorBidi" w:cstheme="majorBidi"/>
            <w:noProof/>
            <w:sz w:val="28"/>
            <w:szCs w:val="28"/>
          </w:rPr>
          <w:t xml:space="preserve"> - Common anatomical locations of glioma, meningioma, and pituitary adenoma within the brain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_Toc236504152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15</w:t>
        </w:r>
        <w:r w:rsidR="00234A4E" w:rsidRPr="002034CC">
          <w:rPr>
            <w:rFonts w:asciiTheme="majorBidi" w:hAnsiTheme="majorBidi" w:cstheme="majorBidi"/>
            <w:noProof/>
            <w:webHidden/>
            <w:sz w:val="28"/>
            <w:szCs w:val="28"/>
          </w:rPr>
          <w:fldChar w:fldCharType="end"/>
        </w:r>
      </w:hyperlink>
    </w:p>
    <w:p w14:paraId="1CABA5E4" w14:textId="56D0457E"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53"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2.2</w:t>
        </w:r>
        <w:r w:rsidR="00234A4E" w:rsidRPr="002034CC">
          <w:rPr>
            <w:rStyle w:val="Hyperlink"/>
            <w:rFonts w:asciiTheme="majorBidi" w:hAnsiTheme="majorBidi" w:cstheme="majorBidi"/>
            <w:noProof/>
            <w:sz w:val="28"/>
            <w:szCs w:val="28"/>
          </w:rPr>
          <w:t xml:space="preserve"> - Categories of medical imaging modalities for brain tumor diagnosis in clinic.</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_Toc236504153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16</w:t>
        </w:r>
        <w:r w:rsidR="00234A4E" w:rsidRPr="002034CC">
          <w:rPr>
            <w:rFonts w:asciiTheme="majorBidi" w:hAnsiTheme="majorBidi" w:cstheme="majorBidi"/>
            <w:noProof/>
            <w:webHidden/>
            <w:sz w:val="28"/>
            <w:szCs w:val="28"/>
          </w:rPr>
          <w:fldChar w:fldCharType="end"/>
        </w:r>
      </w:hyperlink>
    </w:p>
    <w:p w14:paraId="0007E4E3" w14:textId="160C305F"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54"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2.3</w:t>
        </w:r>
        <w:r w:rsidR="00234A4E" w:rsidRPr="002034CC">
          <w:rPr>
            <w:rStyle w:val="Hyperlink"/>
            <w:rFonts w:asciiTheme="majorBidi" w:hAnsiTheme="majorBidi" w:cstheme="majorBidi"/>
            <w:noProof/>
            <w:sz w:val="28"/>
            <w:szCs w:val="28"/>
          </w:rPr>
          <w:t xml:space="preserve"> - Representative T1- and T2-weighted MRI images of meningioma, glioma, and pituitary adenoma.</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_Toc236504154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23</w:t>
        </w:r>
        <w:r w:rsidR="00234A4E" w:rsidRPr="002034CC">
          <w:rPr>
            <w:rFonts w:asciiTheme="majorBidi" w:hAnsiTheme="majorBidi" w:cstheme="majorBidi"/>
            <w:noProof/>
            <w:webHidden/>
            <w:sz w:val="28"/>
            <w:szCs w:val="28"/>
          </w:rPr>
          <w:fldChar w:fldCharType="end"/>
        </w:r>
      </w:hyperlink>
    </w:p>
    <w:p w14:paraId="49E48FC3" w14:textId="1154EBA6"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55"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2.4</w:t>
        </w:r>
        <w:r w:rsidR="00234A4E" w:rsidRPr="002034CC">
          <w:rPr>
            <w:rStyle w:val="Hyperlink"/>
            <w:rFonts w:asciiTheme="majorBidi" w:hAnsiTheme="majorBidi" w:cstheme="majorBidi"/>
            <w:noProof/>
            <w:sz w:val="28"/>
            <w:szCs w:val="28"/>
          </w:rPr>
          <w:t xml:space="preserve"> - Distribution of brain tumor classes in the study by (Ilani)</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_Toc236504155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24</w:t>
        </w:r>
        <w:r w:rsidR="00234A4E" w:rsidRPr="002034CC">
          <w:rPr>
            <w:rFonts w:asciiTheme="majorBidi" w:hAnsiTheme="majorBidi" w:cstheme="majorBidi"/>
            <w:noProof/>
            <w:webHidden/>
            <w:sz w:val="28"/>
            <w:szCs w:val="28"/>
          </w:rPr>
          <w:fldChar w:fldCharType="end"/>
        </w:r>
      </w:hyperlink>
    </w:p>
    <w:p w14:paraId="606C07A0" w14:textId="2CE2FEEF"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56"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3.1</w:t>
        </w:r>
        <w:r w:rsidR="00234A4E" w:rsidRPr="002034CC">
          <w:rPr>
            <w:rStyle w:val="Hyperlink"/>
            <w:rFonts w:asciiTheme="majorBidi" w:hAnsiTheme="majorBidi" w:cstheme="majorBidi"/>
            <w:noProof/>
            <w:sz w:val="28"/>
            <w:szCs w:val="28"/>
          </w:rPr>
          <w:t xml:space="preserve"> - Block diagram of the proposed ultra-lightweight CNN architecture - Brain Tumor MRI Classification Pipeline</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_Toc236504156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26</w:t>
        </w:r>
        <w:r w:rsidR="00234A4E" w:rsidRPr="002034CC">
          <w:rPr>
            <w:rFonts w:asciiTheme="majorBidi" w:hAnsiTheme="majorBidi" w:cstheme="majorBidi"/>
            <w:noProof/>
            <w:webHidden/>
            <w:sz w:val="28"/>
            <w:szCs w:val="28"/>
          </w:rPr>
          <w:fldChar w:fldCharType="end"/>
        </w:r>
      </w:hyperlink>
    </w:p>
    <w:p w14:paraId="2B6D8029" w14:textId="09A49FE3"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57"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3.2 -</w:t>
        </w:r>
        <w:r w:rsidR="00234A4E" w:rsidRPr="002034CC">
          <w:rPr>
            <w:rStyle w:val="Hyperlink"/>
            <w:rFonts w:asciiTheme="majorBidi" w:hAnsiTheme="majorBidi" w:cstheme="majorBidi"/>
            <w:noProof/>
            <w:sz w:val="28"/>
            <w:szCs w:val="28"/>
          </w:rPr>
          <w:t xml:space="preserve"> Dataset Preparation Pipeline</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_Toc236504157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27</w:t>
        </w:r>
        <w:r w:rsidR="00234A4E" w:rsidRPr="002034CC">
          <w:rPr>
            <w:rFonts w:asciiTheme="majorBidi" w:hAnsiTheme="majorBidi" w:cstheme="majorBidi"/>
            <w:noProof/>
            <w:webHidden/>
            <w:sz w:val="28"/>
            <w:szCs w:val="28"/>
          </w:rPr>
          <w:fldChar w:fldCharType="end"/>
        </w:r>
      </w:hyperlink>
    </w:p>
    <w:p w14:paraId="22DA621D" w14:textId="26872645"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58"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3.3</w:t>
        </w:r>
        <w:r w:rsidR="00234A4E" w:rsidRPr="002034CC">
          <w:rPr>
            <w:rStyle w:val="Hyperlink"/>
            <w:rFonts w:asciiTheme="majorBidi" w:hAnsiTheme="majorBidi" w:cstheme="majorBidi"/>
            <w:noProof/>
            <w:sz w:val="28"/>
            <w:szCs w:val="28"/>
          </w:rPr>
          <w:t xml:space="preserve"> - Data Acquisition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_Toc236504158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28</w:t>
        </w:r>
        <w:r w:rsidR="00234A4E" w:rsidRPr="002034CC">
          <w:rPr>
            <w:rFonts w:asciiTheme="majorBidi" w:hAnsiTheme="majorBidi" w:cstheme="majorBidi"/>
            <w:noProof/>
            <w:webHidden/>
            <w:sz w:val="28"/>
            <w:szCs w:val="28"/>
          </w:rPr>
          <w:fldChar w:fldCharType="end"/>
        </w:r>
      </w:hyperlink>
    </w:p>
    <w:p w14:paraId="2EF2B55F" w14:textId="402CB266"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59"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3.4</w:t>
        </w:r>
        <w:r w:rsidR="00234A4E" w:rsidRPr="002034CC">
          <w:rPr>
            <w:rStyle w:val="Hyperlink"/>
            <w:rFonts w:asciiTheme="majorBidi" w:hAnsiTheme="majorBidi" w:cstheme="majorBidi"/>
            <w:noProof/>
            <w:sz w:val="28"/>
            <w:szCs w:val="28"/>
          </w:rPr>
          <w:t xml:space="preserve"> - Spatial and Intensity Normalization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_Toc236504159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29</w:t>
        </w:r>
        <w:r w:rsidR="00234A4E" w:rsidRPr="002034CC">
          <w:rPr>
            <w:rFonts w:asciiTheme="majorBidi" w:hAnsiTheme="majorBidi" w:cstheme="majorBidi"/>
            <w:noProof/>
            <w:webHidden/>
            <w:sz w:val="28"/>
            <w:szCs w:val="28"/>
          </w:rPr>
          <w:fldChar w:fldCharType="end"/>
        </w:r>
      </w:hyperlink>
    </w:p>
    <w:p w14:paraId="3024D840" w14:textId="532E90C4"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0"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3.5</w:t>
        </w:r>
        <w:r w:rsidR="00234A4E" w:rsidRPr="002034CC">
          <w:rPr>
            <w:rStyle w:val="Hyperlink"/>
            <w:rFonts w:asciiTheme="majorBidi" w:hAnsiTheme="majorBidi" w:cstheme="majorBidi"/>
            <w:noProof/>
            <w:sz w:val="28"/>
            <w:szCs w:val="28"/>
          </w:rPr>
          <w:t xml:space="preserve"> - Data Augmentation Strategy (Applied to Training set only)</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_Toc236504160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30</w:t>
        </w:r>
        <w:r w:rsidR="00234A4E" w:rsidRPr="002034CC">
          <w:rPr>
            <w:rFonts w:asciiTheme="majorBidi" w:hAnsiTheme="majorBidi" w:cstheme="majorBidi"/>
            <w:noProof/>
            <w:webHidden/>
            <w:sz w:val="28"/>
            <w:szCs w:val="28"/>
          </w:rPr>
          <w:fldChar w:fldCharType="end"/>
        </w:r>
      </w:hyperlink>
    </w:p>
    <w:p w14:paraId="1088E7D2" w14:textId="5F554A2C"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1"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3.6 -</w:t>
        </w:r>
        <w:r w:rsidR="00234A4E" w:rsidRPr="002034CC">
          <w:rPr>
            <w:rStyle w:val="Hyperlink"/>
            <w:rFonts w:asciiTheme="majorBidi" w:hAnsiTheme="majorBidi" w:cstheme="majorBidi"/>
            <w:noProof/>
            <w:sz w:val="28"/>
            <w:szCs w:val="28"/>
          </w:rPr>
          <w:t xml:space="preserve"> Phase 1 Complete Dataset Preparation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_Toc236504161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31</w:t>
        </w:r>
        <w:r w:rsidR="00234A4E" w:rsidRPr="002034CC">
          <w:rPr>
            <w:rFonts w:asciiTheme="majorBidi" w:hAnsiTheme="majorBidi" w:cstheme="majorBidi"/>
            <w:noProof/>
            <w:webHidden/>
            <w:sz w:val="28"/>
            <w:szCs w:val="28"/>
          </w:rPr>
          <w:fldChar w:fldCharType="end"/>
        </w:r>
      </w:hyperlink>
    </w:p>
    <w:p w14:paraId="6F320B39" w14:textId="5F364DCF"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2"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w:t>
        </w:r>
        <w:r w:rsidR="00234A4E" w:rsidRPr="002034CC">
          <w:rPr>
            <w:rStyle w:val="Hyperlink"/>
            <w:rFonts w:asciiTheme="majorBidi" w:hAnsiTheme="majorBidi" w:cstheme="majorBidi"/>
            <w:noProof/>
            <w:sz w:val="28"/>
            <w:szCs w:val="28"/>
          </w:rPr>
          <w:t xml:space="preserve"> - Mendeley Brain Tumor MRI Dataset Class Distribution (Training 80%)</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_Toc236504162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45</w:t>
        </w:r>
        <w:r w:rsidR="00234A4E" w:rsidRPr="002034CC">
          <w:rPr>
            <w:rFonts w:asciiTheme="majorBidi" w:hAnsiTheme="majorBidi" w:cstheme="majorBidi"/>
            <w:noProof/>
            <w:webHidden/>
            <w:sz w:val="28"/>
            <w:szCs w:val="28"/>
          </w:rPr>
          <w:fldChar w:fldCharType="end"/>
        </w:r>
      </w:hyperlink>
    </w:p>
    <w:p w14:paraId="6DE582CA" w14:textId="4B7C47CF"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3"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w:t>
        </w:r>
        <w:r w:rsidR="00234A4E" w:rsidRPr="002034CC">
          <w:rPr>
            <w:rStyle w:val="Hyperlink"/>
            <w:rFonts w:asciiTheme="majorBidi" w:hAnsiTheme="majorBidi" w:cstheme="majorBidi"/>
            <w:noProof/>
            <w:sz w:val="28"/>
            <w:szCs w:val="28"/>
          </w:rPr>
          <w:t xml:space="preserve"> - Mendeley Brain Tumor MRI Dataset Class Distribution (Validation 20%)</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_Toc236504163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46</w:t>
        </w:r>
        <w:r w:rsidR="00234A4E" w:rsidRPr="002034CC">
          <w:rPr>
            <w:rFonts w:asciiTheme="majorBidi" w:hAnsiTheme="majorBidi" w:cstheme="majorBidi"/>
            <w:noProof/>
            <w:webHidden/>
            <w:sz w:val="28"/>
            <w:szCs w:val="28"/>
          </w:rPr>
          <w:fldChar w:fldCharType="end"/>
        </w:r>
      </w:hyperlink>
    </w:p>
    <w:p w14:paraId="18D76D9B" w14:textId="7C0B684F"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4"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w:t>
        </w:r>
        <w:r w:rsidR="00234A4E" w:rsidRPr="002034CC">
          <w:rPr>
            <w:rStyle w:val="Hyperlink"/>
            <w:rFonts w:asciiTheme="majorBidi" w:hAnsiTheme="majorBidi" w:cstheme="majorBidi"/>
            <w:noProof/>
            <w:sz w:val="28"/>
            <w:szCs w:val="28"/>
          </w:rPr>
          <w:t xml:space="preserve"> - Mendeley Brain Tumor MRI Dataset Class Distribution (Test Set)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_Toc236504164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46</w:t>
        </w:r>
        <w:r w:rsidR="00234A4E" w:rsidRPr="002034CC">
          <w:rPr>
            <w:rFonts w:asciiTheme="majorBidi" w:hAnsiTheme="majorBidi" w:cstheme="majorBidi"/>
            <w:noProof/>
            <w:webHidden/>
            <w:sz w:val="28"/>
            <w:szCs w:val="28"/>
          </w:rPr>
          <w:fldChar w:fldCharType="end"/>
        </w:r>
      </w:hyperlink>
    </w:p>
    <w:p w14:paraId="1B948E48" w14:textId="0AE6DEFB"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5"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4.4</w:t>
        </w:r>
        <w:r w:rsidR="00234A4E" w:rsidRPr="002034CC">
          <w:rPr>
            <w:rStyle w:val="Hyperlink"/>
            <w:rFonts w:asciiTheme="majorBidi" w:hAnsiTheme="majorBidi" w:cstheme="majorBidi"/>
            <w:noProof/>
            <w:sz w:val="28"/>
            <w:szCs w:val="28"/>
          </w:rPr>
          <w:t xml:space="preserve"> - Kaggle Dataset — Test Set Class Distribution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_Toc236504165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48</w:t>
        </w:r>
        <w:r w:rsidR="00234A4E" w:rsidRPr="002034CC">
          <w:rPr>
            <w:rFonts w:asciiTheme="majorBidi" w:hAnsiTheme="majorBidi" w:cstheme="majorBidi"/>
            <w:noProof/>
            <w:webHidden/>
            <w:sz w:val="28"/>
            <w:szCs w:val="28"/>
          </w:rPr>
          <w:fldChar w:fldCharType="end"/>
        </w:r>
      </w:hyperlink>
    </w:p>
    <w:p w14:paraId="2D2311C3" w14:textId="16EAA968"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6"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4.5</w:t>
        </w:r>
        <w:r w:rsidR="00234A4E" w:rsidRPr="002034CC">
          <w:rPr>
            <w:rStyle w:val="Hyperlink"/>
            <w:rFonts w:asciiTheme="majorBidi" w:hAnsiTheme="majorBidi" w:cstheme="majorBidi"/>
            <w:noProof/>
            <w:sz w:val="28"/>
            <w:szCs w:val="28"/>
          </w:rPr>
          <w:t xml:space="preserve"> - Kaggle Dataset — Confusion Matrix</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_Toc236504166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49</w:t>
        </w:r>
        <w:r w:rsidR="00234A4E" w:rsidRPr="002034CC">
          <w:rPr>
            <w:rFonts w:asciiTheme="majorBidi" w:hAnsiTheme="majorBidi" w:cstheme="majorBidi"/>
            <w:noProof/>
            <w:webHidden/>
            <w:sz w:val="28"/>
            <w:szCs w:val="28"/>
          </w:rPr>
          <w:fldChar w:fldCharType="end"/>
        </w:r>
      </w:hyperlink>
    </w:p>
    <w:p w14:paraId="356D22C2" w14:textId="7CA9BAF6"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7"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4.6</w:t>
        </w:r>
        <w:r w:rsidR="00234A4E" w:rsidRPr="002034CC">
          <w:rPr>
            <w:rStyle w:val="Hyperlink"/>
            <w:rFonts w:asciiTheme="majorBidi" w:hAnsiTheme="majorBidi" w:cstheme="majorBidi"/>
            <w:noProof/>
            <w:sz w:val="28"/>
            <w:szCs w:val="28"/>
          </w:rPr>
          <w:t xml:space="preserve"> - Kaggle Dataset — Per-Class Precision, Recall, and F1-Score</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_Toc236504167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50</w:t>
        </w:r>
        <w:r w:rsidR="00234A4E" w:rsidRPr="002034CC">
          <w:rPr>
            <w:rFonts w:asciiTheme="majorBidi" w:hAnsiTheme="majorBidi" w:cstheme="majorBidi"/>
            <w:noProof/>
            <w:webHidden/>
            <w:sz w:val="28"/>
            <w:szCs w:val="28"/>
          </w:rPr>
          <w:fldChar w:fldCharType="end"/>
        </w:r>
      </w:hyperlink>
    </w:p>
    <w:p w14:paraId="36DB39CE" w14:textId="59639D32"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8"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4.7</w:t>
        </w:r>
        <w:r w:rsidR="00234A4E" w:rsidRPr="002034CC">
          <w:rPr>
            <w:rStyle w:val="Hyperlink"/>
            <w:rFonts w:asciiTheme="majorBidi" w:hAnsiTheme="majorBidi" w:cstheme="majorBidi"/>
            <w:noProof/>
            <w:sz w:val="28"/>
            <w:szCs w:val="28"/>
          </w:rPr>
          <w:t xml:space="preserve"> - Kaggle Dataset — Overall Performance Summary</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_Toc236504168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50</w:t>
        </w:r>
        <w:r w:rsidR="00234A4E" w:rsidRPr="002034CC">
          <w:rPr>
            <w:rFonts w:asciiTheme="majorBidi" w:hAnsiTheme="majorBidi" w:cstheme="majorBidi"/>
            <w:noProof/>
            <w:webHidden/>
            <w:sz w:val="28"/>
            <w:szCs w:val="28"/>
          </w:rPr>
          <w:fldChar w:fldCharType="end"/>
        </w:r>
      </w:hyperlink>
    </w:p>
    <w:p w14:paraId="134558B3" w14:textId="54834AD1"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69"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4.8</w:t>
        </w:r>
        <w:r w:rsidR="00234A4E" w:rsidRPr="002034CC">
          <w:rPr>
            <w:rStyle w:val="Hyperlink"/>
            <w:rFonts w:asciiTheme="majorBidi" w:hAnsiTheme="majorBidi" w:cstheme="majorBidi"/>
            <w:noProof/>
            <w:sz w:val="28"/>
            <w:szCs w:val="28"/>
          </w:rPr>
          <w:t xml:space="preserve"> - Kaggle Dataset — ROC Curves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_Toc236504169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51</w:t>
        </w:r>
        <w:r w:rsidR="00234A4E" w:rsidRPr="002034CC">
          <w:rPr>
            <w:rFonts w:asciiTheme="majorBidi" w:hAnsiTheme="majorBidi" w:cstheme="majorBidi"/>
            <w:noProof/>
            <w:webHidden/>
            <w:sz w:val="28"/>
            <w:szCs w:val="28"/>
          </w:rPr>
          <w:fldChar w:fldCharType="end"/>
        </w:r>
      </w:hyperlink>
    </w:p>
    <w:p w14:paraId="66687BBB" w14:textId="0A31A8A4"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0"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4.9</w:t>
        </w:r>
        <w:r w:rsidR="00234A4E" w:rsidRPr="002034CC">
          <w:rPr>
            <w:rStyle w:val="Hyperlink"/>
            <w:rFonts w:asciiTheme="majorBidi" w:hAnsiTheme="majorBidi" w:cstheme="majorBidi"/>
            <w:noProof/>
            <w:sz w:val="28"/>
            <w:szCs w:val="28"/>
          </w:rPr>
          <w:t xml:space="preserve"> - Figshare Dataset — Test Set Class Distribution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_Toc236504170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52</w:t>
        </w:r>
        <w:r w:rsidR="00234A4E" w:rsidRPr="002034CC">
          <w:rPr>
            <w:rFonts w:asciiTheme="majorBidi" w:hAnsiTheme="majorBidi" w:cstheme="majorBidi"/>
            <w:noProof/>
            <w:webHidden/>
            <w:sz w:val="28"/>
            <w:szCs w:val="28"/>
          </w:rPr>
          <w:fldChar w:fldCharType="end"/>
        </w:r>
      </w:hyperlink>
    </w:p>
    <w:p w14:paraId="515F9152" w14:textId="0459248B"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1"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4.10</w:t>
        </w:r>
        <w:r w:rsidR="00234A4E" w:rsidRPr="002034CC">
          <w:rPr>
            <w:rStyle w:val="Hyperlink"/>
            <w:rFonts w:asciiTheme="majorBidi" w:hAnsiTheme="majorBidi" w:cstheme="majorBidi"/>
            <w:noProof/>
            <w:sz w:val="28"/>
            <w:szCs w:val="28"/>
          </w:rPr>
          <w:t xml:space="preserve"> - Figshare Dataset — Confusion Matrix</w:t>
        </w:r>
        <w:r w:rsidR="00234A4E" w:rsidRPr="002034CC">
          <w:rPr>
            <w:rStyle w:val="Hyperlink"/>
            <w:rFonts w:asciiTheme="majorBidi" w:hAnsiTheme="majorBidi" w:cstheme="majorBidi"/>
            <w:noProof/>
            <w:sz w:val="28"/>
            <w:szCs w:val="28"/>
            <w:rtl/>
          </w:rPr>
          <w:t xml:space="preserve"> </w:t>
        </w:r>
        <w:r w:rsidR="00234A4E" w:rsidRPr="002034CC">
          <w:rPr>
            <w:rStyle w:val="Hyperlink"/>
            <w:rFonts w:asciiTheme="majorBidi" w:hAnsiTheme="majorBidi" w:cstheme="majorBidi"/>
            <w:noProof/>
            <w:sz w:val="28"/>
            <w:szCs w:val="28"/>
          </w:rPr>
          <w:t>(Initial Evaluation)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_Toc236504171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54</w:t>
        </w:r>
        <w:r w:rsidR="00234A4E" w:rsidRPr="002034CC">
          <w:rPr>
            <w:rFonts w:asciiTheme="majorBidi" w:hAnsiTheme="majorBidi" w:cstheme="majorBidi"/>
            <w:noProof/>
            <w:webHidden/>
            <w:sz w:val="28"/>
            <w:szCs w:val="28"/>
          </w:rPr>
          <w:fldChar w:fldCharType="end"/>
        </w:r>
      </w:hyperlink>
    </w:p>
    <w:p w14:paraId="5A56CF34" w14:textId="0637CE6B"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2"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4.11</w:t>
        </w:r>
        <w:r w:rsidR="00234A4E" w:rsidRPr="002034CC">
          <w:rPr>
            <w:rStyle w:val="Hyperlink"/>
            <w:rFonts w:asciiTheme="majorBidi" w:hAnsiTheme="majorBidi" w:cstheme="majorBidi"/>
            <w:noProof/>
            <w:sz w:val="28"/>
            <w:szCs w:val="28"/>
          </w:rPr>
          <w:t xml:space="preserve"> - Figshare Dataset — Confusion Matrix (Post-Correction)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_Toc236504172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55</w:t>
        </w:r>
        <w:r w:rsidR="00234A4E" w:rsidRPr="002034CC">
          <w:rPr>
            <w:rFonts w:asciiTheme="majorBidi" w:hAnsiTheme="majorBidi" w:cstheme="majorBidi"/>
            <w:noProof/>
            <w:webHidden/>
            <w:sz w:val="28"/>
            <w:szCs w:val="28"/>
          </w:rPr>
          <w:fldChar w:fldCharType="end"/>
        </w:r>
      </w:hyperlink>
    </w:p>
    <w:p w14:paraId="4F57E49E" w14:textId="7DD24397"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3"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4.12</w:t>
        </w:r>
        <w:r w:rsidR="00234A4E" w:rsidRPr="002034CC">
          <w:rPr>
            <w:rStyle w:val="Hyperlink"/>
            <w:rFonts w:asciiTheme="majorBidi" w:hAnsiTheme="majorBidi" w:cstheme="majorBidi"/>
            <w:noProof/>
            <w:sz w:val="28"/>
            <w:szCs w:val="28"/>
          </w:rPr>
          <w:t xml:space="preserve"> - Figshare Dataset — Per-Class Precision, Recall, and F1-Score (Initial Evaluation)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_Toc236504173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56</w:t>
        </w:r>
        <w:r w:rsidR="00234A4E" w:rsidRPr="002034CC">
          <w:rPr>
            <w:rFonts w:asciiTheme="majorBidi" w:hAnsiTheme="majorBidi" w:cstheme="majorBidi"/>
            <w:noProof/>
            <w:webHidden/>
            <w:sz w:val="28"/>
            <w:szCs w:val="28"/>
          </w:rPr>
          <w:fldChar w:fldCharType="end"/>
        </w:r>
      </w:hyperlink>
    </w:p>
    <w:p w14:paraId="79EA5C5C" w14:textId="412403D6"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4"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4.13</w:t>
        </w:r>
        <w:r w:rsidR="00234A4E" w:rsidRPr="002034CC">
          <w:rPr>
            <w:rStyle w:val="Hyperlink"/>
            <w:rFonts w:asciiTheme="majorBidi" w:hAnsiTheme="majorBidi" w:cstheme="majorBidi"/>
            <w:noProof/>
            <w:sz w:val="28"/>
            <w:szCs w:val="28"/>
          </w:rPr>
          <w:t xml:space="preserve"> - Figshare Dataset — Per-Class Precision, Recall, and F1-Score (Post-Correction)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_Toc236504174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57</w:t>
        </w:r>
        <w:r w:rsidR="00234A4E" w:rsidRPr="002034CC">
          <w:rPr>
            <w:rFonts w:asciiTheme="majorBidi" w:hAnsiTheme="majorBidi" w:cstheme="majorBidi"/>
            <w:noProof/>
            <w:webHidden/>
            <w:sz w:val="28"/>
            <w:szCs w:val="28"/>
          </w:rPr>
          <w:fldChar w:fldCharType="end"/>
        </w:r>
      </w:hyperlink>
    </w:p>
    <w:p w14:paraId="2EE622E5" w14:textId="1F8BAC04"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5"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4.14</w:t>
        </w:r>
        <w:r w:rsidR="00234A4E" w:rsidRPr="002034CC">
          <w:rPr>
            <w:rStyle w:val="Hyperlink"/>
            <w:rFonts w:asciiTheme="majorBidi" w:hAnsiTheme="majorBidi" w:cstheme="majorBidi"/>
            <w:noProof/>
            <w:sz w:val="28"/>
            <w:szCs w:val="28"/>
          </w:rPr>
          <w:t xml:space="preserve"> - Figshare Dataset — Overall Performance Summary (Initial Evaluation)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_Toc236504175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57</w:t>
        </w:r>
        <w:r w:rsidR="00234A4E" w:rsidRPr="002034CC">
          <w:rPr>
            <w:rFonts w:asciiTheme="majorBidi" w:hAnsiTheme="majorBidi" w:cstheme="majorBidi"/>
            <w:noProof/>
            <w:webHidden/>
            <w:sz w:val="28"/>
            <w:szCs w:val="28"/>
          </w:rPr>
          <w:fldChar w:fldCharType="end"/>
        </w:r>
      </w:hyperlink>
    </w:p>
    <w:p w14:paraId="4DD56D34" w14:textId="22209F89"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6"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4.15</w:t>
        </w:r>
        <w:r w:rsidR="00234A4E" w:rsidRPr="002034CC">
          <w:rPr>
            <w:rStyle w:val="Hyperlink"/>
            <w:rFonts w:asciiTheme="majorBidi" w:hAnsiTheme="majorBidi" w:cstheme="majorBidi"/>
            <w:noProof/>
            <w:sz w:val="28"/>
            <w:szCs w:val="28"/>
          </w:rPr>
          <w:t xml:space="preserve"> - Figshare Dataset — Overall Performance Summary (Post-Correction)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_Toc236504176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58</w:t>
        </w:r>
        <w:r w:rsidR="00234A4E" w:rsidRPr="002034CC">
          <w:rPr>
            <w:rFonts w:asciiTheme="majorBidi" w:hAnsiTheme="majorBidi" w:cstheme="majorBidi"/>
            <w:noProof/>
            <w:webHidden/>
            <w:sz w:val="28"/>
            <w:szCs w:val="28"/>
          </w:rPr>
          <w:fldChar w:fldCharType="end"/>
        </w:r>
      </w:hyperlink>
    </w:p>
    <w:p w14:paraId="0FCB3EB5" w14:textId="6A4BC1A1"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7"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4.16</w:t>
        </w:r>
        <w:r w:rsidR="00234A4E" w:rsidRPr="002034CC">
          <w:rPr>
            <w:rStyle w:val="Hyperlink"/>
            <w:rFonts w:asciiTheme="majorBidi" w:hAnsiTheme="majorBidi" w:cstheme="majorBidi"/>
            <w:noProof/>
            <w:sz w:val="28"/>
            <w:szCs w:val="28"/>
          </w:rPr>
          <w:t xml:space="preserve"> - Figshare Dataset — ROC Curves (Initial Evaluation)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_Toc236504177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59</w:t>
        </w:r>
        <w:r w:rsidR="00234A4E" w:rsidRPr="002034CC">
          <w:rPr>
            <w:rFonts w:asciiTheme="majorBidi" w:hAnsiTheme="majorBidi" w:cstheme="majorBidi"/>
            <w:noProof/>
            <w:webHidden/>
            <w:sz w:val="28"/>
            <w:szCs w:val="28"/>
          </w:rPr>
          <w:fldChar w:fldCharType="end"/>
        </w:r>
      </w:hyperlink>
    </w:p>
    <w:p w14:paraId="03315EEE" w14:textId="5A5EB7DD"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8"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4.17</w:t>
        </w:r>
        <w:r w:rsidR="00234A4E" w:rsidRPr="002034CC">
          <w:rPr>
            <w:rStyle w:val="Hyperlink"/>
            <w:rFonts w:asciiTheme="majorBidi" w:hAnsiTheme="majorBidi" w:cstheme="majorBidi"/>
            <w:noProof/>
            <w:sz w:val="28"/>
            <w:szCs w:val="28"/>
          </w:rPr>
          <w:t xml:space="preserve"> - Figshare Dataset — ROC Curves (Post-Correction)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_Toc236504178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59</w:t>
        </w:r>
        <w:r w:rsidR="00234A4E" w:rsidRPr="002034CC">
          <w:rPr>
            <w:rFonts w:asciiTheme="majorBidi" w:hAnsiTheme="majorBidi" w:cstheme="majorBidi"/>
            <w:noProof/>
            <w:webHidden/>
            <w:sz w:val="28"/>
            <w:szCs w:val="28"/>
          </w:rPr>
          <w:fldChar w:fldCharType="end"/>
        </w:r>
      </w:hyperlink>
    </w:p>
    <w:p w14:paraId="18137448" w14:textId="3813240A"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79"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4.18</w:t>
        </w:r>
        <w:r w:rsidR="00234A4E" w:rsidRPr="002034CC">
          <w:rPr>
            <w:rStyle w:val="Hyperlink"/>
            <w:rFonts w:asciiTheme="majorBidi" w:hAnsiTheme="majorBidi" w:cstheme="majorBidi"/>
            <w:noProof/>
            <w:sz w:val="28"/>
            <w:szCs w:val="28"/>
          </w:rPr>
          <w:t xml:space="preserve"> - Br35H Dataset: Test Set Class Distribution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_Toc236504179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61</w:t>
        </w:r>
        <w:r w:rsidR="00234A4E" w:rsidRPr="002034CC">
          <w:rPr>
            <w:rFonts w:asciiTheme="majorBidi" w:hAnsiTheme="majorBidi" w:cstheme="majorBidi"/>
            <w:noProof/>
            <w:webHidden/>
            <w:sz w:val="28"/>
            <w:szCs w:val="28"/>
          </w:rPr>
          <w:fldChar w:fldCharType="end"/>
        </w:r>
      </w:hyperlink>
    </w:p>
    <w:p w14:paraId="3D609AE4" w14:textId="13D91BA2"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0"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4.19</w:t>
        </w:r>
        <w:r w:rsidR="00234A4E" w:rsidRPr="002034CC">
          <w:rPr>
            <w:rStyle w:val="Hyperlink"/>
            <w:rFonts w:asciiTheme="majorBidi" w:hAnsiTheme="majorBidi" w:cstheme="majorBidi"/>
            <w:noProof/>
            <w:sz w:val="28"/>
            <w:szCs w:val="28"/>
          </w:rPr>
          <w:t xml:space="preserve"> - Br35H Dataset: Confusion Matrix (Zero-Shot Evaluation)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_Toc236504180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62</w:t>
        </w:r>
        <w:r w:rsidR="00234A4E" w:rsidRPr="002034CC">
          <w:rPr>
            <w:rFonts w:asciiTheme="majorBidi" w:hAnsiTheme="majorBidi" w:cstheme="majorBidi"/>
            <w:noProof/>
            <w:webHidden/>
            <w:sz w:val="28"/>
            <w:szCs w:val="28"/>
          </w:rPr>
          <w:fldChar w:fldCharType="end"/>
        </w:r>
      </w:hyperlink>
    </w:p>
    <w:p w14:paraId="3E22F82B" w14:textId="7A9E8F70"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1"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4.20</w:t>
        </w:r>
        <w:r w:rsidR="00234A4E" w:rsidRPr="002034CC">
          <w:rPr>
            <w:rStyle w:val="Hyperlink"/>
            <w:rFonts w:asciiTheme="majorBidi" w:hAnsiTheme="majorBidi" w:cstheme="majorBidi"/>
            <w:noProof/>
            <w:sz w:val="28"/>
            <w:szCs w:val="28"/>
          </w:rPr>
          <w:t xml:space="preserve"> - Br35H Dataset: Per-Class Precision, Recall, and F1-Score</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_Toc236504181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63</w:t>
        </w:r>
        <w:r w:rsidR="00234A4E" w:rsidRPr="002034CC">
          <w:rPr>
            <w:rFonts w:asciiTheme="majorBidi" w:hAnsiTheme="majorBidi" w:cstheme="majorBidi"/>
            <w:noProof/>
            <w:webHidden/>
            <w:sz w:val="28"/>
            <w:szCs w:val="28"/>
          </w:rPr>
          <w:fldChar w:fldCharType="end"/>
        </w:r>
      </w:hyperlink>
    </w:p>
    <w:p w14:paraId="5E974D34" w14:textId="695FD8F3"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2"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 xml:space="preserve">4.21 </w:t>
        </w:r>
        <w:r w:rsidR="00234A4E" w:rsidRPr="002034CC">
          <w:rPr>
            <w:rStyle w:val="Hyperlink"/>
            <w:rFonts w:asciiTheme="majorBidi" w:hAnsiTheme="majorBidi" w:cstheme="majorBidi"/>
            <w:noProof/>
            <w:sz w:val="28"/>
            <w:szCs w:val="28"/>
          </w:rPr>
          <w:t>- Br35H Dataset: Overall Performance Summary (Zero-Shot Evaluation)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_Toc236504182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63</w:t>
        </w:r>
        <w:r w:rsidR="00234A4E" w:rsidRPr="002034CC">
          <w:rPr>
            <w:rFonts w:asciiTheme="majorBidi" w:hAnsiTheme="majorBidi" w:cstheme="majorBidi"/>
            <w:noProof/>
            <w:webHidden/>
            <w:sz w:val="28"/>
            <w:szCs w:val="28"/>
          </w:rPr>
          <w:fldChar w:fldCharType="end"/>
        </w:r>
      </w:hyperlink>
    </w:p>
    <w:p w14:paraId="6D79BDF2" w14:textId="76CF8E24"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3"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4.22</w:t>
        </w:r>
        <w:r w:rsidR="00234A4E" w:rsidRPr="002034CC">
          <w:rPr>
            <w:rStyle w:val="Hyperlink"/>
            <w:rFonts w:asciiTheme="majorBidi" w:hAnsiTheme="majorBidi" w:cstheme="majorBidi"/>
            <w:noProof/>
            <w:sz w:val="28"/>
            <w:szCs w:val="28"/>
          </w:rPr>
          <w:t xml:space="preserve"> - Br35H Dataset: ROC Curve (Zero-Shot Evaluation)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_Toc236504183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64</w:t>
        </w:r>
        <w:r w:rsidR="00234A4E" w:rsidRPr="002034CC">
          <w:rPr>
            <w:rFonts w:asciiTheme="majorBidi" w:hAnsiTheme="majorBidi" w:cstheme="majorBidi"/>
            <w:noProof/>
            <w:webHidden/>
            <w:sz w:val="28"/>
            <w:szCs w:val="28"/>
          </w:rPr>
          <w:fldChar w:fldCharType="end"/>
        </w:r>
      </w:hyperlink>
    </w:p>
    <w:p w14:paraId="7278E8FE" w14:textId="1F40D0FB"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4"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4.23</w:t>
        </w:r>
        <w:r w:rsidR="00234A4E" w:rsidRPr="002034CC">
          <w:rPr>
            <w:rStyle w:val="Hyperlink"/>
            <w:rFonts w:asciiTheme="majorBidi" w:hAnsiTheme="majorBidi" w:cstheme="majorBidi"/>
            <w:noProof/>
            <w:sz w:val="28"/>
            <w:szCs w:val="28"/>
          </w:rPr>
          <w:t xml:space="preserve"> - Br35H Dataset: Fine-Tuning Performance (Training Loss, Confusion Matrix)</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_Toc236504184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65</w:t>
        </w:r>
        <w:r w:rsidR="00234A4E" w:rsidRPr="002034CC">
          <w:rPr>
            <w:rFonts w:asciiTheme="majorBidi" w:hAnsiTheme="majorBidi" w:cstheme="majorBidi"/>
            <w:noProof/>
            <w:webHidden/>
            <w:sz w:val="28"/>
            <w:szCs w:val="28"/>
          </w:rPr>
          <w:fldChar w:fldCharType="end"/>
        </w:r>
      </w:hyperlink>
    </w:p>
    <w:p w14:paraId="238F50AF" w14:textId="0BA5F832"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5"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4.24</w:t>
        </w:r>
        <w:r w:rsidR="00234A4E" w:rsidRPr="002034CC">
          <w:rPr>
            <w:rStyle w:val="Hyperlink"/>
            <w:rFonts w:asciiTheme="majorBidi" w:hAnsiTheme="majorBidi" w:cstheme="majorBidi"/>
            <w:noProof/>
            <w:sz w:val="28"/>
            <w:szCs w:val="28"/>
          </w:rPr>
          <w:t xml:space="preserve"> - Per-class precision, recall, and F1-score across all four tumor classes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_Toc236504185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81</w:t>
        </w:r>
        <w:r w:rsidR="00234A4E" w:rsidRPr="002034CC">
          <w:rPr>
            <w:rFonts w:asciiTheme="majorBidi" w:hAnsiTheme="majorBidi" w:cstheme="majorBidi"/>
            <w:noProof/>
            <w:webHidden/>
            <w:sz w:val="28"/>
            <w:szCs w:val="28"/>
          </w:rPr>
          <w:fldChar w:fldCharType="end"/>
        </w:r>
      </w:hyperlink>
    </w:p>
    <w:p w14:paraId="4C171F84" w14:textId="24825D43"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6"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4.25</w:t>
        </w:r>
        <w:r w:rsidR="00234A4E" w:rsidRPr="002034CC">
          <w:rPr>
            <w:rStyle w:val="Hyperlink"/>
            <w:rFonts w:asciiTheme="majorBidi" w:hAnsiTheme="majorBidi" w:cstheme="majorBidi"/>
            <w:noProof/>
            <w:sz w:val="28"/>
            <w:szCs w:val="28"/>
          </w:rPr>
          <w:t xml:space="preserve"> - The Statistical results for three different training runs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_Toc236504186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83</w:t>
        </w:r>
        <w:r w:rsidR="00234A4E" w:rsidRPr="002034CC">
          <w:rPr>
            <w:rFonts w:asciiTheme="majorBidi" w:hAnsiTheme="majorBidi" w:cstheme="majorBidi"/>
            <w:noProof/>
            <w:webHidden/>
            <w:sz w:val="28"/>
            <w:szCs w:val="28"/>
          </w:rPr>
          <w:fldChar w:fldCharType="end"/>
        </w:r>
      </w:hyperlink>
    </w:p>
    <w:p w14:paraId="2E20F1E8" w14:textId="22FE9DDF"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7"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4.26</w:t>
        </w:r>
        <w:r w:rsidR="00234A4E" w:rsidRPr="002034CC">
          <w:rPr>
            <w:rStyle w:val="Hyperlink"/>
            <w:rFonts w:asciiTheme="majorBidi" w:hAnsiTheme="majorBidi" w:cstheme="majorBidi"/>
            <w:noProof/>
            <w:sz w:val="28"/>
            <w:szCs w:val="28"/>
          </w:rPr>
          <w:t xml:space="preserve"> - Confusion matrices for all three independent training runs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_Toc236504187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84</w:t>
        </w:r>
        <w:r w:rsidR="00234A4E" w:rsidRPr="002034CC">
          <w:rPr>
            <w:rFonts w:asciiTheme="majorBidi" w:hAnsiTheme="majorBidi" w:cstheme="majorBidi"/>
            <w:noProof/>
            <w:webHidden/>
            <w:sz w:val="28"/>
            <w:szCs w:val="28"/>
          </w:rPr>
          <w:fldChar w:fldCharType="end"/>
        </w:r>
      </w:hyperlink>
    </w:p>
    <w:p w14:paraId="40ED1AC9" w14:textId="6A4376C9"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8"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4.27</w:t>
        </w:r>
        <w:r w:rsidR="00234A4E" w:rsidRPr="002034CC">
          <w:rPr>
            <w:rStyle w:val="Hyperlink"/>
            <w:rFonts w:asciiTheme="majorBidi" w:hAnsiTheme="majorBidi" w:cstheme="majorBidi"/>
            <w:noProof/>
            <w:sz w:val="28"/>
            <w:szCs w:val="28"/>
          </w:rPr>
          <w:t xml:space="preserve"> - Training accuracy convergence curves across three independent runs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_Toc236504188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85</w:t>
        </w:r>
        <w:r w:rsidR="00234A4E" w:rsidRPr="002034CC">
          <w:rPr>
            <w:rFonts w:asciiTheme="majorBidi" w:hAnsiTheme="majorBidi" w:cstheme="majorBidi"/>
            <w:noProof/>
            <w:webHidden/>
            <w:sz w:val="28"/>
            <w:szCs w:val="28"/>
          </w:rPr>
          <w:fldChar w:fldCharType="end"/>
        </w:r>
      </w:hyperlink>
    </w:p>
    <w:p w14:paraId="63297220" w14:textId="26F0CB12"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89"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4.28</w:t>
        </w:r>
        <w:r w:rsidR="00234A4E" w:rsidRPr="002034CC">
          <w:rPr>
            <w:rStyle w:val="Hyperlink"/>
            <w:rFonts w:asciiTheme="majorBidi" w:hAnsiTheme="majorBidi" w:cstheme="majorBidi"/>
            <w:noProof/>
            <w:sz w:val="28"/>
            <w:szCs w:val="28"/>
          </w:rPr>
          <w:t xml:space="preserve"> - Validation Accuracy and Validation Loss per Epoch for All Ablation Configurations (Baseline, Full Model, No-MAFE, No-MMSP, No-IntelligentPool)</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_Toc236504189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90</w:t>
        </w:r>
        <w:r w:rsidR="00234A4E" w:rsidRPr="002034CC">
          <w:rPr>
            <w:rFonts w:asciiTheme="majorBidi" w:hAnsiTheme="majorBidi" w:cstheme="majorBidi"/>
            <w:noProof/>
            <w:webHidden/>
            <w:sz w:val="28"/>
            <w:szCs w:val="28"/>
          </w:rPr>
          <w:fldChar w:fldCharType="end"/>
        </w:r>
      </w:hyperlink>
    </w:p>
    <w:p w14:paraId="480C1F0D" w14:textId="0AD3ECCC"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0"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4.29</w:t>
        </w:r>
        <w:r w:rsidR="00234A4E" w:rsidRPr="002034CC">
          <w:rPr>
            <w:rStyle w:val="Hyperlink"/>
            <w:rFonts w:asciiTheme="majorBidi" w:hAnsiTheme="majorBidi" w:cstheme="majorBidi"/>
            <w:noProof/>
            <w:sz w:val="28"/>
            <w:szCs w:val="28"/>
          </w:rPr>
          <w:t xml:space="preserve"> - Contribution of Each Architectural Component to Model Performance (Δ Accuracy, Δ Precision, Δ Recall, Δ F1-score) When Removed from the Full Model</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_Toc236504190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91</w:t>
        </w:r>
        <w:r w:rsidR="00234A4E" w:rsidRPr="002034CC">
          <w:rPr>
            <w:rFonts w:asciiTheme="majorBidi" w:hAnsiTheme="majorBidi" w:cstheme="majorBidi"/>
            <w:noProof/>
            <w:webHidden/>
            <w:sz w:val="28"/>
            <w:szCs w:val="28"/>
          </w:rPr>
          <w:fldChar w:fldCharType="end"/>
        </w:r>
      </w:hyperlink>
    </w:p>
    <w:p w14:paraId="140FFF01" w14:textId="6DD6BEE3"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1"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4.30</w:t>
        </w:r>
        <w:r w:rsidR="00234A4E" w:rsidRPr="002034CC">
          <w:rPr>
            <w:rStyle w:val="Hyperlink"/>
            <w:rFonts w:asciiTheme="majorBidi" w:hAnsiTheme="majorBidi" w:cstheme="majorBidi"/>
            <w:noProof/>
            <w:sz w:val="28"/>
            <w:szCs w:val="28"/>
          </w:rPr>
          <w:t xml:space="preserve"> - Classification Accuracy and Parameter efficiency score Comparison</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_Toc236504191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95</w:t>
        </w:r>
        <w:r w:rsidR="00234A4E" w:rsidRPr="002034CC">
          <w:rPr>
            <w:rFonts w:asciiTheme="majorBidi" w:hAnsiTheme="majorBidi" w:cstheme="majorBidi"/>
            <w:noProof/>
            <w:webHidden/>
            <w:sz w:val="28"/>
            <w:szCs w:val="28"/>
          </w:rPr>
          <w:fldChar w:fldCharType="end"/>
        </w:r>
      </w:hyperlink>
    </w:p>
    <w:p w14:paraId="44B69591" w14:textId="7FED9147"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2"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4.31</w:t>
        </w:r>
        <w:r w:rsidR="00234A4E" w:rsidRPr="002034CC">
          <w:rPr>
            <w:rStyle w:val="Hyperlink"/>
            <w:rFonts w:asciiTheme="majorBidi" w:hAnsiTheme="majorBidi" w:cstheme="majorBidi"/>
            <w:noProof/>
            <w:sz w:val="28"/>
            <w:szCs w:val="28"/>
          </w:rPr>
          <w:t xml:space="preserve"> - Grad-CAM visualizations across the four tumor classes (original MRI, activation overlay, heat map, and class probabilities</w:t>
        </w:r>
        <w:r w:rsidR="00234A4E" w:rsidRPr="002034CC">
          <w:rPr>
            <w:rStyle w:val="Hyperlink"/>
            <w:rFonts w:asciiTheme="majorBidi" w:hAnsiTheme="majorBidi" w:cstheme="majorBidi"/>
            <w:noProof/>
            <w:sz w:val="28"/>
            <w:szCs w:val="28"/>
            <w:rtl/>
          </w:rPr>
          <w: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_Toc236504192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99</w:t>
        </w:r>
        <w:r w:rsidR="00234A4E" w:rsidRPr="002034CC">
          <w:rPr>
            <w:rFonts w:asciiTheme="majorBidi" w:hAnsiTheme="majorBidi" w:cstheme="majorBidi"/>
            <w:noProof/>
            <w:webHidden/>
            <w:sz w:val="28"/>
            <w:szCs w:val="28"/>
          </w:rPr>
          <w:fldChar w:fldCharType="end"/>
        </w:r>
      </w:hyperlink>
    </w:p>
    <w:p w14:paraId="2B94AB1A" w14:textId="79AEB708"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3"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4.32</w:t>
        </w:r>
        <w:r w:rsidR="00234A4E" w:rsidRPr="002034CC">
          <w:rPr>
            <w:rStyle w:val="Hyperlink"/>
            <w:rFonts w:asciiTheme="majorBidi" w:hAnsiTheme="majorBidi" w:cstheme="majorBidi"/>
            <w:noProof/>
            <w:sz w:val="28"/>
            <w:szCs w:val="28"/>
          </w:rPr>
          <w:t xml:space="preserve"> - Grad-CAM Visualization Across the 4 Brain Tumor Classes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_Toc236504193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101</w:t>
        </w:r>
        <w:r w:rsidR="00234A4E" w:rsidRPr="002034CC">
          <w:rPr>
            <w:rFonts w:asciiTheme="majorBidi" w:hAnsiTheme="majorBidi" w:cstheme="majorBidi"/>
            <w:noProof/>
            <w:webHidden/>
            <w:sz w:val="28"/>
            <w:szCs w:val="28"/>
          </w:rPr>
          <w:fldChar w:fldCharType="end"/>
        </w:r>
      </w:hyperlink>
    </w:p>
    <w:p w14:paraId="0174CC9B" w14:textId="1C0E4EBF"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4"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4.33</w:t>
        </w:r>
        <w:r w:rsidR="00234A4E" w:rsidRPr="002034CC">
          <w:rPr>
            <w:rStyle w:val="Hyperlink"/>
            <w:rFonts w:asciiTheme="majorBidi" w:hAnsiTheme="majorBidi" w:cstheme="majorBidi"/>
            <w:noProof/>
            <w:sz w:val="28"/>
            <w:szCs w:val="28"/>
          </w:rPr>
          <w:t xml:space="preserve"> - Class distribution across the Validation and Test partitions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_Toc236504194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103</w:t>
        </w:r>
        <w:r w:rsidR="00234A4E" w:rsidRPr="002034CC">
          <w:rPr>
            <w:rFonts w:asciiTheme="majorBidi" w:hAnsiTheme="majorBidi" w:cstheme="majorBidi"/>
            <w:noProof/>
            <w:webHidden/>
            <w:sz w:val="28"/>
            <w:szCs w:val="28"/>
          </w:rPr>
          <w:fldChar w:fldCharType="end"/>
        </w:r>
      </w:hyperlink>
    </w:p>
    <w:p w14:paraId="78DA06B6" w14:textId="64369791"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5"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4.34</w:t>
        </w:r>
        <w:r w:rsidR="00234A4E" w:rsidRPr="002034CC">
          <w:rPr>
            <w:rStyle w:val="Hyperlink"/>
            <w:rFonts w:asciiTheme="majorBidi" w:hAnsiTheme="majorBidi" w:cstheme="majorBidi"/>
            <w:noProof/>
            <w:sz w:val="28"/>
            <w:szCs w:val="28"/>
          </w:rPr>
          <w:t xml:space="preserve"> - Overall accuracy, macro precision, macro recall, and macro F1-score on the Validation versus Test sets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_Toc236504195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103</w:t>
        </w:r>
        <w:r w:rsidR="00234A4E" w:rsidRPr="002034CC">
          <w:rPr>
            <w:rFonts w:asciiTheme="majorBidi" w:hAnsiTheme="majorBidi" w:cstheme="majorBidi"/>
            <w:noProof/>
            <w:webHidden/>
            <w:sz w:val="28"/>
            <w:szCs w:val="28"/>
          </w:rPr>
          <w:fldChar w:fldCharType="end"/>
        </w:r>
      </w:hyperlink>
    </w:p>
    <w:p w14:paraId="5F405AFE" w14:textId="41D70065"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6"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4.35</w:t>
        </w:r>
        <w:r w:rsidR="00234A4E" w:rsidRPr="002034CC">
          <w:rPr>
            <w:rStyle w:val="Hyperlink"/>
            <w:rFonts w:asciiTheme="majorBidi" w:hAnsiTheme="majorBidi" w:cstheme="majorBidi"/>
            <w:noProof/>
            <w:sz w:val="28"/>
            <w:szCs w:val="28"/>
          </w:rPr>
          <w:t xml:space="preserve"> - Normalized confusion matrices for the Validation set (left) and the Test set (right)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_Toc236504196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104</w:t>
        </w:r>
        <w:r w:rsidR="00234A4E" w:rsidRPr="002034CC">
          <w:rPr>
            <w:rFonts w:asciiTheme="majorBidi" w:hAnsiTheme="majorBidi" w:cstheme="majorBidi"/>
            <w:noProof/>
            <w:webHidden/>
            <w:sz w:val="28"/>
            <w:szCs w:val="28"/>
          </w:rPr>
          <w:fldChar w:fldCharType="end"/>
        </w:r>
      </w:hyperlink>
    </w:p>
    <w:p w14:paraId="42EFB6C9" w14:textId="09F2AE87"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7"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4.36</w:t>
        </w:r>
        <w:r w:rsidR="00234A4E" w:rsidRPr="002034CC">
          <w:rPr>
            <w:rStyle w:val="Hyperlink"/>
            <w:rFonts w:asciiTheme="majorBidi" w:hAnsiTheme="majorBidi" w:cstheme="majorBidi"/>
            <w:noProof/>
            <w:sz w:val="28"/>
            <w:szCs w:val="28"/>
          </w:rPr>
          <w:t xml:space="preserve"> - ROC curves per class for the Validation set (left) and the Test set (right)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_Toc236504197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105</w:t>
        </w:r>
        <w:r w:rsidR="00234A4E" w:rsidRPr="002034CC">
          <w:rPr>
            <w:rFonts w:asciiTheme="majorBidi" w:hAnsiTheme="majorBidi" w:cstheme="majorBidi"/>
            <w:noProof/>
            <w:webHidden/>
            <w:sz w:val="28"/>
            <w:szCs w:val="28"/>
          </w:rPr>
          <w:fldChar w:fldCharType="end"/>
        </w:r>
      </w:hyperlink>
    </w:p>
    <w:p w14:paraId="0144282C" w14:textId="26D043F4"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8"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4.37</w:t>
        </w:r>
        <w:r w:rsidR="00234A4E" w:rsidRPr="002034CC">
          <w:rPr>
            <w:rStyle w:val="Hyperlink"/>
            <w:rFonts w:asciiTheme="majorBidi" w:hAnsiTheme="majorBidi" w:cstheme="majorBidi"/>
            <w:noProof/>
            <w:sz w:val="28"/>
            <w:szCs w:val="28"/>
          </w:rPr>
          <w:t xml:space="preserve"> - Precision-Recall curves per class for the Validation set (left) and the Test set (right)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_Toc236504198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106</w:t>
        </w:r>
        <w:r w:rsidR="00234A4E" w:rsidRPr="002034CC">
          <w:rPr>
            <w:rFonts w:asciiTheme="majorBidi" w:hAnsiTheme="majorBidi" w:cstheme="majorBidi"/>
            <w:noProof/>
            <w:webHidden/>
            <w:sz w:val="28"/>
            <w:szCs w:val="28"/>
          </w:rPr>
          <w:fldChar w:fldCharType="end"/>
        </w:r>
      </w:hyperlink>
    </w:p>
    <w:p w14:paraId="2EC5C9B9" w14:textId="07E1B358"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199"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4.38</w:t>
        </w:r>
        <w:r w:rsidR="00234A4E" w:rsidRPr="002034CC">
          <w:rPr>
            <w:rStyle w:val="Hyperlink"/>
            <w:rFonts w:asciiTheme="majorBidi" w:hAnsiTheme="majorBidi" w:cstheme="majorBidi"/>
            <w:noProof/>
            <w:sz w:val="28"/>
            <w:szCs w:val="28"/>
          </w:rPr>
          <w:t xml:space="preserve"> - Per-class precision, recall, and F1-score on the Validation set versus the Test set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_Toc236504199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107</w:t>
        </w:r>
        <w:r w:rsidR="00234A4E" w:rsidRPr="002034CC">
          <w:rPr>
            <w:rFonts w:asciiTheme="majorBidi" w:hAnsiTheme="majorBidi" w:cstheme="majorBidi"/>
            <w:noProof/>
            <w:webHidden/>
            <w:sz w:val="28"/>
            <w:szCs w:val="28"/>
          </w:rPr>
          <w:fldChar w:fldCharType="end"/>
        </w:r>
      </w:hyperlink>
    </w:p>
    <w:p w14:paraId="74D8785A" w14:textId="2B03D889"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200"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4.39</w:t>
        </w:r>
        <w:r w:rsidR="00234A4E" w:rsidRPr="002034CC">
          <w:rPr>
            <w:rStyle w:val="Hyperlink"/>
            <w:rFonts w:asciiTheme="majorBidi" w:hAnsiTheme="majorBidi" w:cstheme="majorBidi"/>
            <w:noProof/>
            <w:sz w:val="28"/>
            <w:szCs w:val="28"/>
          </w:rPr>
          <w:t xml:space="preserve"> - Model Size Comparison (Total Parameters, Log Scale) Across the Proposed Model and Six Standard Architectures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_Toc236504200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109</w:t>
        </w:r>
        <w:r w:rsidR="00234A4E" w:rsidRPr="002034CC">
          <w:rPr>
            <w:rFonts w:asciiTheme="majorBidi" w:hAnsiTheme="majorBidi" w:cstheme="majorBidi"/>
            <w:noProof/>
            <w:webHidden/>
            <w:sz w:val="28"/>
            <w:szCs w:val="28"/>
          </w:rPr>
          <w:fldChar w:fldCharType="end"/>
        </w:r>
      </w:hyperlink>
    </w:p>
    <w:p w14:paraId="2F8DF83D" w14:textId="2ACBB986"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201"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4.40</w:t>
        </w:r>
        <w:r w:rsidR="00234A4E" w:rsidRPr="002034CC">
          <w:rPr>
            <w:rStyle w:val="Hyperlink"/>
            <w:rFonts w:asciiTheme="majorBidi" w:hAnsiTheme="majorBidi" w:cstheme="majorBidi"/>
            <w:noProof/>
            <w:sz w:val="28"/>
            <w:szCs w:val="28"/>
          </w:rPr>
          <w:t xml:space="preserve"> - Validation vs. Test Accuracy Comparison Across the Proposed Model and Six Standard Architectures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_Toc236504201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110</w:t>
        </w:r>
        <w:r w:rsidR="00234A4E" w:rsidRPr="002034CC">
          <w:rPr>
            <w:rFonts w:asciiTheme="majorBidi" w:hAnsiTheme="majorBidi" w:cstheme="majorBidi"/>
            <w:noProof/>
            <w:webHidden/>
            <w:sz w:val="28"/>
            <w:szCs w:val="28"/>
          </w:rPr>
          <w:fldChar w:fldCharType="end"/>
        </w:r>
      </w:hyperlink>
    </w:p>
    <w:p w14:paraId="74790ECE" w14:textId="600BCCF9"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202"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4.41</w:t>
        </w:r>
        <w:r w:rsidR="00234A4E" w:rsidRPr="002034CC">
          <w:rPr>
            <w:rStyle w:val="Hyperlink"/>
            <w:rFonts w:asciiTheme="majorBidi" w:hAnsiTheme="majorBidi" w:cstheme="majorBidi"/>
            <w:noProof/>
            <w:sz w:val="28"/>
            <w:szCs w:val="28"/>
          </w:rPr>
          <w:t xml:space="preserve"> - Model Efficiency Comparison (Test Accuracy % / Parameters in Millions) Across the Proposed Model and Six Standard Architectures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_Toc236504202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110</w:t>
        </w:r>
        <w:r w:rsidR="00234A4E" w:rsidRPr="002034CC">
          <w:rPr>
            <w:rFonts w:asciiTheme="majorBidi" w:hAnsiTheme="majorBidi" w:cstheme="majorBidi"/>
            <w:noProof/>
            <w:webHidden/>
            <w:sz w:val="28"/>
            <w:szCs w:val="28"/>
          </w:rPr>
          <w:fldChar w:fldCharType="end"/>
        </w:r>
      </w:hyperlink>
    </w:p>
    <w:p w14:paraId="6339DC16" w14:textId="42DC92BA"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203"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4.42</w:t>
        </w:r>
        <w:r w:rsidR="00234A4E" w:rsidRPr="002034CC">
          <w:rPr>
            <w:rStyle w:val="Hyperlink"/>
            <w:rFonts w:asciiTheme="majorBidi" w:hAnsiTheme="majorBidi" w:cstheme="majorBidi"/>
            <w:noProof/>
            <w:sz w:val="28"/>
            <w:szCs w:val="28"/>
          </w:rPr>
          <w:t xml:space="preserve"> - Bootstrap Distributions of Test Accuracy Across the Proposed Model and Six Baseline Architectures (N = 10,000 Resamples)</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_Toc236504203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116</w:t>
        </w:r>
        <w:r w:rsidR="00234A4E" w:rsidRPr="002034CC">
          <w:rPr>
            <w:rFonts w:asciiTheme="majorBidi" w:hAnsiTheme="majorBidi" w:cstheme="majorBidi"/>
            <w:noProof/>
            <w:webHidden/>
            <w:sz w:val="28"/>
            <w:szCs w:val="28"/>
          </w:rPr>
          <w:fldChar w:fldCharType="end"/>
        </w:r>
      </w:hyperlink>
    </w:p>
    <w:p w14:paraId="3DBD1D85" w14:textId="4AB5150A"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204"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4.43</w:t>
        </w:r>
        <w:r w:rsidR="00234A4E" w:rsidRPr="002034CC">
          <w:rPr>
            <w:rStyle w:val="Hyperlink"/>
            <w:rFonts w:asciiTheme="majorBidi" w:hAnsiTheme="majorBidi" w:cstheme="majorBidi"/>
            <w:noProof/>
            <w:sz w:val="28"/>
            <w:szCs w:val="28"/>
          </w:rPr>
          <w:t xml:space="preserve"> - Bootstrap Paired Difference in Accuracy: Proposed Model versus Each Baseline Architecture</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_Toc236504204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117</w:t>
        </w:r>
        <w:r w:rsidR="00234A4E" w:rsidRPr="002034CC">
          <w:rPr>
            <w:rFonts w:asciiTheme="majorBidi" w:hAnsiTheme="majorBidi" w:cstheme="majorBidi"/>
            <w:noProof/>
            <w:webHidden/>
            <w:sz w:val="28"/>
            <w:szCs w:val="28"/>
          </w:rPr>
          <w:fldChar w:fldCharType="end"/>
        </w:r>
      </w:hyperlink>
    </w:p>
    <w:p w14:paraId="1B2255E1" w14:textId="138D4D64"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205"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4.44</w:t>
        </w:r>
        <w:r w:rsidR="00234A4E" w:rsidRPr="002034CC">
          <w:rPr>
            <w:rStyle w:val="Hyperlink"/>
            <w:rFonts w:asciiTheme="majorBidi" w:hAnsiTheme="majorBidi" w:cstheme="majorBidi"/>
            <w:noProof/>
            <w:sz w:val="28"/>
            <w:szCs w:val="28"/>
          </w:rPr>
          <w:t xml:space="preserve"> - McNemar's Test Pairwise p-value Heatmap Across All Seven Models (Test Set)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_Toc236504205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118</w:t>
        </w:r>
        <w:r w:rsidR="00234A4E" w:rsidRPr="002034CC">
          <w:rPr>
            <w:rFonts w:asciiTheme="majorBidi" w:hAnsiTheme="majorBidi" w:cstheme="majorBidi"/>
            <w:noProof/>
            <w:webHidden/>
            <w:sz w:val="28"/>
            <w:szCs w:val="28"/>
          </w:rPr>
          <w:fldChar w:fldCharType="end"/>
        </w:r>
      </w:hyperlink>
    </w:p>
    <w:p w14:paraId="0F45550F" w14:textId="317CDBCC" w:rsidR="00234A4E" w:rsidRPr="002034CC" w:rsidRDefault="00000000" w:rsidP="002034CC">
      <w:pPr>
        <w:pStyle w:val="TableofFigures"/>
        <w:tabs>
          <w:tab w:val="right" w:leader="dot" w:pos="9356"/>
        </w:tabs>
        <w:spacing w:line="360" w:lineRule="auto"/>
        <w:rPr>
          <w:rFonts w:asciiTheme="majorBidi" w:eastAsiaTheme="minorEastAsia" w:hAnsiTheme="majorBidi" w:cstheme="majorBidi"/>
          <w:smallCaps w:val="0"/>
          <w:noProof/>
          <w:kern w:val="2"/>
          <w:sz w:val="28"/>
          <w:szCs w:val="28"/>
          <w:lang w:eastAsia="en-US"/>
          <w14:ligatures w14:val="standardContextual"/>
        </w:rPr>
      </w:pPr>
      <w:hyperlink w:anchor="_Toc236504206" w:history="1">
        <w:r w:rsidR="00234A4E" w:rsidRPr="002034CC">
          <w:rPr>
            <w:rStyle w:val="Hyperlink"/>
            <w:rFonts w:asciiTheme="majorBidi" w:hAnsiTheme="majorBidi" w:cstheme="majorBidi"/>
            <w:b/>
            <w:noProof/>
            <w:sz w:val="28"/>
            <w:szCs w:val="28"/>
          </w:rPr>
          <w:t xml:space="preserve">Figure </w:t>
        </w:r>
        <w:r w:rsidR="00234A4E" w:rsidRPr="002034CC">
          <w:rPr>
            <w:rStyle w:val="Hyperlink"/>
            <w:rFonts w:asciiTheme="majorBidi" w:hAnsiTheme="majorBidi" w:cstheme="majorBidi"/>
            <w:b/>
            <w:noProof/>
            <w:sz w:val="28"/>
            <w:szCs w:val="28"/>
            <w:cs/>
          </w:rPr>
          <w:t>‎</w:t>
        </w:r>
        <w:r w:rsidR="00234A4E" w:rsidRPr="002034CC">
          <w:rPr>
            <w:rStyle w:val="Hyperlink"/>
            <w:rFonts w:asciiTheme="majorBidi" w:hAnsiTheme="majorBidi" w:cstheme="majorBidi"/>
            <w:b/>
            <w:noProof/>
            <w:sz w:val="28"/>
            <w:szCs w:val="28"/>
          </w:rPr>
          <w:t>4.45</w:t>
        </w:r>
        <w:r w:rsidR="00234A4E" w:rsidRPr="002034CC">
          <w:rPr>
            <w:rStyle w:val="Hyperlink"/>
            <w:rFonts w:asciiTheme="majorBidi" w:hAnsiTheme="majorBidi" w:cstheme="majorBidi"/>
            <w:noProof/>
            <w:sz w:val="28"/>
            <w:szCs w:val="28"/>
          </w:rPr>
          <w:t xml:space="preserve"> - McNemar's Test Significance Comparison: Proposed Model versus Each Baseline (Test Set)</w:t>
        </w:r>
        <w:r w:rsidR="00234A4E" w:rsidRPr="002034CC">
          <w:rPr>
            <w:rFonts w:asciiTheme="majorBidi" w:hAnsiTheme="majorBidi" w:cstheme="majorBidi"/>
            <w:noProof/>
            <w:webHidden/>
            <w:sz w:val="28"/>
            <w:szCs w:val="28"/>
          </w:rPr>
          <w:tab/>
        </w:r>
        <w:r w:rsidR="00234A4E" w:rsidRPr="002034CC">
          <w:rPr>
            <w:rFonts w:asciiTheme="majorBidi" w:hAnsiTheme="majorBidi" w:cstheme="majorBidi"/>
            <w:noProof/>
            <w:webHidden/>
            <w:sz w:val="28"/>
            <w:szCs w:val="28"/>
          </w:rPr>
          <w:fldChar w:fldCharType="begin"/>
        </w:r>
        <w:r w:rsidR="00234A4E" w:rsidRPr="002034CC">
          <w:rPr>
            <w:rFonts w:asciiTheme="majorBidi" w:hAnsiTheme="majorBidi" w:cstheme="majorBidi"/>
            <w:noProof/>
            <w:webHidden/>
            <w:sz w:val="28"/>
            <w:szCs w:val="28"/>
          </w:rPr>
          <w:instrText xml:space="preserve"> PAGEREF _Toc236504206 \h </w:instrText>
        </w:r>
        <w:r w:rsidR="00234A4E" w:rsidRPr="002034CC">
          <w:rPr>
            <w:rFonts w:asciiTheme="majorBidi" w:hAnsiTheme="majorBidi" w:cstheme="majorBidi"/>
            <w:noProof/>
            <w:webHidden/>
            <w:sz w:val="28"/>
            <w:szCs w:val="28"/>
          </w:rPr>
        </w:r>
        <w:r w:rsidR="00234A4E" w:rsidRPr="002034CC">
          <w:rPr>
            <w:rFonts w:asciiTheme="majorBidi" w:hAnsiTheme="majorBidi" w:cstheme="majorBidi"/>
            <w:noProof/>
            <w:webHidden/>
            <w:sz w:val="28"/>
            <w:szCs w:val="28"/>
          </w:rPr>
          <w:fldChar w:fldCharType="separate"/>
        </w:r>
        <w:r w:rsidR="00BE78F3">
          <w:rPr>
            <w:rFonts w:asciiTheme="majorBidi" w:hAnsiTheme="majorBidi" w:cstheme="majorBidi"/>
            <w:noProof/>
            <w:webHidden/>
            <w:sz w:val="28"/>
            <w:szCs w:val="28"/>
          </w:rPr>
          <w:t>119</w:t>
        </w:r>
        <w:r w:rsidR="00234A4E" w:rsidRPr="002034CC">
          <w:rPr>
            <w:rFonts w:asciiTheme="majorBidi" w:hAnsiTheme="majorBidi" w:cstheme="majorBidi"/>
            <w:noProof/>
            <w:webHidden/>
            <w:sz w:val="28"/>
            <w:szCs w:val="28"/>
          </w:rPr>
          <w:fldChar w:fldCharType="end"/>
        </w:r>
      </w:hyperlink>
    </w:p>
    <w:p w14:paraId="056FFE41" w14:textId="75953D3D" w:rsidR="004B1A4C" w:rsidRDefault="00F14886" w:rsidP="002034CC">
      <w:pPr>
        <w:spacing w:line="360" w:lineRule="auto"/>
        <w:rPr>
          <w:rFonts w:asciiTheme="majorBidi" w:hAnsiTheme="majorBidi" w:cstheme="majorBidi"/>
          <w:sz w:val="26"/>
          <w:szCs w:val="26"/>
          <w:rtl/>
        </w:rPr>
      </w:pPr>
      <w:r>
        <w:rPr>
          <w:rFonts w:asciiTheme="majorBidi" w:hAnsiTheme="majorBidi" w:cstheme="majorBidi"/>
          <w:noProof/>
          <w:sz w:val="26"/>
          <w:szCs w:val="26"/>
        </w:rPr>
        <mc:AlternateContent>
          <mc:Choice Requires="wps">
            <w:drawing>
              <wp:anchor distT="0" distB="0" distL="114300" distR="114300" simplePos="0" relativeHeight="252170752" behindDoc="0" locked="0" layoutInCell="1" allowOverlap="1" wp14:anchorId="3DEA7201" wp14:editId="086F986F">
                <wp:simplePos x="0" y="0"/>
                <wp:positionH relativeFrom="margin">
                  <wp:posOffset>-591398</wp:posOffset>
                </wp:positionH>
                <wp:positionV relativeFrom="paragraph">
                  <wp:posOffset>368332</wp:posOffset>
                </wp:positionV>
                <wp:extent cx="6886575" cy="3631165"/>
                <wp:effectExtent l="133350" t="114300" r="161925" b="140970"/>
                <wp:wrapNone/>
                <wp:docPr id="538" name="Text Box 538"/>
                <wp:cNvGraphicFramePr/>
                <a:graphic xmlns:a="http://schemas.openxmlformats.org/drawingml/2006/main">
                  <a:graphicData uri="http://schemas.microsoft.com/office/word/2010/wordprocessingShape">
                    <wps:wsp>
                      <wps:cNvSpPr txBox="1"/>
                      <wps:spPr>
                        <a:xfrm>
                          <a:off x="0" y="0"/>
                          <a:ext cx="6886575" cy="363116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7CEB131" w14:textId="77777777" w:rsidR="00F14886" w:rsidRPr="00F14886" w:rsidRDefault="00F14886" w:rsidP="00F14886">
                            <w:pPr>
                              <w:shd w:val="clear" w:color="auto" w:fill="FAE2D5" w:themeFill="accent2" w:themeFillTint="33"/>
                              <w:bidi/>
                              <w:spacing w:before="100" w:beforeAutospacing="1" w:after="100" w:afterAutospacing="1" w:line="240" w:lineRule="auto"/>
                              <w:rPr>
                                <w:lang w:eastAsia="en-US"/>
                              </w:rPr>
                            </w:pPr>
                            <w:r w:rsidRPr="00F14886">
                              <w:rPr>
                                <w:b/>
                                <w:bCs/>
                                <w:rtl/>
                                <w:lang w:eastAsia="en-US"/>
                              </w:rPr>
                              <w:t>الدافع ومشكلة البحث</w:t>
                            </w:r>
                          </w:p>
                          <w:p w14:paraId="7F709770" w14:textId="77777777" w:rsidR="00F14886" w:rsidRPr="00F14886" w:rsidRDefault="00F14886" w:rsidP="00F14886">
                            <w:pPr>
                              <w:bidi/>
                              <w:spacing w:before="100" w:beforeAutospacing="1" w:after="100" w:afterAutospacing="1" w:line="240" w:lineRule="auto"/>
                              <w:rPr>
                                <w:lang w:eastAsia="en-US"/>
                              </w:rPr>
                            </w:pPr>
                            <w:r w:rsidRPr="00F14886">
                              <w:rPr>
                                <w:i/>
                                <w:iCs/>
                                <w:rtl/>
                                <w:lang w:eastAsia="en-US"/>
                              </w:rPr>
                              <w:t>التحديات السريرية والتقنية التي دفعت إلى إجراء هذا البحث</w:t>
                            </w:r>
                          </w:p>
                          <w:p w14:paraId="1D6EA072" w14:textId="77777777" w:rsidR="00F14886" w:rsidRPr="00F14886" w:rsidRDefault="00F14886" w:rsidP="00F14886">
                            <w:pPr>
                              <w:numPr>
                                <w:ilvl w:val="0"/>
                                <w:numId w:val="16"/>
                              </w:numPr>
                              <w:tabs>
                                <w:tab w:val="clear" w:pos="-2700"/>
                              </w:tabs>
                              <w:bidi/>
                              <w:spacing w:before="100" w:beforeAutospacing="1" w:after="100" w:afterAutospacing="1" w:line="240" w:lineRule="auto"/>
                              <w:ind w:left="0" w:firstLine="0"/>
                              <w:outlineLvl w:val="2"/>
                              <w:rPr>
                                <w:b/>
                                <w:bCs/>
                                <w:lang w:eastAsia="en-US"/>
                              </w:rPr>
                            </w:pPr>
                            <w:r w:rsidRPr="00F14886">
                              <w:rPr>
                                <w:b/>
                                <w:bCs/>
                                <w:rtl/>
                                <w:lang w:eastAsia="en-US"/>
                              </w:rPr>
                              <w:t>التحديات السريرية</w:t>
                            </w:r>
                          </w:p>
                          <w:p w14:paraId="380DF986"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أكثر من </w:t>
                            </w:r>
                            <w:r w:rsidRPr="00F14886">
                              <w:rPr>
                                <w:b/>
                                <w:bCs/>
                                <w:lang w:eastAsia="en-US"/>
                              </w:rPr>
                              <w:t>300,000</w:t>
                            </w:r>
                            <w:r w:rsidRPr="00F14886">
                              <w:rPr>
                                <w:lang w:eastAsia="en-US"/>
                              </w:rPr>
                              <w:t xml:space="preserve"> </w:t>
                            </w:r>
                            <w:r w:rsidRPr="00F14886">
                              <w:rPr>
                                <w:rtl/>
                                <w:lang w:eastAsia="en-US"/>
                              </w:rPr>
                              <w:t>حالة جديدة من أورام الدماغ والجهاز العصبي المركزي</w:t>
                            </w:r>
                            <w:r w:rsidRPr="00F14886">
                              <w:rPr>
                                <w:lang w:eastAsia="en-US"/>
                              </w:rPr>
                              <w:t xml:space="preserve"> (CNS) </w:t>
                            </w:r>
                            <w:r w:rsidRPr="00F14886">
                              <w:rPr>
                                <w:rtl/>
                                <w:lang w:eastAsia="en-US"/>
                              </w:rPr>
                              <w:t>تُسجل سنويًا حول العالم</w:t>
                            </w:r>
                            <w:r w:rsidRPr="00F14886">
                              <w:rPr>
                                <w:lang w:eastAsia="en-US"/>
                              </w:rPr>
                              <w:t xml:space="preserve">. </w:t>
                            </w:r>
                          </w:p>
                          <w:p w14:paraId="0B2A67CB"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تُعد أورام الدماغ </w:t>
                            </w:r>
                            <w:r w:rsidRPr="00F14886">
                              <w:rPr>
                                <w:b/>
                                <w:bCs/>
                                <w:rtl/>
                                <w:lang w:eastAsia="en-US"/>
                              </w:rPr>
                              <w:t>ثاني أكثر أسباب الوفاة المرتبطة بالسرطان</w:t>
                            </w:r>
                            <w:r w:rsidRPr="00F14886">
                              <w:rPr>
                                <w:rtl/>
                                <w:lang w:eastAsia="en-US"/>
                              </w:rPr>
                              <w:t xml:space="preserve"> لدى البالغين الذين تقل أعمارهم عن 40 عامًا</w:t>
                            </w:r>
                            <w:r w:rsidRPr="00F14886">
                              <w:rPr>
                                <w:lang w:eastAsia="en-US"/>
                              </w:rPr>
                              <w:t xml:space="preserve">. </w:t>
                            </w:r>
                          </w:p>
                          <w:p w14:paraId="74DC8F9D"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يصل معدل الاختلاف في التشخيص بين أطباء الأشعة إلى </w:t>
                            </w:r>
                            <w:r w:rsidRPr="00F14886">
                              <w:rPr>
                                <w:b/>
                                <w:bCs/>
                                <w:lang w:eastAsia="en-US"/>
                              </w:rPr>
                              <w:t>5–15%</w:t>
                            </w:r>
                            <w:r w:rsidRPr="00F14886">
                              <w:rPr>
                                <w:lang w:eastAsia="en-US"/>
                              </w:rPr>
                              <w:t xml:space="preserve"> </w:t>
                            </w:r>
                            <w:r w:rsidRPr="00F14886">
                              <w:rPr>
                                <w:rtl/>
                                <w:lang w:eastAsia="en-US"/>
                              </w:rPr>
                              <w:t>في الحالات المعقدة</w:t>
                            </w:r>
                            <w:r w:rsidRPr="00F14886">
                              <w:rPr>
                                <w:lang w:eastAsia="en-US"/>
                              </w:rPr>
                              <w:t xml:space="preserve">. </w:t>
                            </w:r>
                          </w:p>
                          <w:p w14:paraId="4C7E7511"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يوجد </w:t>
                            </w:r>
                            <w:r w:rsidRPr="00F14886">
                              <w:rPr>
                                <w:b/>
                                <w:bCs/>
                                <w:rtl/>
                                <w:lang w:eastAsia="en-US"/>
                              </w:rPr>
                              <w:t>نقص حاد في أطباء الأشعة العصبية</w:t>
                            </w:r>
                            <w:r w:rsidRPr="00F14886">
                              <w:rPr>
                                <w:rtl/>
                                <w:lang w:eastAsia="en-US"/>
                              </w:rPr>
                              <w:t xml:space="preserve"> في الدول منخفضة الدخل</w:t>
                            </w:r>
                            <w:r w:rsidRPr="00F14886">
                              <w:rPr>
                                <w:lang w:eastAsia="en-US"/>
                              </w:rPr>
                              <w:t xml:space="preserve">. </w:t>
                            </w:r>
                          </w:p>
                          <w:p w14:paraId="2A5DF0E8" w14:textId="63A33B06" w:rsidR="00F14886" w:rsidRPr="00F14886" w:rsidRDefault="00F14886" w:rsidP="00F14886">
                            <w:pPr>
                              <w:shd w:val="clear" w:color="auto" w:fill="FAE2D5" w:themeFill="accent2" w:themeFillTint="33"/>
                              <w:bidi/>
                              <w:spacing w:before="100" w:beforeAutospacing="1" w:after="100" w:afterAutospacing="1" w:line="240" w:lineRule="auto"/>
                              <w:outlineLvl w:val="2"/>
                              <w:rPr>
                                <w:b/>
                                <w:bCs/>
                                <w:lang w:eastAsia="en-US"/>
                              </w:rPr>
                            </w:pPr>
                            <w:r w:rsidRPr="00F14886">
                              <w:rPr>
                                <w:b/>
                                <w:bCs/>
                                <w:rtl/>
                                <w:lang w:eastAsia="en-US"/>
                              </w:rPr>
                              <w:t>الفجوات التقنية</w:t>
                            </w:r>
                          </w:p>
                          <w:p w14:paraId="12BD96EF" w14:textId="1D81B77F" w:rsidR="00F14886" w:rsidRPr="00F14886" w:rsidRDefault="00F14886" w:rsidP="00F14886">
                            <w:pPr>
                              <w:pStyle w:val="ListParagraph"/>
                              <w:numPr>
                                <w:ilvl w:val="0"/>
                                <w:numId w:val="83"/>
                              </w:numPr>
                              <w:bidi/>
                              <w:spacing w:before="0" w:line="240" w:lineRule="auto"/>
                              <w:rPr>
                                <w:lang w:eastAsia="en-US"/>
                              </w:rPr>
                            </w:pPr>
                            <w:r w:rsidRPr="00F14886">
                              <w:rPr>
                                <w:b/>
                                <w:bCs/>
                                <w:rtl/>
                                <w:lang w:eastAsia="en-US"/>
                              </w:rPr>
                              <w:t>التكلفة الحاسوبية</w:t>
                            </w:r>
                            <w:r w:rsidRPr="00F14886">
                              <w:rPr>
                                <w:b/>
                                <w:bCs/>
                                <w:lang w:eastAsia="en-US"/>
                              </w:rPr>
                              <w:t>:</w:t>
                            </w:r>
                            <w:r w:rsidRPr="00F14886">
                              <w:rPr>
                                <w:lang w:eastAsia="en-US"/>
                              </w:rPr>
                              <w:t xml:space="preserve"> </w:t>
                            </w:r>
                            <w:r w:rsidRPr="00F14886">
                              <w:rPr>
                                <w:rtl/>
                                <w:lang w:eastAsia="en-US"/>
                              </w:rPr>
                              <w:t xml:space="preserve">نماذج مثل </w:t>
                            </w:r>
                            <w:r w:rsidRPr="00F14886">
                              <w:rPr>
                                <w:b/>
                                <w:bCs/>
                                <w:lang w:eastAsia="en-US"/>
                              </w:rPr>
                              <w:t>VGG16 (138M)</w:t>
                            </w:r>
                            <w:r w:rsidRPr="00F14886">
                              <w:rPr>
                                <w:lang w:eastAsia="en-US"/>
                              </w:rPr>
                              <w:t xml:space="preserve"> </w:t>
                            </w:r>
                            <w:r w:rsidRPr="00F14886">
                              <w:rPr>
                                <w:rtl/>
                                <w:lang w:eastAsia="en-US"/>
                              </w:rPr>
                              <w:t>و</w:t>
                            </w:r>
                            <w:r w:rsidR="00B8368F">
                              <w:rPr>
                                <w:lang w:eastAsia="en-US"/>
                              </w:rPr>
                              <w:t xml:space="preserve"> </w:t>
                            </w:r>
                            <w:r w:rsidRPr="00F14886">
                              <w:rPr>
                                <w:b/>
                                <w:bCs/>
                                <w:lang w:eastAsia="en-US"/>
                              </w:rPr>
                              <w:t>ResNet50 (25.5M)</w:t>
                            </w:r>
                            <w:r w:rsidRPr="00F14886">
                              <w:rPr>
                                <w:lang w:eastAsia="en-US"/>
                              </w:rPr>
                              <w:t xml:space="preserve"> </w:t>
                            </w:r>
                            <w:r w:rsidRPr="00F14886">
                              <w:rPr>
                                <w:rtl/>
                                <w:lang w:eastAsia="en-US"/>
                              </w:rPr>
                              <w:t>تتطلب عددًا كبيرًا من المعلمات، مما يحد من استخدامها على الأجهزة محدودة الموارد</w:t>
                            </w:r>
                            <w:r w:rsidRPr="00F14886">
                              <w:rPr>
                                <w:lang w:eastAsia="en-US"/>
                              </w:rPr>
                              <w:t xml:space="preserve">. </w:t>
                            </w:r>
                          </w:p>
                          <w:p w14:paraId="0E540A8C" w14:textId="36BEF60B" w:rsidR="00F14886" w:rsidRPr="00F14886" w:rsidRDefault="00F14886" w:rsidP="00F14886">
                            <w:pPr>
                              <w:pStyle w:val="ListParagraph"/>
                              <w:numPr>
                                <w:ilvl w:val="0"/>
                                <w:numId w:val="83"/>
                              </w:numPr>
                              <w:bidi/>
                              <w:spacing w:before="0" w:line="240" w:lineRule="auto"/>
                              <w:rPr>
                                <w:lang w:eastAsia="en-US"/>
                              </w:rPr>
                            </w:pPr>
                            <w:r w:rsidRPr="00F14886">
                              <w:rPr>
                                <w:b/>
                                <w:bCs/>
                                <w:rtl/>
                                <w:lang w:eastAsia="en-US"/>
                              </w:rPr>
                              <w:t>استخراج السمات العام</w:t>
                            </w:r>
                            <w:r w:rsidRPr="00F14886">
                              <w:rPr>
                                <w:b/>
                                <w:bCs/>
                                <w:lang w:eastAsia="en-US"/>
                              </w:rPr>
                              <w:t>:</w:t>
                            </w:r>
                            <w:r w:rsidRPr="00F14886">
                              <w:rPr>
                                <w:lang w:eastAsia="en-US"/>
                              </w:rPr>
                              <w:t xml:space="preserve"> </w:t>
                            </w:r>
                            <w:r w:rsidRPr="00F14886">
                              <w:rPr>
                                <w:rtl/>
                                <w:lang w:eastAsia="en-US"/>
                              </w:rPr>
                              <w:t xml:space="preserve">تعتمد الالتفافات التقليدية على استخراج سمات عامة، مع تجاهل المناطق المهمة سريريًا في صور </w:t>
                            </w:r>
                            <w:r w:rsidRPr="00F14886">
                              <w:rPr>
                                <w:b/>
                                <w:bCs/>
                                <w:lang w:eastAsia="en-US"/>
                              </w:rPr>
                              <w:t>MRI</w:t>
                            </w:r>
                            <w:r w:rsidRPr="00F14886">
                              <w:rPr>
                                <w:lang w:eastAsia="en-US"/>
                              </w:rPr>
                              <w:t xml:space="preserve">. </w:t>
                            </w:r>
                          </w:p>
                          <w:p w14:paraId="4925476B" w14:textId="0E3EC958" w:rsidR="00F14886" w:rsidRPr="00F14886" w:rsidRDefault="00F14886" w:rsidP="00F14886">
                            <w:pPr>
                              <w:pStyle w:val="ListParagraph"/>
                              <w:numPr>
                                <w:ilvl w:val="0"/>
                                <w:numId w:val="83"/>
                              </w:numPr>
                              <w:bidi/>
                              <w:spacing w:before="0" w:line="240" w:lineRule="auto"/>
                              <w:rPr>
                                <w:lang w:eastAsia="en-US"/>
                              </w:rPr>
                            </w:pPr>
                            <w:r w:rsidRPr="00F14886">
                              <w:rPr>
                                <w:b/>
                                <w:bCs/>
                                <w:rtl/>
                                <w:lang w:eastAsia="en-US"/>
                              </w:rPr>
                              <w:t>المعالجة أحادية المقياس</w:t>
                            </w:r>
                            <w:r w:rsidRPr="00F14886">
                              <w:rPr>
                                <w:b/>
                                <w:bCs/>
                                <w:lang w:eastAsia="en-US"/>
                              </w:rPr>
                              <w:t>:</w:t>
                            </w:r>
                            <w:r w:rsidRPr="00F14886">
                              <w:rPr>
                                <w:lang w:eastAsia="en-US"/>
                              </w:rPr>
                              <w:t xml:space="preserve"> </w:t>
                            </w:r>
                            <w:r w:rsidRPr="00F14886">
                              <w:rPr>
                                <w:rtl/>
                                <w:lang w:eastAsia="en-US"/>
                              </w:rPr>
                              <w:t>لا تستطيع تمثيل خصائص الأورام بأحجام ومستويات مختلفة</w:t>
                            </w:r>
                            <w:r w:rsidRPr="00F14886">
                              <w:rPr>
                                <w:lang w:eastAsia="en-US"/>
                              </w:rPr>
                              <w:t xml:space="preserve">. </w:t>
                            </w:r>
                          </w:p>
                          <w:p w14:paraId="1618F578" w14:textId="2C875D3C" w:rsidR="00F14886" w:rsidRPr="00F14886" w:rsidRDefault="00F14886" w:rsidP="00F14886">
                            <w:pPr>
                              <w:pStyle w:val="ListParagraph"/>
                              <w:numPr>
                                <w:ilvl w:val="0"/>
                                <w:numId w:val="83"/>
                              </w:numPr>
                              <w:bidi/>
                              <w:spacing w:line="240" w:lineRule="auto"/>
                            </w:pPr>
                            <w:r w:rsidRPr="00F14886">
                              <w:rPr>
                                <w:b/>
                                <w:bCs/>
                                <w:rtl/>
                                <w:lang w:eastAsia="en-US"/>
                              </w:rPr>
                              <w:t>التجميع الثابت</w:t>
                            </w:r>
                            <w:r w:rsidRPr="00F14886">
                              <w:rPr>
                                <w:b/>
                                <w:bCs/>
                                <w:lang w:eastAsia="en-US"/>
                              </w:rPr>
                              <w:t>:</w:t>
                            </w:r>
                            <w:r w:rsidRPr="00F14886">
                              <w:rPr>
                                <w:lang w:eastAsia="en-US"/>
                              </w:rPr>
                              <w:t xml:space="preserve"> </w:t>
                            </w:r>
                            <w:r w:rsidRPr="00F14886">
                              <w:rPr>
                                <w:rtl/>
                                <w:lang w:eastAsia="en-US"/>
                              </w:rPr>
                              <w:t>يؤدي التجميع الموحد إلى فقدان معلومات مهمة عند حدود الورم، مما يؤثر في جودة التمثيل</w:t>
                            </w:r>
                            <w:r w:rsidRPr="00F14886">
                              <w:rPr>
                                <w:lang w:eastAsia="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A7201" id="Text Box 538" o:spid="_x0000_s1031" type="#_x0000_t202" style="position:absolute;margin-left:-46.55pt;margin-top:29pt;width:542.25pt;height:285.9pt;z-index:25217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" fillcolor="white [3201]" strokeweight=".5pt">
                <v:shadow on="t" type="perspective" color="black" opacity="26214f" offset="0,0" matrix="66847f,,,66847f"/>
                <v:textbox>
                  <w:txbxContent>
                    <w:p w14:paraId="67CEB131" w14:textId="77777777" w:rsidR="00F14886" w:rsidRPr="00F14886" w:rsidRDefault="00F14886" w:rsidP="00F14886">
                      <w:pPr>
                        <w:shd w:val="clear" w:color="auto" w:fill="FAE2D5" w:themeFill="accent2" w:themeFillTint="33"/>
                        <w:bidi/>
                        <w:spacing w:before="100" w:beforeAutospacing="1" w:after="100" w:afterAutospacing="1" w:line="240" w:lineRule="auto"/>
                        <w:rPr>
                          <w:lang w:eastAsia="en-US"/>
                        </w:rPr>
                      </w:pPr>
                      <w:r w:rsidRPr="00F14886">
                        <w:rPr>
                          <w:b/>
                          <w:bCs/>
                          <w:rtl/>
                          <w:lang w:eastAsia="en-US"/>
                        </w:rPr>
                        <w:t>الدافع ومشكلة البحث</w:t>
                      </w:r>
                    </w:p>
                    <w:p w14:paraId="7F709770" w14:textId="77777777" w:rsidR="00F14886" w:rsidRPr="00F14886" w:rsidRDefault="00F14886" w:rsidP="00F14886">
                      <w:pPr>
                        <w:bidi/>
                        <w:spacing w:before="100" w:beforeAutospacing="1" w:after="100" w:afterAutospacing="1" w:line="240" w:lineRule="auto"/>
                        <w:rPr>
                          <w:lang w:eastAsia="en-US"/>
                        </w:rPr>
                      </w:pPr>
                      <w:r w:rsidRPr="00F14886">
                        <w:rPr>
                          <w:i/>
                          <w:iCs/>
                          <w:rtl/>
                          <w:lang w:eastAsia="en-US"/>
                        </w:rPr>
                        <w:t>التحديات السريرية والتقنية التي دفعت إلى إجراء هذا البحث</w:t>
                      </w:r>
                    </w:p>
                    <w:p w14:paraId="1D6EA072" w14:textId="77777777" w:rsidR="00F14886" w:rsidRPr="00F14886" w:rsidRDefault="00F14886" w:rsidP="00F14886">
                      <w:pPr>
                        <w:numPr>
                          <w:ilvl w:val="0"/>
                          <w:numId w:val="16"/>
                        </w:numPr>
                        <w:tabs>
                          <w:tab w:val="clear" w:pos="-2700"/>
                        </w:tabs>
                        <w:bidi/>
                        <w:spacing w:before="100" w:beforeAutospacing="1" w:after="100" w:afterAutospacing="1" w:line="240" w:lineRule="auto"/>
                        <w:ind w:left="0" w:firstLine="0"/>
                        <w:outlineLvl w:val="2"/>
                        <w:rPr>
                          <w:b/>
                          <w:bCs/>
                          <w:lang w:eastAsia="en-US"/>
                        </w:rPr>
                      </w:pPr>
                      <w:r w:rsidRPr="00F14886">
                        <w:rPr>
                          <w:b/>
                          <w:bCs/>
                          <w:rtl/>
                          <w:lang w:eastAsia="en-US"/>
                        </w:rPr>
                        <w:t>التحديات السريرية</w:t>
                      </w:r>
                    </w:p>
                    <w:p w14:paraId="380DF986"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أكثر من </w:t>
                      </w:r>
                      <w:r w:rsidRPr="00F14886">
                        <w:rPr>
                          <w:b/>
                          <w:bCs/>
                          <w:lang w:eastAsia="en-US"/>
                        </w:rPr>
                        <w:t>300,000</w:t>
                      </w:r>
                      <w:r w:rsidRPr="00F14886">
                        <w:rPr>
                          <w:lang w:eastAsia="en-US"/>
                        </w:rPr>
                        <w:t xml:space="preserve"> </w:t>
                      </w:r>
                      <w:r w:rsidRPr="00F14886">
                        <w:rPr>
                          <w:rtl/>
                          <w:lang w:eastAsia="en-US"/>
                        </w:rPr>
                        <w:t>حالة جديدة من أورام الدماغ والجهاز العصبي المركزي</w:t>
                      </w:r>
                      <w:r w:rsidRPr="00F14886">
                        <w:rPr>
                          <w:lang w:eastAsia="en-US"/>
                        </w:rPr>
                        <w:t xml:space="preserve"> (CNS) </w:t>
                      </w:r>
                      <w:r w:rsidRPr="00F14886">
                        <w:rPr>
                          <w:rtl/>
                          <w:lang w:eastAsia="en-US"/>
                        </w:rPr>
                        <w:t>تُسجل سنويًا حول العالم</w:t>
                      </w:r>
                      <w:r w:rsidRPr="00F14886">
                        <w:rPr>
                          <w:lang w:eastAsia="en-US"/>
                        </w:rPr>
                        <w:t xml:space="preserve">. </w:t>
                      </w:r>
                    </w:p>
                    <w:p w14:paraId="0B2A67CB"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تُعد أورام الدماغ </w:t>
                      </w:r>
                      <w:r w:rsidRPr="00F14886">
                        <w:rPr>
                          <w:b/>
                          <w:bCs/>
                          <w:rtl/>
                          <w:lang w:eastAsia="en-US"/>
                        </w:rPr>
                        <w:t>ثاني أكثر أسباب الوفاة المرتبطة بالسرطان</w:t>
                      </w:r>
                      <w:r w:rsidRPr="00F14886">
                        <w:rPr>
                          <w:rtl/>
                          <w:lang w:eastAsia="en-US"/>
                        </w:rPr>
                        <w:t xml:space="preserve"> لدى البالغين الذين تقل أعمارهم عن 40 عامًا</w:t>
                      </w:r>
                      <w:r w:rsidRPr="00F14886">
                        <w:rPr>
                          <w:lang w:eastAsia="en-US"/>
                        </w:rPr>
                        <w:t xml:space="preserve">. </w:t>
                      </w:r>
                    </w:p>
                    <w:p w14:paraId="74DC8F9D"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يصل معدل الاختلاف في التشخيص بين أطباء الأشعة إلى </w:t>
                      </w:r>
                      <w:r w:rsidRPr="00F14886">
                        <w:rPr>
                          <w:b/>
                          <w:bCs/>
                          <w:lang w:eastAsia="en-US"/>
                        </w:rPr>
                        <w:t>5–15%</w:t>
                      </w:r>
                      <w:r w:rsidRPr="00F14886">
                        <w:rPr>
                          <w:lang w:eastAsia="en-US"/>
                        </w:rPr>
                        <w:t xml:space="preserve"> </w:t>
                      </w:r>
                      <w:r w:rsidRPr="00F14886">
                        <w:rPr>
                          <w:rtl/>
                          <w:lang w:eastAsia="en-US"/>
                        </w:rPr>
                        <w:t>في الحالات المعقدة</w:t>
                      </w:r>
                      <w:r w:rsidRPr="00F14886">
                        <w:rPr>
                          <w:lang w:eastAsia="en-US"/>
                        </w:rPr>
                        <w:t xml:space="preserve">. </w:t>
                      </w:r>
                    </w:p>
                    <w:p w14:paraId="4C7E7511" w14:textId="77777777" w:rsidR="00F14886" w:rsidRPr="00F14886" w:rsidRDefault="00F14886" w:rsidP="00F14886">
                      <w:pPr>
                        <w:numPr>
                          <w:ilvl w:val="0"/>
                          <w:numId w:val="84"/>
                        </w:numPr>
                        <w:bidi/>
                        <w:spacing w:before="100" w:beforeAutospacing="1" w:after="100" w:afterAutospacing="1" w:line="240" w:lineRule="auto"/>
                        <w:rPr>
                          <w:lang w:eastAsia="en-US"/>
                        </w:rPr>
                      </w:pPr>
                      <w:r w:rsidRPr="00F14886">
                        <w:rPr>
                          <w:rtl/>
                          <w:lang w:eastAsia="en-US"/>
                        </w:rPr>
                        <w:t xml:space="preserve">يوجد </w:t>
                      </w:r>
                      <w:r w:rsidRPr="00F14886">
                        <w:rPr>
                          <w:b/>
                          <w:bCs/>
                          <w:rtl/>
                          <w:lang w:eastAsia="en-US"/>
                        </w:rPr>
                        <w:t>نقص حاد في أطباء الأشعة العصبية</w:t>
                      </w:r>
                      <w:r w:rsidRPr="00F14886">
                        <w:rPr>
                          <w:rtl/>
                          <w:lang w:eastAsia="en-US"/>
                        </w:rPr>
                        <w:t xml:space="preserve"> في الدول منخفضة الدخل</w:t>
                      </w:r>
                      <w:r w:rsidRPr="00F14886">
                        <w:rPr>
                          <w:lang w:eastAsia="en-US"/>
                        </w:rPr>
                        <w:t xml:space="preserve">. </w:t>
                      </w:r>
                    </w:p>
                    <w:p w14:paraId="2A5DF0E8" w14:textId="63A33B06" w:rsidR="00F14886" w:rsidRPr="00F14886" w:rsidRDefault="00F14886" w:rsidP="00F14886">
                      <w:pPr>
                        <w:shd w:val="clear" w:color="auto" w:fill="FAE2D5" w:themeFill="accent2" w:themeFillTint="33"/>
                        <w:bidi/>
                        <w:spacing w:before="100" w:beforeAutospacing="1" w:after="100" w:afterAutospacing="1" w:line="240" w:lineRule="auto"/>
                        <w:outlineLvl w:val="2"/>
                        <w:rPr>
                          <w:b/>
                          <w:bCs/>
                          <w:lang w:eastAsia="en-US"/>
                        </w:rPr>
                      </w:pPr>
                      <w:r w:rsidRPr="00F14886">
                        <w:rPr>
                          <w:b/>
                          <w:bCs/>
                          <w:rtl/>
                          <w:lang w:eastAsia="en-US"/>
                        </w:rPr>
                        <w:t>الفجوات التقنية</w:t>
                      </w:r>
                    </w:p>
                    <w:p w14:paraId="12BD96EF" w14:textId="1D81B77F" w:rsidR="00F14886" w:rsidRPr="00F14886" w:rsidRDefault="00F14886" w:rsidP="00F14886">
                      <w:pPr>
                        <w:pStyle w:val="ListParagraph"/>
                        <w:numPr>
                          <w:ilvl w:val="0"/>
                          <w:numId w:val="83"/>
                        </w:numPr>
                        <w:bidi/>
                        <w:spacing w:before="0" w:line="240" w:lineRule="auto"/>
                        <w:rPr>
                          <w:lang w:eastAsia="en-US"/>
                        </w:rPr>
                      </w:pPr>
                      <w:r w:rsidRPr="00F14886">
                        <w:rPr>
                          <w:b/>
                          <w:bCs/>
                          <w:rtl/>
                          <w:lang w:eastAsia="en-US"/>
                        </w:rPr>
                        <w:t>التكلفة الحاسوبية</w:t>
                      </w:r>
                      <w:r w:rsidRPr="00F14886">
                        <w:rPr>
                          <w:b/>
                          <w:bCs/>
                          <w:lang w:eastAsia="en-US"/>
                        </w:rPr>
                        <w:t>:</w:t>
                      </w:r>
                      <w:r w:rsidRPr="00F14886">
                        <w:rPr>
                          <w:lang w:eastAsia="en-US"/>
                        </w:rPr>
                        <w:t xml:space="preserve"> </w:t>
                      </w:r>
                      <w:r w:rsidRPr="00F14886">
                        <w:rPr>
                          <w:rtl/>
                          <w:lang w:eastAsia="en-US"/>
                        </w:rPr>
                        <w:t xml:space="preserve">نماذج مثل </w:t>
                      </w:r>
                      <w:r w:rsidRPr="00F14886">
                        <w:rPr>
                          <w:b/>
                          <w:bCs/>
                          <w:lang w:eastAsia="en-US"/>
                        </w:rPr>
                        <w:t>VGG16 (138M)</w:t>
                      </w:r>
                      <w:r w:rsidRPr="00F14886">
                        <w:rPr>
                          <w:lang w:eastAsia="en-US"/>
                        </w:rPr>
                        <w:t xml:space="preserve"> </w:t>
                      </w:r>
                      <w:r w:rsidRPr="00F14886">
                        <w:rPr>
                          <w:rtl/>
                          <w:lang w:eastAsia="en-US"/>
                        </w:rPr>
                        <w:t>و</w:t>
                      </w:r>
                      <w:r w:rsidR="00B8368F">
                        <w:rPr>
                          <w:lang w:eastAsia="en-US"/>
                        </w:rPr>
                        <w:t xml:space="preserve"> </w:t>
                      </w:r>
                      <w:r w:rsidRPr="00F14886">
                        <w:rPr>
                          <w:b/>
                          <w:bCs/>
                          <w:lang w:eastAsia="en-US"/>
                        </w:rPr>
                        <w:t>ResNet50 (25.5M)</w:t>
                      </w:r>
                      <w:r w:rsidRPr="00F14886">
                        <w:rPr>
                          <w:lang w:eastAsia="en-US"/>
                        </w:rPr>
                        <w:t xml:space="preserve"> </w:t>
                      </w:r>
                      <w:r w:rsidRPr="00F14886">
                        <w:rPr>
                          <w:rtl/>
                          <w:lang w:eastAsia="en-US"/>
                        </w:rPr>
                        <w:t>تتطلب عددًا كبيرًا من المعلمات، مما يحد من استخدامها على الأجهزة محدودة الموارد</w:t>
                      </w:r>
                      <w:r w:rsidRPr="00F14886">
                        <w:rPr>
                          <w:lang w:eastAsia="en-US"/>
                        </w:rPr>
                        <w:t xml:space="preserve">. </w:t>
                      </w:r>
                    </w:p>
                    <w:p w14:paraId="0E540A8C" w14:textId="36BEF60B" w:rsidR="00F14886" w:rsidRPr="00F14886" w:rsidRDefault="00F14886" w:rsidP="00F14886">
                      <w:pPr>
                        <w:pStyle w:val="ListParagraph"/>
                        <w:numPr>
                          <w:ilvl w:val="0"/>
                          <w:numId w:val="83"/>
                        </w:numPr>
                        <w:bidi/>
                        <w:spacing w:before="0" w:line="240" w:lineRule="auto"/>
                        <w:rPr>
                          <w:lang w:eastAsia="en-US"/>
                        </w:rPr>
                      </w:pPr>
                      <w:r w:rsidRPr="00F14886">
                        <w:rPr>
                          <w:b/>
                          <w:bCs/>
                          <w:rtl/>
                          <w:lang w:eastAsia="en-US"/>
                        </w:rPr>
                        <w:t>استخراج السمات العام</w:t>
                      </w:r>
                      <w:r w:rsidRPr="00F14886">
                        <w:rPr>
                          <w:b/>
                          <w:bCs/>
                          <w:lang w:eastAsia="en-US"/>
                        </w:rPr>
                        <w:t>:</w:t>
                      </w:r>
                      <w:r w:rsidRPr="00F14886">
                        <w:rPr>
                          <w:lang w:eastAsia="en-US"/>
                        </w:rPr>
                        <w:t xml:space="preserve"> </w:t>
                      </w:r>
                      <w:r w:rsidRPr="00F14886">
                        <w:rPr>
                          <w:rtl/>
                          <w:lang w:eastAsia="en-US"/>
                        </w:rPr>
                        <w:t xml:space="preserve">تعتمد الالتفافات التقليدية على استخراج سمات عامة، مع تجاهل المناطق المهمة سريريًا في صور </w:t>
                      </w:r>
                      <w:r w:rsidRPr="00F14886">
                        <w:rPr>
                          <w:b/>
                          <w:bCs/>
                          <w:lang w:eastAsia="en-US"/>
                        </w:rPr>
                        <w:t>MRI</w:t>
                      </w:r>
                      <w:r w:rsidRPr="00F14886">
                        <w:rPr>
                          <w:lang w:eastAsia="en-US"/>
                        </w:rPr>
                        <w:t xml:space="preserve">. </w:t>
                      </w:r>
                    </w:p>
                    <w:p w14:paraId="4925476B" w14:textId="0E3EC958" w:rsidR="00F14886" w:rsidRPr="00F14886" w:rsidRDefault="00F14886" w:rsidP="00F14886">
                      <w:pPr>
                        <w:pStyle w:val="ListParagraph"/>
                        <w:numPr>
                          <w:ilvl w:val="0"/>
                          <w:numId w:val="83"/>
                        </w:numPr>
                        <w:bidi/>
                        <w:spacing w:before="0" w:line="240" w:lineRule="auto"/>
                        <w:rPr>
                          <w:lang w:eastAsia="en-US"/>
                        </w:rPr>
                      </w:pPr>
                      <w:r w:rsidRPr="00F14886">
                        <w:rPr>
                          <w:b/>
                          <w:bCs/>
                          <w:rtl/>
                          <w:lang w:eastAsia="en-US"/>
                        </w:rPr>
                        <w:t>المعالجة أحادية المقياس</w:t>
                      </w:r>
                      <w:r w:rsidRPr="00F14886">
                        <w:rPr>
                          <w:b/>
                          <w:bCs/>
                          <w:lang w:eastAsia="en-US"/>
                        </w:rPr>
                        <w:t>:</w:t>
                      </w:r>
                      <w:r w:rsidRPr="00F14886">
                        <w:rPr>
                          <w:lang w:eastAsia="en-US"/>
                        </w:rPr>
                        <w:t xml:space="preserve"> </w:t>
                      </w:r>
                      <w:r w:rsidRPr="00F14886">
                        <w:rPr>
                          <w:rtl/>
                          <w:lang w:eastAsia="en-US"/>
                        </w:rPr>
                        <w:t>لا تستطيع تمثيل خصائص الأورام بأحجام ومستويات مختلفة</w:t>
                      </w:r>
                      <w:r w:rsidRPr="00F14886">
                        <w:rPr>
                          <w:lang w:eastAsia="en-US"/>
                        </w:rPr>
                        <w:t xml:space="preserve">. </w:t>
                      </w:r>
                    </w:p>
                    <w:p w14:paraId="1618F578" w14:textId="2C875D3C" w:rsidR="00F14886" w:rsidRPr="00F14886" w:rsidRDefault="00F14886" w:rsidP="00F14886">
                      <w:pPr>
                        <w:pStyle w:val="ListParagraph"/>
                        <w:numPr>
                          <w:ilvl w:val="0"/>
                          <w:numId w:val="83"/>
                        </w:numPr>
                        <w:bidi/>
                        <w:spacing w:line="240" w:lineRule="auto"/>
                      </w:pPr>
                      <w:r w:rsidRPr="00F14886">
                        <w:rPr>
                          <w:b/>
                          <w:bCs/>
                          <w:rtl/>
                          <w:lang w:eastAsia="en-US"/>
                        </w:rPr>
                        <w:t>التجميع الثابت</w:t>
                      </w:r>
                      <w:r w:rsidRPr="00F14886">
                        <w:rPr>
                          <w:b/>
                          <w:bCs/>
                          <w:lang w:eastAsia="en-US"/>
                        </w:rPr>
                        <w:t>:</w:t>
                      </w:r>
                      <w:r w:rsidRPr="00F14886">
                        <w:rPr>
                          <w:lang w:eastAsia="en-US"/>
                        </w:rPr>
                        <w:t xml:space="preserve"> </w:t>
                      </w:r>
                      <w:r w:rsidRPr="00F14886">
                        <w:rPr>
                          <w:rtl/>
                          <w:lang w:eastAsia="en-US"/>
                        </w:rPr>
                        <w:t>يؤدي التجميع الموحد إلى فقدان معلومات مهمة عند حدود الورم، مما يؤثر في جودة التمثيل</w:t>
                      </w:r>
                      <w:r w:rsidRPr="00F14886">
                        <w:rPr>
                          <w:lang w:eastAsia="en-US"/>
                        </w:rPr>
                        <w:t>.</w:t>
                      </w:r>
                    </w:p>
                  </w:txbxContent>
                </v:textbox>
                <w10:wrap anchorx="margin"/>
              </v:shape>
            </w:pict>
          </mc:Fallback>
        </mc:AlternateContent>
      </w:r>
      <w:r w:rsidR="00984DFD" w:rsidRPr="004B1A4C">
        <w:rPr>
          <w:rFonts w:asciiTheme="majorBidi" w:hAnsiTheme="majorBidi" w:cstheme="majorBidi"/>
          <w:sz w:val="26"/>
          <w:szCs w:val="26"/>
        </w:rPr>
        <w:fldChar w:fldCharType="end"/>
      </w:r>
    </w:p>
    <w:p w14:paraId="69691F78" w14:textId="66EDCC8C" w:rsidR="002034CC" w:rsidRDefault="002034CC" w:rsidP="002034CC">
      <w:pPr>
        <w:spacing w:line="360" w:lineRule="auto"/>
        <w:rPr>
          <w:rFonts w:asciiTheme="majorBidi" w:hAnsiTheme="majorBidi" w:cstheme="majorBidi"/>
          <w:sz w:val="26"/>
          <w:szCs w:val="26"/>
          <w:rtl/>
        </w:rPr>
      </w:pPr>
    </w:p>
    <w:p w14:paraId="0D158110" w14:textId="77777777" w:rsidR="002034CC" w:rsidRDefault="002034CC" w:rsidP="002034CC">
      <w:pPr>
        <w:spacing w:line="360" w:lineRule="auto"/>
        <w:rPr>
          <w:rFonts w:asciiTheme="majorBidi" w:hAnsiTheme="majorBidi" w:cstheme="majorBidi"/>
          <w:sz w:val="26"/>
          <w:szCs w:val="26"/>
          <w:rtl/>
        </w:rPr>
      </w:pPr>
    </w:p>
    <w:p w14:paraId="14467C97" w14:textId="77777777" w:rsidR="002034CC" w:rsidRDefault="002034CC" w:rsidP="002034CC">
      <w:pPr>
        <w:spacing w:line="360" w:lineRule="auto"/>
        <w:rPr>
          <w:rFonts w:asciiTheme="majorBidi" w:hAnsiTheme="majorBidi" w:cstheme="majorBidi"/>
          <w:sz w:val="26"/>
          <w:szCs w:val="26"/>
          <w:rtl/>
        </w:rPr>
      </w:pPr>
    </w:p>
    <w:p w14:paraId="31625AEC" w14:textId="77777777" w:rsidR="002034CC" w:rsidRDefault="002034CC" w:rsidP="002034CC">
      <w:pPr>
        <w:spacing w:line="360" w:lineRule="auto"/>
        <w:rPr>
          <w:rFonts w:asciiTheme="majorBidi" w:hAnsiTheme="majorBidi" w:cstheme="majorBidi"/>
          <w:sz w:val="26"/>
          <w:szCs w:val="26"/>
          <w:rtl/>
        </w:rPr>
      </w:pPr>
    </w:p>
    <w:p w14:paraId="2BE0450F" w14:textId="77777777" w:rsidR="002034CC" w:rsidRDefault="002034CC" w:rsidP="002034CC">
      <w:pPr>
        <w:spacing w:line="360" w:lineRule="auto"/>
        <w:rPr>
          <w:rFonts w:asciiTheme="majorBidi" w:hAnsiTheme="majorBidi" w:cstheme="majorBidi"/>
          <w:sz w:val="26"/>
          <w:szCs w:val="26"/>
          <w:rtl/>
        </w:rPr>
      </w:pPr>
    </w:p>
    <w:p w14:paraId="7E650597" w14:textId="77777777" w:rsidR="002034CC" w:rsidRDefault="002034CC" w:rsidP="002034CC">
      <w:pPr>
        <w:spacing w:line="360" w:lineRule="auto"/>
        <w:rPr>
          <w:rFonts w:asciiTheme="majorBidi" w:hAnsiTheme="majorBidi" w:cstheme="majorBidi"/>
          <w:sz w:val="28"/>
          <w:szCs w:val="28"/>
          <w:rtl/>
        </w:rPr>
      </w:pPr>
    </w:p>
    <w:p w14:paraId="7D9B62B6" w14:textId="77777777" w:rsidR="004B1A4C" w:rsidRDefault="004B1A4C" w:rsidP="006C6F47">
      <w:pPr>
        <w:spacing w:line="360" w:lineRule="auto"/>
        <w:rPr>
          <w:rFonts w:asciiTheme="majorBidi" w:hAnsiTheme="majorBidi" w:cstheme="majorBidi"/>
          <w:sz w:val="28"/>
          <w:szCs w:val="28"/>
          <w:rtl/>
        </w:rPr>
      </w:pPr>
    </w:p>
    <w:p w14:paraId="584A9E7B" w14:textId="4B2BC572" w:rsidR="00295BA6" w:rsidRPr="00875B49" w:rsidRDefault="00991C1E" w:rsidP="00875B49">
      <w:pPr>
        <w:pBdr>
          <w:bottom w:val="dotted" w:sz="4" w:space="1" w:color="262626" w:themeColor="text1" w:themeTint="D9"/>
        </w:pBdr>
        <w:spacing w:line="360" w:lineRule="auto"/>
        <w:ind w:left="-90"/>
        <w:jc w:val="center"/>
        <w:outlineLvl w:val="0"/>
        <w:rPr>
          <w:b/>
          <w:bCs/>
          <w:sz w:val="32"/>
          <w:szCs w:val="32"/>
          <w:rtl/>
        </w:rPr>
      </w:pPr>
      <w:bookmarkStart w:id="25" w:name="_Toc236504235"/>
      <w:r>
        <w:rPr>
          <w:b/>
          <w:bCs/>
          <w:sz w:val="32"/>
          <w:szCs w:val="32"/>
        </w:rPr>
        <w:lastRenderedPageBreak/>
        <w:t>Table</w:t>
      </w:r>
      <w:r w:rsidR="00295BA6" w:rsidRPr="00875B49">
        <w:rPr>
          <w:b/>
          <w:bCs/>
          <w:sz w:val="32"/>
          <w:szCs w:val="32"/>
        </w:rPr>
        <w:t xml:space="preserve"> Of Algorithms</w:t>
      </w:r>
      <w:bookmarkEnd w:id="25"/>
    </w:p>
    <w:p w14:paraId="781E17F2" w14:textId="77777777" w:rsidR="00C861B3" w:rsidRPr="00875B49" w:rsidRDefault="00C861B3" w:rsidP="00875B49">
      <w:pPr>
        <w:spacing w:line="240" w:lineRule="auto"/>
      </w:pPr>
    </w:p>
    <w:tbl>
      <w:tblPr>
        <w:tblStyle w:val="TableGrid"/>
        <w:tblW w:w="5000" w:type="pct"/>
        <w:tblLook w:val="04A0" w:firstRow="1" w:lastRow="0" w:firstColumn="1" w:lastColumn="0" w:noHBand="0" w:noVBand="1"/>
      </w:tblPr>
      <w:tblGrid>
        <w:gridCol w:w="1974"/>
        <w:gridCol w:w="6186"/>
        <w:gridCol w:w="1196"/>
      </w:tblGrid>
      <w:tr w:rsidR="002652EE" w:rsidRPr="002652EE" w14:paraId="41B478F4" w14:textId="77777777" w:rsidTr="0090261F">
        <w:tc>
          <w:tcPr>
            <w:tcW w:w="1055" w:type="pct"/>
            <w:shd w:val="clear" w:color="auto" w:fill="153D63" w:themeFill="text2" w:themeFillTint="E6"/>
            <w:hideMark/>
          </w:tcPr>
          <w:p w14:paraId="6441D35B" w14:textId="77777777" w:rsidR="002652EE" w:rsidRPr="007D59C0" w:rsidRDefault="002652EE" w:rsidP="00875B49">
            <w:pPr>
              <w:rPr>
                <w:lang w:eastAsia="en-US"/>
              </w:rPr>
            </w:pPr>
            <w:r w:rsidRPr="007D59C0">
              <w:rPr>
                <w:lang w:eastAsia="en-US"/>
              </w:rPr>
              <w:t>No.</w:t>
            </w:r>
          </w:p>
        </w:tc>
        <w:tc>
          <w:tcPr>
            <w:tcW w:w="3306" w:type="pct"/>
            <w:shd w:val="clear" w:color="auto" w:fill="153D63" w:themeFill="text2" w:themeFillTint="E6"/>
            <w:hideMark/>
          </w:tcPr>
          <w:p w14:paraId="4C563402" w14:textId="77777777" w:rsidR="002652EE" w:rsidRPr="007D59C0" w:rsidRDefault="002652EE" w:rsidP="00875B49">
            <w:pPr>
              <w:rPr>
                <w:lang w:eastAsia="en-US"/>
              </w:rPr>
            </w:pPr>
            <w:r w:rsidRPr="007D59C0">
              <w:rPr>
                <w:lang w:eastAsia="en-US"/>
              </w:rPr>
              <w:t>Algorithms</w:t>
            </w:r>
          </w:p>
        </w:tc>
        <w:tc>
          <w:tcPr>
            <w:tcW w:w="639" w:type="pct"/>
            <w:shd w:val="clear" w:color="auto" w:fill="153D63" w:themeFill="text2" w:themeFillTint="E6"/>
            <w:hideMark/>
          </w:tcPr>
          <w:p w14:paraId="2216046C" w14:textId="5DC90B52" w:rsidR="002652EE" w:rsidRPr="007D59C0" w:rsidRDefault="00950CDE" w:rsidP="00875B49">
            <w:pPr>
              <w:rPr>
                <w:lang w:eastAsia="en-US"/>
              </w:rPr>
            </w:pPr>
            <w:r>
              <w:rPr>
                <w:lang w:eastAsia="en-US"/>
              </w:rPr>
              <w:t>Page</w:t>
            </w:r>
          </w:p>
        </w:tc>
      </w:tr>
      <w:tr w:rsidR="002652EE" w:rsidRPr="002652EE" w14:paraId="6A52CAEA" w14:textId="77777777" w:rsidTr="0090261F">
        <w:tc>
          <w:tcPr>
            <w:tcW w:w="1055" w:type="pct"/>
            <w:hideMark/>
          </w:tcPr>
          <w:p w14:paraId="4390FAB0" w14:textId="77777777" w:rsidR="002652EE" w:rsidRPr="007D59C0" w:rsidRDefault="002652EE" w:rsidP="00875B49">
            <w:pPr>
              <w:rPr>
                <w:b/>
                <w:bCs/>
                <w:lang w:eastAsia="en-US"/>
              </w:rPr>
            </w:pPr>
            <w:r w:rsidRPr="007D59C0">
              <w:rPr>
                <w:b/>
                <w:bCs/>
                <w:lang w:eastAsia="en-US"/>
              </w:rPr>
              <w:t>Algorithm 4.1</w:t>
            </w:r>
          </w:p>
        </w:tc>
        <w:tc>
          <w:tcPr>
            <w:tcW w:w="3306" w:type="pct"/>
            <w:hideMark/>
          </w:tcPr>
          <w:p w14:paraId="2BEE07CF" w14:textId="77777777" w:rsidR="002652EE" w:rsidRPr="007D59C0" w:rsidRDefault="002652EE" w:rsidP="00875B49">
            <w:pPr>
              <w:rPr>
                <w:lang w:eastAsia="en-US"/>
              </w:rPr>
            </w:pPr>
            <w:r w:rsidRPr="007D59C0">
              <w:rPr>
                <w:lang w:eastAsia="en-US"/>
              </w:rPr>
              <w:t>Modified CNN (Proposed Architecture) — Ultra-lightweight CNN with MAFE, MMSP, and CAIP modules</w:t>
            </w:r>
          </w:p>
        </w:tc>
        <w:tc>
          <w:tcPr>
            <w:tcW w:w="639" w:type="pct"/>
            <w:hideMark/>
          </w:tcPr>
          <w:p w14:paraId="65AE49D1" w14:textId="0BCA1D00" w:rsidR="002652EE" w:rsidRPr="007D59C0" w:rsidRDefault="00B94344" w:rsidP="00875B49">
            <w:pPr>
              <w:rPr>
                <w:lang w:eastAsia="en-US"/>
              </w:rPr>
            </w:pPr>
            <w:r>
              <w:rPr>
                <w:lang w:eastAsia="en-US"/>
              </w:rPr>
              <w:t>32</w:t>
            </w:r>
          </w:p>
        </w:tc>
      </w:tr>
      <w:tr w:rsidR="002652EE" w:rsidRPr="002652EE" w14:paraId="16BB167F" w14:textId="77777777" w:rsidTr="0090261F">
        <w:tc>
          <w:tcPr>
            <w:tcW w:w="1055" w:type="pct"/>
            <w:hideMark/>
          </w:tcPr>
          <w:p w14:paraId="053F53BF" w14:textId="77777777" w:rsidR="002652EE" w:rsidRPr="007D59C0" w:rsidRDefault="002652EE" w:rsidP="00875B49">
            <w:pPr>
              <w:rPr>
                <w:b/>
                <w:bCs/>
                <w:lang w:eastAsia="en-US"/>
              </w:rPr>
            </w:pPr>
            <w:r w:rsidRPr="007D59C0">
              <w:rPr>
                <w:b/>
                <w:bCs/>
                <w:lang w:eastAsia="en-US"/>
              </w:rPr>
              <w:t>Algorithm 4.2</w:t>
            </w:r>
          </w:p>
        </w:tc>
        <w:tc>
          <w:tcPr>
            <w:tcW w:w="3306" w:type="pct"/>
            <w:hideMark/>
          </w:tcPr>
          <w:p w14:paraId="697C669B" w14:textId="77777777" w:rsidR="002652EE" w:rsidRPr="007D59C0" w:rsidRDefault="002652EE" w:rsidP="00875B49">
            <w:pPr>
              <w:rPr>
                <w:lang w:eastAsia="en-US"/>
              </w:rPr>
            </w:pPr>
            <w:r w:rsidRPr="007D59C0">
              <w:rPr>
                <w:lang w:eastAsia="en-US"/>
              </w:rPr>
              <w:t>CNN_SGD — Custom baseline CNN trained with SGD optimizer</w:t>
            </w:r>
          </w:p>
        </w:tc>
        <w:tc>
          <w:tcPr>
            <w:tcW w:w="639" w:type="pct"/>
            <w:hideMark/>
          </w:tcPr>
          <w:p w14:paraId="64792631" w14:textId="4022F0B1" w:rsidR="002652EE" w:rsidRPr="007D59C0" w:rsidRDefault="00B94344" w:rsidP="00875B49">
            <w:pPr>
              <w:rPr>
                <w:lang w:eastAsia="en-US"/>
              </w:rPr>
            </w:pPr>
            <w:r>
              <w:rPr>
                <w:lang w:eastAsia="en-US"/>
              </w:rPr>
              <w:t>107</w:t>
            </w:r>
          </w:p>
        </w:tc>
      </w:tr>
      <w:tr w:rsidR="00B94344" w:rsidRPr="002652EE" w14:paraId="77FA9721" w14:textId="77777777" w:rsidTr="0090261F">
        <w:tc>
          <w:tcPr>
            <w:tcW w:w="1055" w:type="pct"/>
            <w:hideMark/>
          </w:tcPr>
          <w:p w14:paraId="225AC0CF" w14:textId="77777777" w:rsidR="00B94344" w:rsidRPr="007D59C0" w:rsidRDefault="00B94344" w:rsidP="00B94344">
            <w:pPr>
              <w:rPr>
                <w:b/>
                <w:bCs/>
                <w:lang w:eastAsia="en-US"/>
              </w:rPr>
            </w:pPr>
            <w:r w:rsidRPr="007D59C0">
              <w:rPr>
                <w:b/>
                <w:bCs/>
                <w:lang w:eastAsia="en-US"/>
              </w:rPr>
              <w:t>Algorithm 4.3</w:t>
            </w:r>
          </w:p>
        </w:tc>
        <w:tc>
          <w:tcPr>
            <w:tcW w:w="3306" w:type="pct"/>
            <w:hideMark/>
          </w:tcPr>
          <w:p w14:paraId="0EA3814C" w14:textId="77777777" w:rsidR="00B94344" w:rsidRPr="007D59C0" w:rsidRDefault="00B94344" w:rsidP="00B94344">
            <w:pPr>
              <w:rPr>
                <w:lang w:eastAsia="en-US"/>
              </w:rPr>
            </w:pPr>
            <w:r w:rsidRPr="007D59C0">
              <w:rPr>
                <w:lang w:eastAsia="en-US"/>
              </w:rPr>
              <w:t>ResNet18 — Residual network with 18 layers</w:t>
            </w:r>
          </w:p>
        </w:tc>
        <w:tc>
          <w:tcPr>
            <w:tcW w:w="639" w:type="pct"/>
            <w:hideMark/>
          </w:tcPr>
          <w:p w14:paraId="31A3E7A6" w14:textId="35B2FED5" w:rsidR="00B94344" w:rsidRPr="007D59C0" w:rsidRDefault="00B94344" w:rsidP="00B94344">
            <w:pPr>
              <w:rPr>
                <w:lang w:eastAsia="en-US"/>
              </w:rPr>
            </w:pPr>
            <w:r w:rsidRPr="003949CA">
              <w:rPr>
                <w:lang w:eastAsia="en-US"/>
              </w:rPr>
              <w:t>107</w:t>
            </w:r>
          </w:p>
        </w:tc>
      </w:tr>
      <w:tr w:rsidR="00B94344" w:rsidRPr="002652EE" w14:paraId="32501CF2" w14:textId="77777777" w:rsidTr="0090261F">
        <w:tc>
          <w:tcPr>
            <w:tcW w:w="1055" w:type="pct"/>
            <w:hideMark/>
          </w:tcPr>
          <w:p w14:paraId="6384C64C" w14:textId="77777777" w:rsidR="00B94344" w:rsidRPr="007D59C0" w:rsidRDefault="00B94344" w:rsidP="00B94344">
            <w:pPr>
              <w:rPr>
                <w:b/>
                <w:bCs/>
                <w:lang w:eastAsia="en-US"/>
              </w:rPr>
            </w:pPr>
            <w:r w:rsidRPr="007D59C0">
              <w:rPr>
                <w:b/>
                <w:bCs/>
                <w:lang w:eastAsia="en-US"/>
              </w:rPr>
              <w:t>Algorithm 4.4</w:t>
            </w:r>
          </w:p>
        </w:tc>
        <w:tc>
          <w:tcPr>
            <w:tcW w:w="3306" w:type="pct"/>
            <w:hideMark/>
          </w:tcPr>
          <w:p w14:paraId="77B82E71" w14:textId="77777777" w:rsidR="00B94344" w:rsidRPr="007D59C0" w:rsidRDefault="00B94344" w:rsidP="00B94344">
            <w:pPr>
              <w:rPr>
                <w:lang w:eastAsia="en-US"/>
              </w:rPr>
            </w:pPr>
            <w:r w:rsidRPr="007D59C0">
              <w:rPr>
                <w:lang w:eastAsia="en-US"/>
              </w:rPr>
              <w:t>DenseNet121 — Densely connected convolutional network</w:t>
            </w:r>
          </w:p>
        </w:tc>
        <w:tc>
          <w:tcPr>
            <w:tcW w:w="639" w:type="pct"/>
            <w:hideMark/>
          </w:tcPr>
          <w:p w14:paraId="6FDAA746" w14:textId="6D5BFAE8" w:rsidR="00B94344" w:rsidRPr="007D59C0" w:rsidRDefault="00B94344" w:rsidP="00B94344">
            <w:pPr>
              <w:rPr>
                <w:lang w:eastAsia="en-US"/>
              </w:rPr>
            </w:pPr>
            <w:r w:rsidRPr="003949CA">
              <w:rPr>
                <w:lang w:eastAsia="en-US"/>
              </w:rPr>
              <w:t>107</w:t>
            </w:r>
          </w:p>
        </w:tc>
      </w:tr>
      <w:tr w:rsidR="00B94344" w:rsidRPr="002652EE" w14:paraId="02A7BB99" w14:textId="77777777" w:rsidTr="0090261F">
        <w:tc>
          <w:tcPr>
            <w:tcW w:w="1055" w:type="pct"/>
            <w:hideMark/>
          </w:tcPr>
          <w:p w14:paraId="467334C6" w14:textId="77777777" w:rsidR="00B94344" w:rsidRPr="007D59C0" w:rsidRDefault="00B94344" w:rsidP="00B94344">
            <w:pPr>
              <w:rPr>
                <w:b/>
                <w:bCs/>
                <w:lang w:eastAsia="en-US"/>
              </w:rPr>
            </w:pPr>
            <w:r w:rsidRPr="007D59C0">
              <w:rPr>
                <w:b/>
                <w:bCs/>
                <w:lang w:eastAsia="en-US"/>
              </w:rPr>
              <w:t>Algorithm 4.5</w:t>
            </w:r>
          </w:p>
        </w:tc>
        <w:tc>
          <w:tcPr>
            <w:tcW w:w="3306" w:type="pct"/>
            <w:hideMark/>
          </w:tcPr>
          <w:p w14:paraId="4CBC66FF" w14:textId="77777777" w:rsidR="00B94344" w:rsidRPr="007D59C0" w:rsidRDefault="00B94344" w:rsidP="00B94344">
            <w:pPr>
              <w:rPr>
                <w:lang w:eastAsia="en-US"/>
              </w:rPr>
            </w:pPr>
            <w:r w:rsidRPr="007D59C0">
              <w:rPr>
                <w:lang w:eastAsia="en-US"/>
              </w:rPr>
              <w:t>EfficientNet-B0 — Compound-scaled efficient neural network</w:t>
            </w:r>
          </w:p>
        </w:tc>
        <w:tc>
          <w:tcPr>
            <w:tcW w:w="639" w:type="pct"/>
            <w:hideMark/>
          </w:tcPr>
          <w:p w14:paraId="72C82105" w14:textId="5A446848" w:rsidR="00B94344" w:rsidRPr="007D59C0" w:rsidRDefault="00B94344" w:rsidP="00B94344">
            <w:pPr>
              <w:rPr>
                <w:lang w:eastAsia="en-US"/>
              </w:rPr>
            </w:pPr>
            <w:r w:rsidRPr="003949CA">
              <w:rPr>
                <w:lang w:eastAsia="en-US"/>
              </w:rPr>
              <w:t>107</w:t>
            </w:r>
          </w:p>
        </w:tc>
      </w:tr>
      <w:tr w:rsidR="00B94344" w:rsidRPr="002652EE" w14:paraId="68F7FEEF" w14:textId="77777777" w:rsidTr="0090261F">
        <w:tc>
          <w:tcPr>
            <w:tcW w:w="1055" w:type="pct"/>
            <w:hideMark/>
          </w:tcPr>
          <w:p w14:paraId="77D49CF1" w14:textId="77777777" w:rsidR="00B94344" w:rsidRPr="007D59C0" w:rsidRDefault="00B94344" w:rsidP="00B94344">
            <w:pPr>
              <w:rPr>
                <w:b/>
                <w:bCs/>
                <w:lang w:eastAsia="en-US"/>
              </w:rPr>
            </w:pPr>
            <w:r w:rsidRPr="007D59C0">
              <w:rPr>
                <w:b/>
                <w:bCs/>
                <w:lang w:eastAsia="en-US"/>
              </w:rPr>
              <w:t>Algorithm 4.6</w:t>
            </w:r>
          </w:p>
        </w:tc>
        <w:tc>
          <w:tcPr>
            <w:tcW w:w="3306" w:type="pct"/>
            <w:hideMark/>
          </w:tcPr>
          <w:p w14:paraId="3295CAE1" w14:textId="77777777" w:rsidR="00B94344" w:rsidRPr="007D59C0" w:rsidRDefault="00B94344" w:rsidP="00B94344">
            <w:pPr>
              <w:rPr>
                <w:lang w:eastAsia="en-US"/>
              </w:rPr>
            </w:pPr>
            <w:r w:rsidRPr="007D59C0">
              <w:rPr>
                <w:lang w:eastAsia="en-US"/>
              </w:rPr>
              <w:t>VGG16 — Deep convolutional network with sequential 3×3 filter blocks</w:t>
            </w:r>
          </w:p>
        </w:tc>
        <w:tc>
          <w:tcPr>
            <w:tcW w:w="639" w:type="pct"/>
            <w:hideMark/>
          </w:tcPr>
          <w:p w14:paraId="3794F7ED" w14:textId="7086C421" w:rsidR="00B94344" w:rsidRPr="007D59C0" w:rsidRDefault="00B94344" w:rsidP="00B94344">
            <w:pPr>
              <w:rPr>
                <w:lang w:eastAsia="en-US"/>
              </w:rPr>
            </w:pPr>
            <w:r w:rsidRPr="003949CA">
              <w:rPr>
                <w:lang w:eastAsia="en-US"/>
              </w:rPr>
              <w:t>107</w:t>
            </w:r>
          </w:p>
        </w:tc>
      </w:tr>
      <w:tr w:rsidR="00B94344" w:rsidRPr="002652EE" w14:paraId="3EE54D98" w14:textId="77777777" w:rsidTr="0090261F">
        <w:tc>
          <w:tcPr>
            <w:tcW w:w="1055" w:type="pct"/>
            <w:hideMark/>
          </w:tcPr>
          <w:p w14:paraId="0CFC0DBD" w14:textId="77777777" w:rsidR="00B94344" w:rsidRPr="007D59C0" w:rsidRDefault="00B94344" w:rsidP="00B94344">
            <w:pPr>
              <w:rPr>
                <w:b/>
                <w:bCs/>
                <w:lang w:eastAsia="en-US"/>
              </w:rPr>
            </w:pPr>
            <w:r w:rsidRPr="007D59C0">
              <w:rPr>
                <w:b/>
                <w:bCs/>
                <w:lang w:eastAsia="en-US"/>
              </w:rPr>
              <w:t>Algorithm 4.7</w:t>
            </w:r>
          </w:p>
        </w:tc>
        <w:tc>
          <w:tcPr>
            <w:tcW w:w="3306" w:type="pct"/>
            <w:hideMark/>
          </w:tcPr>
          <w:p w14:paraId="3CA7C940" w14:textId="77777777" w:rsidR="00B94344" w:rsidRPr="007D59C0" w:rsidRDefault="00B94344" w:rsidP="00B94344">
            <w:pPr>
              <w:rPr>
                <w:lang w:eastAsia="en-US"/>
              </w:rPr>
            </w:pPr>
            <w:r w:rsidRPr="007D59C0">
              <w:rPr>
                <w:lang w:eastAsia="en-US"/>
              </w:rPr>
              <w:t>MobileNetV2 — Lightweight mobile neural network with inverted residuals</w:t>
            </w:r>
          </w:p>
        </w:tc>
        <w:tc>
          <w:tcPr>
            <w:tcW w:w="639" w:type="pct"/>
            <w:hideMark/>
          </w:tcPr>
          <w:p w14:paraId="0BE081EE" w14:textId="2DB5C6CF" w:rsidR="00B94344" w:rsidRPr="007D59C0" w:rsidRDefault="00B94344" w:rsidP="00B94344">
            <w:pPr>
              <w:rPr>
                <w:lang w:eastAsia="en-US"/>
              </w:rPr>
            </w:pPr>
            <w:r w:rsidRPr="003949CA">
              <w:rPr>
                <w:lang w:eastAsia="en-US"/>
              </w:rPr>
              <w:t>107</w:t>
            </w:r>
          </w:p>
        </w:tc>
      </w:tr>
    </w:tbl>
    <w:p w14:paraId="0F5309AC" w14:textId="77777777" w:rsidR="007D59C0" w:rsidRDefault="007D59C0" w:rsidP="007D59C0">
      <w:pPr>
        <w:rPr>
          <w:rtl/>
        </w:rPr>
      </w:pPr>
    </w:p>
    <w:p w14:paraId="2B165E18" w14:textId="77777777" w:rsidR="007D59C0" w:rsidRDefault="007D59C0" w:rsidP="007D59C0">
      <w:pPr>
        <w:rPr>
          <w:rtl/>
        </w:rPr>
      </w:pPr>
    </w:p>
    <w:p w14:paraId="5668AC63" w14:textId="77777777" w:rsidR="007D59C0" w:rsidRDefault="007D59C0" w:rsidP="007D59C0">
      <w:pPr>
        <w:rPr>
          <w:rtl/>
        </w:rPr>
      </w:pPr>
    </w:p>
    <w:p w14:paraId="6C92F644" w14:textId="77777777" w:rsidR="007D59C0" w:rsidRPr="007D59C0" w:rsidRDefault="007D59C0" w:rsidP="007D59C0">
      <w:pPr>
        <w:rPr>
          <w:rtl/>
        </w:rPr>
      </w:pPr>
    </w:p>
    <w:p w14:paraId="5638964B" w14:textId="76F2F1B7" w:rsidR="00F07E0F" w:rsidRPr="00875B49" w:rsidRDefault="00991C1E" w:rsidP="00F07E0F">
      <w:pPr>
        <w:pBdr>
          <w:bottom w:val="dotted" w:sz="4" w:space="1" w:color="262626" w:themeColor="text1" w:themeTint="D9"/>
        </w:pBdr>
        <w:spacing w:line="360" w:lineRule="auto"/>
        <w:ind w:left="-90"/>
        <w:jc w:val="center"/>
        <w:outlineLvl w:val="0"/>
        <w:rPr>
          <w:b/>
          <w:bCs/>
          <w:sz w:val="32"/>
          <w:szCs w:val="32"/>
          <w:rtl/>
        </w:rPr>
      </w:pPr>
      <w:bookmarkStart w:id="26" w:name="_Toc236504236"/>
      <w:r w:rsidRPr="00991C1E">
        <w:rPr>
          <w:b/>
          <w:bCs/>
          <w:sz w:val="32"/>
          <w:szCs w:val="32"/>
        </w:rPr>
        <w:lastRenderedPageBreak/>
        <w:t xml:space="preserve">Table </w:t>
      </w:r>
      <w:r w:rsidR="00F07E0F" w:rsidRPr="00875B49">
        <w:rPr>
          <w:b/>
          <w:bCs/>
          <w:sz w:val="32"/>
          <w:szCs w:val="32"/>
        </w:rPr>
        <w:t xml:space="preserve">Of </w:t>
      </w:r>
      <w:r w:rsidR="0050181F" w:rsidRPr="0050181F">
        <w:rPr>
          <w:b/>
          <w:bCs/>
          <w:sz w:val="32"/>
          <w:szCs w:val="32"/>
        </w:rPr>
        <w:t>Equations</w:t>
      </w:r>
      <w:bookmarkEnd w:id="26"/>
    </w:p>
    <w:tbl>
      <w:tblPr>
        <w:tblStyle w:val="TableGrid"/>
        <w:tblW w:w="5000" w:type="pct"/>
        <w:tblLook w:val="04A0" w:firstRow="1" w:lastRow="0" w:firstColumn="1" w:lastColumn="0" w:noHBand="0" w:noVBand="1"/>
      </w:tblPr>
      <w:tblGrid>
        <w:gridCol w:w="2058"/>
        <w:gridCol w:w="6076"/>
        <w:gridCol w:w="1222"/>
      </w:tblGrid>
      <w:tr w:rsidR="00F07E0F" w:rsidRPr="00F07E0F" w14:paraId="5FFF3732" w14:textId="77777777" w:rsidTr="00F07E0F">
        <w:tc>
          <w:tcPr>
            <w:tcW w:w="1100" w:type="pct"/>
            <w:shd w:val="clear" w:color="auto" w:fill="153D63" w:themeFill="text2" w:themeFillTint="E6"/>
            <w:hideMark/>
          </w:tcPr>
          <w:p w14:paraId="2BBFFD49" w14:textId="77777777" w:rsidR="00F07E0F" w:rsidRPr="00F07E0F" w:rsidRDefault="00F07E0F" w:rsidP="0050181F">
            <w:pPr>
              <w:spacing w:line="276" w:lineRule="auto"/>
            </w:pPr>
            <w:r w:rsidRPr="00F07E0F">
              <w:t>No.</w:t>
            </w:r>
          </w:p>
        </w:tc>
        <w:tc>
          <w:tcPr>
            <w:tcW w:w="3247" w:type="pct"/>
            <w:shd w:val="clear" w:color="auto" w:fill="153D63" w:themeFill="text2" w:themeFillTint="E6"/>
            <w:hideMark/>
          </w:tcPr>
          <w:p w14:paraId="7F64A904" w14:textId="77777777" w:rsidR="00F07E0F" w:rsidRPr="00F07E0F" w:rsidRDefault="00F07E0F" w:rsidP="0050181F">
            <w:pPr>
              <w:spacing w:line="276" w:lineRule="auto"/>
            </w:pPr>
            <w:r w:rsidRPr="00F07E0F">
              <w:t>Equation</w:t>
            </w:r>
          </w:p>
        </w:tc>
        <w:tc>
          <w:tcPr>
            <w:tcW w:w="653" w:type="pct"/>
            <w:shd w:val="clear" w:color="auto" w:fill="153D63" w:themeFill="text2" w:themeFillTint="E6"/>
            <w:hideMark/>
          </w:tcPr>
          <w:p w14:paraId="53B4F3F1" w14:textId="3E9C6E8C" w:rsidR="00F07E0F" w:rsidRPr="00F07E0F" w:rsidRDefault="00950CDE" w:rsidP="0050181F">
            <w:pPr>
              <w:spacing w:line="276" w:lineRule="auto"/>
            </w:pPr>
            <w:r w:rsidRPr="00950CDE">
              <w:t>Page</w:t>
            </w:r>
          </w:p>
        </w:tc>
      </w:tr>
      <w:tr w:rsidR="004B0F3E" w:rsidRPr="00F07E0F" w14:paraId="13FFB6EB" w14:textId="77777777" w:rsidTr="00F07E0F">
        <w:tc>
          <w:tcPr>
            <w:tcW w:w="1100" w:type="pct"/>
            <w:hideMark/>
          </w:tcPr>
          <w:p w14:paraId="5CF5606A" w14:textId="77777777" w:rsidR="004B0F3E" w:rsidRPr="00F07E0F" w:rsidRDefault="004B0F3E" w:rsidP="004B0F3E">
            <w:pPr>
              <w:spacing w:line="276" w:lineRule="auto"/>
              <w:rPr>
                <w:b/>
                <w:bCs/>
              </w:rPr>
            </w:pPr>
            <w:r w:rsidRPr="00F07E0F">
              <w:rPr>
                <w:b/>
                <w:bCs/>
              </w:rPr>
              <w:t xml:space="preserve">Equation </w:t>
            </w:r>
            <w:r w:rsidRPr="00F07E0F">
              <w:rPr>
                <w:b/>
                <w:bCs/>
                <w:cs/>
              </w:rPr>
              <w:t>‎</w:t>
            </w:r>
            <w:r w:rsidRPr="00F07E0F">
              <w:rPr>
                <w:b/>
                <w:bCs/>
              </w:rPr>
              <w:t>3.1</w:t>
            </w:r>
          </w:p>
        </w:tc>
        <w:tc>
          <w:tcPr>
            <w:tcW w:w="3247" w:type="pct"/>
            <w:hideMark/>
          </w:tcPr>
          <w:p w14:paraId="4C80A7E3" w14:textId="77777777" w:rsidR="004B0F3E" w:rsidRPr="00F07E0F" w:rsidRDefault="004B0F3E" w:rsidP="004B0F3E">
            <w:pPr>
              <w:spacing w:line="276" w:lineRule="auto"/>
            </w:pPr>
            <w:r w:rsidRPr="00F07E0F">
              <w:t>Input Feature Map Definition</w:t>
            </w:r>
          </w:p>
        </w:tc>
        <w:tc>
          <w:tcPr>
            <w:tcW w:w="653" w:type="pct"/>
            <w:hideMark/>
          </w:tcPr>
          <w:p w14:paraId="7EB58016" w14:textId="68FF0515" w:rsidR="004B0F3E" w:rsidRPr="00F07E0F" w:rsidRDefault="004B0F3E" w:rsidP="004B0F3E">
            <w:pPr>
              <w:spacing w:line="276" w:lineRule="auto"/>
            </w:pPr>
            <w:r w:rsidRPr="00DF7658">
              <w:t>33</w:t>
            </w:r>
          </w:p>
        </w:tc>
      </w:tr>
      <w:tr w:rsidR="004B0F3E" w:rsidRPr="00F07E0F" w14:paraId="576F84ED" w14:textId="77777777" w:rsidTr="00F07E0F">
        <w:tc>
          <w:tcPr>
            <w:tcW w:w="1100" w:type="pct"/>
            <w:hideMark/>
          </w:tcPr>
          <w:p w14:paraId="541910A3" w14:textId="77777777" w:rsidR="004B0F3E" w:rsidRPr="00F07E0F" w:rsidRDefault="004B0F3E" w:rsidP="004B0F3E">
            <w:pPr>
              <w:spacing w:line="276" w:lineRule="auto"/>
              <w:rPr>
                <w:b/>
                <w:bCs/>
              </w:rPr>
            </w:pPr>
            <w:r w:rsidRPr="00F07E0F">
              <w:rPr>
                <w:b/>
                <w:bCs/>
              </w:rPr>
              <w:t xml:space="preserve">Equation </w:t>
            </w:r>
            <w:r w:rsidRPr="00F07E0F">
              <w:rPr>
                <w:b/>
                <w:bCs/>
                <w:cs/>
              </w:rPr>
              <w:t>‎</w:t>
            </w:r>
            <w:r w:rsidRPr="00F07E0F">
              <w:rPr>
                <w:b/>
                <w:bCs/>
              </w:rPr>
              <w:t>3.2</w:t>
            </w:r>
          </w:p>
        </w:tc>
        <w:tc>
          <w:tcPr>
            <w:tcW w:w="3247" w:type="pct"/>
            <w:hideMark/>
          </w:tcPr>
          <w:p w14:paraId="60A0310D" w14:textId="77777777" w:rsidR="004B0F3E" w:rsidRPr="00F07E0F" w:rsidRDefault="004B0F3E" w:rsidP="004B0F3E">
            <w:pPr>
              <w:spacing w:line="276" w:lineRule="auto"/>
            </w:pPr>
            <w:r w:rsidRPr="00F07E0F">
              <w:t>MAFE — Spatial Attention</w:t>
            </w:r>
          </w:p>
        </w:tc>
        <w:tc>
          <w:tcPr>
            <w:tcW w:w="653" w:type="pct"/>
            <w:hideMark/>
          </w:tcPr>
          <w:p w14:paraId="7C86B8E1" w14:textId="47153F52" w:rsidR="004B0F3E" w:rsidRPr="00F07E0F" w:rsidRDefault="004B0F3E" w:rsidP="004B0F3E">
            <w:pPr>
              <w:spacing w:line="276" w:lineRule="auto"/>
            </w:pPr>
            <w:r w:rsidRPr="00DF7658">
              <w:t>33</w:t>
            </w:r>
          </w:p>
        </w:tc>
      </w:tr>
      <w:tr w:rsidR="004B0F3E" w:rsidRPr="00F07E0F" w14:paraId="259CDDF4" w14:textId="77777777" w:rsidTr="00F07E0F">
        <w:tc>
          <w:tcPr>
            <w:tcW w:w="1100" w:type="pct"/>
            <w:hideMark/>
          </w:tcPr>
          <w:p w14:paraId="6C4B553B" w14:textId="77777777" w:rsidR="004B0F3E" w:rsidRPr="00F07E0F" w:rsidRDefault="004B0F3E" w:rsidP="004B0F3E">
            <w:pPr>
              <w:spacing w:line="276" w:lineRule="auto"/>
              <w:rPr>
                <w:b/>
                <w:bCs/>
              </w:rPr>
            </w:pPr>
            <w:r w:rsidRPr="00F07E0F">
              <w:rPr>
                <w:b/>
                <w:bCs/>
              </w:rPr>
              <w:t xml:space="preserve">Equation </w:t>
            </w:r>
            <w:r w:rsidRPr="00F07E0F">
              <w:rPr>
                <w:b/>
                <w:bCs/>
                <w:cs/>
              </w:rPr>
              <w:t>‎</w:t>
            </w:r>
            <w:r w:rsidRPr="00F07E0F">
              <w:rPr>
                <w:b/>
                <w:bCs/>
              </w:rPr>
              <w:t>3.3</w:t>
            </w:r>
          </w:p>
        </w:tc>
        <w:tc>
          <w:tcPr>
            <w:tcW w:w="3247" w:type="pct"/>
            <w:hideMark/>
          </w:tcPr>
          <w:p w14:paraId="2111B02C" w14:textId="77777777" w:rsidR="004B0F3E" w:rsidRPr="00F07E0F" w:rsidRDefault="004B0F3E" w:rsidP="004B0F3E">
            <w:pPr>
              <w:spacing w:line="276" w:lineRule="auto"/>
            </w:pPr>
            <w:r w:rsidRPr="00F07E0F">
              <w:t>MAFE — Spatially-Refined Feature</w:t>
            </w:r>
          </w:p>
        </w:tc>
        <w:tc>
          <w:tcPr>
            <w:tcW w:w="653" w:type="pct"/>
            <w:hideMark/>
          </w:tcPr>
          <w:p w14:paraId="3EA045A7" w14:textId="2BFB1F12" w:rsidR="004B0F3E" w:rsidRPr="00F07E0F" w:rsidRDefault="004B0F3E" w:rsidP="004B0F3E">
            <w:pPr>
              <w:spacing w:line="276" w:lineRule="auto"/>
            </w:pPr>
            <w:r w:rsidRPr="00DF7658">
              <w:t>33</w:t>
            </w:r>
          </w:p>
        </w:tc>
      </w:tr>
      <w:tr w:rsidR="004B0F3E" w:rsidRPr="00F07E0F" w14:paraId="59E53486" w14:textId="77777777" w:rsidTr="00F07E0F">
        <w:tc>
          <w:tcPr>
            <w:tcW w:w="1100" w:type="pct"/>
            <w:hideMark/>
          </w:tcPr>
          <w:p w14:paraId="0DFB9BA8" w14:textId="77777777" w:rsidR="004B0F3E" w:rsidRPr="00F07E0F" w:rsidRDefault="004B0F3E" w:rsidP="004B0F3E">
            <w:pPr>
              <w:spacing w:line="276" w:lineRule="auto"/>
              <w:rPr>
                <w:b/>
                <w:bCs/>
              </w:rPr>
            </w:pPr>
            <w:r w:rsidRPr="00F07E0F">
              <w:rPr>
                <w:b/>
                <w:bCs/>
              </w:rPr>
              <w:t xml:space="preserve">Equation </w:t>
            </w:r>
            <w:r w:rsidRPr="00F07E0F">
              <w:rPr>
                <w:b/>
                <w:bCs/>
                <w:cs/>
              </w:rPr>
              <w:t>‎</w:t>
            </w:r>
            <w:r w:rsidRPr="00F07E0F">
              <w:rPr>
                <w:b/>
                <w:bCs/>
              </w:rPr>
              <w:t>3.4</w:t>
            </w:r>
          </w:p>
        </w:tc>
        <w:tc>
          <w:tcPr>
            <w:tcW w:w="3247" w:type="pct"/>
            <w:hideMark/>
          </w:tcPr>
          <w:p w14:paraId="088F307C" w14:textId="77777777" w:rsidR="004B0F3E" w:rsidRPr="00F07E0F" w:rsidRDefault="004B0F3E" w:rsidP="004B0F3E">
            <w:pPr>
              <w:spacing w:line="276" w:lineRule="auto"/>
            </w:pPr>
            <w:r w:rsidRPr="00F07E0F">
              <w:t>MAFE — Channel Attention</w:t>
            </w:r>
          </w:p>
        </w:tc>
        <w:tc>
          <w:tcPr>
            <w:tcW w:w="653" w:type="pct"/>
            <w:hideMark/>
          </w:tcPr>
          <w:p w14:paraId="7843BE37" w14:textId="4BA64448" w:rsidR="004B0F3E" w:rsidRPr="00F07E0F" w:rsidRDefault="004B0F3E" w:rsidP="004B0F3E">
            <w:pPr>
              <w:spacing w:line="276" w:lineRule="auto"/>
            </w:pPr>
            <w:r w:rsidRPr="00DF7658">
              <w:t>33</w:t>
            </w:r>
          </w:p>
        </w:tc>
      </w:tr>
      <w:tr w:rsidR="004B0F3E" w:rsidRPr="00F07E0F" w14:paraId="6598AE6D" w14:textId="77777777" w:rsidTr="00F07E0F">
        <w:tc>
          <w:tcPr>
            <w:tcW w:w="1100" w:type="pct"/>
            <w:hideMark/>
          </w:tcPr>
          <w:p w14:paraId="491CCBED" w14:textId="77777777" w:rsidR="004B0F3E" w:rsidRPr="00F07E0F" w:rsidRDefault="004B0F3E" w:rsidP="004B0F3E">
            <w:pPr>
              <w:spacing w:line="276" w:lineRule="auto"/>
              <w:rPr>
                <w:b/>
                <w:bCs/>
              </w:rPr>
            </w:pPr>
            <w:r w:rsidRPr="00F07E0F">
              <w:rPr>
                <w:b/>
                <w:bCs/>
              </w:rPr>
              <w:t xml:space="preserve">Equation </w:t>
            </w:r>
            <w:r w:rsidRPr="00F07E0F">
              <w:rPr>
                <w:b/>
                <w:bCs/>
                <w:cs/>
              </w:rPr>
              <w:t>‎</w:t>
            </w:r>
            <w:r w:rsidRPr="00F07E0F">
              <w:rPr>
                <w:b/>
                <w:bCs/>
              </w:rPr>
              <w:t>3.5</w:t>
            </w:r>
          </w:p>
        </w:tc>
        <w:tc>
          <w:tcPr>
            <w:tcW w:w="3247" w:type="pct"/>
            <w:hideMark/>
          </w:tcPr>
          <w:p w14:paraId="70C8155E" w14:textId="77777777" w:rsidR="004B0F3E" w:rsidRPr="00F07E0F" w:rsidRDefault="004B0F3E" w:rsidP="004B0F3E">
            <w:pPr>
              <w:spacing w:line="276" w:lineRule="auto"/>
            </w:pPr>
            <w:r w:rsidRPr="00F07E0F">
              <w:t>MAFE — Fused Output</w:t>
            </w:r>
          </w:p>
        </w:tc>
        <w:tc>
          <w:tcPr>
            <w:tcW w:w="653" w:type="pct"/>
            <w:hideMark/>
          </w:tcPr>
          <w:p w14:paraId="46E8A1EC" w14:textId="5A04DD6A" w:rsidR="004B0F3E" w:rsidRPr="00F07E0F" w:rsidRDefault="004B0F3E" w:rsidP="004B0F3E">
            <w:pPr>
              <w:spacing w:line="276" w:lineRule="auto"/>
              <w:rPr>
                <w:rtl/>
                <w:lang w:bidi="ar-EG"/>
              </w:rPr>
            </w:pPr>
            <w:r w:rsidRPr="00DF7658">
              <w:t>33</w:t>
            </w:r>
          </w:p>
        </w:tc>
      </w:tr>
      <w:tr w:rsidR="00F07E0F" w:rsidRPr="00F07E0F" w14:paraId="0701E375" w14:textId="77777777" w:rsidTr="00F07E0F">
        <w:tc>
          <w:tcPr>
            <w:tcW w:w="1100" w:type="pct"/>
            <w:hideMark/>
          </w:tcPr>
          <w:p w14:paraId="2D6887AE" w14:textId="77777777" w:rsidR="00F07E0F" w:rsidRPr="00F07E0F" w:rsidRDefault="00F07E0F" w:rsidP="0050181F">
            <w:pPr>
              <w:spacing w:line="276" w:lineRule="auto"/>
              <w:rPr>
                <w:b/>
                <w:bCs/>
              </w:rPr>
            </w:pPr>
            <w:r w:rsidRPr="00F07E0F">
              <w:rPr>
                <w:b/>
                <w:bCs/>
              </w:rPr>
              <w:t xml:space="preserve">Equation </w:t>
            </w:r>
            <w:r w:rsidRPr="00F07E0F">
              <w:rPr>
                <w:b/>
                <w:bCs/>
                <w:cs/>
              </w:rPr>
              <w:t>‎</w:t>
            </w:r>
            <w:r w:rsidRPr="00F07E0F">
              <w:rPr>
                <w:b/>
                <w:bCs/>
              </w:rPr>
              <w:t>3.6</w:t>
            </w:r>
          </w:p>
        </w:tc>
        <w:tc>
          <w:tcPr>
            <w:tcW w:w="3247" w:type="pct"/>
            <w:hideMark/>
          </w:tcPr>
          <w:p w14:paraId="1E29F043" w14:textId="77777777" w:rsidR="00F07E0F" w:rsidRPr="00F07E0F" w:rsidRDefault="00F07E0F" w:rsidP="0050181F">
            <w:pPr>
              <w:spacing w:line="276" w:lineRule="auto"/>
            </w:pPr>
            <w:r w:rsidRPr="00F07E0F">
              <w:t>MMSP — Rapid Context Path (Scale 1)</w:t>
            </w:r>
          </w:p>
        </w:tc>
        <w:tc>
          <w:tcPr>
            <w:tcW w:w="653" w:type="pct"/>
            <w:hideMark/>
          </w:tcPr>
          <w:p w14:paraId="49F2E9D8" w14:textId="48C321A1" w:rsidR="00F07E0F" w:rsidRPr="00F07E0F" w:rsidRDefault="004F046C" w:rsidP="0050181F">
            <w:pPr>
              <w:spacing w:line="276" w:lineRule="auto"/>
            </w:pPr>
            <w:r>
              <w:t>35</w:t>
            </w:r>
          </w:p>
        </w:tc>
      </w:tr>
      <w:tr w:rsidR="004F046C" w:rsidRPr="00F07E0F" w14:paraId="71CCA152" w14:textId="77777777" w:rsidTr="00F07E0F">
        <w:tc>
          <w:tcPr>
            <w:tcW w:w="1100" w:type="pct"/>
            <w:hideMark/>
          </w:tcPr>
          <w:p w14:paraId="6E7FA6C4" w14:textId="77777777" w:rsidR="004F046C" w:rsidRPr="00F07E0F" w:rsidRDefault="004F046C" w:rsidP="004F046C">
            <w:pPr>
              <w:spacing w:line="276" w:lineRule="auto"/>
              <w:rPr>
                <w:b/>
                <w:bCs/>
              </w:rPr>
            </w:pPr>
            <w:r w:rsidRPr="00F07E0F">
              <w:rPr>
                <w:b/>
                <w:bCs/>
              </w:rPr>
              <w:t xml:space="preserve">Equation </w:t>
            </w:r>
            <w:r w:rsidRPr="00F07E0F">
              <w:rPr>
                <w:b/>
                <w:bCs/>
                <w:cs/>
              </w:rPr>
              <w:t>‎</w:t>
            </w:r>
            <w:r w:rsidRPr="00F07E0F">
              <w:rPr>
                <w:b/>
                <w:bCs/>
              </w:rPr>
              <w:t>3.7</w:t>
            </w:r>
          </w:p>
        </w:tc>
        <w:tc>
          <w:tcPr>
            <w:tcW w:w="3247" w:type="pct"/>
            <w:hideMark/>
          </w:tcPr>
          <w:p w14:paraId="322D8DF0" w14:textId="77777777" w:rsidR="004F046C" w:rsidRPr="00F07E0F" w:rsidRDefault="004F046C" w:rsidP="004F046C">
            <w:pPr>
              <w:spacing w:line="276" w:lineRule="auto"/>
            </w:pPr>
            <w:r w:rsidRPr="00F07E0F">
              <w:t>MMSP — Local Pattern Path (Scale 2)</w:t>
            </w:r>
          </w:p>
        </w:tc>
        <w:tc>
          <w:tcPr>
            <w:tcW w:w="653" w:type="pct"/>
            <w:hideMark/>
          </w:tcPr>
          <w:p w14:paraId="18AAF6D9" w14:textId="17FD3788" w:rsidR="004F046C" w:rsidRPr="00F07E0F" w:rsidRDefault="004F046C" w:rsidP="004F046C">
            <w:pPr>
              <w:spacing w:line="276" w:lineRule="auto"/>
            </w:pPr>
            <w:r w:rsidRPr="00511F66">
              <w:t>35</w:t>
            </w:r>
          </w:p>
        </w:tc>
      </w:tr>
      <w:tr w:rsidR="004F046C" w:rsidRPr="00F07E0F" w14:paraId="6ED6E353" w14:textId="77777777" w:rsidTr="00F07E0F">
        <w:tc>
          <w:tcPr>
            <w:tcW w:w="1100" w:type="pct"/>
            <w:hideMark/>
          </w:tcPr>
          <w:p w14:paraId="5255B35C" w14:textId="77777777" w:rsidR="004F046C" w:rsidRPr="00F07E0F" w:rsidRDefault="004F046C" w:rsidP="004F046C">
            <w:pPr>
              <w:spacing w:line="276" w:lineRule="auto"/>
              <w:rPr>
                <w:b/>
                <w:bCs/>
              </w:rPr>
            </w:pPr>
            <w:r w:rsidRPr="00F07E0F">
              <w:rPr>
                <w:b/>
                <w:bCs/>
              </w:rPr>
              <w:t xml:space="preserve">Equation </w:t>
            </w:r>
            <w:r w:rsidRPr="00F07E0F">
              <w:rPr>
                <w:b/>
                <w:bCs/>
                <w:cs/>
              </w:rPr>
              <w:t>‎</w:t>
            </w:r>
            <w:r w:rsidRPr="00F07E0F">
              <w:rPr>
                <w:b/>
                <w:bCs/>
              </w:rPr>
              <w:t>3.8</w:t>
            </w:r>
          </w:p>
        </w:tc>
        <w:tc>
          <w:tcPr>
            <w:tcW w:w="3247" w:type="pct"/>
            <w:hideMark/>
          </w:tcPr>
          <w:p w14:paraId="3CCEB1E7" w14:textId="77777777" w:rsidR="004F046C" w:rsidRPr="00F07E0F" w:rsidRDefault="004F046C" w:rsidP="004F046C">
            <w:pPr>
              <w:spacing w:line="276" w:lineRule="auto"/>
            </w:pPr>
            <w:r w:rsidRPr="00F07E0F">
              <w:t>MMSP — Efficient Multi-Scale Path (Scale 3)</w:t>
            </w:r>
          </w:p>
        </w:tc>
        <w:tc>
          <w:tcPr>
            <w:tcW w:w="653" w:type="pct"/>
            <w:hideMark/>
          </w:tcPr>
          <w:p w14:paraId="608BD0D2" w14:textId="31762D2D" w:rsidR="004F046C" w:rsidRPr="00F07E0F" w:rsidRDefault="004F046C" w:rsidP="004F046C">
            <w:pPr>
              <w:spacing w:line="276" w:lineRule="auto"/>
            </w:pPr>
            <w:r w:rsidRPr="00511F66">
              <w:t>35</w:t>
            </w:r>
          </w:p>
        </w:tc>
      </w:tr>
      <w:tr w:rsidR="004F046C" w:rsidRPr="00F07E0F" w14:paraId="45F87C53" w14:textId="77777777" w:rsidTr="00F07E0F">
        <w:tc>
          <w:tcPr>
            <w:tcW w:w="1100" w:type="pct"/>
            <w:hideMark/>
          </w:tcPr>
          <w:p w14:paraId="44DBDB97" w14:textId="77777777" w:rsidR="004F046C" w:rsidRPr="00F07E0F" w:rsidRDefault="004F046C" w:rsidP="004F046C">
            <w:pPr>
              <w:spacing w:line="276" w:lineRule="auto"/>
              <w:rPr>
                <w:b/>
                <w:bCs/>
              </w:rPr>
            </w:pPr>
            <w:r w:rsidRPr="00F07E0F">
              <w:rPr>
                <w:b/>
                <w:bCs/>
              </w:rPr>
              <w:t xml:space="preserve">Equation </w:t>
            </w:r>
            <w:r w:rsidRPr="00F07E0F">
              <w:rPr>
                <w:b/>
                <w:bCs/>
                <w:cs/>
              </w:rPr>
              <w:t>‎</w:t>
            </w:r>
            <w:r w:rsidRPr="00F07E0F">
              <w:rPr>
                <w:b/>
                <w:bCs/>
              </w:rPr>
              <w:t>3.9</w:t>
            </w:r>
          </w:p>
        </w:tc>
        <w:tc>
          <w:tcPr>
            <w:tcW w:w="3247" w:type="pct"/>
            <w:hideMark/>
          </w:tcPr>
          <w:p w14:paraId="4184142F" w14:textId="77777777" w:rsidR="004F046C" w:rsidRPr="00F07E0F" w:rsidRDefault="004F046C" w:rsidP="004F046C">
            <w:pPr>
              <w:spacing w:line="276" w:lineRule="auto"/>
            </w:pPr>
            <w:r w:rsidRPr="00F07E0F">
              <w:t>MMSP — Feature Fusion</w:t>
            </w:r>
          </w:p>
        </w:tc>
        <w:tc>
          <w:tcPr>
            <w:tcW w:w="653" w:type="pct"/>
            <w:hideMark/>
          </w:tcPr>
          <w:p w14:paraId="0307313C" w14:textId="020C6CE1" w:rsidR="004F046C" w:rsidRPr="00F07E0F" w:rsidRDefault="004F046C" w:rsidP="004F046C">
            <w:pPr>
              <w:spacing w:line="276" w:lineRule="auto"/>
            </w:pPr>
            <w:r w:rsidRPr="00511F66">
              <w:t>35</w:t>
            </w:r>
          </w:p>
        </w:tc>
      </w:tr>
      <w:tr w:rsidR="00F07E0F" w:rsidRPr="00F07E0F" w14:paraId="48DCACB0" w14:textId="77777777" w:rsidTr="00F07E0F">
        <w:tc>
          <w:tcPr>
            <w:tcW w:w="1100" w:type="pct"/>
            <w:hideMark/>
          </w:tcPr>
          <w:p w14:paraId="68C65877" w14:textId="77777777" w:rsidR="00F07E0F" w:rsidRPr="00F07E0F" w:rsidRDefault="00F07E0F" w:rsidP="0050181F">
            <w:pPr>
              <w:spacing w:line="276" w:lineRule="auto"/>
              <w:rPr>
                <w:b/>
                <w:bCs/>
              </w:rPr>
            </w:pPr>
            <w:r w:rsidRPr="00F07E0F">
              <w:rPr>
                <w:b/>
                <w:bCs/>
              </w:rPr>
              <w:t xml:space="preserve">Equation </w:t>
            </w:r>
            <w:r w:rsidRPr="00F07E0F">
              <w:rPr>
                <w:b/>
                <w:bCs/>
                <w:cs/>
              </w:rPr>
              <w:t>‎</w:t>
            </w:r>
            <w:r w:rsidRPr="00F07E0F">
              <w:rPr>
                <w:b/>
                <w:bCs/>
              </w:rPr>
              <w:t>3.10</w:t>
            </w:r>
          </w:p>
        </w:tc>
        <w:tc>
          <w:tcPr>
            <w:tcW w:w="3247" w:type="pct"/>
            <w:hideMark/>
          </w:tcPr>
          <w:p w14:paraId="1C3CB5AF" w14:textId="77777777" w:rsidR="00F07E0F" w:rsidRPr="00F07E0F" w:rsidRDefault="00F07E0F" w:rsidP="0050181F">
            <w:pPr>
              <w:spacing w:line="276" w:lineRule="auto"/>
            </w:pPr>
            <w:r w:rsidRPr="00F07E0F">
              <w:t>CAIP — Context Analysis (</w:t>
            </w:r>
            <w:proofErr w:type="spellStart"/>
            <w:r w:rsidRPr="00F07E0F">
              <w:t>Softmax</w:t>
            </w:r>
            <w:proofErr w:type="spellEnd"/>
            <w:r w:rsidRPr="00F07E0F">
              <w:t xml:space="preserve"> Weights)</w:t>
            </w:r>
          </w:p>
        </w:tc>
        <w:tc>
          <w:tcPr>
            <w:tcW w:w="653" w:type="pct"/>
            <w:hideMark/>
          </w:tcPr>
          <w:p w14:paraId="6012B5FE" w14:textId="3926C14F" w:rsidR="00F07E0F" w:rsidRPr="00F07E0F" w:rsidRDefault="00236831" w:rsidP="0050181F">
            <w:pPr>
              <w:spacing w:line="276" w:lineRule="auto"/>
            </w:pPr>
            <w:r>
              <w:t>36</w:t>
            </w:r>
          </w:p>
        </w:tc>
      </w:tr>
      <w:tr w:rsidR="00236831" w:rsidRPr="00F07E0F" w14:paraId="1AA65720" w14:textId="77777777" w:rsidTr="00F07E0F">
        <w:tc>
          <w:tcPr>
            <w:tcW w:w="1100" w:type="pct"/>
            <w:hideMark/>
          </w:tcPr>
          <w:p w14:paraId="54D9A67D" w14:textId="77777777" w:rsidR="00236831" w:rsidRPr="00F07E0F" w:rsidRDefault="00236831" w:rsidP="00236831">
            <w:pPr>
              <w:spacing w:line="276" w:lineRule="auto"/>
              <w:rPr>
                <w:b/>
                <w:bCs/>
              </w:rPr>
            </w:pPr>
            <w:r w:rsidRPr="00F07E0F">
              <w:rPr>
                <w:b/>
                <w:bCs/>
              </w:rPr>
              <w:t xml:space="preserve">Equation </w:t>
            </w:r>
            <w:r w:rsidRPr="00F07E0F">
              <w:rPr>
                <w:b/>
                <w:bCs/>
                <w:cs/>
              </w:rPr>
              <w:t>‎</w:t>
            </w:r>
            <w:r w:rsidRPr="00F07E0F">
              <w:rPr>
                <w:b/>
                <w:bCs/>
              </w:rPr>
              <w:t>3.11</w:t>
            </w:r>
          </w:p>
        </w:tc>
        <w:tc>
          <w:tcPr>
            <w:tcW w:w="3247" w:type="pct"/>
            <w:hideMark/>
          </w:tcPr>
          <w:p w14:paraId="3CD4FF59" w14:textId="77777777" w:rsidR="00236831" w:rsidRPr="00F07E0F" w:rsidRDefault="00236831" w:rsidP="00236831">
            <w:pPr>
              <w:spacing w:line="276" w:lineRule="auto"/>
            </w:pPr>
            <w:r w:rsidRPr="00F07E0F">
              <w:t>CAIP — Max Pooling</w:t>
            </w:r>
          </w:p>
        </w:tc>
        <w:tc>
          <w:tcPr>
            <w:tcW w:w="653" w:type="pct"/>
            <w:hideMark/>
          </w:tcPr>
          <w:p w14:paraId="5254CF6D" w14:textId="4C95EE13" w:rsidR="00236831" w:rsidRPr="00F07E0F" w:rsidRDefault="00236831" w:rsidP="00236831">
            <w:pPr>
              <w:spacing w:line="276" w:lineRule="auto"/>
            </w:pPr>
            <w:r w:rsidRPr="00F20697">
              <w:t>36</w:t>
            </w:r>
          </w:p>
        </w:tc>
      </w:tr>
      <w:tr w:rsidR="00236831" w:rsidRPr="00F07E0F" w14:paraId="70EC7328" w14:textId="77777777" w:rsidTr="00F07E0F">
        <w:tc>
          <w:tcPr>
            <w:tcW w:w="1100" w:type="pct"/>
            <w:hideMark/>
          </w:tcPr>
          <w:p w14:paraId="7A6927E2" w14:textId="77777777" w:rsidR="00236831" w:rsidRPr="00F07E0F" w:rsidRDefault="00236831" w:rsidP="00236831">
            <w:pPr>
              <w:spacing w:line="276" w:lineRule="auto"/>
              <w:rPr>
                <w:b/>
                <w:bCs/>
              </w:rPr>
            </w:pPr>
            <w:r w:rsidRPr="00F07E0F">
              <w:rPr>
                <w:b/>
                <w:bCs/>
              </w:rPr>
              <w:t xml:space="preserve">Equation </w:t>
            </w:r>
            <w:r w:rsidRPr="00F07E0F">
              <w:rPr>
                <w:b/>
                <w:bCs/>
                <w:cs/>
              </w:rPr>
              <w:t>‎</w:t>
            </w:r>
            <w:r w:rsidRPr="00F07E0F">
              <w:rPr>
                <w:b/>
                <w:bCs/>
              </w:rPr>
              <w:t>3.12</w:t>
            </w:r>
          </w:p>
        </w:tc>
        <w:tc>
          <w:tcPr>
            <w:tcW w:w="3247" w:type="pct"/>
            <w:hideMark/>
          </w:tcPr>
          <w:p w14:paraId="2F2C1153" w14:textId="77777777" w:rsidR="00236831" w:rsidRPr="00F07E0F" w:rsidRDefault="00236831" w:rsidP="00236831">
            <w:pPr>
              <w:spacing w:line="276" w:lineRule="auto"/>
            </w:pPr>
            <w:r w:rsidRPr="00F07E0F">
              <w:t>CAIP — Average Pooling</w:t>
            </w:r>
          </w:p>
        </w:tc>
        <w:tc>
          <w:tcPr>
            <w:tcW w:w="653" w:type="pct"/>
            <w:hideMark/>
          </w:tcPr>
          <w:p w14:paraId="48A15952" w14:textId="276961B3" w:rsidR="00236831" w:rsidRPr="00F07E0F" w:rsidRDefault="00236831" w:rsidP="00236831">
            <w:pPr>
              <w:spacing w:line="276" w:lineRule="auto"/>
            </w:pPr>
            <w:r w:rsidRPr="00F20697">
              <w:t>36</w:t>
            </w:r>
          </w:p>
        </w:tc>
      </w:tr>
      <w:tr w:rsidR="00236831" w:rsidRPr="00F07E0F" w14:paraId="7CF49117" w14:textId="77777777" w:rsidTr="00F07E0F">
        <w:tc>
          <w:tcPr>
            <w:tcW w:w="1100" w:type="pct"/>
            <w:hideMark/>
          </w:tcPr>
          <w:p w14:paraId="3A0AB39A" w14:textId="77777777" w:rsidR="00236831" w:rsidRPr="00F07E0F" w:rsidRDefault="00236831" w:rsidP="00236831">
            <w:pPr>
              <w:spacing w:line="276" w:lineRule="auto"/>
              <w:rPr>
                <w:b/>
                <w:bCs/>
              </w:rPr>
            </w:pPr>
            <w:r w:rsidRPr="00F07E0F">
              <w:rPr>
                <w:b/>
                <w:bCs/>
              </w:rPr>
              <w:t xml:space="preserve">Equation </w:t>
            </w:r>
            <w:r w:rsidRPr="00F07E0F">
              <w:rPr>
                <w:b/>
                <w:bCs/>
                <w:cs/>
              </w:rPr>
              <w:t>‎</w:t>
            </w:r>
            <w:r w:rsidRPr="00F07E0F">
              <w:rPr>
                <w:b/>
                <w:bCs/>
              </w:rPr>
              <w:t>3.13</w:t>
            </w:r>
          </w:p>
        </w:tc>
        <w:tc>
          <w:tcPr>
            <w:tcW w:w="3247" w:type="pct"/>
            <w:hideMark/>
          </w:tcPr>
          <w:p w14:paraId="4798EE57" w14:textId="77777777" w:rsidR="00236831" w:rsidRPr="00F07E0F" w:rsidRDefault="00236831" w:rsidP="00236831">
            <w:pPr>
              <w:spacing w:line="276" w:lineRule="auto"/>
            </w:pPr>
            <w:r w:rsidRPr="00F07E0F">
              <w:t>CAIP — Adaptive Combination Output</w:t>
            </w:r>
          </w:p>
        </w:tc>
        <w:tc>
          <w:tcPr>
            <w:tcW w:w="653" w:type="pct"/>
            <w:hideMark/>
          </w:tcPr>
          <w:p w14:paraId="50FC5FD0" w14:textId="764F1FCA" w:rsidR="00236831" w:rsidRPr="00F07E0F" w:rsidRDefault="00236831" w:rsidP="00236831">
            <w:pPr>
              <w:spacing w:line="276" w:lineRule="auto"/>
            </w:pPr>
            <w:r w:rsidRPr="00F20697">
              <w:t>36</w:t>
            </w:r>
          </w:p>
        </w:tc>
      </w:tr>
      <w:tr w:rsidR="00F07E0F" w:rsidRPr="00F07E0F" w14:paraId="4CA7865F" w14:textId="77777777" w:rsidTr="00F07E0F">
        <w:tc>
          <w:tcPr>
            <w:tcW w:w="1100" w:type="pct"/>
            <w:hideMark/>
          </w:tcPr>
          <w:p w14:paraId="4D6F1A16" w14:textId="77777777" w:rsidR="00F07E0F" w:rsidRPr="00F07E0F" w:rsidRDefault="00F07E0F" w:rsidP="0050181F">
            <w:pPr>
              <w:spacing w:line="276" w:lineRule="auto"/>
              <w:rPr>
                <w:b/>
                <w:bCs/>
              </w:rPr>
            </w:pPr>
            <w:r w:rsidRPr="00F07E0F">
              <w:rPr>
                <w:b/>
                <w:bCs/>
              </w:rPr>
              <w:t xml:space="preserve">Equation </w:t>
            </w:r>
            <w:r w:rsidRPr="00F07E0F">
              <w:rPr>
                <w:b/>
                <w:bCs/>
                <w:cs/>
              </w:rPr>
              <w:t>‎</w:t>
            </w:r>
            <w:r w:rsidRPr="00F07E0F">
              <w:rPr>
                <w:b/>
                <w:bCs/>
              </w:rPr>
              <w:t>4.1</w:t>
            </w:r>
          </w:p>
        </w:tc>
        <w:tc>
          <w:tcPr>
            <w:tcW w:w="3247" w:type="pct"/>
            <w:hideMark/>
          </w:tcPr>
          <w:p w14:paraId="3A48AC36" w14:textId="77777777" w:rsidR="00F07E0F" w:rsidRPr="00F07E0F" w:rsidRDefault="00F07E0F" w:rsidP="0050181F">
            <w:pPr>
              <w:spacing w:line="276" w:lineRule="auto"/>
            </w:pPr>
            <w:r w:rsidRPr="00F07E0F">
              <w:t>Accuracy</w:t>
            </w:r>
          </w:p>
        </w:tc>
        <w:tc>
          <w:tcPr>
            <w:tcW w:w="653" w:type="pct"/>
            <w:hideMark/>
          </w:tcPr>
          <w:p w14:paraId="110374E1" w14:textId="024D1923" w:rsidR="00F07E0F" w:rsidRPr="00F07E0F" w:rsidRDefault="0014762B" w:rsidP="0050181F">
            <w:pPr>
              <w:spacing w:line="276" w:lineRule="auto"/>
            </w:pPr>
            <w:r>
              <w:t>75</w:t>
            </w:r>
          </w:p>
        </w:tc>
      </w:tr>
      <w:tr w:rsidR="00F07E0F" w:rsidRPr="00F07E0F" w14:paraId="3BFC160F" w14:textId="77777777" w:rsidTr="00F07E0F">
        <w:tc>
          <w:tcPr>
            <w:tcW w:w="1100" w:type="pct"/>
            <w:hideMark/>
          </w:tcPr>
          <w:p w14:paraId="51DAD1E9" w14:textId="77777777" w:rsidR="00F07E0F" w:rsidRPr="00F07E0F" w:rsidRDefault="00F07E0F" w:rsidP="0050181F">
            <w:pPr>
              <w:spacing w:line="276" w:lineRule="auto"/>
              <w:rPr>
                <w:b/>
                <w:bCs/>
              </w:rPr>
            </w:pPr>
            <w:r w:rsidRPr="00F07E0F">
              <w:rPr>
                <w:b/>
                <w:bCs/>
              </w:rPr>
              <w:t xml:space="preserve">Equation </w:t>
            </w:r>
            <w:r w:rsidRPr="00F07E0F">
              <w:rPr>
                <w:b/>
                <w:bCs/>
                <w:cs/>
              </w:rPr>
              <w:t>‎</w:t>
            </w:r>
            <w:r w:rsidRPr="00F07E0F">
              <w:rPr>
                <w:b/>
                <w:bCs/>
              </w:rPr>
              <w:t>4.2</w:t>
            </w:r>
          </w:p>
        </w:tc>
        <w:tc>
          <w:tcPr>
            <w:tcW w:w="3247" w:type="pct"/>
            <w:hideMark/>
          </w:tcPr>
          <w:p w14:paraId="52B3CAF5" w14:textId="77777777" w:rsidR="00F07E0F" w:rsidRPr="00F07E0F" w:rsidRDefault="00F07E0F" w:rsidP="0050181F">
            <w:pPr>
              <w:spacing w:line="276" w:lineRule="auto"/>
            </w:pPr>
            <w:r w:rsidRPr="00F07E0F">
              <w:t>Precision</w:t>
            </w:r>
          </w:p>
        </w:tc>
        <w:tc>
          <w:tcPr>
            <w:tcW w:w="653" w:type="pct"/>
            <w:hideMark/>
          </w:tcPr>
          <w:p w14:paraId="567E07BF" w14:textId="680D23B6" w:rsidR="00F07E0F" w:rsidRPr="00F07E0F" w:rsidRDefault="0014762B" w:rsidP="0050181F">
            <w:pPr>
              <w:spacing w:line="276" w:lineRule="auto"/>
            </w:pPr>
            <w:r>
              <w:t>76</w:t>
            </w:r>
          </w:p>
        </w:tc>
      </w:tr>
      <w:tr w:rsidR="0014762B" w:rsidRPr="00F07E0F" w14:paraId="3C8F51DF" w14:textId="77777777" w:rsidTr="00F07E0F">
        <w:tc>
          <w:tcPr>
            <w:tcW w:w="1100" w:type="pct"/>
            <w:hideMark/>
          </w:tcPr>
          <w:p w14:paraId="50E717F6" w14:textId="77777777" w:rsidR="0014762B" w:rsidRPr="00F07E0F" w:rsidRDefault="0014762B" w:rsidP="0014762B">
            <w:pPr>
              <w:spacing w:line="276" w:lineRule="auto"/>
              <w:rPr>
                <w:b/>
                <w:bCs/>
              </w:rPr>
            </w:pPr>
            <w:r w:rsidRPr="00F07E0F">
              <w:rPr>
                <w:b/>
                <w:bCs/>
              </w:rPr>
              <w:t xml:space="preserve">Equation </w:t>
            </w:r>
            <w:r w:rsidRPr="00F07E0F">
              <w:rPr>
                <w:b/>
                <w:bCs/>
                <w:cs/>
              </w:rPr>
              <w:t>‎</w:t>
            </w:r>
            <w:r w:rsidRPr="00F07E0F">
              <w:rPr>
                <w:b/>
                <w:bCs/>
              </w:rPr>
              <w:t>4.3</w:t>
            </w:r>
          </w:p>
        </w:tc>
        <w:tc>
          <w:tcPr>
            <w:tcW w:w="3247" w:type="pct"/>
            <w:hideMark/>
          </w:tcPr>
          <w:p w14:paraId="4C8F2264" w14:textId="77777777" w:rsidR="0014762B" w:rsidRPr="00F07E0F" w:rsidRDefault="0014762B" w:rsidP="0014762B">
            <w:pPr>
              <w:spacing w:line="276" w:lineRule="auto"/>
            </w:pPr>
            <w:r w:rsidRPr="00F07E0F">
              <w:t>Recall</w:t>
            </w:r>
          </w:p>
        </w:tc>
        <w:tc>
          <w:tcPr>
            <w:tcW w:w="653" w:type="pct"/>
            <w:hideMark/>
          </w:tcPr>
          <w:p w14:paraId="2A2730FE" w14:textId="24ECDF4F" w:rsidR="0014762B" w:rsidRPr="00F07E0F" w:rsidRDefault="0014762B" w:rsidP="0014762B">
            <w:pPr>
              <w:spacing w:line="276" w:lineRule="auto"/>
            </w:pPr>
            <w:r w:rsidRPr="006D0EE5">
              <w:t>76</w:t>
            </w:r>
          </w:p>
        </w:tc>
      </w:tr>
      <w:tr w:rsidR="0014762B" w:rsidRPr="00F07E0F" w14:paraId="6FA200C8" w14:textId="77777777" w:rsidTr="00F07E0F">
        <w:tc>
          <w:tcPr>
            <w:tcW w:w="1100" w:type="pct"/>
            <w:hideMark/>
          </w:tcPr>
          <w:p w14:paraId="6144AA6E" w14:textId="77777777" w:rsidR="0014762B" w:rsidRPr="00F07E0F" w:rsidRDefault="0014762B" w:rsidP="0014762B">
            <w:pPr>
              <w:spacing w:line="276" w:lineRule="auto"/>
              <w:rPr>
                <w:b/>
                <w:bCs/>
              </w:rPr>
            </w:pPr>
            <w:r w:rsidRPr="00F07E0F">
              <w:rPr>
                <w:b/>
                <w:bCs/>
              </w:rPr>
              <w:t xml:space="preserve">Equation </w:t>
            </w:r>
            <w:r w:rsidRPr="00F07E0F">
              <w:rPr>
                <w:b/>
                <w:bCs/>
                <w:cs/>
              </w:rPr>
              <w:t>‎</w:t>
            </w:r>
            <w:r w:rsidRPr="00F07E0F">
              <w:rPr>
                <w:b/>
                <w:bCs/>
              </w:rPr>
              <w:t>4.4</w:t>
            </w:r>
          </w:p>
        </w:tc>
        <w:tc>
          <w:tcPr>
            <w:tcW w:w="3247" w:type="pct"/>
            <w:hideMark/>
          </w:tcPr>
          <w:p w14:paraId="224B36AC" w14:textId="77777777" w:rsidR="0014762B" w:rsidRPr="00F07E0F" w:rsidRDefault="0014762B" w:rsidP="0014762B">
            <w:pPr>
              <w:spacing w:line="276" w:lineRule="auto"/>
              <w:rPr>
                <w:rtl/>
                <w:lang w:bidi="ar-EG"/>
              </w:rPr>
            </w:pPr>
            <w:r w:rsidRPr="00F07E0F">
              <w:t>F1-Score</w:t>
            </w:r>
          </w:p>
        </w:tc>
        <w:tc>
          <w:tcPr>
            <w:tcW w:w="653" w:type="pct"/>
            <w:hideMark/>
          </w:tcPr>
          <w:p w14:paraId="3A7D2FDD" w14:textId="5AEEDCCA" w:rsidR="0014762B" w:rsidRPr="00F07E0F" w:rsidRDefault="0014762B" w:rsidP="0014762B">
            <w:pPr>
              <w:spacing w:line="276" w:lineRule="auto"/>
            </w:pPr>
            <w:r w:rsidRPr="006D0EE5">
              <w:t>76</w:t>
            </w:r>
          </w:p>
        </w:tc>
      </w:tr>
      <w:tr w:rsidR="0014762B" w:rsidRPr="00F07E0F" w14:paraId="57652AE6" w14:textId="77777777" w:rsidTr="00F07E0F">
        <w:tc>
          <w:tcPr>
            <w:tcW w:w="1100" w:type="pct"/>
            <w:hideMark/>
          </w:tcPr>
          <w:p w14:paraId="3504EE25" w14:textId="77777777" w:rsidR="0014762B" w:rsidRPr="00F07E0F" w:rsidRDefault="0014762B" w:rsidP="0014762B">
            <w:pPr>
              <w:spacing w:line="276" w:lineRule="auto"/>
              <w:rPr>
                <w:b/>
                <w:bCs/>
              </w:rPr>
            </w:pPr>
            <w:r w:rsidRPr="00F07E0F">
              <w:rPr>
                <w:b/>
                <w:bCs/>
              </w:rPr>
              <w:t xml:space="preserve">Equation </w:t>
            </w:r>
            <w:r w:rsidRPr="00F07E0F">
              <w:rPr>
                <w:b/>
                <w:bCs/>
                <w:cs/>
              </w:rPr>
              <w:t>‎</w:t>
            </w:r>
            <w:r w:rsidRPr="00F07E0F">
              <w:rPr>
                <w:b/>
                <w:bCs/>
              </w:rPr>
              <w:t>4.5</w:t>
            </w:r>
          </w:p>
        </w:tc>
        <w:tc>
          <w:tcPr>
            <w:tcW w:w="3247" w:type="pct"/>
            <w:hideMark/>
          </w:tcPr>
          <w:p w14:paraId="1930D417" w14:textId="77777777" w:rsidR="0014762B" w:rsidRPr="00F07E0F" w:rsidRDefault="0014762B" w:rsidP="0014762B">
            <w:pPr>
              <w:spacing w:line="276" w:lineRule="auto"/>
            </w:pPr>
            <w:r w:rsidRPr="00F07E0F">
              <w:t>Parameter Efficiency</w:t>
            </w:r>
          </w:p>
        </w:tc>
        <w:tc>
          <w:tcPr>
            <w:tcW w:w="653" w:type="pct"/>
            <w:hideMark/>
          </w:tcPr>
          <w:p w14:paraId="0145373F" w14:textId="43C04AD3" w:rsidR="0014762B" w:rsidRPr="00F07E0F" w:rsidRDefault="0014762B" w:rsidP="0014762B">
            <w:pPr>
              <w:spacing w:line="276" w:lineRule="auto"/>
            </w:pPr>
            <w:r w:rsidRPr="006D0EE5">
              <w:t>76</w:t>
            </w:r>
          </w:p>
        </w:tc>
      </w:tr>
      <w:tr w:rsidR="00F07E0F" w:rsidRPr="00F07E0F" w14:paraId="60782CB8" w14:textId="77777777" w:rsidTr="00F07E0F">
        <w:tc>
          <w:tcPr>
            <w:tcW w:w="1100" w:type="pct"/>
            <w:hideMark/>
          </w:tcPr>
          <w:p w14:paraId="5F2BB08A" w14:textId="77777777" w:rsidR="00F07E0F" w:rsidRPr="00F07E0F" w:rsidRDefault="00F07E0F" w:rsidP="0050181F">
            <w:pPr>
              <w:spacing w:line="276" w:lineRule="auto"/>
              <w:rPr>
                <w:b/>
                <w:bCs/>
              </w:rPr>
            </w:pPr>
            <w:r w:rsidRPr="00F07E0F">
              <w:rPr>
                <w:b/>
                <w:bCs/>
              </w:rPr>
              <w:t xml:space="preserve">Equation </w:t>
            </w:r>
            <w:r w:rsidRPr="00F07E0F">
              <w:rPr>
                <w:b/>
                <w:bCs/>
                <w:cs/>
              </w:rPr>
              <w:t>‎</w:t>
            </w:r>
            <w:r w:rsidRPr="00F07E0F">
              <w:rPr>
                <w:b/>
                <w:bCs/>
              </w:rPr>
              <w:t>4.6</w:t>
            </w:r>
          </w:p>
        </w:tc>
        <w:tc>
          <w:tcPr>
            <w:tcW w:w="3247" w:type="pct"/>
            <w:hideMark/>
          </w:tcPr>
          <w:p w14:paraId="2A209485" w14:textId="77777777" w:rsidR="00F07E0F" w:rsidRPr="00F07E0F" w:rsidRDefault="00F07E0F" w:rsidP="0050181F">
            <w:pPr>
              <w:spacing w:line="276" w:lineRule="auto"/>
            </w:pPr>
            <w:r w:rsidRPr="00F07E0F">
              <w:t>AUC (One-vs-Rest)</w:t>
            </w:r>
          </w:p>
        </w:tc>
        <w:tc>
          <w:tcPr>
            <w:tcW w:w="653" w:type="pct"/>
            <w:hideMark/>
          </w:tcPr>
          <w:p w14:paraId="3EEE8BDB" w14:textId="2E91D3FE" w:rsidR="00F07E0F" w:rsidRPr="00F07E0F" w:rsidRDefault="0014762B" w:rsidP="0050181F">
            <w:pPr>
              <w:spacing w:line="276" w:lineRule="auto"/>
            </w:pPr>
            <w:r>
              <w:t>77</w:t>
            </w:r>
          </w:p>
        </w:tc>
      </w:tr>
    </w:tbl>
    <w:p w14:paraId="5B3DC2EF" w14:textId="77777777" w:rsidR="00F07E0F" w:rsidRDefault="00F07E0F" w:rsidP="00F07E0F">
      <w:pPr>
        <w:rPr>
          <w:rtl/>
        </w:rPr>
      </w:pPr>
    </w:p>
    <w:p w14:paraId="45F8B959" w14:textId="35131932" w:rsidR="008771B3" w:rsidRPr="00875B49" w:rsidRDefault="00991C1E" w:rsidP="00875B49">
      <w:pPr>
        <w:pBdr>
          <w:bottom w:val="single" w:sz="4" w:space="1" w:color="auto"/>
        </w:pBdr>
        <w:spacing w:line="360" w:lineRule="auto"/>
        <w:ind w:left="-90"/>
        <w:jc w:val="center"/>
        <w:outlineLvl w:val="0"/>
        <w:rPr>
          <w:b/>
          <w:bCs/>
          <w:sz w:val="32"/>
          <w:szCs w:val="32"/>
        </w:rPr>
      </w:pPr>
      <w:bookmarkStart w:id="27" w:name="_Toc236504237"/>
      <w:r w:rsidRPr="00991C1E">
        <w:rPr>
          <w:b/>
          <w:bCs/>
          <w:sz w:val="32"/>
          <w:szCs w:val="32"/>
        </w:rPr>
        <w:lastRenderedPageBreak/>
        <w:t xml:space="preserve">Table </w:t>
      </w:r>
      <w:r w:rsidR="00EC6455" w:rsidRPr="00875B49">
        <w:rPr>
          <w:b/>
          <w:bCs/>
          <w:sz w:val="32"/>
          <w:szCs w:val="32"/>
        </w:rPr>
        <w:t>Of Abbreviations</w:t>
      </w:r>
      <w:bookmarkEnd w:id="27"/>
    </w:p>
    <w:p w14:paraId="71EB7341" w14:textId="77777777" w:rsidR="00E539BD" w:rsidRPr="00EF408A" w:rsidRDefault="00E539BD" w:rsidP="00EF408A">
      <w:pPr>
        <w:spacing w:line="240" w:lineRule="auto"/>
        <w:outlineLvl w:val="0"/>
        <w:rPr>
          <w:b/>
          <w:bCs/>
          <w:sz w:val="10"/>
          <w:szCs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6"/>
        <w:gridCol w:w="7320"/>
      </w:tblGrid>
      <w:tr w:rsidR="008771B3" w14:paraId="56253B65" w14:textId="77777777" w:rsidTr="00811250">
        <w:tc>
          <w:tcPr>
            <w:tcW w:w="1088" w:type="pct"/>
            <w:shd w:val="clear" w:color="auto" w:fill="002060"/>
            <w:vAlign w:val="center"/>
            <w:hideMark/>
          </w:tcPr>
          <w:p w14:paraId="70B18257" w14:textId="545A425B" w:rsidR="008771B3" w:rsidRDefault="008771B3" w:rsidP="00151195">
            <w:pPr>
              <w:spacing w:line="360" w:lineRule="auto"/>
              <w:jc w:val="center"/>
              <w:rPr>
                <w:b/>
                <w:bCs/>
              </w:rPr>
            </w:pPr>
            <w:r>
              <w:rPr>
                <w:b/>
                <w:bCs/>
              </w:rPr>
              <w:t>Abbreviation</w:t>
            </w:r>
            <w:r w:rsidR="001640C5">
              <w:rPr>
                <w:b/>
                <w:bCs/>
              </w:rPr>
              <w:t>s</w:t>
            </w:r>
          </w:p>
        </w:tc>
        <w:tc>
          <w:tcPr>
            <w:tcW w:w="3912" w:type="pct"/>
            <w:shd w:val="clear" w:color="auto" w:fill="002060"/>
            <w:vAlign w:val="center"/>
            <w:hideMark/>
          </w:tcPr>
          <w:p w14:paraId="64E23C03" w14:textId="5574A259" w:rsidR="008771B3" w:rsidRDefault="008771B3" w:rsidP="00151195">
            <w:pPr>
              <w:spacing w:line="360" w:lineRule="auto"/>
              <w:jc w:val="center"/>
              <w:rPr>
                <w:b/>
                <w:bCs/>
              </w:rPr>
            </w:pPr>
            <w:r>
              <w:rPr>
                <w:b/>
                <w:bCs/>
              </w:rPr>
              <w:t>Full Term</w:t>
            </w:r>
            <w:r w:rsidR="001640C5">
              <w:rPr>
                <w:b/>
                <w:bCs/>
              </w:rPr>
              <w:t>s</w:t>
            </w:r>
          </w:p>
        </w:tc>
      </w:tr>
      <w:tr w:rsidR="008771B3" w14:paraId="21AAC599" w14:textId="77777777" w:rsidTr="00811250">
        <w:tc>
          <w:tcPr>
            <w:tcW w:w="1088" w:type="pct"/>
            <w:shd w:val="clear" w:color="auto" w:fill="auto"/>
            <w:hideMark/>
          </w:tcPr>
          <w:p w14:paraId="6D6478A4" w14:textId="77777777" w:rsidR="008771B3" w:rsidRPr="00F07E0F" w:rsidRDefault="008771B3" w:rsidP="00151195">
            <w:pPr>
              <w:spacing w:line="276" w:lineRule="auto"/>
              <w:jc w:val="center"/>
              <w:rPr>
                <w:b/>
                <w:bCs/>
              </w:rPr>
            </w:pPr>
            <w:r w:rsidRPr="00F07E0F">
              <w:rPr>
                <w:b/>
                <w:bCs/>
              </w:rPr>
              <w:t>AC</w:t>
            </w:r>
          </w:p>
        </w:tc>
        <w:tc>
          <w:tcPr>
            <w:tcW w:w="3912" w:type="pct"/>
            <w:shd w:val="clear" w:color="auto" w:fill="auto"/>
            <w:hideMark/>
          </w:tcPr>
          <w:p w14:paraId="42751B72" w14:textId="1C33943E" w:rsidR="008771B3" w:rsidRDefault="008771B3" w:rsidP="00440AA9">
            <w:pPr>
              <w:spacing w:line="276" w:lineRule="auto"/>
              <w:jc w:val="center"/>
            </w:pPr>
            <w:proofErr w:type="gramStart"/>
            <w:r>
              <w:t>Accuracy</w:t>
            </w:r>
            <w:r w:rsidR="00440AA9">
              <w:rPr>
                <w:rFonts w:hint="cs"/>
                <w:rtl/>
              </w:rPr>
              <w:t xml:space="preserve"> </w:t>
            </w:r>
            <w:r w:rsidR="00440AA9">
              <w:t xml:space="preserve"> </w:t>
            </w:r>
            <w:r w:rsidR="00440AA9" w:rsidRPr="00440AA9">
              <w:rPr>
                <w:rtl/>
              </w:rPr>
              <w:t>الدقة</w:t>
            </w:r>
            <w:proofErr w:type="gramEnd"/>
          </w:p>
        </w:tc>
      </w:tr>
      <w:tr w:rsidR="008771B3" w14:paraId="01EF6EBF" w14:textId="77777777" w:rsidTr="00811250">
        <w:tc>
          <w:tcPr>
            <w:tcW w:w="1088" w:type="pct"/>
            <w:shd w:val="clear" w:color="auto" w:fill="auto"/>
            <w:hideMark/>
          </w:tcPr>
          <w:p w14:paraId="2F6B489D" w14:textId="77777777" w:rsidR="008771B3" w:rsidRPr="00F07E0F" w:rsidRDefault="008771B3" w:rsidP="00151195">
            <w:pPr>
              <w:spacing w:line="276" w:lineRule="auto"/>
              <w:jc w:val="center"/>
              <w:rPr>
                <w:b/>
                <w:bCs/>
              </w:rPr>
            </w:pPr>
            <w:r w:rsidRPr="00F07E0F">
              <w:rPr>
                <w:b/>
                <w:bCs/>
              </w:rPr>
              <w:t>AUC</w:t>
            </w:r>
          </w:p>
        </w:tc>
        <w:tc>
          <w:tcPr>
            <w:tcW w:w="3912" w:type="pct"/>
            <w:shd w:val="clear" w:color="auto" w:fill="auto"/>
            <w:hideMark/>
          </w:tcPr>
          <w:p w14:paraId="41CD7432" w14:textId="402BE025" w:rsidR="008771B3" w:rsidRDefault="008771B3" w:rsidP="00151195">
            <w:pPr>
              <w:spacing w:line="276" w:lineRule="auto"/>
              <w:jc w:val="center"/>
            </w:pPr>
            <w:r>
              <w:t>Area Under the Receiver Operating Characteristic Curve</w:t>
            </w:r>
            <w:r w:rsidR="00440AA9">
              <w:t xml:space="preserve"> </w:t>
            </w:r>
          </w:p>
        </w:tc>
      </w:tr>
      <w:tr w:rsidR="008771B3" w14:paraId="71CB12BB" w14:textId="77777777" w:rsidTr="00811250">
        <w:tc>
          <w:tcPr>
            <w:tcW w:w="1088" w:type="pct"/>
            <w:shd w:val="clear" w:color="auto" w:fill="auto"/>
            <w:hideMark/>
          </w:tcPr>
          <w:p w14:paraId="59783AED" w14:textId="77777777" w:rsidR="008771B3" w:rsidRPr="00F07E0F" w:rsidRDefault="008771B3" w:rsidP="00151195">
            <w:pPr>
              <w:spacing w:line="276" w:lineRule="auto"/>
              <w:jc w:val="center"/>
              <w:rPr>
                <w:b/>
                <w:bCs/>
              </w:rPr>
            </w:pPr>
            <w:r w:rsidRPr="00F07E0F">
              <w:rPr>
                <w:b/>
                <w:bCs/>
              </w:rPr>
              <w:t>BN</w:t>
            </w:r>
          </w:p>
        </w:tc>
        <w:tc>
          <w:tcPr>
            <w:tcW w:w="3912" w:type="pct"/>
            <w:shd w:val="clear" w:color="auto" w:fill="auto"/>
            <w:hideMark/>
          </w:tcPr>
          <w:p w14:paraId="74797003" w14:textId="4A4F2B82" w:rsidR="008771B3" w:rsidRDefault="008771B3" w:rsidP="00440AA9">
            <w:pPr>
              <w:spacing w:line="276" w:lineRule="auto"/>
              <w:jc w:val="center"/>
            </w:pPr>
            <w:r>
              <w:t xml:space="preserve">Batch </w:t>
            </w:r>
            <w:proofErr w:type="spellStart"/>
            <w:r>
              <w:t>Normalisation</w:t>
            </w:r>
            <w:proofErr w:type="spellEnd"/>
            <w:r w:rsidR="00440AA9">
              <w:t xml:space="preserve"> </w:t>
            </w:r>
            <w:r w:rsidR="00440AA9" w:rsidRPr="00440AA9">
              <w:rPr>
                <w:rtl/>
              </w:rPr>
              <w:t>تطبيع الدُفعات</w:t>
            </w:r>
          </w:p>
        </w:tc>
      </w:tr>
      <w:tr w:rsidR="008771B3" w14:paraId="6136FAE7" w14:textId="77777777" w:rsidTr="00811250">
        <w:tc>
          <w:tcPr>
            <w:tcW w:w="1088" w:type="pct"/>
            <w:shd w:val="clear" w:color="auto" w:fill="auto"/>
            <w:hideMark/>
          </w:tcPr>
          <w:p w14:paraId="169A82A7" w14:textId="77777777" w:rsidR="008771B3" w:rsidRPr="00F07E0F" w:rsidRDefault="008771B3" w:rsidP="00151195">
            <w:pPr>
              <w:spacing w:line="276" w:lineRule="auto"/>
              <w:jc w:val="center"/>
              <w:rPr>
                <w:b/>
                <w:bCs/>
              </w:rPr>
            </w:pPr>
            <w:r w:rsidRPr="00F07E0F">
              <w:rPr>
                <w:b/>
                <w:bCs/>
              </w:rPr>
              <w:t>BRATS</w:t>
            </w:r>
          </w:p>
        </w:tc>
        <w:tc>
          <w:tcPr>
            <w:tcW w:w="3912" w:type="pct"/>
            <w:shd w:val="clear" w:color="auto" w:fill="auto"/>
            <w:hideMark/>
          </w:tcPr>
          <w:p w14:paraId="4092F7BE" w14:textId="3800ABBA" w:rsidR="008771B3" w:rsidRDefault="008771B3" w:rsidP="00440AA9">
            <w:pPr>
              <w:spacing w:line="276" w:lineRule="auto"/>
              <w:jc w:val="center"/>
            </w:pPr>
            <w:r>
              <w:t xml:space="preserve">Brain </w:t>
            </w:r>
            <w:r w:rsidR="00B6672E">
              <w:t>Tumor</w:t>
            </w:r>
            <w:r>
              <w:t xml:space="preserve"> Segmentation Challenge</w:t>
            </w:r>
            <w:r w:rsidR="00440AA9">
              <w:t xml:space="preserve"> </w:t>
            </w:r>
            <w:r w:rsidR="00440AA9" w:rsidRPr="00440AA9">
              <w:rPr>
                <w:rtl/>
              </w:rPr>
              <w:t>تحدي تجزئة أورام الدماغ</w:t>
            </w:r>
          </w:p>
        </w:tc>
      </w:tr>
      <w:tr w:rsidR="008771B3" w14:paraId="45D0E59E" w14:textId="77777777" w:rsidTr="00811250">
        <w:tc>
          <w:tcPr>
            <w:tcW w:w="1088" w:type="pct"/>
            <w:shd w:val="clear" w:color="auto" w:fill="auto"/>
            <w:hideMark/>
          </w:tcPr>
          <w:p w14:paraId="154469AE" w14:textId="77777777" w:rsidR="008771B3" w:rsidRPr="00F07E0F" w:rsidRDefault="008771B3" w:rsidP="00151195">
            <w:pPr>
              <w:spacing w:line="276" w:lineRule="auto"/>
              <w:jc w:val="center"/>
              <w:rPr>
                <w:b/>
                <w:bCs/>
              </w:rPr>
            </w:pPr>
            <w:r w:rsidRPr="00F07E0F">
              <w:rPr>
                <w:b/>
                <w:bCs/>
              </w:rPr>
              <w:t>CAIP</w:t>
            </w:r>
          </w:p>
        </w:tc>
        <w:tc>
          <w:tcPr>
            <w:tcW w:w="3912" w:type="pct"/>
            <w:shd w:val="clear" w:color="auto" w:fill="auto"/>
            <w:hideMark/>
          </w:tcPr>
          <w:p w14:paraId="7C96F20D" w14:textId="30A3559F" w:rsidR="008771B3" w:rsidRDefault="008771B3" w:rsidP="00BB14E0">
            <w:pPr>
              <w:spacing w:line="276" w:lineRule="auto"/>
              <w:jc w:val="center"/>
            </w:pPr>
            <w:r>
              <w:t>Context-Aware Intelligent Pooling</w:t>
            </w:r>
            <w:r w:rsidR="00BB14E0" w:rsidRPr="00BB14E0">
              <w:rPr>
                <w:rtl/>
              </w:rPr>
              <w:t xml:space="preserve"> التجميع الذكي المدرك للسياق</w:t>
            </w:r>
            <w:r w:rsidR="00BB14E0">
              <w:rPr>
                <w:rFonts w:hint="cs"/>
                <w:rtl/>
              </w:rPr>
              <w:t xml:space="preserve"> -</w:t>
            </w:r>
          </w:p>
        </w:tc>
      </w:tr>
      <w:tr w:rsidR="008771B3" w14:paraId="000C75CB" w14:textId="77777777" w:rsidTr="00811250">
        <w:tc>
          <w:tcPr>
            <w:tcW w:w="1088" w:type="pct"/>
            <w:shd w:val="clear" w:color="auto" w:fill="auto"/>
            <w:hideMark/>
          </w:tcPr>
          <w:p w14:paraId="7A05B2D7" w14:textId="77777777" w:rsidR="008771B3" w:rsidRPr="00F07E0F" w:rsidRDefault="008771B3" w:rsidP="00151195">
            <w:pPr>
              <w:spacing w:line="276" w:lineRule="auto"/>
              <w:jc w:val="center"/>
              <w:rPr>
                <w:b/>
                <w:bCs/>
              </w:rPr>
            </w:pPr>
            <w:r w:rsidRPr="00F07E0F">
              <w:rPr>
                <w:b/>
                <w:bCs/>
              </w:rPr>
              <w:t>CBAM</w:t>
            </w:r>
          </w:p>
        </w:tc>
        <w:tc>
          <w:tcPr>
            <w:tcW w:w="3912" w:type="pct"/>
            <w:shd w:val="clear" w:color="auto" w:fill="auto"/>
            <w:hideMark/>
          </w:tcPr>
          <w:p w14:paraId="47AAD725" w14:textId="6472250E" w:rsidR="008771B3" w:rsidRDefault="008771B3" w:rsidP="00151195">
            <w:pPr>
              <w:spacing w:line="276" w:lineRule="auto"/>
              <w:jc w:val="center"/>
            </w:pPr>
            <w:r>
              <w:t>Convolutional Block Attention Module</w:t>
            </w:r>
            <w:r w:rsidR="00F40BCF">
              <w:t xml:space="preserve"> </w:t>
            </w:r>
            <w:r w:rsidR="00F40BCF" w:rsidRPr="00F40BCF">
              <w:rPr>
                <w:rtl/>
              </w:rPr>
              <w:t>وحدة انتباه الكتل الالتفافية</w:t>
            </w:r>
          </w:p>
        </w:tc>
      </w:tr>
      <w:tr w:rsidR="008771B3" w14:paraId="68402E54" w14:textId="77777777" w:rsidTr="00811250">
        <w:tc>
          <w:tcPr>
            <w:tcW w:w="1088" w:type="pct"/>
            <w:shd w:val="clear" w:color="auto" w:fill="auto"/>
            <w:hideMark/>
          </w:tcPr>
          <w:p w14:paraId="790FADEE" w14:textId="77777777" w:rsidR="008771B3" w:rsidRPr="00F07E0F" w:rsidRDefault="008771B3" w:rsidP="00151195">
            <w:pPr>
              <w:spacing w:line="276" w:lineRule="auto"/>
              <w:jc w:val="center"/>
              <w:rPr>
                <w:b/>
                <w:bCs/>
              </w:rPr>
            </w:pPr>
            <w:r w:rsidRPr="00F07E0F">
              <w:rPr>
                <w:b/>
                <w:bCs/>
              </w:rPr>
              <w:t>CNN</w:t>
            </w:r>
          </w:p>
        </w:tc>
        <w:tc>
          <w:tcPr>
            <w:tcW w:w="3912" w:type="pct"/>
            <w:shd w:val="clear" w:color="auto" w:fill="auto"/>
            <w:hideMark/>
          </w:tcPr>
          <w:p w14:paraId="699084B6" w14:textId="3C4B9EA9" w:rsidR="008771B3" w:rsidRDefault="008771B3" w:rsidP="00151195">
            <w:pPr>
              <w:spacing w:line="276" w:lineRule="auto"/>
              <w:jc w:val="center"/>
            </w:pPr>
            <w:r>
              <w:t>Convolutional Neural Network</w:t>
            </w:r>
            <w:r w:rsidR="00F40BCF">
              <w:t xml:space="preserve"> </w:t>
            </w:r>
            <w:r w:rsidR="00F40BCF" w:rsidRPr="00F40BCF">
              <w:rPr>
                <w:rtl/>
              </w:rPr>
              <w:t>الشبكة العصبية الالتفافية</w:t>
            </w:r>
          </w:p>
        </w:tc>
      </w:tr>
      <w:tr w:rsidR="008771B3" w14:paraId="66E24EC2" w14:textId="77777777" w:rsidTr="00811250">
        <w:tc>
          <w:tcPr>
            <w:tcW w:w="1088" w:type="pct"/>
            <w:shd w:val="clear" w:color="auto" w:fill="auto"/>
            <w:hideMark/>
          </w:tcPr>
          <w:p w14:paraId="013E4228" w14:textId="77777777" w:rsidR="008771B3" w:rsidRPr="00F07E0F" w:rsidRDefault="008771B3" w:rsidP="00151195">
            <w:pPr>
              <w:spacing w:line="276" w:lineRule="auto"/>
              <w:jc w:val="center"/>
              <w:rPr>
                <w:b/>
                <w:bCs/>
              </w:rPr>
            </w:pPr>
            <w:r w:rsidRPr="00F07E0F">
              <w:rPr>
                <w:b/>
                <w:bCs/>
              </w:rPr>
              <w:t>CPU</w:t>
            </w:r>
          </w:p>
        </w:tc>
        <w:tc>
          <w:tcPr>
            <w:tcW w:w="3912" w:type="pct"/>
            <w:shd w:val="clear" w:color="auto" w:fill="auto"/>
            <w:hideMark/>
          </w:tcPr>
          <w:p w14:paraId="4C7CB2C0" w14:textId="20998A52" w:rsidR="008771B3" w:rsidRDefault="008771B3" w:rsidP="00BB14E0">
            <w:pPr>
              <w:spacing w:line="276" w:lineRule="auto"/>
              <w:jc w:val="center"/>
            </w:pPr>
            <w:r>
              <w:t>Central Processing Unit</w:t>
            </w:r>
            <w:r w:rsidR="00BB14E0" w:rsidRPr="00BB14E0">
              <w:rPr>
                <w:rtl/>
              </w:rPr>
              <w:t xml:space="preserve"> وحدة المعالجة المركزية</w:t>
            </w:r>
            <w:r w:rsidR="00BB14E0">
              <w:rPr>
                <w:rFonts w:hint="cs"/>
                <w:rtl/>
              </w:rPr>
              <w:t xml:space="preserve"> </w:t>
            </w:r>
            <w:r w:rsidR="003A08B3">
              <w:rPr>
                <w:rFonts w:hint="cs"/>
                <w:rtl/>
              </w:rPr>
              <w:t xml:space="preserve">- </w:t>
            </w:r>
          </w:p>
        </w:tc>
      </w:tr>
      <w:tr w:rsidR="008771B3" w14:paraId="29328AD0" w14:textId="77777777" w:rsidTr="00811250">
        <w:tc>
          <w:tcPr>
            <w:tcW w:w="1088" w:type="pct"/>
            <w:shd w:val="clear" w:color="auto" w:fill="auto"/>
            <w:hideMark/>
          </w:tcPr>
          <w:p w14:paraId="12F45A12" w14:textId="77777777" w:rsidR="008771B3" w:rsidRPr="00F07E0F" w:rsidRDefault="008771B3" w:rsidP="00151195">
            <w:pPr>
              <w:spacing w:line="276" w:lineRule="auto"/>
              <w:jc w:val="center"/>
              <w:rPr>
                <w:b/>
                <w:bCs/>
              </w:rPr>
            </w:pPr>
            <w:r w:rsidRPr="00F07E0F">
              <w:rPr>
                <w:b/>
                <w:bCs/>
              </w:rPr>
              <w:t>CUDA</w:t>
            </w:r>
          </w:p>
        </w:tc>
        <w:tc>
          <w:tcPr>
            <w:tcW w:w="3912" w:type="pct"/>
            <w:shd w:val="clear" w:color="auto" w:fill="auto"/>
            <w:hideMark/>
          </w:tcPr>
          <w:p w14:paraId="4330261A" w14:textId="2234890C" w:rsidR="008771B3" w:rsidRDefault="008771B3" w:rsidP="00151195">
            <w:pPr>
              <w:spacing w:line="276" w:lineRule="auto"/>
              <w:jc w:val="center"/>
            </w:pPr>
            <w:r>
              <w:t>Compute Unified Device Architecture</w:t>
            </w:r>
            <w:r w:rsidR="00B046DD">
              <w:t xml:space="preserve"> </w:t>
            </w:r>
            <w:r w:rsidR="00B046DD" w:rsidRPr="00B046DD">
              <w:rPr>
                <w:rtl/>
              </w:rPr>
              <w:t>معمارية الحوسبة الموحدة للأجهزة</w:t>
            </w:r>
          </w:p>
        </w:tc>
      </w:tr>
      <w:tr w:rsidR="008771B3" w14:paraId="14DFAF56" w14:textId="77777777" w:rsidTr="00811250">
        <w:tc>
          <w:tcPr>
            <w:tcW w:w="1088" w:type="pct"/>
            <w:shd w:val="clear" w:color="auto" w:fill="auto"/>
            <w:hideMark/>
          </w:tcPr>
          <w:p w14:paraId="13041F76" w14:textId="77777777" w:rsidR="008771B3" w:rsidRPr="00F07E0F" w:rsidRDefault="008771B3" w:rsidP="00151195">
            <w:pPr>
              <w:spacing w:line="276" w:lineRule="auto"/>
              <w:jc w:val="center"/>
              <w:rPr>
                <w:b/>
                <w:bCs/>
              </w:rPr>
            </w:pPr>
            <w:proofErr w:type="spellStart"/>
            <w:r w:rsidRPr="00F07E0F">
              <w:rPr>
                <w:b/>
                <w:bCs/>
              </w:rPr>
              <w:t>DenseNet</w:t>
            </w:r>
            <w:proofErr w:type="spellEnd"/>
          </w:p>
        </w:tc>
        <w:tc>
          <w:tcPr>
            <w:tcW w:w="3912" w:type="pct"/>
            <w:shd w:val="clear" w:color="auto" w:fill="auto"/>
            <w:hideMark/>
          </w:tcPr>
          <w:p w14:paraId="2037B9CD" w14:textId="4AD1E15E" w:rsidR="008771B3" w:rsidRDefault="008771B3" w:rsidP="00151195">
            <w:pPr>
              <w:spacing w:line="276" w:lineRule="auto"/>
              <w:jc w:val="center"/>
            </w:pPr>
            <w:r>
              <w:t>Densely Connected Convolutional Networks</w:t>
            </w:r>
            <w:r w:rsidR="006D722A">
              <w:t xml:space="preserve"> </w:t>
            </w:r>
            <w:r w:rsidR="006D722A" w:rsidRPr="006D722A">
              <w:rPr>
                <w:rtl/>
              </w:rPr>
              <w:t>الشبكات الالتفافية كثيفة الاتصال</w:t>
            </w:r>
          </w:p>
        </w:tc>
      </w:tr>
      <w:tr w:rsidR="008771B3" w14:paraId="79CE5F46" w14:textId="77777777" w:rsidTr="00811250">
        <w:tc>
          <w:tcPr>
            <w:tcW w:w="1088" w:type="pct"/>
            <w:shd w:val="clear" w:color="auto" w:fill="auto"/>
            <w:hideMark/>
          </w:tcPr>
          <w:p w14:paraId="6456431E" w14:textId="77777777" w:rsidR="008771B3" w:rsidRPr="00F07E0F" w:rsidRDefault="008771B3" w:rsidP="00151195">
            <w:pPr>
              <w:spacing w:line="276" w:lineRule="auto"/>
              <w:jc w:val="center"/>
              <w:rPr>
                <w:b/>
                <w:bCs/>
              </w:rPr>
            </w:pPr>
            <w:r w:rsidRPr="00F07E0F">
              <w:rPr>
                <w:b/>
                <w:bCs/>
              </w:rPr>
              <w:t>DL</w:t>
            </w:r>
          </w:p>
        </w:tc>
        <w:tc>
          <w:tcPr>
            <w:tcW w:w="3912" w:type="pct"/>
            <w:shd w:val="clear" w:color="auto" w:fill="auto"/>
            <w:hideMark/>
          </w:tcPr>
          <w:p w14:paraId="5C59BDAC" w14:textId="6F8131B3" w:rsidR="008771B3" w:rsidRDefault="008771B3" w:rsidP="00151195">
            <w:pPr>
              <w:spacing w:line="276" w:lineRule="auto"/>
              <w:jc w:val="center"/>
            </w:pPr>
            <w:r>
              <w:t>Deep Learning</w:t>
            </w:r>
            <w:r w:rsidR="003A08B3">
              <w:rPr>
                <w:rFonts w:hint="cs"/>
                <w:rtl/>
              </w:rPr>
              <w:t xml:space="preserve">التعلم العميق - </w:t>
            </w:r>
          </w:p>
        </w:tc>
      </w:tr>
      <w:tr w:rsidR="008771B3" w14:paraId="7A412D93" w14:textId="77777777" w:rsidTr="00811250">
        <w:tc>
          <w:tcPr>
            <w:tcW w:w="1088" w:type="pct"/>
            <w:shd w:val="clear" w:color="auto" w:fill="auto"/>
            <w:hideMark/>
          </w:tcPr>
          <w:p w14:paraId="7D2A00EE" w14:textId="77777777" w:rsidR="008771B3" w:rsidRPr="00F07E0F" w:rsidRDefault="008771B3" w:rsidP="00151195">
            <w:pPr>
              <w:spacing w:line="276" w:lineRule="auto"/>
              <w:jc w:val="center"/>
              <w:rPr>
                <w:b/>
                <w:bCs/>
              </w:rPr>
            </w:pPr>
            <w:proofErr w:type="spellStart"/>
            <w:r w:rsidRPr="00F07E0F">
              <w:rPr>
                <w:b/>
                <w:bCs/>
              </w:rPr>
              <w:t>DWConv</w:t>
            </w:r>
            <w:proofErr w:type="spellEnd"/>
          </w:p>
        </w:tc>
        <w:tc>
          <w:tcPr>
            <w:tcW w:w="3912" w:type="pct"/>
            <w:shd w:val="clear" w:color="auto" w:fill="auto"/>
            <w:hideMark/>
          </w:tcPr>
          <w:p w14:paraId="4F729815" w14:textId="0231FC91" w:rsidR="008771B3" w:rsidRDefault="008771B3" w:rsidP="00440AA9">
            <w:pPr>
              <w:spacing w:line="276" w:lineRule="auto"/>
              <w:jc w:val="center"/>
            </w:pPr>
            <w:proofErr w:type="spellStart"/>
            <w:r>
              <w:t>Depthwise</w:t>
            </w:r>
            <w:proofErr w:type="spellEnd"/>
            <w:r>
              <w:t xml:space="preserve"> Separable Convolution</w:t>
            </w:r>
            <w:r w:rsidR="00440AA9">
              <w:t xml:space="preserve"> </w:t>
            </w:r>
            <w:r w:rsidR="00440AA9" w:rsidRPr="00440AA9">
              <w:rPr>
                <w:rtl/>
              </w:rPr>
              <w:t>الالتفاف المنفصل حسب العمق</w:t>
            </w:r>
          </w:p>
        </w:tc>
      </w:tr>
      <w:tr w:rsidR="008771B3" w14:paraId="515D75EB" w14:textId="77777777" w:rsidTr="00811250">
        <w:tc>
          <w:tcPr>
            <w:tcW w:w="1088" w:type="pct"/>
            <w:shd w:val="clear" w:color="auto" w:fill="auto"/>
            <w:hideMark/>
          </w:tcPr>
          <w:p w14:paraId="317E5956" w14:textId="77777777" w:rsidR="008771B3" w:rsidRPr="00F07E0F" w:rsidRDefault="008771B3" w:rsidP="00151195">
            <w:pPr>
              <w:spacing w:line="276" w:lineRule="auto"/>
              <w:jc w:val="center"/>
              <w:rPr>
                <w:b/>
                <w:bCs/>
              </w:rPr>
            </w:pPr>
            <w:proofErr w:type="spellStart"/>
            <w:r w:rsidRPr="00F07E0F">
              <w:rPr>
                <w:b/>
                <w:bCs/>
              </w:rPr>
              <w:t>EfficientNet</w:t>
            </w:r>
            <w:proofErr w:type="spellEnd"/>
          </w:p>
        </w:tc>
        <w:tc>
          <w:tcPr>
            <w:tcW w:w="3912" w:type="pct"/>
            <w:shd w:val="clear" w:color="auto" w:fill="auto"/>
            <w:hideMark/>
          </w:tcPr>
          <w:p w14:paraId="573618AC" w14:textId="5929A437" w:rsidR="008771B3" w:rsidRDefault="008771B3" w:rsidP="00151195">
            <w:pPr>
              <w:spacing w:line="276" w:lineRule="auto"/>
              <w:jc w:val="center"/>
            </w:pPr>
            <w:r>
              <w:t>Efficient Compound-Scaled Neural Network</w:t>
            </w:r>
            <w:r w:rsidR="00B30C4C">
              <w:t xml:space="preserve"> </w:t>
            </w:r>
            <w:r w:rsidR="00B30C4C" w:rsidRPr="00B30C4C">
              <w:rPr>
                <w:b/>
                <w:bCs/>
                <w:sz w:val="20"/>
                <w:szCs w:val="20"/>
                <w:rtl/>
              </w:rPr>
              <w:t>الشبكة العصبية ذات التحجيم المركب الفعّال</w:t>
            </w:r>
          </w:p>
        </w:tc>
      </w:tr>
      <w:tr w:rsidR="008771B3" w14:paraId="21298D51" w14:textId="77777777" w:rsidTr="00811250">
        <w:tc>
          <w:tcPr>
            <w:tcW w:w="1088" w:type="pct"/>
            <w:shd w:val="clear" w:color="auto" w:fill="auto"/>
            <w:hideMark/>
          </w:tcPr>
          <w:p w14:paraId="0981A6BE" w14:textId="77777777" w:rsidR="008771B3" w:rsidRPr="00F07E0F" w:rsidRDefault="008771B3" w:rsidP="00151195">
            <w:pPr>
              <w:spacing w:line="276" w:lineRule="auto"/>
              <w:jc w:val="center"/>
              <w:rPr>
                <w:b/>
                <w:bCs/>
              </w:rPr>
            </w:pPr>
            <w:r w:rsidRPr="00F07E0F">
              <w:rPr>
                <w:b/>
                <w:bCs/>
              </w:rPr>
              <w:t>F1</w:t>
            </w:r>
          </w:p>
        </w:tc>
        <w:tc>
          <w:tcPr>
            <w:tcW w:w="3912" w:type="pct"/>
            <w:shd w:val="clear" w:color="auto" w:fill="auto"/>
            <w:hideMark/>
          </w:tcPr>
          <w:p w14:paraId="4DE68FDA" w14:textId="2D8DAE85" w:rsidR="008771B3" w:rsidRDefault="003A08B3" w:rsidP="003A08B3">
            <w:pPr>
              <w:spacing w:line="276" w:lineRule="auto"/>
            </w:pPr>
            <w:r>
              <w:rPr>
                <w:noProof/>
              </w:rPr>
              <mc:AlternateContent>
                <mc:Choice Requires="wps">
                  <w:drawing>
                    <wp:anchor distT="0" distB="0" distL="114300" distR="114300" simplePos="0" relativeHeight="252102144" behindDoc="0" locked="0" layoutInCell="1" allowOverlap="1" wp14:anchorId="29A6A86A" wp14:editId="747833B5">
                      <wp:simplePos x="0" y="0"/>
                      <wp:positionH relativeFrom="column">
                        <wp:posOffset>3212185</wp:posOffset>
                      </wp:positionH>
                      <wp:positionV relativeFrom="paragraph">
                        <wp:posOffset>-12001</wp:posOffset>
                      </wp:positionV>
                      <wp:extent cx="1840374" cy="364346"/>
                      <wp:effectExtent l="0" t="0" r="26670" b="17145"/>
                      <wp:wrapNone/>
                      <wp:docPr id="451" name="Text Box 451"/>
                      <wp:cNvGraphicFramePr/>
                      <a:graphic xmlns:a="http://schemas.openxmlformats.org/drawingml/2006/main">
                        <a:graphicData uri="http://schemas.microsoft.com/office/word/2010/wordprocessingShape">
                          <wps:wsp>
                            <wps:cNvSpPr txBox="1"/>
                            <wps:spPr>
                              <a:xfrm>
                                <a:off x="0" y="0"/>
                                <a:ext cx="1840374" cy="364346"/>
                              </a:xfrm>
                              <a:prstGeom prst="rect">
                                <a:avLst/>
                              </a:prstGeom>
                              <a:solidFill>
                                <a:schemeClr val="lt1"/>
                              </a:solidFill>
                              <a:ln w="6350">
                                <a:solidFill>
                                  <a:prstClr val="black"/>
                                </a:solidFill>
                              </a:ln>
                              <a:effectLst>
                                <a:innerShdw blurRad="114300">
                                  <a:prstClr val="black"/>
                                </a:innerShdw>
                              </a:effectLst>
                            </wps:spPr>
                            <wps:txbx>
                              <w:txbxContent>
                                <w:p w14:paraId="4DC4A278" w14:textId="34E546FD" w:rsidR="003A08B3" w:rsidRPr="003A08B3" w:rsidRDefault="003A08B3" w:rsidP="003A08B3">
                                  <w:pPr>
                                    <w:spacing w:line="240" w:lineRule="auto"/>
                                    <w:rPr>
                                      <w:sz w:val="16"/>
                                      <w:szCs w:val="16"/>
                                    </w:rPr>
                                  </w:pPr>
                                  <w:r w:rsidRPr="003A08B3">
                                    <w:rPr>
                                      <w:sz w:val="16"/>
                                      <w:szCs w:val="16"/>
                                      <w:rtl/>
                                    </w:rPr>
                                    <w:t>درجة</w:t>
                                  </w:r>
                                  <w:r w:rsidRPr="003A08B3">
                                    <w:rPr>
                                      <w:sz w:val="16"/>
                                      <w:szCs w:val="16"/>
                                    </w:rPr>
                                    <w:t xml:space="preserve"> F1 (</w:t>
                                  </w:r>
                                  <w:r w:rsidRPr="003A08B3">
                                    <w:rPr>
                                      <w:sz w:val="16"/>
                                      <w:szCs w:val="16"/>
                                      <w:rtl/>
                                    </w:rPr>
                                    <w:t>المتوسط التوافقي بين الدقة والاستدعاء</w:t>
                                  </w:r>
                                  <w:r w:rsidRPr="003A08B3">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6A86A" id="Text Box 451" o:spid="_x0000_s1032" type="#_x0000_t202" style="position:absolute;margin-left:252.95pt;margin-top:-.95pt;width:144.9pt;height:28.7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" fillcolor="white [3201]" strokeweight=".5pt">
                      <v:textbox>
                        <w:txbxContent>
                          <w:p w14:paraId="4DC4A278" w14:textId="34E546FD" w:rsidR="003A08B3" w:rsidRPr="003A08B3" w:rsidRDefault="003A08B3" w:rsidP="003A08B3">
                            <w:pPr>
                              <w:spacing w:line="240" w:lineRule="auto"/>
                              <w:rPr>
                                <w:sz w:val="16"/>
                                <w:szCs w:val="16"/>
                              </w:rPr>
                            </w:pPr>
                            <w:r w:rsidRPr="003A08B3">
                              <w:rPr>
                                <w:sz w:val="16"/>
                                <w:szCs w:val="16"/>
                                <w:rtl/>
                              </w:rPr>
                              <w:t>درجة</w:t>
                            </w:r>
                            <w:r w:rsidRPr="003A08B3">
                              <w:rPr>
                                <w:sz w:val="16"/>
                                <w:szCs w:val="16"/>
                              </w:rPr>
                              <w:t xml:space="preserve"> F1 (</w:t>
                            </w:r>
                            <w:r w:rsidRPr="003A08B3">
                              <w:rPr>
                                <w:sz w:val="16"/>
                                <w:szCs w:val="16"/>
                                <w:rtl/>
                              </w:rPr>
                              <w:t>المتوسط التوافقي بين الدقة والاستدعاء</w:t>
                            </w:r>
                            <w:r w:rsidRPr="003A08B3">
                              <w:rPr>
                                <w:sz w:val="16"/>
                                <w:szCs w:val="16"/>
                              </w:rPr>
                              <w:t>)</w:t>
                            </w:r>
                          </w:p>
                        </w:txbxContent>
                      </v:textbox>
                    </v:shape>
                  </w:pict>
                </mc:Fallback>
              </mc:AlternateContent>
            </w:r>
            <w:r w:rsidR="008771B3">
              <w:t>F1-Score (Harmonic Mean of Precision and Recall)</w:t>
            </w:r>
            <w:r>
              <w:rPr>
                <w:rFonts w:hint="cs"/>
                <w:rtl/>
              </w:rPr>
              <w:t xml:space="preserve"> </w:t>
            </w:r>
          </w:p>
        </w:tc>
      </w:tr>
      <w:tr w:rsidR="008771B3" w14:paraId="65D7955C" w14:textId="77777777" w:rsidTr="00811250">
        <w:tc>
          <w:tcPr>
            <w:tcW w:w="1088" w:type="pct"/>
            <w:shd w:val="clear" w:color="auto" w:fill="auto"/>
            <w:hideMark/>
          </w:tcPr>
          <w:p w14:paraId="521F1E36" w14:textId="77777777" w:rsidR="008771B3" w:rsidRPr="00F07E0F" w:rsidRDefault="008771B3" w:rsidP="00151195">
            <w:pPr>
              <w:spacing w:line="276" w:lineRule="auto"/>
              <w:jc w:val="center"/>
              <w:rPr>
                <w:b/>
                <w:bCs/>
              </w:rPr>
            </w:pPr>
            <w:r w:rsidRPr="00F07E0F">
              <w:rPr>
                <w:b/>
                <w:bCs/>
              </w:rPr>
              <w:t>FCN</w:t>
            </w:r>
          </w:p>
        </w:tc>
        <w:tc>
          <w:tcPr>
            <w:tcW w:w="3912" w:type="pct"/>
            <w:shd w:val="clear" w:color="auto" w:fill="auto"/>
            <w:hideMark/>
          </w:tcPr>
          <w:p w14:paraId="0ED6E9E4" w14:textId="743CC2F3" w:rsidR="008771B3" w:rsidRDefault="008771B3" w:rsidP="00440AA9">
            <w:pPr>
              <w:spacing w:line="276" w:lineRule="auto"/>
              <w:jc w:val="center"/>
            </w:pPr>
            <w:r>
              <w:t>Fully Convolutional Network</w:t>
            </w:r>
            <w:r w:rsidR="00440AA9">
              <w:t xml:space="preserve"> </w:t>
            </w:r>
            <w:r w:rsidR="00440AA9" w:rsidRPr="00440AA9">
              <w:rPr>
                <w:rtl/>
              </w:rPr>
              <w:t>الشبكة الالتفافية الكاملة</w:t>
            </w:r>
          </w:p>
        </w:tc>
      </w:tr>
      <w:tr w:rsidR="008771B3" w14:paraId="2E193CFE" w14:textId="77777777" w:rsidTr="00811250">
        <w:tc>
          <w:tcPr>
            <w:tcW w:w="1088" w:type="pct"/>
            <w:shd w:val="clear" w:color="auto" w:fill="auto"/>
            <w:hideMark/>
          </w:tcPr>
          <w:p w14:paraId="1A89D9D8" w14:textId="77777777" w:rsidR="008771B3" w:rsidRPr="00F07E0F" w:rsidRDefault="008771B3" w:rsidP="00151195">
            <w:pPr>
              <w:spacing w:line="276" w:lineRule="auto"/>
              <w:jc w:val="center"/>
              <w:rPr>
                <w:b/>
                <w:bCs/>
              </w:rPr>
            </w:pPr>
            <w:r w:rsidRPr="00F07E0F">
              <w:rPr>
                <w:b/>
                <w:bCs/>
              </w:rPr>
              <w:t>FLAIR</w:t>
            </w:r>
          </w:p>
        </w:tc>
        <w:tc>
          <w:tcPr>
            <w:tcW w:w="3912" w:type="pct"/>
            <w:shd w:val="clear" w:color="auto" w:fill="auto"/>
            <w:hideMark/>
          </w:tcPr>
          <w:p w14:paraId="3576EAC4" w14:textId="55432E3D" w:rsidR="008771B3" w:rsidRDefault="008771B3" w:rsidP="00440AA9">
            <w:pPr>
              <w:spacing w:line="276" w:lineRule="auto"/>
              <w:jc w:val="center"/>
            </w:pPr>
            <w:r>
              <w:t>Fluid-Attenuated Inversion Recovery</w:t>
            </w:r>
            <w:r w:rsidR="00440AA9">
              <w:t xml:space="preserve"> </w:t>
            </w:r>
            <w:r w:rsidR="00440AA9" w:rsidRPr="00440AA9">
              <w:rPr>
                <w:b/>
                <w:bCs/>
                <w:sz w:val="20"/>
                <w:szCs w:val="20"/>
                <w:rtl/>
              </w:rPr>
              <w:t>التصوير باستعادة الانعكاس مع تثبيط إشارة السوائل</w:t>
            </w:r>
          </w:p>
        </w:tc>
      </w:tr>
      <w:tr w:rsidR="008771B3" w14:paraId="769D2015" w14:textId="77777777" w:rsidTr="00811250">
        <w:tc>
          <w:tcPr>
            <w:tcW w:w="1088" w:type="pct"/>
            <w:shd w:val="clear" w:color="auto" w:fill="auto"/>
            <w:hideMark/>
          </w:tcPr>
          <w:p w14:paraId="1945A34F" w14:textId="77777777" w:rsidR="008771B3" w:rsidRPr="00F07E0F" w:rsidRDefault="008771B3" w:rsidP="00151195">
            <w:pPr>
              <w:spacing w:line="276" w:lineRule="auto"/>
              <w:jc w:val="center"/>
              <w:rPr>
                <w:b/>
                <w:bCs/>
              </w:rPr>
            </w:pPr>
            <w:r w:rsidRPr="00F07E0F">
              <w:rPr>
                <w:b/>
                <w:bCs/>
              </w:rPr>
              <w:t>FN</w:t>
            </w:r>
          </w:p>
        </w:tc>
        <w:tc>
          <w:tcPr>
            <w:tcW w:w="3912" w:type="pct"/>
            <w:shd w:val="clear" w:color="auto" w:fill="auto"/>
            <w:hideMark/>
          </w:tcPr>
          <w:p w14:paraId="1F96C8AC" w14:textId="77777777" w:rsidR="008771B3" w:rsidRDefault="008771B3" w:rsidP="00151195">
            <w:pPr>
              <w:spacing w:line="276" w:lineRule="auto"/>
              <w:jc w:val="center"/>
            </w:pPr>
            <w:r>
              <w:t>False Negative</w:t>
            </w:r>
          </w:p>
        </w:tc>
      </w:tr>
      <w:tr w:rsidR="008771B3" w14:paraId="1D182035" w14:textId="77777777" w:rsidTr="00811250">
        <w:tc>
          <w:tcPr>
            <w:tcW w:w="1088" w:type="pct"/>
            <w:shd w:val="clear" w:color="auto" w:fill="auto"/>
            <w:hideMark/>
          </w:tcPr>
          <w:p w14:paraId="04E4CF47" w14:textId="77777777" w:rsidR="008771B3" w:rsidRPr="00F07E0F" w:rsidRDefault="008771B3" w:rsidP="00151195">
            <w:pPr>
              <w:spacing w:line="276" w:lineRule="auto"/>
              <w:jc w:val="center"/>
              <w:rPr>
                <w:b/>
                <w:bCs/>
              </w:rPr>
            </w:pPr>
            <w:r w:rsidRPr="00F07E0F">
              <w:rPr>
                <w:b/>
                <w:bCs/>
              </w:rPr>
              <w:t>FP</w:t>
            </w:r>
          </w:p>
        </w:tc>
        <w:tc>
          <w:tcPr>
            <w:tcW w:w="3912" w:type="pct"/>
            <w:shd w:val="clear" w:color="auto" w:fill="auto"/>
            <w:hideMark/>
          </w:tcPr>
          <w:p w14:paraId="58F07DD4" w14:textId="77777777" w:rsidR="008771B3" w:rsidRDefault="008771B3" w:rsidP="00151195">
            <w:pPr>
              <w:spacing w:line="276" w:lineRule="auto"/>
              <w:jc w:val="center"/>
            </w:pPr>
            <w:r>
              <w:t>False Positive</w:t>
            </w:r>
          </w:p>
        </w:tc>
      </w:tr>
      <w:tr w:rsidR="008771B3" w14:paraId="1B2B4CC7" w14:textId="77777777" w:rsidTr="00811250">
        <w:tc>
          <w:tcPr>
            <w:tcW w:w="1088" w:type="pct"/>
            <w:shd w:val="clear" w:color="auto" w:fill="auto"/>
            <w:hideMark/>
          </w:tcPr>
          <w:p w14:paraId="41986433" w14:textId="77777777" w:rsidR="008771B3" w:rsidRPr="00F07E0F" w:rsidRDefault="008771B3" w:rsidP="00151195">
            <w:pPr>
              <w:spacing w:line="276" w:lineRule="auto"/>
              <w:jc w:val="center"/>
              <w:rPr>
                <w:b/>
                <w:bCs/>
              </w:rPr>
            </w:pPr>
            <w:r w:rsidRPr="00F07E0F">
              <w:rPr>
                <w:b/>
                <w:bCs/>
              </w:rPr>
              <w:t>FPN</w:t>
            </w:r>
          </w:p>
        </w:tc>
        <w:tc>
          <w:tcPr>
            <w:tcW w:w="3912" w:type="pct"/>
            <w:shd w:val="clear" w:color="auto" w:fill="auto"/>
            <w:hideMark/>
          </w:tcPr>
          <w:p w14:paraId="0E48D54B" w14:textId="6318F2BB" w:rsidR="008771B3" w:rsidRDefault="008771B3" w:rsidP="00440AA9">
            <w:pPr>
              <w:spacing w:line="276" w:lineRule="auto"/>
              <w:jc w:val="center"/>
            </w:pPr>
            <w:r>
              <w:t>Feature Pyramid Network</w:t>
            </w:r>
            <w:r w:rsidR="00440AA9">
              <w:t xml:space="preserve"> </w:t>
            </w:r>
            <w:r w:rsidR="00440AA9" w:rsidRPr="00440AA9">
              <w:rPr>
                <w:rtl/>
              </w:rPr>
              <w:t>شبكة هرم السمات</w:t>
            </w:r>
          </w:p>
        </w:tc>
      </w:tr>
      <w:tr w:rsidR="008771B3" w14:paraId="63ACAED4" w14:textId="77777777" w:rsidTr="00811250">
        <w:tc>
          <w:tcPr>
            <w:tcW w:w="1088" w:type="pct"/>
            <w:shd w:val="clear" w:color="auto" w:fill="auto"/>
            <w:hideMark/>
          </w:tcPr>
          <w:p w14:paraId="672D406A" w14:textId="77777777" w:rsidR="008771B3" w:rsidRPr="00F07E0F" w:rsidRDefault="008771B3" w:rsidP="00151195">
            <w:pPr>
              <w:spacing w:line="276" w:lineRule="auto"/>
              <w:jc w:val="center"/>
              <w:rPr>
                <w:b/>
                <w:bCs/>
              </w:rPr>
            </w:pPr>
            <w:r w:rsidRPr="00F07E0F">
              <w:rPr>
                <w:b/>
                <w:bCs/>
              </w:rPr>
              <w:t>GAP</w:t>
            </w:r>
          </w:p>
        </w:tc>
        <w:tc>
          <w:tcPr>
            <w:tcW w:w="3912" w:type="pct"/>
            <w:shd w:val="clear" w:color="auto" w:fill="auto"/>
            <w:hideMark/>
          </w:tcPr>
          <w:p w14:paraId="4E0CFF58" w14:textId="0CF91C78" w:rsidR="008771B3" w:rsidRDefault="008771B3" w:rsidP="00440AA9">
            <w:pPr>
              <w:spacing w:line="276" w:lineRule="auto"/>
              <w:jc w:val="center"/>
            </w:pPr>
            <w:r>
              <w:t>Global Average Pooling</w:t>
            </w:r>
            <w:r w:rsidR="00440AA9">
              <w:t xml:space="preserve"> </w:t>
            </w:r>
            <w:r w:rsidR="00440AA9" w:rsidRPr="00440AA9">
              <w:rPr>
                <w:rtl/>
              </w:rPr>
              <w:t>التجميع المتوسط العالمي</w:t>
            </w:r>
          </w:p>
        </w:tc>
      </w:tr>
      <w:tr w:rsidR="008771B3" w14:paraId="2B37C91F" w14:textId="77777777" w:rsidTr="00811250">
        <w:tc>
          <w:tcPr>
            <w:tcW w:w="1088" w:type="pct"/>
            <w:shd w:val="clear" w:color="auto" w:fill="auto"/>
            <w:hideMark/>
          </w:tcPr>
          <w:p w14:paraId="72BBEF60" w14:textId="77777777" w:rsidR="008771B3" w:rsidRPr="00F07E0F" w:rsidRDefault="008771B3" w:rsidP="00151195">
            <w:pPr>
              <w:spacing w:line="276" w:lineRule="auto"/>
              <w:jc w:val="center"/>
              <w:rPr>
                <w:b/>
                <w:bCs/>
              </w:rPr>
            </w:pPr>
            <w:r w:rsidRPr="00F07E0F">
              <w:rPr>
                <w:b/>
                <w:bCs/>
              </w:rPr>
              <w:lastRenderedPageBreak/>
              <w:t>GPU</w:t>
            </w:r>
          </w:p>
        </w:tc>
        <w:tc>
          <w:tcPr>
            <w:tcW w:w="3912" w:type="pct"/>
            <w:shd w:val="clear" w:color="auto" w:fill="auto"/>
            <w:hideMark/>
          </w:tcPr>
          <w:p w14:paraId="2EDB3973" w14:textId="4D07344D" w:rsidR="008771B3" w:rsidRDefault="008771B3" w:rsidP="00440AA9">
            <w:pPr>
              <w:spacing w:line="276" w:lineRule="auto"/>
              <w:jc w:val="center"/>
            </w:pPr>
            <w:r>
              <w:t>Graphics Processing Unit</w:t>
            </w:r>
            <w:r w:rsidR="00440AA9">
              <w:t xml:space="preserve"> </w:t>
            </w:r>
            <w:r w:rsidR="00440AA9" w:rsidRPr="00440AA9">
              <w:rPr>
                <w:rtl/>
              </w:rPr>
              <w:t>وحدة معالجة الرسومات</w:t>
            </w:r>
          </w:p>
        </w:tc>
      </w:tr>
      <w:tr w:rsidR="008771B3" w14:paraId="6AD35CA1" w14:textId="77777777" w:rsidTr="00811250">
        <w:tc>
          <w:tcPr>
            <w:tcW w:w="1088" w:type="pct"/>
            <w:shd w:val="clear" w:color="auto" w:fill="auto"/>
            <w:hideMark/>
          </w:tcPr>
          <w:p w14:paraId="162B63A9" w14:textId="77777777" w:rsidR="008771B3" w:rsidRPr="00F07E0F" w:rsidRDefault="008771B3" w:rsidP="00151195">
            <w:pPr>
              <w:spacing w:line="276" w:lineRule="auto"/>
              <w:jc w:val="center"/>
              <w:rPr>
                <w:b/>
                <w:bCs/>
              </w:rPr>
            </w:pPr>
            <w:r w:rsidRPr="00F07E0F">
              <w:rPr>
                <w:b/>
                <w:bCs/>
              </w:rPr>
              <w:t>Grad-CAM</w:t>
            </w:r>
          </w:p>
        </w:tc>
        <w:tc>
          <w:tcPr>
            <w:tcW w:w="3912" w:type="pct"/>
            <w:shd w:val="clear" w:color="auto" w:fill="auto"/>
            <w:hideMark/>
          </w:tcPr>
          <w:p w14:paraId="199B031E" w14:textId="783B1B2F" w:rsidR="008771B3" w:rsidRDefault="008771B3" w:rsidP="00440AA9">
            <w:pPr>
              <w:spacing w:line="276" w:lineRule="auto"/>
              <w:jc w:val="center"/>
            </w:pPr>
            <w:r>
              <w:t>Gradient-weighted Class Activation Mapping</w:t>
            </w:r>
            <w:r w:rsidR="00440AA9">
              <w:t xml:space="preserve"> </w:t>
            </w:r>
            <w:r w:rsidR="00440AA9" w:rsidRPr="00440AA9">
              <w:rPr>
                <w:b/>
                <w:bCs/>
                <w:sz w:val="22"/>
                <w:szCs w:val="22"/>
                <w:rtl/>
              </w:rPr>
              <w:t>خرائط تنشيط الفئات الموزونة بالتدرج</w:t>
            </w:r>
          </w:p>
        </w:tc>
      </w:tr>
      <w:tr w:rsidR="008771B3" w14:paraId="47600E75" w14:textId="77777777" w:rsidTr="00811250">
        <w:tc>
          <w:tcPr>
            <w:tcW w:w="1088" w:type="pct"/>
            <w:shd w:val="clear" w:color="auto" w:fill="auto"/>
            <w:hideMark/>
          </w:tcPr>
          <w:p w14:paraId="4995784F" w14:textId="77777777" w:rsidR="008771B3" w:rsidRPr="00F07E0F" w:rsidRDefault="008771B3" w:rsidP="00151195">
            <w:pPr>
              <w:spacing w:line="276" w:lineRule="auto"/>
              <w:jc w:val="center"/>
              <w:rPr>
                <w:b/>
                <w:bCs/>
              </w:rPr>
            </w:pPr>
            <w:r w:rsidRPr="00F07E0F">
              <w:rPr>
                <w:b/>
                <w:bCs/>
              </w:rPr>
              <w:t>MAFE</w:t>
            </w:r>
          </w:p>
        </w:tc>
        <w:tc>
          <w:tcPr>
            <w:tcW w:w="3912" w:type="pct"/>
            <w:shd w:val="clear" w:color="auto" w:fill="auto"/>
            <w:hideMark/>
          </w:tcPr>
          <w:p w14:paraId="0635573A" w14:textId="4341BE83" w:rsidR="008771B3" w:rsidRDefault="008771B3" w:rsidP="00151195">
            <w:pPr>
              <w:spacing w:line="276" w:lineRule="auto"/>
              <w:jc w:val="center"/>
            </w:pPr>
            <w:r>
              <w:t>Micro Adaptive Feature Extractor</w:t>
            </w:r>
            <w:r w:rsidR="00F40BCF">
              <w:t xml:space="preserve"> </w:t>
            </w:r>
            <w:r w:rsidR="00F40BCF" w:rsidRPr="00F40BCF">
              <w:rPr>
                <w:rtl/>
              </w:rPr>
              <w:t>مستخرج السمات التكيفي المصغر</w:t>
            </w:r>
          </w:p>
        </w:tc>
      </w:tr>
      <w:tr w:rsidR="008771B3" w14:paraId="7B68F1AF" w14:textId="77777777" w:rsidTr="00811250">
        <w:tc>
          <w:tcPr>
            <w:tcW w:w="1088" w:type="pct"/>
            <w:shd w:val="clear" w:color="auto" w:fill="auto"/>
            <w:hideMark/>
          </w:tcPr>
          <w:p w14:paraId="4B1775CC" w14:textId="77777777" w:rsidR="008771B3" w:rsidRPr="00F07E0F" w:rsidRDefault="008771B3" w:rsidP="00151195">
            <w:pPr>
              <w:spacing w:line="276" w:lineRule="auto"/>
              <w:jc w:val="center"/>
              <w:rPr>
                <w:b/>
                <w:bCs/>
              </w:rPr>
            </w:pPr>
            <w:r w:rsidRPr="00F07E0F">
              <w:rPr>
                <w:b/>
                <w:bCs/>
              </w:rPr>
              <w:t>ML</w:t>
            </w:r>
          </w:p>
        </w:tc>
        <w:tc>
          <w:tcPr>
            <w:tcW w:w="3912" w:type="pct"/>
            <w:shd w:val="clear" w:color="auto" w:fill="auto"/>
            <w:hideMark/>
          </w:tcPr>
          <w:p w14:paraId="5E0EDE09" w14:textId="3786F8CA" w:rsidR="008771B3" w:rsidRDefault="008771B3" w:rsidP="002A6EEA">
            <w:pPr>
              <w:spacing w:line="276" w:lineRule="auto"/>
              <w:jc w:val="center"/>
            </w:pPr>
            <w:r>
              <w:t>Machine Learning</w:t>
            </w:r>
            <w:r w:rsidR="002A6EEA" w:rsidRPr="002A6EEA">
              <w:rPr>
                <w:rtl/>
              </w:rPr>
              <w:t xml:space="preserve"> تعلم الآلة</w:t>
            </w:r>
            <w:r w:rsidR="002A6EEA">
              <w:rPr>
                <w:rFonts w:hint="cs"/>
                <w:rtl/>
              </w:rPr>
              <w:t xml:space="preserve"> - </w:t>
            </w:r>
          </w:p>
        </w:tc>
      </w:tr>
      <w:tr w:rsidR="008771B3" w14:paraId="24B7DB66" w14:textId="77777777" w:rsidTr="00811250">
        <w:tc>
          <w:tcPr>
            <w:tcW w:w="1088" w:type="pct"/>
            <w:shd w:val="clear" w:color="auto" w:fill="auto"/>
            <w:hideMark/>
          </w:tcPr>
          <w:p w14:paraId="040CAE6E" w14:textId="77777777" w:rsidR="008771B3" w:rsidRPr="00F07E0F" w:rsidRDefault="008771B3" w:rsidP="00151195">
            <w:pPr>
              <w:spacing w:line="276" w:lineRule="auto"/>
              <w:jc w:val="center"/>
              <w:rPr>
                <w:b/>
                <w:bCs/>
              </w:rPr>
            </w:pPr>
            <w:r w:rsidRPr="00F07E0F">
              <w:rPr>
                <w:b/>
                <w:bCs/>
              </w:rPr>
              <w:t>MMSP</w:t>
            </w:r>
          </w:p>
        </w:tc>
        <w:tc>
          <w:tcPr>
            <w:tcW w:w="3912" w:type="pct"/>
            <w:shd w:val="clear" w:color="auto" w:fill="auto"/>
            <w:hideMark/>
          </w:tcPr>
          <w:p w14:paraId="758C5C25" w14:textId="0FDD4538" w:rsidR="008771B3" w:rsidRDefault="008771B3" w:rsidP="003A08B3">
            <w:pPr>
              <w:spacing w:line="276" w:lineRule="auto"/>
              <w:jc w:val="center"/>
            </w:pPr>
            <w:r>
              <w:t>Micro Multi-Scale Processor</w:t>
            </w:r>
            <w:r w:rsidR="003A08B3" w:rsidRPr="003A08B3">
              <w:rPr>
                <w:rtl/>
              </w:rPr>
              <w:t xml:space="preserve"> المعالج متعدد المقاييس الدقيق</w:t>
            </w:r>
            <w:r w:rsidR="003A08B3">
              <w:rPr>
                <w:rFonts w:hint="cs"/>
                <w:rtl/>
              </w:rPr>
              <w:t xml:space="preserve"> </w:t>
            </w:r>
          </w:p>
        </w:tc>
      </w:tr>
      <w:tr w:rsidR="008771B3" w14:paraId="2167B12A" w14:textId="77777777" w:rsidTr="00811250">
        <w:tc>
          <w:tcPr>
            <w:tcW w:w="1088" w:type="pct"/>
            <w:shd w:val="clear" w:color="auto" w:fill="auto"/>
            <w:hideMark/>
          </w:tcPr>
          <w:p w14:paraId="3C689785" w14:textId="77777777" w:rsidR="008771B3" w:rsidRPr="00F07E0F" w:rsidRDefault="008771B3" w:rsidP="00151195">
            <w:pPr>
              <w:spacing w:line="276" w:lineRule="auto"/>
              <w:jc w:val="center"/>
              <w:rPr>
                <w:b/>
                <w:bCs/>
              </w:rPr>
            </w:pPr>
            <w:proofErr w:type="spellStart"/>
            <w:r w:rsidRPr="00F07E0F">
              <w:rPr>
                <w:b/>
                <w:bCs/>
              </w:rPr>
              <w:t>MobileNet</w:t>
            </w:r>
            <w:proofErr w:type="spellEnd"/>
          </w:p>
        </w:tc>
        <w:tc>
          <w:tcPr>
            <w:tcW w:w="3912" w:type="pct"/>
            <w:shd w:val="clear" w:color="auto" w:fill="auto"/>
            <w:hideMark/>
          </w:tcPr>
          <w:p w14:paraId="13899D64" w14:textId="3CE6532C" w:rsidR="008771B3" w:rsidRDefault="008771B3" w:rsidP="003A08B3">
            <w:pPr>
              <w:spacing w:line="276" w:lineRule="auto"/>
              <w:jc w:val="center"/>
            </w:pPr>
            <w:r>
              <w:t>Mobile Neural Network (Lightweight CNN)</w:t>
            </w:r>
            <w:r w:rsidR="003A08B3" w:rsidRPr="003A08B3">
              <w:rPr>
                <w:rtl/>
              </w:rPr>
              <w:t xml:space="preserve"> الشبكة العصبية المحمولة</w:t>
            </w:r>
            <w:r w:rsidR="003A08B3">
              <w:rPr>
                <w:rFonts w:hint="cs"/>
                <w:rtl/>
              </w:rPr>
              <w:t xml:space="preserve"> </w:t>
            </w:r>
          </w:p>
        </w:tc>
      </w:tr>
      <w:tr w:rsidR="008771B3" w14:paraId="2EF6D2F1" w14:textId="77777777" w:rsidTr="00811250">
        <w:tc>
          <w:tcPr>
            <w:tcW w:w="1088" w:type="pct"/>
            <w:shd w:val="clear" w:color="auto" w:fill="auto"/>
            <w:hideMark/>
          </w:tcPr>
          <w:p w14:paraId="220455B3" w14:textId="77777777" w:rsidR="008771B3" w:rsidRPr="00F07E0F" w:rsidRDefault="008771B3" w:rsidP="00151195">
            <w:pPr>
              <w:spacing w:line="276" w:lineRule="auto"/>
              <w:jc w:val="center"/>
              <w:rPr>
                <w:b/>
                <w:bCs/>
              </w:rPr>
            </w:pPr>
            <w:r w:rsidRPr="00F07E0F">
              <w:rPr>
                <w:b/>
                <w:bCs/>
              </w:rPr>
              <w:t>MRI</w:t>
            </w:r>
          </w:p>
        </w:tc>
        <w:tc>
          <w:tcPr>
            <w:tcW w:w="3912" w:type="pct"/>
            <w:shd w:val="clear" w:color="auto" w:fill="auto"/>
            <w:hideMark/>
          </w:tcPr>
          <w:p w14:paraId="1B588BC5" w14:textId="298F6A6C" w:rsidR="008771B3" w:rsidRDefault="008771B3" w:rsidP="00440AA9">
            <w:pPr>
              <w:spacing w:line="276" w:lineRule="auto"/>
              <w:jc w:val="center"/>
            </w:pPr>
            <w:r>
              <w:t>Magnetic Resonance Imaging</w:t>
            </w:r>
            <w:r w:rsidR="00440AA9">
              <w:t xml:space="preserve"> </w:t>
            </w:r>
            <w:r w:rsidR="00440AA9" w:rsidRPr="00440AA9">
              <w:rPr>
                <w:rtl/>
              </w:rPr>
              <w:t>التصوير بالرنين المغناطيسي</w:t>
            </w:r>
          </w:p>
        </w:tc>
      </w:tr>
      <w:tr w:rsidR="008771B3" w14:paraId="55DCE49B" w14:textId="77777777" w:rsidTr="00811250">
        <w:tc>
          <w:tcPr>
            <w:tcW w:w="1088" w:type="pct"/>
            <w:shd w:val="clear" w:color="auto" w:fill="auto"/>
            <w:hideMark/>
          </w:tcPr>
          <w:p w14:paraId="4E07413D" w14:textId="77777777" w:rsidR="008771B3" w:rsidRPr="00F07E0F" w:rsidRDefault="008771B3" w:rsidP="00151195">
            <w:pPr>
              <w:spacing w:line="276" w:lineRule="auto"/>
              <w:jc w:val="center"/>
              <w:rPr>
                <w:b/>
                <w:bCs/>
              </w:rPr>
            </w:pPr>
            <w:r w:rsidRPr="00F07E0F">
              <w:rPr>
                <w:b/>
                <w:bCs/>
              </w:rPr>
              <w:t>PR</w:t>
            </w:r>
          </w:p>
        </w:tc>
        <w:tc>
          <w:tcPr>
            <w:tcW w:w="3912" w:type="pct"/>
            <w:shd w:val="clear" w:color="auto" w:fill="auto"/>
            <w:hideMark/>
          </w:tcPr>
          <w:p w14:paraId="075EAB43" w14:textId="6BF76F24" w:rsidR="008771B3" w:rsidRDefault="008771B3" w:rsidP="00440AA9">
            <w:pPr>
              <w:spacing w:line="276" w:lineRule="auto"/>
              <w:jc w:val="center"/>
            </w:pPr>
            <w:r>
              <w:t>Precision</w:t>
            </w:r>
            <w:r w:rsidR="00440AA9">
              <w:t xml:space="preserve"> </w:t>
            </w:r>
            <w:r w:rsidR="00440AA9" w:rsidRPr="00440AA9">
              <w:rPr>
                <w:rtl/>
              </w:rPr>
              <w:t>الإحكام</w:t>
            </w:r>
          </w:p>
        </w:tc>
      </w:tr>
      <w:tr w:rsidR="008771B3" w14:paraId="334468C5" w14:textId="77777777" w:rsidTr="00811250">
        <w:tc>
          <w:tcPr>
            <w:tcW w:w="1088" w:type="pct"/>
            <w:shd w:val="clear" w:color="auto" w:fill="auto"/>
            <w:hideMark/>
          </w:tcPr>
          <w:p w14:paraId="163B0227" w14:textId="77777777" w:rsidR="008771B3" w:rsidRPr="00F07E0F" w:rsidRDefault="008771B3" w:rsidP="00151195">
            <w:pPr>
              <w:spacing w:line="276" w:lineRule="auto"/>
              <w:jc w:val="center"/>
              <w:rPr>
                <w:b/>
                <w:bCs/>
              </w:rPr>
            </w:pPr>
            <w:proofErr w:type="spellStart"/>
            <w:r w:rsidRPr="00F07E0F">
              <w:rPr>
                <w:b/>
                <w:bCs/>
              </w:rPr>
              <w:t>PyTorch</w:t>
            </w:r>
            <w:proofErr w:type="spellEnd"/>
          </w:p>
        </w:tc>
        <w:tc>
          <w:tcPr>
            <w:tcW w:w="3912" w:type="pct"/>
            <w:shd w:val="clear" w:color="auto" w:fill="auto"/>
            <w:hideMark/>
          </w:tcPr>
          <w:p w14:paraId="70CE3E99" w14:textId="77777777" w:rsidR="008771B3" w:rsidRDefault="008771B3" w:rsidP="00151195">
            <w:pPr>
              <w:spacing w:line="276" w:lineRule="auto"/>
              <w:jc w:val="center"/>
            </w:pPr>
            <w:r>
              <w:t>Python-based Deep Learning Framework</w:t>
            </w:r>
          </w:p>
        </w:tc>
      </w:tr>
      <w:tr w:rsidR="008771B3" w14:paraId="46D178B8" w14:textId="77777777" w:rsidTr="00811250">
        <w:tc>
          <w:tcPr>
            <w:tcW w:w="1088" w:type="pct"/>
            <w:shd w:val="clear" w:color="auto" w:fill="auto"/>
            <w:hideMark/>
          </w:tcPr>
          <w:p w14:paraId="62742AB3" w14:textId="77777777" w:rsidR="008771B3" w:rsidRPr="00F07E0F" w:rsidRDefault="008771B3" w:rsidP="00151195">
            <w:pPr>
              <w:spacing w:line="276" w:lineRule="auto"/>
              <w:jc w:val="center"/>
              <w:rPr>
                <w:b/>
                <w:bCs/>
              </w:rPr>
            </w:pPr>
            <w:r w:rsidRPr="00F07E0F">
              <w:rPr>
                <w:b/>
                <w:bCs/>
              </w:rPr>
              <w:t>RAM</w:t>
            </w:r>
          </w:p>
        </w:tc>
        <w:tc>
          <w:tcPr>
            <w:tcW w:w="3912" w:type="pct"/>
            <w:shd w:val="clear" w:color="auto" w:fill="auto"/>
            <w:hideMark/>
          </w:tcPr>
          <w:p w14:paraId="1D970CC4" w14:textId="18091BF9" w:rsidR="008771B3" w:rsidRDefault="008771B3" w:rsidP="00440AA9">
            <w:pPr>
              <w:spacing w:line="276" w:lineRule="auto"/>
              <w:jc w:val="center"/>
            </w:pPr>
            <w:r>
              <w:t>Random Access Memory</w:t>
            </w:r>
            <w:r w:rsidR="00440AA9">
              <w:t xml:space="preserve"> </w:t>
            </w:r>
            <w:r w:rsidR="00440AA9" w:rsidRPr="00440AA9">
              <w:rPr>
                <w:rtl/>
              </w:rPr>
              <w:t>ذاكرة الوصول العشوائي</w:t>
            </w:r>
          </w:p>
        </w:tc>
      </w:tr>
      <w:tr w:rsidR="008771B3" w14:paraId="7218503E" w14:textId="77777777" w:rsidTr="00811250">
        <w:tc>
          <w:tcPr>
            <w:tcW w:w="1088" w:type="pct"/>
            <w:shd w:val="clear" w:color="auto" w:fill="auto"/>
            <w:hideMark/>
          </w:tcPr>
          <w:p w14:paraId="6D11098D" w14:textId="77777777" w:rsidR="008771B3" w:rsidRPr="00F07E0F" w:rsidRDefault="008771B3" w:rsidP="00151195">
            <w:pPr>
              <w:spacing w:line="276" w:lineRule="auto"/>
              <w:jc w:val="center"/>
              <w:rPr>
                <w:b/>
                <w:bCs/>
              </w:rPr>
            </w:pPr>
            <w:r w:rsidRPr="00F07E0F">
              <w:rPr>
                <w:b/>
                <w:bCs/>
              </w:rPr>
              <w:t>RC</w:t>
            </w:r>
          </w:p>
        </w:tc>
        <w:tc>
          <w:tcPr>
            <w:tcW w:w="3912" w:type="pct"/>
            <w:shd w:val="clear" w:color="auto" w:fill="auto"/>
            <w:hideMark/>
          </w:tcPr>
          <w:p w14:paraId="41A856D7" w14:textId="300685CE" w:rsidR="008771B3" w:rsidRDefault="008771B3" w:rsidP="00440AA9">
            <w:pPr>
              <w:spacing w:line="276" w:lineRule="auto"/>
              <w:jc w:val="center"/>
              <w:rPr>
                <w:lang w:bidi="ar-EG"/>
              </w:rPr>
            </w:pPr>
            <w:r>
              <w:t>Recall (Sensitivity)</w:t>
            </w:r>
            <w:r w:rsidR="00440AA9">
              <w:t xml:space="preserve"> </w:t>
            </w:r>
            <w:r w:rsidR="00440AA9" w:rsidRPr="00440AA9">
              <w:rPr>
                <w:rtl/>
              </w:rPr>
              <w:t>الاسترجاع (الحساسية)</w:t>
            </w:r>
          </w:p>
        </w:tc>
      </w:tr>
      <w:tr w:rsidR="008771B3" w14:paraId="58C8DBE1" w14:textId="77777777" w:rsidTr="00811250">
        <w:tc>
          <w:tcPr>
            <w:tcW w:w="1088" w:type="pct"/>
            <w:shd w:val="clear" w:color="auto" w:fill="auto"/>
            <w:hideMark/>
          </w:tcPr>
          <w:p w14:paraId="29CB4812" w14:textId="77777777" w:rsidR="008771B3" w:rsidRPr="00F07E0F" w:rsidRDefault="008771B3" w:rsidP="00151195">
            <w:pPr>
              <w:spacing w:line="276" w:lineRule="auto"/>
              <w:jc w:val="center"/>
              <w:rPr>
                <w:b/>
                <w:bCs/>
              </w:rPr>
            </w:pPr>
            <w:proofErr w:type="spellStart"/>
            <w:r w:rsidRPr="00F07E0F">
              <w:rPr>
                <w:b/>
                <w:bCs/>
              </w:rPr>
              <w:t>ReLU</w:t>
            </w:r>
            <w:proofErr w:type="spellEnd"/>
          </w:p>
        </w:tc>
        <w:tc>
          <w:tcPr>
            <w:tcW w:w="3912" w:type="pct"/>
            <w:shd w:val="clear" w:color="auto" w:fill="auto"/>
            <w:hideMark/>
          </w:tcPr>
          <w:p w14:paraId="7698A397" w14:textId="6D7248E9" w:rsidR="008771B3" w:rsidRDefault="008771B3" w:rsidP="00151195">
            <w:pPr>
              <w:spacing w:line="276" w:lineRule="auto"/>
              <w:jc w:val="center"/>
            </w:pPr>
            <w:r>
              <w:t>Rectified Linear Unit</w:t>
            </w:r>
            <w:r w:rsidR="00DA4E15">
              <w:t xml:space="preserve"> </w:t>
            </w:r>
            <w:r w:rsidR="00DA4E15" w:rsidRPr="00DA4E15">
              <w:rPr>
                <w:rtl/>
              </w:rPr>
              <w:t>وحدة التفعيل الخطية المصححة</w:t>
            </w:r>
          </w:p>
        </w:tc>
      </w:tr>
      <w:tr w:rsidR="008771B3" w14:paraId="4802FA04" w14:textId="77777777" w:rsidTr="00811250">
        <w:tc>
          <w:tcPr>
            <w:tcW w:w="1088" w:type="pct"/>
            <w:shd w:val="clear" w:color="auto" w:fill="auto"/>
            <w:hideMark/>
          </w:tcPr>
          <w:p w14:paraId="2CA822AD" w14:textId="77777777" w:rsidR="008771B3" w:rsidRPr="00F07E0F" w:rsidRDefault="008771B3" w:rsidP="00151195">
            <w:pPr>
              <w:spacing w:line="276" w:lineRule="auto"/>
              <w:jc w:val="center"/>
              <w:rPr>
                <w:b/>
                <w:bCs/>
              </w:rPr>
            </w:pPr>
            <w:proofErr w:type="spellStart"/>
            <w:r w:rsidRPr="00F07E0F">
              <w:rPr>
                <w:b/>
                <w:bCs/>
              </w:rPr>
              <w:t>ResNet</w:t>
            </w:r>
            <w:proofErr w:type="spellEnd"/>
          </w:p>
        </w:tc>
        <w:tc>
          <w:tcPr>
            <w:tcW w:w="3912" w:type="pct"/>
            <w:shd w:val="clear" w:color="auto" w:fill="auto"/>
            <w:hideMark/>
          </w:tcPr>
          <w:p w14:paraId="49471BD1" w14:textId="42797DAB" w:rsidR="008771B3" w:rsidRDefault="00DA4E15" w:rsidP="00DA4E15">
            <w:pPr>
              <w:tabs>
                <w:tab w:val="center" w:pos="3552"/>
                <w:tab w:val="left" w:pos="5013"/>
              </w:tabs>
              <w:spacing w:line="276" w:lineRule="auto"/>
            </w:pPr>
            <w:r>
              <w:tab/>
            </w:r>
            <w:r w:rsidR="008771B3">
              <w:t>Residual Network</w:t>
            </w:r>
            <w:r>
              <w:t xml:space="preserve"> </w:t>
            </w:r>
            <w:r w:rsidRPr="00DA4E15">
              <w:rPr>
                <w:rtl/>
              </w:rPr>
              <w:t>الشبكة العصبية ذات الوصلات المتبقية</w:t>
            </w:r>
            <w:r>
              <w:t xml:space="preserve"> </w:t>
            </w:r>
          </w:p>
        </w:tc>
      </w:tr>
      <w:tr w:rsidR="008771B3" w14:paraId="50B61F66" w14:textId="77777777" w:rsidTr="00811250">
        <w:tc>
          <w:tcPr>
            <w:tcW w:w="1088" w:type="pct"/>
            <w:shd w:val="clear" w:color="auto" w:fill="auto"/>
            <w:hideMark/>
          </w:tcPr>
          <w:p w14:paraId="353E442B" w14:textId="77777777" w:rsidR="008771B3" w:rsidRPr="00F07E0F" w:rsidRDefault="008771B3" w:rsidP="00151195">
            <w:pPr>
              <w:spacing w:line="276" w:lineRule="auto"/>
              <w:jc w:val="center"/>
              <w:rPr>
                <w:b/>
                <w:bCs/>
              </w:rPr>
            </w:pPr>
            <w:r w:rsidRPr="00F07E0F">
              <w:rPr>
                <w:b/>
                <w:bCs/>
              </w:rPr>
              <w:t>ROC</w:t>
            </w:r>
          </w:p>
        </w:tc>
        <w:tc>
          <w:tcPr>
            <w:tcW w:w="3912" w:type="pct"/>
            <w:shd w:val="clear" w:color="auto" w:fill="auto"/>
            <w:hideMark/>
          </w:tcPr>
          <w:p w14:paraId="30CA01DC" w14:textId="1C137C68" w:rsidR="008771B3" w:rsidRDefault="008771B3" w:rsidP="00151195">
            <w:pPr>
              <w:spacing w:line="276" w:lineRule="auto"/>
              <w:jc w:val="center"/>
            </w:pPr>
            <w:r>
              <w:t>Receiver Operating Characteristic</w:t>
            </w:r>
            <w:r w:rsidR="00DA4E15">
              <w:t xml:space="preserve"> </w:t>
            </w:r>
            <w:r w:rsidR="00DA4E15" w:rsidRPr="00DA4E15">
              <w:rPr>
                <w:rtl/>
              </w:rPr>
              <w:t>منحنى خصائص تشغيل المستقبل</w:t>
            </w:r>
          </w:p>
        </w:tc>
      </w:tr>
      <w:tr w:rsidR="008771B3" w14:paraId="48E143D7" w14:textId="77777777" w:rsidTr="00811250">
        <w:tc>
          <w:tcPr>
            <w:tcW w:w="1088" w:type="pct"/>
            <w:shd w:val="clear" w:color="auto" w:fill="auto"/>
            <w:hideMark/>
          </w:tcPr>
          <w:p w14:paraId="75DF7B05" w14:textId="77777777" w:rsidR="008771B3" w:rsidRPr="00F07E0F" w:rsidRDefault="008771B3" w:rsidP="00151195">
            <w:pPr>
              <w:spacing w:line="276" w:lineRule="auto"/>
              <w:jc w:val="center"/>
              <w:rPr>
                <w:b/>
                <w:bCs/>
              </w:rPr>
            </w:pPr>
            <w:r w:rsidRPr="00F07E0F">
              <w:rPr>
                <w:b/>
                <w:bCs/>
              </w:rPr>
              <w:t>SC</w:t>
            </w:r>
          </w:p>
        </w:tc>
        <w:tc>
          <w:tcPr>
            <w:tcW w:w="3912" w:type="pct"/>
            <w:shd w:val="clear" w:color="auto" w:fill="auto"/>
            <w:hideMark/>
          </w:tcPr>
          <w:p w14:paraId="197F6F65" w14:textId="4812CA7B" w:rsidR="008771B3" w:rsidRDefault="008771B3" w:rsidP="003A08B3">
            <w:pPr>
              <w:spacing w:line="276" w:lineRule="auto"/>
              <w:jc w:val="center"/>
            </w:pPr>
            <w:r>
              <w:t>Specificity</w:t>
            </w:r>
            <w:r w:rsidR="003A08B3" w:rsidRPr="003A08B3">
              <w:rPr>
                <w:rtl/>
              </w:rPr>
              <w:t xml:space="preserve"> النوعية (أو الخصوصية)</w:t>
            </w:r>
            <w:r w:rsidR="003A08B3">
              <w:rPr>
                <w:rFonts w:hint="cs"/>
                <w:rtl/>
              </w:rPr>
              <w:t xml:space="preserve"> </w:t>
            </w:r>
            <w:r w:rsidR="00E749B4">
              <w:rPr>
                <w:rFonts w:hint="cs"/>
                <w:rtl/>
              </w:rPr>
              <w:t xml:space="preserve">- </w:t>
            </w:r>
          </w:p>
        </w:tc>
      </w:tr>
      <w:tr w:rsidR="008771B3" w14:paraId="334D29A0" w14:textId="77777777" w:rsidTr="00811250">
        <w:tc>
          <w:tcPr>
            <w:tcW w:w="1088" w:type="pct"/>
            <w:shd w:val="clear" w:color="auto" w:fill="auto"/>
            <w:hideMark/>
          </w:tcPr>
          <w:p w14:paraId="04F47A42" w14:textId="77777777" w:rsidR="008771B3" w:rsidRPr="00F07E0F" w:rsidRDefault="008771B3" w:rsidP="00151195">
            <w:pPr>
              <w:spacing w:line="276" w:lineRule="auto"/>
              <w:jc w:val="center"/>
              <w:rPr>
                <w:b/>
                <w:bCs/>
              </w:rPr>
            </w:pPr>
            <w:r w:rsidRPr="00F07E0F">
              <w:rPr>
                <w:b/>
                <w:bCs/>
              </w:rPr>
              <w:t>SE</w:t>
            </w:r>
          </w:p>
        </w:tc>
        <w:tc>
          <w:tcPr>
            <w:tcW w:w="3912" w:type="pct"/>
            <w:shd w:val="clear" w:color="auto" w:fill="auto"/>
            <w:hideMark/>
          </w:tcPr>
          <w:p w14:paraId="3202DFB6" w14:textId="15AD8986" w:rsidR="008771B3" w:rsidRDefault="008771B3" w:rsidP="00151195">
            <w:pPr>
              <w:spacing w:line="276" w:lineRule="auto"/>
              <w:jc w:val="center"/>
            </w:pPr>
            <w:r>
              <w:t>Squeeze-and-Excitation</w:t>
            </w:r>
            <w:r w:rsidR="00DA4E15">
              <w:t xml:space="preserve"> </w:t>
            </w:r>
            <w:r w:rsidR="00DA4E15" w:rsidRPr="00DA4E15">
              <w:rPr>
                <w:rtl/>
              </w:rPr>
              <w:t>الضغط والإثارة</w:t>
            </w:r>
          </w:p>
        </w:tc>
      </w:tr>
      <w:tr w:rsidR="00633DAE" w14:paraId="234C79A7" w14:textId="77777777" w:rsidTr="00811250">
        <w:tc>
          <w:tcPr>
            <w:tcW w:w="1088" w:type="pct"/>
            <w:shd w:val="clear" w:color="auto" w:fill="auto"/>
          </w:tcPr>
          <w:p w14:paraId="05C98286" w14:textId="0506879A" w:rsidR="00633DAE" w:rsidRPr="00F07E0F" w:rsidRDefault="00633DAE" w:rsidP="00151195">
            <w:pPr>
              <w:spacing w:line="276" w:lineRule="auto"/>
              <w:jc w:val="center"/>
              <w:rPr>
                <w:b/>
                <w:bCs/>
              </w:rPr>
            </w:pPr>
            <w:r w:rsidRPr="00F07E0F">
              <w:rPr>
                <w:b/>
                <w:bCs/>
              </w:rPr>
              <w:t>SOTA</w:t>
            </w:r>
          </w:p>
        </w:tc>
        <w:tc>
          <w:tcPr>
            <w:tcW w:w="3912" w:type="pct"/>
            <w:shd w:val="clear" w:color="auto" w:fill="auto"/>
          </w:tcPr>
          <w:p w14:paraId="1EA10BC0" w14:textId="190076FD" w:rsidR="00633DAE" w:rsidRDefault="00633DAE" w:rsidP="00151195">
            <w:pPr>
              <w:spacing w:line="276" w:lineRule="auto"/>
              <w:jc w:val="center"/>
            </w:pPr>
            <w:r w:rsidRPr="00633DAE">
              <w:t>State of the Art</w:t>
            </w:r>
          </w:p>
        </w:tc>
      </w:tr>
      <w:tr w:rsidR="008771B3" w14:paraId="0B75346F" w14:textId="77777777" w:rsidTr="00811250">
        <w:tc>
          <w:tcPr>
            <w:tcW w:w="1088" w:type="pct"/>
            <w:shd w:val="clear" w:color="auto" w:fill="auto"/>
            <w:hideMark/>
          </w:tcPr>
          <w:p w14:paraId="3242B72B" w14:textId="77777777" w:rsidR="008771B3" w:rsidRPr="00F07E0F" w:rsidRDefault="008771B3" w:rsidP="00151195">
            <w:pPr>
              <w:spacing w:line="276" w:lineRule="auto"/>
              <w:jc w:val="center"/>
              <w:rPr>
                <w:b/>
                <w:bCs/>
              </w:rPr>
            </w:pPr>
            <w:r w:rsidRPr="00F07E0F">
              <w:rPr>
                <w:b/>
                <w:bCs/>
              </w:rPr>
              <w:t>TN</w:t>
            </w:r>
          </w:p>
        </w:tc>
        <w:tc>
          <w:tcPr>
            <w:tcW w:w="3912" w:type="pct"/>
            <w:shd w:val="clear" w:color="auto" w:fill="auto"/>
            <w:hideMark/>
          </w:tcPr>
          <w:p w14:paraId="4479B082" w14:textId="01C25D95" w:rsidR="008771B3" w:rsidRDefault="008771B3" w:rsidP="00151195">
            <w:pPr>
              <w:spacing w:line="276" w:lineRule="auto"/>
              <w:jc w:val="center"/>
            </w:pPr>
            <w:r>
              <w:t>True Negative</w:t>
            </w:r>
          </w:p>
        </w:tc>
      </w:tr>
      <w:tr w:rsidR="008771B3" w14:paraId="0A424FEC" w14:textId="77777777" w:rsidTr="00811250">
        <w:tc>
          <w:tcPr>
            <w:tcW w:w="1088" w:type="pct"/>
            <w:shd w:val="clear" w:color="auto" w:fill="auto"/>
            <w:hideMark/>
          </w:tcPr>
          <w:p w14:paraId="2A694B8F" w14:textId="77777777" w:rsidR="008771B3" w:rsidRPr="00F07E0F" w:rsidRDefault="008771B3" w:rsidP="00151195">
            <w:pPr>
              <w:spacing w:line="276" w:lineRule="auto"/>
              <w:jc w:val="center"/>
              <w:rPr>
                <w:b/>
                <w:bCs/>
              </w:rPr>
            </w:pPr>
            <w:r w:rsidRPr="00F07E0F">
              <w:rPr>
                <w:b/>
                <w:bCs/>
              </w:rPr>
              <w:t>TP</w:t>
            </w:r>
          </w:p>
        </w:tc>
        <w:tc>
          <w:tcPr>
            <w:tcW w:w="3912" w:type="pct"/>
            <w:shd w:val="clear" w:color="auto" w:fill="auto"/>
            <w:hideMark/>
          </w:tcPr>
          <w:p w14:paraId="2484807F" w14:textId="188CD9AC" w:rsidR="008771B3" w:rsidRDefault="007369AF" w:rsidP="00151195">
            <w:pPr>
              <w:spacing w:line="276" w:lineRule="auto"/>
              <w:jc w:val="center"/>
            </w:pPr>
            <w:r>
              <w:rPr>
                <w:noProof/>
              </w:rPr>
              <mc:AlternateContent>
                <mc:Choice Requires="wps">
                  <w:drawing>
                    <wp:anchor distT="0" distB="0" distL="114300" distR="114300" simplePos="0" relativeHeight="252106240" behindDoc="0" locked="0" layoutInCell="1" allowOverlap="1" wp14:anchorId="4ADE421C" wp14:editId="600AF8AA">
                      <wp:simplePos x="0" y="0"/>
                      <wp:positionH relativeFrom="column">
                        <wp:posOffset>3032109</wp:posOffset>
                      </wp:positionH>
                      <wp:positionV relativeFrom="paragraph">
                        <wp:posOffset>82743</wp:posOffset>
                      </wp:positionV>
                      <wp:extent cx="2106311" cy="405114"/>
                      <wp:effectExtent l="95250" t="76200" r="122555" b="90805"/>
                      <wp:wrapNone/>
                      <wp:docPr id="481" name="Text Box 481"/>
                      <wp:cNvGraphicFramePr/>
                      <a:graphic xmlns:a="http://schemas.openxmlformats.org/drawingml/2006/main">
                        <a:graphicData uri="http://schemas.microsoft.com/office/word/2010/wordprocessingShape">
                          <wps:wsp>
                            <wps:cNvSpPr txBox="1"/>
                            <wps:spPr>
                              <a:xfrm>
                                <a:off x="0" y="0"/>
                                <a:ext cx="2106311" cy="40511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48D8B57" w14:textId="5CC96BDC" w:rsidR="007369AF" w:rsidRPr="007369AF" w:rsidRDefault="007369AF" w:rsidP="007369AF">
                                  <w:pPr>
                                    <w:bidi/>
                                    <w:spacing w:line="240" w:lineRule="auto"/>
                                    <w:rPr>
                                      <w:sz w:val="20"/>
                                      <w:szCs w:val="20"/>
                                    </w:rPr>
                                  </w:pPr>
                                  <w:r w:rsidRPr="007369AF">
                                    <w:rPr>
                                      <w:sz w:val="20"/>
                                      <w:szCs w:val="20"/>
                                      <w:rtl/>
                                    </w:rPr>
                                    <w:t>الشبكة الالتفافية ذات الشكل</w:t>
                                  </w:r>
                                  <w:r w:rsidRPr="007369AF">
                                    <w:rPr>
                                      <w:sz w:val="20"/>
                                      <w:szCs w:val="20"/>
                                    </w:rPr>
                                    <w:t xml:space="preserve"> U </w:t>
                                  </w:r>
                                  <w:r w:rsidRPr="007369AF">
                                    <w:rPr>
                                      <w:sz w:val="20"/>
                                      <w:szCs w:val="20"/>
                                      <w:rtl/>
                                    </w:rPr>
                                    <w:t>للتقسيم (التجزئة)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E421C" id="Text Box 481" o:spid="_x0000_s1033" type="#_x0000_t202" style="position:absolute;left:0;text-align:left;margin-left:238.75pt;margin-top:6.5pt;width:165.85pt;height:31.9pt;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" fillcolor="white [3201]" strokeweight=".5pt">
                      <v:shadow on="t" type="perspective" color="black" opacity="26214f" offset="0,0" matrix="66847f,,,66847f"/>
                      <v:textbox>
                        <w:txbxContent>
                          <w:p w14:paraId="548D8B57" w14:textId="5CC96BDC" w:rsidR="007369AF" w:rsidRPr="007369AF" w:rsidRDefault="007369AF" w:rsidP="007369AF">
                            <w:pPr>
                              <w:bidi/>
                              <w:spacing w:line="240" w:lineRule="auto"/>
                              <w:rPr>
                                <w:sz w:val="20"/>
                                <w:szCs w:val="20"/>
                              </w:rPr>
                            </w:pPr>
                            <w:r w:rsidRPr="007369AF">
                              <w:rPr>
                                <w:sz w:val="20"/>
                                <w:szCs w:val="20"/>
                                <w:rtl/>
                              </w:rPr>
                              <w:t>الشبكة الالتفافية ذات الشكل</w:t>
                            </w:r>
                            <w:r w:rsidRPr="007369AF">
                              <w:rPr>
                                <w:sz w:val="20"/>
                                <w:szCs w:val="20"/>
                              </w:rPr>
                              <w:t xml:space="preserve"> U </w:t>
                            </w:r>
                            <w:r w:rsidRPr="007369AF">
                              <w:rPr>
                                <w:sz w:val="20"/>
                                <w:szCs w:val="20"/>
                                <w:rtl/>
                              </w:rPr>
                              <w:t>للتقسيم (التجزئة)</w:t>
                            </w:r>
                          </w:p>
                        </w:txbxContent>
                      </v:textbox>
                    </v:shape>
                  </w:pict>
                </mc:Fallback>
              </mc:AlternateContent>
            </w:r>
            <w:r w:rsidR="008771B3">
              <w:t>True Positive</w:t>
            </w:r>
          </w:p>
        </w:tc>
      </w:tr>
      <w:tr w:rsidR="008771B3" w14:paraId="443AF49E" w14:textId="77777777" w:rsidTr="00811250">
        <w:tc>
          <w:tcPr>
            <w:tcW w:w="1088" w:type="pct"/>
            <w:shd w:val="clear" w:color="auto" w:fill="auto"/>
            <w:hideMark/>
          </w:tcPr>
          <w:p w14:paraId="2D00C4A9" w14:textId="77777777" w:rsidR="008771B3" w:rsidRPr="00F07E0F" w:rsidRDefault="008771B3" w:rsidP="00151195">
            <w:pPr>
              <w:spacing w:line="276" w:lineRule="auto"/>
              <w:jc w:val="center"/>
              <w:rPr>
                <w:b/>
                <w:bCs/>
              </w:rPr>
            </w:pPr>
            <w:r w:rsidRPr="00F07E0F">
              <w:rPr>
                <w:b/>
                <w:bCs/>
              </w:rPr>
              <w:t>U-Net</w:t>
            </w:r>
          </w:p>
        </w:tc>
        <w:tc>
          <w:tcPr>
            <w:tcW w:w="3912" w:type="pct"/>
            <w:shd w:val="clear" w:color="auto" w:fill="auto"/>
            <w:hideMark/>
          </w:tcPr>
          <w:p w14:paraId="11855C84" w14:textId="099F0F9B" w:rsidR="008771B3" w:rsidRDefault="007369AF" w:rsidP="00151195">
            <w:pPr>
              <w:spacing w:line="276" w:lineRule="auto"/>
              <w:jc w:val="center"/>
            </w:pPr>
            <w:r>
              <w:rPr>
                <w:noProof/>
              </w:rPr>
              <mc:AlternateContent>
                <mc:Choice Requires="wps">
                  <w:drawing>
                    <wp:anchor distT="0" distB="0" distL="114300" distR="114300" simplePos="0" relativeHeight="252107264" behindDoc="0" locked="0" layoutInCell="1" allowOverlap="1" wp14:anchorId="36265732" wp14:editId="0C7748F1">
                      <wp:simplePos x="0" y="0"/>
                      <wp:positionH relativeFrom="column">
                        <wp:posOffset>3898466</wp:posOffset>
                      </wp:positionH>
                      <wp:positionV relativeFrom="paragraph">
                        <wp:posOffset>58436</wp:posOffset>
                      </wp:positionV>
                      <wp:extent cx="540634" cy="167568"/>
                      <wp:effectExtent l="38100" t="0" r="31115" b="61595"/>
                      <wp:wrapNone/>
                      <wp:docPr id="482" name="Straight Arrow Connector 482"/>
                      <wp:cNvGraphicFramePr/>
                      <a:graphic xmlns:a="http://schemas.openxmlformats.org/drawingml/2006/main">
                        <a:graphicData uri="http://schemas.microsoft.com/office/word/2010/wordprocessingShape">
                          <wps:wsp>
                            <wps:cNvCnPr/>
                            <wps:spPr>
                              <a:xfrm flipH="1">
                                <a:off x="0" y="0"/>
                                <a:ext cx="540634" cy="1675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D33310" id="_x0000_t32" coordsize="21600,21600" o:spt="32" o:oned="t" path="m,l21600,21600e" filled="f">
                      <v:path arrowok="t" fillok="f" o:connecttype="none"/>
                      <o:lock v:ext="edit" shapetype="t"/>
                    </v:shapetype>
                    <v:shape id="Straight Arrow Connector 482" o:spid="_x0000_s1026" type="#_x0000_t32" style="position:absolute;margin-left:306.95pt;margin-top:4.6pt;width:42.55pt;height:13.2pt;flip:x;z-index:25210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" strokecolor="#156082 [3204]" strokeweight=".5pt">
                      <v:stroke endarrow="block" joinstyle="miter"/>
                    </v:shape>
                  </w:pict>
                </mc:Fallback>
              </mc:AlternateContent>
            </w:r>
            <w:r w:rsidR="008771B3">
              <w:t>U-shaped Convolutional Network for Segmentation</w:t>
            </w:r>
          </w:p>
        </w:tc>
      </w:tr>
      <w:tr w:rsidR="008771B3" w14:paraId="5C42D46F" w14:textId="77777777" w:rsidTr="00811250">
        <w:tc>
          <w:tcPr>
            <w:tcW w:w="1088" w:type="pct"/>
            <w:shd w:val="clear" w:color="auto" w:fill="auto"/>
            <w:hideMark/>
          </w:tcPr>
          <w:p w14:paraId="24C721E0" w14:textId="2D97C6D3" w:rsidR="008771B3" w:rsidRPr="00F07E0F" w:rsidRDefault="008771B3" w:rsidP="00151195">
            <w:pPr>
              <w:spacing w:line="276" w:lineRule="auto"/>
              <w:jc w:val="center"/>
              <w:rPr>
                <w:b/>
                <w:bCs/>
              </w:rPr>
            </w:pPr>
            <w:r w:rsidRPr="00F07E0F">
              <w:rPr>
                <w:b/>
                <w:bCs/>
              </w:rPr>
              <w:t>VGG</w:t>
            </w:r>
          </w:p>
        </w:tc>
        <w:tc>
          <w:tcPr>
            <w:tcW w:w="3912" w:type="pct"/>
            <w:shd w:val="clear" w:color="auto" w:fill="auto"/>
            <w:hideMark/>
          </w:tcPr>
          <w:p w14:paraId="066B4500" w14:textId="70958CD6" w:rsidR="008771B3" w:rsidRDefault="008771B3" w:rsidP="00151195">
            <w:pPr>
              <w:spacing w:line="276" w:lineRule="auto"/>
              <w:jc w:val="center"/>
            </w:pPr>
            <w:r>
              <w:t>Visual Geometry Group Network</w:t>
            </w:r>
            <w:r w:rsidR="00DA4E15">
              <w:t xml:space="preserve"> </w:t>
            </w:r>
            <w:r w:rsidR="00DA4E15" w:rsidRPr="00DA4E15">
              <w:rPr>
                <w:rtl/>
              </w:rPr>
              <w:t>شبكة مجموعة الهندسة البصرية</w:t>
            </w:r>
          </w:p>
        </w:tc>
      </w:tr>
      <w:tr w:rsidR="008771B3" w14:paraId="34071D2C" w14:textId="77777777" w:rsidTr="00811250">
        <w:tc>
          <w:tcPr>
            <w:tcW w:w="1088" w:type="pct"/>
            <w:shd w:val="clear" w:color="auto" w:fill="auto"/>
            <w:hideMark/>
          </w:tcPr>
          <w:p w14:paraId="0ADC9273" w14:textId="569829D8" w:rsidR="008771B3" w:rsidRPr="00F07E0F" w:rsidRDefault="008771B3" w:rsidP="00151195">
            <w:pPr>
              <w:spacing w:line="276" w:lineRule="auto"/>
              <w:jc w:val="center"/>
              <w:rPr>
                <w:b/>
                <w:bCs/>
              </w:rPr>
            </w:pPr>
            <w:r w:rsidRPr="00F07E0F">
              <w:rPr>
                <w:b/>
                <w:bCs/>
              </w:rPr>
              <w:t>VRAM</w:t>
            </w:r>
          </w:p>
        </w:tc>
        <w:tc>
          <w:tcPr>
            <w:tcW w:w="3912" w:type="pct"/>
            <w:shd w:val="clear" w:color="auto" w:fill="auto"/>
            <w:hideMark/>
          </w:tcPr>
          <w:p w14:paraId="4AEAFD60" w14:textId="46B76E30" w:rsidR="008771B3" w:rsidRDefault="008771B3" w:rsidP="00151195">
            <w:pPr>
              <w:spacing w:line="276" w:lineRule="auto"/>
              <w:jc w:val="center"/>
            </w:pPr>
            <w:r>
              <w:t>Video Random Access Memory</w:t>
            </w:r>
            <w:r w:rsidR="00DA4E15">
              <w:t xml:space="preserve"> </w:t>
            </w:r>
            <w:r w:rsidR="00DA4E15" w:rsidRPr="00DA4E15">
              <w:rPr>
                <w:rtl/>
              </w:rPr>
              <w:t>ذاكرة الوصول العشوائي للفيديو</w:t>
            </w:r>
          </w:p>
        </w:tc>
      </w:tr>
      <w:tr w:rsidR="008771B3" w14:paraId="21A13910" w14:textId="77777777" w:rsidTr="00811250">
        <w:tc>
          <w:tcPr>
            <w:tcW w:w="1088" w:type="pct"/>
            <w:shd w:val="clear" w:color="auto" w:fill="auto"/>
            <w:hideMark/>
          </w:tcPr>
          <w:p w14:paraId="0FF6FDE6" w14:textId="6E3A60AF" w:rsidR="008771B3" w:rsidRPr="00F07E0F" w:rsidRDefault="008771B3" w:rsidP="00151195">
            <w:pPr>
              <w:spacing w:line="276" w:lineRule="auto"/>
              <w:jc w:val="center"/>
              <w:rPr>
                <w:b/>
                <w:bCs/>
              </w:rPr>
            </w:pPr>
            <w:r w:rsidRPr="00F07E0F">
              <w:rPr>
                <w:b/>
                <w:bCs/>
              </w:rPr>
              <w:t>WHO</w:t>
            </w:r>
          </w:p>
        </w:tc>
        <w:tc>
          <w:tcPr>
            <w:tcW w:w="3912" w:type="pct"/>
            <w:shd w:val="clear" w:color="auto" w:fill="auto"/>
            <w:hideMark/>
          </w:tcPr>
          <w:p w14:paraId="11771D06" w14:textId="0E94B857" w:rsidR="008771B3" w:rsidRDefault="008771B3" w:rsidP="00151195">
            <w:pPr>
              <w:spacing w:line="276" w:lineRule="auto"/>
              <w:jc w:val="center"/>
            </w:pPr>
            <w:r>
              <w:t xml:space="preserve">World Health </w:t>
            </w:r>
            <w:proofErr w:type="spellStart"/>
            <w:proofErr w:type="gramStart"/>
            <w:r>
              <w:t>Organisation</w:t>
            </w:r>
            <w:proofErr w:type="spellEnd"/>
            <w:r w:rsidR="00DA4E15">
              <w:rPr>
                <w:rFonts w:hint="cs"/>
                <w:rtl/>
              </w:rPr>
              <w:t xml:space="preserve"> </w:t>
            </w:r>
            <w:r w:rsidR="00DA4E15">
              <w:t xml:space="preserve"> </w:t>
            </w:r>
            <w:r w:rsidR="00DA4E15" w:rsidRPr="00DA4E15">
              <w:rPr>
                <w:rtl/>
              </w:rPr>
              <w:t>منظمة</w:t>
            </w:r>
            <w:proofErr w:type="gramEnd"/>
            <w:r w:rsidR="00DA4E15" w:rsidRPr="00DA4E15">
              <w:rPr>
                <w:rtl/>
              </w:rPr>
              <w:t xml:space="preserve"> الصحة العالمية</w:t>
            </w:r>
          </w:p>
        </w:tc>
      </w:tr>
    </w:tbl>
    <w:p w14:paraId="1E46D709" w14:textId="6D6F1F3F" w:rsidR="00A43784" w:rsidRDefault="00E749B4" w:rsidP="001F2858">
      <w:pPr>
        <w:sectPr w:rsidR="00A43784" w:rsidSect="00F111CF">
          <w:headerReference w:type="even" r:id="rId10"/>
          <w:headerReference w:type="default" r:id="rId11"/>
          <w:footerReference w:type="default" r:id="rId12"/>
          <w:footerReference w:type="first" r:id="rId13"/>
          <w:pgSz w:w="12240" w:h="15840" w:code="1"/>
          <w:pgMar w:top="1440" w:right="1077" w:bottom="1077" w:left="1797" w:header="288" w:footer="288" w:gutter="0"/>
          <w:pgBorders w:display="firstPage" w:offsetFrom="page">
            <w:top w:val="twistedLines2" w:sz="18" w:space="24" w:color="auto"/>
            <w:left w:val="twistedLines2" w:sz="18" w:space="24" w:color="auto"/>
            <w:bottom w:val="twistedLines2" w:sz="18" w:space="24" w:color="auto"/>
            <w:right w:val="twistedLines2" w:sz="18" w:space="24" w:color="auto"/>
          </w:pgBorders>
          <w:pgNumType w:fmt="lowerRoman"/>
          <w:cols w:space="720"/>
          <w:titlePg/>
          <w:docGrid w:linePitch="360"/>
        </w:sectPr>
      </w:pPr>
      <w:r>
        <w:rPr>
          <w:noProof/>
        </w:rPr>
        <mc:AlternateContent>
          <mc:Choice Requires="wps">
            <w:drawing>
              <wp:anchor distT="0" distB="0" distL="114300" distR="114300" simplePos="0" relativeHeight="252105216" behindDoc="0" locked="0" layoutInCell="1" allowOverlap="1" wp14:anchorId="78CD00E3" wp14:editId="55C6E9CB">
                <wp:simplePos x="0" y="0"/>
                <wp:positionH relativeFrom="column">
                  <wp:posOffset>-898027</wp:posOffset>
                </wp:positionH>
                <wp:positionV relativeFrom="paragraph">
                  <wp:posOffset>46459</wp:posOffset>
                </wp:positionV>
                <wp:extent cx="3721189" cy="740780"/>
                <wp:effectExtent l="0" t="0" r="12700" b="21590"/>
                <wp:wrapNone/>
                <wp:docPr id="480" name="Text Box 480"/>
                <wp:cNvGraphicFramePr/>
                <a:graphic xmlns:a="http://schemas.openxmlformats.org/drawingml/2006/main">
                  <a:graphicData uri="http://schemas.microsoft.com/office/word/2010/wordprocessingShape">
                    <wps:wsp>
                      <wps:cNvSpPr txBox="1"/>
                      <wps:spPr>
                        <a:xfrm>
                          <a:off x="0" y="0"/>
                          <a:ext cx="3721189" cy="740780"/>
                        </a:xfrm>
                        <a:prstGeom prst="rect">
                          <a:avLst/>
                        </a:prstGeom>
                        <a:solidFill>
                          <a:schemeClr val="lt1"/>
                        </a:solidFill>
                        <a:ln w="6350">
                          <a:solidFill>
                            <a:prstClr val="black"/>
                          </a:solidFill>
                        </a:ln>
                        <a:effectLst>
                          <a:innerShdw blurRad="114300">
                            <a:prstClr val="black"/>
                          </a:innerShdw>
                        </a:effectLst>
                      </wps:spPr>
                      <wps:txbx>
                        <w:txbxContent>
                          <w:p w14:paraId="5EC62F4E" w14:textId="42DC926F" w:rsidR="00E749B4" w:rsidRPr="00E749B4" w:rsidRDefault="00E749B4" w:rsidP="00E749B4">
                            <w:pPr>
                              <w:spacing w:line="240" w:lineRule="auto"/>
                              <w:jc w:val="center"/>
                              <w:rPr>
                                <w:sz w:val="22"/>
                                <w:szCs w:val="22"/>
                              </w:rPr>
                            </w:pPr>
                            <w:r w:rsidRPr="00E749B4">
                              <w:rPr>
                                <w:b/>
                                <w:bCs/>
                                <w:sz w:val="22"/>
                                <w:szCs w:val="22"/>
                              </w:rPr>
                              <w:t>Specificity (</w:t>
                            </w:r>
                            <w:r w:rsidRPr="00E749B4">
                              <w:rPr>
                                <w:b/>
                                <w:bCs/>
                                <w:sz w:val="22"/>
                                <w:szCs w:val="22"/>
                                <w:rtl/>
                              </w:rPr>
                              <w:t>النوعية</w:t>
                            </w:r>
                            <w:r w:rsidRPr="00E749B4">
                              <w:rPr>
                                <w:b/>
                                <w:bCs/>
                                <w:sz w:val="22"/>
                                <w:szCs w:val="22"/>
                              </w:rPr>
                              <w:t xml:space="preserve"> / True Negative Rate):</w:t>
                            </w:r>
                            <w:r w:rsidRPr="00E749B4">
                              <w:rPr>
                                <w:b/>
                                <w:bCs/>
                                <w:sz w:val="22"/>
                                <w:szCs w:val="22"/>
                              </w:rPr>
                              <w:br/>
                            </w:r>
                            <w:r w:rsidRPr="00E749B4">
                              <w:rPr>
                                <w:b/>
                                <w:bCs/>
                                <w:sz w:val="22"/>
                                <w:szCs w:val="22"/>
                                <w:rtl/>
                              </w:rPr>
                              <w:t>تقيس قدرة النموذج على اكتشاف الحالات السلبية الصحيحة</w:t>
                            </w:r>
                            <w:r w:rsidRPr="00E749B4">
                              <w:rPr>
                                <w:b/>
                                <w:bCs/>
                                <w:sz w:val="22"/>
                                <w:szCs w:val="22"/>
                              </w:rPr>
                              <w:t>.</w:t>
                            </w:r>
                            <w:r w:rsidRPr="00E749B4">
                              <w:rPr>
                                <w:b/>
                                <w:bCs/>
                                <w:sz w:val="22"/>
                                <w:szCs w:val="22"/>
                              </w:rPr>
                              <w:br/>
                            </w:r>
                            <w:r w:rsidRPr="00E749B4">
                              <w:rPr>
                                <w:b/>
                                <w:bCs/>
                                <w:sz w:val="22"/>
                                <w:szCs w:val="22"/>
                                <w:rtl/>
                              </w:rPr>
                              <w:t>مثال: قدرة النموذج على تحديد أن صورة الدماغ طبيعية عند عدم وجود ورم</w:t>
                            </w:r>
                            <w:r w:rsidRPr="00E749B4">
                              <w:rPr>
                                <w:b/>
                                <w:bCs/>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D00E3" id="Text Box 480" o:spid="_x0000_s1034" type="#_x0000_t202" style="position:absolute;margin-left:-70.7pt;margin-top:3.65pt;width:293pt;height:58.35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" fillcolor="white [3201]" strokeweight=".5pt">
                <v:textbox>
                  <w:txbxContent>
                    <w:p w14:paraId="5EC62F4E" w14:textId="42DC926F" w:rsidR="00E749B4" w:rsidRPr="00E749B4" w:rsidRDefault="00E749B4" w:rsidP="00E749B4">
                      <w:pPr>
                        <w:spacing w:line="240" w:lineRule="auto"/>
                        <w:jc w:val="center"/>
                        <w:rPr>
                          <w:sz w:val="22"/>
                          <w:szCs w:val="22"/>
                        </w:rPr>
                      </w:pPr>
                      <w:r w:rsidRPr="00E749B4">
                        <w:rPr>
                          <w:b/>
                          <w:bCs/>
                          <w:sz w:val="22"/>
                          <w:szCs w:val="22"/>
                        </w:rPr>
                        <w:t>Specificity (</w:t>
                      </w:r>
                      <w:r w:rsidRPr="00E749B4">
                        <w:rPr>
                          <w:b/>
                          <w:bCs/>
                          <w:sz w:val="22"/>
                          <w:szCs w:val="22"/>
                          <w:rtl/>
                        </w:rPr>
                        <w:t>النوعية</w:t>
                      </w:r>
                      <w:r w:rsidRPr="00E749B4">
                        <w:rPr>
                          <w:b/>
                          <w:bCs/>
                          <w:sz w:val="22"/>
                          <w:szCs w:val="22"/>
                        </w:rPr>
                        <w:t xml:space="preserve"> / True Negative Rate):</w:t>
                      </w:r>
                      <w:r w:rsidRPr="00E749B4">
                        <w:rPr>
                          <w:b/>
                          <w:bCs/>
                          <w:sz w:val="22"/>
                          <w:szCs w:val="22"/>
                        </w:rPr>
                        <w:br/>
                      </w:r>
                      <w:r w:rsidRPr="00E749B4">
                        <w:rPr>
                          <w:b/>
                          <w:bCs/>
                          <w:sz w:val="22"/>
                          <w:szCs w:val="22"/>
                          <w:rtl/>
                        </w:rPr>
                        <w:t>تقيس قدرة النموذج على اكتشاف الحالات السلبية الصحيحة</w:t>
                      </w:r>
                      <w:r w:rsidRPr="00E749B4">
                        <w:rPr>
                          <w:b/>
                          <w:bCs/>
                          <w:sz w:val="22"/>
                          <w:szCs w:val="22"/>
                        </w:rPr>
                        <w:t>.</w:t>
                      </w:r>
                      <w:r w:rsidRPr="00E749B4">
                        <w:rPr>
                          <w:b/>
                          <w:bCs/>
                          <w:sz w:val="22"/>
                          <w:szCs w:val="22"/>
                        </w:rPr>
                        <w:br/>
                      </w:r>
                      <w:r w:rsidRPr="00E749B4">
                        <w:rPr>
                          <w:b/>
                          <w:bCs/>
                          <w:sz w:val="22"/>
                          <w:szCs w:val="22"/>
                          <w:rtl/>
                        </w:rPr>
                        <w:t>مثال: قدرة النموذج على تحديد أن صورة الدماغ طبيعية عند عدم وجود ورم</w:t>
                      </w:r>
                      <w:r w:rsidRPr="00E749B4">
                        <w:rPr>
                          <w:b/>
                          <w:bCs/>
                          <w:sz w:val="22"/>
                          <w:szCs w:val="22"/>
                        </w:rPr>
                        <w:t>.</w:t>
                      </w:r>
                    </w:p>
                  </w:txbxContent>
                </v:textbox>
              </v:shape>
            </w:pict>
          </mc:Fallback>
        </mc:AlternateContent>
      </w:r>
      <w:r>
        <w:rPr>
          <w:noProof/>
        </w:rPr>
        <mc:AlternateContent>
          <mc:Choice Requires="wps">
            <w:drawing>
              <wp:anchor distT="0" distB="0" distL="114300" distR="114300" simplePos="0" relativeHeight="252103168" behindDoc="0" locked="0" layoutInCell="1" allowOverlap="1" wp14:anchorId="563645C9" wp14:editId="4B0400D7">
                <wp:simplePos x="0" y="0"/>
                <wp:positionH relativeFrom="column">
                  <wp:posOffset>3367855</wp:posOffset>
                </wp:positionH>
                <wp:positionV relativeFrom="paragraph">
                  <wp:posOffset>40495</wp:posOffset>
                </wp:positionV>
                <wp:extent cx="3136739" cy="740410"/>
                <wp:effectExtent l="0" t="0" r="26035" b="21590"/>
                <wp:wrapNone/>
                <wp:docPr id="452" name="Text Box 452"/>
                <wp:cNvGraphicFramePr/>
                <a:graphic xmlns:a="http://schemas.openxmlformats.org/drawingml/2006/main">
                  <a:graphicData uri="http://schemas.microsoft.com/office/word/2010/wordprocessingShape">
                    <wps:wsp>
                      <wps:cNvSpPr txBox="1"/>
                      <wps:spPr>
                        <a:xfrm>
                          <a:off x="0" y="0"/>
                          <a:ext cx="3136739" cy="740410"/>
                        </a:xfrm>
                        <a:prstGeom prst="rect">
                          <a:avLst/>
                        </a:prstGeom>
                        <a:solidFill>
                          <a:schemeClr val="lt1"/>
                        </a:solidFill>
                        <a:ln w="6350">
                          <a:solidFill>
                            <a:prstClr val="black"/>
                          </a:solidFill>
                        </a:ln>
                        <a:effectLst>
                          <a:innerShdw blurRad="114300">
                            <a:prstClr val="black"/>
                          </a:innerShdw>
                        </a:effectLst>
                      </wps:spPr>
                      <wps:txbx>
                        <w:txbxContent>
                          <w:p w14:paraId="57726B1E" w14:textId="573D16F6" w:rsidR="00E749B4" w:rsidRPr="00E749B4" w:rsidRDefault="00E749B4" w:rsidP="00E749B4">
                            <w:pPr>
                              <w:spacing w:line="240" w:lineRule="auto"/>
                              <w:jc w:val="center"/>
                              <w:rPr>
                                <w:sz w:val="22"/>
                                <w:szCs w:val="22"/>
                              </w:rPr>
                            </w:pPr>
                            <w:r w:rsidRPr="00E749B4">
                              <w:rPr>
                                <w:b/>
                                <w:bCs/>
                                <w:sz w:val="22"/>
                                <w:szCs w:val="22"/>
                              </w:rPr>
                              <w:t>Sensitivity (</w:t>
                            </w:r>
                            <w:r w:rsidRPr="00E749B4">
                              <w:rPr>
                                <w:b/>
                                <w:bCs/>
                                <w:sz w:val="22"/>
                                <w:szCs w:val="22"/>
                                <w:rtl/>
                              </w:rPr>
                              <w:t>الحساسية</w:t>
                            </w:r>
                            <w:r w:rsidRPr="00E749B4">
                              <w:rPr>
                                <w:b/>
                                <w:bCs/>
                                <w:sz w:val="22"/>
                                <w:szCs w:val="22"/>
                              </w:rPr>
                              <w:t xml:space="preserve"> / Recall / True Positive Rate)</w:t>
                            </w:r>
                            <w:r w:rsidRPr="00E749B4">
                              <w:rPr>
                                <w:sz w:val="22"/>
                                <w:szCs w:val="22"/>
                              </w:rPr>
                              <w:t>:</w:t>
                            </w:r>
                            <w:r w:rsidRPr="00E749B4">
                              <w:rPr>
                                <w:sz w:val="22"/>
                                <w:szCs w:val="22"/>
                              </w:rPr>
                              <w:br/>
                            </w:r>
                            <w:r w:rsidRPr="00E749B4">
                              <w:rPr>
                                <w:sz w:val="22"/>
                                <w:szCs w:val="22"/>
                                <w:rtl/>
                              </w:rPr>
                              <w:t xml:space="preserve">تقيس قدرة النموذج على اكتشاف </w:t>
                            </w:r>
                            <w:r w:rsidRPr="00E749B4">
                              <w:rPr>
                                <w:b/>
                                <w:bCs/>
                                <w:sz w:val="22"/>
                                <w:szCs w:val="22"/>
                                <w:rtl/>
                              </w:rPr>
                              <w:t>الحالات الإيجابية الصحيحة</w:t>
                            </w:r>
                            <w:r w:rsidRPr="00E749B4">
                              <w:rPr>
                                <w:sz w:val="22"/>
                                <w:szCs w:val="22"/>
                              </w:rPr>
                              <w:t>.</w:t>
                            </w:r>
                            <w:r w:rsidRPr="00E749B4">
                              <w:rPr>
                                <w:sz w:val="22"/>
                                <w:szCs w:val="22"/>
                              </w:rPr>
                              <w:br/>
                            </w:r>
                            <w:r w:rsidRPr="00E749B4">
                              <w:rPr>
                                <w:sz w:val="22"/>
                                <w:szCs w:val="22"/>
                                <w:rtl/>
                              </w:rPr>
                              <w:t>مثال: قدرة النموذج على اكتشاف وجود ورم عند وجود ورم فعليًا</w:t>
                            </w:r>
                            <w:r w:rsidRPr="00E749B4">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645C9" id="Text Box 452" o:spid="_x0000_s1035" type="#_x0000_t202" style="position:absolute;margin-left:265.2pt;margin-top:3.2pt;width:247pt;height:58.3pt;z-index:2521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" fillcolor="white [3201]" strokeweight=".5pt">
                <v:textbox>
                  <w:txbxContent>
                    <w:p w14:paraId="57726B1E" w14:textId="573D16F6" w:rsidR="00E749B4" w:rsidRPr="00E749B4" w:rsidRDefault="00E749B4" w:rsidP="00E749B4">
                      <w:pPr>
                        <w:spacing w:line="240" w:lineRule="auto"/>
                        <w:jc w:val="center"/>
                        <w:rPr>
                          <w:sz w:val="22"/>
                          <w:szCs w:val="22"/>
                        </w:rPr>
                      </w:pPr>
                      <w:r w:rsidRPr="00E749B4">
                        <w:rPr>
                          <w:b/>
                          <w:bCs/>
                          <w:sz w:val="22"/>
                          <w:szCs w:val="22"/>
                        </w:rPr>
                        <w:t>Sensitivity (</w:t>
                      </w:r>
                      <w:r w:rsidRPr="00E749B4">
                        <w:rPr>
                          <w:b/>
                          <w:bCs/>
                          <w:sz w:val="22"/>
                          <w:szCs w:val="22"/>
                          <w:rtl/>
                        </w:rPr>
                        <w:t>الحساسية</w:t>
                      </w:r>
                      <w:r w:rsidRPr="00E749B4">
                        <w:rPr>
                          <w:b/>
                          <w:bCs/>
                          <w:sz w:val="22"/>
                          <w:szCs w:val="22"/>
                        </w:rPr>
                        <w:t xml:space="preserve"> / Recall / True Positive Rate)</w:t>
                      </w:r>
                      <w:r w:rsidRPr="00E749B4">
                        <w:rPr>
                          <w:sz w:val="22"/>
                          <w:szCs w:val="22"/>
                        </w:rPr>
                        <w:t>:</w:t>
                      </w:r>
                      <w:r w:rsidRPr="00E749B4">
                        <w:rPr>
                          <w:sz w:val="22"/>
                          <w:szCs w:val="22"/>
                        </w:rPr>
                        <w:br/>
                      </w:r>
                      <w:r w:rsidRPr="00E749B4">
                        <w:rPr>
                          <w:sz w:val="22"/>
                          <w:szCs w:val="22"/>
                          <w:rtl/>
                        </w:rPr>
                        <w:t xml:space="preserve">تقيس قدرة النموذج على اكتشاف </w:t>
                      </w:r>
                      <w:r w:rsidRPr="00E749B4">
                        <w:rPr>
                          <w:b/>
                          <w:bCs/>
                          <w:sz w:val="22"/>
                          <w:szCs w:val="22"/>
                          <w:rtl/>
                        </w:rPr>
                        <w:t>الحالات الإيجابية الصحيحة</w:t>
                      </w:r>
                      <w:r w:rsidRPr="00E749B4">
                        <w:rPr>
                          <w:sz w:val="22"/>
                          <w:szCs w:val="22"/>
                        </w:rPr>
                        <w:t>.</w:t>
                      </w:r>
                      <w:r w:rsidRPr="00E749B4">
                        <w:rPr>
                          <w:sz w:val="22"/>
                          <w:szCs w:val="22"/>
                        </w:rPr>
                        <w:br/>
                      </w:r>
                      <w:r w:rsidRPr="00E749B4">
                        <w:rPr>
                          <w:sz w:val="22"/>
                          <w:szCs w:val="22"/>
                          <w:rtl/>
                        </w:rPr>
                        <w:t>مثال: قدرة النموذج على اكتشاف وجود ورم عند وجود ورم فعليًا</w:t>
                      </w:r>
                      <w:r w:rsidRPr="00E749B4">
                        <w:rPr>
                          <w:sz w:val="22"/>
                          <w:szCs w:val="22"/>
                        </w:rPr>
                        <w:t>.</w:t>
                      </w:r>
                    </w:p>
                  </w:txbxContent>
                </v:textbox>
              </v:shape>
            </w:pict>
          </mc:Fallback>
        </mc:AlternateContent>
      </w:r>
    </w:p>
    <w:p w14:paraId="7A4F59B5" w14:textId="50D5484D" w:rsidR="001F2858" w:rsidRDefault="00AE6D57" w:rsidP="001F2858">
      <w:r>
        <w:rPr>
          <w:noProof/>
          <w:lang w:bidi="ar-JO"/>
        </w:rPr>
        <w:lastRenderedPageBreak/>
        <mc:AlternateContent>
          <mc:Choice Requires="wps">
            <w:drawing>
              <wp:anchor distT="0" distB="0" distL="114300" distR="114300" simplePos="0" relativeHeight="252173824" behindDoc="0" locked="0" layoutInCell="1" allowOverlap="1" wp14:anchorId="21438D50" wp14:editId="36B37AB4">
                <wp:simplePos x="0" y="0"/>
                <wp:positionH relativeFrom="column">
                  <wp:posOffset>-1040670</wp:posOffset>
                </wp:positionH>
                <wp:positionV relativeFrom="paragraph">
                  <wp:posOffset>-861545</wp:posOffset>
                </wp:positionV>
                <wp:extent cx="1025397" cy="417559"/>
                <wp:effectExtent l="0" t="0" r="22860" b="20955"/>
                <wp:wrapNone/>
                <wp:docPr id="541" name="Text Box 541"/>
                <wp:cNvGraphicFramePr/>
                <a:graphic xmlns:a="http://schemas.openxmlformats.org/drawingml/2006/main">
                  <a:graphicData uri="http://schemas.microsoft.com/office/word/2010/wordprocessingShape">
                    <wps:wsp>
                      <wps:cNvSpPr txBox="1"/>
                      <wps:spPr>
                        <a:xfrm>
                          <a:off x="0" y="0"/>
                          <a:ext cx="1025397" cy="417559"/>
                        </a:xfrm>
                        <a:prstGeom prst="rect">
                          <a:avLst/>
                        </a:prstGeom>
                        <a:solidFill>
                          <a:schemeClr val="lt1"/>
                        </a:solidFill>
                        <a:ln w="6350">
                          <a:solidFill>
                            <a:prstClr val="black"/>
                          </a:solidFill>
                        </a:ln>
                        <a:effectLst>
                          <a:innerShdw blurRad="114300">
                            <a:prstClr val="black"/>
                          </a:innerShdw>
                        </a:effectLst>
                      </wps:spPr>
                      <wps:txbx>
                        <w:txbxContent>
                          <w:p w14:paraId="3CB6C483" w14:textId="0F2665DB" w:rsidR="00AE6D57" w:rsidRPr="00AE6D57" w:rsidRDefault="00AE6D57" w:rsidP="00AE6D57">
                            <w:pPr>
                              <w:bidi/>
                              <w:spacing w:line="240" w:lineRule="auto"/>
                              <w:jc w:val="center"/>
                              <w:rPr>
                                <w:sz w:val="20"/>
                                <w:szCs w:val="20"/>
                              </w:rPr>
                            </w:pPr>
                            <w:r w:rsidRPr="00AE6D57">
                              <w:rPr>
                                <w:sz w:val="20"/>
                                <w:szCs w:val="20"/>
                                <w:rtl/>
                              </w:rPr>
                              <w:t>باختصار (للمناقشة)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438D50" id="Text Box 541" o:spid="_x0000_s1036" type="#_x0000_t202" style="position:absolute;margin-left:-81.95pt;margin-top:-67.85pt;width:80.75pt;height:32.9pt;z-index:25217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" fillcolor="white [3201]" strokeweight=".5pt">
                <v:textbox>
                  <w:txbxContent>
                    <w:p w14:paraId="3CB6C483" w14:textId="0F2665DB" w:rsidR="00AE6D57" w:rsidRPr="00AE6D57" w:rsidRDefault="00AE6D57" w:rsidP="00AE6D57">
                      <w:pPr>
                        <w:bidi/>
                        <w:spacing w:line="240" w:lineRule="auto"/>
                        <w:jc w:val="center"/>
                        <w:rPr>
                          <w:sz w:val="20"/>
                          <w:szCs w:val="20"/>
                        </w:rPr>
                      </w:pPr>
                      <w:r w:rsidRPr="00AE6D57">
                        <w:rPr>
                          <w:sz w:val="20"/>
                          <w:szCs w:val="20"/>
                          <w:rtl/>
                        </w:rPr>
                        <w:t>باختصار (للمناقشة)</w:t>
                      </w:r>
                    </w:p>
                  </w:txbxContent>
                </v:textbox>
              </v:shape>
            </w:pict>
          </mc:Fallback>
        </mc:AlternateContent>
      </w:r>
      <w:r>
        <w:rPr>
          <w:noProof/>
          <w:lang w:bidi="ar-JO"/>
        </w:rPr>
        <mc:AlternateContent>
          <mc:Choice Requires="wps">
            <w:drawing>
              <wp:anchor distT="0" distB="0" distL="114300" distR="114300" simplePos="0" relativeHeight="252172800" behindDoc="0" locked="0" layoutInCell="1" allowOverlap="1" wp14:anchorId="55C0FACD" wp14:editId="0279396F">
                <wp:simplePos x="0" y="0"/>
                <wp:positionH relativeFrom="column">
                  <wp:posOffset>-993100</wp:posOffset>
                </wp:positionH>
                <wp:positionV relativeFrom="paragraph">
                  <wp:posOffset>-840402</wp:posOffset>
                </wp:positionV>
                <wp:extent cx="3287611" cy="2864767"/>
                <wp:effectExtent l="114300" t="95250" r="141605" b="107315"/>
                <wp:wrapNone/>
                <wp:docPr id="540" name="Text Box 540"/>
                <wp:cNvGraphicFramePr/>
                <a:graphic xmlns:a="http://schemas.openxmlformats.org/drawingml/2006/main">
                  <a:graphicData uri="http://schemas.microsoft.com/office/word/2010/wordprocessingShape">
                    <wps:wsp>
                      <wps:cNvSpPr txBox="1"/>
                      <wps:spPr>
                        <a:xfrm>
                          <a:off x="0" y="0"/>
                          <a:ext cx="3287611" cy="286476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C6F2E93" w14:textId="094B47A6" w:rsidR="00AE6D57" w:rsidRPr="00AE6D57" w:rsidRDefault="00AE6D57" w:rsidP="00AE6D57">
                            <w:pPr>
                              <w:bidi/>
                              <w:spacing w:line="240" w:lineRule="auto"/>
                              <w:rPr>
                                <w:sz w:val="20"/>
                                <w:szCs w:val="20"/>
                              </w:rPr>
                            </w:pPr>
                            <w:r w:rsidRPr="00AE6D57">
                              <w:rPr>
                                <w:b/>
                                <w:bCs/>
                                <w:sz w:val="20"/>
                                <w:szCs w:val="20"/>
                              </w:rPr>
                              <w:t xml:space="preserve"> Conv Block 1: 32 filters, 3×3 + BN</w:t>
                            </w:r>
                            <w:r w:rsidRPr="00AE6D57">
                              <w:rPr>
                                <w:sz w:val="20"/>
                                <w:szCs w:val="20"/>
                              </w:rPr>
                              <w:t xml:space="preserve"> </w:t>
                            </w:r>
                            <w:r w:rsidRPr="00AE6D57">
                              <w:rPr>
                                <w:sz w:val="20"/>
                                <w:szCs w:val="20"/>
                                <w:rtl/>
                              </w:rPr>
                              <w:t>تعني</w:t>
                            </w:r>
                            <w:r w:rsidRPr="00AE6D57">
                              <w:rPr>
                                <w:sz w:val="20"/>
                                <w:szCs w:val="20"/>
                              </w:rPr>
                              <w:t>:</w:t>
                            </w:r>
                          </w:p>
                          <w:p w14:paraId="105A9380" w14:textId="77777777" w:rsidR="00AE6D57" w:rsidRPr="00AE6D57" w:rsidRDefault="00AE6D57" w:rsidP="00AE6D57">
                            <w:pPr>
                              <w:bidi/>
                              <w:spacing w:line="240" w:lineRule="auto"/>
                              <w:rPr>
                                <w:sz w:val="20"/>
                                <w:szCs w:val="20"/>
                              </w:rPr>
                            </w:pPr>
                            <w:r w:rsidRPr="00AE6D57">
                              <w:rPr>
                                <w:sz w:val="20"/>
                                <w:szCs w:val="20"/>
                                <w:rtl/>
                              </w:rPr>
                              <w:t xml:space="preserve">طبقة التفاف تستخدم </w:t>
                            </w:r>
                            <w:r w:rsidRPr="00AE6D57">
                              <w:rPr>
                                <w:b/>
                                <w:bCs/>
                                <w:sz w:val="20"/>
                                <w:szCs w:val="20"/>
                              </w:rPr>
                              <w:t xml:space="preserve">32 </w:t>
                            </w:r>
                            <w:r w:rsidRPr="00AE6D57">
                              <w:rPr>
                                <w:b/>
                                <w:bCs/>
                                <w:sz w:val="20"/>
                                <w:szCs w:val="20"/>
                                <w:rtl/>
                              </w:rPr>
                              <w:t>مرشحًا بحجم 3×3</w:t>
                            </w:r>
                            <w:r w:rsidRPr="00AE6D57">
                              <w:rPr>
                                <w:sz w:val="20"/>
                                <w:szCs w:val="20"/>
                                <w:rtl/>
                              </w:rPr>
                              <w:t xml:space="preserve"> لاستخراج السمات، يليها </w:t>
                            </w:r>
                            <w:r w:rsidRPr="00AE6D57">
                              <w:rPr>
                                <w:b/>
                                <w:bCs/>
                                <w:sz w:val="20"/>
                                <w:szCs w:val="20"/>
                              </w:rPr>
                              <w:t>Batch Normalization</w:t>
                            </w:r>
                            <w:r w:rsidRPr="00AE6D57">
                              <w:rPr>
                                <w:sz w:val="20"/>
                                <w:szCs w:val="20"/>
                              </w:rPr>
                              <w:t xml:space="preserve"> </w:t>
                            </w:r>
                            <w:r w:rsidRPr="00AE6D57">
                              <w:rPr>
                                <w:sz w:val="20"/>
                                <w:szCs w:val="20"/>
                                <w:rtl/>
                              </w:rPr>
                              <w:t>لتحسين استقرار وسرعة التدريب</w:t>
                            </w:r>
                            <w:r w:rsidRPr="00AE6D57">
                              <w:rPr>
                                <w:sz w:val="20"/>
                                <w:szCs w:val="20"/>
                              </w:rPr>
                              <w:t>.</w:t>
                            </w:r>
                          </w:p>
                          <w:p w14:paraId="7DD93DA8" w14:textId="77777777" w:rsidR="00AE6D57" w:rsidRPr="00AE6D57" w:rsidRDefault="00AE6D57" w:rsidP="00AE6D57">
                            <w:pPr>
                              <w:bidi/>
                              <w:spacing w:line="240" w:lineRule="auto"/>
                              <w:rPr>
                                <w:sz w:val="20"/>
                                <w:szCs w:val="20"/>
                              </w:rPr>
                            </w:pPr>
                            <w:r w:rsidRPr="00AE6D57">
                              <w:rPr>
                                <w:sz w:val="20"/>
                                <w:szCs w:val="20"/>
                                <w:rtl/>
                              </w:rPr>
                              <w:t>وللعلم، في مخططك</w:t>
                            </w:r>
                            <w:r w:rsidRPr="00AE6D57">
                              <w:rPr>
                                <w:sz w:val="20"/>
                                <w:szCs w:val="20"/>
                              </w:rPr>
                              <w:t>:</w:t>
                            </w:r>
                          </w:p>
                          <w:p w14:paraId="121F6406" w14:textId="1F04E1CF" w:rsidR="00AE6D57" w:rsidRPr="00AE6D57" w:rsidRDefault="00AE6D57" w:rsidP="00AE6D57">
                            <w:pPr>
                              <w:numPr>
                                <w:ilvl w:val="0"/>
                                <w:numId w:val="89"/>
                              </w:numPr>
                              <w:bidi/>
                              <w:spacing w:line="240" w:lineRule="auto"/>
                              <w:rPr>
                                <w:sz w:val="20"/>
                                <w:szCs w:val="20"/>
                              </w:rPr>
                            </w:pPr>
                            <w:r w:rsidRPr="00AE6D57">
                              <w:rPr>
                                <w:b/>
                                <w:bCs/>
                                <w:sz w:val="20"/>
                                <w:szCs w:val="20"/>
                              </w:rPr>
                              <w:t>Conv Block 1:</w:t>
                            </w:r>
                            <w:r w:rsidRPr="00AE6D57">
                              <w:rPr>
                                <w:sz w:val="20"/>
                                <w:szCs w:val="20"/>
                              </w:rPr>
                              <w:t xml:space="preserve"> 32 Filters </w:t>
                            </w:r>
                            <w:r w:rsidRPr="00AE6D57">
                              <w:rPr>
                                <w:sz w:val="20"/>
                                <w:szCs w:val="20"/>
                                <w:rtl/>
                              </w:rPr>
                              <w:t>سمات بسيطة</w:t>
                            </w:r>
                            <w:r w:rsidRPr="00AE6D57">
                              <w:rPr>
                                <w:sz w:val="20"/>
                                <w:szCs w:val="20"/>
                              </w:rPr>
                              <w:t xml:space="preserve">. </w:t>
                            </w:r>
                          </w:p>
                          <w:p w14:paraId="594CF5BF" w14:textId="6049F079" w:rsidR="00AE6D57" w:rsidRPr="00AE6D57" w:rsidRDefault="00AE6D57" w:rsidP="00AE6D57">
                            <w:pPr>
                              <w:numPr>
                                <w:ilvl w:val="0"/>
                                <w:numId w:val="89"/>
                              </w:numPr>
                              <w:bidi/>
                              <w:spacing w:line="240" w:lineRule="auto"/>
                              <w:rPr>
                                <w:sz w:val="20"/>
                                <w:szCs w:val="20"/>
                              </w:rPr>
                            </w:pPr>
                            <w:r w:rsidRPr="00AE6D57">
                              <w:rPr>
                                <w:b/>
                                <w:bCs/>
                                <w:sz w:val="20"/>
                                <w:szCs w:val="20"/>
                              </w:rPr>
                              <w:t>Conv Block 2:</w:t>
                            </w:r>
                            <w:r w:rsidRPr="00AE6D57">
                              <w:rPr>
                                <w:sz w:val="20"/>
                                <w:szCs w:val="20"/>
                              </w:rPr>
                              <w:t xml:space="preserve"> 64 Filters </w:t>
                            </w:r>
                            <w:r w:rsidRPr="00AE6D57">
                              <w:rPr>
                                <w:sz w:val="20"/>
                                <w:szCs w:val="20"/>
                                <w:rtl/>
                              </w:rPr>
                              <w:t>سمات أكثر تعقيدًا</w:t>
                            </w:r>
                            <w:r w:rsidRPr="00AE6D57">
                              <w:rPr>
                                <w:sz w:val="20"/>
                                <w:szCs w:val="20"/>
                              </w:rPr>
                              <w:t xml:space="preserve">. </w:t>
                            </w:r>
                          </w:p>
                          <w:p w14:paraId="787C89BC" w14:textId="50533920" w:rsidR="00AE6D57" w:rsidRPr="00AE6D57" w:rsidRDefault="00AE6D57" w:rsidP="00AE6D57">
                            <w:pPr>
                              <w:numPr>
                                <w:ilvl w:val="0"/>
                                <w:numId w:val="89"/>
                              </w:numPr>
                              <w:bidi/>
                              <w:spacing w:line="240" w:lineRule="auto"/>
                              <w:rPr>
                                <w:sz w:val="20"/>
                                <w:szCs w:val="20"/>
                              </w:rPr>
                            </w:pPr>
                            <w:r w:rsidRPr="00AE6D57">
                              <w:rPr>
                                <w:b/>
                                <w:bCs/>
                                <w:sz w:val="20"/>
                                <w:szCs w:val="20"/>
                              </w:rPr>
                              <w:t>Conv Block 3:</w:t>
                            </w:r>
                            <w:r w:rsidRPr="00AE6D57">
                              <w:rPr>
                                <w:sz w:val="20"/>
                                <w:szCs w:val="20"/>
                              </w:rPr>
                              <w:t xml:space="preserve"> 128 Filters </w:t>
                            </w:r>
                            <w:r w:rsidRPr="00AE6D57">
                              <w:rPr>
                                <w:sz w:val="20"/>
                                <w:szCs w:val="20"/>
                                <w:rtl/>
                              </w:rPr>
                              <w:t>سمات عالية المستوى</w:t>
                            </w:r>
                            <w:r w:rsidRPr="00AE6D57">
                              <w:rPr>
                                <w:sz w:val="20"/>
                                <w:szCs w:val="20"/>
                              </w:rPr>
                              <w:t xml:space="preserve">. </w:t>
                            </w:r>
                          </w:p>
                          <w:p w14:paraId="5CBCD9F8" w14:textId="17D1651E" w:rsidR="00AE6D57" w:rsidRPr="00AE6D57" w:rsidRDefault="00AE6D57" w:rsidP="00AE6D57">
                            <w:pPr>
                              <w:numPr>
                                <w:ilvl w:val="0"/>
                                <w:numId w:val="89"/>
                              </w:numPr>
                              <w:bidi/>
                              <w:spacing w:line="240" w:lineRule="auto"/>
                              <w:rPr>
                                <w:sz w:val="20"/>
                                <w:szCs w:val="20"/>
                              </w:rPr>
                            </w:pPr>
                            <w:r w:rsidRPr="00AE6D57">
                              <w:rPr>
                                <w:b/>
                                <w:bCs/>
                                <w:sz w:val="20"/>
                                <w:szCs w:val="20"/>
                              </w:rPr>
                              <w:t>Conv Block 4:</w:t>
                            </w:r>
                            <w:r w:rsidRPr="00AE6D57">
                              <w:rPr>
                                <w:sz w:val="20"/>
                                <w:szCs w:val="20"/>
                              </w:rPr>
                              <w:t xml:space="preserve"> 256 Filters </w:t>
                            </w:r>
                            <w:r w:rsidRPr="00AE6D57">
                              <w:rPr>
                                <w:sz w:val="20"/>
                                <w:szCs w:val="20"/>
                                <w:rtl/>
                              </w:rPr>
                              <w:t>سمات عميقة قبل التصنيف</w:t>
                            </w:r>
                            <w:r w:rsidRPr="00AE6D57">
                              <w:rPr>
                                <w:sz w:val="20"/>
                                <w:szCs w:val="20"/>
                              </w:rPr>
                              <w:t xml:space="preserve">. </w:t>
                            </w:r>
                          </w:p>
                          <w:p w14:paraId="5402F5DB" w14:textId="77777777" w:rsidR="00AE6D57" w:rsidRPr="00AE6D57" w:rsidRDefault="00AE6D57" w:rsidP="00AE6D57">
                            <w:pPr>
                              <w:bidi/>
                              <w:spacing w:line="240" w:lineRule="auto"/>
                              <w:rPr>
                                <w:sz w:val="20"/>
                                <w:szCs w:val="20"/>
                              </w:rPr>
                            </w:pPr>
                            <w:r w:rsidRPr="00AE6D57">
                              <w:rPr>
                                <w:sz w:val="20"/>
                                <w:szCs w:val="20"/>
                                <w:rtl/>
                              </w:rPr>
                              <w:t>يزداد عدد الـ</w:t>
                            </w:r>
                            <w:r w:rsidRPr="00AE6D57">
                              <w:rPr>
                                <w:sz w:val="20"/>
                                <w:szCs w:val="20"/>
                              </w:rPr>
                              <w:t xml:space="preserve"> Filters </w:t>
                            </w:r>
                            <w:r w:rsidRPr="00AE6D57">
                              <w:rPr>
                                <w:sz w:val="20"/>
                                <w:szCs w:val="20"/>
                                <w:rtl/>
                              </w:rPr>
                              <w:t>تدريجيًا لأن النموذج ينتقل من استخراج السمات البسيطة إلى السمات الأكثر تعقيدًا</w:t>
                            </w:r>
                            <w:r w:rsidRPr="00AE6D57">
                              <w:rPr>
                                <w:sz w:val="20"/>
                                <w:szCs w:val="20"/>
                              </w:rPr>
                              <w:t>.</w:t>
                            </w:r>
                          </w:p>
                          <w:p w14:paraId="6BEAC035" w14:textId="77777777" w:rsidR="00AE6D57" w:rsidRPr="00AE6D57" w:rsidRDefault="00AE6D57" w:rsidP="00AE6D57">
                            <w:pPr>
                              <w:bidi/>
                              <w:spacing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0FACD" id="Text Box 540" o:spid="_x0000_s1037" type="#_x0000_t202" style="position:absolute;margin-left:-78.2pt;margin-top:-66.15pt;width:258.85pt;height:225.55pt;z-index:2521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" fillcolor="white [3201]" strokeweight=".5pt">
                <v:shadow on="t" type="perspective" color="black" opacity="26214f" offset="0,0" matrix="66847f,,,66847f"/>
                <v:textbox>
                  <w:txbxContent>
                    <w:p w14:paraId="3C6F2E93" w14:textId="094B47A6" w:rsidR="00AE6D57" w:rsidRPr="00AE6D57" w:rsidRDefault="00AE6D57" w:rsidP="00AE6D57">
                      <w:pPr>
                        <w:bidi/>
                        <w:spacing w:line="240" w:lineRule="auto"/>
                        <w:rPr>
                          <w:sz w:val="20"/>
                          <w:szCs w:val="20"/>
                        </w:rPr>
                      </w:pPr>
                      <w:r w:rsidRPr="00AE6D57">
                        <w:rPr>
                          <w:b/>
                          <w:bCs/>
                          <w:sz w:val="20"/>
                          <w:szCs w:val="20"/>
                        </w:rPr>
                        <w:t xml:space="preserve"> Conv Block 1: 32 filters, 3×3 + BN</w:t>
                      </w:r>
                      <w:r w:rsidRPr="00AE6D57">
                        <w:rPr>
                          <w:sz w:val="20"/>
                          <w:szCs w:val="20"/>
                        </w:rPr>
                        <w:t xml:space="preserve"> </w:t>
                      </w:r>
                      <w:r w:rsidRPr="00AE6D57">
                        <w:rPr>
                          <w:sz w:val="20"/>
                          <w:szCs w:val="20"/>
                          <w:rtl/>
                        </w:rPr>
                        <w:t>تعني</w:t>
                      </w:r>
                      <w:r w:rsidRPr="00AE6D57">
                        <w:rPr>
                          <w:sz w:val="20"/>
                          <w:szCs w:val="20"/>
                        </w:rPr>
                        <w:t>:</w:t>
                      </w:r>
                    </w:p>
                    <w:p w14:paraId="105A9380" w14:textId="77777777" w:rsidR="00AE6D57" w:rsidRPr="00AE6D57" w:rsidRDefault="00AE6D57" w:rsidP="00AE6D57">
                      <w:pPr>
                        <w:bidi/>
                        <w:spacing w:line="240" w:lineRule="auto"/>
                        <w:rPr>
                          <w:sz w:val="20"/>
                          <w:szCs w:val="20"/>
                        </w:rPr>
                      </w:pPr>
                      <w:r w:rsidRPr="00AE6D57">
                        <w:rPr>
                          <w:sz w:val="20"/>
                          <w:szCs w:val="20"/>
                          <w:rtl/>
                        </w:rPr>
                        <w:t xml:space="preserve">طبقة التفاف تستخدم </w:t>
                      </w:r>
                      <w:r w:rsidRPr="00AE6D57">
                        <w:rPr>
                          <w:b/>
                          <w:bCs/>
                          <w:sz w:val="20"/>
                          <w:szCs w:val="20"/>
                        </w:rPr>
                        <w:t xml:space="preserve">32 </w:t>
                      </w:r>
                      <w:r w:rsidRPr="00AE6D57">
                        <w:rPr>
                          <w:b/>
                          <w:bCs/>
                          <w:sz w:val="20"/>
                          <w:szCs w:val="20"/>
                          <w:rtl/>
                        </w:rPr>
                        <w:t>مرشحًا بحجم 3×3</w:t>
                      </w:r>
                      <w:r w:rsidRPr="00AE6D57">
                        <w:rPr>
                          <w:sz w:val="20"/>
                          <w:szCs w:val="20"/>
                          <w:rtl/>
                        </w:rPr>
                        <w:t xml:space="preserve"> لاستخراج السمات، يليها </w:t>
                      </w:r>
                      <w:r w:rsidRPr="00AE6D57">
                        <w:rPr>
                          <w:b/>
                          <w:bCs/>
                          <w:sz w:val="20"/>
                          <w:szCs w:val="20"/>
                        </w:rPr>
                        <w:t>Batch Normalization</w:t>
                      </w:r>
                      <w:r w:rsidRPr="00AE6D57">
                        <w:rPr>
                          <w:sz w:val="20"/>
                          <w:szCs w:val="20"/>
                        </w:rPr>
                        <w:t xml:space="preserve"> </w:t>
                      </w:r>
                      <w:r w:rsidRPr="00AE6D57">
                        <w:rPr>
                          <w:sz w:val="20"/>
                          <w:szCs w:val="20"/>
                          <w:rtl/>
                        </w:rPr>
                        <w:t>لتحسين استقرار وسرعة التدريب</w:t>
                      </w:r>
                      <w:r w:rsidRPr="00AE6D57">
                        <w:rPr>
                          <w:sz w:val="20"/>
                          <w:szCs w:val="20"/>
                        </w:rPr>
                        <w:t>.</w:t>
                      </w:r>
                    </w:p>
                    <w:p w14:paraId="7DD93DA8" w14:textId="77777777" w:rsidR="00AE6D57" w:rsidRPr="00AE6D57" w:rsidRDefault="00AE6D57" w:rsidP="00AE6D57">
                      <w:pPr>
                        <w:bidi/>
                        <w:spacing w:line="240" w:lineRule="auto"/>
                        <w:rPr>
                          <w:sz w:val="20"/>
                          <w:szCs w:val="20"/>
                        </w:rPr>
                      </w:pPr>
                      <w:r w:rsidRPr="00AE6D57">
                        <w:rPr>
                          <w:sz w:val="20"/>
                          <w:szCs w:val="20"/>
                          <w:rtl/>
                        </w:rPr>
                        <w:t>وللعلم، في مخططك</w:t>
                      </w:r>
                      <w:r w:rsidRPr="00AE6D57">
                        <w:rPr>
                          <w:sz w:val="20"/>
                          <w:szCs w:val="20"/>
                        </w:rPr>
                        <w:t>:</w:t>
                      </w:r>
                    </w:p>
                    <w:p w14:paraId="121F6406" w14:textId="1F04E1CF" w:rsidR="00AE6D57" w:rsidRPr="00AE6D57" w:rsidRDefault="00AE6D57" w:rsidP="00AE6D57">
                      <w:pPr>
                        <w:numPr>
                          <w:ilvl w:val="0"/>
                          <w:numId w:val="89"/>
                        </w:numPr>
                        <w:bidi/>
                        <w:spacing w:line="240" w:lineRule="auto"/>
                        <w:rPr>
                          <w:sz w:val="20"/>
                          <w:szCs w:val="20"/>
                        </w:rPr>
                      </w:pPr>
                      <w:r w:rsidRPr="00AE6D57">
                        <w:rPr>
                          <w:b/>
                          <w:bCs/>
                          <w:sz w:val="20"/>
                          <w:szCs w:val="20"/>
                        </w:rPr>
                        <w:t>Conv Block 1:</w:t>
                      </w:r>
                      <w:r w:rsidRPr="00AE6D57">
                        <w:rPr>
                          <w:sz w:val="20"/>
                          <w:szCs w:val="20"/>
                        </w:rPr>
                        <w:t xml:space="preserve"> 32 Filters </w:t>
                      </w:r>
                      <w:r w:rsidRPr="00AE6D57">
                        <w:rPr>
                          <w:sz w:val="20"/>
                          <w:szCs w:val="20"/>
                          <w:rtl/>
                        </w:rPr>
                        <w:t>سمات بسيطة</w:t>
                      </w:r>
                      <w:r w:rsidRPr="00AE6D57">
                        <w:rPr>
                          <w:sz w:val="20"/>
                          <w:szCs w:val="20"/>
                        </w:rPr>
                        <w:t xml:space="preserve">. </w:t>
                      </w:r>
                    </w:p>
                    <w:p w14:paraId="594CF5BF" w14:textId="6049F079" w:rsidR="00AE6D57" w:rsidRPr="00AE6D57" w:rsidRDefault="00AE6D57" w:rsidP="00AE6D57">
                      <w:pPr>
                        <w:numPr>
                          <w:ilvl w:val="0"/>
                          <w:numId w:val="89"/>
                        </w:numPr>
                        <w:bidi/>
                        <w:spacing w:line="240" w:lineRule="auto"/>
                        <w:rPr>
                          <w:sz w:val="20"/>
                          <w:szCs w:val="20"/>
                        </w:rPr>
                      </w:pPr>
                      <w:r w:rsidRPr="00AE6D57">
                        <w:rPr>
                          <w:b/>
                          <w:bCs/>
                          <w:sz w:val="20"/>
                          <w:szCs w:val="20"/>
                        </w:rPr>
                        <w:t>Conv Block 2:</w:t>
                      </w:r>
                      <w:r w:rsidRPr="00AE6D57">
                        <w:rPr>
                          <w:sz w:val="20"/>
                          <w:szCs w:val="20"/>
                        </w:rPr>
                        <w:t xml:space="preserve"> 64 Filters </w:t>
                      </w:r>
                      <w:r w:rsidRPr="00AE6D57">
                        <w:rPr>
                          <w:sz w:val="20"/>
                          <w:szCs w:val="20"/>
                          <w:rtl/>
                        </w:rPr>
                        <w:t>سمات أكثر تعقيدًا</w:t>
                      </w:r>
                      <w:r w:rsidRPr="00AE6D57">
                        <w:rPr>
                          <w:sz w:val="20"/>
                          <w:szCs w:val="20"/>
                        </w:rPr>
                        <w:t xml:space="preserve">. </w:t>
                      </w:r>
                    </w:p>
                    <w:p w14:paraId="787C89BC" w14:textId="50533920" w:rsidR="00AE6D57" w:rsidRPr="00AE6D57" w:rsidRDefault="00AE6D57" w:rsidP="00AE6D57">
                      <w:pPr>
                        <w:numPr>
                          <w:ilvl w:val="0"/>
                          <w:numId w:val="89"/>
                        </w:numPr>
                        <w:bidi/>
                        <w:spacing w:line="240" w:lineRule="auto"/>
                        <w:rPr>
                          <w:sz w:val="20"/>
                          <w:szCs w:val="20"/>
                        </w:rPr>
                      </w:pPr>
                      <w:r w:rsidRPr="00AE6D57">
                        <w:rPr>
                          <w:b/>
                          <w:bCs/>
                          <w:sz w:val="20"/>
                          <w:szCs w:val="20"/>
                        </w:rPr>
                        <w:t>Conv Block 3:</w:t>
                      </w:r>
                      <w:r w:rsidRPr="00AE6D57">
                        <w:rPr>
                          <w:sz w:val="20"/>
                          <w:szCs w:val="20"/>
                        </w:rPr>
                        <w:t xml:space="preserve"> 128 Filters </w:t>
                      </w:r>
                      <w:r w:rsidRPr="00AE6D57">
                        <w:rPr>
                          <w:sz w:val="20"/>
                          <w:szCs w:val="20"/>
                          <w:rtl/>
                        </w:rPr>
                        <w:t>سمات عالية المستوى</w:t>
                      </w:r>
                      <w:r w:rsidRPr="00AE6D57">
                        <w:rPr>
                          <w:sz w:val="20"/>
                          <w:szCs w:val="20"/>
                        </w:rPr>
                        <w:t xml:space="preserve">. </w:t>
                      </w:r>
                    </w:p>
                    <w:p w14:paraId="5CBCD9F8" w14:textId="17D1651E" w:rsidR="00AE6D57" w:rsidRPr="00AE6D57" w:rsidRDefault="00AE6D57" w:rsidP="00AE6D57">
                      <w:pPr>
                        <w:numPr>
                          <w:ilvl w:val="0"/>
                          <w:numId w:val="89"/>
                        </w:numPr>
                        <w:bidi/>
                        <w:spacing w:line="240" w:lineRule="auto"/>
                        <w:rPr>
                          <w:sz w:val="20"/>
                          <w:szCs w:val="20"/>
                        </w:rPr>
                      </w:pPr>
                      <w:r w:rsidRPr="00AE6D57">
                        <w:rPr>
                          <w:b/>
                          <w:bCs/>
                          <w:sz w:val="20"/>
                          <w:szCs w:val="20"/>
                        </w:rPr>
                        <w:t>Conv Block 4:</w:t>
                      </w:r>
                      <w:r w:rsidRPr="00AE6D57">
                        <w:rPr>
                          <w:sz w:val="20"/>
                          <w:szCs w:val="20"/>
                        </w:rPr>
                        <w:t xml:space="preserve"> 256 Filters </w:t>
                      </w:r>
                      <w:r w:rsidRPr="00AE6D57">
                        <w:rPr>
                          <w:sz w:val="20"/>
                          <w:szCs w:val="20"/>
                          <w:rtl/>
                        </w:rPr>
                        <w:t>سمات عميقة قبل التصنيف</w:t>
                      </w:r>
                      <w:r w:rsidRPr="00AE6D57">
                        <w:rPr>
                          <w:sz w:val="20"/>
                          <w:szCs w:val="20"/>
                        </w:rPr>
                        <w:t xml:space="preserve">. </w:t>
                      </w:r>
                    </w:p>
                    <w:p w14:paraId="5402F5DB" w14:textId="77777777" w:rsidR="00AE6D57" w:rsidRPr="00AE6D57" w:rsidRDefault="00AE6D57" w:rsidP="00AE6D57">
                      <w:pPr>
                        <w:bidi/>
                        <w:spacing w:line="240" w:lineRule="auto"/>
                        <w:rPr>
                          <w:sz w:val="20"/>
                          <w:szCs w:val="20"/>
                        </w:rPr>
                      </w:pPr>
                      <w:r w:rsidRPr="00AE6D57">
                        <w:rPr>
                          <w:sz w:val="20"/>
                          <w:szCs w:val="20"/>
                          <w:rtl/>
                        </w:rPr>
                        <w:t>يزداد عدد الـ</w:t>
                      </w:r>
                      <w:r w:rsidRPr="00AE6D57">
                        <w:rPr>
                          <w:sz w:val="20"/>
                          <w:szCs w:val="20"/>
                        </w:rPr>
                        <w:t xml:space="preserve"> Filters </w:t>
                      </w:r>
                      <w:r w:rsidRPr="00AE6D57">
                        <w:rPr>
                          <w:sz w:val="20"/>
                          <w:szCs w:val="20"/>
                          <w:rtl/>
                        </w:rPr>
                        <w:t>تدريجيًا لأن النموذج ينتقل من استخراج السمات البسيطة إلى السمات الأكثر تعقيدًا</w:t>
                      </w:r>
                      <w:r w:rsidRPr="00AE6D57">
                        <w:rPr>
                          <w:sz w:val="20"/>
                          <w:szCs w:val="20"/>
                        </w:rPr>
                        <w:t>.</w:t>
                      </w:r>
                    </w:p>
                    <w:p w14:paraId="6BEAC035" w14:textId="77777777" w:rsidR="00AE6D57" w:rsidRPr="00AE6D57" w:rsidRDefault="00AE6D57" w:rsidP="00AE6D57">
                      <w:pPr>
                        <w:bidi/>
                        <w:spacing w:line="240" w:lineRule="auto"/>
                        <w:rPr>
                          <w:sz w:val="20"/>
                          <w:szCs w:val="20"/>
                        </w:rPr>
                      </w:pPr>
                    </w:p>
                  </w:txbxContent>
                </v:textbox>
              </v:shape>
            </w:pict>
          </mc:Fallback>
        </mc:AlternateContent>
      </w:r>
      <w:r w:rsidR="00B66C23">
        <w:rPr>
          <w:noProof/>
        </w:rPr>
        <mc:AlternateContent>
          <mc:Choice Requires="wps">
            <w:drawing>
              <wp:anchor distT="0" distB="0" distL="114300" distR="114300" simplePos="0" relativeHeight="251922944" behindDoc="0" locked="0" layoutInCell="1" allowOverlap="1" wp14:anchorId="1EED8696" wp14:editId="1E98EC26">
                <wp:simplePos x="0" y="0"/>
                <wp:positionH relativeFrom="column">
                  <wp:posOffset>2487206</wp:posOffset>
                </wp:positionH>
                <wp:positionV relativeFrom="paragraph">
                  <wp:posOffset>-821762</wp:posOffset>
                </wp:positionV>
                <wp:extent cx="3993266" cy="2442258"/>
                <wp:effectExtent l="0" t="0" r="26670" b="15240"/>
                <wp:wrapNone/>
                <wp:docPr id="302" name="Text Box 302"/>
                <wp:cNvGraphicFramePr/>
                <a:graphic xmlns:a="http://schemas.openxmlformats.org/drawingml/2006/main">
                  <a:graphicData uri="http://schemas.microsoft.com/office/word/2010/wordprocessingShape">
                    <wps:wsp>
                      <wps:cNvSpPr txBox="1"/>
                      <wps:spPr>
                        <a:xfrm>
                          <a:off x="0" y="0"/>
                          <a:ext cx="3993266" cy="2442258"/>
                        </a:xfrm>
                        <a:prstGeom prst="rect">
                          <a:avLst/>
                        </a:prstGeom>
                        <a:solidFill>
                          <a:schemeClr val="lt1"/>
                        </a:solidFill>
                        <a:ln w="6350">
                          <a:solidFill>
                            <a:prstClr val="black"/>
                          </a:solidFill>
                        </a:ln>
                      </wps:spPr>
                      <wps:txbx>
                        <w:txbxContent>
                          <w:tbl>
                            <w:tblPr>
                              <w:tblStyle w:val="ListTable4-Accent4"/>
                              <w:tblW w:w="5000" w:type="pct"/>
                              <w:tblLook w:val="04A0" w:firstRow="1" w:lastRow="0" w:firstColumn="1" w:lastColumn="0" w:noHBand="0" w:noVBand="1"/>
                            </w:tblPr>
                            <w:tblGrid>
                              <w:gridCol w:w="2828"/>
                              <w:gridCol w:w="3167"/>
                            </w:tblGrid>
                            <w:tr w:rsidR="00B66C23" w:rsidRPr="00B66C23" w14:paraId="5B0025B4" w14:textId="77777777" w:rsidTr="00B66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hideMark/>
                                </w:tcPr>
                                <w:p w14:paraId="294C1801"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Pr>
                                    <w:t>Literature Review</w:t>
                                  </w:r>
                                </w:p>
                              </w:tc>
                              <w:tc>
                                <w:tcPr>
                                  <w:tcW w:w="2641" w:type="pct"/>
                                  <w:hideMark/>
                                </w:tcPr>
                                <w:p w14:paraId="67419BBA" w14:textId="77777777" w:rsidR="00B66C23" w:rsidRPr="009A342E" w:rsidRDefault="00B66C23" w:rsidP="00B66C23">
                                  <w:pPr>
                                    <w:bidi/>
                                    <w:spacing w:after="16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A342E">
                                    <w:rPr>
                                      <w:rFonts w:asciiTheme="majorBidi" w:hAnsiTheme="majorBidi" w:cstheme="majorBidi"/>
                                      <w:sz w:val="20"/>
                                      <w:szCs w:val="20"/>
                                    </w:rPr>
                                    <w:t>Related Work</w:t>
                                  </w:r>
                                </w:p>
                              </w:tc>
                            </w:tr>
                            <w:tr w:rsidR="00B66C23" w:rsidRPr="00B66C23" w14:paraId="07D8ECF0" w14:textId="77777777" w:rsidTr="00B66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hideMark/>
                                </w:tcPr>
                                <w:p w14:paraId="2FB36340"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واسع وشامل للمجال</w:t>
                                  </w:r>
                                </w:p>
                              </w:tc>
                              <w:tc>
                                <w:tcPr>
                                  <w:tcW w:w="2641" w:type="pct"/>
                                  <w:hideMark/>
                                </w:tcPr>
                                <w:p w14:paraId="0FF36791" w14:textId="77777777" w:rsidR="00B66C23" w:rsidRPr="009A342E" w:rsidRDefault="00B66C23" w:rsidP="00B66C23">
                                  <w:pPr>
                                    <w:bidi/>
                                    <w:spacing w:after="16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ضيق ومركز على الأعمال المشابهة</w:t>
                                  </w:r>
                                </w:p>
                              </w:tc>
                            </w:tr>
                            <w:tr w:rsidR="00B66C23" w:rsidRPr="00B66C23" w14:paraId="1CE7A6E5" w14:textId="77777777" w:rsidTr="00B66C23">
                              <w:tc>
                                <w:tcPr>
                                  <w:cnfStyle w:val="001000000000" w:firstRow="0" w:lastRow="0" w:firstColumn="1" w:lastColumn="0" w:oddVBand="0" w:evenVBand="0" w:oddHBand="0" w:evenHBand="0" w:firstRowFirstColumn="0" w:firstRowLastColumn="0" w:lastRowFirstColumn="0" w:lastRowLastColumn="0"/>
                                  <w:tcW w:w="2359" w:type="pct"/>
                                  <w:hideMark/>
                                </w:tcPr>
                                <w:p w14:paraId="28065CB3"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يشرح الخلفية العلمية والنظريات</w:t>
                                  </w:r>
                                </w:p>
                              </w:tc>
                              <w:tc>
                                <w:tcPr>
                                  <w:tcW w:w="2641" w:type="pct"/>
                                  <w:hideMark/>
                                </w:tcPr>
                                <w:p w14:paraId="171F0AA2" w14:textId="77777777" w:rsidR="00B66C23" w:rsidRPr="009A342E" w:rsidRDefault="00B66C23" w:rsidP="00B66C23">
                                  <w:pPr>
                                    <w:bidi/>
                                    <w:spacing w:after="16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يقارن بحثك بالدراسات القريبة منه</w:t>
                                  </w:r>
                                </w:p>
                              </w:tc>
                            </w:tr>
                            <w:tr w:rsidR="00B66C23" w:rsidRPr="00B66C23" w14:paraId="731915FA" w14:textId="77777777" w:rsidTr="00B66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hideMark/>
                                </w:tcPr>
                                <w:p w14:paraId="7DFA61F3"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يحدد الفجوات البحثية العامة</w:t>
                                  </w:r>
                                </w:p>
                              </w:tc>
                              <w:tc>
                                <w:tcPr>
                                  <w:tcW w:w="2641" w:type="pct"/>
                                  <w:hideMark/>
                                </w:tcPr>
                                <w:p w14:paraId="098CA16A" w14:textId="77777777" w:rsidR="00B66C23" w:rsidRPr="009A342E" w:rsidRDefault="00B66C23" w:rsidP="00B66C23">
                                  <w:pPr>
                                    <w:bidi/>
                                    <w:spacing w:after="16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يوضح مساهمة بحثك وتميزه</w:t>
                                  </w:r>
                                </w:p>
                              </w:tc>
                            </w:tr>
                            <w:tr w:rsidR="00B66C23" w:rsidRPr="00B66C23" w14:paraId="2625C260" w14:textId="77777777" w:rsidTr="00B66C23">
                              <w:tc>
                                <w:tcPr>
                                  <w:cnfStyle w:val="001000000000" w:firstRow="0" w:lastRow="0" w:firstColumn="1" w:lastColumn="0" w:oddVBand="0" w:evenVBand="0" w:oddHBand="0" w:evenHBand="0" w:firstRowFirstColumn="0" w:firstRowLastColumn="0" w:lastRowFirstColumn="0" w:lastRowLastColumn="0"/>
                                  <w:tcW w:w="2359" w:type="pct"/>
                                  <w:hideMark/>
                                </w:tcPr>
                                <w:p w14:paraId="246D1A0C"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غالبًا أطول</w:t>
                                  </w:r>
                                </w:p>
                              </w:tc>
                              <w:tc>
                                <w:tcPr>
                                  <w:tcW w:w="2641" w:type="pct"/>
                                  <w:hideMark/>
                                </w:tcPr>
                                <w:p w14:paraId="088D0C83" w14:textId="77777777" w:rsidR="00B66C23" w:rsidRPr="009A342E" w:rsidRDefault="00B66C23" w:rsidP="00B66C23">
                                  <w:pPr>
                                    <w:bidi/>
                                    <w:spacing w:after="16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غالبًا أقصر وأكثر مباشرة</w:t>
                                  </w:r>
                                </w:p>
                              </w:tc>
                            </w:tr>
                            <w:tr w:rsidR="00B66C23" w:rsidRPr="00B66C23" w14:paraId="3E1E57C6" w14:textId="77777777" w:rsidTr="00B66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tcPr>
                                <w:p w14:paraId="119EACFA" w14:textId="77777777" w:rsidR="00B66C23" w:rsidRPr="009A342E" w:rsidRDefault="00B66C23" w:rsidP="00B66C23">
                                  <w:pPr>
                                    <w:bidi/>
                                    <w:spacing w:line="240" w:lineRule="auto"/>
                                    <w:rPr>
                                      <w:rFonts w:asciiTheme="majorBidi" w:hAnsiTheme="majorBidi" w:cstheme="majorBidi"/>
                                      <w:sz w:val="20"/>
                                      <w:szCs w:val="20"/>
                                      <w:rtl/>
                                    </w:rPr>
                                  </w:pPr>
                                  <w:r w:rsidRPr="009A342E">
                                    <w:rPr>
                                      <w:rFonts w:asciiTheme="majorBidi" w:hAnsiTheme="majorBidi" w:cstheme="majorBidi"/>
                                      <w:sz w:val="20"/>
                                      <w:szCs w:val="20"/>
                                      <w:rtl/>
                                    </w:rPr>
                                    <w:t>يستخدم للرسائل والاطاريح غالباً</w:t>
                                  </w:r>
                                </w:p>
                              </w:tc>
                              <w:tc>
                                <w:tcPr>
                                  <w:tcW w:w="2641" w:type="pct"/>
                                </w:tcPr>
                                <w:p w14:paraId="0F5EACF8" w14:textId="77777777" w:rsidR="00B66C23" w:rsidRPr="009A342E" w:rsidRDefault="00B66C23" w:rsidP="00B66C23">
                                  <w:pPr>
                                    <w:bidi/>
                                    <w:spacing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tl/>
                                    </w:rPr>
                                  </w:pPr>
                                  <w:r w:rsidRPr="009A342E">
                                    <w:rPr>
                                      <w:rFonts w:asciiTheme="majorBidi" w:hAnsiTheme="majorBidi" w:cstheme="majorBidi"/>
                                      <w:b/>
                                      <w:bCs/>
                                      <w:sz w:val="20"/>
                                      <w:szCs w:val="20"/>
                                      <w:rtl/>
                                    </w:rPr>
                                    <w:t>يستخدم للبحوث غالباً</w:t>
                                  </w:r>
                                </w:p>
                              </w:tc>
                            </w:tr>
                          </w:tbl>
                          <w:p w14:paraId="2D1A0AD1" w14:textId="77777777" w:rsidR="00B66C23" w:rsidRDefault="00B66C23" w:rsidP="00B66C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D8696" id="Text Box 302" o:spid="_x0000_s1038" type="#_x0000_t202" style="position:absolute;margin-left:195.85pt;margin-top:-64.7pt;width:314.45pt;height:192.3pt;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" fillcolor="white [3201]" strokeweight=".5pt">
                <v:textbox>
                  <w:txbxContent>
                    <w:tbl>
                      <w:tblPr>
                        <w:tblStyle w:val="ListTable4-Accent4"/>
                        <w:tblW w:w="5000" w:type="pct"/>
                        <w:tblLook w:val="04A0" w:firstRow="1" w:lastRow="0" w:firstColumn="1" w:lastColumn="0" w:noHBand="0" w:noVBand="1"/>
                      </w:tblPr>
                      <w:tblGrid>
                        <w:gridCol w:w="2828"/>
                        <w:gridCol w:w="3167"/>
                      </w:tblGrid>
                      <w:tr w:rsidR="00B66C23" w:rsidRPr="00B66C23" w14:paraId="5B0025B4" w14:textId="77777777" w:rsidTr="00B66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hideMark/>
                          </w:tcPr>
                          <w:p w14:paraId="294C1801"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Pr>
                              <w:t>Literature Review</w:t>
                            </w:r>
                          </w:p>
                        </w:tc>
                        <w:tc>
                          <w:tcPr>
                            <w:tcW w:w="2641" w:type="pct"/>
                            <w:hideMark/>
                          </w:tcPr>
                          <w:p w14:paraId="67419BBA" w14:textId="77777777" w:rsidR="00B66C23" w:rsidRPr="009A342E" w:rsidRDefault="00B66C23" w:rsidP="00B66C23">
                            <w:pPr>
                              <w:bidi/>
                              <w:spacing w:after="16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A342E">
                              <w:rPr>
                                <w:rFonts w:asciiTheme="majorBidi" w:hAnsiTheme="majorBidi" w:cstheme="majorBidi"/>
                                <w:sz w:val="20"/>
                                <w:szCs w:val="20"/>
                              </w:rPr>
                              <w:t>Related Work</w:t>
                            </w:r>
                          </w:p>
                        </w:tc>
                      </w:tr>
                      <w:tr w:rsidR="00B66C23" w:rsidRPr="00B66C23" w14:paraId="07D8ECF0" w14:textId="77777777" w:rsidTr="00B66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hideMark/>
                          </w:tcPr>
                          <w:p w14:paraId="2FB36340"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واسع وشامل للمجال</w:t>
                            </w:r>
                          </w:p>
                        </w:tc>
                        <w:tc>
                          <w:tcPr>
                            <w:tcW w:w="2641" w:type="pct"/>
                            <w:hideMark/>
                          </w:tcPr>
                          <w:p w14:paraId="0FF36791" w14:textId="77777777" w:rsidR="00B66C23" w:rsidRPr="009A342E" w:rsidRDefault="00B66C23" w:rsidP="00B66C23">
                            <w:pPr>
                              <w:bidi/>
                              <w:spacing w:after="16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ضيق ومركز على الأعمال المشابهة</w:t>
                            </w:r>
                          </w:p>
                        </w:tc>
                      </w:tr>
                      <w:tr w:rsidR="00B66C23" w:rsidRPr="00B66C23" w14:paraId="1CE7A6E5" w14:textId="77777777" w:rsidTr="00B66C23">
                        <w:tc>
                          <w:tcPr>
                            <w:cnfStyle w:val="001000000000" w:firstRow="0" w:lastRow="0" w:firstColumn="1" w:lastColumn="0" w:oddVBand="0" w:evenVBand="0" w:oddHBand="0" w:evenHBand="0" w:firstRowFirstColumn="0" w:firstRowLastColumn="0" w:lastRowFirstColumn="0" w:lastRowLastColumn="0"/>
                            <w:tcW w:w="2359" w:type="pct"/>
                            <w:hideMark/>
                          </w:tcPr>
                          <w:p w14:paraId="28065CB3"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يشرح الخلفية العلمية والنظريات</w:t>
                            </w:r>
                          </w:p>
                        </w:tc>
                        <w:tc>
                          <w:tcPr>
                            <w:tcW w:w="2641" w:type="pct"/>
                            <w:hideMark/>
                          </w:tcPr>
                          <w:p w14:paraId="171F0AA2" w14:textId="77777777" w:rsidR="00B66C23" w:rsidRPr="009A342E" w:rsidRDefault="00B66C23" w:rsidP="00B66C23">
                            <w:pPr>
                              <w:bidi/>
                              <w:spacing w:after="16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يقارن بحثك بالدراسات القريبة منه</w:t>
                            </w:r>
                          </w:p>
                        </w:tc>
                      </w:tr>
                      <w:tr w:rsidR="00B66C23" w:rsidRPr="00B66C23" w14:paraId="731915FA" w14:textId="77777777" w:rsidTr="00B66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hideMark/>
                          </w:tcPr>
                          <w:p w14:paraId="7DFA61F3"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يحدد الفجوات البحثية العامة</w:t>
                            </w:r>
                          </w:p>
                        </w:tc>
                        <w:tc>
                          <w:tcPr>
                            <w:tcW w:w="2641" w:type="pct"/>
                            <w:hideMark/>
                          </w:tcPr>
                          <w:p w14:paraId="098CA16A" w14:textId="77777777" w:rsidR="00B66C23" w:rsidRPr="009A342E" w:rsidRDefault="00B66C23" w:rsidP="00B66C23">
                            <w:pPr>
                              <w:bidi/>
                              <w:spacing w:after="16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يوضح مساهمة بحثك وتميزه</w:t>
                            </w:r>
                          </w:p>
                        </w:tc>
                      </w:tr>
                      <w:tr w:rsidR="00B66C23" w:rsidRPr="00B66C23" w14:paraId="2625C260" w14:textId="77777777" w:rsidTr="00B66C23">
                        <w:tc>
                          <w:tcPr>
                            <w:cnfStyle w:val="001000000000" w:firstRow="0" w:lastRow="0" w:firstColumn="1" w:lastColumn="0" w:oddVBand="0" w:evenVBand="0" w:oddHBand="0" w:evenHBand="0" w:firstRowFirstColumn="0" w:firstRowLastColumn="0" w:lastRowFirstColumn="0" w:lastRowLastColumn="0"/>
                            <w:tcW w:w="2359" w:type="pct"/>
                            <w:hideMark/>
                          </w:tcPr>
                          <w:p w14:paraId="246D1A0C" w14:textId="77777777" w:rsidR="00B66C23" w:rsidRPr="009A342E" w:rsidRDefault="00B66C23" w:rsidP="00B66C23">
                            <w:pPr>
                              <w:bidi/>
                              <w:spacing w:after="160" w:line="240" w:lineRule="auto"/>
                              <w:rPr>
                                <w:rFonts w:asciiTheme="majorBidi" w:hAnsiTheme="majorBidi" w:cstheme="majorBidi"/>
                                <w:sz w:val="20"/>
                                <w:szCs w:val="20"/>
                              </w:rPr>
                            </w:pPr>
                            <w:r w:rsidRPr="009A342E">
                              <w:rPr>
                                <w:rFonts w:asciiTheme="majorBidi" w:hAnsiTheme="majorBidi" w:cstheme="majorBidi"/>
                                <w:sz w:val="20"/>
                                <w:szCs w:val="20"/>
                                <w:rtl/>
                              </w:rPr>
                              <w:t>غالبًا أطول</w:t>
                            </w:r>
                          </w:p>
                        </w:tc>
                        <w:tc>
                          <w:tcPr>
                            <w:tcW w:w="2641" w:type="pct"/>
                            <w:hideMark/>
                          </w:tcPr>
                          <w:p w14:paraId="088D0C83" w14:textId="77777777" w:rsidR="00B66C23" w:rsidRPr="009A342E" w:rsidRDefault="00B66C23" w:rsidP="00B66C23">
                            <w:pPr>
                              <w:bidi/>
                              <w:spacing w:after="16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r w:rsidRPr="009A342E">
                              <w:rPr>
                                <w:rFonts w:asciiTheme="majorBidi" w:hAnsiTheme="majorBidi" w:cstheme="majorBidi"/>
                                <w:b/>
                                <w:bCs/>
                                <w:sz w:val="20"/>
                                <w:szCs w:val="20"/>
                                <w:rtl/>
                              </w:rPr>
                              <w:t>غالبًا أقصر وأكثر مباشرة</w:t>
                            </w:r>
                          </w:p>
                        </w:tc>
                      </w:tr>
                      <w:tr w:rsidR="00B66C23" w:rsidRPr="00B66C23" w14:paraId="3E1E57C6" w14:textId="77777777" w:rsidTr="00B66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9" w:type="pct"/>
                          </w:tcPr>
                          <w:p w14:paraId="119EACFA" w14:textId="77777777" w:rsidR="00B66C23" w:rsidRPr="009A342E" w:rsidRDefault="00B66C23" w:rsidP="00B66C23">
                            <w:pPr>
                              <w:bidi/>
                              <w:spacing w:line="240" w:lineRule="auto"/>
                              <w:rPr>
                                <w:rFonts w:asciiTheme="majorBidi" w:hAnsiTheme="majorBidi" w:cstheme="majorBidi"/>
                                <w:sz w:val="20"/>
                                <w:szCs w:val="20"/>
                                <w:rtl/>
                              </w:rPr>
                            </w:pPr>
                            <w:r w:rsidRPr="009A342E">
                              <w:rPr>
                                <w:rFonts w:asciiTheme="majorBidi" w:hAnsiTheme="majorBidi" w:cstheme="majorBidi"/>
                                <w:sz w:val="20"/>
                                <w:szCs w:val="20"/>
                                <w:rtl/>
                              </w:rPr>
                              <w:t>يستخدم للرسائل والاطاريح غالباً</w:t>
                            </w:r>
                          </w:p>
                        </w:tc>
                        <w:tc>
                          <w:tcPr>
                            <w:tcW w:w="2641" w:type="pct"/>
                          </w:tcPr>
                          <w:p w14:paraId="0F5EACF8" w14:textId="77777777" w:rsidR="00B66C23" w:rsidRPr="009A342E" w:rsidRDefault="00B66C23" w:rsidP="00B66C23">
                            <w:pPr>
                              <w:bidi/>
                              <w:spacing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tl/>
                              </w:rPr>
                            </w:pPr>
                            <w:r w:rsidRPr="009A342E">
                              <w:rPr>
                                <w:rFonts w:asciiTheme="majorBidi" w:hAnsiTheme="majorBidi" w:cstheme="majorBidi"/>
                                <w:b/>
                                <w:bCs/>
                                <w:sz w:val="20"/>
                                <w:szCs w:val="20"/>
                                <w:rtl/>
                              </w:rPr>
                              <w:t>يستخدم للبحوث غالباً</w:t>
                            </w:r>
                          </w:p>
                        </w:tc>
                      </w:tr>
                    </w:tbl>
                    <w:p w14:paraId="2D1A0AD1" w14:textId="77777777" w:rsidR="00B66C23" w:rsidRDefault="00B66C23" w:rsidP="00B66C23"/>
                  </w:txbxContent>
                </v:textbox>
              </v:shape>
            </w:pict>
          </mc:Fallback>
        </mc:AlternateContent>
      </w:r>
    </w:p>
    <w:p w14:paraId="51317794" w14:textId="2273669F" w:rsidR="001F2858" w:rsidRDefault="001F2858" w:rsidP="001F2858">
      <w:r>
        <w:rPr>
          <w:noProof/>
        </w:rPr>
        <mc:AlternateContent>
          <mc:Choice Requires="wps">
            <w:drawing>
              <wp:anchor distT="0" distB="0" distL="114300" distR="114300" simplePos="0" relativeHeight="251672064" behindDoc="0" locked="0" layoutInCell="1" allowOverlap="1" wp14:anchorId="6AFB48C1" wp14:editId="226898ED">
                <wp:simplePos x="0" y="0"/>
                <wp:positionH relativeFrom="page">
                  <wp:align>center</wp:align>
                </wp:positionH>
                <wp:positionV relativeFrom="paragraph">
                  <wp:posOffset>160020</wp:posOffset>
                </wp:positionV>
                <wp:extent cx="3527425" cy="1730375"/>
                <wp:effectExtent l="0" t="0" r="0" b="0"/>
                <wp:wrapSquare wrapText="bothSides"/>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27425" cy="1730375"/>
                        </a:xfrm>
                        <a:prstGeom prst="rect">
                          <a:avLst/>
                        </a:prstGeom>
                      </wps:spPr>
                      <wps:txbx>
                        <w:txbxContent>
                          <w:p w14:paraId="1416F5B4"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6AFB48C1" id="Text Box 42" o:spid="_x0000_s1039" type="#_x0000_t202" style="position:absolute;margin-left:0;margin-top:12.6pt;width:277.75pt;height:136.25pt;z-index:2516720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" filled="f" stroked="f">
                <o:lock v:ext="edit" shapetype="t"/>
                <v:textbox>
                  <w:txbxContent>
                    <w:p w14:paraId="1416F5B4"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wrap type="square" anchorx="page"/>
              </v:shape>
            </w:pict>
          </mc:Fallback>
        </mc:AlternateContent>
      </w:r>
    </w:p>
    <w:p w14:paraId="71C5484C" w14:textId="18453C82" w:rsidR="001F2858" w:rsidRDefault="001F2858" w:rsidP="001F2858"/>
    <w:p w14:paraId="38737C27" w14:textId="7D1793B7" w:rsidR="001F2858" w:rsidRDefault="001F2858" w:rsidP="001F2858"/>
    <w:p w14:paraId="416EB76A" w14:textId="3D03D17E" w:rsidR="001F2858" w:rsidRDefault="001F2858" w:rsidP="001F2858"/>
    <w:p w14:paraId="16F48745" w14:textId="5A2DD456" w:rsidR="001F2858" w:rsidRDefault="001F2858" w:rsidP="001F2858">
      <w:r>
        <w:rPr>
          <w:noProof/>
        </w:rPr>
        <mc:AlternateContent>
          <mc:Choice Requires="wps">
            <w:drawing>
              <wp:anchor distT="0" distB="0" distL="114300" distR="114300" simplePos="0" relativeHeight="251671040" behindDoc="0" locked="0" layoutInCell="1" allowOverlap="1" wp14:anchorId="452316B7" wp14:editId="29CCA55C">
                <wp:simplePos x="0" y="0"/>
                <wp:positionH relativeFrom="page">
                  <wp:align>center</wp:align>
                </wp:positionH>
                <wp:positionV relativeFrom="paragraph">
                  <wp:posOffset>284480</wp:posOffset>
                </wp:positionV>
                <wp:extent cx="1704975" cy="1181100"/>
                <wp:effectExtent l="0" t="0" r="0" b="0"/>
                <wp:wrapSquare wrapText="bothSides"/>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704975" cy="1181100"/>
                        </a:xfrm>
                        <a:prstGeom prst="rect">
                          <a:avLst/>
                        </a:prstGeom>
                      </wps:spPr>
                      <wps:txbx>
                        <w:txbxContent>
                          <w:p w14:paraId="7F8D59F8"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One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52316B7" id="Text Box 41" o:spid="_x0000_s1040" type="#_x0000_t202" style="position:absolute;margin-left:0;margin-top:22.4pt;width:134.25pt;height:93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" filled="f" stroked="f">
                <o:lock v:ext="edit" shapetype="t"/>
                <v:textbox style="mso-fit-shape-to-text:t">
                  <w:txbxContent>
                    <w:p w14:paraId="7F8D59F8"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One</w:t>
                      </w:r>
                    </w:p>
                  </w:txbxContent>
                </v:textbox>
                <w10:wrap type="square" anchorx="page"/>
              </v:shape>
            </w:pict>
          </mc:Fallback>
        </mc:AlternateContent>
      </w:r>
    </w:p>
    <w:p w14:paraId="3DF61B76" w14:textId="0D26059E" w:rsidR="001F2858" w:rsidRDefault="001F2858" w:rsidP="001F2858"/>
    <w:p w14:paraId="25885CF4" w14:textId="07E1FAE3" w:rsidR="001F2858" w:rsidRDefault="001F2858" w:rsidP="001F2858"/>
    <w:p w14:paraId="7B62C35F" w14:textId="77777777" w:rsidR="001F2858" w:rsidRDefault="001F2858" w:rsidP="001F2858"/>
    <w:p w14:paraId="659A5A3D" w14:textId="730EC5A1" w:rsidR="001F2858" w:rsidRDefault="001F2858" w:rsidP="001F2858">
      <w:r>
        <w:rPr>
          <w:noProof/>
        </w:rPr>
        <mc:AlternateContent>
          <mc:Choice Requires="wps">
            <w:drawing>
              <wp:anchor distT="0" distB="0" distL="114300" distR="114300" simplePos="0" relativeHeight="251673088" behindDoc="0" locked="0" layoutInCell="1" allowOverlap="1" wp14:anchorId="6E2B3508" wp14:editId="1DF91F2B">
                <wp:simplePos x="0" y="0"/>
                <wp:positionH relativeFrom="page">
                  <wp:align>center</wp:align>
                </wp:positionH>
                <wp:positionV relativeFrom="paragraph">
                  <wp:posOffset>161925</wp:posOffset>
                </wp:positionV>
                <wp:extent cx="5327650" cy="1965325"/>
                <wp:effectExtent l="0" t="0" r="0" b="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27650" cy="1965325"/>
                        </a:xfrm>
                        <a:prstGeom prst="rect">
                          <a:avLst/>
                        </a:prstGeom>
                      </wps:spPr>
                      <wps:txbx>
                        <w:txbxContent>
                          <w:p w14:paraId="3DA69081" w14:textId="77777777" w:rsidR="001F2858" w:rsidRPr="001F2858" w:rsidRDefault="001F2858"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Introduction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E2B3508" id="Text Box 40" o:spid="_x0000_s1041" type="#_x0000_t202" style="position:absolute;margin-left:0;margin-top:12.75pt;width:419.5pt;height:154.75pt;z-index:2516730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" filled="f" stroked="f">
                <o:lock v:ext="edit" shapetype="t"/>
                <v:textbox style="mso-fit-shape-to-text:t">
                  <w:txbxContent>
                    <w:p w14:paraId="3DA69081" w14:textId="77777777" w:rsidR="001F2858" w:rsidRPr="001F2858" w:rsidRDefault="001F2858"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Introduction</w:t>
                      </w:r>
                    </w:p>
                  </w:txbxContent>
                </v:textbox>
                <w10:wrap type="square" anchorx="page"/>
              </v:shape>
            </w:pict>
          </mc:Fallback>
        </mc:AlternateContent>
      </w:r>
    </w:p>
    <w:p w14:paraId="6D84BE02" w14:textId="1FD93BF8" w:rsidR="001F2858" w:rsidRDefault="001F2858" w:rsidP="001F2858"/>
    <w:p w14:paraId="4116D209" w14:textId="284468D0" w:rsidR="008771B3" w:rsidRPr="007B10C8" w:rsidRDefault="0015645C" w:rsidP="008771B3">
      <w:pPr>
        <w:jc w:val="center"/>
      </w:pPr>
      <w:r>
        <w:rPr>
          <w:noProof/>
        </w:rPr>
        <mc:AlternateContent>
          <mc:Choice Requires="wps">
            <w:drawing>
              <wp:anchor distT="0" distB="0" distL="114300" distR="114300" simplePos="0" relativeHeight="252175872" behindDoc="0" locked="0" layoutInCell="1" allowOverlap="1" wp14:anchorId="6375BF8A" wp14:editId="410E5B38">
                <wp:simplePos x="0" y="0"/>
                <wp:positionH relativeFrom="column">
                  <wp:posOffset>-987219</wp:posOffset>
                </wp:positionH>
                <wp:positionV relativeFrom="paragraph">
                  <wp:posOffset>419716</wp:posOffset>
                </wp:positionV>
                <wp:extent cx="1707233" cy="432247"/>
                <wp:effectExtent l="95250" t="76200" r="121920" b="101600"/>
                <wp:wrapNone/>
                <wp:docPr id="543" name="Text Box 543"/>
                <wp:cNvGraphicFramePr/>
                <a:graphic xmlns:a="http://schemas.openxmlformats.org/drawingml/2006/main">
                  <a:graphicData uri="http://schemas.microsoft.com/office/word/2010/wordprocessingShape">
                    <wps:wsp>
                      <wps:cNvSpPr txBox="1"/>
                      <wps:spPr>
                        <a:xfrm>
                          <a:off x="0" y="0"/>
                          <a:ext cx="1707233" cy="43224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370E4AA" w14:textId="77777777" w:rsidR="0015645C" w:rsidRPr="0015645C" w:rsidRDefault="0015645C" w:rsidP="0015645C">
                            <w:pPr>
                              <w:bidi/>
                              <w:spacing w:line="240" w:lineRule="auto"/>
                              <w:rPr>
                                <w:sz w:val="22"/>
                                <w:szCs w:val="22"/>
                              </w:rPr>
                            </w:pPr>
                            <w:r w:rsidRPr="0015645C">
                              <w:rPr>
                                <w:sz w:val="22"/>
                                <w:szCs w:val="22"/>
                                <w:rtl/>
                              </w:rPr>
                              <w:t>الفلتر كيف يعرف هذا الشي مهم ؟</w:t>
                            </w:r>
                          </w:p>
                          <w:p w14:paraId="0DB1C11A" w14:textId="77777777" w:rsidR="0015645C" w:rsidRPr="0015645C" w:rsidRDefault="0015645C" w:rsidP="0015645C">
                            <w:pPr>
                              <w:bidi/>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5BF8A" id="Text Box 543" o:spid="_x0000_s1042" type="#_x0000_t202" style="position:absolute;left:0;text-align:left;margin-left:-77.75pt;margin-top:33.05pt;width:134.45pt;height:34.05pt;z-index:25217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" fillcolor="white [3201]" strokeweight=".5pt">
                <v:shadow on="t" type="perspective" color="black" opacity="26214f" offset="0,0" matrix="66847f,,,66847f"/>
                <v:textbox>
                  <w:txbxContent>
                    <w:p w14:paraId="7370E4AA" w14:textId="77777777" w:rsidR="0015645C" w:rsidRPr="0015645C" w:rsidRDefault="0015645C" w:rsidP="0015645C">
                      <w:pPr>
                        <w:bidi/>
                        <w:spacing w:line="240" w:lineRule="auto"/>
                        <w:rPr>
                          <w:sz w:val="22"/>
                          <w:szCs w:val="22"/>
                        </w:rPr>
                      </w:pPr>
                      <w:r w:rsidRPr="0015645C">
                        <w:rPr>
                          <w:sz w:val="22"/>
                          <w:szCs w:val="22"/>
                          <w:rtl/>
                        </w:rPr>
                        <w:t>الفلتر كيف يعرف هذا الشي مهم ؟</w:t>
                      </w:r>
                    </w:p>
                    <w:p w14:paraId="0DB1C11A" w14:textId="77777777" w:rsidR="0015645C" w:rsidRPr="0015645C" w:rsidRDefault="0015645C" w:rsidP="0015645C">
                      <w:pPr>
                        <w:bidi/>
                        <w:spacing w:line="240" w:lineRule="auto"/>
                        <w:rPr>
                          <w:sz w:val="22"/>
                          <w:szCs w:val="22"/>
                        </w:rPr>
                      </w:pPr>
                    </w:p>
                  </w:txbxContent>
                </v:textbox>
              </v:shape>
            </w:pict>
          </mc:Fallback>
        </mc:AlternateContent>
      </w:r>
    </w:p>
    <w:p w14:paraId="10AEBD30" w14:textId="1FC065BE" w:rsidR="00EA0036" w:rsidRDefault="00734AF9" w:rsidP="000742D6">
      <w:pPr>
        <w:rPr>
          <w:lang w:bidi="ar-JO"/>
        </w:rPr>
      </w:pPr>
      <w:r>
        <w:rPr>
          <w:noProof/>
          <w:lang w:bidi="ar-JO"/>
        </w:rPr>
        <mc:AlternateContent>
          <mc:Choice Requires="wps">
            <w:drawing>
              <wp:anchor distT="0" distB="0" distL="114300" distR="114300" simplePos="0" relativeHeight="252174848" behindDoc="0" locked="0" layoutInCell="1" allowOverlap="1" wp14:anchorId="330BE78A" wp14:editId="21D2B788">
                <wp:simplePos x="0" y="0"/>
                <wp:positionH relativeFrom="column">
                  <wp:posOffset>-1003318</wp:posOffset>
                </wp:positionH>
                <wp:positionV relativeFrom="paragraph">
                  <wp:posOffset>424180</wp:posOffset>
                </wp:positionV>
                <wp:extent cx="3292897" cy="2621170"/>
                <wp:effectExtent l="114300" t="95250" r="136525" b="122555"/>
                <wp:wrapNone/>
                <wp:docPr id="542" name="Text Box 542"/>
                <wp:cNvGraphicFramePr/>
                <a:graphic xmlns:a="http://schemas.openxmlformats.org/drawingml/2006/main">
                  <a:graphicData uri="http://schemas.microsoft.com/office/word/2010/wordprocessingShape">
                    <wps:wsp>
                      <wps:cNvSpPr txBox="1"/>
                      <wps:spPr>
                        <a:xfrm>
                          <a:off x="0" y="0"/>
                          <a:ext cx="3292897" cy="262117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3953F07" w14:textId="77777777" w:rsidR="00734AF9" w:rsidRPr="00734AF9" w:rsidRDefault="00734AF9" w:rsidP="00734AF9">
                            <w:pPr>
                              <w:bidi/>
                              <w:spacing w:line="240" w:lineRule="auto"/>
                              <w:rPr>
                                <w:sz w:val="20"/>
                                <w:szCs w:val="20"/>
                              </w:rPr>
                            </w:pPr>
                            <w:r w:rsidRPr="00734AF9">
                              <w:rPr>
                                <w:sz w:val="20"/>
                                <w:szCs w:val="20"/>
                                <w:rtl/>
                              </w:rPr>
                              <w:t xml:space="preserve">الإجابة </w:t>
                            </w:r>
                            <w:r w:rsidRPr="00734AF9">
                              <w:rPr>
                                <w:sz w:val="20"/>
                                <w:szCs w:val="20"/>
                                <w:rtl/>
                              </w:rPr>
                              <w:t xml:space="preserve">هي أن </w:t>
                            </w:r>
                            <w:r w:rsidRPr="00734AF9">
                              <w:rPr>
                                <w:b/>
                                <w:bCs/>
                                <w:sz w:val="20"/>
                                <w:szCs w:val="20"/>
                                <w:rtl/>
                              </w:rPr>
                              <w:t>النموذج لا يعرف ما هو المهم منذ البداية</w:t>
                            </w:r>
                            <w:r w:rsidRPr="00734AF9">
                              <w:rPr>
                                <w:sz w:val="20"/>
                                <w:szCs w:val="20"/>
                                <w:rtl/>
                              </w:rPr>
                              <w:t xml:space="preserve">، وهذا هو أساس عمل التعلم العميق. ففي بداية التدريب تكون قيم الفلاتر عشوائية، لذلك لا تكون متخصصة في اكتشاف أي نمط معين. ومع كل صورة تدريبية يقارن النموذج بين النتيجة التي تنبأ بها والنتيجة الصحيحة، ثم يستخدم خوارزمية </w:t>
                            </w:r>
                            <w:r w:rsidRPr="00734AF9">
                              <w:rPr>
                                <w:b/>
                                <w:bCs/>
                                <w:sz w:val="20"/>
                                <w:szCs w:val="20"/>
                                <w:rtl/>
                              </w:rPr>
                              <w:t>الانتشار العكسي</w:t>
                            </w:r>
                            <w:r w:rsidRPr="00734AF9">
                              <w:rPr>
                                <w:b/>
                                <w:bCs/>
                                <w:sz w:val="20"/>
                                <w:szCs w:val="20"/>
                              </w:rPr>
                              <w:t xml:space="preserve"> (Backpropagation)</w:t>
                            </w:r>
                            <w:r w:rsidRPr="00734AF9">
                              <w:rPr>
                                <w:sz w:val="20"/>
                                <w:szCs w:val="20"/>
                              </w:rPr>
                              <w:t xml:space="preserve"> </w:t>
                            </w:r>
                            <w:r w:rsidRPr="00734AF9">
                              <w:rPr>
                                <w:sz w:val="20"/>
                                <w:szCs w:val="20"/>
                                <w:rtl/>
                              </w:rPr>
                              <w:t>لتعديل قيم الفلاتر وتقليل الخطأ. ومع تكرار هذه العملية آلاف المرات، تتعلم الفلاتر تلقائيًا الأنماط التي تساعد على تحسين دقة التصنيف، مثل حدود الورم أو شكله أو قوامه</w:t>
                            </w:r>
                            <w:r w:rsidRPr="00734AF9">
                              <w:rPr>
                                <w:sz w:val="20"/>
                                <w:szCs w:val="20"/>
                              </w:rPr>
                              <w:t>.</w:t>
                            </w:r>
                          </w:p>
                          <w:p w14:paraId="3F9FE0FC" w14:textId="77777777" w:rsidR="00734AF9" w:rsidRPr="00734AF9" w:rsidRDefault="00734AF9" w:rsidP="00734AF9">
                            <w:pPr>
                              <w:bidi/>
                              <w:spacing w:line="240" w:lineRule="auto"/>
                              <w:rPr>
                                <w:sz w:val="20"/>
                                <w:szCs w:val="20"/>
                              </w:rPr>
                            </w:pPr>
                            <w:r w:rsidRPr="00734AF9">
                              <w:rPr>
                                <w:sz w:val="20"/>
                                <w:szCs w:val="20"/>
                                <w:rtl/>
                              </w:rPr>
                              <w:t>وإذا سُئلت</w:t>
                            </w:r>
                            <w:r w:rsidRPr="00734AF9">
                              <w:rPr>
                                <w:sz w:val="20"/>
                                <w:szCs w:val="20"/>
                              </w:rPr>
                              <w:t xml:space="preserve">: </w:t>
                            </w:r>
                            <w:r w:rsidRPr="00734AF9">
                              <w:rPr>
                                <w:b/>
                                <w:bCs/>
                                <w:sz w:val="20"/>
                                <w:szCs w:val="20"/>
                                <w:rtl/>
                              </w:rPr>
                              <w:t>كيف عرف أن حدود الورم مهمة؟</w:t>
                            </w:r>
                            <w:r w:rsidRPr="00734AF9">
                              <w:rPr>
                                <w:sz w:val="20"/>
                                <w:szCs w:val="20"/>
                                <w:rtl/>
                              </w:rPr>
                              <w:t xml:space="preserve"> فالإجابة هي أن الفلاتر التي تركز على حدود الورم تؤدي إلى تقليل خطأ التصنيف أثناء التدريب، لذلك يقوم النموذج بتعديل أوزانها لتصبح أكثر استجابة لهذا النمط، بينما الفلاتر التي لا تساهم في تحسين الأداء يقل تأثيرها تدريجيًا</w:t>
                            </w:r>
                            <w:r w:rsidRPr="00734AF9">
                              <w:rPr>
                                <w:sz w:val="20"/>
                                <w:szCs w:val="20"/>
                              </w:rPr>
                              <w:t>.</w:t>
                            </w:r>
                          </w:p>
                          <w:p w14:paraId="7386FDAF" w14:textId="77777777" w:rsidR="00734AF9" w:rsidRPr="00734AF9" w:rsidRDefault="00734AF9" w:rsidP="00734AF9">
                            <w:pPr>
                              <w:bidi/>
                              <w:spacing w:line="240" w:lineRule="auto"/>
                              <w:rPr>
                                <w:sz w:val="20"/>
                                <w:szCs w:val="20"/>
                              </w:rPr>
                            </w:pPr>
                            <w:r w:rsidRPr="00734AF9">
                              <w:rPr>
                                <w:sz w:val="20"/>
                                <w:szCs w:val="20"/>
                                <w:rtl/>
                              </w:rPr>
                              <w:t>وبعبارة مختصرة</w:t>
                            </w:r>
                            <w:r w:rsidRPr="00734AF9">
                              <w:rPr>
                                <w:sz w:val="20"/>
                                <w:szCs w:val="20"/>
                              </w:rPr>
                              <w:t xml:space="preserve">: </w:t>
                            </w:r>
                            <w:r w:rsidRPr="00734AF9">
                              <w:rPr>
                                <w:b/>
                                <w:bCs/>
                                <w:sz w:val="20"/>
                                <w:szCs w:val="20"/>
                                <w:rtl/>
                              </w:rPr>
                              <w:t>النموذج لا يُخبر مسبقًا بما هو مهم، بل يكتشف ذلك تلقائيًا بالتجربة والخطأ أثناء التدريب، ويحتفظ فقط بالأنماط التي تحسن دقة التصنيف</w:t>
                            </w:r>
                            <w:r w:rsidRPr="00734AF9">
                              <w:rPr>
                                <w:b/>
                                <w:bCs/>
                                <w:sz w:val="20"/>
                                <w:szCs w:val="20"/>
                              </w:rPr>
                              <w:t>.</w:t>
                            </w:r>
                          </w:p>
                          <w:p w14:paraId="64E68A45" w14:textId="77777777" w:rsidR="00734AF9" w:rsidRPr="00734AF9" w:rsidRDefault="00734AF9" w:rsidP="00734AF9">
                            <w:pPr>
                              <w:bidi/>
                              <w:spacing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0BE78A" id="Text Box 542" o:spid="_x0000_s1043" type="#_x0000_t202" style="position:absolute;margin-left:-79pt;margin-top:33.4pt;width:259.3pt;height:206.4pt;z-index:25217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" fillcolor="white [3201]" strokeweight=".5pt">
                <v:shadow on="t" type="perspective" color="black" opacity="26214f" offset="0,0" matrix="66847f,,,66847f"/>
                <v:textbox>
                  <w:txbxContent>
                    <w:p w14:paraId="73953F07" w14:textId="77777777" w:rsidR="00734AF9" w:rsidRPr="00734AF9" w:rsidRDefault="00734AF9" w:rsidP="00734AF9">
                      <w:pPr>
                        <w:bidi/>
                        <w:spacing w:line="240" w:lineRule="auto"/>
                        <w:rPr>
                          <w:sz w:val="20"/>
                          <w:szCs w:val="20"/>
                        </w:rPr>
                      </w:pPr>
                      <w:r w:rsidRPr="00734AF9">
                        <w:rPr>
                          <w:sz w:val="20"/>
                          <w:szCs w:val="20"/>
                          <w:rtl/>
                        </w:rPr>
                        <w:t xml:space="preserve">الإجابة </w:t>
                      </w:r>
                      <w:r w:rsidRPr="00734AF9">
                        <w:rPr>
                          <w:sz w:val="20"/>
                          <w:szCs w:val="20"/>
                          <w:rtl/>
                        </w:rPr>
                        <w:t xml:space="preserve">هي أن </w:t>
                      </w:r>
                      <w:r w:rsidRPr="00734AF9">
                        <w:rPr>
                          <w:b/>
                          <w:bCs/>
                          <w:sz w:val="20"/>
                          <w:szCs w:val="20"/>
                          <w:rtl/>
                        </w:rPr>
                        <w:t>النموذج لا يعرف ما هو المهم منذ البداية</w:t>
                      </w:r>
                      <w:r w:rsidRPr="00734AF9">
                        <w:rPr>
                          <w:sz w:val="20"/>
                          <w:szCs w:val="20"/>
                          <w:rtl/>
                        </w:rPr>
                        <w:t xml:space="preserve">، وهذا هو أساس عمل التعلم العميق. ففي بداية التدريب تكون قيم الفلاتر عشوائية، لذلك لا تكون متخصصة في اكتشاف أي نمط معين. ومع كل صورة تدريبية يقارن النموذج بين النتيجة التي تنبأ بها والنتيجة الصحيحة، ثم يستخدم خوارزمية </w:t>
                      </w:r>
                      <w:r w:rsidRPr="00734AF9">
                        <w:rPr>
                          <w:b/>
                          <w:bCs/>
                          <w:sz w:val="20"/>
                          <w:szCs w:val="20"/>
                          <w:rtl/>
                        </w:rPr>
                        <w:t>الانتشار العكسي</w:t>
                      </w:r>
                      <w:r w:rsidRPr="00734AF9">
                        <w:rPr>
                          <w:b/>
                          <w:bCs/>
                          <w:sz w:val="20"/>
                          <w:szCs w:val="20"/>
                        </w:rPr>
                        <w:t xml:space="preserve"> (Backpropagation)</w:t>
                      </w:r>
                      <w:r w:rsidRPr="00734AF9">
                        <w:rPr>
                          <w:sz w:val="20"/>
                          <w:szCs w:val="20"/>
                        </w:rPr>
                        <w:t xml:space="preserve"> </w:t>
                      </w:r>
                      <w:r w:rsidRPr="00734AF9">
                        <w:rPr>
                          <w:sz w:val="20"/>
                          <w:szCs w:val="20"/>
                          <w:rtl/>
                        </w:rPr>
                        <w:t>لتعديل قيم الفلاتر وتقليل الخطأ. ومع تكرار هذه العملية آلاف المرات، تتعلم الفلاتر تلقائيًا الأنماط التي تساعد على تحسين دقة التصنيف، مثل حدود الورم أو شكله أو قوامه</w:t>
                      </w:r>
                      <w:r w:rsidRPr="00734AF9">
                        <w:rPr>
                          <w:sz w:val="20"/>
                          <w:szCs w:val="20"/>
                        </w:rPr>
                        <w:t>.</w:t>
                      </w:r>
                    </w:p>
                    <w:p w14:paraId="3F9FE0FC" w14:textId="77777777" w:rsidR="00734AF9" w:rsidRPr="00734AF9" w:rsidRDefault="00734AF9" w:rsidP="00734AF9">
                      <w:pPr>
                        <w:bidi/>
                        <w:spacing w:line="240" w:lineRule="auto"/>
                        <w:rPr>
                          <w:sz w:val="20"/>
                          <w:szCs w:val="20"/>
                        </w:rPr>
                      </w:pPr>
                      <w:r w:rsidRPr="00734AF9">
                        <w:rPr>
                          <w:sz w:val="20"/>
                          <w:szCs w:val="20"/>
                          <w:rtl/>
                        </w:rPr>
                        <w:t>وإذا سُئلت</w:t>
                      </w:r>
                      <w:r w:rsidRPr="00734AF9">
                        <w:rPr>
                          <w:sz w:val="20"/>
                          <w:szCs w:val="20"/>
                        </w:rPr>
                        <w:t xml:space="preserve">: </w:t>
                      </w:r>
                      <w:r w:rsidRPr="00734AF9">
                        <w:rPr>
                          <w:b/>
                          <w:bCs/>
                          <w:sz w:val="20"/>
                          <w:szCs w:val="20"/>
                          <w:rtl/>
                        </w:rPr>
                        <w:t>كيف عرف أن حدود الورم مهمة؟</w:t>
                      </w:r>
                      <w:r w:rsidRPr="00734AF9">
                        <w:rPr>
                          <w:sz w:val="20"/>
                          <w:szCs w:val="20"/>
                          <w:rtl/>
                        </w:rPr>
                        <w:t xml:space="preserve"> فالإجابة هي أن الفلاتر التي تركز على حدود الورم تؤدي إلى تقليل خطأ التصنيف أثناء التدريب، لذلك يقوم النموذج بتعديل أوزانها لتصبح أكثر استجابة لهذا النمط، بينما الفلاتر التي لا تساهم في تحسين الأداء يقل تأثيرها تدريجيًا</w:t>
                      </w:r>
                      <w:r w:rsidRPr="00734AF9">
                        <w:rPr>
                          <w:sz w:val="20"/>
                          <w:szCs w:val="20"/>
                        </w:rPr>
                        <w:t>.</w:t>
                      </w:r>
                    </w:p>
                    <w:p w14:paraId="7386FDAF" w14:textId="77777777" w:rsidR="00734AF9" w:rsidRPr="00734AF9" w:rsidRDefault="00734AF9" w:rsidP="00734AF9">
                      <w:pPr>
                        <w:bidi/>
                        <w:spacing w:line="240" w:lineRule="auto"/>
                        <w:rPr>
                          <w:sz w:val="20"/>
                          <w:szCs w:val="20"/>
                        </w:rPr>
                      </w:pPr>
                      <w:r w:rsidRPr="00734AF9">
                        <w:rPr>
                          <w:sz w:val="20"/>
                          <w:szCs w:val="20"/>
                          <w:rtl/>
                        </w:rPr>
                        <w:t>وبعبارة مختصرة</w:t>
                      </w:r>
                      <w:r w:rsidRPr="00734AF9">
                        <w:rPr>
                          <w:sz w:val="20"/>
                          <w:szCs w:val="20"/>
                        </w:rPr>
                        <w:t xml:space="preserve">: </w:t>
                      </w:r>
                      <w:r w:rsidRPr="00734AF9">
                        <w:rPr>
                          <w:b/>
                          <w:bCs/>
                          <w:sz w:val="20"/>
                          <w:szCs w:val="20"/>
                          <w:rtl/>
                        </w:rPr>
                        <w:t>النموذج لا يُخبر مسبقًا بما هو مهم، بل يكتشف ذلك تلقائيًا بالتجربة والخطأ أثناء التدريب، ويحتفظ فقط بالأنماط التي تحسن دقة التصنيف</w:t>
                      </w:r>
                      <w:r w:rsidRPr="00734AF9">
                        <w:rPr>
                          <w:b/>
                          <w:bCs/>
                          <w:sz w:val="20"/>
                          <w:szCs w:val="20"/>
                        </w:rPr>
                        <w:t>.</w:t>
                      </w:r>
                    </w:p>
                    <w:p w14:paraId="64E68A45" w14:textId="77777777" w:rsidR="00734AF9" w:rsidRPr="00734AF9" w:rsidRDefault="00734AF9" w:rsidP="00734AF9">
                      <w:pPr>
                        <w:bidi/>
                        <w:spacing w:line="240" w:lineRule="auto"/>
                        <w:rPr>
                          <w:sz w:val="20"/>
                          <w:szCs w:val="20"/>
                        </w:rPr>
                      </w:pPr>
                    </w:p>
                  </w:txbxContent>
                </v:textbox>
              </v:shape>
            </w:pict>
          </mc:Fallback>
        </mc:AlternateContent>
      </w:r>
    </w:p>
    <w:p w14:paraId="1BC70892" w14:textId="5EC8BA91" w:rsidR="00A72ECF" w:rsidRDefault="00AE6D57" w:rsidP="000742D6">
      <w:pPr>
        <w:rPr>
          <w:lang w:bidi="ar-JO"/>
        </w:rPr>
      </w:pPr>
      <w:r>
        <w:rPr>
          <w:noProof/>
          <w:lang w:bidi="ar-JO"/>
        </w:rPr>
        <mc:AlternateContent>
          <mc:Choice Requires="wps">
            <w:drawing>
              <wp:anchor distT="0" distB="0" distL="114300" distR="114300" simplePos="0" relativeHeight="252171776" behindDoc="0" locked="0" layoutInCell="1" allowOverlap="1" wp14:anchorId="55AA417D" wp14:editId="06F41F70">
                <wp:simplePos x="0" y="0"/>
                <wp:positionH relativeFrom="column">
                  <wp:posOffset>2484792</wp:posOffset>
                </wp:positionH>
                <wp:positionV relativeFrom="paragraph">
                  <wp:posOffset>159466</wp:posOffset>
                </wp:positionV>
                <wp:extent cx="4068272" cy="2367926"/>
                <wp:effectExtent l="114300" t="95250" r="142240" b="108585"/>
                <wp:wrapNone/>
                <wp:docPr id="539" name="Text Box 539"/>
                <wp:cNvGraphicFramePr/>
                <a:graphic xmlns:a="http://schemas.openxmlformats.org/drawingml/2006/main">
                  <a:graphicData uri="http://schemas.microsoft.com/office/word/2010/wordprocessingShape">
                    <wps:wsp>
                      <wps:cNvSpPr txBox="1"/>
                      <wps:spPr>
                        <a:xfrm>
                          <a:off x="0" y="0"/>
                          <a:ext cx="4068272" cy="236792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71C059F" w14:textId="77777777" w:rsidR="00AE6D57" w:rsidRPr="00AE6D57" w:rsidRDefault="00AE6D57" w:rsidP="00AE6D57">
                            <w:pPr>
                              <w:bidi/>
                              <w:spacing w:before="100" w:beforeAutospacing="1" w:after="100" w:afterAutospacing="1" w:line="240" w:lineRule="auto"/>
                              <w:rPr>
                                <w:sz w:val="16"/>
                                <w:szCs w:val="16"/>
                                <w:lang w:eastAsia="en-US"/>
                              </w:rPr>
                            </w:pPr>
                            <w:r w:rsidRPr="00AE6D57">
                              <w:rPr>
                                <w:b/>
                                <w:bCs/>
                                <w:sz w:val="16"/>
                                <w:szCs w:val="16"/>
                                <w:lang w:eastAsia="en-US"/>
                              </w:rPr>
                              <w:t>32 filters, 3×3 + BN</w:t>
                            </w:r>
                          </w:p>
                          <w:p w14:paraId="69108292" w14:textId="68135DC9" w:rsidR="00AE6D57" w:rsidRPr="00AE6D57" w:rsidRDefault="00AE6D57" w:rsidP="00AE6D57">
                            <w:pPr>
                              <w:bidi/>
                              <w:spacing w:before="100" w:beforeAutospacing="1" w:after="100" w:afterAutospacing="1" w:line="240" w:lineRule="auto"/>
                              <w:rPr>
                                <w:sz w:val="16"/>
                                <w:szCs w:val="16"/>
                                <w:lang w:eastAsia="en-US"/>
                              </w:rPr>
                            </w:pPr>
                            <w:r w:rsidRPr="00AE6D57">
                              <w:rPr>
                                <w:sz w:val="16"/>
                                <w:szCs w:val="16"/>
                                <w:rtl/>
                                <w:lang w:eastAsia="en-US"/>
                              </w:rPr>
                              <w:t>هو وصف لطبقة الالتفاف</w:t>
                            </w:r>
                            <w:r w:rsidR="002A349F">
                              <w:rPr>
                                <w:rFonts w:hint="cs"/>
                                <w:sz w:val="16"/>
                                <w:szCs w:val="16"/>
                                <w:rtl/>
                                <w:lang w:eastAsia="en-US"/>
                              </w:rPr>
                              <w:t xml:space="preserve"> </w:t>
                            </w:r>
                            <w:r w:rsidRPr="00AE6D57">
                              <w:rPr>
                                <w:sz w:val="16"/>
                                <w:szCs w:val="16"/>
                                <w:lang w:eastAsia="en-US"/>
                              </w:rPr>
                              <w:t xml:space="preserve"> (Convolution Layer)</w:t>
                            </w:r>
                            <w:r w:rsidRPr="00AE6D57">
                              <w:rPr>
                                <w:sz w:val="16"/>
                                <w:szCs w:val="16"/>
                                <w:rtl/>
                                <w:lang w:eastAsia="en-US"/>
                              </w:rPr>
                              <w:t>، ويتكون من ثلاثة أجزاء</w:t>
                            </w:r>
                            <w:r w:rsidRPr="00AE6D57">
                              <w:rPr>
                                <w:sz w:val="16"/>
                                <w:szCs w:val="16"/>
                                <w:lang w:eastAsia="en-US"/>
                              </w:rPr>
                              <w:t>:</w:t>
                            </w:r>
                          </w:p>
                          <w:p w14:paraId="396E04C3" w14:textId="77777777" w:rsidR="00AE6D57" w:rsidRPr="00AE6D57" w:rsidRDefault="00AE6D57" w:rsidP="00AE6D57">
                            <w:pPr>
                              <w:numPr>
                                <w:ilvl w:val="0"/>
                                <w:numId w:val="88"/>
                              </w:numPr>
                              <w:bidi/>
                              <w:spacing w:before="100" w:beforeAutospacing="1" w:after="100" w:afterAutospacing="1" w:line="240" w:lineRule="auto"/>
                              <w:rPr>
                                <w:sz w:val="16"/>
                                <w:szCs w:val="16"/>
                                <w:lang w:eastAsia="en-US"/>
                              </w:rPr>
                            </w:pPr>
                            <w:r w:rsidRPr="00AE6D57">
                              <w:rPr>
                                <w:b/>
                                <w:bCs/>
                                <w:sz w:val="16"/>
                                <w:szCs w:val="16"/>
                                <w:lang w:eastAsia="en-US"/>
                              </w:rPr>
                              <w:t>32 Filters</w:t>
                            </w:r>
                            <w:r w:rsidRPr="00AE6D57">
                              <w:rPr>
                                <w:sz w:val="16"/>
                                <w:szCs w:val="16"/>
                                <w:lang w:eastAsia="en-US"/>
                              </w:rPr>
                              <w:t xml:space="preserve"> </w:t>
                            </w:r>
                          </w:p>
                          <w:p w14:paraId="4CB991FE" w14:textId="4F4166FA"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أي أن الطبقة تحتوي على </w:t>
                            </w:r>
                            <w:r w:rsidR="00F210B6">
                              <w:rPr>
                                <w:sz w:val="16"/>
                                <w:szCs w:val="16"/>
                                <w:lang w:eastAsia="en-US"/>
                              </w:rPr>
                              <w:t xml:space="preserve"> </w:t>
                            </w:r>
                            <w:r w:rsidRPr="00AE6D57">
                              <w:rPr>
                                <w:b/>
                                <w:bCs/>
                                <w:sz w:val="16"/>
                                <w:szCs w:val="16"/>
                                <w:lang w:eastAsia="en-US"/>
                              </w:rPr>
                              <w:t xml:space="preserve">32 </w:t>
                            </w:r>
                            <w:r w:rsidRPr="00AE6D57">
                              <w:rPr>
                                <w:b/>
                                <w:bCs/>
                                <w:sz w:val="16"/>
                                <w:szCs w:val="16"/>
                                <w:rtl/>
                                <w:lang w:eastAsia="en-US"/>
                              </w:rPr>
                              <w:t>مرشحًا</w:t>
                            </w:r>
                            <w:r w:rsidRPr="00AE6D57">
                              <w:rPr>
                                <w:b/>
                                <w:bCs/>
                                <w:sz w:val="16"/>
                                <w:szCs w:val="16"/>
                                <w:lang w:eastAsia="en-US"/>
                              </w:rPr>
                              <w:t xml:space="preserve"> (Kernel)</w:t>
                            </w:r>
                            <w:r w:rsidRPr="00AE6D57">
                              <w:rPr>
                                <w:sz w:val="16"/>
                                <w:szCs w:val="16"/>
                                <w:lang w:eastAsia="en-US"/>
                              </w:rPr>
                              <w:t xml:space="preserve">. </w:t>
                            </w:r>
                          </w:p>
                          <w:p w14:paraId="06229F5C"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كل مرشح يتعلم استخراج نوع معين من السمات مثل الحواف، الزوايا، أو القوام</w:t>
                            </w:r>
                            <w:r w:rsidRPr="00AE6D57">
                              <w:rPr>
                                <w:sz w:val="16"/>
                                <w:szCs w:val="16"/>
                                <w:lang w:eastAsia="en-US"/>
                              </w:rPr>
                              <w:t xml:space="preserve">. </w:t>
                            </w:r>
                          </w:p>
                          <w:p w14:paraId="794836FA"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ينتج عن ذلك </w:t>
                            </w:r>
                            <w:r w:rsidRPr="00AE6D57">
                              <w:rPr>
                                <w:b/>
                                <w:bCs/>
                                <w:sz w:val="16"/>
                                <w:szCs w:val="16"/>
                                <w:lang w:eastAsia="en-US"/>
                              </w:rPr>
                              <w:t xml:space="preserve">32 </w:t>
                            </w:r>
                            <w:r w:rsidRPr="00AE6D57">
                              <w:rPr>
                                <w:b/>
                                <w:bCs/>
                                <w:sz w:val="16"/>
                                <w:szCs w:val="16"/>
                                <w:rtl/>
                                <w:lang w:eastAsia="en-US"/>
                              </w:rPr>
                              <w:t>خريطة سمات</w:t>
                            </w:r>
                            <w:r w:rsidRPr="00AE6D57">
                              <w:rPr>
                                <w:b/>
                                <w:bCs/>
                                <w:sz w:val="16"/>
                                <w:szCs w:val="16"/>
                                <w:lang w:eastAsia="en-US"/>
                              </w:rPr>
                              <w:t xml:space="preserve"> (Feature Maps)</w:t>
                            </w:r>
                            <w:r w:rsidRPr="00AE6D57">
                              <w:rPr>
                                <w:sz w:val="16"/>
                                <w:szCs w:val="16"/>
                                <w:lang w:eastAsia="en-US"/>
                              </w:rPr>
                              <w:t xml:space="preserve">. </w:t>
                            </w:r>
                          </w:p>
                          <w:p w14:paraId="62721B9D" w14:textId="77777777" w:rsidR="00AE6D57" w:rsidRPr="00AE6D57" w:rsidRDefault="00AE6D57" w:rsidP="00AE6D57">
                            <w:pPr>
                              <w:numPr>
                                <w:ilvl w:val="0"/>
                                <w:numId w:val="88"/>
                              </w:numPr>
                              <w:bidi/>
                              <w:spacing w:before="100" w:beforeAutospacing="1" w:after="100" w:afterAutospacing="1" w:line="240" w:lineRule="auto"/>
                              <w:rPr>
                                <w:sz w:val="16"/>
                                <w:szCs w:val="16"/>
                                <w:lang w:eastAsia="en-US"/>
                              </w:rPr>
                            </w:pPr>
                            <w:r w:rsidRPr="00AE6D57">
                              <w:rPr>
                                <w:b/>
                                <w:bCs/>
                                <w:sz w:val="16"/>
                                <w:szCs w:val="16"/>
                                <w:lang w:eastAsia="en-US"/>
                              </w:rPr>
                              <w:t>3×3</w:t>
                            </w:r>
                            <w:r w:rsidRPr="00AE6D57">
                              <w:rPr>
                                <w:sz w:val="16"/>
                                <w:szCs w:val="16"/>
                                <w:lang w:eastAsia="en-US"/>
                              </w:rPr>
                              <w:t xml:space="preserve"> </w:t>
                            </w:r>
                          </w:p>
                          <w:p w14:paraId="4E9A4D8C"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هو </w:t>
                            </w:r>
                            <w:r w:rsidRPr="00AE6D57">
                              <w:rPr>
                                <w:b/>
                                <w:bCs/>
                                <w:sz w:val="16"/>
                                <w:szCs w:val="16"/>
                                <w:rtl/>
                                <w:lang w:eastAsia="en-US"/>
                              </w:rPr>
                              <w:t>حجم كل مرشح</w:t>
                            </w:r>
                            <w:r w:rsidRPr="00AE6D57">
                              <w:rPr>
                                <w:sz w:val="16"/>
                                <w:szCs w:val="16"/>
                                <w:lang w:eastAsia="en-US"/>
                              </w:rPr>
                              <w:t xml:space="preserve">. </w:t>
                            </w:r>
                          </w:p>
                          <w:p w14:paraId="109DC2D6"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أي أن كل مرشح عبارة عن مصفوفة أبعادها </w:t>
                            </w:r>
                            <w:r w:rsidRPr="00AE6D57">
                              <w:rPr>
                                <w:b/>
                                <w:bCs/>
                                <w:sz w:val="16"/>
                                <w:szCs w:val="16"/>
                                <w:lang w:eastAsia="en-US"/>
                              </w:rPr>
                              <w:t>3 × 3</w:t>
                            </w:r>
                            <w:r w:rsidRPr="00AE6D57">
                              <w:rPr>
                                <w:sz w:val="16"/>
                                <w:szCs w:val="16"/>
                                <w:lang w:eastAsia="en-US"/>
                              </w:rPr>
                              <w:t xml:space="preserve"> </w:t>
                            </w:r>
                            <w:r w:rsidRPr="00AE6D57">
                              <w:rPr>
                                <w:sz w:val="16"/>
                                <w:szCs w:val="16"/>
                                <w:rtl/>
                                <w:lang w:eastAsia="en-US"/>
                              </w:rPr>
                              <w:t>تتحرك فوق الصورة لاستخراج السمات</w:t>
                            </w:r>
                            <w:r w:rsidRPr="00AE6D57">
                              <w:rPr>
                                <w:sz w:val="16"/>
                                <w:szCs w:val="16"/>
                                <w:lang w:eastAsia="en-US"/>
                              </w:rPr>
                              <w:t xml:space="preserve">. </w:t>
                            </w:r>
                          </w:p>
                          <w:p w14:paraId="0F485074" w14:textId="77777777" w:rsidR="00AE6D57" w:rsidRPr="00AE6D57" w:rsidRDefault="00AE6D57" w:rsidP="00AE6D57">
                            <w:pPr>
                              <w:numPr>
                                <w:ilvl w:val="0"/>
                                <w:numId w:val="88"/>
                              </w:numPr>
                              <w:bidi/>
                              <w:spacing w:before="100" w:beforeAutospacing="1" w:after="100" w:afterAutospacing="1" w:line="240" w:lineRule="auto"/>
                              <w:rPr>
                                <w:sz w:val="16"/>
                                <w:szCs w:val="16"/>
                                <w:lang w:eastAsia="en-US"/>
                              </w:rPr>
                            </w:pPr>
                            <w:r w:rsidRPr="00AE6D57">
                              <w:rPr>
                                <w:b/>
                                <w:bCs/>
                                <w:sz w:val="16"/>
                                <w:szCs w:val="16"/>
                                <w:lang w:eastAsia="en-US"/>
                              </w:rPr>
                              <w:t>+ BN</w:t>
                            </w:r>
                            <w:r w:rsidRPr="00AE6D57">
                              <w:rPr>
                                <w:sz w:val="16"/>
                                <w:szCs w:val="16"/>
                                <w:lang w:eastAsia="en-US"/>
                              </w:rPr>
                              <w:t xml:space="preserve"> </w:t>
                            </w:r>
                          </w:p>
                          <w:p w14:paraId="64433B45"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اختصار </w:t>
                            </w:r>
                            <w:r w:rsidRPr="00AE6D57">
                              <w:rPr>
                                <w:b/>
                                <w:bCs/>
                                <w:sz w:val="16"/>
                                <w:szCs w:val="16"/>
                                <w:lang w:eastAsia="en-US"/>
                              </w:rPr>
                              <w:t>Batch Normalization</w:t>
                            </w:r>
                            <w:r w:rsidRPr="00AE6D57">
                              <w:rPr>
                                <w:sz w:val="16"/>
                                <w:szCs w:val="16"/>
                                <w:lang w:eastAsia="en-US"/>
                              </w:rPr>
                              <w:t xml:space="preserve">. </w:t>
                            </w:r>
                          </w:p>
                          <w:p w14:paraId="0245AAB3"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وهي طبقة تُضاف بعد الالتفاف لتطبيع القيم، مما يساعد على</w:t>
                            </w:r>
                            <w:r w:rsidRPr="00AE6D57">
                              <w:rPr>
                                <w:sz w:val="16"/>
                                <w:szCs w:val="16"/>
                                <w:lang w:eastAsia="en-US"/>
                              </w:rPr>
                              <w:t xml:space="preserve">: </w:t>
                            </w:r>
                          </w:p>
                          <w:p w14:paraId="45B24655" w14:textId="77777777" w:rsidR="00AE6D57" w:rsidRPr="00AE6D57" w:rsidRDefault="00AE6D57" w:rsidP="00AE6D57">
                            <w:pPr>
                              <w:numPr>
                                <w:ilvl w:val="2"/>
                                <w:numId w:val="88"/>
                              </w:numPr>
                              <w:bidi/>
                              <w:spacing w:before="100" w:beforeAutospacing="1" w:after="100" w:afterAutospacing="1" w:line="240" w:lineRule="auto"/>
                              <w:rPr>
                                <w:sz w:val="16"/>
                                <w:szCs w:val="16"/>
                                <w:lang w:eastAsia="en-US"/>
                              </w:rPr>
                            </w:pPr>
                            <w:r w:rsidRPr="00AE6D57">
                              <w:rPr>
                                <w:sz w:val="16"/>
                                <w:szCs w:val="16"/>
                                <w:rtl/>
                                <w:lang w:eastAsia="en-US"/>
                              </w:rPr>
                              <w:t>تسريع عملية التدريب</w:t>
                            </w:r>
                            <w:r w:rsidRPr="00AE6D57">
                              <w:rPr>
                                <w:sz w:val="16"/>
                                <w:szCs w:val="16"/>
                                <w:lang w:eastAsia="en-US"/>
                              </w:rPr>
                              <w:t xml:space="preserve">. </w:t>
                            </w:r>
                          </w:p>
                          <w:p w14:paraId="6340F249" w14:textId="77777777" w:rsidR="00AE6D57" w:rsidRPr="00AE6D57" w:rsidRDefault="00AE6D57" w:rsidP="00AE6D57">
                            <w:pPr>
                              <w:numPr>
                                <w:ilvl w:val="2"/>
                                <w:numId w:val="88"/>
                              </w:numPr>
                              <w:bidi/>
                              <w:spacing w:before="100" w:beforeAutospacing="1" w:after="100" w:afterAutospacing="1" w:line="240" w:lineRule="auto"/>
                              <w:rPr>
                                <w:sz w:val="16"/>
                                <w:szCs w:val="16"/>
                                <w:lang w:eastAsia="en-US"/>
                              </w:rPr>
                            </w:pPr>
                            <w:r w:rsidRPr="00AE6D57">
                              <w:rPr>
                                <w:sz w:val="16"/>
                                <w:szCs w:val="16"/>
                                <w:rtl/>
                                <w:lang w:eastAsia="en-US"/>
                              </w:rPr>
                              <w:t>تحسين استقرار النموذج</w:t>
                            </w:r>
                            <w:r w:rsidRPr="00AE6D57">
                              <w:rPr>
                                <w:sz w:val="16"/>
                                <w:szCs w:val="16"/>
                                <w:lang w:eastAsia="en-US"/>
                              </w:rPr>
                              <w:t xml:space="preserve">. </w:t>
                            </w:r>
                          </w:p>
                          <w:p w14:paraId="4D9BCF55" w14:textId="77777777" w:rsidR="00AE6D57" w:rsidRPr="00AE6D57" w:rsidRDefault="00AE6D57" w:rsidP="00AE6D57">
                            <w:pPr>
                              <w:numPr>
                                <w:ilvl w:val="2"/>
                                <w:numId w:val="88"/>
                              </w:numPr>
                              <w:bidi/>
                              <w:spacing w:before="100" w:beforeAutospacing="1" w:after="100" w:afterAutospacing="1" w:line="240" w:lineRule="auto"/>
                              <w:rPr>
                                <w:sz w:val="16"/>
                                <w:szCs w:val="16"/>
                                <w:lang w:eastAsia="en-US"/>
                              </w:rPr>
                            </w:pPr>
                            <w:r w:rsidRPr="00AE6D57">
                              <w:rPr>
                                <w:sz w:val="16"/>
                                <w:szCs w:val="16"/>
                                <w:rtl/>
                                <w:lang w:eastAsia="en-US"/>
                              </w:rPr>
                              <w:t>تقليل احتمالية فرط التكيف</w:t>
                            </w:r>
                            <w:r w:rsidRPr="00AE6D57">
                              <w:rPr>
                                <w:sz w:val="16"/>
                                <w:szCs w:val="16"/>
                                <w:lang w:eastAsia="en-US"/>
                              </w:rPr>
                              <w:t xml:space="preserve"> (Overfitting) </w:t>
                            </w:r>
                            <w:r w:rsidRPr="00AE6D57">
                              <w:rPr>
                                <w:sz w:val="16"/>
                                <w:szCs w:val="16"/>
                                <w:rtl/>
                                <w:lang w:eastAsia="en-US"/>
                              </w:rPr>
                              <w:t>بدرجة بسيطة</w:t>
                            </w:r>
                            <w:r w:rsidRPr="00AE6D57">
                              <w:rPr>
                                <w:sz w:val="16"/>
                                <w:szCs w:val="16"/>
                                <w:lang w:eastAsia="en-US"/>
                              </w:rPr>
                              <w:t>.</w:t>
                            </w:r>
                          </w:p>
                          <w:p w14:paraId="02B3E541" w14:textId="77777777" w:rsidR="00AE6D57" w:rsidRPr="00AE6D57" w:rsidRDefault="00AE6D57" w:rsidP="00AE6D57">
                            <w:pPr>
                              <w:bidi/>
                              <w:spacing w:line="240" w:lineRule="auto"/>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AA417D" id="Text Box 539" o:spid="_x0000_s1044" type="#_x0000_t202" style="position:absolute;margin-left:195.65pt;margin-top:12.55pt;width:320.35pt;height:186.45pt;z-index:25217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" fillcolor="white [3201]" strokeweight=".5pt">
                <v:shadow on="t" type="perspective" color="black" opacity="26214f" offset="0,0" matrix="66847f,,,66847f"/>
                <v:textbox>
                  <w:txbxContent>
                    <w:p w14:paraId="571C059F" w14:textId="77777777" w:rsidR="00AE6D57" w:rsidRPr="00AE6D57" w:rsidRDefault="00AE6D57" w:rsidP="00AE6D57">
                      <w:pPr>
                        <w:bidi/>
                        <w:spacing w:before="100" w:beforeAutospacing="1" w:after="100" w:afterAutospacing="1" w:line="240" w:lineRule="auto"/>
                        <w:rPr>
                          <w:sz w:val="16"/>
                          <w:szCs w:val="16"/>
                          <w:lang w:eastAsia="en-US"/>
                        </w:rPr>
                      </w:pPr>
                      <w:r w:rsidRPr="00AE6D57">
                        <w:rPr>
                          <w:b/>
                          <w:bCs/>
                          <w:sz w:val="16"/>
                          <w:szCs w:val="16"/>
                          <w:lang w:eastAsia="en-US"/>
                        </w:rPr>
                        <w:t>32 filters, 3×3 + BN</w:t>
                      </w:r>
                    </w:p>
                    <w:p w14:paraId="69108292" w14:textId="68135DC9" w:rsidR="00AE6D57" w:rsidRPr="00AE6D57" w:rsidRDefault="00AE6D57" w:rsidP="00AE6D57">
                      <w:pPr>
                        <w:bidi/>
                        <w:spacing w:before="100" w:beforeAutospacing="1" w:after="100" w:afterAutospacing="1" w:line="240" w:lineRule="auto"/>
                        <w:rPr>
                          <w:sz w:val="16"/>
                          <w:szCs w:val="16"/>
                          <w:lang w:eastAsia="en-US"/>
                        </w:rPr>
                      </w:pPr>
                      <w:r w:rsidRPr="00AE6D57">
                        <w:rPr>
                          <w:sz w:val="16"/>
                          <w:szCs w:val="16"/>
                          <w:rtl/>
                          <w:lang w:eastAsia="en-US"/>
                        </w:rPr>
                        <w:t>هو وصف لطبقة الالتفاف</w:t>
                      </w:r>
                      <w:r w:rsidR="002A349F">
                        <w:rPr>
                          <w:rFonts w:hint="cs"/>
                          <w:sz w:val="16"/>
                          <w:szCs w:val="16"/>
                          <w:rtl/>
                          <w:lang w:eastAsia="en-US"/>
                        </w:rPr>
                        <w:t xml:space="preserve"> </w:t>
                      </w:r>
                      <w:r w:rsidRPr="00AE6D57">
                        <w:rPr>
                          <w:sz w:val="16"/>
                          <w:szCs w:val="16"/>
                          <w:lang w:eastAsia="en-US"/>
                        </w:rPr>
                        <w:t xml:space="preserve"> (Convolution Layer)</w:t>
                      </w:r>
                      <w:r w:rsidRPr="00AE6D57">
                        <w:rPr>
                          <w:sz w:val="16"/>
                          <w:szCs w:val="16"/>
                          <w:rtl/>
                          <w:lang w:eastAsia="en-US"/>
                        </w:rPr>
                        <w:t>، ويتكون من ثلاثة أجزاء</w:t>
                      </w:r>
                      <w:r w:rsidRPr="00AE6D57">
                        <w:rPr>
                          <w:sz w:val="16"/>
                          <w:szCs w:val="16"/>
                          <w:lang w:eastAsia="en-US"/>
                        </w:rPr>
                        <w:t>:</w:t>
                      </w:r>
                    </w:p>
                    <w:p w14:paraId="396E04C3" w14:textId="77777777" w:rsidR="00AE6D57" w:rsidRPr="00AE6D57" w:rsidRDefault="00AE6D57" w:rsidP="00AE6D57">
                      <w:pPr>
                        <w:numPr>
                          <w:ilvl w:val="0"/>
                          <w:numId w:val="88"/>
                        </w:numPr>
                        <w:bidi/>
                        <w:spacing w:before="100" w:beforeAutospacing="1" w:after="100" w:afterAutospacing="1" w:line="240" w:lineRule="auto"/>
                        <w:rPr>
                          <w:sz w:val="16"/>
                          <w:szCs w:val="16"/>
                          <w:lang w:eastAsia="en-US"/>
                        </w:rPr>
                      </w:pPr>
                      <w:r w:rsidRPr="00AE6D57">
                        <w:rPr>
                          <w:b/>
                          <w:bCs/>
                          <w:sz w:val="16"/>
                          <w:szCs w:val="16"/>
                          <w:lang w:eastAsia="en-US"/>
                        </w:rPr>
                        <w:t>32 Filters</w:t>
                      </w:r>
                      <w:r w:rsidRPr="00AE6D57">
                        <w:rPr>
                          <w:sz w:val="16"/>
                          <w:szCs w:val="16"/>
                          <w:lang w:eastAsia="en-US"/>
                        </w:rPr>
                        <w:t xml:space="preserve"> </w:t>
                      </w:r>
                    </w:p>
                    <w:p w14:paraId="4CB991FE" w14:textId="4F4166FA"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أي أن الطبقة تحتوي على </w:t>
                      </w:r>
                      <w:r w:rsidR="00F210B6">
                        <w:rPr>
                          <w:sz w:val="16"/>
                          <w:szCs w:val="16"/>
                          <w:lang w:eastAsia="en-US"/>
                        </w:rPr>
                        <w:t xml:space="preserve"> </w:t>
                      </w:r>
                      <w:r w:rsidRPr="00AE6D57">
                        <w:rPr>
                          <w:b/>
                          <w:bCs/>
                          <w:sz w:val="16"/>
                          <w:szCs w:val="16"/>
                          <w:lang w:eastAsia="en-US"/>
                        </w:rPr>
                        <w:t xml:space="preserve">32 </w:t>
                      </w:r>
                      <w:r w:rsidRPr="00AE6D57">
                        <w:rPr>
                          <w:b/>
                          <w:bCs/>
                          <w:sz w:val="16"/>
                          <w:szCs w:val="16"/>
                          <w:rtl/>
                          <w:lang w:eastAsia="en-US"/>
                        </w:rPr>
                        <w:t>مرشحًا</w:t>
                      </w:r>
                      <w:r w:rsidRPr="00AE6D57">
                        <w:rPr>
                          <w:b/>
                          <w:bCs/>
                          <w:sz w:val="16"/>
                          <w:szCs w:val="16"/>
                          <w:lang w:eastAsia="en-US"/>
                        </w:rPr>
                        <w:t xml:space="preserve"> (Kernel)</w:t>
                      </w:r>
                      <w:r w:rsidRPr="00AE6D57">
                        <w:rPr>
                          <w:sz w:val="16"/>
                          <w:szCs w:val="16"/>
                          <w:lang w:eastAsia="en-US"/>
                        </w:rPr>
                        <w:t xml:space="preserve">. </w:t>
                      </w:r>
                    </w:p>
                    <w:p w14:paraId="06229F5C"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كل مرشح يتعلم استخراج نوع معين من السمات مثل الحواف، الزوايا، أو القوام</w:t>
                      </w:r>
                      <w:r w:rsidRPr="00AE6D57">
                        <w:rPr>
                          <w:sz w:val="16"/>
                          <w:szCs w:val="16"/>
                          <w:lang w:eastAsia="en-US"/>
                        </w:rPr>
                        <w:t xml:space="preserve">. </w:t>
                      </w:r>
                    </w:p>
                    <w:p w14:paraId="794836FA"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ينتج عن ذلك </w:t>
                      </w:r>
                      <w:r w:rsidRPr="00AE6D57">
                        <w:rPr>
                          <w:b/>
                          <w:bCs/>
                          <w:sz w:val="16"/>
                          <w:szCs w:val="16"/>
                          <w:lang w:eastAsia="en-US"/>
                        </w:rPr>
                        <w:t xml:space="preserve">32 </w:t>
                      </w:r>
                      <w:r w:rsidRPr="00AE6D57">
                        <w:rPr>
                          <w:b/>
                          <w:bCs/>
                          <w:sz w:val="16"/>
                          <w:szCs w:val="16"/>
                          <w:rtl/>
                          <w:lang w:eastAsia="en-US"/>
                        </w:rPr>
                        <w:t>خريطة سمات</w:t>
                      </w:r>
                      <w:r w:rsidRPr="00AE6D57">
                        <w:rPr>
                          <w:b/>
                          <w:bCs/>
                          <w:sz w:val="16"/>
                          <w:szCs w:val="16"/>
                          <w:lang w:eastAsia="en-US"/>
                        </w:rPr>
                        <w:t xml:space="preserve"> (Feature Maps)</w:t>
                      </w:r>
                      <w:r w:rsidRPr="00AE6D57">
                        <w:rPr>
                          <w:sz w:val="16"/>
                          <w:szCs w:val="16"/>
                          <w:lang w:eastAsia="en-US"/>
                        </w:rPr>
                        <w:t xml:space="preserve">. </w:t>
                      </w:r>
                    </w:p>
                    <w:p w14:paraId="62721B9D" w14:textId="77777777" w:rsidR="00AE6D57" w:rsidRPr="00AE6D57" w:rsidRDefault="00AE6D57" w:rsidP="00AE6D57">
                      <w:pPr>
                        <w:numPr>
                          <w:ilvl w:val="0"/>
                          <w:numId w:val="88"/>
                        </w:numPr>
                        <w:bidi/>
                        <w:spacing w:before="100" w:beforeAutospacing="1" w:after="100" w:afterAutospacing="1" w:line="240" w:lineRule="auto"/>
                        <w:rPr>
                          <w:sz w:val="16"/>
                          <w:szCs w:val="16"/>
                          <w:lang w:eastAsia="en-US"/>
                        </w:rPr>
                      </w:pPr>
                      <w:r w:rsidRPr="00AE6D57">
                        <w:rPr>
                          <w:b/>
                          <w:bCs/>
                          <w:sz w:val="16"/>
                          <w:szCs w:val="16"/>
                          <w:lang w:eastAsia="en-US"/>
                        </w:rPr>
                        <w:t>3×3</w:t>
                      </w:r>
                      <w:r w:rsidRPr="00AE6D57">
                        <w:rPr>
                          <w:sz w:val="16"/>
                          <w:szCs w:val="16"/>
                          <w:lang w:eastAsia="en-US"/>
                        </w:rPr>
                        <w:t xml:space="preserve"> </w:t>
                      </w:r>
                    </w:p>
                    <w:p w14:paraId="4E9A4D8C"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هو </w:t>
                      </w:r>
                      <w:r w:rsidRPr="00AE6D57">
                        <w:rPr>
                          <w:b/>
                          <w:bCs/>
                          <w:sz w:val="16"/>
                          <w:szCs w:val="16"/>
                          <w:rtl/>
                          <w:lang w:eastAsia="en-US"/>
                        </w:rPr>
                        <w:t>حجم كل مرشح</w:t>
                      </w:r>
                      <w:r w:rsidRPr="00AE6D57">
                        <w:rPr>
                          <w:sz w:val="16"/>
                          <w:szCs w:val="16"/>
                          <w:lang w:eastAsia="en-US"/>
                        </w:rPr>
                        <w:t xml:space="preserve">. </w:t>
                      </w:r>
                    </w:p>
                    <w:p w14:paraId="109DC2D6"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أي أن كل مرشح عبارة عن مصفوفة أبعادها </w:t>
                      </w:r>
                      <w:r w:rsidRPr="00AE6D57">
                        <w:rPr>
                          <w:b/>
                          <w:bCs/>
                          <w:sz w:val="16"/>
                          <w:szCs w:val="16"/>
                          <w:lang w:eastAsia="en-US"/>
                        </w:rPr>
                        <w:t>3 × 3</w:t>
                      </w:r>
                      <w:r w:rsidRPr="00AE6D57">
                        <w:rPr>
                          <w:sz w:val="16"/>
                          <w:szCs w:val="16"/>
                          <w:lang w:eastAsia="en-US"/>
                        </w:rPr>
                        <w:t xml:space="preserve"> </w:t>
                      </w:r>
                      <w:r w:rsidRPr="00AE6D57">
                        <w:rPr>
                          <w:sz w:val="16"/>
                          <w:szCs w:val="16"/>
                          <w:rtl/>
                          <w:lang w:eastAsia="en-US"/>
                        </w:rPr>
                        <w:t>تتحرك فوق الصورة لاستخراج السمات</w:t>
                      </w:r>
                      <w:r w:rsidRPr="00AE6D57">
                        <w:rPr>
                          <w:sz w:val="16"/>
                          <w:szCs w:val="16"/>
                          <w:lang w:eastAsia="en-US"/>
                        </w:rPr>
                        <w:t xml:space="preserve">. </w:t>
                      </w:r>
                    </w:p>
                    <w:p w14:paraId="0F485074" w14:textId="77777777" w:rsidR="00AE6D57" w:rsidRPr="00AE6D57" w:rsidRDefault="00AE6D57" w:rsidP="00AE6D57">
                      <w:pPr>
                        <w:numPr>
                          <w:ilvl w:val="0"/>
                          <w:numId w:val="88"/>
                        </w:numPr>
                        <w:bidi/>
                        <w:spacing w:before="100" w:beforeAutospacing="1" w:after="100" w:afterAutospacing="1" w:line="240" w:lineRule="auto"/>
                        <w:rPr>
                          <w:sz w:val="16"/>
                          <w:szCs w:val="16"/>
                          <w:lang w:eastAsia="en-US"/>
                        </w:rPr>
                      </w:pPr>
                      <w:r w:rsidRPr="00AE6D57">
                        <w:rPr>
                          <w:b/>
                          <w:bCs/>
                          <w:sz w:val="16"/>
                          <w:szCs w:val="16"/>
                          <w:lang w:eastAsia="en-US"/>
                        </w:rPr>
                        <w:t>+ BN</w:t>
                      </w:r>
                      <w:r w:rsidRPr="00AE6D57">
                        <w:rPr>
                          <w:sz w:val="16"/>
                          <w:szCs w:val="16"/>
                          <w:lang w:eastAsia="en-US"/>
                        </w:rPr>
                        <w:t xml:space="preserve"> </w:t>
                      </w:r>
                    </w:p>
                    <w:p w14:paraId="64433B45"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 xml:space="preserve">اختصار </w:t>
                      </w:r>
                      <w:r w:rsidRPr="00AE6D57">
                        <w:rPr>
                          <w:b/>
                          <w:bCs/>
                          <w:sz w:val="16"/>
                          <w:szCs w:val="16"/>
                          <w:lang w:eastAsia="en-US"/>
                        </w:rPr>
                        <w:t>Batch Normalization</w:t>
                      </w:r>
                      <w:r w:rsidRPr="00AE6D57">
                        <w:rPr>
                          <w:sz w:val="16"/>
                          <w:szCs w:val="16"/>
                          <w:lang w:eastAsia="en-US"/>
                        </w:rPr>
                        <w:t xml:space="preserve">. </w:t>
                      </w:r>
                    </w:p>
                    <w:p w14:paraId="0245AAB3" w14:textId="77777777" w:rsidR="00AE6D57" w:rsidRPr="00AE6D57" w:rsidRDefault="00AE6D57" w:rsidP="00AE6D57">
                      <w:pPr>
                        <w:numPr>
                          <w:ilvl w:val="1"/>
                          <w:numId w:val="88"/>
                        </w:numPr>
                        <w:bidi/>
                        <w:spacing w:before="100" w:beforeAutospacing="1" w:after="100" w:afterAutospacing="1" w:line="240" w:lineRule="auto"/>
                        <w:rPr>
                          <w:sz w:val="16"/>
                          <w:szCs w:val="16"/>
                          <w:lang w:eastAsia="en-US"/>
                        </w:rPr>
                      </w:pPr>
                      <w:r w:rsidRPr="00AE6D57">
                        <w:rPr>
                          <w:sz w:val="16"/>
                          <w:szCs w:val="16"/>
                          <w:rtl/>
                          <w:lang w:eastAsia="en-US"/>
                        </w:rPr>
                        <w:t>وهي طبقة تُضاف بعد الالتفاف لتطبيع القيم، مما يساعد على</w:t>
                      </w:r>
                      <w:r w:rsidRPr="00AE6D57">
                        <w:rPr>
                          <w:sz w:val="16"/>
                          <w:szCs w:val="16"/>
                          <w:lang w:eastAsia="en-US"/>
                        </w:rPr>
                        <w:t xml:space="preserve">: </w:t>
                      </w:r>
                    </w:p>
                    <w:p w14:paraId="45B24655" w14:textId="77777777" w:rsidR="00AE6D57" w:rsidRPr="00AE6D57" w:rsidRDefault="00AE6D57" w:rsidP="00AE6D57">
                      <w:pPr>
                        <w:numPr>
                          <w:ilvl w:val="2"/>
                          <w:numId w:val="88"/>
                        </w:numPr>
                        <w:bidi/>
                        <w:spacing w:before="100" w:beforeAutospacing="1" w:after="100" w:afterAutospacing="1" w:line="240" w:lineRule="auto"/>
                        <w:rPr>
                          <w:sz w:val="16"/>
                          <w:szCs w:val="16"/>
                          <w:lang w:eastAsia="en-US"/>
                        </w:rPr>
                      </w:pPr>
                      <w:r w:rsidRPr="00AE6D57">
                        <w:rPr>
                          <w:sz w:val="16"/>
                          <w:szCs w:val="16"/>
                          <w:rtl/>
                          <w:lang w:eastAsia="en-US"/>
                        </w:rPr>
                        <w:t>تسريع عملية التدريب</w:t>
                      </w:r>
                      <w:r w:rsidRPr="00AE6D57">
                        <w:rPr>
                          <w:sz w:val="16"/>
                          <w:szCs w:val="16"/>
                          <w:lang w:eastAsia="en-US"/>
                        </w:rPr>
                        <w:t xml:space="preserve">. </w:t>
                      </w:r>
                    </w:p>
                    <w:p w14:paraId="6340F249" w14:textId="77777777" w:rsidR="00AE6D57" w:rsidRPr="00AE6D57" w:rsidRDefault="00AE6D57" w:rsidP="00AE6D57">
                      <w:pPr>
                        <w:numPr>
                          <w:ilvl w:val="2"/>
                          <w:numId w:val="88"/>
                        </w:numPr>
                        <w:bidi/>
                        <w:spacing w:before="100" w:beforeAutospacing="1" w:after="100" w:afterAutospacing="1" w:line="240" w:lineRule="auto"/>
                        <w:rPr>
                          <w:sz w:val="16"/>
                          <w:szCs w:val="16"/>
                          <w:lang w:eastAsia="en-US"/>
                        </w:rPr>
                      </w:pPr>
                      <w:r w:rsidRPr="00AE6D57">
                        <w:rPr>
                          <w:sz w:val="16"/>
                          <w:szCs w:val="16"/>
                          <w:rtl/>
                          <w:lang w:eastAsia="en-US"/>
                        </w:rPr>
                        <w:t>تحسين استقرار النموذج</w:t>
                      </w:r>
                      <w:r w:rsidRPr="00AE6D57">
                        <w:rPr>
                          <w:sz w:val="16"/>
                          <w:szCs w:val="16"/>
                          <w:lang w:eastAsia="en-US"/>
                        </w:rPr>
                        <w:t xml:space="preserve">. </w:t>
                      </w:r>
                    </w:p>
                    <w:p w14:paraId="4D9BCF55" w14:textId="77777777" w:rsidR="00AE6D57" w:rsidRPr="00AE6D57" w:rsidRDefault="00AE6D57" w:rsidP="00AE6D57">
                      <w:pPr>
                        <w:numPr>
                          <w:ilvl w:val="2"/>
                          <w:numId w:val="88"/>
                        </w:numPr>
                        <w:bidi/>
                        <w:spacing w:before="100" w:beforeAutospacing="1" w:after="100" w:afterAutospacing="1" w:line="240" w:lineRule="auto"/>
                        <w:rPr>
                          <w:sz w:val="16"/>
                          <w:szCs w:val="16"/>
                          <w:lang w:eastAsia="en-US"/>
                        </w:rPr>
                      </w:pPr>
                      <w:r w:rsidRPr="00AE6D57">
                        <w:rPr>
                          <w:sz w:val="16"/>
                          <w:szCs w:val="16"/>
                          <w:rtl/>
                          <w:lang w:eastAsia="en-US"/>
                        </w:rPr>
                        <w:t>تقليل احتمالية فرط التكيف</w:t>
                      </w:r>
                      <w:r w:rsidRPr="00AE6D57">
                        <w:rPr>
                          <w:sz w:val="16"/>
                          <w:szCs w:val="16"/>
                          <w:lang w:eastAsia="en-US"/>
                        </w:rPr>
                        <w:t xml:space="preserve"> (Overfitting) </w:t>
                      </w:r>
                      <w:r w:rsidRPr="00AE6D57">
                        <w:rPr>
                          <w:sz w:val="16"/>
                          <w:szCs w:val="16"/>
                          <w:rtl/>
                          <w:lang w:eastAsia="en-US"/>
                        </w:rPr>
                        <w:t>بدرجة بسيطة</w:t>
                      </w:r>
                      <w:r w:rsidRPr="00AE6D57">
                        <w:rPr>
                          <w:sz w:val="16"/>
                          <w:szCs w:val="16"/>
                          <w:lang w:eastAsia="en-US"/>
                        </w:rPr>
                        <w:t>.</w:t>
                      </w:r>
                    </w:p>
                    <w:p w14:paraId="02B3E541" w14:textId="77777777" w:rsidR="00AE6D57" w:rsidRPr="00AE6D57" w:rsidRDefault="00AE6D57" w:rsidP="00AE6D57">
                      <w:pPr>
                        <w:bidi/>
                        <w:spacing w:line="240" w:lineRule="auto"/>
                        <w:rPr>
                          <w:sz w:val="16"/>
                          <w:szCs w:val="16"/>
                        </w:rPr>
                      </w:pPr>
                    </w:p>
                  </w:txbxContent>
                </v:textbox>
              </v:shape>
            </w:pict>
          </mc:Fallback>
        </mc:AlternateContent>
      </w:r>
    </w:p>
    <w:p w14:paraId="097A9FA8" w14:textId="77777777" w:rsidR="00A43784" w:rsidRPr="00A43784" w:rsidRDefault="00A43784" w:rsidP="00A43784">
      <w:pPr>
        <w:rPr>
          <w:rtl/>
          <w:lang w:bidi="ar-JO"/>
        </w:rPr>
      </w:pPr>
    </w:p>
    <w:p w14:paraId="2E48A0DE" w14:textId="6DCDA393" w:rsidR="00A43784" w:rsidRPr="00A43784" w:rsidRDefault="00A43784" w:rsidP="00A43784">
      <w:pPr>
        <w:tabs>
          <w:tab w:val="left" w:pos="1400"/>
        </w:tabs>
        <w:rPr>
          <w:rtl/>
          <w:lang w:bidi="ar-JO"/>
        </w:rPr>
      </w:pPr>
      <w:r>
        <w:rPr>
          <w:lang w:bidi="ar-JO"/>
        </w:rPr>
        <w:tab/>
      </w:r>
    </w:p>
    <w:p w14:paraId="1A9C8F90" w14:textId="5748B9DE" w:rsidR="00A43784" w:rsidRPr="00A43784" w:rsidRDefault="00A43784" w:rsidP="00A43784">
      <w:pPr>
        <w:tabs>
          <w:tab w:val="left" w:pos="1400"/>
        </w:tabs>
        <w:rPr>
          <w:rtl/>
          <w:lang w:bidi="ar-JO"/>
        </w:rPr>
        <w:sectPr w:rsidR="00A43784" w:rsidRPr="00A43784" w:rsidSect="001F2858">
          <w:footerReference w:type="first" r:id="rId14"/>
          <w:pgSz w:w="12240" w:h="15840" w:code="1"/>
          <w:pgMar w:top="1440" w:right="1077" w:bottom="1077" w:left="1797" w:header="288" w:footer="288" w:gutter="0"/>
          <w:pgNumType w:fmt="lowerRoman"/>
          <w:cols w:space="720"/>
          <w:titlePg/>
          <w:docGrid w:linePitch="360"/>
        </w:sectPr>
      </w:pPr>
      <w:r>
        <w:rPr>
          <w:lang w:bidi="ar-JO"/>
        </w:rPr>
        <w:tab/>
      </w:r>
    </w:p>
    <w:p w14:paraId="033C58D7" w14:textId="307880CC" w:rsidR="000A0C38" w:rsidRDefault="0036751F" w:rsidP="000A187B">
      <w:pPr>
        <w:pStyle w:val="chapternum"/>
      </w:pPr>
      <w:r>
        <w:rPr>
          <w:noProof/>
        </w:rPr>
        <w:lastRenderedPageBreak/>
        <mc:AlternateContent>
          <mc:Choice Requires="wps">
            <w:drawing>
              <wp:anchor distT="0" distB="0" distL="114300" distR="114300" simplePos="0" relativeHeight="251834880" behindDoc="0" locked="0" layoutInCell="1" allowOverlap="1" wp14:anchorId="19F1EF3F" wp14:editId="24421CE7">
                <wp:simplePos x="0" y="0"/>
                <wp:positionH relativeFrom="column">
                  <wp:posOffset>-79375</wp:posOffset>
                </wp:positionH>
                <wp:positionV relativeFrom="paragraph">
                  <wp:posOffset>-198755</wp:posOffset>
                </wp:positionV>
                <wp:extent cx="6381750" cy="1689100"/>
                <wp:effectExtent l="0" t="0" r="19050" b="19050"/>
                <wp:wrapNone/>
                <wp:docPr id="231" name="Text Box 231"/>
                <wp:cNvGraphicFramePr/>
                <a:graphic xmlns:a="http://schemas.openxmlformats.org/drawingml/2006/main">
                  <a:graphicData uri="http://schemas.microsoft.com/office/word/2010/wordprocessingShape">
                    <wps:wsp>
                      <wps:cNvSpPr txBox="1"/>
                      <wps:spPr>
                        <a:xfrm>
                          <a:off x="0" y="0"/>
                          <a:ext cx="6381750" cy="1689100"/>
                        </a:xfrm>
                        <a:prstGeom prst="rect">
                          <a:avLst/>
                        </a:prstGeom>
                        <a:solidFill>
                          <a:schemeClr val="lt1"/>
                        </a:solidFill>
                        <a:ln w="6350">
                          <a:solidFill>
                            <a:prstClr val="black"/>
                          </a:solidFill>
                        </a:ln>
                      </wps:spPr>
                      <wps:txbx>
                        <w:txbxContent>
                          <w:p w14:paraId="746B1579" w14:textId="68376F9A" w:rsidR="0036751F" w:rsidRPr="0036751F" w:rsidRDefault="0036751F" w:rsidP="0036751F">
                            <w:pPr>
                              <w:bidi/>
                              <w:spacing w:line="240" w:lineRule="auto"/>
                              <w:jc w:val="both"/>
                            </w:pPr>
                            <w:r w:rsidRPr="0036751F">
                              <w:rPr>
                                <w:rtl/>
                              </w:rPr>
                              <w:t xml:space="preserve">حظي تصنيف أورام الدماغ باستخدام صور </w:t>
                            </w:r>
                            <w:r w:rsidRPr="0036751F">
                              <w:rPr>
                                <w:b/>
                                <w:bCs/>
                                <w:rtl/>
                              </w:rPr>
                              <w:t>الرنين المغناطيسي</w:t>
                            </w:r>
                            <w:r w:rsidRPr="0036751F">
                              <w:rPr>
                                <w:b/>
                                <w:bCs/>
                              </w:rPr>
                              <w:t xml:space="preserve"> (MRI)</w:t>
                            </w:r>
                            <w:r w:rsidRPr="0036751F">
                              <w:t xml:space="preserve"> </w:t>
                            </w:r>
                            <w:r w:rsidRPr="0036751F">
                              <w:rPr>
                                <w:rtl/>
                              </w:rPr>
                              <w:t xml:space="preserve">باهتمام واسع في أبحاث التعلم العميق، نظرًا لتأثير الأورام الدماغية الكبير في التشخيص والإنذار وجودة حياة المرضى، مما يجعل التشخيص المبكر والدقيق أمرًا بالغ الأهمية. وتُعد </w:t>
                            </w:r>
                            <w:r w:rsidRPr="0036751F">
                              <w:rPr>
                                <w:b/>
                                <w:bCs/>
                              </w:rPr>
                              <w:t>MRI</w:t>
                            </w:r>
                            <w:r w:rsidRPr="0036751F">
                              <w:t xml:space="preserve"> </w:t>
                            </w:r>
                            <w:r w:rsidRPr="0036751F">
                              <w:rPr>
                                <w:rtl/>
                              </w:rPr>
                              <w:t xml:space="preserve">المعيار الذهبي لتشخيص أورام الدماغ بفضل تباينها العالي للأنسجة الرخوة وعدم استخدامها للإشعاع المؤين. وقد تطورت تقنيات التعلم العميق من شبكات </w:t>
                            </w:r>
                            <w:r w:rsidR="002C6E8F">
                              <w:t xml:space="preserve"> </w:t>
                            </w:r>
                            <w:r w:rsidRPr="0036751F">
                              <w:rPr>
                                <w:b/>
                                <w:bCs/>
                              </w:rPr>
                              <w:t>CNN</w:t>
                            </w:r>
                            <w:r w:rsidRPr="0036751F">
                              <w:t xml:space="preserve"> </w:t>
                            </w:r>
                            <w:r w:rsidRPr="0036751F">
                              <w:rPr>
                                <w:rtl/>
                              </w:rPr>
                              <w:t xml:space="preserve">إلى معماريات </w:t>
                            </w:r>
                            <w:proofErr w:type="spellStart"/>
                            <w:r w:rsidRPr="0036751F">
                              <w:rPr>
                                <w:b/>
                                <w:bCs/>
                              </w:rPr>
                              <w:t>ResNet</w:t>
                            </w:r>
                            <w:proofErr w:type="spellEnd"/>
                            <w:r w:rsidRPr="0036751F">
                              <w:t xml:space="preserve"> </w:t>
                            </w:r>
                            <w:r w:rsidR="002C6E8F">
                              <w:rPr>
                                <w:rFonts w:hint="cs"/>
                                <w:rtl/>
                                <w:lang w:bidi="ar-EG"/>
                              </w:rPr>
                              <w:t xml:space="preserve"> </w:t>
                            </w:r>
                            <w:r w:rsidRPr="0036751F">
                              <w:rPr>
                                <w:rtl/>
                              </w:rPr>
                              <w:t>و</w:t>
                            </w:r>
                            <w:proofErr w:type="spellStart"/>
                            <w:r w:rsidRPr="0036751F">
                              <w:rPr>
                                <w:b/>
                                <w:bCs/>
                              </w:rPr>
                              <w:t>DenseNet</w:t>
                            </w:r>
                            <w:proofErr w:type="spellEnd"/>
                            <w:r w:rsidRPr="0036751F">
                              <w:rPr>
                                <w:rtl/>
                              </w:rPr>
                              <w:t xml:space="preserve">، ثم إلى النماذج المعتمدة على </w:t>
                            </w:r>
                            <w:r w:rsidRPr="0036751F">
                              <w:rPr>
                                <w:b/>
                                <w:bCs/>
                                <w:rtl/>
                              </w:rPr>
                              <w:t>آليات الانتباه</w:t>
                            </w:r>
                            <w:r w:rsidRPr="0036751F">
                              <w:rPr>
                                <w:rtl/>
                              </w:rPr>
                              <w:t xml:space="preserve"> والمعالجة متعددة المقاييس. ورغم هذا التقدم، لا تزال زيادة تعقيد النماذج وكبر حجمها وضعف قدرتها على التعميم عبر مجموعات البيانات المختلفة تحدياتٍ تحد من تطبيقها السريري، خاصةً في البيئات محدودة الموارد. ويستعرض القسم </w:t>
                            </w:r>
                            <w:r w:rsidR="002C6E8F">
                              <w:t xml:space="preserve"> </w:t>
                            </w:r>
                            <w:r w:rsidRPr="0036751F">
                              <w:rPr>
                                <w:b/>
                                <w:bCs/>
                              </w:rPr>
                              <w:t>1.2</w:t>
                            </w:r>
                            <w:r w:rsidRPr="0036751F">
                              <w:t xml:space="preserve"> </w:t>
                            </w:r>
                            <w:r w:rsidRPr="0036751F">
                              <w:rPr>
                                <w:rtl/>
                              </w:rPr>
                              <w:t xml:space="preserve">الأدبيات ذات الصلة ويحدد الفجوات البحثية التي تستند إليها البنية المقترحة في هذه الرسالة، بينما يُعرض المبرر السريري في القسم </w:t>
                            </w:r>
                            <w:r w:rsidRPr="0036751F">
                              <w:rPr>
                                <w:b/>
                                <w:bCs/>
                              </w:rPr>
                              <w:t>1.3</w:t>
                            </w:r>
                            <w:r w:rsidRPr="0036751F">
                              <w:rPr>
                                <w:rtl/>
                              </w:rPr>
                              <w:t>، وتناقش الخلفية التقنية بالتفصيل في الفصل الثاني</w:t>
                            </w:r>
                            <w:r w:rsidRPr="0036751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F1EF3F" id="Text Box 231" o:spid="_x0000_s1045" type="#_x0000_t202" style="position:absolute;left:0;text-align:left;margin-left:-6.25pt;margin-top:-15.65pt;width:502.5pt;height:133pt;z-index:251834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" fillcolor="white [3201]" strokeweight=".5pt">
                <v:textbox>
                  <w:txbxContent>
                    <w:p w14:paraId="746B1579" w14:textId="68376F9A" w:rsidR="0036751F" w:rsidRPr="0036751F" w:rsidRDefault="0036751F" w:rsidP="0036751F">
                      <w:pPr>
                        <w:bidi/>
                        <w:spacing w:line="240" w:lineRule="auto"/>
                        <w:jc w:val="both"/>
                      </w:pPr>
                      <w:r w:rsidRPr="0036751F">
                        <w:rPr>
                          <w:rtl/>
                        </w:rPr>
                        <w:t xml:space="preserve">حظي تصنيف أورام الدماغ باستخدام صور </w:t>
                      </w:r>
                      <w:r w:rsidRPr="0036751F">
                        <w:rPr>
                          <w:b/>
                          <w:bCs/>
                          <w:rtl/>
                        </w:rPr>
                        <w:t>الرنين المغناطيسي</w:t>
                      </w:r>
                      <w:r w:rsidRPr="0036751F">
                        <w:rPr>
                          <w:b/>
                          <w:bCs/>
                        </w:rPr>
                        <w:t xml:space="preserve"> (MRI)</w:t>
                      </w:r>
                      <w:r w:rsidRPr="0036751F">
                        <w:t xml:space="preserve"> </w:t>
                      </w:r>
                      <w:r w:rsidRPr="0036751F">
                        <w:rPr>
                          <w:rtl/>
                        </w:rPr>
                        <w:t xml:space="preserve">باهتمام واسع في أبحاث التعلم العميق، نظرًا لتأثير الأورام الدماغية الكبير في التشخيص والإنذار وجودة حياة المرضى، مما يجعل التشخيص المبكر والدقيق أمرًا بالغ الأهمية. وتُعد </w:t>
                      </w:r>
                      <w:r w:rsidRPr="0036751F">
                        <w:rPr>
                          <w:b/>
                          <w:bCs/>
                        </w:rPr>
                        <w:t>MRI</w:t>
                      </w:r>
                      <w:r w:rsidRPr="0036751F">
                        <w:t xml:space="preserve"> </w:t>
                      </w:r>
                      <w:r w:rsidRPr="0036751F">
                        <w:rPr>
                          <w:rtl/>
                        </w:rPr>
                        <w:t xml:space="preserve">المعيار الذهبي لتشخيص أورام الدماغ بفضل تباينها العالي للأنسجة الرخوة وعدم استخدامها للإشعاع المؤين. وقد تطورت تقنيات التعلم العميق من شبكات </w:t>
                      </w:r>
                      <w:r w:rsidR="002C6E8F">
                        <w:t xml:space="preserve"> </w:t>
                      </w:r>
                      <w:r w:rsidRPr="0036751F">
                        <w:rPr>
                          <w:b/>
                          <w:bCs/>
                        </w:rPr>
                        <w:t>CNN</w:t>
                      </w:r>
                      <w:r w:rsidRPr="0036751F">
                        <w:t xml:space="preserve"> </w:t>
                      </w:r>
                      <w:r w:rsidRPr="0036751F">
                        <w:rPr>
                          <w:rtl/>
                        </w:rPr>
                        <w:t xml:space="preserve">إلى معماريات </w:t>
                      </w:r>
                      <w:proofErr w:type="spellStart"/>
                      <w:r w:rsidRPr="0036751F">
                        <w:rPr>
                          <w:b/>
                          <w:bCs/>
                        </w:rPr>
                        <w:t>ResNet</w:t>
                      </w:r>
                      <w:proofErr w:type="spellEnd"/>
                      <w:r w:rsidRPr="0036751F">
                        <w:t xml:space="preserve"> </w:t>
                      </w:r>
                      <w:r w:rsidR="002C6E8F">
                        <w:rPr>
                          <w:rFonts w:hint="cs"/>
                          <w:rtl/>
                          <w:lang w:bidi="ar-EG"/>
                        </w:rPr>
                        <w:t xml:space="preserve"> </w:t>
                      </w:r>
                      <w:r w:rsidRPr="0036751F">
                        <w:rPr>
                          <w:rtl/>
                        </w:rPr>
                        <w:t>و</w:t>
                      </w:r>
                      <w:proofErr w:type="spellStart"/>
                      <w:r w:rsidRPr="0036751F">
                        <w:rPr>
                          <w:b/>
                          <w:bCs/>
                        </w:rPr>
                        <w:t>DenseNet</w:t>
                      </w:r>
                      <w:proofErr w:type="spellEnd"/>
                      <w:r w:rsidRPr="0036751F">
                        <w:rPr>
                          <w:rtl/>
                        </w:rPr>
                        <w:t xml:space="preserve">، ثم إلى النماذج المعتمدة على </w:t>
                      </w:r>
                      <w:r w:rsidRPr="0036751F">
                        <w:rPr>
                          <w:b/>
                          <w:bCs/>
                          <w:rtl/>
                        </w:rPr>
                        <w:t>آليات الانتباه</w:t>
                      </w:r>
                      <w:r w:rsidRPr="0036751F">
                        <w:rPr>
                          <w:rtl/>
                        </w:rPr>
                        <w:t xml:space="preserve"> والمعالجة متعددة المقاييس. ورغم هذا التقدم، لا تزال زيادة تعقيد النماذج وكبر حجمها وضعف قدرتها على التعميم عبر مجموعات البيانات المختلفة تحدياتٍ تحد من تطبيقها السريري، خاصةً في البيئات محدودة الموارد. ويستعرض القسم </w:t>
                      </w:r>
                      <w:r w:rsidR="002C6E8F">
                        <w:t xml:space="preserve"> </w:t>
                      </w:r>
                      <w:r w:rsidRPr="0036751F">
                        <w:rPr>
                          <w:b/>
                          <w:bCs/>
                        </w:rPr>
                        <w:t>1.2</w:t>
                      </w:r>
                      <w:r w:rsidRPr="0036751F">
                        <w:t xml:space="preserve"> </w:t>
                      </w:r>
                      <w:r w:rsidRPr="0036751F">
                        <w:rPr>
                          <w:rtl/>
                        </w:rPr>
                        <w:t xml:space="preserve">الأدبيات ذات الصلة ويحدد الفجوات البحثية التي تستند إليها البنية المقترحة في هذه الرسالة، بينما يُعرض المبرر السريري في القسم </w:t>
                      </w:r>
                      <w:r w:rsidRPr="0036751F">
                        <w:rPr>
                          <w:b/>
                          <w:bCs/>
                        </w:rPr>
                        <w:t>1.3</w:t>
                      </w:r>
                      <w:r w:rsidRPr="0036751F">
                        <w:rPr>
                          <w:rtl/>
                        </w:rPr>
                        <w:t>، وتناقش الخلفية التقنية بالتفصيل في الفصل الثاني</w:t>
                      </w:r>
                      <w:r w:rsidRPr="0036751F">
                        <w:t>.</w:t>
                      </w:r>
                    </w:p>
                  </w:txbxContent>
                </v:textbox>
              </v:shape>
            </w:pict>
          </mc:Fallback>
        </mc:AlternateContent>
      </w:r>
      <w:r w:rsidR="000A0C38" w:rsidRPr="00F55F64">
        <w:br/>
      </w:r>
      <w:bookmarkStart w:id="28" w:name="_Ref471513296"/>
      <w:bookmarkStart w:id="29" w:name="_Ref471513310"/>
      <w:bookmarkStart w:id="30" w:name="_Ref471513345"/>
      <w:bookmarkStart w:id="31" w:name="_Ref471513353"/>
      <w:bookmarkStart w:id="32" w:name="_Toc236504238"/>
      <w:r w:rsidR="00043F7B" w:rsidRPr="00F55F64">
        <w:t>Introduction</w:t>
      </w:r>
      <w:bookmarkEnd w:id="28"/>
      <w:bookmarkEnd w:id="29"/>
      <w:bookmarkEnd w:id="30"/>
      <w:bookmarkEnd w:id="31"/>
      <w:bookmarkEnd w:id="32"/>
    </w:p>
    <w:bookmarkStart w:id="33" w:name="_Toc233924474"/>
    <w:bookmarkStart w:id="34" w:name="_Toc233930809"/>
    <w:bookmarkStart w:id="35" w:name="_Toc234261762"/>
    <w:bookmarkStart w:id="36" w:name="_Toc234317939"/>
    <w:bookmarkStart w:id="37" w:name="_Toc235063532"/>
    <w:bookmarkStart w:id="38" w:name="_Toc235631601"/>
    <w:bookmarkStart w:id="39" w:name="_Toc235674190"/>
    <w:bookmarkStart w:id="40" w:name="_Toc235674428"/>
    <w:bookmarkStart w:id="41" w:name="_Toc235704037"/>
    <w:bookmarkStart w:id="42" w:name="_Toc235750705"/>
    <w:bookmarkStart w:id="43" w:name="_Toc235914311"/>
    <w:bookmarkStart w:id="44" w:name="_Toc236360031"/>
    <w:bookmarkStart w:id="45" w:name="_Toc236433453"/>
    <w:bookmarkStart w:id="46" w:name="_Toc236499679"/>
    <w:bookmarkStart w:id="47" w:name="_Toc236500704"/>
    <w:bookmarkStart w:id="48" w:name="_Toc236502528"/>
    <w:bookmarkStart w:id="49" w:name="_Toc236504239"/>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14:paraId="16FB8E6F" w14:textId="69D294F4" w:rsidR="000A187B" w:rsidRPr="000A187B" w:rsidRDefault="00935ACD" w:rsidP="004A7004">
      <w:pPr>
        <w:pStyle w:val="Heading1"/>
      </w:pPr>
      <w:r>
        <w:rPr>
          <w:noProof/>
        </w:rPr>
        <mc:AlternateContent>
          <mc:Choice Requires="wps">
            <w:drawing>
              <wp:anchor distT="0" distB="0" distL="114300" distR="114300" simplePos="0" relativeHeight="251835904" behindDoc="0" locked="0" layoutInCell="1" allowOverlap="1" wp14:anchorId="4EA9312D" wp14:editId="7D0BCC26">
                <wp:simplePos x="0" y="0"/>
                <wp:positionH relativeFrom="column">
                  <wp:posOffset>4137025</wp:posOffset>
                </wp:positionH>
                <wp:positionV relativeFrom="paragraph">
                  <wp:posOffset>109855</wp:posOffset>
                </wp:positionV>
                <wp:extent cx="431800" cy="444500"/>
                <wp:effectExtent l="38100" t="0" r="25400" b="50800"/>
                <wp:wrapNone/>
                <wp:docPr id="232" name="Straight Arrow Connector 232"/>
                <wp:cNvGraphicFramePr/>
                <a:graphic xmlns:a="http://schemas.openxmlformats.org/drawingml/2006/main">
                  <a:graphicData uri="http://schemas.microsoft.com/office/word/2010/wordprocessingShape">
                    <wps:wsp>
                      <wps:cNvCnPr/>
                      <wps:spPr>
                        <a:xfrm flipH="1">
                          <a:off x="0" y="0"/>
                          <a:ext cx="431800" cy="444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AC67C7" id="_x0000_t32" coordsize="21600,21600" o:spt="32" o:oned="t" path="m,l21600,21600e" filled="f">
                <v:path arrowok="t" fillok="f" o:connecttype="none"/>
                <o:lock v:ext="edit" shapetype="t"/>
              </v:shapetype>
              <v:shape id="Straight Arrow Connector 232" o:spid="_x0000_s1026" type="#_x0000_t32" style="position:absolute;margin-left:325.75pt;margin-top:8.65pt;width:34pt;height:35pt;flip:x;z-index:251835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" strokecolor="#156082 [3204]" strokeweight=".5pt">
                <v:stroke endarrow="block" joinstyle="miter"/>
              </v:shape>
            </w:pict>
          </mc:Fallback>
        </mc:AlternateContent>
      </w:r>
    </w:p>
    <w:p w14:paraId="3D28D532" w14:textId="4BAD868E" w:rsidR="00DA6206" w:rsidRPr="003D17C9" w:rsidRDefault="00D050C7" w:rsidP="00DA6206">
      <w:pPr>
        <w:pStyle w:val="Heading2"/>
        <w:rPr>
          <w:b/>
          <w:bCs/>
        </w:rPr>
      </w:pPr>
      <w:bookmarkStart w:id="50" w:name="_Toc236504240"/>
      <w:r>
        <w:rPr>
          <w:b/>
          <w:bCs/>
        </w:rPr>
        <w:t>Overview</w:t>
      </w:r>
      <w:bookmarkEnd w:id="50"/>
    </w:p>
    <w:p w14:paraId="6287B5A2" w14:textId="7117FAAA" w:rsidR="009C7297" w:rsidRDefault="00F0557D" w:rsidP="00797595">
      <w:pPr>
        <w:spacing w:line="360" w:lineRule="auto"/>
        <w:jc w:val="both"/>
        <w:rPr>
          <w:sz w:val="28"/>
          <w:szCs w:val="28"/>
          <w:rtl/>
        </w:rPr>
      </w:pPr>
      <w:r w:rsidRPr="00F0557D">
        <w:rPr>
          <w:sz w:val="28"/>
          <w:szCs w:val="28"/>
        </w:rPr>
        <w:t>Brain tumor classification based on Magnetic Resonance Imaging (MRI) data has received considerable attention at the research frontier of deep learning and clinical neuro-oncology. Intracranial neoplasms have substantial pathological effects that impact patient prognosis, life expectancy, and quality of life. Consequently, early, accurate, and reliable diagnosis plays a crucial role in treatment selection (Athwal et al., 2021). MRI has been broadly adopted as the gold standard for brain tumor diagnosis due to its high soft-tissue contrast and non-ionizing nature, enabling detailed detection and characterization of underlying anatomical abnormalities (</w:t>
      </w:r>
      <w:proofErr w:type="spellStart"/>
      <w:r w:rsidRPr="00F0557D">
        <w:rPr>
          <w:sz w:val="28"/>
          <w:szCs w:val="28"/>
        </w:rPr>
        <w:t>Işın</w:t>
      </w:r>
      <w:proofErr w:type="spellEnd"/>
      <w:r w:rsidRPr="00F0557D">
        <w:rPr>
          <w:sz w:val="28"/>
          <w:szCs w:val="28"/>
        </w:rPr>
        <w:t xml:space="preserve"> et al., 2016; Ismail et al., 2022).</w:t>
      </w:r>
      <w:r w:rsidR="00797595">
        <w:rPr>
          <w:rFonts w:hint="cs"/>
          <w:sz w:val="28"/>
          <w:szCs w:val="28"/>
          <w:rtl/>
        </w:rPr>
        <w:t xml:space="preserve"> </w:t>
      </w:r>
      <w:r w:rsidRPr="00F0557D">
        <w:rPr>
          <w:sz w:val="28"/>
          <w:szCs w:val="28"/>
        </w:rPr>
        <w:t>Deep learning techniques have made significant advances in automated medical image analysis, progressing from early convolutional architectures (</w:t>
      </w:r>
      <w:r w:rsidR="00CE07BE" w:rsidRPr="00CE07BE">
        <w:rPr>
          <w:sz w:val="28"/>
          <w:szCs w:val="28"/>
        </w:rPr>
        <w:t>Simonyan and Zisserman, 2014</w:t>
      </w:r>
      <w:r w:rsidRPr="00F0557D">
        <w:rPr>
          <w:sz w:val="28"/>
          <w:szCs w:val="28"/>
        </w:rPr>
        <w:t xml:space="preserve">; LeCun et al., 2015) through residual and dense connectivity structures (He et al., 2016; Huang et al., 2017) to attention-augmented and multi-scale designs (Hu et al., 2018; Woo et al., 2018; Lin et al., 2017). Despite this progress, model complexity, size, and inconsistent cross-dataset generalization remain open challenges that limit real-world clinical deployment, particularly in resource-constrained healthcare settings (Khan and </w:t>
      </w:r>
      <w:proofErr w:type="spellStart"/>
      <w:r w:rsidRPr="00F0557D">
        <w:rPr>
          <w:sz w:val="28"/>
          <w:szCs w:val="28"/>
        </w:rPr>
        <w:t>Auvee</w:t>
      </w:r>
      <w:proofErr w:type="spellEnd"/>
      <w:r w:rsidRPr="00F0557D">
        <w:rPr>
          <w:sz w:val="28"/>
          <w:szCs w:val="28"/>
        </w:rPr>
        <w:t xml:space="preserve">, 2024; </w:t>
      </w:r>
      <w:proofErr w:type="spellStart"/>
      <w:r w:rsidRPr="00F0557D">
        <w:rPr>
          <w:sz w:val="28"/>
          <w:szCs w:val="28"/>
        </w:rPr>
        <w:t>Sivanantham</w:t>
      </w:r>
      <w:proofErr w:type="spellEnd"/>
      <w:r w:rsidRPr="00F0557D">
        <w:rPr>
          <w:sz w:val="28"/>
          <w:szCs w:val="28"/>
        </w:rPr>
        <w:t xml:space="preserve"> et al., 2021). A detailed clinical rationale for automated classification is presented in Section 1.3, while the technical background underpinning the proposed architecture including brain tumor </w:t>
      </w:r>
      <w:r w:rsidRPr="00F0557D">
        <w:rPr>
          <w:sz w:val="28"/>
          <w:szCs w:val="28"/>
        </w:rPr>
        <w:lastRenderedPageBreak/>
        <w:t xml:space="preserve">taxonomy, epidemiology, and imaging fundamentals is treated in full in Chapter Two. Section 1.2 below reviews the relevant deep learning literature and </w:t>
      </w:r>
      <w:r w:rsidR="000C2A11">
        <w:rPr>
          <w:noProof/>
          <w:sz w:val="28"/>
          <w:szCs w:val="28"/>
        </w:rPr>
        <mc:AlternateContent>
          <mc:Choice Requires="wps">
            <w:drawing>
              <wp:anchor distT="0" distB="0" distL="114300" distR="114300" simplePos="0" relativeHeight="251830784" behindDoc="0" locked="0" layoutInCell="1" allowOverlap="1" wp14:anchorId="31F84F67" wp14:editId="14A3E1A0">
                <wp:simplePos x="0" y="0"/>
                <wp:positionH relativeFrom="column">
                  <wp:posOffset>2111375</wp:posOffset>
                </wp:positionH>
                <wp:positionV relativeFrom="paragraph">
                  <wp:posOffset>868045</wp:posOffset>
                </wp:positionV>
                <wp:extent cx="4298950" cy="882650"/>
                <wp:effectExtent l="114300" t="76200" r="139700" b="88900"/>
                <wp:wrapNone/>
                <wp:docPr id="205" name="Text Box 205"/>
                <wp:cNvGraphicFramePr/>
                <a:graphic xmlns:a="http://schemas.openxmlformats.org/drawingml/2006/main">
                  <a:graphicData uri="http://schemas.microsoft.com/office/word/2010/wordprocessingShape">
                    <wps:wsp>
                      <wps:cNvSpPr txBox="1"/>
                      <wps:spPr>
                        <a:xfrm>
                          <a:off x="0" y="0"/>
                          <a:ext cx="4298950" cy="8826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B4D336E" w14:textId="6245B71D" w:rsidR="000C2A11" w:rsidRPr="000C2A11" w:rsidRDefault="000C2A11" w:rsidP="000C2A11">
                            <w:pPr>
                              <w:bidi/>
                              <w:spacing w:line="240" w:lineRule="auto"/>
                              <w:jc w:val="both"/>
                              <w:rPr>
                                <w:sz w:val="22"/>
                                <w:szCs w:val="22"/>
                              </w:rPr>
                            </w:pPr>
                            <w:r w:rsidRPr="000C2A11">
                              <w:rPr>
                                <w:sz w:val="22"/>
                                <w:szCs w:val="22"/>
                                <w:rtl/>
                              </w:rPr>
                              <w:t xml:space="preserve">يستعرض هذا القسم بصورة نقدية تطور أساليب التعلم العميق لتصنيف أورام الدماغ من صور </w:t>
                            </w:r>
                            <w:r w:rsidRPr="000C2A11">
                              <w:rPr>
                                <w:b/>
                                <w:bCs/>
                                <w:sz w:val="22"/>
                                <w:szCs w:val="22"/>
                              </w:rPr>
                              <w:t>MRI</w:t>
                            </w:r>
                            <w:r w:rsidRPr="000C2A11">
                              <w:rPr>
                                <w:sz w:val="22"/>
                                <w:szCs w:val="22"/>
                                <w:rtl/>
                              </w:rPr>
                              <w:t xml:space="preserve">، بدءًا من شبكات </w:t>
                            </w:r>
                            <w:r w:rsidRPr="000C2A11">
                              <w:rPr>
                                <w:b/>
                                <w:bCs/>
                                <w:sz w:val="22"/>
                                <w:szCs w:val="22"/>
                              </w:rPr>
                              <w:t>CNN</w:t>
                            </w:r>
                            <w:r w:rsidRPr="000C2A11">
                              <w:rPr>
                                <w:sz w:val="22"/>
                                <w:szCs w:val="22"/>
                              </w:rPr>
                              <w:t xml:space="preserve"> </w:t>
                            </w:r>
                            <w:r w:rsidRPr="000C2A11">
                              <w:rPr>
                                <w:sz w:val="22"/>
                                <w:szCs w:val="22"/>
                                <w:rtl/>
                              </w:rPr>
                              <w:t>الأساسية، مرورًا بآليات الانتباه والمعالجة متعددة المقاييس واستراتيجيات النماذج خفيفة الوزن، وصولًا إلى مقارنة الدراسة الحالية بأحدث الأعمال وتحديد الفجوات البحثية</w:t>
                            </w:r>
                            <w:r w:rsidRPr="000C2A11">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84F67" id="Text Box 205" o:spid="_x0000_s1046" type="#_x0000_t202" style="position:absolute;left:0;text-align:left;margin-left:166.25pt;margin-top:68.35pt;width:338.5pt;height:69.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" fillcolor="white [3201]" strokeweight=".5pt">
                <v:shadow on="t" type="perspective" color="black" opacity="26214f" offset="0,0" matrix="66847f,,,66847f"/>
                <v:textbox>
                  <w:txbxContent>
                    <w:p w14:paraId="2B4D336E" w14:textId="6245B71D" w:rsidR="000C2A11" w:rsidRPr="000C2A11" w:rsidRDefault="000C2A11" w:rsidP="000C2A11">
                      <w:pPr>
                        <w:bidi/>
                        <w:spacing w:line="240" w:lineRule="auto"/>
                        <w:jc w:val="both"/>
                        <w:rPr>
                          <w:sz w:val="22"/>
                          <w:szCs w:val="22"/>
                        </w:rPr>
                      </w:pPr>
                      <w:r w:rsidRPr="000C2A11">
                        <w:rPr>
                          <w:sz w:val="22"/>
                          <w:szCs w:val="22"/>
                          <w:rtl/>
                        </w:rPr>
                        <w:t xml:space="preserve">يستعرض هذا القسم بصورة نقدية تطور أساليب التعلم العميق لتصنيف أورام الدماغ من صور </w:t>
                      </w:r>
                      <w:r w:rsidRPr="000C2A11">
                        <w:rPr>
                          <w:b/>
                          <w:bCs/>
                          <w:sz w:val="22"/>
                          <w:szCs w:val="22"/>
                        </w:rPr>
                        <w:t>MRI</w:t>
                      </w:r>
                      <w:r w:rsidRPr="000C2A11">
                        <w:rPr>
                          <w:sz w:val="22"/>
                          <w:szCs w:val="22"/>
                          <w:rtl/>
                        </w:rPr>
                        <w:t xml:space="preserve">، بدءًا من شبكات </w:t>
                      </w:r>
                      <w:r w:rsidRPr="000C2A11">
                        <w:rPr>
                          <w:b/>
                          <w:bCs/>
                          <w:sz w:val="22"/>
                          <w:szCs w:val="22"/>
                        </w:rPr>
                        <w:t>CNN</w:t>
                      </w:r>
                      <w:r w:rsidRPr="000C2A11">
                        <w:rPr>
                          <w:sz w:val="22"/>
                          <w:szCs w:val="22"/>
                        </w:rPr>
                        <w:t xml:space="preserve"> </w:t>
                      </w:r>
                      <w:r w:rsidRPr="000C2A11">
                        <w:rPr>
                          <w:sz w:val="22"/>
                          <w:szCs w:val="22"/>
                          <w:rtl/>
                        </w:rPr>
                        <w:t>الأساسية، مرورًا بآليات الانتباه والمعالجة متعددة المقاييس واستراتيجيات النماذج خفيفة الوزن، وصولًا إلى مقارنة الدراسة الحالية بأحدث الأعمال وتحديد الفجوات البحثية</w:t>
                      </w:r>
                      <w:r w:rsidRPr="000C2A11">
                        <w:rPr>
                          <w:sz w:val="22"/>
                          <w:szCs w:val="22"/>
                        </w:rPr>
                        <w:t>.</w:t>
                      </w:r>
                    </w:p>
                  </w:txbxContent>
                </v:textbox>
              </v:shape>
            </w:pict>
          </mc:Fallback>
        </mc:AlternateContent>
      </w:r>
      <w:r w:rsidRPr="00F0557D">
        <w:rPr>
          <w:sz w:val="28"/>
          <w:szCs w:val="28"/>
        </w:rPr>
        <w:t>identifies the specific research gaps that motivate the architecture proposed in this thesis</w:t>
      </w:r>
      <w:r w:rsidR="009C7297" w:rsidRPr="00411F15">
        <w:rPr>
          <w:sz w:val="28"/>
          <w:szCs w:val="28"/>
        </w:rPr>
        <w:t>.</w:t>
      </w:r>
    </w:p>
    <w:bookmarkStart w:id="51" w:name="_Toc236504241"/>
    <w:p w14:paraId="0940F65C" w14:textId="12D70B77" w:rsidR="00FA761E" w:rsidRPr="00FA761E" w:rsidRDefault="005C195E" w:rsidP="00FA761E">
      <w:pPr>
        <w:pStyle w:val="Heading2"/>
        <w:rPr>
          <w:b/>
        </w:rPr>
      </w:pPr>
      <w:r>
        <w:rPr>
          <w:b/>
          <w:noProof/>
        </w:rPr>
        <mc:AlternateContent>
          <mc:Choice Requires="wps">
            <w:drawing>
              <wp:anchor distT="0" distB="0" distL="114300" distR="114300" simplePos="0" relativeHeight="251831808" behindDoc="0" locked="0" layoutInCell="1" allowOverlap="1" wp14:anchorId="5EDF9784" wp14:editId="3904DCE7">
                <wp:simplePos x="0" y="0"/>
                <wp:positionH relativeFrom="column">
                  <wp:posOffset>5635625</wp:posOffset>
                </wp:positionH>
                <wp:positionV relativeFrom="paragraph">
                  <wp:posOffset>473075</wp:posOffset>
                </wp:positionV>
                <wp:extent cx="565150" cy="336550"/>
                <wp:effectExtent l="38100" t="0" r="25400" b="63500"/>
                <wp:wrapNone/>
                <wp:docPr id="228" name="Straight Arrow Connector 228"/>
                <wp:cNvGraphicFramePr/>
                <a:graphic xmlns:a="http://schemas.openxmlformats.org/drawingml/2006/main">
                  <a:graphicData uri="http://schemas.microsoft.com/office/word/2010/wordprocessingShape">
                    <wps:wsp>
                      <wps:cNvCnPr/>
                      <wps:spPr>
                        <a:xfrm flipH="1">
                          <a:off x="0" y="0"/>
                          <a:ext cx="565150" cy="336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2F5095" id="Straight Arrow Connector 228" o:spid="_x0000_s1026" type="#_x0000_t32" style="position:absolute;margin-left:443.75pt;margin-top:37.25pt;width:44.5pt;height:26.5pt;flip:x;z-index:251831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" strokecolor="#156082 [3204]" strokeweight=".5pt">
                <v:stroke endarrow="block" joinstyle="miter"/>
              </v:shape>
            </w:pict>
          </mc:Fallback>
        </mc:AlternateContent>
      </w:r>
      <w:r w:rsidR="00FA761E" w:rsidRPr="00FA761E">
        <w:rPr>
          <w:b/>
        </w:rPr>
        <w:t>Literature Review</w:t>
      </w:r>
      <w:bookmarkEnd w:id="51"/>
    </w:p>
    <w:p w14:paraId="31840ACF" w14:textId="6F70D71E" w:rsidR="00477F81" w:rsidRPr="00477F81" w:rsidRDefault="00477F81" w:rsidP="00477F81">
      <w:pPr>
        <w:pStyle w:val="BodyText"/>
        <w:spacing w:line="360" w:lineRule="auto"/>
        <w:rPr>
          <w:sz w:val="28"/>
          <w:szCs w:val="28"/>
        </w:rPr>
      </w:pPr>
      <w:r w:rsidRPr="00477F81">
        <w:rPr>
          <w:sz w:val="28"/>
          <w:szCs w:val="28"/>
        </w:rPr>
        <w:t>This section presents a critical review of prior deep learning approaches to brain tumor MRI classification, tracing the technical progression from foundational CNN architectures through attention mechanisms, multi-scale processing, and lightweight design strategies, before positioning the present study relative to the state of the art through a comparative analysis and gap identification.</w:t>
      </w:r>
    </w:p>
    <w:p w14:paraId="4A9442F1" w14:textId="763E4D66" w:rsidR="00477F81" w:rsidRPr="00477F81" w:rsidRDefault="000C2A11" w:rsidP="00477F81">
      <w:pPr>
        <w:pStyle w:val="BodyText"/>
        <w:spacing w:line="360" w:lineRule="auto"/>
        <w:rPr>
          <w:sz w:val="28"/>
          <w:szCs w:val="28"/>
        </w:rPr>
      </w:pPr>
      <w:r>
        <w:rPr>
          <w:noProof/>
          <w:sz w:val="28"/>
          <w:szCs w:val="28"/>
        </w:rPr>
        <mc:AlternateContent>
          <mc:Choice Requires="wps">
            <w:drawing>
              <wp:anchor distT="0" distB="0" distL="114300" distR="114300" simplePos="0" relativeHeight="251829760" behindDoc="0" locked="0" layoutInCell="1" allowOverlap="1" wp14:anchorId="4F2C476D" wp14:editId="59659FA2">
                <wp:simplePos x="0" y="0"/>
                <wp:positionH relativeFrom="column">
                  <wp:posOffset>5699125</wp:posOffset>
                </wp:positionH>
                <wp:positionV relativeFrom="paragraph">
                  <wp:posOffset>4109720</wp:posOffset>
                </wp:positionV>
                <wp:extent cx="495300" cy="736600"/>
                <wp:effectExtent l="38100" t="38100" r="19050" b="25400"/>
                <wp:wrapNone/>
                <wp:docPr id="176" name="Straight Arrow Connector 176"/>
                <wp:cNvGraphicFramePr/>
                <a:graphic xmlns:a="http://schemas.openxmlformats.org/drawingml/2006/main">
                  <a:graphicData uri="http://schemas.microsoft.com/office/word/2010/wordprocessingShape">
                    <wps:wsp>
                      <wps:cNvCnPr/>
                      <wps:spPr>
                        <a:xfrm flipH="1" flipV="1">
                          <a:off x="0" y="0"/>
                          <a:ext cx="495300" cy="736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A3D83A" id="Straight Arrow Connector 176" o:spid="_x0000_s1026" type="#_x0000_t32" style="position:absolute;margin-left:448.75pt;margin-top:323.6pt;width:39pt;height:58pt;flip:x y;z-index:25182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" strokecolor="#156082 [3204]" strokeweight=".5pt">
                <v:stroke endarrow="block" joinstyle="miter"/>
              </v:shape>
            </w:pict>
          </mc:Fallback>
        </mc:AlternateContent>
      </w:r>
      <w:r w:rsidR="00967333">
        <w:rPr>
          <w:noProof/>
          <w:sz w:val="28"/>
          <w:szCs w:val="28"/>
        </w:rPr>
        <mc:AlternateContent>
          <mc:Choice Requires="wps">
            <w:drawing>
              <wp:anchor distT="0" distB="0" distL="114300" distR="114300" simplePos="0" relativeHeight="251828736" behindDoc="0" locked="0" layoutInCell="1" allowOverlap="1" wp14:anchorId="29DC3C95" wp14:editId="0AD4FDAB">
                <wp:simplePos x="0" y="0"/>
                <wp:positionH relativeFrom="column">
                  <wp:posOffset>-60325</wp:posOffset>
                </wp:positionH>
                <wp:positionV relativeFrom="paragraph">
                  <wp:posOffset>4732020</wp:posOffset>
                </wp:positionV>
                <wp:extent cx="6477000" cy="933450"/>
                <wp:effectExtent l="133350" t="76200" r="152400" b="95250"/>
                <wp:wrapNone/>
                <wp:docPr id="172" name="Text Box 172"/>
                <wp:cNvGraphicFramePr/>
                <a:graphic xmlns:a="http://schemas.openxmlformats.org/drawingml/2006/main">
                  <a:graphicData uri="http://schemas.microsoft.com/office/word/2010/wordprocessingShape">
                    <wps:wsp>
                      <wps:cNvSpPr txBox="1"/>
                      <wps:spPr>
                        <a:xfrm>
                          <a:off x="0" y="0"/>
                          <a:ext cx="6477000" cy="9334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3E6E739" w14:textId="6BFAA630" w:rsidR="00967333" w:rsidRPr="00967333" w:rsidRDefault="00967333" w:rsidP="00967333">
                            <w:pPr>
                              <w:bidi/>
                              <w:spacing w:line="240" w:lineRule="auto"/>
                              <w:jc w:val="both"/>
                              <w:rPr>
                                <w:sz w:val="22"/>
                                <w:szCs w:val="22"/>
                              </w:rPr>
                            </w:pPr>
                            <w:r w:rsidRPr="00967333">
                              <w:rPr>
                                <w:sz w:val="22"/>
                                <w:szCs w:val="22"/>
                                <w:rtl/>
                              </w:rPr>
                              <w:t xml:space="preserve">أثبتت الدراسات أن شبكات </w:t>
                            </w:r>
                            <w:r>
                              <w:rPr>
                                <w:sz w:val="22"/>
                                <w:szCs w:val="22"/>
                              </w:rPr>
                              <w:t xml:space="preserve"> </w:t>
                            </w:r>
                            <w:r w:rsidRPr="00967333">
                              <w:rPr>
                                <w:b/>
                                <w:bCs/>
                                <w:sz w:val="22"/>
                                <w:szCs w:val="22"/>
                              </w:rPr>
                              <w:t>CNN</w:t>
                            </w:r>
                            <w:r w:rsidRPr="00967333">
                              <w:rPr>
                                <w:sz w:val="22"/>
                                <w:szCs w:val="22"/>
                              </w:rPr>
                              <w:t xml:space="preserve"> </w:t>
                            </w:r>
                            <w:r w:rsidRPr="00967333">
                              <w:rPr>
                                <w:sz w:val="22"/>
                                <w:szCs w:val="22"/>
                                <w:rtl/>
                              </w:rPr>
                              <w:t xml:space="preserve">قادرة على تعلم الميزات مباشرةً من الصور دون الحاجة إلى استخراجها يدويًا. كما عالجت </w:t>
                            </w:r>
                            <w:r>
                              <w:rPr>
                                <w:sz w:val="22"/>
                                <w:szCs w:val="22"/>
                              </w:rPr>
                              <w:t xml:space="preserve"> </w:t>
                            </w:r>
                            <w:proofErr w:type="spellStart"/>
                            <w:r w:rsidRPr="00967333">
                              <w:rPr>
                                <w:b/>
                                <w:bCs/>
                                <w:sz w:val="22"/>
                                <w:szCs w:val="22"/>
                              </w:rPr>
                              <w:t>ResNet</w:t>
                            </w:r>
                            <w:proofErr w:type="spellEnd"/>
                            <w:r w:rsidRPr="00967333">
                              <w:rPr>
                                <w:sz w:val="22"/>
                                <w:szCs w:val="22"/>
                              </w:rPr>
                              <w:t xml:space="preserve"> </w:t>
                            </w:r>
                            <w:r w:rsidRPr="00967333">
                              <w:rPr>
                                <w:sz w:val="22"/>
                                <w:szCs w:val="22"/>
                                <w:rtl/>
                              </w:rPr>
                              <w:t xml:space="preserve">مشكلة تلاشي التدرج، وقدمت </w:t>
                            </w:r>
                            <w:r>
                              <w:rPr>
                                <w:sz w:val="22"/>
                                <w:szCs w:val="22"/>
                              </w:rPr>
                              <w:t xml:space="preserve"> </w:t>
                            </w:r>
                            <w:proofErr w:type="spellStart"/>
                            <w:r w:rsidRPr="00967333">
                              <w:rPr>
                                <w:b/>
                                <w:bCs/>
                                <w:sz w:val="22"/>
                                <w:szCs w:val="22"/>
                              </w:rPr>
                              <w:t>DenseNet</w:t>
                            </w:r>
                            <w:proofErr w:type="spellEnd"/>
                            <w:r w:rsidRPr="00967333">
                              <w:rPr>
                                <w:sz w:val="22"/>
                                <w:szCs w:val="22"/>
                              </w:rPr>
                              <w:t xml:space="preserve"> </w:t>
                            </w:r>
                            <w:r w:rsidRPr="00967333">
                              <w:rPr>
                                <w:sz w:val="22"/>
                                <w:szCs w:val="22"/>
                                <w:rtl/>
                              </w:rPr>
                              <w:t xml:space="preserve">إعادة استخدام فعّالة للميزات، بينما طُورت </w:t>
                            </w:r>
                            <w:r>
                              <w:rPr>
                                <w:sz w:val="22"/>
                                <w:szCs w:val="22"/>
                              </w:rPr>
                              <w:t xml:space="preserve"> </w:t>
                            </w:r>
                            <w:r w:rsidRPr="00967333">
                              <w:rPr>
                                <w:b/>
                                <w:bCs/>
                                <w:sz w:val="22"/>
                                <w:szCs w:val="22"/>
                              </w:rPr>
                              <w:t>U-Net</w:t>
                            </w:r>
                            <w:r w:rsidRPr="00967333">
                              <w:rPr>
                                <w:sz w:val="22"/>
                                <w:szCs w:val="22"/>
                              </w:rPr>
                              <w:t xml:space="preserve"> </w:t>
                            </w:r>
                            <w:r w:rsidRPr="00967333">
                              <w:rPr>
                                <w:sz w:val="22"/>
                                <w:szCs w:val="22"/>
                                <w:rtl/>
                              </w:rPr>
                              <w:t xml:space="preserve">للتجزئة الطبية ثم استُخدمت لاحقًا لتصنيف أورام الدماغ بدقة </w:t>
                            </w:r>
                            <w:r w:rsidRPr="00967333">
                              <w:rPr>
                                <w:b/>
                                <w:bCs/>
                                <w:sz w:val="22"/>
                                <w:szCs w:val="22"/>
                              </w:rPr>
                              <w:t>98.56%</w:t>
                            </w:r>
                            <w:r w:rsidRPr="00967333">
                              <w:rPr>
                                <w:sz w:val="22"/>
                                <w:szCs w:val="22"/>
                                <w:rtl/>
                              </w:rPr>
                              <w:t xml:space="preserve">، ولكن بعدد كبير من المعلمات. وفيما بعد، ظهرت آليات </w:t>
                            </w:r>
                            <w:r w:rsidRPr="00967333">
                              <w:rPr>
                                <w:b/>
                                <w:bCs/>
                                <w:sz w:val="22"/>
                                <w:szCs w:val="22"/>
                                <w:rtl/>
                              </w:rPr>
                              <w:t>الانتباه</w:t>
                            </w:r>
                            <w:r w:rsidRPr="00967333">
                              <w:rPr>
                                <w:b/>
                                <w:bCs/>
                                <w:sz w:val="22"/>
                                <w:szCs w:val="22"/>
                              </w:rPr>
                              <w:t xml:space="preserve"> (Attention)</w:t>
                            </w:r>
                            <w:r w:rsidRPr="00967333">
                              <w:rPr>
                                <w:sz w:val="22"/>
                                <w:szCs w:val="22"/>
                              </w:rPr>
                              <w:t xml:space="preserve"> </w:t>
                            </w:r>
                            <w:r w:rsidRPr="00967333">
                              <w:rPr>
                                <w:sz w:val="22"/>
                                <w:szCs w:val="22"/>
                                <w:rtl/>
                              </w:rPr>
                              <w:t xml:space="preserve">لتحسين التركيز على المناطق التشخيصية المهمة، مثل </w:t>
                            </w:r>
                            <w:r w:rsidR="000C2A11">
                              <w:rPr>
                                <w:sz w:val="22"/>
                                <w:szCs w:val="22"/>
                              </w:rPr>
                              <w:t xml:space="preserve"> </w:t>
                            </w:r>
                            <w:r w:rsidRPr="00967333">
                              <w:rPr>
                                <w:b/>
                                <w:bCs/>
                                <w:sz w:val="22"/>
                                <w:szCs w:val="22"/>
                              </w:rPr>
                              <w:t>SE</w:t>
                            </w:r>
                            <w:r w:rsidRPr="00967333">
                              <w:rPr>
                                <w:sz w:val="22"/>
                                <w:szCs w:val="22"/>
                              </w:rPr>
                              <w:t xml:space="preserve"> </w:t>
                            </w:r>
                            <w:r w:rsidRPr="00967333">
                              <w:rPr>
                                <w:sz w:val="22"/>
                                <w:szCs w:val="22"/>
                                <w:rtl/>
                              </w:rPr>
                              <w:t>و</w:t>
                            </w:r>
                            <w:r w:rsidRPr="00967333">
                              <w:rPr>
                                <w:b/>
                                <w:bCs/>
                                <w:sz w:val="22"/>
                                <w:szCs w:val="22"/>
                              </w:rPr>
                              <w:t>CBAM</w:t>
                            </w:r>
                            <w:r w:rsidRPr="00967333">
                              <w:rPr>
                                <w:sz w:val="22"/>
                                <w:szCs w:val="22"/>
                                <w:rtl/>
                              </w:rPr>
                              <w:t xml:space="preserve">، ثم قُدمت </w:t>
                            </w:r>
                            <w:r w:rsidR="000C2A11">
                              <w:rPr>
                                <w:sz w:val="22"/>
                                <w:szCs w:val="22"/>
                              </w:rPr>
                              <w:t xml:space="preserve"> </w:t>
                            </w:r>
                            <w:r w:rsidRPr="00967333">
                              <w:rPr>
                                <w:b/>
                                <w:bCs/>
                                <w:sz w:val="22"/>
                                <w:szCs w:val="22"/>
                              </w:rPr>
                              <w:t>Vision Transformers</w:t>
                            </w:r>
                            <w:r w:rsidRPr="00967333">
                              <w:rPr>
                                <w:sz w:val="22"/>
                                <w:szCs w:val="22"/>
                              </w:rPr>
                              <w:t xml:space="preserve"> </w:t>
                            </w:r>
                            <w:r w:rsidRPr="00967333">
                              <w:rPr>
                                <w:sz w:val="22"/>
                                <w:szCs w:val="22"/>
                                <w:rtl/>
                              </w:rPr>
                              <w:t xml:space="preserve">المعتمدة على </w:t>
                            </w:r>
                            <w:r w:rsidRPr="00967333">
                              <w:rPr>
                                <w:b/>
                                <w:bCs/>
                                <w:sz w:val="22"/>
                                <w:szCs w:val="22"/>
                              </w:rPr>
                              <w:t>Self-Attention</w:t>
                            </w:r>
                            <w:r w:rsidRPr="00967333">
                              <w:rPr>
                                <w:sz w:val="22"/>
                                <w:szCs w:val="22"/>
                                <w:rtl/>
                              </w:rPr>
                              <w:t>، والتي حققت أداءً جيدًا مقابل تكلفة حسابية مرتفعة</w:t>
                            </w:r>
                            <w:r w:rsidRPr="00967333">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DC3C95" id="Text Box 172" o:spid="_x0000_s1047" type="#_x0000_t202" style="position:absolute;left:0;text-align:left;margin-left:-4.75pt;margin-top:372.6pt;width:510pt;height:73.5pt;z-index:251828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" fillcolor="white [3201]" strokeweight=".5pt">
                <v:shadow on="t" type="perspective" color="black" opacity="26214f" offset="0,0" matrix="66847f,,,66847f"/>
                <v:textbox>
                  <w:txbxContent>
                    <w:p w14:paraId="03E6E739" w14:textId="6BFAA630" w:rsidR="00967333" w:rsidRPr="00967333" w:rsidRDefault="00967333" w:rsidP="00967333">
                      <w:pPr>
                        <w:bidi/>
                        <w:spacing w:line="240" w:lineRule="auto"/>
                        <w:jc w:val="both"/>
                        <w:rPr>
                          <w:sz w:val="22"/>
                          <w:szCs w:val="22"/>
                        </w:rPr>
                      </w:pPr>
                      <w:r w:rsidRPr="00967333">
                        <w:rPr>
                          <w:sz w:val="22"/>
                          <w:szCs w:val="22"/>
                          <w:rtl/>
                        </w:rPr>
                        <w:t xml:space="preserve">أثبتت الدراسات أن شبكات </w:t>
                      </w:r>
                      <w:r>
                        <w:rPr>
                          <w:sz w:val="22"/>
                          <w:szCs w:val="22"/>
                        </w:rPr>
                        <w:t xml:space="preserve"> </w:t>
                      </w:r>
                      <w:r w:rsidRPr="00967333">
                        <w:rPr>
                          <w:b/>
                          <w:bCs/>
                          <w:sz w:val="22"/>
                          <w:szCs w:val="22"/>
                        </w:rPr>
                        <w:t>CNN</w:t>
                      </w:r>
                      <w:r w:rsidRPr="00967333">
                        <w:rPr>
                          <w:sz w:val="22"/>
                          <w:szCs w:val="22"/>
                        </w:rPr>
                        <w:t xml:space="preserve"> </w:t>
                      </w:r>
                      <w:r w:rsidRPr="00967333">
                        <w:rPr>
                          <w:sz w:val="22"/>
                          <w:szCs w:val="22"/>
                          <w:rtl/>
                        </w:rPr>
                        <w:t xml:space="preserve">قادرة على تعلم الميزات مباشرةً من الصور دون الحاجة إلى استخراجها يدويًا. كما عالجت </w:t>
                      </w:r>
                      <w:r>
                        <w:rPr>
                          <w:sz w:val="22"/>
                          <w:szCs w:val="22"/>
                        </w:rPr>
                        <w:t xml:space="preserve"> </w:t>
                      </w:r>
                      <w:proofErr w:type="spellStart"/>
                      <w:r w:rsidRPr="00967333">
                        <w:rPr>
                          <w:b/>
                          <w:bCs/>
                          <w:sz w:val="22"/>
                          <w:szCs w:val="22"/>
                        </w:rPr>
                        <w:t>ResNet</w:t>
                      </w:r>
                      <w:proofErr w:type="spellEnd"/>
                      <w:r w:rsidRPr="00967333">
                        <w:rPr>
                          <w:sz w:val="22"/>
                          <w:szCs w:val="22"/>
                        </w:rPr>
                        <w:t xml:space="preserve"> </w:t>
                      </w:r>
                      <w:r w:rsidRPr="00967333">
                        <w:rPr>
                          <w:sz w:val="22"/>
                          <w:szCs w:val="22"/>
                          <w:rtl/>
                        </w:rPr>
                        <w:t xml:space="preserve">مشكلة تلاشي التدرج، وقدمت </w:t>
                      </w:r>
                      <w:r>
                        <w:rPr>
                          <w:sz w:val="22"/>
                          <w:szCs w:val="22"/>
                        </w:rPr>
                        <w:t xml:space="preserve"> </w:t>
                      </w:r>
                      <w:proofErr w:type="spellStart"/>
                      <w:r w:rsidRPr="00967333">
                        <w:rPr>
                          <w:b/>
                          <w:bCs/>
                          <w:sz w:val="22"/>
                          <w:szCs w:val="22"/>
                        </w:rPr>
                        <w:t>DenseNet</w:t>
                      </w:r>
                      <w:proofErr w:type="spellEnd"/>
                      <w:r w:rsidRPr="00967333">
                        <w:rPr>
                          <w:sz w:val="22"/>
                          <w:szCs w:val="22"/>
                        </w:rPr>
                        <w:t xml:space="preserve"> </w:t>
                      </w:r>
                      <w:r w:rsidRPr="00967333">
                        <w:rPr>
                          <w:sz w:val="22"/>
                          <w:szCs w:val="22"/>
                          <w:rtl/>
                        </w:rPr>
                        <w:t xml:space="preserve">إعادة استخدام فعّالة للميزات، بينما طُورت </w:t>
                      </w:r>
                      <w:r>
                        <w:rPr>
                          <w:sz w:val="22"/>
                          <w:szCs w:val="22"/>
                        </w:rPr>
                        <w:t xml:space="preserve"> </w:t>
                      </w:r>
                      <w:r w:rsidRPr="00967333">
                        <w:rPr>
                          <w:b/>
                          <w:bCs/>
                          <w:sz w:val="22"/>
                          <w:szCs w:val="22"/>
                        </w:rPr>
                        <w:t>U-Net</w:t>
                      </w:r>
                      <w:r w:rsidRPr="00967333">
                        <w:rPr>
                          <w:sz w:val="22"/>
                          <w:szCs w:val="22"/>
                        </w:rPr>
                        <w:t xml:space="preserve"> </w:t>
                      </w:r>
                      <w:r w:rsidRPr="00967333">
                        <w:rPr>
                          <w:sz w:val="22"/>
                          <w:szCs w:val="22"/>
                          <w:rtl/>
                        </w:rPr>
                        <w:t xml:space="preserve">للتجزئة الطبية ثم استُخدمت لاحقًا لتصنيف أورام الدماغ بدقة </w:t>
                      </w:r>
                      <w:r w:rsidRPr="00967333">
                        <w:rPr>
                          <w:b/>
                          <w:bCs/>
                          <w:sz w:val="22"/>
                          <w:szCs w:val="22"/>
                        </w:rPr>
                        <w:t>98.56%</w:t>
                      </w:r>
                      <w:r w:rsidRPr="00967333">
                        <w:rPr>
                          <w:sz w:val="22"/>
                          <w:szCs w:val="22"/>
                          <w:rtl/>
                        </w:rPr>
                        <w:t xml:space="preserve">، ولكن بعدد كبير من المعلمات. وفيما بعد، ظهرت آليات </w:t>
                      </w:r>
                      <w:r w:rsidRPr="00967333">
                        <w:rPr>
                          <w:b/>
                          <w:bCs/>
                          <w:sz w:val="22"/>
                          <w:szCs w:val="22"/>
                          <w:rtl/>
                        </w:rPr>
                        <w:t>الانتباه</w:t>
                      </w:r>
                      <w:r w:rsidRPr="00967333">
                        <w:rPr>
                          <w:b/>
                          <w:bCs/>
                          <w:sz w:val="22"/>
                          <w:szCs w:val="22"/>
                        </w:rPr>
                        <w:t xml:space="preserve"> (Attention)</w:t>
                      </w:r>
                      <w:r w:rsidRPr="00967333">
                        <w:rPr>
                          <w:sz w:val="22"/>
                          <w:szCs w:val="22"/>
                        </w:rPr>
                        <w:t xml:space="preserve"> </w:t>
                      </w:r>
                      <w:r w:rsidRPr="00967333">
                        <w:rPr>
                          <w:sz w:val="22"/>
                          <w:szCs w:val="22"/>
                          <w:rtl/>
                        </w:rPr>
                        <w:t xml:space="preserve">لتحسين التركيز على المناطق التشخيصية المهمة، مثل </w:t>
                      </w:r>
                      <w:r w:rsidR="000C2A11">
                        <w:rPr>
                          <w:sz w:val="22"/>
                          <w:szCs w:val="22"/>
                        </w:rPr>
                        <w:t xml:space="preserve"> </w:t>
                      </w:r>
                      <w:r w:rsidRPr="00967333">
                        <w:rPr>
                          <w:b/>
                          <w:bCs/>
                          <w:sz w:val="22"/>
                          <w:szCs w:val="22"/>
                        </w:rPr>
                        <w:t>SE</w:t>
                      </w:r>
                      <w:r w:rsidRPr="00967333">
                        <w:rPr>
                          <w:sz w:val="22"/>
                          <w:szCs w:val="22"/>
                        </w:rPr>
                        <w:t xml:space="preserve"> </w:t>
                      </w:r>
                      <w:r w:rsidRPr="00967333">
                        <w:rPr>
                          <w:sz w:val="22"/>
                          <w:szCs w:val="22"/>
                          <w:rtl/>
                        </w:rPr>
                        <w:t>و</w:t>
                      </w:r>
                      <w:r w:rsidRPr="00967333">
                        <w:rPr>
                          <w:b/>
                          <w:bCs/>
                          <w:sz w:val="22"/>
                          <w:szCs w:val="22"/>
                        </w:rPr>
                        <w:t>CBAM</w:t>
                      </w:r>
                      <w:r w:rsidRPr="00967333">
                        <w:rPr>
                          <w:sz w:val="22"/>
                          <w:szCs w:val="22"/>
                          <w:rtl/>
                        </w:rPr>
                        <w:t xml:space="preserve">، ثم قُدمت </w:t>
                      </w:r>
                      <w:r w:rsidR="000C2A11">
                        <w:rPr>
                          <w:sz w:val="22"/>
                          <w:szCs w:val="22"/>
                        </w:rPr>
                        <w:t xml:space="preserve"> </w:t>
                      </w:r>
                      <w:r w:rsidRPr="00967333">
                        <w:rPr>
                          <w:b/>
                          <w:bCs/>
                          <w:sz w:val="22"/>
                          <w:szCs w:val="22"/>
                        </w:rPr>
                        <w:t>Vision Transformers</w:t>
                      </w:r>
                      <w:r w:rsidRPr="00967333">
                        <w:rPr>
                          <w:sz w:val="22"/>
                          <w:szCs w:val="22"/>
                        </w:rPr>
                        <w:t xml:space="preserve"> </w:t>
                      </w:r>
                      <w:r w:rsidRPr="00967333">
                        <w:rPr>
                          <w:sz w:val="22"/>
                          <w:szCs w:val="22"/>
                          <w:rtl/>
                        </w:rPr>
                        <w:t xml:space="preserve">المعتمدة على </w:t>
                      </w:r>
                      <w:r w:rsidRPr="00967333">
                        <w:rPr>
                          <w:b/>
                          <w:bCs/>
                          <w:sz w:val="22"/>
                          <w:szCs w:val="22"/>
                        </w:rPr>
                        <w:t>Self-Attention</w:t>
                      </w:r>
                      <w:r w:rsidRPr="00967333">
                        <w:rPr>
                          <w:sz w:val="22"/>
                          <w:szCs w:val="22"/>
                          <w:rtl/>
                        </w:rPr>
                        <w:t>، والتي حققت أداءً جيدًا مقابل تكلفة حسابية مرتفعة</w:t>
                      </w:r>
                      <w:r w:rsidRPr="00967333">
                        <w:rPr>
                          <w:sz w:val="22"/>
                          <w:szCs w:val="22"/>
                        </w:rPr>
                        <w:t>.</w:t>
                      </w:r>
                    </w:p>
                  </w:txbxContent>
                </v:textbox>
              </v:shape>
            </w:pict>
          </mc:Fallback>
        </mc:AlternateContent>
      </w:r>
      <w:r w:rsidR="00C04D97" w:rsidRPr="00477F81">
        <w:rPr>
          <w:sz w:val="28"/>
          <w:szCs w:val="28"/>
        </w:rPr>
        <w:t>(</w:t>
      </w:r>
      <w:r w:rsidR="00477F81" w:rsidRPr="00477F81">
        <w:rPr>
          <w:sz w:val="28"/>
          <w:szCs w:val="28"/>
        </w:rPr>
        <w:t>Simonyan and Zisserman et al.</w:t>
      </w:r>
      <w:r w:rsidR="00C04D97">
        <w:rPr>
          <w:sz w:val="28"/>
          <w:szCs w:val="28"/>
        </w:rPr>
        <w:t>,</w:t>
      </w:r>
      <w:r w:rsidR="00477F81" w:rsidRPr="00477F81">
        <w:rPr>
          <w:sz w:val="28"/>
          <w:szCs w:val="28"/>
        </w:rPr>
        <w:t xml:space="preserve"> 2014) established that CNNs could learn hierarchical discriminative features directly from raw pixel data, eliminating manual feature engineering. </w:t>
      </w:r>
      <w:r w:rsidR="00FB24BD" w:rsidRPr="00477F81">
        <w:rPr>
          <w:sz w:val="28"/>
          <w:szCs w:val="28"/>
        </w:rPr>
        <w:t>(</w:t>
      </w:r>
      <w:r w:rsidR="00477F81" w:rsidRPr="00477F81">
        <w:rPr>
          <w:sz w:val="28"/>
          <w:szCs w:val="28"/>
        </w:rPr>
        <w:t>He et al.</w:t>
      </w:r>
      <w:r w:rsidR="00FB24BD">
        <w:rPr>
          <w:sz w:val="28"/>
          <w:szCs w:val="28"/>
        </w:rPr>
        <w:t>,</w:t>
      </w:r>
      <w:r w:rsidR="00477F81" w:rsidRPr="00477F81">
        <w:rPr>
          <w:sz w:val="28"/>
          <w:szCs w:val="28"/>
        </w:rPr>
        <w:t xml:space="preserve"> 2016) introduced </w:t>
      </w:r>
      <w:proofErr w:type="spellStart"/>
      <w:r w:rsidR="00477F81" w:rsidRPr="00477F81">
        <w:rPr>
          <w:sz w:val="28"/>
          <w:szCs w:val="28"/>
        </w:rPr>
        <w:t>ResNet</w:t>
      </w:r>
      <w:proofErr w:type="spellEnd"/>
      <w:r w:rsidR="00477F81" w:rsidRPr="00477F81">
        <w:rPr>
          <w:sz w:val="28"/>
          <w:szCs w:val="28"/>
        </w:rPr>
        <w:t xml:space="preserve">, resolving the vanishing-gradient problem via skip connections, while </w:t>
      </w:r>
      <w:r w:rsidR="002C5B1A" w:rsidRPr="00477F81">
        <w:rPr>
          <w:sz w:val="28"/>
          <w:szCs w:val="28"/>
        </w:rPr>
        <w:t>(</w:t>
      </w:r>
      <w:r w:rsidR="00477F81" w:rsidRPr="00477F81">
        <w:rPr>
          <w:sz w:val="28"/>
          <w:szCs w:val="28"/>
        </w:rPr>
        <w:t>Huang et al.</w:t>
      </w:r>
      <w:r w:rsidR="002C5B1A">
        <w:rPr>
          <w:sz w:val="28"/>
          <w:szCs w:val="28"/>
        </w:rPr>
        <w:t>,</w:t>
      </w:r>
      <w:r w:rsidR="00477F81" w:rsidRPr="00477F81">
        <w:rPr>
          <w:sz w:val="28"/>
          <w:szCs w:val="28"/>
        </w:rPr>
        <w:t xml:space="preserve"> 2017) proposed </w:t>
      </w:r>
      <w:proofErr w:type="spellStart"/>
      <w:r w:rsidR="00477F81" w:rsidRPr="00477F81">
        <w:rPr>
          <w:sz w:val="28"/>
          <w:szCs w:val="28"/>
        </w:rPr>
        <w:t>DenseNet</w:t>
      </w:r>
      <w:proofErr w:type="spellEnd"/>
      <w:r w:rsidR="00477F81" w:rsidRPr="00477F81">
        <w:rPr>
          <w:sz w:val="28"/>
          <w:szCs w:val="28"/>
        </w:rPr>
        <w:t xml:space="preserve"> for improved feature reuse through dense connectivity. </w:t>
      </w:r>
      <w:r w:rsidR="00C1571B" w:rsidRPr="00477F81">
        <w:rPr>
          <w:sz w:val="28"/>
          <w:szCs w:val="28"/>
        </w:rPr>
        <w:t>(</w:t>
      </w:r>
      <w:proofErr w:type="spellStart"/>
      <w:r w:rsidR="00477F81" w:rsidRPr="00477F81">
        <w:rPr>
          <w:sz w:val="28"/>
          <w:szCs w:val="28"/>
        </w:rPr>
        <w:t>Ronneberger</w:t>
      </w:r>
      <w:proofErr w:type="spellEnd"/>
      <w:r w:rsidR="00477F81" w:rsidRPr="00477F81">
        <w:rPr>
          <w:sz w:val="28"/>
          <w:szCs w:val="28"/>
        </w:rPr>
        <w:t xml:space="preserve"> et al.</w:t>
      </w:r>
      <w:r w:rsidR="00C1571B">
        <w:rPr>
          <w:sz w:val="28"/>
          <w:szCs w:val="28"/>
        </w:rPr>
        <w:t>,</w:t>
      </w:r>
      <w:r w:rsidR="00477F81" w:rsidRPr="00477F81">
        <w:rPr>
          <w:sz w:val="28"/>
          <w:szCs w:val="28"/>
        </w:rPr>
        <w:t xml:space="preserve"> 2015) developed U-Net for biomedical image segmentation (&gt;25M parameters), later adapted by </w:t>
      </w:r>
      <w:r w:rsidR="00F4630B" w:rsidRPr="00477F81">
        <w:rPr>
          <w:sz w:val="28"/>
          <w:szCs w:val="28"/>
        </w:rPr>
        <w:t>(</w:t>
      </w:r>
      <w:proofErr w:type="spellStart"/>
      <w:r w:rsidR="00477F81" w:rsidRPr="00477F81">
        <w:rPr>
          <w:sz w:val="28"/>
          <w:szCs w:val="28"/>
        </w:rPr>
        <w:t>Ilani</w:t>
      </w:r>
      <w:proofErr w:type="spellEnd"/>
      <w:r w:rsidR="00477F81" w:rsidRPr="00477F81">
        <w:rPr>
          <w:sz w:val="28"/>
          <w:szCs w:val="28"/>
        </w:rPr>
        <w:t xml:space="preserve"> et al.</w:t>
      </w:r>
      <w:r w:rsidR="00F4630B">
        <w:rPr>
          <w:sz w:val="28"/>
          <w:szCs w:val="28"/>
        </w:rPr>
        <w:t>,</w:t>
      </w:r>
      <w:r w:rsidR="00477F81" w:rsidRPr="00477F81">
        <w:rPr>
          <w:sz w:val="28"/>
          <w:szCs w:val="28"/>
        </w:rPr>
        <w:t xml:space="preserve"> 2025) into a hybrid brain tumor classifier achieving 98.56% accuracy, though at a computationally prohibitive parameter cost. Attention mechanisms subsequently emerged to enable selective focus on diagnostically relevant regions. Hu et al. (2018) proposed Squeeze-and-Excitation (SE) networks for channel-wise recalibration, later extended to medical imaging by </w:t>
      </w:r>
      <w:r w:rsidR="008F0EA6" w:rsidRPr="00477F81">
        <w:rPr>
          <w:sz w:val="28"/>
          <w:szCs w:val="28"/>
        </w:rPr>
        <w:t>(</w:t>
      </w:r>
      <w:r w:rsidR="00477F81" w:rsidRPr="00477F81">
        <w:rPr>
          <w:sz w:val="28"/>
          <w:szCs w:val="28"/>
        </w:rPr>
        <w:t>Roy et al.</w:t>
      </w:r>
      <w:r w:rsidR="008F0EA6">
        <w:rPr>
          <w:sz w:val="28"/>
          <w:szCs w:val="28"/>
        </w:rPr>
        <w:t>,</w:t>
      </w:r>
      <w:r w:rsidR="00477F81" w:rsidRPr="00477F81">
        <w:rPr>
          <w:sz w:val="28"/>
          <w:szCs w:val="28"/>
        </w:rPr>
        <w:t xml:space="preserve"> 2019). </w:t>
      </w:r>
      <w:r w:rsidR="00CB2660" w:rsidRPr="00477F81">
        <w:rPr>
          <w:sz w:val="28"/>
          <w:szCs w:val="28"/>
        </w:rPr>
        <w:t>(</w:t>
      </w:r>
      <w:r w:rsidR="00477F81" w:rsidRPr="00477F81">
        <w:rPr>
          <w:sz w:val="28"/>
          <w:szCs w:val="28"/>
        </w:rPr>
        <w:t>Woo et al.</w:t>
      </w:r>
      <w:r w:rsidR="00CB2660">
        <w:rPr>
          <w:sz w:val="28"/>
          <w:szCs w:val="28"/>
        </w:rPr>
        <w:t>,</w:t>
      </w:r>
      <w:r w:rsidR="00477F81" w:rsidRPr="00477F81">
        <w:rPr>
          <w:sz w:val="28"/>
          <w:szCs w:val="28"/>
        </w:rPr>
        <w:t xml:space="preserve"> 2018) introduced CBAM, combining channel and spatial attention in a sequential, channel-first pipeline. </w:t>
      </w:r>
      <w:r w:rsidR="008F0EA6" w:rsidRPr="00477F81">
        <w:rPr>
          <w:sz w:val="28"/>
          <w:szCs w:val="28"/>
        </w:rPr>
        <w:t>(</w:t>
      </w:r>
      <w:r w:rsidR="00477F81" w:rsidRPr="00477F81">
        <w:rPr>
          <w:sz w:val="28"/>
          <w:szCs w:val="28"/>
        </w:rPr>
        <w:t>Vaswani et al.</w:t>
      </w:r>
      <w:r w:rsidR="008F0EA6">
        <w:rPr>
          <w:sz w:val="28"/>
          <w:szCs w:val="28"/>
        </w:rPr>
        <w:t>,</w:t>
      </w:r>
      <w:r w:rsidR="00477F81" w:rsidRPr="00477F81">
        <w:rPr>
          <w:sz w:val="28"/>
          <w:szCs w:val="28"/>
        </w:rPr>
        <w:t xml:space="preserve"> 2017) introduced self-attention via Transformers, subsequently adapted for brain tumor classification </w:t>
      </w:r>
      <w:r w:rsidR="007E38BD">
        <w:rPr>
          <w:noProof/>
          <w:sz w:val="28"/>
          <w:szCs w:val="28"/>
        </w:rPr>
        <w:lastRenderedPageBreak/>
        <mc:AlternateContent>
          <mc:Choice Requires="wps">
            <w:drawing>
              <wp:anchor distT="0" distB="0" distL="114300" distR="114300" simplePos="0" relativeHeight="251823616" behindDoc="0" locked="0" layoutInCell="1" allowOverlap="1" wp14:anchorId="4812CEEC" wp14:editId="10249205">
                <wp:simplePos x="0" y="0"/>
                <wp:positionH relativeFrom="column">
                  <wp:posOffset>-149225</wp:posOffset>
                </wp:positionH>
                <wp:positionV relativeFrom="paragraph">
                  <wp:posOffset>-230505</wp:posOffset>
                </wp:positionV>
                <wp:extent cx="95250" cy="1143000"/>
                <wp:effectExtent l="0" t="0" r="76200" b="57150"/>
                <wp:wrapNone/>
                <wp:docPr id="107" name="Straight Arrow Connector 107"/>
                <wp:cNvGraphicFramePr/>
                <a:graphic xmlns:a="http://schemas.openxmlformats.org/drawingml/2006/main">
                  <a:graphicData uri="http://schemas.microsoft.com/office/word/2010/wordprocessingShape">
                    <wps:wsp>
                      <wps:cNvCnPr/>
                      <wps:spPr>
                        <a:xfrm>
                          <a:off x="0" y="0"/>
                          <a:ext cx="95250"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E34452" id="Straight Arrow Connector 107" o:spid="_x0000_s1026" type="#_x0000_t32" style="position:absolute;margin-left:-11.75pt;margin-top:-18.15pt;width:7.5pt;height:90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" strokecolor="#156082 [3204]" strokeweight=".5pt">
                <v:stroke endarrow="block" joinstyle="miter"/>
              </v:shape>
            </w:pict>
          </mc:Fallback>
        </mc:AlternateContent>
      </w:r>
      <w:r w:rsidR="006151E2">
        <w:rPr>
          <w:noProof/>
          <w:sz w:val="28"/>
          <w:szCs w:val="28"/>
        </w:rPr>
        <mc:AlternateContent>
          <mc:Choice Requires="wps">
            <w:drawing>
              <wp:anchor distT="0" distB="0" distL="114300" distR="114300" simplePos="0" relativeHeight="251822592" behindDoc="0" locked="0" layoutInCell="1" allowOverlap="1" wp14:anchorId="4EB7FF1B" wp14:editId="28144391">
                <wp:simplePos x="0" y="0"/>
                <wp:positionH relativeFrom="column">
                  <wp:posOffset>-212725</wp:posOffset>
                </wp:positionH>
                <wp:positionV relativeFrom="paragraph">
                  <wp:posOffset>-935355</wp:posOffset>
                </wp:positionV>
                <wp:extent cx="5505450" cy="831850"/>
                <wp:effectExtent l="133350" t="76200" r="152400" b="101600"/>
                <wp:wrapNone/>
                <wp:docPr id="103" name="Text Box 103"/>
                <wp:cNvGraphicFramePr/>
                <a:graphic xmlns:a="http://schemas.openxmlformats.org/drawingml/2006/main">
                  <a:graphicData uri="http://schemas.microsoft.com/office/word/2010/wordprocessingShape">
                    <wps:wsp>
                      <wps:cNvSpPr txBox="1"/>
                      <wps:spPr>
                        <a:xfrm>
                          <a:off x="0" y="0"/>
                          <a:ext cx="5505450" cy="8318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AFA3BE0" w14:textId="6AA056AA" w:rsidR="006151E2" w:rsidRPr="006151E2" w:rsidRDefault="006151E2" w:rsidP="006151E2">
                            <w:pPr>
                              <w:bidi/>
                              <w:spacing w:line="240" w:lineRule="auto"/>
                              <w:rPr>
                                <w:sz w:val="20"/>
                                <w:szCs w:val="20"/>
                              </w:rPr>
                            </w:pPr>
                            <w:r w:rsidRPr="006151E2">
                              <w:rPr>
                                <w:sz w:val="20"/>
                                <w:szCs w:val="20"/>
                                <w:rtl/>
                              </w:rPr>
                              <w:t xml:space="preserve">صاغ </w:t>
                            </w:r>
                            <w:r w:rsidRPr="006151E2">
                              <w:rPr>
                                <w:sz w:val="20"/>
                                <w:szCs w:val="20"/>
                              </w:rPr>
                              <w:t xml:space="preserve">Tsung-Yi Lin </w:t>
                            </w:r>
                            <w:r w:rsidRPr="006151E2">
                              <w:rPr>
                                <w:sz w:val="20"/>
                                <w:szCs w:val="20"/>
                                <w:rtl/>
                              </w:rPr>
                              <w:t xml:space="preserve">وزملاؤه (2017) شبكة </w:t>
                            </w:r>
                            <w:r w:rsidR="001123A0">
                              <w:rPr>
                                <w:sz w:val="20"/>
                                <w:szCs w:val="20"/>
                              </w:rPr>
                              <w:t xml:space="preserve"> </w:t>
                            </w:r>
                            <w:r w:rsidRPr="006151E2">
                              <w:rPr>
                                <w:b/>
                                <w:bCs/>
                                <w:sz w:val="20"/>
                                <w:szCs w:val="20"/>
                              </w:rPr>
                              <w:t>FPN</w:t>
                            </w:r>
                            <w:r w:rsidRPr="006151E2">
                              <w:rPr>
                                <w:sz w:val="20"/>
                                <w:szCs w:val="20"/>
                              </w:rPr>
                              <w:t xml:space="preserve"> </w:t>
                            </w:r>
                            <w:r w:rsidRPr="006151E2">
                              <w:rPr>
                                <w:sz w:val="20"/>
                                <w:szCs w:val="20"/>
                                <w:rtl/>
                              </w:rPr>
                              <w:t xml:space="preserve">لتمثيل الميزات متعددة المقاييس، بينما قدم </w:t>
                            </w:r>
                            <w:r w:rsidRPr="006151E2">
                              <w:rPr>
                                <w:sz w:val="20"/>
                                <w:szCs w:val="20"/>
                              </w:rPr>
                              <w:t xml:space="preserve">Andrew G. Howard </w:t>
                            </w:r>
                            <w:r w:rsidRPr="006151E2">
                              <w:rPr>
                                <w:sz w:val="20"/>
                                <w:szCs w:val="20"/>
                                <w:rtl/>
                              </w:rPr>
                              <w:t>وزملاؤه</w:t>
                            </w:r>
                            <w:r w:rsidRPr="006151E2">
                              <w:rPr>
                                <w:sz w:val="20"/>
                                <w:szCs w:val="20"/>
                              </w:rPr>
                              <w:t xml:space="preserve"> (2017) </w:t>
                            </w:r>
                            <w:proofErr w:type="spellStart"/>
                            <w:r w:rsidRPr="006151E2">
                              <w:rPr>
                                <w:b/>
                                <w:bCs/>
                                <w:sz w:val="20"/>
                                <w:szCs w:val="20"/>
                              </w:rPr>
                              <w:t>MobileNet</w:t>
                            </w:r>
                            <w:proofErr w:type="spellEnd"/>
                            <w:r w:rsidRPr="006151E2">
                              <w:rPr>
                                <w:sz w:val="20"/>
                                <w:szCs w:val="20"/>
                              </w:rPr>
                              <w:t xml:space="preserve"> </w:t>
                            </w:r>
                            <w:r w:rsidRPr="006151E2">
                              <w:rPr>
                                <w:sz w:val="20"/>
                                <w:szCs w:val="20"/>
                                <w:rtl/>
                              </w:rPr>
                              <w:t xml:space="preserve">المعتمدة على </w:t>
                            </w:r>
                            <w:proofErr w:type="spellStart"/>
                            <w:r w:rsidRPr="006151E2">
                              <w:rPr>
                                <w:b/>
                                <w:bCs/>
                                <w:sz w:val="20"/>
                                <w:szCs w:val="20"/>
                              </w:rPr>
                              <w:t>Depthwise</w:t>
                            </w:r>
                            <w:proofErr w:type="spellEnd"/>
                            <w:r w:rsidRPr="006151E2">
                              <w:rPr>
                                <w:b/>
                                <w:bCs/>
                                <w:sz w:val="20"/>
                                <w:szCs w:val="20"/>
                              </w:rPr>
                              <w:t xml:space="preserve"> Separable Convolutions</w:t>
                            </w:r>
                            <w:r w:rsidRPr="006151E2">
                              <w:rPr>
                                <w:sz w:val="20"/>
                                <w:szCs w:val="20"/>
                                <w:rtl/>
                              </w:rPr>
                              <w:t xml:space="preserve">، ثم طُورت إلى </w:t>
                            </w:r>
                            <w:r w:rsidRPr="006151E2">
                              <w:rPr>
                                <w:b/>
                                <w:bCs/>
                                <w:sz w:val="20"/>
                                <w:szCs w:val="20"/>
                              </w:rPr>
                              <w:t>MobileNetV2</w:t>
                            </w:r>
                            <w:r w:rsidRPr="006151E2">
                              <w:rPr>
                                <w:sz w:val="20"/>
                                <w:szCs w:val="20"/>
                              </w:rPr>
                              <w:t xml:space="preserve"> (2018) </w:t>
                            </w:r>
                            <w:r w:rsidRPr="006151E2">
                              <w:rPr>
                                <w:sz w:val="20"/>
                                <w:szCs w:val="20"/>
                                <w:rtl/>
                              </w:rPr>
                              <w:t>و</w:t>
                            </w:r>
                            <w:proofErr w:type="spellStart"/>
                            <w:r w:rsidRPr="006151E2">
                              <w:rPr>
                                <w:b/>
                                <w:bCs/>
                                <w:sz w:val="20"/>
                                <w:szCs w:val="20"/>
                              </w:rPr>
                              <w:t>EfficientNet</w:t>
                            </w:r>
                            <w:proofErr w:type="spellEnd"/>
                            <w:r w:rsidRPr="006151E2">
                              <w:rPr>
                                <w:sz w:val="20"/>
                                <w:szCs w:val="20"/>
                              </w:rPr>
                              <w:t xml:space="preserve"> (2019</w:t>
                            </w:r>
                            <w:r w:rsidR="00193B74" w:rsidRPr="006151E2">
                              <w:rPr>
                                <w:sz w:val="20"/>
                                <w:szCs w:val="20"/>
                              </w:rPr>
                              <w:t>)</w:t>
                            </w:r>
                            <w:r w:rsidR="00193B74">
                              <w:rPr>
                                <w:rFonts w:hint="cs"/>
                                <w:sz w:val="20"/>
                                <w:szCs w:val="20"/>
                                <w:rtl/>
                              </w:rPr>
                              <w:t xml:space="preserve"> </w:t>
                            </w:r>
                            <w:r w:rsidR="00193B74" w:rsidRPr="006151E2">
                              <w:rPr>
                                <w:sz w:val="20"/>
                                <w:szCs w:val="20"/>
                                <w:rtl/>
                              </w:rPr>
                              <w:t>باستخدام</w:t>
                            </w:r>
                            <w:r w:rsidRPr="006151E2">
                              <w:rPr>
                                <w:sz w:val="20"/>
                                <w:szCs w:val="20"/>
                                <w:rtl/>
                              </w:rPr>
                              <w:t xml:space="preserve"> التحجيم المركب. ورغم كفاءتها، لا يزال </w:t>
                            </w:r>
                            <w:r>
                              <w:rPr>
                                <w:sz w:val="20"/>
                                <w:szCs w:val="20"/>
                              </w:rPr>
                              <w:t xml:space="preserve"> </w:t>
                            </w:r>
                            <w:r w:rsidRPr="006151E2">
                              <w:rPr>
                                <w:b/>
                                <w:bCs/>
                                <w:sz w:val="20"/>
                                <w:szCs w:val="20"/>
                              </w:rPr>
                              <w:t>EfficientNet-B0</w:t>
                            </w:r>
                            <w:r w:rsidRPr="006151E2">
                              <w:rPr>
                                <w:sz w:val="20"/>
                                <w:szCs w:val="20"/>
                              </w:rPr>
                              <w:t xml:space="preserve"> </w:t>
                            </w:r>
                            <w:r w:rsidRPr="006151E2">
                              <w:rPr>
                                <w:sz w:val="20"/>
                                <w:szCs w:val="20"/>
                                <w:rtl/>
                              </w:rPr>
                              <w:t xml:space="preserve">(~4.01 مليون معلمة بعد تكييفه لمهمة التصنيف الرباعي) أكبر بكثير من الهدف الذي تسعى إليه هذه الدراسة، وهو بناء نموذج يقل عدد معلماته عن </w:t>
                            </w:r>
                            <w:r w:rsidR="00193B74">
                              <w:rPr>
                                <w:sz w:val="20"/>
                                <w:szCs w:val="20"/>
                              </w:rPr>
                              <w:t xml:space="preserve"> </w:t>
                            </w:r>
                            <w:r w:rsidRPr="006151E2">
                              <w:rPr>
                                <w:b/>
                                <w:bCs/>
                                <w:sz w:val="20"/>
                                <w:szCs w:val="20"/>
                              </w:rPr>
                              <w:t xml:space="preserve">700 </w:t>
                            </w:r>
                            <w:r w:rsidRPr="006151E2">
                              <w:rPr>
                                <w:b/>
                                <w:bCs/>
                                <w:sz w:val="20"/>
                                <w:szCs w:val="20"/>
                                <w:rtl/>
                              </w:rPr>
                              <w:t>ألف</w:t>
                            </w:r>
                            <w:r w:rsidRPr="006151E2">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7FF1B" id="Text Box 103" o:spid="_x0000_s1048" type="#_x0000_t202" style="position:absolute;left:0;text-align:left;margin-left:-16.75pt;margin-top:-73.65pt;width:433.5pt;height:65.5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" fillcolor="white [3201]" strokeweight=".5pt">
                <v:shadow on="t" type="perspective" color="black" opacity="26214f" offset="0,0" matrix="66847f,,,66847f"/>
                <v:textbox>
                  <w:txbxContent>
                    <w:p w14:paraId="5AFA3BE0" w14:textId="6AA056AA" w:rsidR="006151E2" w:rsidRPr="006151E2" w:rsidRDefault="006151E2" w:rsidP="006151E2">
                      <w:pPr>
                        <w:bidi/>
                        <w:spacing w:line="240" w:lineRule="auto"/>
                        <w:rPr>
                          <w:sz w:val="20"/>
                          <w:szCs w:val="20"/>
                        </w:rPr>
                      </w:pPr>
                      <w:r w:rsidRPr="006151E2">
                        <w:rPr>
                          <w:sz w:val="20"/>
                          <w:szCs w:val="20"/>
                          <w:rtl/>
                        </w:rPr>
                        <w:t xml:space="preserve">صاغ </w:t>
                      </w:r>
                      <w:r w:rsidRPr="006151E2">
                        <w:rPr>
                          <w:sz w:val="20"/>
                          <w:szCs w:val="20"/>
                        </w:rPr>
                        <w:t xml:space="preserve">Tsung-Yi Lin </w:t>
                      </w:r>
                      <w:r w:rsidRPr="006151E2">
                        <w:rPr>
                          <w:sz w:val="20"/>
                          <w:szCs w:val="20"/>
                          <w:rtl/>
                        </w:rPr>
                        <w:t xml:space="preserve">وزملاؤه (2017) شبكة </w:t>
                      </w:r>
                      <w:r w:rsidR="001123A0">
                        <w:rPr>
                          <w:sz w:val="20"/>
                          <w:szCs w:val="20"/>
                        </w:rPr>
                        <w:t xml:space="preserve"> </w:t>
                      </w:r>
                      <w:r w:rsidRPr="006151E2">
                        <w:rPr>
                          <w:b/>
                          <w:bCs/>
                          <w:sz w:val="20"/>
                          <w:szCs w:val="20"/>
                        </w:rPr>
                        <w:t>FPN</w:t>
                      </w:r>
                      <w:r w:rsidRPr="006151E2">
                        <w:rPr>
                          <w:sz w:val="20"/>
                          <w:szCs w:val="20"/>
                        </w:rPr>
                        <w:t xml:space="preserve"> </w:t>
                      </w:r>
                      <w:r w:rsidRPr="006151E2">
                        <w:rPr>
                          <w:sz w:val="20"/>
                          <w:szCs w:val="20"/>
                          <w:rtl/>
                        </w:rPr>
                        <w:t xml:space="preserve">لتمثيل الميزات متعددة المقاييس، بينما قدم </w:t>
                      </w:r>
                      <w:r w:rsidRPr="006151E2">
                        <w:rPr>
                          <w:sz w:val="20"/>
                          <w:szCs w:val="20"/>
                        </w:rPr>
                        <w:t xml:space="preserve">Andrew G. Howard </w:t>
                      </w:r>
                      <w:r w:rsidRPr="006151E2">
                        <w:rPr>
                          <w:sz w:val="20"/>
                          <w:szCs w:val="20"/>
                          <w:rtl/>
                        </w:rPr>
                        <w:t>وزملاؤه</w:t>
                      </w:r>
                      <w:r w:rsidRPr="006151E2">
                        <w:rPr>
                          <w:sz w:val="20"/>
                          <w:szCs w:val="20"/>
                        </w:rPr>
                        <w:t xml:space="preserve"> (2017) </w:t>
                      </w:r>
                      <w:proofErr w:type="spellStart"/>
                      <w:r w:rsidRPr="006151E2">
                        <w:rPr>
                          <w:b/>
                          <w:bCs/>
                          <w:sz w:val="20"/>
                          <w:szCs w:val="20"/>
                        </w:rPr>
                        <w:t>MobileNet</w:t>
                      </w:r>
                      <w:proofErr w:type="spellEnd"/>
                      <w:r w:rsidRPr="006151E2">
                        <w:rPr>
                          <w:sz w:val="20"/>
                          <w:szCs w:val="20"/>
                        </w:rPr>
                        <w:t xml:space="preserve"> </w:t>
                      </w:r>
                      <w:r w:rsidRPr="006151E2">
                        <w:rPr>
                          <w:sz w:val="20"/>
                          <w:szCs w:val="20"/>
                          <w:rtl/>
                        </w:rPr>
                        <w:t xml:space="preserve">المعتمدة على </w:t>
                      </w:r>
                      <w:proofErr w:type="spellStart"/>
                      <w:r w:rsidRPr="006151E2">
                        <w:rPr>
                          <w:b/>
                          <w:bCs/>
                          <w:sz w:val="20"/>
                          <w:szCs w:val="20"/>
                        </w:rPr>
                        <w:t>Depthwise</w:t>
                      </w:r>
                      <w:proofErr w:type="spellEnd"/>
                      <w:r w:rsidRPr="006151E2">
                        <w:rPr>
                          <w:b/>
                          <w:bCs/>
                          <w:sz w:val="20"/>
                          <w:szCs w:val="20"/>
                        </w:rPr>
                        <w:t xml:space="preserve"> Separable Convolutions</w:t>
                      </w:r>
                      <w:r w:rsidRPr="006151E2">
                        <w:rPr>
                          <w:sz w:val="20"/>
                          <w:szCs w:val="20"/>
                          <w:rtl/>
                        </w:rPr>
                        <w:t xml:space="preserve">، ثم طُورت إلى </w:t>
                      </w:r>
                      <w:r w:rsidRPr="006151E2">
                        <w:rPr>
                          <w:b/>
                          <w:bCs/>
                          <w:sz w:val="20"/>
                          <w:szCs w:val="20"/>
                        </w:rPr>
                        <w:t>MobileNetV2</w:t>
                      </w:r>
                      <w:r w:rsidRPr="006151E2">
                        <w:rPr>
                          <w:sz w:val="20"/>
                          <w:szCs w:val="20"/>
                        </w:rPr>
                        <w:t xml:space="preserve"> (2018) </w:t>
                      </w:r>
                      <w:r w:rsidRPr="006151E2">
                        <w:rPr>
                          <w:sz w:val="20"/>
                          <w:szCs w:val="20"/>
                          <w:rtl/>
                        </w:rPr>
                        <w:t>و</w:t>
                      </w:r>
                      <w:proofErr w:type="spellStart"/>
                      <w:r w:rsidRPr="006151E2">
                        <w:rPr>
                          <w:b/>
                          <w:bCs/>
                          <w:sz w:val="20"/>
                          <w:szCs w:val="20"/>
                        </w:rPr>
                        <w:t>EfficientNet</w:t>
                      </w:r>
                      <w:proofErr w:type="spellEnd"/>
                      <w:r w:rsidRPr="006151E2">
                        <w:rPr>
                          <w:sz w:val="20"/>
                          <w:szCs w:val="20"/>
                        </w:rPr>
                        <w:t xml:space="preserve"> (2019</w:t>
                      </w:r>
                      <w:r w:rsidR="00193B74" w:rsidRPr="006151E2">
                        <w:rPr>
                          <w:sz w:val="20"/>
                          <w:szCs w:val="20"/>
                        </w:rPr>
                        <w:t>)</w:t>
                      </w:r>
                      <w:r w:rsidR="00193B74">
                        <w:rPr>
                          <w:rFonts w:hint="cs"/>
                          <w:sz w:val="20"/>
                          <w:szCs w:val="20"/>
                          <w:rtl/>
                        </w:rPr>
                        <w:t xml:space="preserve"> </w:t>
                      </w:r>
                      <w:r w:rsidR="00193B74" w:rsidRPr="006151E2">
                        <w:rPr>
                          <w:sz w:val="20"/>
                          <w:szCs w:val="20"/>
                          <w:rtl/>
                        </w:rPr>
                        <w:t>باستخدام</w:t>
                      </w:r>
                      <w:r w:rsidRPr="006151E2">
                        <w:rPr>
                          <w:sz w:val="20"/>
                          <w:szCs w:val="20"/>
                          <w:rtl/>
                        </w:rPr>
                        <w:t xml:space="preserve"> التحجيم المركب. ورغم كفاءتها، لا يزال </w:t>
                      </w:r>
                      <w:r>
                        <w:rPr>
                          <w:sz w:val="20"/>
                          <w:szCs w:val="20"/>
                        </w:rPr>
                        <w:t xml:space="preserve"> </w:t>
                      </w:r>
                      <w:r w:rsidRPr="006151E2">
                        <w:rPr>
                          <w:b/>
                          <w:bCs/>
                          <w:sz w:val="20"/>
                          <w:szCs w:val="20"/>
                        </w:rPr>
                        <w:t>EfficientNet-B0</w:t>
                      </w:r>
                      <w:r w:rsidRPr="006151E2">
                        <w:rPr>
                          <w:sz w:val="20"/>
                          <w:szCs w:val="20"/>
                        </w:rPr>
                        <w:t xml:space="preserve"> </w:t>
                      </w:r>
                      <w:r w:rsidRPr="006151E2">
                        <w:rPr>
                          <w:sz w:val="20"/>
                          <w:szCs w:val="20"/>
                          <w:rtl/>
                        </w:rPr>
                        <w:t xml:space="preserve">(~4.01 مليون معلمة بعد تكييفه لمهمة التصنيف الرباعي) أكبر بكثير من الهدف الذي تسعى إليه هذه الدراسة، وهو بناء نموذج يقل عدد معلماته عن </w:t>
                      </w:r>
                      <w:r w:rsidR="00193B74">
                        <w:rPr>
                          <w:sz w:val="20"/>
                          <w:szCs w:val="20"/>
                        </w:rPr>
                        <w:t xml:space="preserve"> </w:t>
                      </w:r>
                      <w:r w:rsidRPr="006151E2">
                        <w:rPr>
                          <w:b/>
                          <w:bCs/>
                          <w:sz w:val="20"/>
                          <w:szCs w:val="20"/>
                        </w:rPr>
                        <w:t xml:space="preserve">700 </w:t>
                      </w:r>
                      <w:r w:rsidRPr="006151E2">
                        <w:rPr>
                          <w:b/>
                          <w:bCs/>
                          <w:sz w:val="20"/>
                          <w:szCs w:val="20"/>
                          <w:rtl/>
                        </w:rPr>
                        <w:t>ألف</w:t>
                      </w:r>
                      <w:r w:rsidRPr="006151E2">
                        <w:rPr>
                          <w:sz w:val="20"/>
                          <w:szCs w:val="20"/>
                        </w:rPr>
                        <w:t>.</w:t>
                      </w:r>
                    </w:p>
                  </w:txbxContent>
                </v:textbox>
              </v:shape>
            </w:pict>
          </mc:Fallback>
        </mc:AlternateContent>
      </w:r>
      <w:r w:rsidR="00477F81" w:rsidRPr="00477F81">
        <w:rPr>
          <w:sz w:val="28"/>
          <w:szCs w:val="28"/>
        </w:rPr>
        <w:t xml:space="preserve">by </w:t>
      </w:r>
      <w:r w:rsidR="006733EF" w:rsidRPr="00477F81">
        <w:rPr>
          <w:sz w:val="28"/>
          <w:szCs w:val="28"/>
        </w:rPr>
        <w:t>(</w:t>
      </w:r>
      <w:proofErr w:type="spellStart"/>
      <w:r w:rsidR="00477F81" w:rsidRPr="00477F81">
        <w:rPr>
          <w:sz w:val="28"/>
          <w:szCs w:val="28"/>
        </w:rPr>
        <w:t>Tummala</w:t>
      </w:r>
      <w:proofErr w:type="spellEnd"/>
      <w:r w:rsidR="00477F81" w:rsidRPr="00477F81">
        <w:rPr>
          <w:sz w:val="28"/>
          <w:szCs w:val="28"/>
        </w:rPr>
        <w:t xml:space="preserve"> et al.</w:t>
      </w:r>
      <w:r w:rsidR="006733EF">
        <w:rPr>
          <w:sz w:val="28"/>
          <w:szCs w:val="28"/>
        </w:rPr>
        <w:t>,</w:t>
      </w:r>
      <w:r w:rsidR="00477F81" w:rsidRPr="00477F81">
        <w:rPr>
          <w:sz w:val="28"/>
          <w:szCs w:val="28"/>
        </w:rPr>
        <w:t xml:space="preserve"> 2022) using Vision Transformers, though at a substantial computational cost due to the quadratic scaling of self-attention.</w:t>
      </w:r>
    </w:p>
    <w:p w14:paraId="00050E46" w14:textId="538E481E" w:rsidR="00477F81" w:rsidRPr="00477F81" w:rsidRDefault="00E630C6" w:rsidP="00477F81">
      <w:pPr>
        <w:pStyle w:val="BodyText"/>
        <w:spacing w:line="360" w:lineRule="auto"/>
        <w:rPr>
          <w:sz w:val="28"/>
          <w:szCs w:val="28"/>
          <w:rtl/>
          <w:lang w:bidi="ar-EG"/>
        </w:rPr>
      </w:pPr>
      <w:r w:rsidRPr="00477F81">
        <w:rPr>
          <w:sz w:val="28"/>
          <w:szCs w:val="28"/>
        </w:rPr>
        <w:t>(</w:t>
      </w:r>
      <w:r w:rsidR="00477F81" w:rsidRPr="00477F81">
        <w:rPr>
          <w:sz w:val="28"/>
          <w:szCs w:val="28"/>
        </w:rPr>
        <w:t xml:space="preserve">Lin </w:t>
      </w:r>
      <w:r w:rsidR="00B37493" w:rsidRPr="00477F81">
        <w:rPr>
          <w:sz w:val="28"/>
          <w:szCs w:val="28"/>
        </w:rPr>
        <w:t>et al.,</w:t>
      </w:r>
      <w:r>
        <w:rPr>
          <w:sz w:val="28"/>
          <w:szCs w:val="28"/>
        </w:rPr>
        <w:t xml:space="preserve"> </w:t>
      </w:r>
      <w:r w:rsidR="00477F81" w:rsidRPr="00477F81">
        <w:rPr>
          <w:sz w:val="28"/>
          <w:szCs w:val="28"/>
        </w:rPr>
        <w:t xml:space="preserve">2017) formulated Feature Pyramid Networks (FPN) for multi-scale representation via a full encoder-decoder pathway. </w:t>
      </w:r>
      <w:r w:rsidR="00864112" w:rsidRPr="00477F81">
        <w:rPr>
          <w:sz w:val="28"/>
          <w:szCs w:val="28"/>
        </w:rPr>
        <w:t>(</w:t>
      </w:r>
      <w:r w:rsidR="00477F81" w:rsidRPr="00477F81">
        <w:rPr>
          <w:sz w:val="28"/>
          <w:szCs w:val="28"/>
        </w:rPr>
        <w:t>Howard et al.</w:t>
      </w:r>
      <w:r w:rsidR="00864112">
        <w:rPr>
          <w:sz w:val="28"/>
          <w:szCs w:val="28"/>
        </w:rPr>
        <w:t>,</w:t>
      </w:r>
      <w:r w:rsidR="00477F81" w:rsidRPr="00477F81">
        <w:rPr>
          <w:sz w:val="28"/>
          <w:szCs w:val="28"/>
        </w:rPr>
        <w:t xml:space="preserve"> 2017) introduced </w:t>
      </w:r>
      <w:proofErr w:type="spellStart"/>
      <w:r w:rsidR="00477F81" w:rsidRPr="00477F81">
        <w:rPr>
          <w:sz w:val="28"/>
          <w:szCs w:val="28"/>
        </w:rPr>
        <w:t>MobileNet</w:t>
      </w:r>
      <w:proofErr w:type="spellEnd"/>
      <w:r w:rsidR="00477F81" w:rsidRPr="00477F81">
        <w:rPr>
          <w:sz w:val="28"/>
          <w:szCs w:val="28"/>
        </w:rPr>
        <w:t xml:space="preserve"> using </w:t>
      </w:r>
      <w:proofErr w:type="spellStart"/>
      <w:r w:rsidR="00477F81" w:rsidRPr="00477F81">
        <w:rPr>
          <w:sz w:val="28"/>
          <w:szCs w:val="28"/>
        </w:rPr>
        <w:t>depthwise</w:t>
      </w:r>
      <w:proofErr w:type="spellEnd"/>
      <w:r w:rsidR="00477F81" w:rsidRPr="00477F81">
        <w:rPr>
          <w:sz w:val="28"/>
          <w:szCs w:val="28"/>
        </w:rPr>
        <w:t xml:space="preserve"> separable convolutions, advanced by Sandler et al. (2018) with MobileNetV2, and by </w:t>
      </w:r>
      <w:r w:rsidR="0066232B" w:rsidRPr="00477F81">
        <w:rPr>
          <w:sz w:val="28"/>
          <w:szCs w:val="28"/>
        </w:rPr>
        <w:t>(</w:t>
      </w:r>
      <w:r w:rsidR="00477F81" w:rsidRPr="00477F81">
        <w:rPr>
          <w:sz w:val="28"/>
          <w:szCs w:val="28"/>
        </w:rPr>
        <w:t>Tan and Le</w:t>
      </w:r>
      <w:r w:rsidR="0066232B">
        <w:rPr>
          <w:sz w:val="28"/>
          <w:szCs w:val="28"/>
        </w:rPr>
        <w:t xml:space="preserve">, </w:t>
      </w:r>
      <w:r w:rsidR="00477F81" w:rsidRPr="00477F81">
        <w:rPr>
          <w:sz w:val="28"/>
          <w:szCs w:val="28"/>
        </w:rPr>
        <w:t xml:space="preserve">2019) with </w:t>
      </w:r>
      <w:proofErr w:type="spellStart"/>
      <w:r w:rsidR="00477F81" w:rsidRPr="00477F81">
        <w:rPr>
          <w:sz w:val="28"/>
          <w:szCs w:val="28"/>
        </w:rPr>
        <w:t>EfficientNet</w:t>
      </w:r>
      <w:proofErr w:type="spellEnd"/>
      <w:r w:rsidR="00477F81" w:rsidRPr="00477F81">
        <w:rPr>
          <w:sz w:val="28"/>
          <w:szCs w:val="28"/>
        </w:rPr>
        <w:t xml:space="preserve"> through compound scaling. Even </w:t>
      </w:r>
      <w:proofErr w:type="spellStart"/>
      <w:r w:rsidR="00477F81" w:rsidRPr="00477F81">
        <w:rPr>
          <w:sz w:val="28"/>
          <w:szCs w:val="28"/>
        </w:rPr>
        <w:t>EfficientNet's</w:t>
      </w:r>
      <w:proofErr w:type="spellEnd"/>
      <w:r w:rsidR="00477F81" w:rsidRPr="00477F81">
        <w:rPr>
          <w:sz w:val="28"/>
          <w:szCs w:val="28"/>
        </w:rPr>
        <w:t xml:space="preserve"> most compact variant (EfficientNet-B0, ~5.3M parameters in its standard 1000-class configuration; ~4.01M when adapted to the four-class task used in this study, as reported in </w:t>
      </w:r>
      <w:r w:rsidR="00477F81" w:rsidRPr="00BE00C8">
        <w:rPr>
          <w:b/>
          <w:bCs/>
          <w:sz w:val="28"/>
          <w:szCs w:val="28"/>
        </w:rPr>
        <w:t>Table 4.11</w:t>
      </w:r>
      <w:r w:rsidR="00477F81" w:rsidRPr="00477F81">
        <w:rPr>
          <w:sz w:val="28"/>
          <w:szCs w:val="28"/>
        </w:rPr>
        <w:t>) substantially exceeds the sub-700K parameter budget targeted by the present framework.</w:t>
      </w:r>
    </w:p>
    <w:p w14:paraId="58353147" w14:textId="5AF02CE9" w:rsidR="00E630C6" w:rsidRPr="00FA761E" w:rsidRDefault="007E38BD" w:rsidP="00E2769B">
      <w:pPr>
        <w:pStyle w:val="BodyText"/>
        <w:spacing w:line="360" w:lineRule="auto"/>
        <w:rPr>
          <w:sz w:val="28"/>
          <w:szCs w:val="28"/>
        </w:rPr>
      </w:pPr>
      <w:r>
        <w:rPr>
          <w:noProof/>
          <w:sz w:val="28"/>
          <w:szCs w:val="28"/>
        </w:rPr>
        <mc:AlternateContent>
          <mc:Choice Requires="wps">
            <w:drawing>
              <wp:anchor distT="0" distB="0" distL="114300" distR="114300" simplePos="0" relativeHeight="251827712" behindDoc="0" locked="0" layoutInCell="1" allowOverlap="1" wp14:anchorId="4AF7C880" wp14:editId="52094EE4">
                <wp:simplePos x="0" y="0"/>
                <wp:positionH relativeFrom="column">
                  <wp:posOffset>-479424</wp:posOffset>
                </wp:positionH>
                <wp:positionV relativeFrom="paragraph">
                  <wp:posOffset>4573672</wp:posOffset>
                </wp:positionV>
                <wp:extent cx="548640" cy="438150"/>
                <wp:effectExtent l="76200" t="76200" r="60960" b="76200"/>
                <wp:wrapNone/>
                <wp:docPr id="169" name="Text Box 169"/>
                <wp:cNvGraphicFramePr/>
                <a:graphic xmlns:a="http://schemas.openxmlformats.org/drawingml/2006/main">
                  <a:graphicData uri="http://schemas.microsoft.com/office/word/2010/wordprocessingShape">
                    <wps:wsp>
                      <wps:cNvSpPr txBox="1"/>
                      <wps:spPr>
                        <a:xfrm rot="21280258">
                          <a:off x="0" y="0"/>
                          <a:ext cx="548640" cy="438150"/>
                        </a:xfrm>
                        <a:prstGeom prst="snipRound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a:scene3d>
                          <a:camera prst="orthographicFront"/>
                          <a:lightRig rig="threePt" dir="t"/>
                        </a:scene3d>
                        <a:sp3d>
                          <a:bevelT w="152400" h="50800" prst="softRound"/>
                        </a:sp3d>
                      </wps:spPr>
                      <wps:style>
                        <a:lnRef idx="0">
                          <a:scrgbClr r="0" g="0" b="0"/>
                        </a:lnRef>
                        <a:fillRef idx="0">
                          <a:scrgbClr r="0" g="0" b="0"/>
                        </a:fillRef>
                        <a:effectRef idx="0">
                          <a:scrgbClr r="0" g="0" b="0"/>
                        </a:effectRef>
                        <a:fontRef idx="minor">
                          <a:schemeClr val="lt1"/>
                        </a:fontRef>
                      </wps:style>
                      <wps:txbx>
                        <w:txbxContent>
                          <w:p w14:paraId="6E368259" w14:textId="4D6723DA" w:rsidR="007E38BD" w:rsidRPr="007E38BD" w:rsidRDefault="007E38BD" w:rsidP="007E38BD">
                            <w:pPr>
                              <w:spacing w:line="240" w:lineRule="auto"/>
                              <w:rPr>
                                <w:b/>
                                <w:bCs/>
                                <w:sz w:val="20"/>
                                <w:szCs w:val="20"/>
                                <w:lang w:bidi="ar-EG"/>
                              </w:rPr>
                            </w:pPr>
                            <w:r w:rsidRPr="007E38BD">
                              <w:rPr>
                                <w:rFonts w:hint="cs"/>
                                <w:b/>
                                <w:bCs/>
                                <w:sz w:val="20"/>
                                <w:szCs w:val="20"/>
                                <w:rtl/>
                                <w:lang w:bidi="ar-EG"/>
                              </w:rPr>
                              <w:t>ملاحظة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7C880" id="Text Box 169" o:spid="_x0000_s1049" style="position:absolute;left:0;text-align:left;margin-left:-37.75pt;margin-top:360.15pt;width:43.2pt;height:34.5pt;rotation:-349244fd;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8640,438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" adj="-11796480,,5400" path="m73026,l475614,r73026,73026l548640,438150,,438150,,73026c,32695,32695,,73026,xe" fillcolor="#0e3f56 [2148]" stroked="f">
                <v:fill color2="#45b0e1 [1940]" rotate="t" angle="180" colors="0 #0e4057;31457f #16678b;1 #46b1e1" focus="100%" type="gradient"/>
                <v:stroke joinstyle="miter"/>
                <v:formulas/>
                <v:path arrowok="t" o:connecttype="custom" o:connectlocs="73026,0;475614,0;548640,73026;548640,438150;0,438150;0,73026;73026,0" o:connectangles="0,0,0,0,0,0,0" textboxrect="0,0,548640,438150"/>
                <v:textbox>
                  <w:txbxContent>
                    <w:p w14:paraId="6E368259" w14:textId="4D6723DA" w:rsidR="007E38BD" w:rsidRPr="007E38BD" w:rsidRDefault="007E38BD" w:rsidP="007E38BD">
                      <w:pPr>
                        <w:spacing w:line="240" w:lineRule="auto"/>
                        <w:rPr>
                          <w:b/>
                          <w:bCs/>
                          <w:sz w:val="20"/>
                          <w:szCs w:val="20"/>
                          <w:lang w:bidi="ar-EG"/>
                        </w:rPr>
                      </w:pPr>
                      <w:r w:rsidRPr="007E38BD">
                        <w:rPr>
                          <w:rFonts w:hint="cs"/>
                          <w:b/>
                          <w:bCs/>
                          <w:sz w:val="20"/>
                          <w:szCs w:val="20"/>
                          <w:rtl/>
                          <w:lang w:bidi="ar-EG"/>
                        </w:rPr>
                        <w:t>ملاحظة</w:t>
                      </w:r>
                    </w:p>
                  </w:txbxContent>
                </v:textbox>
              </v:shape>
            </w:pict>
          </mc:Fallback>
        </mc:AlternateContent>
      </w:r>
      <w:r>
        <w:rPr>
          <w:noProof/>
          <w:sz w:val="28"/>
          <w:szCs w:val="28"/>
        </w:rPr>
        <mc:AlternateContent>
          <mc:Choice Requires="wps">
            <w:drawing>
              <wp:anchor distT="0" distB="0" distL="114300" distR="114300" simplePos="0" relativeHeight="251825664" behindDoc="0" locked="0" layoutInCell="1" allowOverlap="1" wp14:anchorId="260409E3" wp14:editId="42864E0E">
                <wp:simplePos x="0" y="0"/>
                <wp:positionH relativeFrom="column">
                  <wp:posOffset>5591175</wp:posOffset>
                </wp:positionH>
                <wp:positionV relativeFrom="paragraph">
                  <wp:posOffset>3215640</wp:posOffset>
                </wp:positionV>
                <wp:extent cx="292100" cy="501650"/>
                <wp:effectExtent l="38100" t="38100" r="31750" b="31750"/>
                <wp:wrapNone/>
                <wp:docPr id="159" name="Straight Arrow Connector 159"/>
                <wp:cNvGraphicFramePr/>
                <a:graphic xmlns:a="http://schemas.openxmlformats.org/drawingml/2006/main">
                  <a:graphicData uri="http://schemas.microsoft.com/office/word/2010/wordprocessingShape">
                    <wps:wsp>
                      <wps:cNvCnPr/>
                      <wps:spPr>
                        <a:xfrm flipH="1" flipV="1">
                          <a:off x="0" y="0"/>
                          <a:ext cx="292100" cy="50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4A375D" id="Straight Arrow Connector 159" o:spid="_x0000_s1026" type="#_x0000_t32" style="position:absolute;margin-left:440.25pt;margin-top:253.2pt;width:23pt;height:39.5pt;flip:x y;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824640" behindDoc="0" locked="0" layoutInCell="1" allowOverlap="1" wp14:anchorId="41C32707" wp14:editId="356D372B">
                <wp:simplePos x="0" y="0"/>
                <wp:positionH relativeFrom="column">
                  <wp:posOffset>-3175</wp:posOffset>
                </wp:positionH>
                <wp:positionV relativeFrom="paragraph">
                  <wp:posOffset>3609340</wp:posOffset>
                </wp:positionV>
                <wp:extent cx="6343650" cy="939800"/>
                <wp:effectExtent l="0" t="0" r="19050" b="12700"/>
                <wp:wrapNone/>
                <wp:docPr id="116" name="Text Box 116"/>
                <wp:cNvGraphicFramePr/>
                <a:graphic xmlns:a="http://schemas.openxmlformats.org/drawingml/2006/main">
                  <a:graphicData uri="http://schemas.microsoft.com/office/word/2010/wordprocessingShape">
                    <wps:wsp>
                      <wps:cNvSpPr txBox="1"/>
                      <wps:spPr>
                        <a:xfrm>
                          <a:off x="0" y="0"/>
                          <a:ext cx="6343650" cy="939800"/>
                        </a:xfrm>
                        <a:prstGeom prst="rect">
                          <a:avLst/>
                        </a:prstGeom>
                        <a:solidFill>
                          <a:schemeClr val="lt1"/>
                        </a:solidFill>
                        <a:ln w="6350">
                          <a:solidFill>
                            <a:prstClr val="black"/>
                          </a:solidFill>
                        </a:ln>
                      </wps:spPr>
                      <wps:txbx>
                        <w:txbxContent>
                          <w:p w14:paraId="46323A7E" w14:textId="3BF38C0B" w:rsidR="007E38BD" w:rsidRPr="007E38BD" w:rsidRDefault="007E38BD" w:rsidP="007E38BD">
                            <w:pPr>
                              <w:bidi/>
                              <w:spacing w:line="240" w:lineRule="auto"/>
                              <w:jc w:val="both"/>
                            </w:pPr>
                            <w:r w:rsidRPr="007E38BD">
                              <w:rPr>
                                <w:rtl/>
                              </w:rPr>
                              <w:t xml:space="preserve">أظهرت الدراسات الحديثة (2024–2025) دقةً مرتفعة في تصنيف أورام الدماغ، لكنها اعتمدت على نماذج كبيرة الحجم؛ إذ تراوح عدد معلماتها بين نحو </w:t>
                            </w:r>
                            <w:r w:rsidRPr="007E38BD">
                              <w:rPr>
                                <w:b/>
                                <w:bCs/>
                              </w:rPr>
                              <w:t xml:space="preserve">1.1 </w:t>
                            </w:r>
                            <w:r w:rsidRPr="007E38BD">
                              <w:rPr>
                                <w:b/>
                                <w:bCs/>
                                <w:rtl/>
                              </w:rPr>
                              <w:t>مليون</w:t>
                            </w:r>
                            <w:r w:rsidRPr="007E38BD">
                              <w:rPr>
                                <w:rtl/>
                              </w:rPr>
                              <w:t xml:space="preserve"> و</w:t>
                            </w:r>
                            <w:r w:rsidRPr="007E38BD">
                              <w:rPr>
                                <w:b/>
                                <w:bCs/>
                              </w:rPr>
                              <w:t xml:space="preserve">31 </w:t>
                            </w:r>
                            <w:r w:rsidRPr="007E38BD">
                              <w:rPr>
                                <w:b/>
                                <w:bCs/>
                                <w:rtl/>
                              </w:rPr>
                              <w:t>مليون</w:t>
                            </w:r>
                            <w:r w:rsidRPr="007E38BD">
                              <w:rPr>
                                <w:rtl/>
                              </w:rPr>
                              <w:t xml:space="preserve"> معلمة، محققةً دقةً بين </w:t>
                            </w:r>
                            <w:r w:rsidRPr="007E38BD">
                              <w:rPr>
                                <w:b/>
                                <w:bCs/>
                              </w:rPr>
                              <w:t>98.09%</w:t>
                            </w:r>
                            <w:r w:rsidRPr="007E38BD">
                              <w:t xml:space="preserve"> </w:t>
                            </w:r>
                            <w:r w:rsidRPr="007E38BD">
                              <w:rPr>
                                <w:rtl/>
                              </w:rPr>
                              <w:t>و</w:t>
                            </w:r>
                            <w:r w:rsidRPr="007E38BD">
                              <w:rPr>
                                <w:b/>
                                <w:bCs/>
                              </w:rPr>
                              <w:t>99.11%</w:t>
                            </w:r>
                            <w:r w:rsidRPr="007E38BD">
                              <w:t xml:space="preserve">. </w:t>
                            </w:r>
                            <w:r w:rsidRPr="007E38BD">
                              <w:rPr>
                                <w:rFonts w:hint="cs"/>
                                <w:rtl/>
                              </w:rPr>
                              <w:t xml:space="preserve"> </w:t>
                            </w:r>
                            <w:r w:rsidRPr="007E38BD">
                              <w:rPr>
                                <w:rtl/>
                              </w:rPr>
                              <w:t xml:space="preserve">ويُعد نموذج </w:t>
                            </w:r>
                            <w:r w:rsidRPr="007E38BD">
                              <w:t xml:space="preserve"> </w:t>
                            </w:r>
                            <w:r w:rsidRPr="007E38BD">
                              <w:rPr>
                                <w:b/>
                                <w:bCs/>
                              </w:rPr>
                              <w:t xml:space="preserve">Khan and </w:t>
                            </w:r>
                            <w:proofErr w:type="spellStart"/>
                            <w:r w:rsidRPr="007E38BD">
                              <w:rPr>
                                <w:b/>
                                <w:bCs/>
                              </w:rPr>
                              <w:t>Auvee</w:t>
                            </w:r>
                            <w:proofErr w:type="spellEnd"/>
                            <w:r w:rsidRPr="007E38BD">
                              <w:rPr>
                                <w:b/>
                                <w:bCs/>
                              </w:rPr>
                              <w:t xml:space="preserve"> (2024)</w:t>
                            </w:r>
                            <w:r w:rsidRPr="007E38BD">
                              <w:t xml:space="preserve"> </w:t>
                            </w:r>
                            <w:r w:rsidRPr="007E38BD">
                              <w:rPr>
                                <w:rtl/>
                              </w:rPr>
                              <w:t xml:space="preserve">(~1.1 مليون معلمة) الأقرب من حيث التوازن بين الدقة والكفاءة مقارنةً بالدراسة الحالية. ويعرض </w:t>
                            </w:r>
                            <w:r w:rsidRPr="007E38BD">
                              <w:rPr>
                                <w:b/>
                                <w:bCs/>
                                <w:rtl/>
                              </w:rPr>
                              <w:t>الجدول 1.1</w:t>
                            </w:r>
                            <w:r w:rsidRPr="007E38BD">
                              <w:rPr>
                                <w:rtl/>
                              </w:rPr>
                              <w:t xml:space="preserve"> مقارنةً لهذه النماذج من حيث البنية المعمارية، وعدد المعلمات، والدقة، وأبرز المزايا والقيود</w:t>
                            </w:r>
                            <w:r w:rsidRPr="007E38BD">
                              <w:t>.</w:t>
                            </w:r>
                          </w:p>
                          <w:p w14:paraId="3DFCC854" w14:textId="77777777" w:rsidR="007E38BD" w:rsidRPr="007E38BD" w:rsidRDefault="007E38BD" w:rsidP="007E38BD">
                            <w:pPr>
                              <w:bidi/>
                              <w:spacing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32707" id="Text Box 116" o:spid="_x0000_s1050" type="#_x0000_t202" style="position:absolute;left:0;text-align:left;margin-left:-.25pt;margin-top:284.2pt;width:499.5pt;height:74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" fillcolor="white [3201]" strokeweight=".5pt">
                <v:textbox>
                  <w:txbxContent>
                    <w:p w14:paraId="46323A7E" w14:textId="3BF38C0B" w:rsidR="007E38BD" w:rsidRPr="007E38BD" w:rsidRDefault="007E38BD" w:rsidP="007E38BD">
                      <w:pPr>
                        <w:bidi/>
                        <w:spacing w:line="240" w:lineRule="auto"/>
                        <w:jc w:val="both"/>
                      </w:pPr>
                      <w:r w:rsidRPr="007E38BD">
                        <w:rPr>
                          <w:rtl/>
                        </w:rPr>
                        <w:t xml:space="preserve">أظهرت الدراسات الحديثة (2024–2025) دقةً مرتفعة في تصنيف أورام الدماغ، لكنها اعتمدت على نماذج كبيرة الحجم؛ إذ تراوح عدد معلماتها بين نحو </w:t>
                      </w:r>
                      <w:r w:rsidRPr="007E38BD">
                        <w:rPr>
                          <w:b/>
                          <w:bCs/>
                        </w:rPr>
                        <w:t xml:space="preserve">1.1 </w:t>
                      </w:r>
                      <w:r w:rsidRPr="007E38BD">
                        <w:rPr>
                          <w:b/>
                          <w:bCs/>
                          <w:rtl/>
                        </w:rPr>
                        <w:t>مليون</w:t>
                      </w:r>
                      <w:r w:rsidRPr="007E38BD">
                        <w:rPr>
                          <w:rtl/>
                        </w:rPr>
                        <w:t xml:space="preserve"> و</w:t>
                      </w:r>
                      <w:r w:rsidRPr="007E38BD">
                        <w:rPr>
                          <w:b/>
                          <w:bCs/>
                        </w:rPr>
                        <w:t xml:space="preserve">31 </w:t>
                      </w:r>
                      <w:r w:rsidRPr="007E38BD">
                        <w:rPr>
                          <w:b/>
                          <w:bCs/>
                          <w:rtl/>
                        </w:rPr>
                        <w:t>مليون</w:t>
                      </w:r>
                      <w:r w:rsidRPr="007E38BD">
                        <w:rPr>
                          <w:rtl/>
                        </w:rPr>
                        <w:t xml:space="preserve"> معلمة، محققةً دقةً بين </w:t>
                      </w:r>
                      <w:r w:rsidRPr="007E38BD">
                        <w:rPr>
                          <w:b/>
                          <w:bCs/>
                        </w:rPr>
                        <w:t>98.09%</w:t>
                      </w:r>
                      <w:r w:rsidRPr="007E38BD">
                        <w:t xml:space="preserve"> </w:t>
                      </w:r>
                      <w:r w:rsidRPr="007E38BD">
                        <w:rPr>
                          <w:rtl/>
                        </w:rPr>
                        <w:t>و</w:t>
                      </w:r>
                      <w:r w:rsidRPr="007E38BD">
                        <w:rPr>
                          <w:b/>
                          <w:bCs/>
                        </w:rPr>
                        <w:t>99.11%</w:t>
                      </w:r>
                      <w:r w:rsidRPr="007E38BD">
                        <w:t xml:space="preserve">. </w:t>
                      </w:r>
                      <w:r w:rsidRPr="007E38BD">
                        <w:rPr>
                          <w:rFonts w:hint="cs"/>
                          <w:rtl/>
                        </w:rPr>
                        <w:t xml:space="preserve"> </w:t>
                      </w:r>
                      <w:r w:rsidRPr="007E38BD">
                        <w:rPr>
                          <w:rtl/>
                        </w:rPr>
                        <w:t xml:space="preserve">ويُعد نموذج </w:t>
                      </w:r>
                      <w:r w:rsidRPr="007E38BD">
                        <w:t xml:space="preserve"> </w:t>
                      </w:r>
                      <w:r w:rsidRPr="007E38BD">
                        <w:rPr>
                          <w:b/>
                          <w:bCs/>
                        </w:rPr>
                        <w:t xml:space="preserve">Khan and </w:t>
                      </w:r>
                      <w:proofErr w:type="spellStart"/>
                      <w:r w:rsidRPr="007E38BD">
                        <w:rPr>
                          <w:b/>
                          <w:bCs/>
                        </w:rPr>
                        <w:t>Auvee</w:t>
                      </w:r>
                      <w:proofErr w:type="spellEnd"/>
                      <w:r w:rsidRPr="007E38BD">
                        <w:rPr>
                          <w:b/>
                          <w:bCs/>
                        </w:rPr>
                        <w:t xml:space="preserve"> (2024)</w:t>
                      </w:r>
                      <w:r w:rsidRPr="007E38BD">
                        <w:t xml:space="preserve"> </w:t>
                      </w:r>
                      <w:r w:rsidRPr="007E38BD">
                        <w:rPr>
                          <w:rtl/>
                        </w:rPr>
                        <w:t xml:space="preserve">(~1.1 مليون معلمة) الأقرب من حيث التوازن بين الدقة والكفاءة مقارنةً بالدراسة الحالية. ويعرض </w:t>
                      </w:r>
                      <w:r w:rsidRPr="007E38BD">
                        <w:rPr>
                          <w:b/>
                          <w:bCs/>
                          <w:rtl/>
                        </w:rPr>
                        <w:t>الجدول 1.1</w:t>
                      </w:r>
                      <w:r w:rsidRPr="007E38BD">
                        <w:rPr>
                          <w:rtl/>
                        </w:rPr>
                        <w:t xml:space="preserve"> مقارنةً لهذه النماذج من حيث البنية المعمارية، وعدد المعلمات، والدقة، وأبرز المزايا والقيود</w:t>
                      </w:r>
                      <w:r w:rsidRPr="007E38BD">
                        <w:t>.</w:t>
                      </w:r>
                    </w:p>
                    <w:p w14:paraId="3DFCC854" w14:textId="77777777" w:rsidR="007E38BD" w:rsidRPr="007E38BD" w:rsidRDefault="007E38BD" w:rsidP="007E38BD">
                      <w:pPr>
                        <w:bidi/>
                        <w:spacing w:line="240" w:lineRule="auto"/>
                        <w:jc w:val="both"/>
                      </w:pPr>
                    </w:p>
                  </w:txbxContent>
                </v:textbox>
              </v:shape>
            </w:pict>
          </mc:Fallback>
        </mc:AlternateContent>
      </w:r>
      <w:r>
        <w:rPr>
          <w:noProof/>
          <w:sz w:val="28"/>
          <w:szCs w:val="28"/>
        </w:rPr>
        <mc:AlternateContent>
          <mc:Choice Requires="wps">
            <w:drawing>
              <wp:anchor distT="0" distB="0" distL="114300" distR="114300" simplePos="0" relativeHeight="251826688" behindDoc="0" locked="0" layoutInCell="1" allowOverlap="1" wp14:anchorId="796729C1" wp14:editId="6BF9902C">
                <wp:simplePos x="0" y="0"/>
                <wp:positionH relativeFrom="column">
                  <wp:posOffset>-257175</wp:posOffset>
                </wp:positionH>
                <wp:positionV relativeFrom="paragraph">
                  <wp:posOffset>4606290</wp:posOffset>
                </wp:positionV>
                <wp:extent cx="6610350" cy="831850"/>
                <wp:effectExtent l="57150" t="95250" r="76200" b="44450"/>
                <wp:wrapNone/>
                <wp:docPr id="167" name="Text Box 167"/>
                <wp:cNvGraphicFramePr/>
                <a:graphic xmlns:a="http://schemas.openxmlformats.org/drawingml/2006/main">
                  <a:graphicData uri="http://schemas.microsoft.com/office/word/2010/wordprocessingShape">
                    <wps:wsp>
                      <wps:cNvSpPr txBox="1"/>
                      <wps:spPr>
                        <a:xfrm>
                          <a:off x="0" y="0"/>
                          <a:ext cx="6610350" cy="831850"/>
                        </a:xfrm>
                        <a:prstGeom prst="rect">
                          <a:avLst/>
                        </a:prstGeom>
                        <a:solidFill>
                          <a:schemeClr val="lt1"/>
                        </a:solidFill>
                        <a:ln w="6350">
                          <a:solidFill>
                            <a:prstClr val="black"/>
                          </a:solidFill>
                        </a:ln>
                        <a:effectLst>
                          <a:outerShdw blurRad="50800" dist="38100" dir="16200000" rotWithShape="0">
                            <a:prstClr val="black">
                              <a:alpha val="40000"/>
                            </a:prstClr>
                          </a:outerShdw>
                        </a:effectLst>
                      </wps:spPr>
                      <wps:txbx>
                        <w:txbxContent>
                          <w:p w14:paraId="511514FE" w14:textId="7C8041AA" w:rsidR="007E38BD" w:rsidRDefault="007E38BD" w:rsidP="007E38BD">
                            <w:pPr>
                              <w:bidi/>
                              <w:spacing w:line="240" w:lineRule="auto"/>
                            </w:pPr>
                            <w:proofErr w:type="spellStart"/>
                            <w:r w:rsidRPr="007E38BD">
                              <w:rPr>
                                <w:b/>
                                <w:bCs/>
                              </w:rPr>
                              <w:t>Depthwise</w:t>
                            </w:r>
                            <w:proofErr w:type="spellEnd"/>
                            <w:r w:rsidRPr="007E38BD">
                              <w:rPr>
                                <w:b/>
                                <w:bCs/>
                              </w:rPr>
                              <w:t xml:space="preserve"> Separable </w:t>
                            </w:r>
                            <w:proofErr w:type="gramStart"/>
                            <w:r w:rsidRPr="007E38BD">
                              <w:rPr>
                                <w:b/>
                                <w:bCs/>
                              </w:rPr>
                              <w:t>Convolution</w:t>
                            </w:r>
                            <w:r w:rsidRPr="007E38BD">
                              <w:t xml:space="preserve"> </w:t>
                            </w:r>
                            <w:r>
                              <w:rPr>
                                <w:rFonts w:hint="cs"/>
                                <w:rtl/>
                              </w:rPr>
                              <w:t xml:space="preserve"> </w:t>
                            </w:r>
                            <w:r w:rsidRPr="007E38BD">
                              <w:rPr>
                                <w:rtl/>
                              </w:rPr>
                              <w:t>هو</w:t>
                            </w:r>
                            <w:proofErr w:type="gramEnd"/>
                            <w:r w:rsidRPr="007E38BD">
                              <w:rPr>
                                <w:rtl/>
                              </w:rPr>
                              <w:t xml:space="preserve"> أسلوب يقسم عملية الالتفاف التقليدية إلى مرحلتين: الأولى</w:t>
                            </w:r>
                            <w:r w:rsidRPr="007E38BD">
                              <w:t xml:space="preserve"> (</w:t>
                            </w:r>
                            <w:proofErr w:type="spellStart"/>
                            <w:r w:rsidRPr="007E38BD">
                              <w:rPr>
                                <w:b/>
                                <w:bCs/>
                              </w:rPr>
                              <w:t>Depthwise</w:t>
                            </w:r>
                            <w:proofErr w:type="spellEnd"/>
                            <w:r w:rsidRPr="007E38BD">
                              <w:rPr>
                                <w:b/>
                                <w:bCs/>
                              </w:rPr>
                              <w:t xml:space="preserve"> Convolution</w:t>
                            </w:r>
                            <w:r w:rsidRPr="007E38BD">
                              <w:t xml:space="preserve">) </w:t>
                            </w:r>
                            <w:r w:rsidRPr="007E38BD">
                              <w:rPr>
                                <w:rtl/>
                              </w:rPr>
                              <w:t>لاستخراج الميزات من كل قناة بشكل مستقل، والثانية</w:t>
                            </w:r>
                            <w:r w:rsidRPr="007E38BD">
                              <w:t xml:space="preserve"> (</w:t>
                            </w:r>
                            <w:r w:rsidRPr="007E38BD">
                              <w:rPr>
                                <w:b/>
                                <w:bCs/>
                              </w:rPr>
                              <w:t>Pointwise Convolution (1×1)</w:t>
                            </w:r>
                            <w:r w:rsidRPr="007E38BD">
                              <w:t xml:space="preserve">) </w:t>
                            </w:r>
                            <w:r w:rsidRPr="007E38BD">
                              <w:rPr>
                                <w:rtl/>
                              </w:rPr>
                              <w:t>لدمج هذه القنوات معًا. يؤدي هذا التقسيم إلى تقليل عدد المعاملات والعمليات الحسابية بشكل كبير، مما يجعل الشبكة أسرع وأخف مع الحفاظ على أداء جيد</w:t>
                            </w:r>
                            <w:r w:rsidRPr="007E38B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729C1" id="Text Box 167" o:spid="_x0000_s1051" type="#_x0000_t202" style="position:absolute;left:0;text-align:left;margin-left:-20.25pt;margin-top:362.7pt;width:520.5pt;height:65.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" fillcolor="white [3201]" strokeweight=".5pt">
                <v:shadow on="t" color="black" opacity="26214f" origin=",.5" offset="0,-3pt"/>
                <v:textbox>
                  <w:txbxContent>
                    <w:p w14:paraId="511514FE" w14:textId="7C8041AA" w:rsidR="007E38BD" w:rsidRDefault="007E38BD" w:rsidP="007E38BD">
                      <w:pPr>
                        <w:bidi/>
                        <w:spacing w:line="240" w:lineRule="auto"/>
                      </w:pPr>
                      <w:proofErr w:type="spellStart"/>
                      <w:r w:rsidRPr="007E38BD">
                        <w:rPr>
                          <w:b/>
                          <w:bCs/>
                        </w:rPr>
                        <w:t>Depthwise</w:t>
                      </w:r>
                      <w:proofErr w:type="spellEnd"/>
                      <w:r w:rsidRPr="007E38BD">
                        <w:rPr>
                          <w:b/>
                          <w:bCs/>
                        </w:rPr>
                        <w:t xml:space="preserve"> Separable </w:t>
                      </w:r>
                      <w:proofErr w:type="gramStart"/>
                      <w:r w:rsidRPr="007E38BD">
                        <w:rPr>
                          <w:b/>
                          <w:bCs/>
                        </w:rPr>
                        <w:t>Convolution</w:t>
                      </w:r>
                      <w:r w:rsidRPr="007E38BD">
                        <w:t xml:space="preserve"> </w:t>
                      </w:r>
                      <w:r>
                        <w:rPr>
                          <w:rFonts w:hint="cs"/>
                          <w:rtl/>
                        </w:rPr>
                        <w:t xml:space="preserve"> </w:t>
                      </w:r>
                      <w:r w:rsidRPr="007E38BD">
                        <w:rPr>
                          <w:rtl/>
                        </w:rPr>
                        <w:t>هو</w:t>
                      </w:r>
                      <w:proofErr w:type="gramEnd"/>
                      <w:r w:rsidRPr="007E38BD">
                        <w:rPr>
                          <w:rtl/>
                        </w:rPr>
                        <w:t xml:space="preserve"> أسلوب يقسم عملية الالتفاف التقليدية إلى مرحلتين: الأولى</w:t>
                      </w:r>
                      <w:r w:rsidRPr="007E38BD">
                        <w:t xml:space="preserve"> (</w:t>
                      </w:r>
                      <w:proofErr w:type="spellStart"/>
                      <w:r w:rsidRPr="007E38BD">
                        <w:rPr>
                          <w:b/>
                          <w:bCs/>
                        </w:rPr>
                        <w:t>Depthwise</w:t>
                      </w:r>
                      <w:proofErr w:type="spellEnd"/>
                      <w:r w:rsidRPr="007E38BD">
                        <w:rPr>
                          <w:b/>
                          <w:bCs/>
                        </w:rPr>
                        <w:t xml:space="preserve"> Convolution</w:t>
                      </w:r>
                      <w:r w:rsidRPr="007E38BD">
                        <w:t xml:space="preserve">) </w:t>
                      </w:r>
                      <w:r w:rsidRPr="007E38BD">
                        <w:rPr>
                          <w:rtl/>
                        </w:rPr>
                        <w:t>لاستخراج الميزات من كل قناة بشكل مستقل، والثانية</w:t>
                      </w:r>
                      <w:r w:rsidRPr="007E38BD">
                        <w:t xml:space="preserve"> (</w:t>
                      </w:r>
                      <w:r w:rsidRPr="007E38BD">
                        <w:rPr>
                          <w:b/>
                          <w:bCs/>
                        </w:rPr>
                        <w:t>Pointwise Convolution (1×1)</w:t>
                      </w:r>
                      <w:r w:rsidRPr="007E38BD">
                        <w:t xml:space="preserve">) </w:t>
                      </w:r>
                      <w:r w:rsidRPr="007E38BD">
                        <w:rPr>
                          <w:rtl/>
                        </w:rPr>
                        <w:t>لدمج هذه القنوات معًا. يؤدي هذا التقسيم إلى تقليل عدد المعاملات والعمليات الحسابية بشكل كبير، مما يجعل الشبكة أسرع وأخف مع الحفاظ على أداء جيد</w:t>
                      </w:r>
                      <w:r w:rsidRPr="007E38BD">
                        <w:t>.</w:t>
                      </w:r>
                    </w:p>
                  </w:txbxContent>
                </v:textbox>
              </v:shape>
            </w:pict>
          </mc:Fallback>
        </mc:AlternateContent>
      </w:r>
      <w:r w:rsidR="00477F81" w:rsidRPr="00477F81">
        <w:rPr>
          <w:sz w:val="28"/>
          <w:szCs w:val="28"/>
        </w:rPr>
        <w:t xml:space="preserve">Recent brain tumor classification studies (2024–2025) report high accuracy but at considerable parameter cost: </w:t>
      </w:r>
      <w:r w:rsidR="00B37493" w:rsidRPr="00477F81">
        <w:rPr>
          <w:sz w:val="28"/>
          <w:szCs w:val="28"/>
        </w:rPr>
        <w:t>(</w:t>
      </w:r>
      <w:r w:rsidR="00477F81" w:rsidRPr="00477F81">
        <w:rPr>
          <w:sz w:val="28"/>
          <w:szCs w:val="28"/>
        </w:rPr>
        <w:t>Khan et al.</w:t>
      </w:r>
      <w:r w:rsidR="00B37493">
        <w:rPr>
          <w:sz w:val="28"/>
          <w:szCs w:val="28"/>
        </w:rPr>
        <w:t xml:space="preserve">, </w:t>
      </w:r>
      <w:r w:rsidR="00477F81" w:rsidRPr="00477F81">
        <w:rPr>
          <w:sz w:val="28"/>
          <w:szCs w:val="28"/>
        </w:rPr>
        <w:t>2025) achieved 99.11% using a hybrid CE-EEN-B0-ResGANet architecture (~15M parameters); Zahoor et al. (2024) achieved 98.22% with Res-</w:t>
      </w:r>
      <w:proofErr w:type="spellStart"/>
      <w:r w:rsidR="00477F81" w:rsidRPr="00477F81">
        <w:rPr>
          <w:sz w:val="28"/>
          <w:szCs w:val="28"/>
        </w:rPr>
        <w:t>BRNet</w:t>
      </w:r>
      <w:proofErr w:type="spellEnd"/>
      <w:r w:rsidR="00477F81" w:rsidRPr="00477F81">
        <w:rPr>
          <w:sz w:val="28"/>
          <w:szCs w:val="28"/>
        </w:rPr>
        <w:t xml:space="preserve"> (~8.2M parameters); </w:t>
      </w:r>
      <w:proofErr w:type="spellStart"/>
      <w:r w:rsidR="00477F81" w:rsidRPr="00477F81">
        <w:rPr>
          <w:sz w:val="28"/>
          <w:szCs w:val="28"/>
        </w:rPr>
        <w:t>Ilani</w:t>
      </w:r>
      <w:proofErr w:type="spellEnd"/>
      <w:r w:rsidR="00477F81" w:rsidRPr="00477F81">
        <w:rPr>
          <w:sz w:val="28"/>
          <w:szCs w:val="28"/>
        </w:rPr>
        <w:t xml:space="preserve"> et al. (2025) achieved 98.56% using a U-Net-based hybrid (~31M parameters);</w:t>
      </w:r>
      <w:r w:rsidR="007128CD" w:rsidRPr="007128CD">
        <w:rPr>
          <w:sz w:val="28"/>
          <w:szCs w:val="28"/>
        </w:rPr>
        <w:t xml:space="preserve"> </w:t>
      </w:r>
      <w:r w:rsidR="007128CD" w:rsidRPr="00477F81">
        <w:rPr>
          <w:sz w:val="28"/>
          <w:szCs w:val="28"/>
        </w:rPr>
        <w:t>(</w:t>
      </w:r>
      <w:r w:rsidR="00477F81" w:rsidRPr="00477F81">
        <w:rPr>
          <w:sz w:val="28"/>
          <w:szCs w:val="28"/>
        </w:rPr>
        <w:t xml:space="preserve">Khan and </w:t>
      </w:r>
      <w:proofErr w:type="spellStart"/>
      <w:r w:rsidR="00477F81" w:rsidRPr="00477F81">
        <w:rPr>
          <w:sz w:val="28"/>
          <w:szCs w:val="28"/>
        </w:rPr>
        <w:t>Auvee</w:t>
      </w:r>
      <w:proofErr w:type="spellEnd"/>
      <w:r w:rsidR="007128CD">
        <w:rPr>
          <w:sz w:val="28"/>
          <w:szCs w:val="28"/>
        </w:rPr>
        <w:t>,</w:t>
      </w:r>
      <w:r w:rsidR="00477F81" w:rsidRPr="00477F81">
        <w:rPr>
          <w:sz w:val="28"/>
          <w:szCs w:val="28"/>
        </w:rPr>
        <w:t xml:space="preserve"> 2024) achieved 98.09% with a resource-efficient custom CNN (~1.1M parameters) the closest existing combination of accuracy and efficiency to the present work; </w:t>
      </w:r>
      <w:r w:rsidR="00E2769B" w:rsidRPr="00E2769B">
        <w:rPr>
          <w:sz w:val="28"/>
          <w:szCs w:val="28"/>
        </w:rPr>
        <w:t xml:space="preserve">and (Liu and Zhao, 2024) achieved 98.12% using DenseNet201 (~20M parameters). </w:t>
      </w:r>
      <w:r w:rsidR="00E2769B" w:rsidRPr="00E2769B">
        <w:rPr>
          <w:b/>
          <w:bCs/>
          <w:sz w:val="28"/>
          <w:szCs w:val="28"/>
        </w:rPr>
        <w:t>Table 1.1</w:t>
      </w:r>
      <w:r w:rsidR="00E2769B" w:rsidRPr="00E2769B">
        <w:rPr>
          <w:sz w:val="28"/>
          <w:szCs w:val="28"/>
        </w:rPr>
        <w:t xml:space="preserve"> summarizes these representative methods alongside their reported architectures, parameter counts, accuracy, strengths, and main limitations</w:t>
      </w:r>
      <w:r w:rsidR="00E2769B">
        <w:rPr>
          <w:sz w:val="28"/>
          <w:szCs w:val="28"/>
        </w:rPr>
        <w:t>.</w:t>
      </w:r>
    </w:p>
    <w:p w14:paraId="79389B3A" w14:textId="64E38D3B" w:rsidR="00977CFC" w:rsidRDefault="00977CFC" w:rsidP="00E2769B">
      <w:pPr>
        <w:pStyle w:val="Caption"/>
        <w:keepNext/>
        <w:spacing w:line="276" w:lineRule="auto"/>
      </w:pPr>
      <w:bookmarkStart w:id="52" w:name="_Toc236504338"/>
      <w:r w:rsidRPr="00977CFC">
        <w:rPr>
          <w:b/>
          <w:bCs w:val="0"/>
        </w:rPr>
        <w:lastRenderedPageBreak/>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1</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1</w:t>
      </w:r>
      <w:r w:rsidR="008A5D12">
        <w:rPr>
          <w:b/>
          <w:bCs w:val="0"/>
        </w:rPr>
        <w:fldChar w:fldCharType="end"/>
      </w:r>
      <w:r>
        <w:t xml:space="preserve"> - </w:t>
      </w:r>
      <w:r w:rsidRPr="004C4A1D">
        <w:t>Comparative Overview of Representative Deep Learning Methods for Brain Tumor Classification</w:t>
      </w:r>
      <w:bookmarkEnd w:id="52"/>
    </w:p>
    <w:tbl>
      <w:tblPr>
        <w:tblW w:w="5000" w:type="pct"/>
        <w:tblCellMar>
          <w:left w:w="10" w:type="dxa"/>
          <w:right w:w="10" w:type="dxa"/>
        </w:tblCellMar>
        <w:tblLook w:val="0000" w:firstRow="0" w:lastRow="0" w:firstColumn="0" w:lastColumn="0" w:noHBand="0" w:noVBand="0"/>
      </w:tblPr>
      <w:tblGrid>
        <w:gridCol w:w="1360"/>
        <w:gridCol w:w="1640"/>
        <w:gridCol w:w="1225"/>
        <w:gridCol w:w="1140"/>
        <w:gridCol w:w="1608"/>
        <w:gridCol w:w="1854"/>
      </w:tblGrid>
      <w:tr w:rsidR="00E2769B" w:rsidRPr="005E657C" w14:paraId="37142EB6"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8DBF2F5" w14:textId="77777777" w:rsidR="00977CFC" w:rsidRPr="00E2769B" w:rsidRDefault="00977CFC" w:rsidP="00E2769B">
            <w:pPr>
              <w:pStyle w:val="TableContents"/>
              <w:spacing w:line="276" w:lineRule="auto"/>
              <w:jc w:val="center"/>
              <w:rPr>
                <w:sz w:val="22"/>
                <w:szCs w:val="22"/>
              </w:rPr>
            </w:pPr>
            <w:r w:rsidRPr="00E2769B">
              <w:rPr>
                <w:b/>
                <w:bCs/>
                <w:color w:val="FFFFFF"/>
                <w:sz w:val="22"/>
                <w:szCs w:val="22"/>
              </w:rPr>
              <w:t>References</w:t>
            </w:r>
          </w:p>
        </w:tc>
        <w:tc>
          <w:tcPr>
            <w:tcW w:w="929"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9048242" w14:textId="77777777" w:rsidR="00977CFC" w:rsidRPr="00E2769B" w:rsidRDefault="00977CFC" w:rsidP="00E2769B">
            <w:pPr>
              <w:pStyle w:val="TableContents"/>
              <w:spacing w:line="276" w:lineRule="auto"/>
              <w:jc w:val="center"/>
              <w:rPr>
                <w:sz w:val="22"/>
                <w:szCs w:val="22"/>
              </w:rPr>
            </w:pPr>
            <w:r w:rsidRPr="00E2769B">
              <w:rPr>
                <w:b/>
                <w:bCs/>
                <w:color w:val="FFFFFF"/>
                <w:sz w:val="22"/>
                <w:szCs w:val="22"/>
              </w:rPr>
              <w:t>Architectures</w:t>
            </w:r>
          </w:p>
        </w:tc>
        <w:tc>
          <w:tcPr>
            <w:tcW w:w="694"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D061556" w14:textId="77777777" w:rsidR="00977CFC" w:rsidRPr="00E2769B" w:rsidRDefault="00977CFC" w:rsidP="00E2769B">
            <w:pPr>
              <w:pStyle w:val="TableContents"/>
              <w:spacing w:line="276" w:lineRule="auto"/>
              <w:jc w:val="center"/>
              <w:rPr>
                <w:sz w:val="22"/>
                <w:szCs w:val="22"/>
              </w:rPr>
            </w:pPr>
            <w:r w:rsidRPr="00E2769B">
              <w:rPr>
                <w:b/>
                <w:bCs/>
                <w:color w:val="FFFFFF"/>
                <w:sz w:val="22"/>
                <w:szCs w:val="22"/>
              </w:rPr>
              <w:t>~Params</w:t>
            </w:r>
          </w:p>
        </w:tc>
        <w:tc>
          <w:tcPr>
            <w:tcW w:w="646"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6D6BA5" w14:textId="77777777" w:rsidR="00977CFC" w:rsidRPr="00E2769B" w:rsidRDefault="00977CFC" w:rsidP="00E2769B">
            <w:pPr>
              <w:pStyle w:val="TableContents"/>
              <w:spacing w:line="276" w:lineRule="auto"/>
              <w:jc w:val="center"/>
              <w:rPr>
                <w:sz w:val="22"/>
                <w:szCs w:val="22"/>
              </w:rPr>
            </w:pPr>
            <w:r w:rsidRPr="00E2769B">
              <w:rPr>
                <w:b/>
                <w:bCs/>
                <w:color w:val="FFFFFF"/>
                <w:sz w:val="22"/>
                <w:szCs w:val="22"/>
              </w:rPr>
              <w:t>Accuracy</w:t>
            </w:r>
          </w:p>
        </w:tc>
        <w:tc>
          <w:tcPr>
            <w:tcW w:w="911"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9C765E5" w14:textId="656D4C61" w:rsidR="00977CFC" w:rsidRPr="00F140F7" w:rsidRDefault="00977CFC" w:rsidP="00F140F7">
            <w:pPr>
              <w:pStyle w:val="TableContents"/>
              <w:spacing w:line="240" w:lineRule="auto"/>
              <w:jc w:val="center"/>
              <w:rPr>
                <w:sz w:val="20"/>
                <w:szCs w:val="20"/>
              </w:rPr>
            </w:pPr>
            <w:r w:rsidRPr="00F140F7">
              <w:rPr>
                <w:b/>
                <w:bCs/>
                <w:color w:val="FFFFFF"/>
                <w:sz w:val="20"/>
                <w:szCs w:val="20"/>
              </w:rPr>
              <w:t>Strengths</w:t>
            </w:r>
            <w:r w:rsidR="00F140F7" w:rsidRPr="00F140F7">
              <w:rPr>
                <w:b/>
                <w:bCs/>
                <w:color w:val="FFFFFF"/>
                <w:sz w:val="20"/>
                <w:szCs w:val="20"/>
                <w:rtl/>
              </w:rPr>
              <w:t>نقاط القوة</w:t>
            </w:r>
          </w:p>
        </w:tc>
        <w:tc>
          <w:tcPr>
            <w:tcW w:w="105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19CCA93" w14:textId="45984DB9" w:rsidR="00977CFC" w:rsidRPr="00F140F7" w:rsidRDefault="00977CFC" w:rsidP="00F140F7">
            <w:pPr>
              <w:pStyle w:val="TableContents"/>
              <w:spacing w:line="240" w:lineRule="auto"/>
              <w:jc w:val="center"/>
              <w:rPr>
                <w:sz w:val="20"/>
                <w:szCs w:val="20"/>
              </w:rPr>
            </w:pPr>
            <w:r w:rsidRPr="00F140F7">
              <w:rPr>
                <w:b/>
                <w:bCs/>
                <w:color w:val="FFFFFF"/>
                <w:sz w:val="20"/>
                <w:szCs w:val="20"/>
              </w:rPr>
              <w:t>Main Limitations</w:t>
            </w:r>
            <w:r w:rsidR="00F140F7" w:rsidRPr="00F140F7">
              <w:rPr>
                <w:b/>
                <w:bCs/>
                <w:color w:val="FFFFFF"/>
                <w:sz w:val="20"/>
                <w:szCs w:val="20"/>
                <w:rtl/>
              </w:rPr>
              <w:t>أبرز القيود</w:t>
            </w:r>
          </w:p>
        </w:tc>
      </w:tr>
      <w:tr w:rsidR="00977CFC" w:rsidRPr="005E657C" w14:paraId="5592BE8F"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50D6A2" w14:textId="77777777" w:rsidR="00977CFC" w:rsidRPr="005E657C" w:rsidRDefault="00977CFC" w:rsidP="00F140F7">
            <w:pPr>
              <w:pStyle w:val="TableContents"/>
              <w:spacing w:line="240" w:lineRule="auto"/>
            </w:pPr>
            <w:proofErr w:type="spellStart"/>
            <w:r w:rsidRPr="005E657C">
              <w:t>Ilani</w:t>
            </w:r>
            <w:proofErr w:type="spellEnd"/>
            <w:r w:rsidRPr="005E657C">
              <w:t xml:space="preserve"> et al. (2025)</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46C883" w14:textId="77777777" w:rsidR="00977CFC" w:rsidRPr="005E657C" w:rsidRDefault="00977CFC" w:rsidP="00F140F7">
            <w:pPr>
              <w:pStyle w:val="TableContents"/>
              <w:spacing w:line="240" w:lineRule="auto"/>
            </w:pPr>
            <w:r w:rsidRPr="005E657C">
              <w:t xml:space="preserve">U-Net </w:t>
            </w:r>
            <w:r w:rsidRPr="00187B60">
              <w:t>based hybrid classification model</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872442" w14:textId="77777777" w:rsidR="00977CFC" w:rsidRPr="005E657C" w:rsidRDefault="00977CFC" w:rsidP="00F140F7">
            <w:pPr>
              <w:pStyle w:val="TableContents"/>
              <w:spacing w:line="240" w:lineRule="auto"/>
            </w:pPr>
            <w:r w:rsidRPr="005E657C">
              <w:t>&gt;25M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86A335" w14:textId="77777777" w:rsidR="00977CFC" w:rsidRPr="005E657C" w:rsidRDefault="00977CFC" w:rsidP="00F140F7">
            <w:pPr>
              <w:pStyle w:val="TableContents"/>
              <w:spacing w:line="240" w:lineRule="auto"/>
            </w:pPr>
            <w:r w:rsidRPr="005E657C">
              <w:t>98.56%</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30210A" w14:textId="77777777" w:rsidR="00977CFC" w:rsidRPr="005E657C" w:rsidRDefault="00977CFC" w:rsidP="00F140F7">
            <w:pPr>
              <w:pStyle w:val="TableContents"/>
              <w:spacing w:line="240" w:lineRule="auto"/>
            </w:pPr>
            <w:r w:rsidRPr="00062D1A">
              <w:t>High feature extraction capability</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704EFB" w14:textId="6151E418" w:rsidR="00977CFC" w:rsidRPr="005E657C" w:rsidRDefault="00977CFC" w:rsidP="00F140F7">
            <w:pPr>
              <w:pStyle w:val="TableContents"/>
              <w:spacing w:line="240" w:lineRule="auto"/>
            </w:pPr>
            <w:r w:rsidRPr="005E657C">
              <w:t>Computationally intensive</w:t>
            </w:r>
            <w:r w:rsidR="00F140F7" w:rsidRPr="00F140F7">
              <w:rPr>
                <w:rtl/>
              </w:rPr>
              <w:t>يتطلب قدرة حاسوبية عالية</w:t>
            </w:r>
            <w:r w:rsidR="00F140F7" w:rsidRPr="00F140F7">
              <w:t>.</w:t>
            </w:r>
          </w:p>
        </w:tc>
      </w:tr>
      <w:tr w:rsidR="00977CFC" w:rsidRPr="005E657C" w14:paraId="6AFB4E85"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A569CF" w14:textId="77777777" w:rsidR="00977CFC" w:rsidRPr="005E657C" w:rsidRDefault="00977CFC" w:rsidP="00F140F7">
            <w:pPr>
              <w:pStyle w:val="TableContents"/>
              <w:spacing w:line="240" w:lineRule="auto"/>
            </w:pPr>
            <w:r w:rsidRPr="005E657C">
              <w:t>Khan et al. (2025)</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D91FAF" w14:textId="77777777" w:rsidR="00977CFC" w:rsidRPr="005E657C" w:rsidRDefault="00977CFC" w:rsidP="00F140F7">
            <w:pPr>
              <w:pStyle w:val="TableContents"/>
              <w:spacing w:line="240" w:lineRule="auto"/>
            </w:pPr>
            <w:proofErr w:type="spellStart"/>
            <w:r w:rsidRPr="005E657C">
              <w:t>EfficientNet</w:t>
            </w:r>
            <w:proofErr w:type="spellEnd"/>
            <w:r w:rsidRPr="005E657C">
              <w:t xml:space="preserve"> hybrid</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A17595" w14:textId="77777777" w:rsidR="00977CFC" w:rsidRPr="005E657C" w:rsidRDefault="00977CFC" w:rsidP="00F140F7">
            <w:pPr>
              <w:pStyle w:val="TableContents"/>
              <w:spacing w:line="240" w:lineRule="auto"/>
            </w:pPr>
            <w:r w:rsidRPr="005E657C">
              <w:t>&gt;10M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28BC61" w14:textId="77777777" w:rsidR="00977CFC" w:rsidRPr="005E657C" w:rsidRDefault="00977CFC" w:rsidP="00F140F7">
            <w:pPr>
              <w:pStyle w:val="TableContents"/>
              <w:spacing w:line="240" w:lineRule="auto"/>
            </w:pPr>
            <w:r w:rsidRPr="005E657C">
              <w:t>99.11%</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CFBAC4" w14:textId="77777777" w:rsidR="00977CFC" w:rsidRPr="005E657C" w:rsidRDefault="00977CFC" w:rsidP="00F140F7">
            <w:pPr>
              <w:pStyle w:val="TableContents"/>
              <w:spacing w:line="240" w:lineRule="auto"/>
            </w:pPr>
            <w:r w:rsidRPr="005E657C">
              <w:t>Very high accuracy</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3CCFC3" w14:textId="0994EF69" w:rsidR="00977CFC" w:rsidRPr="005E657C" w:rsidRDefault="00977CFC" w:rsidP="00F140F7">
            <w:pPr>
              <w:pStyle w:val="TableContents"/>
              <w:spacing w:line="240" w:lineRule="auto"/>
            </w:pPr>
            <w:r w:rsidRPr="005E657C">
              <w:t>Transfer learning dependency</w:t>
            </w:r>
            <w:r w:rsidR="00F140F7" w:rsidRPr="00F140F7">
              <w:rPr>
                <w:rtl/>
              </w:rPr>
              <w:t>يعتمد على التعلم بالنقل</w:t>
            </w:r>
          </w:p>
        </w:tc>
      </w:tr>
      <w:tr w:rsidR="00977CFC" w:rsidRPr="005E657C" w14:paraId="79474B9A"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00269F" w14:textId="77777777" w:rsidR="00977CFC" w:rsidRPr="005E657C" w:rsidRDefault="00977CFC" w:rsidP="00F140F7">
            <w:pPr>
              <w:pStyle w:val="TableContents"/>
              <w:spacing w:line="240" w:lineRule="auto"/>
            </w:pPr>
            <w:r w:rsidRPr="005E657C">
              <w:t>Zahoor et al. (2024)</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D68798" w14:textId="77777777" w:rsidR="00977CFC" w:rsidRPr="005E657C" w:rsidRDefault="00977CFC" w:rsidP="00F140F7">
            <w:pPr>
              <w:pStyle w:val="TableContents"/>
              <w:spacing w:line="240" w:lineRule="auto"/>
            </w:pPr>
            <w:r w:rsidRPr="005E657C">
              <w:t>Res-</w:t>
            </w:r>
            <w:proofErr w:type="spellStart"/>
            <w:r w:rsidRPr="005E657C">
              <w:t>BRNet</w:t>
            </w:r>
            <w:proofErr w:type="spellEnd"/>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1C7FED" w14:textId="77777777" w:rsidR="00977CFC" w:rsidRPr="005E657C" w:rsidRDefault="00977CFC" w:rsidP="00F140F7">
            <w:pPr>
              <w:pStyle w:val="TableContents"/>
              <w:spacing w:line="240" w:lineRule="auto"/>
            </w:pPr>
            <w:r w:rsidRPr="005E657C">
              <w:t>~8.2M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64794A" w14:textId="77777777" w:rsidR="00977CFC" w:rsidRPr="005E657C" w:rsidRDefault="00977CFC" w:rsidP="00F140F7">
            <w:pPr>
              <w:pStyle w:val="TableContents"/>
              <w:spacing w:line="240" w:lineRule="auto"/>
            </w:pPr>
            <w:r w:rsidRPr="005E657C">
              <w:t>98.</w:t>
            </w:r>
            <w:r>
              <w:rPr>
                <w:rFonts w:hint="cs"/>
                <w:rtl/>
              </w:rPr>
              <w:t>22</w:t>
            </w:r>
            <w:r w:rsidRPr="005E657C">
              <w:t>%</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E160D" w14:textId="77777777" w:rsidR="00977CFC" w:rsidRPr="005E657C" w:rsidRDefault="00977CFC" w:rsidP="00F140F7">
            <w:pPr>
              <w:pStyle w:val="TableContents"/>
              <w:spacing w:line="240" w:lineRule="auto"/>
            </w:pPr>
            <w:r w:rsidRPr="005E657C">
              <w:t>Residual + boundary</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F0C876" w14:textId="36AD50F1" w:rsidR="00977CFC" w:rsidRPr="005E657C" w:rsidRDefault="00977CFC" w:rsidP="00F140F7">
            <w:pPr>
              <w:pStyle w:val="TableContents"/>
              <w:spacing w:line="240" w:lineRule="auto"/>
            </w:pPr>
            <w:r w:rsidRPr="005E657C">
              <w:t>Heavy model</w:t>
            </w:r>
            <w:r w:rsidR="00F140F7" w:rsidRPr="00F140F7">
              <w:rPr>
                <w:rtl/>
              </w:rPr>
              <w:t>نموذج كبير الحجم</w:t>
            </w:r>
            <w:r w:rsidR="00F140F7" w:rsidRPr="00F140F7">
              <w:t>.</w:t>
            </w:r>
          </w:p>
        </w:tc>
      </w:tr>
      <w:tr w:rsidR="00977CFC" w:rsidRPr="005E657C" w14:paraId="27B6894C"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2C5300" w14:textId="77777777" w:rsidR="00977CFC" w:rsidRPr="005E657C" w:rsidRDefault="00977CFC" w:rsidP="00F140F7">
            <w:pPr>
              <w:pStyle w:val="TableContents"/>
              <w:spacing w:line="240" w:lineRule="auto"/>
            </w:pPr>
            <w:r w:rsidRPr="0049712B">
              <w:t>Nazir et al. (2024)</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78EAD0" w14:textId="77777777" w:rsidR="00977CFC" w:rsidRPr="005E657C" w:rsidRDefault="00977CFC" w:rsidP="00F140F7">
            <w:pPr>
              <w:pStyle w:val="TableContents"/>
              <w:spacing w:line="240" w:lineRule="auto"/>
            </w:pPr>
            <w:r w:rsidRPr="0049712B">
              <w:t>Custom CNN + XAI (SHAP, LIME, Grad-CAM)</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D4EFCD" w14:textId="77777777" w:rsidR="00977CFC" w:rsidRPr="005E657C" w:rsidRDefault="00977CFC" w:rsidP="00F140F7">
            <w:pPr>
              <w:pStyle w:val="TableContents"/>
              <w:spacing w:line="240" w:lineRule="auto"/>
              <w:jc w:val="center"/>
            </w:pPr>
            <w:r w:rsidRPr="0049712B">
              <w:t>—</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0054D3" w14:textId="77777777" w:rsidR="00977CFC" w:rsidRPr="005E657C" w:rsidRDefault="00977CFC" w:rsidP="00F140F7">
            <w:pPr>
              <w:pStyle w:val="TableContents"/>
              <w:spacing w:line="240" w:lineRule="auto"/>
            </w:pPr>
            <w:r w:rsidRPr="0049712B">
              <w:t>98.67%</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C31C31" w14:textId="77777777" w:rsidR="00977CFC" w:rsidRPr="005E657C" w:rsidRDefault="00977CFC" w:rsidP="00F140F7">
            <w:pPr>
              <w:pStyle w:val="TableContents"/>
              <w:spacing w:line="240" w:lineRule="auto"/>
            </w:pPr>
            <w:r w:rsidRPr="0049712B">
              <w:t>Explainable AI enhances clinical trust</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1D28E5" w14:textId="77777777" w:rsidR="00977CFC" w:rsidRPr="005E657C" w:rsidRDefault="00977CFC" w:rsidP="00F140F7">
            <w:pPr>
              <w:pStyle w:val="TableContents"/>
              <w:spacing w:line="240" w:lineRule="auto"/>
            </w:pPr>
            <w:r w:rsidRPr="0049712B">
              <w:t>Binary classification only</w:t>
            </w:r>
          </w:p>
        </w:tc>
      </w:tr>
      <w:tr w:rsidR="00977CFC" w:rsidRPr="005E657C" w14:paraId="781116E4"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BDF39D" w14:textId="77777777" w:rsidR="00977CFC" w:rsidRPr="005E657C" w:rsidRDefault="00977CFC" w:rsidP="00F140F7">
            <w:pPr>
              <w:pStyle w:val="TableContents"/>
              <w:spacing w:line="240" w:lineRule="auto"/>
            </w:pPr>
            <w:r w:rsidRPr="005E657C">
              <w:t xml:space="preserve">Khan &amp; </w:t>
            </w:r>
            <w:proofErr w:type="spellStart"/>
            <w:r w:rsidRPr="005E657C">
              <w:t>Auvee</w:t>
            </w:r>
            <w:proofErr w:type="spellEnd"/>
            <w:r w:rsidRPr="005E657C">
              <w:t xml:space="preserve"> (2024)</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37A10F" w14:textId="77777777" w:rsidR="00977CFC" w:rsidRPr="005E657C" w:rsidRDefault="00977CFC" w:rsidP="00F140F7">
            <w:pPr>
              <w:pStyle w:val="TableContents"/>
              <w:spacing w:line="240" w:lineRule="auto"/>
            </w:pPr>
            <w:r w:rsidRPr="005E657C">
              <w:t>Custom CNN</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2A79D1" w14:textId="77777777" w:rsidR="00977CFC" w:rsidRPr="005E657C" w:rsidRDefault="00977CFC" w:rsidP="00F140F7">
            <w:pPr>
              <w:pStyle w:val="TableContents"/>
              <w:spacing w:line="240" w:lineRule="auto"/>
            </w:pPr>
            <w:r w:rsidRPr="005E657C">
              <w:t>~1.1M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9017B3" w14:textId="77777777" w:rsidR="00977CFC" w:rsidRPr="005E657C" w:rsidRDefault="00977CFC" w:rsidP="00F140F7">
            <w:pPr>
              <w:pStyle w:val="TableContents"/>
              <w:spacing w:line="240" w:lineRule="auto"/>
            </w:pPr>
            <w:r w:rsidRPr="00A92031">
              <w:t>98.09</w:t>
            </w:r>
            <w:r w:rsidRPr="005E657C">
              <w:t>%</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EA0085" w14:textId="77777777" w:rsidR="00977CFC" w:rsidRPr="005E657C" w:rsidRDefault="00977CFC" w:rsidP="00F140F7">
            <w:pPr>
              <w:pStyle w:val="TableContents"/>
              <w:spacing w:line="240" w:lineRule="auto"/>
            </w:pPr>
            <w:r w:rsidRPr="005E657C">
              <w:t>Resource-efficient</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22EDFF" w14:textId="77777777" w:rsidR="00977CFC" w:rsidRPr="005E657C" w:rsidRDefault="00977CFC" w:rsidP="00F140F7">
            <w:pPr>
              <w:pStyle w:val="TableContents"/>
              <w:spacing w:line="240" w:lineRule="auto"/>
            </w:pPr>
            <w:r w:rsidRPr="005E657C">
              <w:t>Accuracy below 99%</w:t>
            </w:r>
          </w:p>
        </w:tc>
      </w:tr>
      <w:tr w:rsidR="000A563E" w:rsidRPr="005E657C" w14:paraId="5BEFFEC0"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9579B5" w14:textId="5A9C42FE" w:rsidR="000A563E" w:rsidRPr="005E657C" w:rsidRDefault="000A563E" w:rsidP="00F140F7">
            <w:pPr>
              <w:pStyle w:val="TableContents"/>
              <w:spacing w:line="240" w:lineRule="auto"/>
            </w:pPr>
            <w:r w:rsidRPr="000A563E">
              <w:t>Liu &amp; Zhao (2024)</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6B1EA0" w14:textId="638449B1" w:rsidR="000A563E" w:rsidRPr="005E657C" w:rsidRDefault="000A563E" w:rsidP="00F140F7">
            <w:pPr>
              <w:pStyle w:val="TableContents"/>
              <w:spacing w:line="240" w:lineRule="auto"/>
            </w:pPr>
            <w:r w:rsidRPr="000A563E">
              <w:t>DenseNet201</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829BFE" w14:textId="3D1DDB57" w:rsidR="000A563E" w:rsidRPr="005E657C" w:rsidRDefault="000A563E" w:rsidP="00F140F7">
            <w:pPr>
              <w:pStyle w:val="TableContents"/>
              <w:spacing w:line="240" w:lineRule="auto"/>
            </w:pPr>
            <w:r w:rsidRPr="000A563E">
              <w:t>~20M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A73E21" w14:textId="326C881C" w:rsidR="000A563E" w:rsidRPr="00A92031" w:rsidRDefault="000A563E" w:rsidP="00F140F7">
            <w:pPr>
              <w:pStyle w:val="TableContents"/>
              <w:spacing w:line="240" w:lineRule="auto"/>
            </w:pPr>
            <w:r w:rsidRPr="000A563E">
              <w:t>98.12%</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07768B" w14:textId="48AFA792" w:rsidR="000A563E" w:rsidRPr="005E657C" w:rsidRDefault="000A563E" w:rsidP="00F140F7">
            <w:pPr>
              <w:pStyle w:val="TableContents"/>
              <w:spacing w:line="240" w:lineRule="auto"/>
            </w:pPr>
            <w:r w:rsidRPr="000A563E">
              <w:t>Strong feature reuse via dense connectivity</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5B8452" w14:textId="3F192708" w:rsidR="000A563E" w:rsidRPr="005E657C" w:rsidRDefault="000A563E" w:rsidP="00F140F7">
            <w:pPr>
              <w:pStyle w:val="TableContents"/>
              <w:spacing w:line="240" w:lineRule="auto"/>
            </w:pPr>
            <w:r w:rsidRPr="000A563E">
              <w:t>High parameter count</w:t>
            </w:r>
          </w:p>
        </w:tc>
      </w:tr>
      <w:tr w:rsidR="00977CFC" w:rsidRPr="005E657C" w14:paraId="1FC23B4D"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81F11" w14:textId="77777777" w:rsidR="00977CFC" w:rsidRPr="005E657C" w:rsidRDefault="00977CFC" w:rsidP="005475DA">
            <w:pPr>
              <w:pStyle w:val="TableContents"/>
              <w:spacing w:line="276" w:lineRule="auto"/>
            </w:pPr>
            <w:proofErr w:type="spellStart"/>
            <w:r w:rsidRPr="00106567">
              <w:t>Tummala</w:t>
            </w:r>
            <w:proofErr w:type="spellEnd"/>
            <w:r w:rsidRPr="00106567">
              <w:t xml:space="preserve"> et al. (2022)</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BC9AEE" w14:textId="77777777" w:rsidR="00977CFC" w:rsidRPr="005E657C" w:rsidRDefault="00977CFC" w:rsidP="005475DA">
            <w:pPr>
              <w:pStyle w:val="TableContents"/>
              <w:spacing w:line="276" w:lineRule="auto"/>
            </w:pPr>
            <w:r w:rsidRPr="00106567">
              <w:t xml:space="preserve">Ensemble </w:t>
            </w:r>
            <w:proofErr w:type="spellStart"/>
            <w:r w:rsidRPr="00106567">
              <w:t>ViT</w:t>
            </w:r>
            <w:proofErr w:type="spellEnd"/>
            <w:r w:rsidRPr="00106567">
              <w:t xml:space="preserve"> (B/16, B/32, L/16, L/32)</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906870" w14:textId="77777777" w:rsidR="00977CFC" w:rsidRPr="005E657C" w:rsidRDefault="00977CFC" w:rsidP="005475DA">
            <w:pPr>
              <w:pStyle w:val="TableContents"/>
              <w:spacing w:line="276" w:lineRule="auto"/>
            </w:pPr>
            <w:r w:rsidRPr="00106567">
              <w:t>&gt;300M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037192" w14:textId="77777777" w:rsidR="00977CFC" w:rsidRPr="005E657C" w:rsidRDefault="00977CFC" w:rsidP="005475DA">
            <w:pPr>
              <w:pStyle w:val="TableContents"/>
              <w:spacing w:line="276" w:lineRule="auto"/>
            </w:pPr>
            <w:r w:rsidRPr="00106567">
              <w:t>98.7%</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28C28F" w14:textId="77777777" w:rsidR="00977CFC" w:rsidRPr="005E657C" w:rsidRDefault="00977CFC" w:rsidP="005475DA">
            <w:pPr>
              <w:pStyle w:val="TableContents"/>
              <w:spacing w:line="276" w:lineRule="auto"/>
            </w:pPr>
            <w:r w:rsidRPr="00106567">
              <w:t>Ensemble attention outperforms individual models</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BCBD97" w14:textId="77777777" w:rsidR="00977CFC" w:rsidRPr="005E657C" w:rsidRDefault="00977CFC" w:rsidP="005475DA">
            <w:pPr>
              <w:pStyle w:val="TableContents"/>
              <w:spacing w:line="276" w:lineRule="auto"/>
            </w:pPr>
            <w:r w:rsidRPr="00106567">
              <w:t>Extremely high computational cost</w:t>
            </w:r>
          </w:p>
        </w:tc>
      </w:tr>
      <w:tr w:rsidR="00977CFC" w:rsidRPr="005E657C" w14:paraId="1895FED6"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69ACBF" w14:textId="77777777" w:rsidR="00977CFC" w:rsidRPr="005E657C" w:rsidRDefault="00977CFC" w:rsidP="00F140F7">
            <w:pPr>
              <w:pStyle w:val="TableContents"/>
              <w:spacing w:line="240" w:lineRule="auto"/>
            </w:pPr>
            <w:proofErr w:type="spellStart"/>
            <w:r w:rsidRPr="00776523">
              <w:lastRenderedPageBreak/>
              <w:t>Çinar</w:t>
            </w:r>
            <w:proofErr w:type="spellEnd"/>
            <w:r w:rsidRPr="00776523">
              <w:t xml:space="preserve"> &amp; Yildirim (2020)</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1508EE" w14:textId="77777777" w:rsidR="00977CFC" w:rsidRPr="005E657C" w:rsidRDefault="00977CFC" w:rsidP="00F140F7">
            <w:pPr>
              <w:pStyle w:val="TableContents"/>
              <w:spacing w:line="240" w:lineRule="auto"/>
            </w:pPr>
            <w:r w:rsidRPr="00776523">
              <w:t>Modified ResNet50 + 8 custom layers</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0481E1" w14:textId="77777777" w:rsidR="00977CFC" w:rsidRPr="005E657C" w:rsidRDefault="00977CFC" w:rsidP="00F140F7">
            <w:pPr>
              <w:pStyle w:val="TableContents"/>
              <w:spacing w:line="240" w:lineRule="auto"/>
            </w:pPr>
            <w:r w:rsidRPr="00776523">
              <w:t>~25M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F77266" w14:textId="77777777" w:rsidR="00977CFC" w:rsidRPr="005E657C" w:rsidRDefault="00977CFC" w:rsidP="00F140F7">
            <w:pPr>
              <w:pStyle w:val="TableContents"/>
              <w:spacing w:line="240" w:lineRule="auto"/>
            </w:pPr>
            <w:r w:rsidRPr="00776523">
              <w:t>97.2%</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EC8ED7" w14:textId="77777777" w:rsidR="00977CFC" w:rsidRPr="005E657C" w:rsidRDefault="00977CFC" w:rsidP="00F140F7">
            <w:pPr>
              <w:pStyle w:val="TableContents"/>
              <w:spacing w:line="240" w:lineRule="auto"/>
            </w:pPr>
            <w:r w:rsidRPr="00776523">
              <w:t>Hybrid CNN with fine-tuned depth</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30BB80" w14:textId="77777777" w:rsidR="00977CFC" w:rsidRPr="005E657C" w:rsidRDefault="00977CFC" w:rsidP="00F140F7">
            <w:pPr>
              <w:pStyle w:val="TableContents"/>
              <w:spacing w:line="240" w:lineRule="auto"/>
            </w:pPr>
            <w:r w:rsidRPr="00776523">
              <w:t>High parameter count</w:t>
            </w:r>
          </w:p>
        </w:tc>
      </w:tr>
      <w:tr w:rsidR="00977CFC" w:rsidRPr="005E657C" w14:paraId="0D459D03"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5E096B" w14:textId="77777777" w:rsidR="00977CFC" w:rsidRPr="005E657C" w:rsidRDefault="00977CFC" w:rsidP="00F140F7">
            <w:pPr>
              <w:pStyle w:val="TableContents"/>
              <w:spacing w:line="240" w:lineRule="auto"/>
            </w:pPr>
            <w:r w:rsidRPr="00BD540D">
              <w:t>Deepak &amp; Ameer (2019)</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9C381F" w14:textId="77777777" w:rsidR="00977CFC" w:rsidRPr="005E657C" w:rsidRDefault="00977CFC" w:rsidP="00F140F7">
            <w:pPr>
              <w:pStyle w:val="TableContents"/>
              <w:spacing w:line="240" w:lineRule="auto"/>
            </w:pPr>
            <w:proofErr w:type="spellStart"/>
            <w:r w:rsidRPr="00BD540D">
              <w:t>GoogLeNet</w:t>
            </w:r>
            <w:proofErr w:type="spellEnd"/>
            <w:r w:rsidRPr="00BD540D">
              <w:t xml:space="preserve"> + SVM</w:t>
            </w:r>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21C678" w14:textId="77777777" w:rsidR="00977CFC" w:rsidRPr="005E657C" w:rsidRDefault="00977CFC" w:rsidP="00F140F7">
            <w:pPr>
              <w:pStyle w:val="TableContents"/>
              <w:spacing w:line="240" w:lineRule="auto"/>
            </w:pPr>
            <w:r w:rsidRPr="00BD540D">
              <w:t>~6.8M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C7AED3" w14:textId="77777777" w:rsidR="00977CFC" w:rsidRPr="005E657C" w:rsidRDefault="00977CFC" w:rsidP="00F140F7">
            <w:pPr>
              <w:pStyle w:val="TableContents"/>
              <w:spacing w:line="240" w:lineRule="auto"/>
            </w:pPr>
            <w:r w:rsidRPr="00BD540D">
              <w:t>~97.1%</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8ACE90" w14:textId="77777777" w:rsidR="00977CFC" w:rsidRPr="005E657C" w:rsidRDefault="00977CFC" w:rsidP="00F140F7">
            <w:pPr>
              <w:pStyle w:val="TableContents"/>
              <w:spacing w:line="240" w:lineRule="auto"/>
            </w:pPr>
            <w:r w:rsidRPr="00BD540D">
              <w:t>Transfer learning + classical classifier</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233219" w14:textId="389FF525" w:rsidR="00977CFC" w:rsidRPr="00F140F7" w:rsidRDefault="00977CFC" w:rsidP="00F140F7">
            <w:pPr>
              <w:pStyle w:val="TableContents"/>
              <w:spacing w:line="240" w:lineRule="auto"/>
              <w:rPr>
                <w:sz w:val="22"/>
                <w:szCs w:val="22"/>
              </w:rPr>
            </w:pPr>
            <w:r w:rsidRPr="00F140F7">
              <w:rPr>
                <w:sz w:val="22"/>
                <w:szCs w:val="22"/>
              </w:rPr>
              <w:t>Two-stage pipeline overhead</w:t>
            </w:r>
            <w:r w:rsidR="00F140F7" w:rsidRPr="00F140F7">
              <w:rPr>
                <w:sz w:val="22"/>
                <w:szCs w:val="22"/>
                <w:rtl/>
              </w:rPr>
              <w:t>عبء إضافي ناتج عن خط معالجة ثنائي المراحل</w:t>
            </w:r>
            <w:r w:rsidR="00F140F7" w:rsidRPr="00F140F7">
              <w:rPr>
                <w:sz w:val="22"/>
                <w:szCs w:val="22"/>
              </w:rPr>
              <w:t>.</w:t>
            </w:r>
          </w:p>
        </w:tc>
      </w:tr>
      <w:tr w:rsidR="00977CFC" w:rsidRPr="005E657C" w14:paraId="5CD433AC" w14:textId="77777777" w:rsidTr="00E2769B">
        <w:trPr>
          <w:cantSplit/>
        </w:trPr>
        <w:tc>
          <w:tcPr>
            <w:tcW w:w="7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52AD8" w14:textId="77777777" w:rsidR="00977CFC" w:rsidRPr="005E657C" w:rsidRDefault="00977CFC" w:rsidP="00F140F7">
            <w:pPr>
              <w:pStyle w:val="TableContents"/>
              <w:spacing w:line="240" w:lineRule="auto"/>
            </w:pPr>
            <w:r w:rsidRPr="005E657C">
              <w:t>Howard et al. (2017)</w:t>
            </w:r>
          </w:p>
        </w:tc>
        <w:tc>
          <w:tcPr>
            <w:tcW w:w="9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69877F" w14:textId="77777777" w:rsidR="00977CFC" w:rsidRPr="005E657C" w:rsidRDefault="00977CFC" w:rsidP="00F140F7">
            <w:pPr>
              <w:pStyle w:val="TableContents"/>
              <w:spacing w:line="240" w:lineRule="auto"/>
            </w:pPr>
            <w:proofErr w:type="spellStart"/>
            <w:r w:rsidRPr="005E657C">
              <w:t>MobileNet</w:t>
            </w:r>
            <w:proofErr w:type="spellEnd"/>
          </w:p>
        </w:tc>
        <w:tc>
          <w:tcPr>
            <w:tcW w:w="69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FE39C" w14:textId="77777777" w:rsidR="00977CFC" w:rsidRPr="005E657C" w:rsidRDefault="00977CFC" w:rsidP="00F140F7">
            <w:pPr>
              <w:pStyle w:val="TableContents"/>
              <w:spacing w:line="240" w:lineRule="auto"/>
            </w:pPr>
            <w:r w:rsidRPr="005E657C">
              <w:t>&lt;5M</w:t>
            </w:r>
          </w:p>
        </w:tc>
        <w:tc>
          <w:tcPr>
            <w:tcW w:w="6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4BB4A8" w14:textId="77777777" w:rsidR="00977CFC" w:rsidRPr="005E657C" w:rsidRDefault="00977CFC" w:rsidP="00F140F7">
            <w:pPr>
              <w:pStyle w:val="TableContents"/>
              <w:spacing w:line="240" w:lineRule="auto"/>
            </w:pPr>
            <w:r w:rsidRPr="005E657C">
              <w:t>94–97%</w:t>
            </w:r>
          </w:p>
        </w:tc>
        <w:tc>
          <w:tcPr>
            <w:tcW w:w="91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5E7AD5" w14:textId="77777777" w:rsidR="00977CFC" w:rsidRPr="005E657C" w:rsidRDefault="00977CFC" w:rsidP="00F140F7">
            <w:pPr>
              <w:pStyle w:val="TableContents"/>
              <w:spacing w:line="240" w:lineRule="auto"/>
            </w:pPr>
            <w:r w:rsidRPr="005E657C">
              <w:t>Efficient computation</w:t>
            </w:r>
          </w:p>
        </w:tc>
        <w:tc>
          <w:tcPr>
            <w:tcW w:w="10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B0323" w14:textId="4892FDF2" w:rsidR="00977CFC" w:rsidRPr="00F140F7" w:rsidRDefault="00977CFC" w:rsidP="00F140F7">
            <w:pPr>
              <w:pStyle w:val="TableContents"/>
              <w:spacing w:line="240" w:lineRule="auto"/>
              <w:rPr>
                <w:sz w:val="22"/>
                <w:szCs w:val="22"/>
              </w:rPr>
            </w:pPr>
            <w:r w:rsidRPr="00F140F7">
              <w:rPr>
                <w:sz w:val="22"/>
                <w:szCs w:val="22"/>
              </w:rPr>
              <w:t>Not medical-</w:t>
            </w:r>
            <w:proofErr w:type="spellStart"/>
            <w:r w:rsidRPr="00F140F7">
              <w:rPr>
                <w:sz w:val="22"/>
                <w:szCs w:val="22"/>
              </w:rPr>
              <w:t>optimised</w:t>
            </w:r>
            <w:proofErr w:type="spellEnd"/>
            <w:r w:rsidR="00F140F7" w:rsidRPr="00F140F7">
              <w:rPr>
                <w:sz w:val="22"/>
                <w:szCs w:val="22"/>
                <w:rtl/>
              </w:rPr>
              <w:t>غير مُحسَّن للتطبيقات الطبية</w:t>
            </w:r>
            <w:r w:rsidR="00F140F7" w:rsidRPr="00F140F7">
              <w:rPr>
                <w:sz w:val="22"/>
                <w:szCs w:val="22"/>
              </w:rPr>
              <w:t>.</w:t>
            </w:r>
          </w:p>
        </w:tc>
      </w:tr>
    </w:tbl>
    <w:p w14:paraId="1D1E3F76" w14:textId="5EF8D7CB" w:rsidR="00E2769B" w:rsidRPr="00E2769B" w:rsidRDefault="00E2769B" w:rsidP="00E2769B">
      <w:pPr>
        <w:pStyle w:val="Caption"/>
        <w:keepNext/>
        <w:spacing w:line="360" w:lineRule="auto"/>
        <w:jc w:val="both"/>
      </w:pPr>
      <w:r w:rsidRPr="00E2769B">
        <w:rPr>
          <w:b/>
          <w:bCs w:val="0"/>
        </w:rPr>
        <w:t>Table 1.2</w:t>
      </w:r>
      <w:r w:rsidRPr="00E2769B">
        <w:t xml:space="preserve"> further contrasts the design principles of the three proposed modules (MAFE, MMSP, CAIP) against their closest prior-art counterparts (SE, CBAM, FPN) across five key architectural dimensions.</w:t>
      </w:r>
    </w:p>
    <w:bookmarkStart w:id="53" w:name="_Toc236504339"/>
    <w:p w14:paraId="25C82A30" w14:textId="7A227ACA" w:rsidR="00977CFC" w:rsidRPr="00977CFC" w:rsidRDefault="00D8475A" w:rsidP="00E2769B">
      <w:pPr>
        <w:pStyle w:val="Caption"/>
        <w:keepNext/>
        <w:spacing w:line="276" w:lineRule="auto"/>
      </w:pPr>
      <w:r>
        <w:rPr>
          <w:b/>
          <w:bCs w:val="0"/>
          <w:noProof/>
        </w:rPr>
        <mc:AlternateContent>
          <mc:Choice Requires="wps">
            <w:drawing>
              <wp:anchor distT="0" distB="0" distL="114300" distR="114300" simplePos="0" relativeHeight="251833856" behindDoc="0" locked="0" layoutInCell="1" allowOverlap="1" wp14:anchorId="032E412C" wp14:editId="034DE907">
                <wp:simplePos x="0" y="0"/>
                <wp:positionH relativeFrom="column">
                  <wp:posOffset>5724525</wp:posOffset>
                </wp:positionH>
                <wp:positionV relativeFrom="paragraph">
                  <wp:posOffset>2851150</wp:posOffset>
                </wp:positionV>
                <wp:extent cx="450850" cy="977900"/>
                <wp:effectExtent l="38100" t="38100" r="25400" b="31750"/>
                <wp:wrapNone/>
                <wp:docPr id="230" name="Straight Arrow Connector 230"/>
                <wp:cNvGraphicFramePr/>
                <a:graphic xmlns:a="http://schemas.openxmlformats.org/drawingml/2006/main">
                  <a:graphicData uri="http://schemas.microsoft.com/office/word/2010/wordprocessingShape">
                    <wps:wsp>
                      <wps:cNvCnPr/>
                      <wps:spPr>
                        <a:xfrm flipH="1" flipV="1">
                          <a:off x="0" y="0"/>
                          <a:ext cx="450850" cy="977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E000B" id="Straight Arrow Connector 230" o:spid="_x0000_s1026" type="#_x0000_t32" style="position:absolute;margin-left:450.75pt;margin-top:224.5pt;width:35.5pt;height:77pt;flip:x y;z-index:251833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" strokecolor="#156082 [3204]" strokeweight=".5pt">
                <v:stroke endarrow="block" joinstyle="miter"/>
              </v:shape>
            </w:pict>
          </mc:Fallback>
        </mc:AlternateContent>
      </w:r>
      <w:r w:rsidR="00FA761E" w:rsidRPr="00FA761E">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1</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2</w:t>
      </w:r>
      <w:r w:rsidR="008A5D12">
        <w:rPr>
          <w:b/>
          <w:bCs w:val="0"/>
        </w:rPr>
        <w:fldChar w:fldCharType="end"/>
      </w:r>
      <w:r w:rsidR="00FA761E">
        <w:t xml:space="preserve"> - </w:t>
      </w:r>
      <w:r w:rsidR="00FA761E" w:rsidRPr="00BB2FBE">
        <w:t>Comparison of Proposed Modules vs. Prior-Art Attention and Pooling Architectures</w:t>
      </w:r>
      <w:bookmarkEnd w:id="53"/>
    </w:p>
    <w:tbl>
      <w:tblPr>
        <w:tblStyle w:val="TableGrid"/>
        <w:tblW w:w="0" w:type="auto"/>
        <w:tblLayout w:type="fixed"/>
        <w:tblLook w:val="04A0" w:firstRow="1" w:lastRow="0" w:firstColumn="1" w:lastColumn="0" w:noHBand="0" w:noVBand="1"/>
      </w:tblPr>
      <w:tblGrid>
        <w:gridCol w:w="1876"/>
        <w:gridCol w:w="3854"/>
        <w:gridCol w:w="3097"/>
      </w:tblGrid>
      <w:tr w:rsidR="00977CFC" w:rsidRPr="00FA761E" w14:paraId="7CCA2088" w14:textId="77777777" w:rsidTr="00977CFC">
        <w:trPr>
          <w:trHeight w:val="576"/>
        </w:trPr>
        <w:tc>
          <w:tcPr>
            <w:tcW w:w="1876" w:type="dxa"/>
            <w:shd w:val="clear" w:color="auto" w:fill="153D63" w:themeFill="text2" w:themeFillTint="E6"/>
            <w:vAlign w:val="center"/>
            <w:hideMark/>
          </w:tcPr>
          <w:p w14:paraId="0C374B99" w14:textId="77777777" w:rsidR="00FA761E" w:rsidRPr="00E2769B" w:rsidRDefault="00FA761E" w:rsidP="00977CFC">
            <w:pPr>
              <w:spacing w:before="0" w:line="360" w:lineRule="auto"/>
              <w:jc w:val="center"/>
              <w:rPr>
                <w:b/>
                <w:bCs/>
                <w:lang w:eastAsia="en-US"/>
              </w:rPr>
            </w:pPr>
            <w:r w:rsidRPr="00E2769B">
              <w:rPr>
                <w:b/>
                <w:bCs/>
                <w:lang w:eastAsia="en-US"/>
              </w:rPr>
              <w:t>Property</w:t>
            </w:r>
          </w:p>
        </w:tc>
        <w:tc>
          <w:tcPr>
            <w:tcW w:w="3854" w:type="dxa"/>
            <w:shd w:val="clear" w:color="auto" w:fill="153D63" w:themeFill="text2" w:themeFillTint="E6"/>
            <w:vAlign w:val="center"/>
            <w:hideMark/>
          </w:tcPr>
          <w:p w14:paraId="405BF2A4" w14:textId="77777777" w:rsidR="00FA761E" w:rsidRPr="00E2769B" w:rsidRDefault="00FA761E" w:rsidP="00977CFC">
            <w:pPr>
              <w:spacing w:before="0" w:line="360" w:lineRule="auto"/>
              <w:jc w:val="center"/>
              <w:rPr>
                <w:b/>
                <w:bCs/>
                <w:lang w:eastAsia="en-US"/>
              </w:rPr>
            </w:pPr>
            <w:r w:rsidRPr="00E2769B">
              <w:rPr>
                <w:b/>
                <w:bCs/>
                <w:lang w:eastAsia="en-US"/>
              </w:rPr>
              <w:t>Prior Art (SE / CBAM / FPN)</w:t>
            </w:r>
          </w:p>
        </w:tc>
        <w:tc>
          <w:tcPr>
            <w:tcW w:w="3097" w:type="dxa"/>
            <w:shd w:val="clear" w:color="auto" w:fill="153D63" w:themeFill="text2" w:themeFillTint="E6"/>
            <w:vAlign w:val="center"/>
            <w:hideMark/>
          </w:tcPr>
          <w:p w14:paraId="2278510D" w14:textId="77777777" w:rsidR="00FA761E" w:rsidRPr="00E2769B" w:rsidRDefault="00FA761E" w:rsidP="00977CFC">
            <w:pPr>
              <w:spacing w:before="0" w:line="360" w:lineRule="auto"/>
              <w:jc w:val="center"/>
              <w:rPr>
                <w:b/>
                <w:bCs/>
                <w:lang w:eastAsia="en-US"/>
              </w:rPr>
            </w:pPr>
            <w:r w:rsidRPr="00E2769B">
              <w:rPr>
                <w:b/>
                <w:bCs/>
                <w:lang w:eastAsia="en-US"/>
              </w:rPr>
              <w:t>Proposed Modules</w:t>
            </w:r>
          </w:p>
        </w:tc>
      </w:tr>
      <w:tr w:rsidR="00977CFC" w:rsidRPr="00FA761E" w14:paraId="32C01FF6" w14:textId="77777777" w:rsidTr="00977CFC">
        <w:trPr>
          <w:trHeight w:val="576"/>
        </w:trPr>
        <w:tc>
          <w:tcPr>
            <w:tcW w:w="1876" w:type="dxa"/>
            <w:vAlign w:val="center"/>
            <w:hideMark/>
          </w:tcPr>
          <w:p w14:paraId="714F062D" w14:textId="77777777" w:rsidR="00FA761E" w:rsidRPr="00E2769B" w:rsidRDefault="00FA761E" w:rsidP="00977CFC">
            <w:pPr>
              <w:spacing w:before="0" w:line="360" w:lineRule="auto"/>
              <w:jc w:val="center"/>
              <w:rPr>
                <w:lang w:eastAsia="en-US"/>
              </w:rPr>
            </w:pPr>
            <w:r w:rsidRPr="00E2769B">
              <w:rPr>
                <w:lang w:eastAsia="en-US"/>
              </w:rPr>
              <w:t>Attention Fusion</w:t>
            </w:r>
          </w:p>
        </w:tc>
        <w:tc>
          <w:tcPr>
            <w:tcW w:w="3854" w:type="dxa"/>
            <w:vAlign w:val="center"/>
            <w:hideMark/>
          </w:tcPr>
          <w:p w14:paraId="7FACE774" w14:textId="77777777" w:rsidR="00FA761E" w:rsidRPr="00E2769B" w:rsidRDefault="00FA761E" w:rsidP="00977CFC">
            <w:pPr>
              <w:spacing w:before="0" w:line="360" w:lineRule="auto"/>
              <w:jc w:val="center"/>
              <w:rPr>
                <w:lang w:eastAsia="en-US"/>
              </w:rPr>
            </w:pPr>
            <w:r w:rsidRPr="00E2769B">
              <w:rPr>
                <w:lang w:eastAsia="en-US"/>
              </w:rPr>
              <w:t>Sequential channel-first (CBAM) or channel-only (SE)</w:t>
            </w:r>
          </w:p>
        </w:tc>
        <w:tc>
          <w:tcPr>
            <w:tcW w:w="3097" w:type="dxa"/>
            <w:vAlign w:val="center"/>
            <w:hideMark/>
          </w:tcPr>
          <w:p w14:paraId="273837C4" w14:textId="77777777" w:rsidR="00FA761E" w:rsidRPr="00E2769B" w:rsidRDefault="00FA761E" w:rsidP="00977CFC">
            <w:pPr>
              <w:spacing w:before="0" w:line="360" w:lineRule="auto"/>
              <w:jc w:val="center"/>
              <w:rPr>
                <w:lang w:eastAsia="en-US"/>
              </w:rPr>
            </w:pPr>
            <w:r w:rsidRPr="00E2769B">
              <w:rPr>
                <w:lang w:eastAsia="en-US"/>
              </w:rPr>
              <w:t>Spatial-first sequential attention (MAFE)</w:t>
            </w:r>
          </w:p>
        </w:tc>
      </w:tr>
      <w:tr w:rsidR="00977CFC" w:rsidRPr="00FA761E" w14:paraId="02ADC1CB" w14:textId="77777777" w:rsidTr="00977CFC">
        <w:trPr>
          <w:trHeight w:val="576"/>
        </w:trPr>
        <w:tc>
          <w:tcPr>
            <w:tcW w:w="1876" w:type="dxa"/>
            <w:vAlign w:val="center"/>
            <w:hideMark/>
          </w:tcPr>
          <w:p w14:paraId="0F96FE55" w14:textId="77777777" w:rsidR="00FA761E" w:rsidRPr="00E2769B" w:rsidRDefault="00FA761E" w:rsidP="00977CFC">
            <w:pPr>
              <w:spacing w:before="0" w:line="360" w:lineRule="auto"/>
              <w:jc w:val="center"/>
              <w:rPr>
                <w:lang w:eastAsia="en-US"/>
              </w:rPr>
            </w:pPr>
            <w:r w:rsidRPr="00E2769B">
              <w:rPr>
                <w:lang w:eastAsia="en-US"/>
              </w:rPr>
              <w:t>Attention Parameters</w:t>
            </w:r>
          </w:p>
        </w:tc>
        <w:tc>
          <w:tcPr>
            <w:tcW w:w="3854" w:type="dxa"/>
            <w:vAlign w:val="center"/>
            <w:hideMark/>
          </w:tcPr>
          <w:p w14:paraId="2EA7ADD0" w14:textId="77777777" w:rsidR="00FA761E" w:rsidRPr="00E2769B" w:rsidRDefault="00FA761E" w:rsidP="00977CFC">
            <w:pPr>
              <w:spacing w:before="0" w:line="360" w:lineRule="auto"/>
              <w:jc w:val="center"/>
              <w:rPr>
                <w:lang w:eastAsia="en-US"/>
              </w:rPr>
            </w:pPr>
            <w:r w:rsidRPr="00E2769B">
              <w:rPr>
                <w:lang w:eastAsia="en-US"/>
              </w:rPr>
              <w:t>Tens to hundreds of thousands</w:t>
            </w:r>
          </w:p>
        </w:tc>
        <w:tc>
          <w:tcPr>
            <w:tcW w:w="3097" w:type="dxa"/>
            <w:vAlign w:val="center"/>
            <w:hideMark/>
          </w:tcPr>
          <w:p w14:paraId="71C3E179" w14:textId="77777777" w:rsidR="00FA761E" w:rsidRPr="00E2769B" w:rsidRDefault="00FA761E" w:rsidP="00977CFC">
            <w:pPr>
              <w:spacing w:before="0" w:line="360" w:lineRule="auto"/>
              <w:jc w:val="center"/>
              <w:rPr>
                <w:lang w:eastAsia="en-US"/>
              </w:rPr>
            </w:pPr>
            <w:r w:rsidRPr="00E2769B">
              <w:rPr>
                <w:lang w:eastAsia="en-US"/>
              </w:rPr>
              <w:t>~8K lightweight conv (MAFE)</w:t>
            </w:r>
          </w:p>
        </w:tc>
      </w:tr>
      <w:tr w:rsidR="00977CFC" w:rsidRPr="00FA761E" w14:paraId="7725FE05" w14:textId="77777777" w:rsidTr="00977CFC">
        <w:trPr>
          <w:trHeight w:val="576"/>
        </w:trPr>
        <w:tc>
          <w:tcPr>
            <w:tcW w:w="1876" w:type="dxa"/>
            <w:vAlign w:val="center"/>
            <w:hideMark/>
          </w:tcPr>
          <w:p w14:paraId="5EF02C56" w14:textId="77777777" w:rsidR="00FA761E" w:rsidRPr="00E2769B" w:rsidRDefault="00FA761E" w:rsidP="00977CFC">
            <w:pPr>
              <w:spacing w:before="0" w:line="360" w:lineRule="auto"/>
              <w:jc w:val="center"/>
              <w:rPr>
                <w:lang w:eastAsia="en-US"/>
              </w:rPr>
            </w:pPr>
            <w:r w:rsidRPr="00E2769B">
              <w:rPr>
                <w:lang w:eastAsia="en-US"/>
              </w:rPr>
              <w:t>Multi-scale Processing</w:t>
            </w:r>
          </w:p>
        </w:tc>
        <w:tc>
          <w:tcPr>
            <w:tcW w:w="3854" w:type="dxa"/>
            <w:vAlign w:val="center"/>
            <w:hideMark/>
          </w:tcPr>
          <w:p w14:paraId="3EE1C3CC" w14:textId="77777777" w:rsidR="00FA761E" w:rsidRPr="00E2769B" w:rsidRDefault="00FA761E" w:rsidP="00977CFC">
            <w:pPr>
              <w:spacing w:before="0" w:line="360" w:lineRule="auto"/>
              <w:jc w:val="center"/>
              <w:rPr>
                <w:lang w:eastAsia="en-US"/>
              </w:rPr>
            </w:pPr>
            <w:r w:rsidRPr="00E2769B">
              <w:rPr>
                <w:lang w:eastAsia="en-US"/>
              </w:rPr>
              <w:t>Full encoder-decoder (FPN)</w:t>
            </w:r>
          </w:p>
        </w:tc>
        <w:tc>
          <w:tcPr>
            <w:tcW w:w="3097" w:type="dxa"/>
            <w:vAlign w:val="center"/>
            <w:hideMark/>
          </w:tcPr>
          <w:p w14:paraId="762150CF" w14:textId="77777777" w:rsidR="00FA761E" w:rsidRPr="00E2769B" w:rsidRDefault="00FA761E" w:rsidP="00977CFC">
            <w:pPr>
              <w:spacing w:before="0" w:line="360" w:lineRule="auto"/>
              <w:jc w:val="center"/>
              <w:rPr>
                <w:lang w:eastAsia="en-US"/>
              </w:rPr>
            </w:pPr>
            <w:proofErr w:type="spellStart"/>
            <w:r w:rsidRPr="00E2769B">
              <w:rPr>
                <w:lang w:eastAsia="en-US"/>
              </w:rPr>
              <w:t>DWConv</w:t>
            </w:r>
            <w:proofErr w:type="spellEnd"/>
            <w:r w:rsidRPr="00E2769B">
              <w:rPr>
                <w:lang w:eastAsia="en-US"/>
              </w:rPr>
              <w:t xml:space="preserve"> 3rd path + learnable fusion (MMSP)</w:t>
            </w:r>
          </w:p>
        </w:tc>
      </w:tr>
      <w:tr w:rsidR="00977CFC" w:rsidRPr="00FA761E" w14:paraId="1EF477C2" w14:textId="77777777" w:rsidTr="00977CFC">
        <w:trPr>
          <w:trHeight w:val="576"/>
        </w:trPr>
        <w:tc>
          <w:tcPr>
            <w:tcW w:w="1876" w:type="dxa"/>
            <w:vAlign w:val="center"/>
            <w:hideMark/>
          </w:tcPr>
          <w:p w14:paraId="078F0A85" w14:textId="77777777" w:rsidR="00FA761E" w:rsidRPr="00E2769B" w:rsidRDefault="00FA761E" w:rsidP="00977CFC">
            <w:pPr>
              <w:spacing w:before="0" w:line="360" w:lineRule="auto"/>
              <w:jc w:val="center"/>
              <w:rPr>
                <w:lang w:eastAsia="en-US"/>
              </w:rPr>
            </w:pPr>
            <w:r w:rsidRPr="00E2769B">
              <w:rPr>
                <w:lang w:eastAsia="en-US"/>
              </w:rPr>
              <w:t>Pooling Strategy</w:t>
            </w:r>
          </w:p>
        </w:tc>
        <w:tc>
          <w:tcPr>
            <w:tcW w:w="3854" w:type="dxa"/>
            <w:vAlign w:val="center"/>
            <w:hideMark/>
          </w:tcPr>
          <w:p w14:paraId="159337CE" w14:textId="77777777" w:rsidR="00FA761E" w:rsidRPr="00E2769B" w:rsidRDefault="00FA761E" w:rsidP="00977CFC">
            <w:pPr>
              <w:spacing w:before="0" w:line="360" w:lineRule="auto"/>
              <w:jc w:val="center"/>
              <w:rPr>
                <w:lang w:eastAsia="en-US"/>
              </w:rPr>
            </w:pPr>
            <w:r w:rsidRPr="00E2769B">
              <w:rPr>
                <w:lang w:eastAsia="en-US"/>
              </w:rPr>
              <w:t>Fixed max/average/static blend</w:t>
            </w:r>
          </w:p>
        </w:tc>
        <w:tc>
          <w:tcPr>
            <w:tcW w:w="3097" w:type="dxa"/>
            <w:vAlign w:val="center"/>
            <w:hideMark/>
          </w:tcPr>
          <w:p w14:paraId="4BD0A91C" w14:textId="77777777" w:rsidR="00FA761E" w:rsidRPr="00E2769B" w:rsidRDefault="00FA761E" w:rsidP="00977CFC">
            <w:pPr>
              <w:spacing w:before="0" w:line="360" w:lineRule="auto"/>
              <w:jc w:val="center"/>
              <w:rPr>
                <w:lang w:eastAsia="en-US"/>
              </w:rPr>
            </w:pPr>
            <w:r w:rsidRPr="00E2769B">
              <w:rPr>
                <w:lang w:eastAsia="en-US"/>
              </w:rPr>
              <w:t>Sigmoid-gated, sample-adaptive (CAIP)</w:t>
            </w:r>
          </w:p>
        </w:tc>
      </w:tr>
      <w:tr w:rsidR="00977CFC" w:rsidRPr="00FA761E" w14:paraId="7DC87E5A" w14:textId="77777777" w:rsidTr="00977CFC">
        <w:trPr>
          <w:trHeight w:val="576"/>
        </w:trPr>
        <w:tc>
          <w:tcPr>
            <w:tcW w:w="1876" w:type="dxa"/>
            <w:vAlign w:val="center"/>
            <w:hideMark/>
          </w:tcPr>
          <w:p w14:paraId="23A30620" w14:textId="77777777" w:rsidR="00FA761E" w:rsidRPr="00E2769B" w:rsidRDefault="00FA761E" w:rsidP="00977CFC">
            <w:pPr>
              <w:spacing w:before="0" w:line="360" w:lineRule="auto"/>
              <w:jc w:val="center"/>
              <w:rPr>
                <w:lang w:eastAsia="en-US"/>
              </w:rPr>
            </w:pPr>
            <w:r w:rsidRPr="00E2769B">
              <w:rPr>
                <w:lang w:eastAsia="en-US"/>
              </w:rPr>
              <w:t>Design Target</w:t>
            </w:r>
          </w:p>
        </w:tc>
        <w:tc>
          <w:tcPr>
            <w:tcW w:w="3854" w:type="dxa"/>
            <w:vAlign w:val="center"/>
            <w:hideMark/>
          </w:tcPr>
          <w:p w14:paraId="402EB964" w14:textId="1CC975E6" w:rsidR="00FA761E" w:rsidRPr="00E2769B" w:rsidRDefault="00FA761E" w:rsidP="00977CFC">
            <w:pPr>
              <w:spacing w:before="0" w:line="360" w:lineRule="auto"/>
              <w:jc w:val="center"/>
              <w:rPr>
                <w:lang w:eastAsia="en-US"/>
              </w:rPr>
            </w:pPr>
            <w:r w:rsidRPr="00E2769B">
              <w:rPr>
                <w:lang w:eastAsia="en-US"/>
              </w:rPr>
              <w:t>General-purpose vision</w:t>
            </w:r>
          </w:p>
        </w:tc>
        <w:tc>
          <w:tcPr>
            <w:tcW w:w="3097" w:type="dxa"/>
            <w:vAlign w:val="center"/>
            <w:hideMark/>
          </w:tcPr>
          <w:p w14:paraId="5B8AFAE8" w14:textId="77777777" w:rsidR="00FA761E" w:rsidRPr="00E2769B" w:rsidRDefault="00FA761E" w:rsidP="00977CFC">
            <w:pPr>
              <w:spacing w:before="0" w:line="360" w:lineRule="auto"/>
              <w:jc w:val="center"/>
              <w:rPr>
                <w:lang w:eastAsia="en-US"/>
              </w:rPr>
            </w:pPr>
            <w:r w:rsidRPr="00E2769B">
              <w:rPr>
                <w:lang w:eastAsia="en-US"/>
              </w:rPr>
              <w:t>Clinical-grade efficiency for edge devices</w:t>
            </w:r>
          </w:p>
        </w:tc>
      </w:tr>
    </w:tbl>
    <w:p w14:paraId="2C0F5B11" w14:textId="77BCBD69" w:rsidR="00E2769B" w:rsidRPr="00BE00C8" w:rsidRDefault="00D8475A" w:rsidP="00BE00C8">
      <w:r>
        <w:rPr>
          <w:noProof/>
        </w:rPr>
        <mc:AlternateContent>
          <mc:Choice Requires="wps">
            <w:drawing>
              <wp:anchor distT="0" distB="0" distL="114300" distR="114300" simplePos="0" relativeHeight="251832832" behindDoc="0" locked="0" layoutInCell="1" allowOverlap="1" wp14:anchorId="1296E96E" wp14:editId="2F0C5DD2">
                <wp:simplePos x="0" y="0"/>
                <wp:positionH relativeFrom="column">
                  <wp:posOffset>-34925</wp:posOffset>
                </wp:positionH>
                <wp:positionV relativeFrom="paragraph">
                  <wp:posOffset>127000</wp:posOffset>
                </wp:positionV>
                <wp:extent cx="6381750" cy="1511300"/>
                <wp:effectExtent l="57150" t="19050" r="76200" b="107950"/>
                <wp:wrapNone/>
                <wp:docPr id="229" name="Text Box 229"/>
                <wp:cNvGraphicFramePr/>
                <a:graphic xmlns:a="http://schemas.openxmlformats.org/drawingml/2006/main">
                  <a:graphicData uri="http://schemas.microsoft.com/office/word/2010/wordprocessingShape">
                    <wps:wsp>
                      <wps:cNvSpPr txBox="1"/>
                      <wps:spPr>
                        <a:xfrm>
                          <a:off x="0" y="0"/>
                          <a:ext cx="6381750" cy="151130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500218F2" w14:textId="140B9763" w:rsidR="00D8475A" w:rsidRPr="00D8475A" w:rsidRDefault="00D8475A" w:rsidP="00D8475A">
                            <w:pPr>
                              <w:bidi/>
                              <w:spacing w:line="240" w:lineRule="auto"/>
                              <w:rPr>
                                <w:sz w:val="28"/>
                                <w:szCs w:val="28"/>
                              </w:rPr>
                            </w:pPr>
                            <w:r w:rsidRPr="00D8475A">
                              <w:rPr>
                                <w:sz w:val="28"/>
                                <w:szCs w:val="28"/>
                                <w:rtl/>
                              </w:rPr>
                              <w:t xml:space="preserve">مقارنةً بالأعمال السابقة، يعتمد النموذج المقترح على </w:t>
                            </w:r>
                            <w:r w:rsidRPr="00D8475A">
                              <w:rPr>
                                <w:b/>
                                <w:bCs/>
                                <w:sz w:val="28"/>
                                <w:szCs w:val="28"/>
                                <w:rtl/>
                              </w:rPr>
                              <w:t>انتباه مكاني يليه انتباه قنوي</w:t>
                            </w:r>
                            <w:r w:rsidRPr="00D8475A">
                              <w:rPr>
                                <w:b/>
                                <w:bCs/>
                                <w:sz w:val="28"/>
                                <w:szCs w:val="28"/>
                              </w:rPr>
                              <w:t xml:space="preserve"> (MAFE)</w:t>
                            </w:r>
                            <w:r w:rsidRPr="00D8475A">
                              <w:rPr>
                                <w:sz w:val="28"/>
                                <w:szCs w:val="28"/>
                              </w:rPr>
                              <w:t xml:space="preserve"> </w:t>
                            </w:r>
                            <w:r w:rsidRPr="00D8475A">
                              <w:rPr>
                                <w:sz w:val="28"/>
                                <w:szCs w:val="28"/>
                                <w:rtl/>
                              </w:rPr>
                              <w:t xml:space="preserve">بدلاً من الانتباه القنوي فقط أو القنوي ثم المكاني. كما يقلل عدد معلمات الانتباه إلى نحو </w:t>
                            </w:r>
                            <w:r w:rsidRPr="00D8475A">
                              <w:rPr>
                                <w:b/>
                                <w:bCs/>
                                <w:sz w:val="28"/>
                                <w:szCs w:val="28"/>
                              </w:rPr>
                              <w:t xml:space="preserve">8 </w:t>
                            </w:r>
                            <w:r w:rsidRPr="00D8475A">
                              <w:rPr>
                                <w:b/>
                                <w:bCs/>
                                <w:sz w:val="28"/>
                                <w:szCs w:val="28"/>
                                <w:rtl/>
                              </w:rPr>
                              <w:t>آلاف معلمة</w:t>
                            </w:r>
                            <w:r w:rsidRPr="00D8475A">
                              <w:rPr>
                                <w:sz w:val="28"/>
                                <w:szCs w:val="28"/>
                                <w:rtl/>
                              </w:rPr>
                              <w:t xml:space="preserve"> فقط، مقارنةً بعشرات أو مئات الآلاف في الأساليب التقليدية. وللمعالجة متعددة المقاييس، يستخدم </w:t>
                            </w:r>
                            <w:r w:rsidRPr="00D8475A">
                              <w:rPr>
                                <w:b/>
                                <w:bCs/>
                                <w:sz w:val="28"/>
                                <w:szCs w:val="28"/>
                                <w:rtl/>
                              </w:rPr>
                              <w:t>مسارًا ثالثًا قائمًا على</w:t>
                            </w:r>
                            <w:r w:rsidRPr="00D8475A">
                              <w:rPr>
                                <w:b/>
                                <w:bCs/>
                                <w:sz w:val="28"/>
                                <w:szCs w:val="28"/>
                              </w:rPr>
                              <w:t xml:space="preserve"> </w:t>
                            </w:r>
                            <w:proofErr w:type="spellStart"/>
                            <w:r w:rsidRPr="00D8475A">
                              <w:rPr>
                                <w:b/>
                                <w:bCs/>
                                <w:sz w:val="28"/>
                                <w:szCs w:val="28"/>
                              </w:rPr>
                              <w:t>DWConv</w:t>
                            </w:r>
                            <w:proofErr w:type="spellEnd"/>
                            <w:r w:rsidRPr="00D8475A">
                              <w:rPr>
                                <w:b/>
                                <w:bCs/>
                                <w:sz w:val="28"/>
                                <w:szCs w:val="28"/>
                              </w:rPr>
                              <w:t xml:space="preserve"> </w:t>
                            </w:r>
                            <w:r w:rsidRPr="00D8475A">
                              <w:rPr>
                                <w:b/>
                                <w:bCs/>
                                <w:sz w:val="28"/>
                                <w:szCs w:val="28"/>
                                <w:rtl/>
                              </w:rPr>
                              <w:t>مع دمج قابل للتعلم</w:t>
                            </w:r>
                            <w:r w:rsidRPr="00D8475A">
                              <w:rPr>
                                <w:b/>
                                <w:bCs/>
                                <w:sz w:val="28"/>
                                <w:szCs w:val="28"/>
                              </w:rPr>
                              <w:t xml:space="preserve"> (MMSP)</w:t>
                            </w:r>
                            <w:r w:rsidRPr="00D8475A">
                              <w:rPr>
                                <w:sz w:val="28"/>
                                <w:szCs w:val="28"/>
                              </w:rPr>
                              <w:t xml:space="preserve"> </w:t>
                            </w:r>
                            <w:r w:rsidRPr="00D8475A">
                              <w:rPr>
                                <w:sz w:val="28"/>
                                <w:szCs w:val="28"/>
                                <w:rtl/>
                              </w:rPr>
                              <w:t>بدلاً من بنية</w:t>
                            </w:r>
                            <w:r w:rsidRPr="00D8475A">
                              <w:rPr>
                                <w:sz w:val="28"/>
                                <w:szCs w:val="28"/>
                              </w:rPr>
                              <w:t xml:space="preserve"> FPN </w:t>
                            </w:r>
                            <w:r w:rsidRPr="00D8475A">
                              <w:rPr>
                                <w:sz w:val="28"/>
                                <w:szCs w:val="28"/>
                                <w:rtl/>
                              </w:rPr>
                              <w:t>الكاملة. كذلك يستبدل التجميع الثابت</w:t>
                            </w:r>
                            <w:r w:rsidRPr="00D8475A">
                              <w:rPr>
                                <w:sz w:val="28"/>
                                <w:szCs w:val="28"/>
                              </w:rPr>
                              <w:t xml:space="preserve"> (Max/Average) </w:t>
                            </w:r>
                            <w:r w:rsidRPr="00D8475A">
                              <w:rPr>
                                <w:sz w:val="28"/>
                                <w:szCs w:val="28"/>
                                <w:rtl/>
                              </w:rPr>
                              <w:t xml:space="preserve">بـ </w:t>
                            </w:r>
                            <w:r w:rsidRPr="00D8475A">
                              <w:rPr>
                                <w:b/>
                                <w:bCs/>
                                <w:sz w:val="28"/>
                                <w:szCs w:val="28"/>
                                <w:rtl/>
                              </w:rPr>
                              <w:t>تجميع متكيف يعتمد على بوابة</w:t>
                            </w:r>
                            <w:r w:rsidRPr="00D8475A">
                              <w:rPr>
                                <w:b/>
                                <w:bCs/>
                                <w:sz w:val="28"/>
                                <w:szCs w:val="28"/>
                              </w:rPr>
                              <w:t xml:space="preserve"> Sigmoid (CAIP)</w:t>
                            </w:r>
                            <w:r w:rsidRPr="00D8475A">
                              <w:rPr>
                                <w:sz w:val="28"/>
                                <w:szCs w:val="28"/>
                              </w:rPr>
                              <w:t xml:space="preserve">. </w:t>
                            </w:r>
                            <w:r w:rsidRPr="00D8475A">
                              <w:rPr>
                                <w:sz w:val="28"/>
                                <w:szCs w:val="28"/>
                                <w:rtl/>
                              </w:rPr>
                              <w:t>وتركز هذه البنية على تحقيق كفاءة عالية للتطبيقات الطبية والعمل على أجهزة الحافة</w:t>
                            </w:r>
                            <w:r w:rsidRPr="00D8475A">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6E96E" id="Text Box 229" o:spid="_x0000_s1052" type="#_x0000_t202" style="position:absolute;margin-left:-2.75pt;margin-top:10pt;width:502.5pt;height:119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" fillcolor="white [3201]" strokeweight=".5pt">
                <v:shadow on="t" color="black" opacity="26214f" origin=",-.5" offset="0,3pt"/>
                <v:textbox>
                  <w:txbxContent>
                    <w:p w14:paraId="500218F2" w14:textId="140B9763" w:rsidR="00D8475A" w:rsidRPr="00D8475A" w:rsidRDefault="00D8475A" w:rsidP="00D8475A">
                      <w:pPr>
                        <w:bidi/>
                        <w:spacing w:line="240" w:lineRule="auto"/>
                        <w:rPr>
                          <w:sz w:val="28"/>
                          <w:szCs w:val="28"/>
                        </w:rPr>
                      </w:pPr>
                      <w:r w:rsidRPr="00D8475A">
                        <w:rPr>
                          <w:sz w:val="28"/>
                          <w:szCs w:val="28"/>
                          <w:rtl/>
                        </w:rPr>
                        <w:t xml:space="preserve">مقارنةً بالأعمال السابقة، يعتمد النموذج المقترح على </w:t>
                      </w:r>
                      <w:r w:rsidRPr="00D8475A">
                        <w:rPr>
                          <w:b/>
                          <w:bCs/>
                          <w:sz w:val="28"/>
                          <w:szCs w:val="28"/>
                          <w:rtl/>
                        </w:rPr>
                        <w:t>انتباه مكاني يليه انتباه قنوي</w:t>
                      </w:r>
                      <w:r w:rsidRPr="00D8475A">
                        <w:rPr>
                          <w:b/>
                          <w:bCs/>
                          <w:sz w:val="28"/>
                          <w:szCs w:val="28"/>
                        </w:rPr>
                        <w:t xml:space="preserve"> (MAFE)</w:t>
                      </w:r>
                      <w:r w:rsidRPr="00D8475A">
                        <w:rPr>
                          <w:sz w:val="28"/>
                          <w:szCs w:val="28"/>
                        </w:rPr>
                        <w:t xml:space="preserve"> </w:t>
                      </w:r>
                      <w:r w:rsidRPr="00D8475A">
                        <w:rPr>
                          <w:sz w:val="28"/>
                          <w:szCs w:val="28"/>
                          <w:rtl/>
                        </w:rPr>
                        <w:t xml:space="preserve">بدلاً من الانتباه القنوي فقط أو القنوي ثم المكاني. كما يقلل عدد معلمات الانتباه إلى نحو </w:t>
                      </w:r>
                      <w:r w:rsidRPr="00D8475A">
                        <w:rPr>
                          <w:b/>
                          <w:bCs/>
                          <w:sz w:val="28"/>
                          <w:szCs w:val="28"/>
                        </w:rPr>
                        <w:t xml:space="preserve">8 </w:t>
                      </w:r>
                      <w:r w:rsidRPr="00D8475A">
                        <w:rPr>
                          <w:b/>
                          <w:bCs/>
                          <w:sz w:val="28"/>
                          <w:szCs w:val="28"/>
                          <w:rtl/>
                        </w:rPr>
                        <w:t>آلاف معلمة</w:t>
                      </w:r>
                      <w:r w:rsidRPr="00D8475A">
                        <w:rPr>
                          <w:sz w:val="28"/>
                          <w:szCs w:val="28"/>
                          <w:rtl/>
                        </w:rPr>
                        <w:t xml:space="preserve"> فقط، مقارنةً بعشرات أو مئات الآلاف في الأساليب التقليدية. وللمعالجة متعددة المقاييس، يستخدم </w:t>
                      </w:r>
                      <w:r w:rsidRPr="00D8475A">
                        <w:rPr>
                          <w:b/>
                          <w:bCs/>
                          <w:sz w:val="28"/>
                          <w:szCs w:val="28"/>
                          <w:rtl/>
                        </w:rPr>
                        <w:t>مسارًا ثالثًا قائمًا على</w:t>
                      </w:r>
                      <w:r w:rsidRPr="00D8475A">
                        <w:rPr>
                          <w:b/>
                          <w:bCs/>
                          <w:sz w:val="28"/>
                          <w:szCs w:val="28"/>
                        </w:rPr>
                        <w:t xml:space="preserve"> </w:t>
                      </w:r>
                      <w:proofErr w:type="spellStart"/>
                      <w:r w:rsidRPr="00D8475A">
                        <w:rPr>
                          <w:b/>
                          <w:bCs/>
                          <w:sz w:val="28"/>
                          <w:szCs w:val="28"/>
                        </w:rPr>
                        <w:t>DWConv</w:t>
                      </w:r>
                      <w:proofErr w:type="spellEnd"/>
                      <w:r w:rsidRPr="00D8475A">
                        <w:rPr>
                          <w:b/>
                          <w:bCs/>
                          <w:sz w:val="28"/>
                          <w:szCs w:val="28"/>
                        </w:rPr>
                        <w:t xml:space="preserve"> </w:t>
                      </w:r>
                      <w:r w:rsidRPr="00D8475A">
                        <w:rPr>
                          <w:b/>
                          <w:bCs/>
                          <w:sz w:val="28"/>
                          <w:szCs w:val="28"/>
                          <w:rtl/>
                        </w:rPr>
                        <w:t>مع دمج قابل للتعلم</w:t>
                      </w:r>
                      <w:r w:rsidRPr="00D8475A">
                        <w:rPr>
                          <w:b/>
                          <w:bCs/>
                          <w:sz w:val="28"/>
                          <w:szCs w:val="28"/>
                        </w:rPr>
                        <w:t xml:space="preserve"> (MMSP)</w:t>
                      </w:r>
                      <w:r w:rsidRPr="00D8475A">
                        <w:rPr>
                          <w:sz w:val="28"/>
                          <w:szCs w:val="28"/>
                        </w:rPr>
                        <w:t xml:space="preserve"> </w:t>
                      </w:r>
                      <w:r w:rsidRPr="00D8475A">
                        <w:rPr>
                          <w:sz w:val="28"/>
                          <w:szCs w:val="28"/>
                          <w:rtl/>
                        </w:rPr>
                        <w:t>بدلاً من بنية</w:t>
                      </w:r>
                      <w:r w:rsidRPr="00D8475A">
                        <w:rPr>
                          <w:sz w:val="28"/>
                          <w:szCs w:val="28"/>
                        </w:rPr>
                        <w:t xml:space="preserve"> FPN </w:t>
                      </w:r>
                      <w:r w:rsidRPr="00D8475A">
                        <w:rPr>
                          <w:sz w:val="28"/>
                          <w:szCs w:val="28"/>
                          <w:rtl/>
                        </w:rPr>
                        <w:t>الكاملة. كذلك يستبدل التجميع الثابت</w:t>
                      </w:r>
                      <w:r w:rsidRPr="00D8475A">
                        <w:rPr>
                          <w:sz w:val="28"/>
                          <w:szCs w:val="28"/>
                        </w:rPr>
                        <w:t xml:space="preserve"> (Max/Average) </w:t>
                      </w:r>
                      <w:r w:rsidRPr="00D8475A">
                        <w:rPr>
                          <w:sz w:val="28"/>
                          <w:szCs w:val="28"/>
                          <w:rtl/>
                        </w:rPr>
                        <w:t xml:space="preserve">بـ </w:t>
                      </w:r>
                      <w:r w:rsidRPr="00D8475A">
                        <w:rPr>
                          <w:b/>
                          <w:bCs/>
                          <w:sz w:val="28"/>
                          <w:szCs w:val="28"/>
                          <w:rtl/>
                        </w:rPr>
                        <w:t>تجميع متكيف يعتمد على بوابة</w:t>
                      </w:r>
                      <w:r w:rsidRPr="00D8475A">
                        <w:rPr>
                          <w:b/>
                          <w:bCs/>
                          <w:sz w:val="28"/>
                          <w:szCs w:val="28"/>
                        </w:rPr>
                        <w:t xml:space="preserve"> Sigmoid (CAIP)</w:t>
                      </w:r>
                      <w:r w:rsidRPr="00D8475A">
                        <w:rPr>
                          <w:sz w:val="28"/>
                          <w:szCs w:val="28"/>
                        </w:rPr>
                        <w:t xml:space="preserve">. </w:t>
                      </w:r>
                      <w:r w:rsidRPr="00D8475A">
                        <w:rPr>
                          <w:sz w:val="28"/>
                          <w:szCs w:val="28"/>
                          <w:rtl/>
                        </w:rPr>
                        <w:t>وتركز هذه البنية على تحقيق كفاءة عالية للتطبيقات الطبية والعمل على أجهزة الحافة</w:t>
                      </w:r>
                      <w:r w:rsidRPr="00D8475A">
                        <w:rPr>
                          <w:sz w:val="28"/>
                          <w:szCs w:val="28"/>
                        </w:rPr>
                        <w:t>.</w:t>
                      </w:r>
                    </w:p>
                  </w:txbxContent>
                </v:textbox>
              </v:shape>
            </w:pict>
          </mc:Fallback>
        </mc:AlternateContent>
      </w:r>
    </w:p>
    <w:p w14:paraId="12D39E80" w14:textId="77777777" w:rsidR="00E2769B" w:rsidRPr="00E2769B" w:rsidRDefault="00E2769B" w:rsidP="00E2769B">
      <w:pPr>
        <w:pStyle w:val="BodyText"/>
      </w:pPr>
    </w:p>
    <w:bookmarkStart w:id="54" w:name="_Toc236504242"/>
    <w:p w14:paraId="0C6D79BD" w14:textId="3655EC44" w:rsidR="00FA761E" w:rsidRPr="00FA761E" w:rsidRDefault="00F14477" w:rsidP="00FA761E">
      <w:pPr>
        <w:pStyle w:val="Heading3"/>
        <w:rPr>
          <w:b/>
          <w:bCs w:val="0"/>
        </w:rPr>
      </w:pPr>
      <w:r>
        <w:rPr>
          <w:b/>
          <w:bCs w:val="0"/>
          <w:noProof/>
        </w:rPr>
        <w:lastRenderedPageBreak/>
        <mc:AlternateContent>
          <mc:Choice Requires="wps">
            <w:drawing>
              <wp:anchor distT="0" distB="0" distL="114300" distR="114300" simplePos="0" relativeHeight="251732480" behindDoc="0" locked="0" layoutInCell="1" allowOverlap="1" wp14:anchorId="1955CB7D" wp14:editId="562E7F9C">
                <wp:simplePos x="0" y="0"/>
                <wp:positionH relativeFrom="column">
                  <wp:posOffset>5238710</wp:posOffset>
                </wp:positionH>
                <wp:positionV relativeFrom="paragraph">
                  <wp:posOffset>-94904</wp:posOffset>
                </wp:positionV>
                <wp:extent cx="104172" cy="833377"/>
                <wp:effectExtent l="0" t="0" r="67310" b="62230"/>
                <wp:wrapNone/>
                <wp:docPr id="152" name="Straight Arrow Connector 152"/>
                <wp:cNvGraphicFramePr/>
                <a:graphic xmlns:a="http://schemas.openxmlformats.org/drawingml/2006/main">
                  <a:graphicData uri="http://schemas.microsoft.com/office/word/2010/wordprocessingShape">
                    <wps:wsp>
                      <wps:cNvCnPr/>
                      <wps:spPr>
                        <a:xfrm>
                          <a:off x="0" y="0"/>
                          <a:ext cx="104172" cy="8333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CCFC99" id="_x0000_t32" coordsize="21600,21600" o:spt="32" o:oned="t" path="m,l21600,21600e" filled="f">
                <v:path arrowok="t" fillok="f" o:connecttype="none"/>
                <o:lock v:ext="edit" shapetype="t"/>
              </v:shapetype>
              <v:shape id="Straight Arrow Connector 152" o:spid="_x0000_s1026" type="#_x0000_t32" style="position:absolute;margin-left:412.5pt;margin-top:-7.45pt;width:8.2pt;height:65.6pt;z-index:25173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" strokecolor="#156082 [3204]" strokeweight=".5pt">
                <v:stroke endarrow="block" joinstyle="miter"/>
              </v:shape>
            </w:pict>
          </mc:Fallback>
        </mc:AlternateContent>
      </w:r>
      <w:r w:rsidR="00DA6EA3">
        <w:rPr>
          <w:b/>
          <w:bCs w:val="0"/>
          <w:noProof/>
        </w:rPr>
        <mc:AlternateContent>
          <mc:Choice Requires="wps">
            <w:drawing>
              <wp:anchor distT="0" distB="0" distL="114300" distR="114300" simplePos="0" relativeHeight="251726336" behindDoc="0" locked="0" layoutInCell="1" allowOverlap="1" wp14:anchorId="2E71EA31" wp14:editId="0DC8E9CC">
                <wp:simplePos x="0" y="0"/>
                <wp:positionH relativeFrom="column">
                  <wp:posOffset>-241902</wp:posOffset>
                </wp:positionH>
                <wp:positionV relativeFrom="paragraph">
                  <wp:posOffset>-986155</wp:posOffset>
                </wp:positionV>
                <wp:extent cx="5520650" cy="989636"/>
                <wp:effectExtent l="19050" t="57150" r="118745" b="77470"/>
                <wp:wrapNone/>
                <wp:docPr id="146" name="Text Box 146"/>
                <wp:cNvGraphicFramePr/>
                <a:graphic xmlns:a="http://schemas.openxmlformats.org/drawingml/2006/main">
                  <a:graphicData uri="http://schemas.microsoft.com/office/word/2010/wordprocessingShape">
                    <wps:wsp>
                      <wps:cNvSpPr txBox="1"/>
                      <wps:spPr>
                        <a:xfrm>
                          <a:off x="0" y="0"/>
                          <a:ext cx="5520650" cy="989636"/>
                        </a:xfrm>
                        <a:prstGeom prst="rect">
                          <a:avLst/>
                        </a:prstGeom>
                        <a:solidFill>
                          <a:schemeClr val="lt1"/>
                        </a:solidFill>
                        <a:ln w="6350">
                          <a:solidFill>
                            <a:prstClr val="black"/>
                          </a:solidFill>
                        </a:ln>
                        <a:effectLst>
                          <a:outerShdw blurRad="50800" dist="38100" algn="l" rotWithShape="0">
                            <a:prstClr val="black">
                              <a:alpha val="40000"/>
                            </a:prstClr>
                          </a:outerShdw>
                        </a:effectLst>
                      </wps:spPr>
                      <wps:txbx>
                        <w:txbxContent>
                          <w:p w14:paraId="4F239C92" w14:textId="77777777" w:rsidR="00DA6EA3" w:rsidRPr="00DA6EA3" w:rsidRDefault="00DA6EA3" w:rsidP="00DA6EA3">
                            <w:pPr>
                              <w:bidi/>
                              <w:spacing w:line="240" w:lineRule="auto"/>
                              <w:rPr>
                                <w:sz w:val="20"/>
                                <w:szCs w:val="20"/>
                              </w:rPr>
                            </w:pPr>
                            <w:r w:rsidRPr="00DA6EA3">
                              <w:rPr>
                                <w:b/>
                                <w:bCs/>
                                <w:sz w:val="20"/>
                                <w:szCs w:val="20"/>
                                <w:rtl/>
                              </w:rPr>
                              <w:t>الفجوة الأولى</w:t>
                            </w:r>
                            <w:r w:rsidRPr="00DA6EA3">
                              <w:rPr>
                                <w:b/>
                                <w:bCs/>
                                <w:sz w:val="20"/>
                                <w:szCs w:val="20"/>
                              </w:rPr>
                              <w:t>:</w:t>
                            </w:r>
                            <w:r w:rsidRPr="00DA6EA3">
                              <w:rPr>
                                <w:sz w:val="20"/>
                                <w:szCs w:val="20"/>
                              </w:rPr>
                              <w:t xml:space="preserve"> </w:t>
                            </w:r>
                            <w:r w:rsidRPr="00DA6EA3">
                              <w:rPr>
                                <w:sz w:val="20"/>
                                <w:szCs w:val="20"/>
                                <w:rtl/>
                              </w:rPr>
                              <w:t xml:space="preserve">لا يوجد نموذج يجمع بين دقة تتجاوز </w:t>
                            </w:r>
                            <w:r w:rsidRPr="00DA6EA3">
                              <w:rPr>
                                <w:b/>
                                <w:bCs/>
                                <w:sz w:val="20"/>
                                <w:szCs w:val="20"/>
                              </w:rPr>
                              <w:t>99%</w:t>
                            </w:r>
                            <w:r w:rsidRPr="00DA6EA3">
                              <w:rPr>
                                <w:sz w:val="20"/>
                                <w:szCs w:val="20"/>
                              </w:rPr>
                              <w:t xml:space="preserve"> </w:t>
                            </w:r>
                            <w:r w:rsidRPr="00DA6EA3">
                              <w:rPr>
                                <w:sz w:val="20"/>
                                <w:szCs w:val="20"/>
                                <w:rtl/>
                              </w:rPr>
                              <w:t>وحجم صغير مناسب للنشر على الأجهزة محدودة الموارد</w:t>
                            </w:r>
                            <w:r w:rsidRPr="00DA6EA3">
                              <w:rPr>
                                <w:sz w:val="20"/>
                                <w:szCs w:val="20"/>
                              </w:rPr>
                              <w:t>.</w:t>
                            </w:r>
                          </w:p>
                          <w:p w14:paraId="243A793D" w14:textId="77777777" w:rsidR="00DA6EA3" w:rsidRPr="00DA6EA3" w:rsidRDefault="00DA6EA3" w:rsidP="00DA6EA3">
                            <w:pPr>
                              <w:bidi/>
                              <w:spacing w:line="240" w:lineRule="auto"/>
                              <w:rPr>
                                <w:sz w:val="20"/>
                                <w:szCs w:val="20"/>
                              </w:rPr>
                            </w:pPr>
                            <w:r w:rsidRPr="00DA6EA3">
                              <w:rPr>
                                <w:b/>
                                <w:bCs/>
                                <w:sz w:val="20"/>
                                <w:szCs w:val="20"/>
                                <w:rtl/>
                              </w:rPr>
                              <w:t>الفجوة الثانية</w:t>
                            </w:r>
                            <w:r w:rsidRPr="00DA6EA3">
                              <w:rPr>
                                <w:b/>
                                <w:bCs/>
                                <w:sz w:val="20"/>
                                <w:szCs w:val="20"/>
                              </w:rPr>
                              <w:t>:</w:t>
                            </w:r>
                            <w:r w:rsidRPr="00DA6EA3">
                              <w:rPr>
                                <w:sz w:val="20"/>
                                <w:szCs w:val="20"/>
                              </w:rPr>
                              <w:t xml:space="preserve"> </w:t>
                            </w:r>
                            <w:r w:rsidRPr="00DA6EA3">
                              <w:rPr>
                                <w:sz w:val="20"/>
                                <w:szCs w:val="20"/>
                                <w:rtl/>
                              </w:rPr>
                              <w:t xml:space="preserve">لا توجد معمارية خفيفة تستخدم الانتباه المكاني قبل الانتباه القنوي في وحدة </w:t>
                            </w:r>
                            <w:r w:rsidRPr="00DA6EA3">
                              <w:rPr>
                                <w:b/>
                                <w:bCs/>
                                <w:sz w:val="20"/>
                                <w:szCs w:val="20"/>
                              </w:rPr>
                              <w:t>CBAM</w:t>
                            </w:r>
                            <w:r w:rsidRPr="00DA6EA3">
                              <w:rPr>
                                <w:sz w:val="20"/>
                                <w:szCs w:val="20"/>
                              </w:rPr>
                              <w:t xml:space="preserve"> </w:t>
                            </w:r>
                            <w:r w:rsidRPr="00DA6EA3">
                              <w:rPr>
                                <w:sz w:val="20"/>
                                <w:szCs w:val="20"/>
                                <w:rtl/>
                              </w:rPr>
                              <w:t>لتصنيف أورام الدماغ</w:t>
                            </w:r>
                            <w:r w:rsidRPr="00DA6EA3">
                              <w:rPr>
                                <w:sz w:val="20"/>
                                <w:szCs w:val="20"/>
                              </w:rPr>
                              <w:t>.</w:t>
                            </w:r>
                          </w:p>
                          <w:p w14:paraId="7249D7B9" w14:textId="7B49CF79" w:rsidR="00DA6EA3" w:rsidRPr="00DA6EA3" w:rsidRDefault="00DA6EA3" w:rsidP="00DA6EA3">
                            <w:pPr>
                              <w:bidi/>
                              <w:spacing w:line="240" w:lineRule="auto"/>
                              <w:rPr>
                                <w:sz w:val="20"/>
                                <w:szCs w:val="20"/>
                              </w:rPr>
                            </w:pPr>
                            <w:r w:rsidRPr="00DA6EA3">
                              <w:rPr>
                                <w:b/>
                                <w:bCs/>
                                <w:sz w:val="20"/>
                                <w:szCs w:val="20"/>
                                <w:rtl/>
                              </w:rPr>
                              <w:t>الفجوة الثالثة</w:t>
                            </w:r>
                            <w:r w:rsidRPr="00DA6EA3">
                              <w:rPr>
                                <w:b/>
                                <w:bCs/>
                                <w:sz w:val="20"/>
                                <w:szCs w:val="20"/>
                              </w:rPr>
                              <w:t>:</w:t>
                            </w:r>
                            <w:r w:rsidRPr="00DA6EA3">
                              <w:rPr>
                                <w:sz w:val="20"/>
                                <w:szCs w:val="20"/>
                              </w:rPr>
                              <w:t xml:space="preserve"> </w:t>
                            </w:r>
                            <w:r w:rsidRPr="00DA6EA3">
                              <w:rPr>
                                <w:sz w:val="20"/>
                                <w:szCs w:val="20"/>
                                <w:rtl/>
                              </w:rPr>
                              <w:t xml:space="preserve">لا توجد معمارية خفيفة تدمج آلية تجميع تكيفية متعلمة ضمن ميزانية تقل عن </w:t>
                            </w:r>
                            <w:r w:rsidR="00D8475A">
                              <w:rPr>
                                <w:sz w:val="20"/>
                                <w:szCs w:val="20"/>
                              </w:rPr>
                              <w:t xml:space="preserve"> </w:t>
                            </w:r>
                            <w:r w:rsidRPr="00DA6EA3">
                              <w:rPr>
                                <w:b/>
                                <w:bCs/>
                                <w:sz w:val="20"/>
                                <w:szCs w:val="20"/>
                              </w:rPr>
                              <w:t xml:space="preserve">700 </w:t>
                            </w:r>
                            <w:r w:rsidRPr="00DA6EA3">
                              <w:rPr>
                                <w:b/>
                                <w:bCs/>
                                <w:sz w:val="20"/>
                                <w:szCs w:val="20"/>
                                <w:rtl/>
                              </w:rPr>
                              <w:t>ألف</w:t>
                            </w:r>
                            <w:r w:rsidRPr="00DA6EA3">
                              <w:rPr>
                                <w:sz w:val="20"/>
                                <w:szCs w:val="20"/>
                                <w:rtl/>
                              </w:rPr>
                              <w:t xml:space="preserve"> معامل</w:t>
                            </w:r>
                            <w:r w:rsidRPr="00DA6EA3">
                              <w:rPr>
                                <w:sz w:val="20"/>
                                <w:szCs w:val="20"/>
                              </w:rPr>
                              <w:t>.</w:t>
                            </w:r>
                          </w:p>
                          <w:p w14:paraId="1B0532FE" w14:textId="77777777" w:rsidR="00DA6EA3" w:rsidRPr="00DA6EA3" w:rsidRDefault="00DA6EA3" w:rsidP="00DA6EA3">
                            <w:pPr>
                              <w:bidi/>
                              <w:spacing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1EA31" id="Text Box 146" o:spid="_x0000_s1053" type="#_x0000_t202" style="position:absolute;left:0;text-align:left;margin-left:-19.05pt;margin-top:-77.65pt;width:434.7pt;height:77.9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" fillcolor="white [3201]" strokeweight=".5pt">
                <v:shadow on="t" color="black" opacity="26214f" origin="-.5" offset="3pt,0"/>
                <v:textbox>
                  <w:txbxContent>
                    <w:p w14:paraId="4F239C92" w14:textId="77777777" w:rsidR="00DA6EA3" w:rsidRPr="00DA6EA3" w:rsidRDefault="00DA6EA3" w:rsidP="00DA6EA3">
                      <w:pPr>
                        <w:bidi/>
                        <w:spacing w:line="240" w:lineRule="auto"/>
                        <w:rPr>
                          <w:sz w:val="20"/>
                          <w:szCs w:val="20"/>
                        </w:rPr>
                      </w:pPr>
                      <w:r w:rsidRPr="00DA6EA3">
                        <w:rPr>
                          <w:b/>
                          <w:bCs/>
                          <w:sz w:val="20"/>
                          <w:szCs w:val="20"/>
                          <w:rtl/>
                        </w:rPr>
                        <w:t>الفجوة الأولى</w:t>
                      </w:r>
                      <w:r w:rsidRPr="00DA6EA3">
                        <w:rPr>
                          <w:b/>
                          <w:bCs/>
                          <w:sz w:val="20"/>
                          <w:szCs w:val="20"/>
                        </w:rPr>
                        <w:t>:</w:t>
                      </w:r>
                      <w:r w:rsidRPr="00DA6EA3">
                        <w:rPr>
                          <w:sz w:val="20"/>
                          <w:szCs w:val="20"/>
                        </w:rPr>
                        <w:t xml:space="preserve"> </w:t>
                      </w:r>
                      <w:r w:rsidRPr="00DA6EA3">
                        <w:rPr>
                          <w:sz w:val="20"/>
                          <w:szCs w:val="20"/>
                          <w:rtl/>
                        </w:rPr>
                        <w:t xml:space="preserve">لا يوجد نموذج يجمع بين دقة تتجاوز </w:t>
                      </w:r>
                      <w:r w:rsidRPr="00DA6EA3">
                        <w:rPr>
                          <w:b/>
                          <w:bCs/>
                          <w:sz w:val="20"/>
                          <w:szCs w:val="20"/>
                        </w:rPr>
                        <w:t>99%</w:t>
                      </w:r>
                      <w:r w:rsidRPr="00DA6EA3">
                        <w:rPr>
                          <w:sz w:val="20"/>
                          <w:szCs w:val="20"/>
                        </w:rPr>
                        <w:t xml:space="preserve"> </w:t>
                      </w:r>
                      <w:r w:rsidRPr="00DA6EA3">
                        <w:rPr>
                          <w:sz w:val="20"/>
                          <w:szCs w:val="20"/>
                          <w:rtl/>
                        </w:rPr>
                        <w:t>وحجم صغير مناسب للنشر على الأجهزة محدودة الموارد</w:t>
                      </w:r>
                      <w:r w:rsidRPr="00DA6EA3">
                        <w:rPr>
                          <w:sz w:val="20"/>
                          <w:szCs w:val="20"/>
                        </w:rPr>
                        <w:t>.</w:t>
                      </w:r>
                    </w:p>
                    <w:p w14:paraId="243A793D" w14:textId="77777777" w:rsidR="00DA6EA3" w:rsidRPr="00DA6EA3" w:rsidRDefault="00DA6EA3" w:rsidP="00DA6EA3">
                      <w:pPr>
                        <w:bidi/>
                        <w:spacing w:line="240" w:lineRule="auto"/>
                        <w:rPr>
                          <w:sz w:val="20"/>
                          <w:szCs w:val="20"/>
                        </w:rPr>
                      </w:pPr>
                      <w:r w:rsidRPr="00DA6EA3">
                        <w:rPr>
                          <w:b/>
                          <w:bCs/>
                          <w:sz w:val="20"/>
                          <w:szCs w:val="20"/>
                          <w:rtl/>
                        </w:rPr>
                        <w:t>الفجوة الثانية</w:t>
                      </w:r>
                      <w:r w:rsidRPr="00DA6EA3">
                        <w:rPr>
                          <w:b/>
                          <w:bCs/>
                          <w:sz w:val="20"/>
                          <w:szCs w:val="20"/>
                        </w:rPr>
                        <w:t>:</w:t>
                      </w:r>
                      <w:r w:rsidRPr="00DA6EA3">
                        <w:rPr>
                          <w:sz w:val="20"/>
                          <w:szCs w:val="20"/>
                        </w:rPr>
                        <w:t xml:space="preserve"> </w:t>
                      </w:r>
                      <w:r w:rsidRPr="00DA6EA3">
                        <w:rPr>
                          <w:sz w:val="20"/>
                          <w:szCs w:val="20"/>
                          <w:rtl/>
                        </w:rPr>
                        <w:t xml:space="preserve">لا توجد معمارية خفيفة تستخدم الانتباه المكاني قبل الانتباه القنوي في وحدة </w:t>
                      </w:r>
                      <w:r w:rsidRPr="00DA6EA3">
                        <w:rPr>
                          <w:b/>
                          <w:bCs/>
                          <w:sz w:val="20"/>
                          <w:szCs w:val="20"/>
                        </w:rPr>
                        <w:t>CBAM</w:t>
                      </w:r>
                      <w:r w:rsidRPr="00DA6EA3">
                        <w:rPr>
                          <w:sz w:val="20"/>
                          <w:szCs w:val="20"/>
                        </w:rPr>
                        <w:t xml:space="preserve"> </w:t>
                      </w:r>
                      <w:r w:rsidRPr="00DA6EA3">
                        <w:rPr>
                          <w:sz w:val="20"/>
                          <w:szCs w:val="20"/>
                          <w:rtl/>
                        </w:rPr>
                        <w:t>لتصنيف أورام الدماغ</w:t>
                      </w:r>
                      <w:r w:rsidRPr="00DA6EA3">
                        <w:rPr>
                          <w:sz w:val="20"/>
                          <w:szCs w:val="20"/>
                        </w:rPr>
                        <w:t>.</w:t>
                      </w:r>
                    </w:p>
                    <w:p w14:paraId="7249D7B9" w14:textId="7B49CF79" w:rsidR="00DA6EA3" w:rsidRPr="00DA6EA3" w:rsidRDefault="00DA6EA3" w:rsidP="00DA6EA3">
                      <w:pPr>
                        <w:bidi/>
                        <w:spacing w:line="240" w:lineRule="auto"/>
                        <w:rPr>
                          <w:sz w:val="20"/>
                          <w:szCs w:val="20"/>
                        </w:rPr>
                      </w:pPr>
                      <w:r w:rsidRPr="00DA6EA3">
                        <w:rPr>
                          <w:b/>
                          <w:bCs/>
                          <w:sz w:val="20"/>
                          <w:szCs w:val="20"/>
                          <w:rtl/>
                        </w:rPr>
                        <w:t>الفجوة الثالثة</w:t>
                      </w:r>
                      <w:r w:rsidRPr="00DA6EA3">
                        <w:rPr>
                          <w:b/>
                          <w:bCs/>
                          <w:sz w:val="20"/>
                          <w:szCs w:val="20"/>
                        </w:rPr>
                        <w:t>:</w:t>
                      </w:r>
                      <w:r w:rsidRPr="00DA6EA3">
                        <w:rPr>
                          <w:sz w:val="20"/>
                          <w:szCs w:val="20"/>
                        </w:rPr>
                        <w:t xml:space="preserve"> </w:t>
                      </w:r>
                      <w:r w:rsidRPr="00DA6EA3">
                        <w:rPr>
                          <w:sz w:val="20"/>
                          <w:szCs w:val="20"/>
                          <w:rtl/>
                        </w:rPr>
                        <w:t xml:space="preserve">لا توجد معمارية خفيفة تدمج آلية تجميع تكيفية متعلمة ضمن ميزانية تقل عن </w:t>
                      </w:r>
                      <w:r w:rsidR="00D8475A">
                        <w:rPr>
                          <w:sz w:val="20"/>
                          <w:szCs w:val="20"/>
                        </w:rPr>
                        <w:t xml:space="preserve"> </w:t>
                      </w:r>
                      <w:r w:rsidRPr="00DA6EA3">
                        <w:rPr>
                          <w:b/>
                          <w:bCs/>
                          <w:sz w:val="20"/>
                          <w:szCs w:val="20"/>
                        </w:rPr>
                        <w:t xml:space="preserve">700 </w:t>
                      </w:r>
                      <w:r w:rsidRPr="00DA6EA3">
                        <w:rPr>
                          <w:b/>
                          <w:bCs/>
                          <w:sz w:val="20"/>
                          <w:szCs w:val="20"/>
                          <w:rtl/>
                        </w:rPr>
                        <w:t>ألف</w:t>
                      </w:r>
                      <w:r w:rsidRPr="00DA6EA3">
                        <w:rPr>
                          <w:sz w:val="20"/>
                          <w:szCs w:val="20"/>
                          <w:rtl/>
                        </w:rPr>
                        <w:t xml:space="preserve"> معامل</w:t>
                      </w:r>
                      <w:r w:rsidRPr="00DA6EA3">
                        <w:rPr>
                          <w:sz w:val="20"/>
                          <w:szCs w:val="20"/>
                        </w:rPr>
                        <w:t>.</w:t>
                      </w:r>
                    </w:p>
                    <w:p w14:paraId="1B0532FE" w14:textId="77777777" w:rsidR="00DA6EA3" w:rsidRPr="00DA6EA3" w:rsidRDefault="00DA6EA3" w:rsidP="00DA6EA3">
                      <w:pPr>
                        <w:bidi/>
                        <w:spacing w:line="240" w:lineRule="auto"/>
                        <w:rPr>
                          <w:sz w:val="20"/>
                          <w:szCs w:val="20"/>
                        </w:rPr>
                      </w:pPr>
                    </w:p>
                  </w:txbxContent>
                </v:textbox>
              </v:shape>
            </w:pict>
          </mc:Fallback>
        </mc:AlternateContent>
      </w:r>
      <w:r w:rsidR="00FA761E" w:rsidRPr="00FA761E">
        <w:rPr>
          <w:b/>
          <w:bCs w:val="0"/>
        </w:rPr>
        <w:t>Research Gap Analysis</w:t>
      </w:r>
      <w:bookmarkEnd w:id="54"/>
    </w:p>
    <w:p w14:paraId="2E61ED10" w14:textId="77777777" w:rsidR="00FA761E" w:rsidRPr="00FA761E" w:rsidRDefault="00FA761E" w:rsidP="00FA761E">
      <w:pPr>
        <w:spacing w:line="360" w:lineRule="auto"/>
        <w:jc w:val="both"/>
        <w:rPr>
          <w:sz w:val="28"/>
          <w:szCs w:val="28"/>
        </w:rPr>
      </w:pPr>
      <w:r w:rsidRPr="00FA761E">
        <w:rPr>
          <w:sz w:val="28"/>
          <w:szCs w:val="28"/>
        </w:rPr>
        <w:t>Three specific gaps in the existing literature motivate the present study:</w:t>
      </w:r>
    </w:p>
    <w:p w14:paraId="7DD04132" w14:textId="77777777" w:rsidR="00FA761E" w:rsidRPr="00FA761E" w:rsidRDefault="00FA761E">
      <w:pPr>
        <w:numPr>
          <w:ilvl w:val="0"/>
          <w:numId w:val="24"/>
        </w:numPr>
        <w:spacing w:line="360" w:lineRule="auto"/>
        <w:jc w:val="both"/>
        <w:rPr>
          <w:sz w:val="28"/>
          <w:szCs w:val="28"/>
        </w:rPr>
      </w:pPr>
      <w:r w:rsidRPr="00FA761E">
        <w:rPr>
          <w:b/>
          <w:bCs/>
          <w:sz w:val="28"/>
          <w:szCs w:val="28"/>
        </w:rPr>
        <w:t>Gap 1 — Joint accuracy-efficiency optimization:</w:t>
      </w:r>
      <w:r w:rsidRPr="00FA761E">
        <w:rPr>
          <w:sz w:val="28"/>
          <w:szCs w:val="28"/>
        </w:rPr>
        <w:t xml:space="preserve"> No existing architecture simultaneously achieves &gt;99% accuracy and a sub-10 MB model size suitable for mobile/edge deployment; the most efficient existing model (~1.1M parameters, Khan &amp; </w:t>
      </w:r>
      <w:proofErr w:type="spellStart"/>
      <w:r w:rsidRPr="00FA761E">
        <w:rPr>
          <w:sz w:val="28"/>
          <w:szCs w:val="28"/>
        </w:rPr>
        <w:t>Auvee</w:t>
      </w:r>
      <w:proofErr w:type="spellEnd"/>
      <w:r w:rsidRPr="00FA761E">
        <w:rPr>
          <w:sz w:val="28"/>
          <w:szCs w:val="28"/>
        </w:rPr>
        <w:t>, 2024) plateaus below 99%.</w:t>
      </w:r>
    </w:p>
    <w:p w14:paraId="396218D2" w14:textId="77777777" w:rsidR="00FA761E" w:rsidRPr="00FA761E" w:rsidRDefault="00FA761E">
      <w:pPr>
        <w:numPr>
          <w:ilvl w:val="0"/>
          <w:numId w:val="24"/>
        </w:numPr>
        <w:spacing w:line="360" w:lineRule="auto"/>
        <w:jc w:val="both"/>
        <w:rPr>
          <w:sz w:val="28"/>
          <w:szCs w:val="28"/>
        </w:rPr>
      </w:pPr>
      <w:r w:rsidRPr="00FA761E">
        <w:rPr>
          <w:b/>
          <w:bCs/>
          <w:sz w:val="28"/>
          <w:szCs w:val="28"/>
        </w:rPr>
        <w:t>Gap 2 — Attention ordering within a lightweight budget:</w:t>
      </w:r>
      <w:r w:rsidRPr="00FA761E">
        <w:rPr>
          <w:sz w:val="28"/>
          <w:szCs w:val="28"/>
        </w:rPr>
        <w:t xml:space="preserve"> No prior lightweight attention design for brain tumor MRI reverses CBAM's channel-first ordering to apply spatial attention before channel attention.</w:t>
      </w:r>
    </w:p>
    <w:p w14:paraId="035EFB4C" w14:textId="77777777" w:rsidR="00FA761E" w:rsidRPr="00FA761E" w:rsidRDefault="00FA761E">
      <w:pPr>
        <w:numPr>
          <w:ilvl w:val="0"/>
          <w:numId w:val="24"/>
        </w:numPr>
        <w:spacing w:line="360" w:lineRule="auto"/>
        <w:jc w:val="both"/>
        <w:rPr>
          <w:sz w:val="28"/>
          <w:szCs w:val="28"/>
        </w:rPr>
      </w:pPr>
      <w:r w:rsidRPr="00FA761E">
        <w:rPr>
          <w:b/>
          <w:bCs/>
          <w:sz w:val="28"/>
          <w:szCs w:val="28"/>
        </w:rPr>
        <w:t>Gap 3 — Content-adaptive pooling in lightweight architectures:</w:t>
      </w:r>
      <w:r w:rsidRPr="00FA761E">
        <w:rPr>
          <w:sz w:val="28"/>
          <w:szCs w:val="28"/>
        </w:rPr>
        <w:t xml:space="preserve"> No prior lightweight architecture integrates a learned, sample-adaptive pooling mechanism within a sub-700K parameter budget.</w:t>
      </w:r>
    </w:p>
    <w:p w14:paraId="70D94928" w14:textId="484CD468" w:rsidR="00FA761E" w:rsidRPr="00411F15" w:rsidRDefault="00FA761E" w:rsidP="00FA761E">
      <w:pPr>
        <w:spacing w:line="360" w:lineRule="auto"/>
        <w:jc w:val="both"/>
        <w:rPr>
          <w:sz w:val="28"/>
          <w:szCs w:val="28"/>
        </w:rPr>
      </w:pPr>
      <w:r w:rsidRPr="00FA761E">
        <w:rPr>
          <w:sz w:val="28"/>
          <w:szCs w:val="28"/>
        </w:rPr>
        <w:t>These gaps are addressed respectively through the MAFE, MMSP, and CAIP modules detailed in Chapter Three.</w:t>
      </w:r>
    </w:p>
    <w:p w14:paraId="7C57F050" w14:textId="35EA51C0" w:rsidR="00F954CB" w:rsidRPr="00F91224" w:rsidRDefault="00F24942" w:rsidP="00F24942">
      <w:pPr>
        <w:pStyle w:val="Heading2"/>
        <w:rPr>
          <w:b/>
        </w:rPr>
      </w:pPr>
      <w:bookmarkStart w:id="55" w:name="_Toc236504243"/>
      <w:r w:rsidRPr="00F24942">
        <w:rPr>
          <w:b/>
        </w:rPr>
        <w:t xml:space="preserve">Thesis </w:t>
      </w:r>
      <w:r w:rsidR="00F954CB" w:rsidRPr="00F91224">
        <w:rPr>
          <w:b/>
        </w:rPr>
        <w:t>Motivation</w:t>
      </w:r>
      <w:bookmarkEnd w:id="55"/>
    </w:p>
    <w:p w14:paraId="54AB2E17" w14:textId="31B154DF" w:rsidR="00F954CB" w:rsidRPr="00C73A6F" w:rsidRDefault="00F14477" w:rsidP="00477F81">
      <w:pPr>
        <w:pStyle w:val="BodyText"/>
        <w:spacing w:line="360" w:lineRule="auto"/>
        <w:rPr>
          <w:sz w:val="28"/>
          <w:szCs w:val="28"/>
        </w:rPr>
      </w:pPr>
      <w:r>
        <w:rPr>
          <w:noProof/>
          <w:sz w:val="28"/>
          <w:szCs w:val="28"/>
        </w:rPr>
        <mc:AlternateContent>
          <mc:Choice Requires="wps">
            <w:drawing>
              <wp:anchor distT="0" distB="0" distL="114300" distR="114300" simplePos="0" relativeHeight="251731456" behindDoc="0" locked="0" layoutInCell="1" allowOverlap="1" wp14:anchorId="7B11B511" wp14:editId="2065DC10">
                <wp:simplePos x="0" y="0"/>
                <wp:positionH relativeFrom="column">
                  <wp:posOffset>5672760</wp:posOffset>
                </wp:positionH>
                <wp:positionV relativeFrom="paragraph">
                  <wp:posOffset>1695080</wp:posOffset>
                </wp:positionV>
                <wp:extent cx="491924" cy="833377"/>
                <wp:effectExtent l="38100" t="38100" r="22860" b="24130"/>
                <wp:wrapNone/>
                <wp:docPr id="151" name="Straight Arrow Connector 151"/>
                <wp:cNvGraphicFramePr/>
                <a:graphic xmlns:a="http://schemas.openxmlformats.org/drawingml/2006/main">
                  <a:graphicData uri="http://schemas.microsoft.com/office/word/2010/wordprocessingShape">
                    <wps:wsp>
                      <wps:cNvCnPr/>
                      <wps:spPr>
                        <a:xfrm flipH="1" flipV="1">
                          <a:off x="0" y="0"/>
                          <a:ext cx="491924" cy="8333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07B8E6" id="Straight Arrow Connector 151" o:spid="_x0000_s1026" type="#_x0000_t32" style="position:absolute;margin-left:446.65pt;margin-top:133.45pt;width:38.75pt;height:65.6pt;flip:x y;z-index:25173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" strokecolor="#156082 [3204]" strokeweight=".5pt">
                <v:stroke endarrow="block" joinstyle="miter"/>
              </v:shape>
            </w:pict>
          </mc:Fallback>
        </mc:AlternateContent>
      </w:r>
      <w:r w:rsidR="001E06FA">
        <w:rPr>
          <w:noProof/>
          <w:sz w:val="28"/>
          <w:szCs w:val="28"/>
        </w:rPr>
        <mc:AlternateContent>
          <mc:Choice Requires="wps">
            <w:drawing>
              <wp:anchor distT="0" distB="0" distL="114300" distR="114300" simplePos="0" relativeHeight="251727360" behindDoc="0" locked="0" layoutInCell="1" allowOverlap="1" wp14:anchorId="0468E3D8" wp14:editId="3CD1CED6">
                <wp:simplePos x="0" y="0"/>
                <wp:positionH relativeFrom="column">
                  <wp:posOffset>-45133</wp:posOffset>
                </wp:positionH>
                <wp:positionV relativeFrom="paragraph">
                  <wp:posOffset>2476371</wp:posOffset>
                </wp:positionV>
                <wp:extent cx="6331352" cy="792866"/>
                <wp:effectExtent l="0" t="0" r="12700" b="26670"/>
                <wp:wrapNone/>
                <wp:docPr id="147" name="Text Box 147"/>
                <wp:cNvGraphicFramePr/>
                <a:graphic xmlns:a="http://schemas.openxmlformats.org/drawingml/2006/main">
                  <a:graphicData uri="http://schemas.microsoft.com/office/word/2010/wordprocessingShape">
                    <wps:wsp>
                      <wps:cNvSpPr txBox="1"/>
                      <wps:spPr>
                        <a:xfrm>
                          <a:off x="0" y="0"/>
                          <a:ext cx="6331352" cy="792866"/>
                        </a:xfrm>
                        <a:prstGeom prst="rect">
                          <a:avLst/>
                        </a:prstGeom>
                        <a:solidFill>
                          <a:schemeClr val="lt1"/>
                        </a:solidFill>
                        <a:ln w="6350">
                          <a:solidFill>
                            <a:prstClr val="black"/>
                          </a:solidFill>
                        </a:ln>
                      </wps:spPr>
                      <wps:txbx>
                        <w:txbxContent>
                          <w:p w14:paraId="07719A43" w14:textId="78A19A14" w:rsidR="001E06FA" w:rsidRDefault="001E06FA" w:rsidP="001E06FA">
                            <w:pPr>
                              <w:bidi/>
                              <w:spacing w:line="240" w:lineRule="auto"/>
                            </w:pPr>
                            <w:r w:rsidRPr="001E06FA">
                              <w:rPr>
                                <w:rtl/>
                              </w:rPr>
                              <w:t>تمثل أورام الدماغ تحديًا صحيًا عالميًا، ويُعد التصوير بالرنين المغناطيسي</w:t>
                            </w:r>
                            <w:r w:rsidRPr="001E06FA">
                              <w:t xml:space="preserve"> (MRI) </w:t>
                            </w:r>
                            <w:r w:rsidRPr="001E06FA">
                              <w:rPr>
                                <w:rtl/>
                              </w:rPr>
                              <w:t>المعيار الذهبي لتشخيصها. إلا أن التفسير اليدوي للصور قد يتأثر بتفاوت الخبرة بين الأطباء، مما يستدعي تطوير أنظمة تصنيف آلية وموثوقة، خاصةً في البيئات التي تعاني من نقص المتخصصين، مع استمرار وجود فجوة تقنية في هذا المجال</w:t>
                            </w:r>
                            <w:r w:rsidRPr="001E06F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68E3D8" id="Text Box 147" o:spid="_x0000_s1054" type="#_x0000_t202" style="position:absolute;left:0;text-align:left;margin-left:-3.55pt;margin-top:195pt;width:498.55pt;height:62.45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" fillcolor="white [3201]" strokeweight=".5pt">
                <v:textbox>
                  <w:txbxContent>
                    <w:p w14:paraId="07719A43" w14:textId="78A19A14" w:rsidR="001E06FA" w:rsidRDefault="001E06FA" w:rsidP="001E06FA">
                      <w:pPr>
                        <w:bidi/>
                        <w:spacing w:line="240" w:lineRule="auto"/>
                      </w:pPr>
                      <w:r w:rsidRPr="001E06FA">
                        <w:rPr>
                          <w:rtl/>
                        </w:rPr>
                        <w:t>تمثل أورام الدماغ تحديًا صحيًا عالميًا، ويُعد التصوير بالرنين المغناطيسي</w:t>
                      </w:r>
                      <w:r w:rsidRPr="001E06FA">
                        <w:t xml:space="preserve"> (MRI) </w:t>
                      </w:r>
                      <w:r w:rsidRPr="001E06FA">
                        <w:rPr>
                          <w:rtl/>
                        </w:rPr>
                        <w:t>المعيار الذهبي لتشخيصها. إلا أن التفسير اليدوي للصور قد يتأثر بتفاوت الخبرة بين الأطباء، مما يستدعي تطوير أنظمة تصنيف آلية وموثوقة، خاصةً في البيئات التي تعاني من نقص المتخصصين، مع استمرار وجود فجوة تقنية في هذا المجال</w:t>
                      </w:r>
                      <w:r w:rsidRPr="001E06FA">
                        <w:t>.</w:t>
                      </w:r>
                    </w:p>
                  </w:txbxContent>
                </v:textbox>
              </v:shape>
            </w:pict>
          </mc:Fallback>
        </mc:AlternateContent>
      </w:r>
      <w:r w:rsidR="00477F81" w:rsidRPr="00477F81">
        <w:rPr>
          <w:sz w:val="28"/>
          <w:szCs w:val="28"/>
        </w:rPr>
        <w:t>Brain tumors remain a major global health burden and one of the leading causes of cancer-related death, particularly among children and young adults. While MRI is the diagnostic gold standard due to its high soft-tissue contrast, manual interpretation is subject to notable inter- and intra-observer variability, motivating automated, objective, and reproducible classification systems especially where specialist availability is limited. A detailed discussion of brain tumor taxonomy, epidemiology, and diagnostic imaging is provided in Section 2.2.</w:t>
      </w:r>
      <w:r w:rsidR="00477F81">
        <w:rPr>
          <w:rFonts w:hint="cs"/>
          <w:sz w:val="28"/>
          <w:szCs w:val="28"/>
          <w:rtl/>
        </w:rPr>
        <w:t xml:space="preserve"> </w:t>
      </w:r>
      <w:r w:rsidR="00477F81" w:rsidRPr="00477F81">
        <w:rPr>
          <w:sz w:val="28"/>
          <w:szCs w:val="28"/>
        </w:rPr>
        <w:t xml:space="preserve">This clinical need is compounded by a technical gap: no existing deep </w:t>
      </w:r>
      <w:r>
        <w:rPr>
          <w:noProof/>
          <w:sz w:val="28"/>
          <w:szCs w:val="28"/>
        </w:rPr>
        <w:lastRenderedPageBreak/>
        <mc:AlternateContent>
          <mc:Choice Requires="wps">
            <w:drawing>
              <wp:anchor distT="0" distB="0" distL="114300" distR="114300" simplePos="0" relativeHeight="251730432" behindDoc="0" locked="0" layoutInCell="1" allowOverlap="1" wp14:anchorId="11B41F76" wp14:editId="0523077B">
                <wp:simplePos x="0" y="0"/>
                <wp:positionH relativeFrom="column">
                  <wp:posOffset>-45133</wp:posOffset>
                </wp:positionH>
                <wp:positionV relativeFrom="paragraph">
                  <wp:posOffset>-424783</wp:posOffset>
                </wp:positionV>
                <wp:extent cx="17362" cy="763929"/>
                <wp:effectExtent l="38100" t="0" r="59055" b="55245"/>
                <wp:wrapNone/>
                <wp:docPr id="150" name="Straight Arrow Connector 150"/>
                <wp:cNvGraphicFramePr/>
                <a:graphic xmlns:a="http://schemas.openxmlformats.org/drawingml/2006/main">
                  <a:graphicData uri="http://schemas.microsoft.com/office/word/2010/wordprocessingShape">
                    <wps:wsp>
                      <wps:cNvCnPr/>
                      <wps:spPr>
                        <a:xfrm>
                          <a:off x="0" y="0"/>
                          <a:ext cx="17362" cy="7639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70F159" id="Straight Arrow Connector 150" o:spid="_x0000_s1026" type="#_x0000_t32" style="position:absolute;margin-left:-3.55pt;margin-top:-33.45pt;width:1.35pt;height:60.15pt;z-index:25173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" strokecolor="#156082 [3204]" strokeweight=".5pt">
                <v:stroke endarrow="block" joinstyle="miter"/>
              </v:shape>
            </w:pict>
          </mc:Fallback>
        </mc:AlternateContent>
      </w:r>
      <w:r w:rsidR="001E06FA">
        <w:rPr>
          <w:noProof/>
          <w:sz w:val="28"/>
          <w:szCs w:val="28"/>
        </w:rPr>
        <mc:AlternateContent>
          <mc:Choice Requires="wps">
            <w:drawing>
              <wp:anchor distT="0" distB="0" distL="114300" distR="114300" simplePos="0" relativeHeight="251728384" behindDoc="0" locked="0" layoutInCell="1" allowOverlap="1" wp14:anchorId="4AAFBA0F" wp14:editId="67C79D23">
                <wp:simplePos x="0" y="0"/>
                <wp:positionH relativeFrom="page">
                  <wp:align>center</wp:align>
                </wp:positionH>
                <wp:positionV relativeFrom="paragraph">
                  <wp:posOffset>-927880</wp:posOffset>
                </wp:positionV>
                <wp:extent cx="5433711" cy="879676"/>
                <wp:effectExtent l="0" t="0" r="14605" b="15875"/>
                <wp:wrapNone/>
                <wp:docPr id="148" name="Text Box 148"/>
                <wp:cNvGraphicFramePr/>
                <a:graphic xmlns:a="http://schemas.openxmlformats.org/drawingml/2006/main">
                  <a:graphicData uri="http://schemas.microsoft.com/office/word/2010/wordprocessingShape">
                    <wps:wsp>
                      <wps:cNvSpPr txBox="1"/>
                      <wps:spPr>
                        <a:xfrm>
                          <a:off x="0" y="0"/>
                          <a:ext cx="5433711" cy="879676"/>
                        </a:xfrm>
                        <a:prstGeom prst="rect">
                          <a:avLst/>
                        </a:prstGeom>
                        <a:solidFill>
                          <a:schemeClr val="lt1"/>
                        </a:solidFill>
                        <a:ln w="6350">
                          <a:solidFill>
                            <a:prstClr val="black"/>
                          </a:solidFill>
                        </a:ln>
                      </wps:spPr>
                      <wps:txbx>
                        <w:txbxContent>
                          <w:p w14:paraId="4D3657A6" w14:textId="406A87C5" w:rsidR="001E06FA" w:rsidRPr="001E06FA" w:rsidRDefault="001E06FA" w:rsidP="001E06FA">
                            <w:pPr>
                              <w:bidi/>
                              <w:spacing w:line="240" w:lineRule="auto"/>
                              <w:rPr>
                                <w:b/>
                                <w:bCs/>
                                <w:sz w:val="22"/>
                                <w:szCs w:val="22"/>
                              </w:rPr>
                            </w:pPr>
                            <w:r w:rsidRPr="001E06FA">
                              <w:rPr>
                                <w:b/>
                                <w:bCs/>
                                <w:sz w:val="22"/>
                                <w:szCs w:val="22"/>
                                <w:rtl/>
                              </w:rPr>
                              <w:t>لا توجد حاليًا معمارية تعلم عميق تجمع بين الدقة العالية والكفاءة الحاسوبية اللازمة للنشر على الأجهزة محدودة الموارد. لذا تقترح هذه الرسالة شبكة عصبية التفافية فائقة الخفة تضم وحدات</w:t>
                            </w:r>
                            <w:r w:rsidRPr="001E06FA">
                              <w:rPr>
                                <w:b/>
                                <w:bCs/>
                                <w:sz w:val="22"/>
                                <w:szCs w:val="22"/>
                              </w:rPr>
                              <w:t xml:space="preserve"> MMSP </w:t>
                            </w:r>
                            <w:r w:rsidRPr="001E06FA">
                              <w:rPr>
                                <w:b/>
                                <w:bCs/>
                                <w:sz w:val="22"/>
                                <w:szCs w:val="22"/>
                                <w:rtl/>
                              </w:rPr>
                              <w:t>و</w:t>
                            </w:r>
                            <w:r>
                              <w:rPr>
                                <w:b/>
                                <w:bCs/>
                                <w:sz w:val="22"/>
                                <w:szCs w:val="22"/>
                              </w:rPr>
                              <w:t xml:space="preserve"> </w:t>
                            </w:r>
                            <w:r w:rsidRPr="001E06FA">
                              <w:rPr>
                                <w:b/>
                                <w:bCs/>
                                <w:sz w:val="22"/>
                                <w:szCs w:val="22"/>
                              </w:rPr>
                              <w:t xml:space="preserve">MAFE </w:t>
                            </w:r>
                            <w:r w:rsidRPr="001E06FA">
                              <w:rPr>
                                <w:b/>
                                <w:bCs/>
                                <w:sz w:val="22"/>
                                <w:szCs w:val="22"/>
                                <w:rtl/>
                              </w:rPr>
                              <w:t>و</w:t>
                            </w:r>
                            <w:r w:rsidRPr="001E06FA">
                              <w:rPr>
                                <w:b/>
                                <w:bCs/>
                                <w:sz w:val="22"/>
                                <w:szCs w:val="22"/>
                              </w:rPr>
                              <w:t>CAIP</w:t>
                            </w:r>
                            <w:r w:rsidRPr="001E06FA">
                              <w:rPr>
                                <w:b/>
                                <w:bCs/>
                                <w:sz w:val="22"/>
                                <w:szCs w:val="22"/>
                                <w:rtl/>
                              </w:rPr>
                              <w:t>، محققةً دقة متقدمة في تصنيف أورام الدماغ متعددة الفئات مع ملاءمتها للاستدلال الآني، وقد تم التحقق من كفاءتها من خلال دراسات الإزالة والاختبارات الإحصائية والتقييم عبر مجموعات بيانات متعددة</w:t>
                            </w:r>
                            <w:r w:rsidRPr="001E06FA">
                              <w:rPr>
                                <w:b/>
                                <w:bCs/>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FBA0F" id="Text Box 148" o:spid="_x0000_s1055" type="#_x0000_t202" style="position:absolute;left:0;text-align:left;margin-left:0;margin-top:-73.05pt;width:427.85pt;height:69.25pt;z-index:251728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" fillcolor="white [3201]" strokeweight=".5pt">
                <v:textbox>
                  <w:txbxContent>
                    <w:p w14:paraId="4D3657A6" w14:textId="406A87C5" w:rsidR="001E06FA" w:rsidRPr="001E06FA" w:rsidRDefault="001E06FA" w:rsidP="001E06FA">
                      <w:pPr>
                        <w:bidi/>
                        <w:spacing w:line="240" w:lineRule="auto"/>
                        <w:rPr>
                          <w:b/>
                          <w:bCs/>
                          <w:sz w:val="22"/>
                          <w:szCs w:val="22"/>
                        </w:rPr>
                      </w:pPr>
                      <w:r w:rsidRPr="001E06FA">
                        <w:rPr>
                          <w:b/>
                          <w:bCs/>
                          <w:sz w:val="22"/>
                          <w:szCs w:val="22"/>
                          <w:rtl/>
                        </w:rPr>
                        <w:t>لا توجد حاليًا معمارية تعلم عميق تجمع بين الدقة العالية والكفاءة الحاسوبية اللازمة للنشر على الأجهزة محدودة الموارد. لذا تقترح هذه الرسالة شبكة عصبية التفافية فائقة الخفة تضم وحدات</w:t>
                      </w:r>
                      <w:r w:rsidRPr="001E06FA">
                        <w:rPr>
                          <w:b/>
                          <w:bCs/>
                          <w:sz w:val="22"/>
                          <w:szCs w:val="22"/>
                        </w:rPr>
                        <w:t xml:space="preserve"> MMSP </w:t>
                      </w:r>
                      <w:r w:rsidRPr="001E06FA">
                        <w:rPr>
                          <w:b/>
                          <w:bCs/>
                          <w:sz w:val="22"/>
                          <w:szCs w:val="22"/>
                          <w:rtl/>
                        </w:rPr>
                        <w:t>و</w:t>
                      </w:r>
                      <w:r>
                        <w:rPr>
                          <w:b/>
                          <w:bCs/>
                          <w:sz w:val="22"/>
                          <w:szCs w:val="22"/>
                        </w:rPr>
                        <w:t xml:space="preserve"> </w:t>
                      </w:r>
                      <w:r w:rsidRPr="001E06FA">
                        <w:rPr>
                          <w:b/>
                          <w:bCs/>
                          <w:sz w:val="22"/>
                          <w:szCs w:val="22"/>
                        </w:rPr>
                        <w:t xml:space="preserve">MAFE </w:t>
                      </w:r>
                      <w:r w:rsidRPr="001E06FA">
                        <w:rPr>
                          <w:b/>
                          <w:bCs/>
                          <w:sz w:val="22"/>
                          <w:szCs w:val="22"/>
                          <w:rtl/>
                        </w:rPr>
                        <w:t>و</w:t>
                      </w:r>
                      <w:r w:rsidRPr="001E06FA">
                        <w:rPr>
                          <w:b/>
                          <w:bCs/>
                          <w:sz w:val="22"/>
                          <w:szCs w:val="22"/>
                        </w:rPr>
                        <w:t>CAIP</w:t>
                      </w:r>
                      <w:r w:rsidRPr="001E06FA">
                        <w:rPr>
                          <w:b/>
                          <w:bCs/>
                          <w:sz w:val="22"/>
                          <w:szCs w:val="22"/>
                          <w:rtl/>
                        </w:rPr>
                        <w:t>، محققةً دقة متقدمة في تصنيف أورام الدماغ متعددة الفئات مع ملاءمتها للاستدلال الآني، وقد تم التحقق من كفاءتها من خلال دراسات الإزالة والاختبارات الإحصائية والتقييم عبر مجموعات بيانات متعددة</w:t>
                      </w:r>
                      <w:r w:rsidRPr="001E06FA">
                        <w:rPr>
                          <w:b/>
                          <w:bCs/>
                          <w:sz w:val="22"/>
                          <w:szCs w:val="22"/>
                        </w:rPr>
                        <w:t>.</w:t>
                      </w:r>
                    </w:p>
                  </w:txbxContent>
                </v:textbox>
                <w10:wrap anchorx="page"/>
              </v:shape>
            </w:pict>
          </mc:Fallback>
        </mc:AlternateContent>
      </w:r>
      <w:r w:rsidR="00477F81" w:rsidRPr="00477F81">
        <w:rPr>
          <w:sz w:val="28"/>
          <w:szCs w:val="28"/>
        </w:rPr>
        <w:t>learning architecture simultaneously achieves state-of-the-art accuracy and the computational efficiency required for mobile deployment. Established architectures such as U-Net, ResNet50, and VGG16 exceed the constraints of on-board mobile hardware or resource-limited clinical settings, making lightweight, low-cost diagnostic tools increasingly essential for equitable healthcare access.</w:t>
      </w:r>
      <w:r w:rsidR="00477F81">
        <w:rPr>
          <w:rFonts w:hint="cs"/>
          <w:sz w:val="28"/>
          <w:szCs w:val="28"/>
          <w:rtl/>
        </w:rPr>
        <w:t xml:space="preserve"> </w:t>
      </w:r>
      <w:r w:rsidR="00477F81" w:rsidRPr="00477F81">
        <w:rPr>
          <w:sz w:val="28"/>
          <w:szCs w:val="28"/>
        </w:rPr>
        <w:t>Motivated by these considerations, this thesis proposes a co-designed ultra-lightweight CNN combining a multi-scale feature extractor (MMSP), an adaptive spatial-channel attention unit (MAFE), and a content-aware pooling mechanism (CAIP) that achieves state-of-the-art four-class brain tumor MRI classification accuracy while remaining suitable for real-time inference on commodity hardware. This directly challenges the prevailing assumption that high diagnostic accuracy requires architectures with millions of parameters, and is validated through ablation experiments, statistical reproducibility testing, and cross-dataset generalization analysis</w:t>
      </w:r>
      <w:r w:rsidR="00F954CB" w:rsidRPr="00C73A6F">
        <w:rPr>
          <w:sz w:val="28"/>
          <w:szCs w:val="28"/>
        </w:rPr>
        <w:t>.</w:t>
      </w:r>
    </w:p>
    <w:p w14:paraId="4613FA1A" w14:textId="3791BFD7" w:rsidR="00F954CB" w:rsidRPr="00F91224" w:rsidRDefault="00F24942" w:rsidP="00FD6124">
      <w:pPr>
        <w:pStyle w:val="Heading2"/>
        <w:rPr>
          <w:b/>
          <w:bCs/>
        </w:rPr>
      </w:pPr>
      <w:bookmarkStart w:id="56" w:name="_Toc236504244"/>
      <w:r w:rsidRPr="00F24942">
        <w:rPr>
          <w:b/>
          <w:bCs/>
        </w:rPr>
        <w:t xml:space="preserve">Thesis </w:t>
      </w:r>
      <w:r w:rsidR="00F954CB" w:rsidRPr="00F91224">
        <w:rPr>
          <w:b/>
          <w:bCs/>
        </w:rPr>
        <w:t>Problem Statement</w:t>
      </w:r>
      <w:bookmarkEnd w:id="56"/>
    </w:p>
    <w:p w14:paraId="70C68933" w14:textId="7EFD2796" w:rsidR="00377260" w:rsidRPr="00377260" w:rsidRDefault="00F14477" w:rsidP="00377260">
      <w:pPr>
        <w:pStyle w:val="BodyText"/>
        <w:spacing w:line="360" w:lineRule="auto"/>
        <w:rPr>
          <w:sz w:val="28"/>
          <w:szCs w:val="28"/>
        </w:rPr>
      </w:pPr>
      <w:r>
        <w:rPr>
          <w:noProof/>
          <w:sz w:val="28"/>
          <w:szCs w:val="28"/>
        </w:rPr>
        <mc:AlternateContent>
          <mc:Choice Requires="wps">
            <w:drawing>
              <wp:anchor distT="0" distB="0" distL="114300" distR="114300" simplePos="0" relativeHeight="251729408" behindDoc="0" locked="0" layoutInCell="1" allowOverlap="1" wp14:anchorId="50E4AF49" wp14:editId="6CD6423A">
                <wp:simplePos x="0" y="0"/>
                <wp:positionH relativeFrom="column">
                  <wp:posOffset>4324310</wp:posOffset>
                </wp:positionH>
                <wp:positionV relativeFrom="paragraph">
                  <wp:posOffset>2441631</wp:posOffset>
                </wp:positionV>
                <wp:extent cx="1371600" cy="480350"/>
                <wp:effectExtent l="38100" t="38100" r="19050" b="34290"/>
                <wp:wrapNone/>
                <wp:docPr id="149" name="Straight Arrow Connector 149"/>
                <wp:cNvGraphicFramePr/>
                <a:graphic xmlns:a="http://schemas.openxmlformats.org/drawingml/2006/main">
                  <a:graphicData uri="http://schemas.microsoft.com/office/word/2010/wordprocessingShape">
                    <wps:wsp>
                      <wps:cNvCnPr/>
                      <wps:spPr>
                        <a:xfrm flipH="1" flipV="1">
                          <a:off x="0" y="0"/>
                          <a:ext cx="1371600" cy="480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E777CF" id="Straight Arrow Connector 149" o:spid="_x0000_s1026" type="#_x0000_t32" style="position:absolute;margin-left:340.5pt;margin-top:192.25pt;width:108pt;height:37.8pt;flip:x y;z-index:25172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" strokecolor="#156082 [3204]" strokeweight=".5pt">
                <v:stroke endarrow="block" joinstyle="miter"/>
              </v:shape>
            </w:pict>
          </mc:Fallback>
        </mc:AlternateContent>
      </w:r>
      <w:r w:rsidR="00E937AE">
        <w:rPr>
          <w:noProof/>
          <w:sz w:val="28"/>
          <w:szCs w:val="28"/>
        </w:rPr>
        <mc:AlternateContent>
          <mc:Choice Requires="wps">
            <w:drawing>
              <wp:anchor distT="0" distB="0" distL="114300" distR="114300" simplePos="0" relativeHeight="251720192" behindDoc="0" locked="0" layoutInCell="1" allowOverlap="1" wp14:anchorId="292E42A5" wp14:editId="55BEF14A">
                <wp:simplePos x="0" y="0"/>
                <wp:positionH relativeFrom="column">
                  <wp:posOffset>-143518</wp:posOffset>
                </wp:positionH>
                <wp:positionV relativeFrom="paragraph">
                  <wp:posOffset>2783084</wp:posOffset>
                </wp:positionV>
                <wp:extent cx="6562612" cy="1475773"/>
                <wp:effectExtent l="0" t="0" r="10160" b="10160"/>
                <wp:wrapNone/>
                <wp:docPr id="140" name="Text Box 140"/>
                <wp:cNvGraphicFramePr/>
                <a:graphic xmlns:a="http://schemas.openxmlformats.org/drawingml/2006/main">
                  <a:graphicData uri="http://schemas.microsoft.com/office/word/2010/wordprocessingShape">
                    <wps:wsp>
                      <wps:cNvSpPr txBox="1"/>
                      <wps:spPr>
                        <a:xfrm>
                          <a:off x="0" y="0"/>
                          <a:ext cx="6562612" cy="1475773"/>
                        </a:xfrm>
                        <a:prstGeom prst="rect">
                          <a:avLst/>
                        </a:prstGeom>
                        <a:solidFill>
                          <a:schemeClr val="lt1"/>
                        </a:solidFill>
                        <a:ln w="6350">
                          <a:solidFill>
                            <a:prstClr val="black"/>
                          </a:solidFill>
                        </a:ln>
                      </wps:spPr>
                      <wps:txbx>
                        <w:txbxContent>
                          <w:p w14:paraId="0BE84F1B" w14:textId="77777777" w:rsidR="00E937AE" w:rsidRPr="00E937AE" w:rsidRDefault="00E937AE" w:rsidP="00E937AE">
                            <w:pPr>
                              <w:bidi/>
                              <w:spacing w:line="360" w:lineRule="auto"/>
                              <w:jc w:val="both"/>
                            </w:pPr>
                            <w:r w:rsidRPr="00E937AE">
                              <w:rPr>
                                <w:b/>
                                <w:bCs/>
                                <w:rtl/>
                              </w:rPr>
                              <w:t>يُعد تصنيف أورام الدماغ من صور التصوير بالرنين المغناطيسي</w:t>
                            </w:r>
                            <w:r w:rsidRPr="00E937AE">
                              <w:rPr>
                                <w:b/>
                                <w:bCs/>
                              </w:rPr>
                              <w:t xml:space="preserve"> (MRI) </w:t>
                            </w:r>
                            <w:r w:rsidRPr="00E937AE">
                              <w:rPr>
                                <w:b/>
                                <w:bCs/>
                                <w:rtl/>
                              </w:rPr>
                              <w:t>من أكثر المشكلات التشخيصية تحديًا في الأشعة السريرية. فعلى الرغم من امتلاك الفئات الرئيسة الأربع (الورم الدبقي، والورم السحائي، وورم الغدة النخامية، والدماغ السليم) خصائص شكلية مميزة، فإن التشابه بين الفئات والتباين داخل الفئة الواحدة يعقّدان عملية التصنيف. ورغم التقدم الذي حققه التعلم العميق، لا تزال هناك مفاضلة بين الدقة والكفاءة الحاسوبية؛ إذ تقلل النماذج خفيفة الوزن من التكلفة الحاسوبية على حساب الدقة، في حين تتطلب النماذج الأعلى أداءً موارد حاسوبية مرتفعة تحد من استخدامها في البيئات السريرية محدودة الموارد</w:t>
                            </w:r>
                            <w:r w:rsidRPr="00E937AE">
                              <w:rPr>
                                <w:b/>
                                <w:bCs/>
                              </w:rPr>
                              <w:t>.</w:t>
                            </w:r>
                          </w:p>
                          <w:p w14:paraId="6B909653" w14:textId="77777777" w:rsidR="00E937AE" w:rsidRDefault="00E937AE" w:rsidP="00E937AE">
                            <w:pPr>
                              <w:bidi/>
                              <w:spacing w:line="36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E42A5" id="Text Box 140" o:spid="_x0000_s1056" type="#_x0000_t202" style="position:absolute;left:0;text-align:left;margin-left:-11.3pt;margin-top:219.15pt;width:516.75pt;height:116.2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" fillcolor="white [3201]" strokeweight=".5pt">
                <v:textbox>
                  <w:txbxContent>
                    <w:p w14:paraId="0BE84F1B" w14:textId="77777777" w:rsidR="00E937AE" w:rsidRPr="00E937AE" w:rsidRDefault="00E937AE" w:rsidP="00E937AE">
                      <w:pPr>
                        <w:bidi/>
                        <w:spacing w:line="360" w:lineRule="auto"/>
                        <w:jc w:val="both"/>
                      </w:pPr>
                      <w:r w:rsidRPr="00E937AE">
                        <w:rPr>
                          <w:b/>
                          <w:bCs/>
                          <w:rtl/>
                        </w:rPr>
                        <w:t>يُعد تصنيف أورام الدماغ من صور التصوير بالرنين المغناطيسي</w:t>
                      </w:r>
                      <w:r w:rsidRPr="00E937AE">
                        <w:rPr>
                          <w:b/>
                          <w:bCs/>
                        </w:rPr>
                        <w:t xml:space="preserve"> (MRI) </w:t>
                      </w:r>
                      <w:r w:rsidRPr="00E937AE">
                        <w:rPr>
                          <w:b/>
                          <w:bCs/>
                          <w:rtl/>
                        </w:rPr>
                        <w:t>من أكثر المشكلات التشخيصية تحديًا في الأشعة السريرية. فعلى الرغم من امتلاك الفئات الرئيسة الأربع (الورم الدبقي، والورم السحائي، وورم الغدة النخامية، والدماغ السليم) خصائص شكلية مميزة، فإن التشابه بين الفئات والتباين داخل الفئة الواحدة يعقّدان عملية التصنيف. ورغم التقدم الذي حققه التعلم العميق، لا تزال هناك مفاضلة بين الدقة والكفاءة الحاسوبية؛ إذ تقلل النماذج خفيفة الوزن من التكلفة الحاسوبية على حساب الدقة، في حين تتطلب النماذج الأعلى أداءً موارد حاسوبية مرتفعة تحد من استخدامها في البيئات السريرية محدودة الموارد</w:t>
                      </w:r>
                      <w:r w:rsidRPr="00E937AE">
                        <w:rPr>
                          <w:b/>
                          <w:bCs/>
                        </w:rPr>
                        <w:t>.</w:t>
                      </w:r>
                    </w:p>
                    <w:p w14:paraId="6B909653" w14:textId="77777777" w:rsidR="00E937AE" w:rsidRDefault="00E937AE" w:rsidP="00E937AE">
                      <w:pPr>
                        <w:bidi/>
                        <w:spacing w:line="360" w:lineRule="auto"/>
                        <w:jc w:val="both"/>
                      </w:pPr>
                    </w:p>
                  </w:txbxContent>
                </v:textbox>
              </v:shape>
            </w:pict>
          </mc:Fallback>
        </mc:AlternateContent>
      </w:r>
      <w:r w:rsidR="00377260" w:rsidRPr="00377260">
        <w:rPr>
          <w:sz w:val="28"/>
          <w:szCs w:val="28"/>
        </w:rPr>
        <w:t>Classification of brain tumors from MRI images remains one of the most challenging diagnostic problems in clinical radiology. Although the four main classes glioma, meningioma, pituitary tumor, and normal brain exhibit distinct morphological characteristics, accurate classification is complicated by subtle inter-class similarities and intra-class variation. While deep learning has advanced this task considerably, a fundamental trade-off persists: lightweight CNNs reduce computational cost at the expense of accuracy, whereas high-performing models remain too computationally expensive for real-world deployment in resource-constrained clinical settings.</w:t>
      </w:r>
    </w:p>
    <w:p w14:paraId="0B8A4E16" w14:textId="77777777" w:rsidR="00377260" w:rsidRPr="00377260" w:rsidRDefault="00377260" w:rsidP="00377260">
      <w:pPr>
        <w:pStyle w:val="BodyText"/>
        <w:spacing w:line="360" w:lineRule="auto"/>
        <w:rPr>
          <w:sz w:val="28"/>
          <w:szCs w:val="28"/>
        </w:rPr>
      </w:pPr>
    </w:p>
    <w:p w14:paraId="2B9CBDC9" w14:textId="406C9FE4" w:rsidR="00377260" w:rsidRPr="00377260" w:rsidRDefault="00F14477" w:rsidP="00377260">
      <w:pPr>
        <w:pStyle w:val="BodyText"/>
        <w:spacing w:line="360" w:lineRule="auto"/>
        <w:rPr>
          <w:sz w:val="28"/>
          <w:szCs w:val="28"/>
        </w:rPr>
      </w:pPr>
      <w:r>
        <w:rPr>
          <w:noProof/>
          <w:sz w:val="28"/>
          <w:szCs w:val="28"/>
        </w:rPr>
        <w:lastRenderedPageBreak/>
        <mc:AlternateContent>
          <mc:Choice Requires="wps">
            <w:drawing>
              <wp:anchor distT="0" distB="0" distL="114300" distR="114300" simplePos="0" relativeHeight="251735552" behindDoc="0" locked="0" layoutInCell="1" allowOverlap="1" wp14:anchorId="223EC57F" wp14:editId="716582D3">
                <wp:simplePos x="0" y="0"/>
                <wp:positionH relativeFrom="column">
                  <wp:posOffset>5273434</wp:posOffset>
                </wp:positionH>
                <wp:positionV relativeFrom="paragraph">
                  <wp:posOffset>-511593</wp:posOffset>
                </wp:positionV>
                <wp:extent cx="173620" cy="486137"/>
                <wp:effectExtent l="0" t="0" r="55245" b="47625"/>
                <wp:wrapNone/>
                <wp:docPr id="155" name="Straight Arrow Connector 155"/>
                <wp:cNvGraphicFramePr/>
                <a:graphic xmlns:a="http://schemas.openxmlformats.org/drawingml/2006/main">
                  <a:graphicData uri="http://schemas.microsoft.com/office/word/2010/wordprocessingShape">
                    <wps:wsp>
                      <wps:cNvCnPr/>
                      <wps:spPr>
                        <a:xfrm>
                          <a:off x="0" y="0"/>
                          <a:ext cx="173620" cy="4861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4D7B52" id="Straight Arrow Connector 155" o:spid="_x0000_s1026" type="#_x0000_t32" style="position:absolute;margin-left:415.25pt;margin-top:-40.3pt;width:13.65pt;height:38.3pt;z-index:25173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734528" behindDoc="0" locked="0" layoutInCell="1" allowOverlap="1" wp14:anchorId="4C833289" wp14:editId="16709ACC">
                <wp:simplePos x="0" y="0"/>
                <wp:positionH relativeFrom="column">
                  <wp:posOffset>927140</wp:posOffset>
                </wp:positionH>
                <wp:positionV relativeFrom="paragraph">
                  <wp:posOffset>2810341</wp:posOffset>
                </wp:positionV>
                <wp:extent cx="208344" cy="225707"/>
                <wp:effectExtent l="38100" t="38100" r="20320" b="22225"/>
                <wp:wrapNone/>
                <wp:docPr id="154" name="Straight Arrow Connector 154"/>
                <wp:cNvGraphicFramePr/>
                <a:graphic xmlns:a="http://schemas.openxmlformats.org/drawingml/2006/main">
                  <a:graphicData uri="http://schemas.microsoft.com/office/word/2010/wordprocessingShape">
                    <wps:wsp>
                      <wps:cNvCnPr/>
                      <wps:spPr>
                        <a:xfrm flipH="1" flipV="1">
                          <a:off x="0" y="0"/>
                          <a:ext cx="208344" cy="2257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A30A9" id="Straight Arrow Connector 154" o:spid="_x0000_s1026" type="#_x0000_t32" style="position:absolute;margin-left:73pt;margin-top:221.3pt;width:16.4pt;height:17.75pt;flip:x y;z-index:25173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" strokecolor="#156082 [3204]" strokeweight=".5pt">
                <v:stroke endarrow="block" joinstyle="miter"/>
              </v:shape>
            </w:pict>
          </mc:Fallback>
        </mc:AlternateContent>
      </w:r>
      <w:r w:rsidR="00380F34">
        <w:rPr>
          <w:noProof/>
          <w:sz w:val="28"/>
          <w:szCs w:val="28"/>
        </w:rPr>
        <mc:AlternateContent>
          <mc:Choice Requires="wps">
            <w:drawing>
              <wp:anchor distT="0" distB="0" distL="114300" distR="114300" simplePos="0" relativeHeight="251724288" behindDoc="0" locked="0" layoutInCell="1" allowOverlap="1" wp14:anchorId="111E2F80" wp14:editId="647DDB7D">
                <wp:simplePos x="0" y="0"/>
                <wp:positionH relativeFrom="margin">
                  <wp:posOffset>-86368</wp:posOffset>
                </wp:positionH>
                <wp:positionV relativeFrom="paragraph">
                  <wp:posOffset>-943956</wp:posOffset>
                </wp:positionV>
                <wp:extent cx="5388739" cy="931545"/>
                <wp:effectExtent l="57150" t="19050" r="78740" b="116205"/>
                <wp:wrapNone/>
                <wp:docPr id="144" name="Text Box 144"/>
                <wp:cNvGraphicFramePr/>
                <a:graphic xmlns:a="http://schemas.openxmlformats.org/drawingml/2006/main">
                  <a:graphicData uri="http://schemas.microsoft.com/office/word/2010/wordprocessingShape">
                    <wps:wsp>
                      <wps:cNvSpPr txBox="1"/>
                      <wps:spPr>
                        <a:xfrm>
                          <a:off x="0" y="0"/>
                          <a:ext cx="5388739" cy="931545"/>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125CF0B5" w14:textId="644D1BC9" w:rsidR="00380F34" w:rsidRPr="00380F34" w:rsidRDefault="00380F34" w:rsidP="00380F34">
                            <w:pPr>
                              <w:bidi/>
                              <w:spacing w:line="240" w:lineRule="auto"/>
                              <w:rPr>
                                <w:b/>
                                <w:bCs/>
                                <w:sz w:val="22"/>
                                <w:szCs w:val="22"/>
                              </w:rPr>
                            </w:pPr>
                            <w:r w:rsidRPr="00380F34">
                              <w:rPr>
                                <w:b/>
                                <w:bCs/>
                                <w:sz w:val="22"/>
                                <w:szCs w:val="22"/>
                                <w:rtl/>
                              </w:rPr>
                              <w:t xml:space="preserve">تنشأ هذه المفاضلة نتيجة أربعة أوجه قصور مترابطة في الأساليب الحالية. أولًا، تحتوي المعماريات الرائدة على عدد كبير من المعاملات، مما يزيد حجم النموذج وزمن الاستدلال ويحد من إمكانية نشره على الأجهزة المحمولة أو الطرفية. ثانيًا، تعالج المرشحات الالتفافية التقليدية الصورة بصورة موحدة دون التركيز على حدود الأنسجة ومناطق الآفات المهمة تشخيصيًا. ثالثًا، تعتمد معظم النماذج على سمات أحادية المقياس،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E2F80" id="Text Box 144" o:spid="_x0000_s1057" type="#_x0000_t202" style="position:absolute;left:0;text-align:left;margin-left:-6.8pt;margin-top:-74.35pt;width:424.3pt;height:73.35pt;z-index:25172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" fillcolor="white [3201]" strokeweight=".5pt">
                <v:shadow on="t" color="black" opacity="26214f" origin=",-.5" offset="0,3pt"/>
                <v:textbox>
                  <w:txbxContent>
                    <w:p w14:paraId="125CF0B5" w14:textId="644D1BC9" w:rsidR="00380F34" w:rsidRPr="00380F34" w:rsidRDefault="00380F34" w:rsidP="00380F34">
                      <w:pPr>
                        <w:bidi/>
                        <w:spacing w:line="240" w:lineRule="auto"/>
                        <w:rPr>
                          <w:b/>
                          <w:bCs/>
                          <w:sz w:val="22"/>
                          <w:szCs w:val="22"/>
                        </w:rPr>
                      </w:pPr>
                      <w:r w:rsidRPr="00380F34">
                        <w:rPr>
                          <w:b/>
                          <w:bCs/>
                          <w:sz w:val="22"/>
                          <w:szCs w:val="22"/>
                          <w:rtl/>
                        </w:rPr>
                        <w:t xml:space="preserve">تنشأ هذه المفاضلة نتيجة أربعة أوجه قصور مترابطة في الأساليب الحالية. أولًا، تحتوي المعماريات الرائدة على عدد كبير من المعاملات، مما يزيد حجم النموذج وزمن الاستدلال ويحد من إمكانية نشره على الأجهزة المحمولة أو الطرفية. ثانيًا، تعالج المرشحات الالتفافية التقليدية الصورة بصورة موحدة دون التركيز على حدود الأنسجة ومناطق الآفات المهمة تشخيصيًا. ثالثًا، تعتمد معظم النماذج على سمات أحادية المقياس، </w:t>
                      </w:r>
                    </w:p>
                  </w:txbxContent>
                </v:textbox>
                <w10:wrap anchorx="margin"/>
              </v:shape>
            </w:pict>
          </mc:Fallback>
        </mc:AlternateContent>
      </w:r>
      <w:r w:rsidR="00380F34">
        <w:rPr>
          <w:noProof/>
          <w:sz w:val="28"/>
          <w:szCs w:val="28"/>
        </w:rPr>
        <mc:AlternateContent>
          <mc:Choice Requires="wps">
            <w:drawing>
              <wp:anchor distT="0" distB="0" distL="114300" distR="114300" simplePos="0" relativeHeight="251725312" behindDoc="0" locked="0" layoutInCell="1" allowOverlap="1" wp14:anchorId="52D32C8A" wp14:editId="3B775211">
                <wp:simplePos x="0" y="0"/>
                <wp:positionH relativeFrom="column">
                  <wp:posOffset>1094973</wp:posOffset>
                </wp:positionH>
                <wp:positionV relativeFrom="paragraph">
                  <wp:posOffset>2659870</wp:posOffset>
                </wp:positionV>
                <wp:extent cx="5185458" cy="531985"/>
                <wp:effectExtent l="57150" t="19050" r="72390" b="116205"/>
                <wp:wrapNone/>
                <wp:docPr id="145" name="Text Box 145"/>
                <wp:cNvGraphicFramePr/>
                <a:graphic xmlns:a="http://schemas.openxmlformats.org/drawingml/2006/main">
                  <a:graphicData uri="http://schemas.microsoft.com/office/word/2010/wordprocessingShape">
                    <wps:wsp>
                      <wps:cNvSpPr txBox="1"/>
                      <wps:spPr>
                        <a:xfrm>
                          <a:off x="0" y="0"/>
                          <a:ext cx="5185458" cy="531985"/>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41FF6401" w14:textId="77777777" w:rsidR="00380F34" w:rsidRPr="00380F34" w:rsidRDefault="00380F34" w:rsidP="00380F34">
                            <w:pPr>
                              <w:bidi/>
                              <w:spacing w:line="240" w:lineRule="auto"/>
                              <w:rPr>
                                <w:b/>
                                <w:bCs/>
                                <w:sz w:val="20"/>
                                <w:szCs w:val="20"/>
                              </w:rPr>
                            </w:pPr>
                            <w:r w:rsidRPr="00380F34">
                              <w:rPr>
                                <w:b/>
                                <w:bCs/>
                                <w:sz w:val="20"/>
                                <w:szCs w:val="20"/>
                                <w:rtl/>
                              </w:rPr>
                              <w:t xml:space="preserve">مما </w:t>
                            </w:r>
                            <w:r w:rsidRPr="00380F34">
                              <w:rPr>
                                <w:b/>
                                <w:bCs/>
                                <w:sz w:val="20"/>
                                <w:szCs w:val="20"/>
                                <w:rtl/>
                              </w:rPr>
                              <w:t>يحد من قدرتها على تمثيل الاختلافات في حجم الورم وشكله وملمسه. وأخيرًا، تعمل آليات التجميع التقليدية بطريقة ثابتة بغض النظر عن محتوى الصورة، مما يؤدي إلى فقدان معلومات حدودية ذات أهمية تشخيصية</w:t>
                            </w:r>
                            <w:r w:rsidRPr="00380F34">
                              <w:rPr>
                                <w:b/>
                                <w:bCs/>
                                <w:sz w:val="20"/>
                                <w:szCs w:val="20"/>
                              </w:rPr>
                              <w:t>.</w:t>
                            </w:r>
                          </w:p>
                          <w:p w14:paraId="58470FCB" w14:textId="77777777" w:rsidR="00380F34" w:rsidRPr="00380F34" w:rsidRDefault="00380F34" w:rsidP="00380F34">
                            <w:pPr>
                              <w:bidi/>
                              <w:spacing w:line="240" w:lineRule="auto"/>
                              <w:rPr>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D32C8A" id="Text Box 145" o:spid="_x0000_s1058" type="#_x0000_t202" style="position:absolute;left:0;text-align:left;margin-left:86.2pt;margin-top:209.45pt;width:408.3pt;height:41.9pt;z-index:251725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" fillcolor="white [3201]" strokeweight=".5pt">
                <v:shadow on="t" color="black" opacity="26214f" origin=",-.5" offset="0,3pt"/>
                <v:textbox>
                  <w:txbxContent>
                    <w:p w14:paraId="41FF6401" w14:textId="77777777" w:rsidR="00380F34" w:rsidRPr="00380F34" w:rsidRDefault="00380F34" w:rsidP="00380F34">
                      <w:pPr>
                        <w:bidi/>
                        <w:spacing w:line="240" w:lineRule="auto"/>
                        <w:rPr>
                          <w:b/>
                          <w:bCs/>
                          <w:sz w:val="20"/>
                          <w:szCs w:val="20"/>
                        </w:rPr>
                      </w:pPr>
                      <w:r w:rsidRPr="00380F34">
                        <w:rPr>
                          <w:b/>
                          <w:bCs/>
                          <w:sz w:val="20"/>
                          <w:szCs w:val="20"/>
                          <w:rtl/>
                        </w:rPr>
                        <w:t xml:space="preserve">مما </w:t>
                      </w:r>
                      <w:r w:rsidRPr="00380F34">
                        <w:rPr>
                          <w:b/>
                          <w:bCs/>
                          <w:sz w:val="20"/>
                          <w:szCs w:val="20"/>
                          <w:rtl/>
                        </w:rPr>
                        <w:t>يحد من قدرتها على تمثيل الاختلافات في حجم الورم وشكله وملمسه. وأخيرًا، تعمل آليات التجميع التقليدية بطريقة ثابتة بغض النظر عن محتوى الصورة، مما يؤدي إلى فقدان معلومات حدودية ذات أهمية تشخيصية</w:t>
                      </w:r>
                      <w:r w:rsidRPr="00380F34">
                        <w:rPr>
                          <w:b/>
                          <w:bCs/>
                          <w:sz w:val="20"/>
                          <w:szCs w:val="20"/>
                        </w:rPr>
                        <w:t>.</w:t>
                      </w:r>
                    </w:p>
                    <w:p w14:paraId="58470FCB" w14:textId="77777777" w:rsidR="00380F34" w:rsidRPr="00380F34" w:rsidRDefault="00380F34" w:rsidP="00380F34">
                      <w:pPr>
                        <w:bidi/>
                        <w:spacing w:line="240" w:lineRule="auto"/>
                        <w:rPr>
                          <w:b/>
                          <w:bCs/>
                          <w:sz w:val="22"/>
                          <w:szCs w:val="22"/>
                        </w:rPr>
                      </w:pPr>
                    </w:p>
                  </w:txbxContent>
                </v:textbox>
              </v:shape>
            </w:pict>
          </mc:Fallback>
        </mc:AlternateContent>
      </w:r>
      <w:r w:rsidR="00377260" w:rsidRPr="00377260">
        <w:rPr>
          <w:sz w:val="28"/>
          <w:szCs w:val="28"/>
        </w:rPr>
        <w:t>This trade-off stems from four interrelated shortcomings in existing approaches. First, leading architectures contain tens or hundreds of millions of parameters, producing large model files and latencies impractical for mobile or edge-computing deployment. Second, standard convolutional filters process the input uniformly rather than emphasizing the tissue boundaries and lesion regions radiologists naturally attend to. Third, most models rely on single-scale features, limiting their ability to capture the multiscale nature of tumor size, shape, and texture. Fourth, conventional pooling operates uniformly regardless of image content, indiscriminately discarding diagnostically salient boundary information.</w:t>
      </w:r>
    </w:p>
    <w:p w14:paraId="6C425A3B" w14:textId="23116B29" w:rsidR="00377260" w:rsidRDefault="00F14477" w:rsidP="00377260">
      <w:pPr>
        <w:pStyle w:val="BodyText"/>
        <w:spacing w:line="360" w:lineRule="auto"/>
        <w:rPr>
          <w:sz w:val="28"/>
          <w:szCs w:val="28"/>
          <w:rtl/>
        </w:rPr>
      </w:pPr>
      <w:r>
        <w:rPr>
          <w:noProof/>
          <w:sz w:val="28"/>
          <w:szCs w:val="28"/>
        </w:rPr>
        <mc:AlternateContent>
          <mc:Choice Requires="wps">
            <w:drawing>
              <wp:anchor distT="0" distB="0" distL="114300" distR="114300" simplePos="0" relativeHeight="251733504" behindDoc="0" locked="0" layoutInCell="1" allowOverlap="1" wp14:anchorId="6E48D62A" wp14:editId="47DCFD5A">
                <wp:simplePos x="0" y="0"/>
                <wp:positionH relativeFrom="column">
                  <wp:posOffset>1239657</wp:posOffset>
                </wp:positionH>
                <wp:positionV relativeFrom="paragraph">
                  <wp:posOffset>1971418</wp:posOffset>
                </wp:positionV>
                <wp:extent cx="300941" cy="283580"/>
                <wp:effectExtent l="38100" t="38100" r="23495" b="21590"/>
                <wp:wrapNone/>
                <wp:docPr id="153" name="Straight Arrow Connector 153"/>
                <wp:cNvGraphicFramePr/>
                <a:graphic xmlns:a="http://schemas.openxmlformats.org/drawingml/2006/main">
                  <a:graphicData uri="http://schemas.microsoft.com/office/word/2010/wordprocessingShape">
                    <wps:wsp>
                      <wps:cNvCnPr/>
                      <wps:spPr>
                        <a:xfrm flipH="1" flipV="1">
                          <a:off x="0" y="0"/>
                          <a:ext cx="300941" cy="283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85BB1F" id="Straight Arrow Connector 153" o:spid="_x0000_s1026" type="#_x0000_t32" style="position:absolute;margin-left:97.6pt;margin-top:155.25pt;width:23.7pt;height:22.35pt;flip:x y;z-index:25173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" strokecolor="#156082 [3204]" strokeweight=".5pt">
                <v:stroke endarrow="block" joinstyle="miter"/>
              </v:shape>
            </w:pict>
          </mc:Fallback>
        </mc:AlternateContent>
      </w:r>
      <w:r w:rsidR="00E937AE">
        <w:rPr>
          <w:noProof/>
          <w:sz w:val="28"/>
          <w:szCs w:val="28"/>
        </w:rPr>
        <mc:AlternateContent>
          <mc:Choice Requires="wps">
            <w:drawing>
              <wp:anchor distT="0" distB="0" distL="114300" distR="114300" simplePos="0" relativeHeight="251721216" behindDoc="0" locked="0" layoutInCell="1" allowOverlap="1" wp14:anchorId="3104F0A7" wp14:editId="30559AB0">
                <wp:simplePos x="0" y="0"/>
                <wp:positionH relativeFrom="page">
                  <wp:posOffset>2720051</wp:posOffset>
                </wp:positionH>
                <wp:positionV relativeFrom="paragraph">
                  <wp:posOffset>1901970</wp:posOffset>
                </wp:positionV>
                <wp:extent cx="4971045" cy="636608"/>
                <wp:effectExtent l="57150" t="19050" r="77470" b="106680"/>
                <wp:wrapNone/>
                <wp:docPr id="141" name="Text Box 141"/>
                <wp:cNvGraphicFramePr/>
                <a:graphic xmlns:a="http://schemas.openxmlformats.org/drawingml/2006/main">
                  <a:graphicData uri="http://schemas.microsoft.com/office/word/2010/wordprocessingShape">
                    <wps:wsp>
                      <wps:cNvSpPr txBox="1"/>
                      <wps:spPr>
                        <a:xfrm>
                          <a:off x="0" y="0"/>
                          <a:ext cx="4971045" cy="636608"/>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0B235B65" w14:textId="0B97E37B" w:rsidR="00E937AE" w:rsidRPr="00E937AE" w:rsidRDefault="00E937AE" w:rsidP="00E937AE">
                            <w:pPr>
                              <w:bidi/>
                              <w:spacing w:line="240" w:lineRule="auto"/>
                              <w:rPr>
                                <w:b/>
                                <w:bCs/>
                                <w:sz w:val="18"/>
                                <w:szCs w:val="18"/>
                              </w:rPr>
                            </w:pPr>
                            <w:r w:rsidRPr="00E937AE">
                              <w:rPr>
                                <w:b/>
                                <w:bCs/>
                                <w:sz w:val="18"/>
                                <w:szCs w:val="18"/>
                                <w:rtl/>
                              </w:rPr>
                              <w:t>لا يمكن معالجة هذه القيود بمجرد توسيع المعماريات العامة، بل تتطلب تصميمًا متكاملًا لوحدات مخصصة خصيصًا لتصنيف أورام الدماغ من صور الرنين المغناطيسي. ومن هذا المنطلق، تتناول هذه الرسالة كيفية تصميم معمارية تعلم عميق خفيفة الوزن تحقق دقة تصنيف عالية، مع تقليل عدد المعاملات والتعقيد الحاسوبي وزمن الاستدلال لتصنيف أورام الدماغ متعددة الفئات</w:t>
                            </w:r>
                            <w:r w:rsidRPr="00E937AE">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4F0A7" id="Text Box 141" o:spid="_x0000_s1059" type="#_x0000_t202" style="position:absolute;left:0;text-align:left;margin-left:214.2pt;margin-top:149.75pt;width:391.4pt;height:50.1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" fillcolor="white [3201]" strokeweight=".5pt">
                <v:shadow on="t" color="black" opacity="26214f" origin=",-.5" offset="0,3pt"/>
                <v:textbox>
                  <w:txbxContent>
                    <w:p w14:paraId="0B235B65" w14:textId="0B97E37B" w:rsidR="00E937AE" w:rsidRPr="00E937AE" w:rsidRDefault="00E937AE" w:rsidP="00E937AE">
                      <w:pPr>
                        <w:bidi/>
                        <w:spacing w:line="240" w:lineRule="auto"/>
                        <w:rPr>
                          <w:b/>
                          <w:bCs/>
                          <w:sz w:val="18"/>
                          <w:szCs w:val="18"/>
                        </w:rPr>
                      </w:pPr>
                      <w:r w:rsidRPr="00E937AE">
                        <w:rPr>
                          <w:b/>
                          <w:bCs/>
                          <w:sz w:val="18"/>
                          <w:szCs w:val="18"/>
                          <w:rtl/>
                        </w:rPr>
                        <w:t>لا يمكن معالجة هذه القيود بمجرد توسيع المعماريات العامة، بل تتطلب تصميمًا متكاملًا لوحدات مخصصة خصيصًا لتصنيف أورام الدماغ من صور الرنين المغناطيسي. ومن هذا المنطلق، تتناول هذه الرسالة كيفية تصميم معمارية تعلم عميق خفيفة الوزن تحقق دقة تصنيف عالية، مع تقليل عدد المعاملات والتعقيد الحاسوبي وزمن الاستدلال لتصنيف أورام الدماغ متعددة الفئات</w:t>
                      </w:r>
                      <w:r w:rsidRPr="00E937AE">
                        <w:rPr>
                          <w:b/>
                          <w:bCs/>
                          <w:sz w:val="18"/>
                          <w:szCs w:val="18"/>
                        </w:rPr>
                        <w:t>.</w:t>
                      </w:r>
                    </w:p>
                  </w:txbxContent>
                </v:textbox>
                <w10:wrap anchorx="page"/>
              </v:shape>
            </w:pict>
          </mc:Fallback>
        </mc:AlternateContent>
      </w:r>
      <w:r w:rsidR="00377260" w:rsidRPr="00377260">
        <w:rPr>
          <w:sz w:val="28"/>
          <w:szCs w:val="28"/>
        </w:rPr>
        <w:t>These limitations cannot be resolved by simply scaling general-purpose architectures; they require a principled co-design of components tailored specifically to brain tumor MRI classification. This is the problem addressed by this thesis: how can a lightweight deep learning architecture achieve high classification accuracy while minimizing parameters, computational complexity, and inference latency for multiclass brain tumor MRI classification</w:t>
      </w:r>
      <w:r w:rsidR="0060520A" w:rsidRPr="0060520A">
        <w:rPr>
          <w:sz w:val="28"/>
          <w:szCs w:val="28"/>
        </w:rPr>
        <w:t>?</w:t>
      </w:r>
    </w:p>
    <w:p w14:paraId="3589512B" w14:textId="5947FB49" w:rsidR="00B04DC0" w:rsidRPr="00B04DC0" w:rsidRDefault="00F24942" w:rsidP="00B04DC0">
      <w:pPr>
        <w:pStyle w:val="Heading2"/>
        <w:spacing w:line="276" w:lineRule="auto"/>
        <w:rPr>
          <w:b/>
          <w:bCs/>
        </w:rPr>
      </w:pPr>
      <w:bookmarkStart w:id="57" w:name="_Toc236504245"/>
      <w:r w:rsidRPr="00F24942">
        <w:rPr>
          <w:b/>
          <w:bCs/>
        </w:rPr>
        <w:t xml:space="preserve">Thesis </w:t>
      </w:r>
      <w:r w:rsidR="00F954CB" w:rsidRPr="00F91224">
        <w:rPr>
          <w:b/>
          <w:bCs/>
        </w:rPr>
        <w:t>Objectives</w:t>
      </w:r>
      <w:bookmarkEnd w:id="57"/>
    </w:p>
    <w:p w14:paraId="68A9124C" w14:textId="38BE841A" w:rsidR="00DB6684" w:rsidRDefault="00B04DC0" w:rsidP="004E6241">
      <w:pPr>
        <w:pStyle w:val="BodyText"/>
        <w:spacing w:line="360" w:lineRule="auto"/>
        <w:rPr>
          <w:sz w:val="28"/>
          <w:szCs w:val="28"/>
          <w:rtl/>
        </w:rPr>
      </w:pPr>
      <w:r w:rsidRPr="00B04DC0">
        <w:rPr>
          <w:b/>
          <w:bCs/>
          <w:sz w:val="28"/>
          <w:szCs w:val="28"/>
        </w:rPr>
        <w:t>Primary Goal:</w:t>
      </w:r>
      <w:r w:rsidRPr="00B04DC0">
        <w:rPr>
          <w:sz w:val="28"/>
          <w:szCs w:val="28"/>
        </w:rPr>
        <w:t xml:space="preserve"> To design, implement, and empirically evaluate a</w:t>
      </w:r>
      <w:r w:rsidR="006116CF">
        <w:rPr>
          <w:sz w:val="28"/>
          <w:szCs w:val="28"/>
        </w:rPr>
        <w:t>n</w:t>
      </w:r>
      <w:r w:rsidRPr="00B04DC0">
        <w:rPr>
          <w:sz w:val="28"/>
          <w:szCs w:val="28"/>
        </w:rPr>
        <w:t xml:space="preserve"> ultra-lightweight modified CNN architecture that achieves state-of-the-art multi-class brain tumor classification performance under parameter constraints suitable for deployment in resource-scarce clinical environments.</w:t>
      </w:r>
    </w:p>
    <w:p w14:paraId="5761AB18" w14:textId="58B7B1EE" w:rsidR="009968A7" w:rsidRDefault="00380F34" w:rsidP="004E6241">
      <w:pPr>
        <w:pStyle w:val="BodyText"/>
        <w:spacing w:line="360" w:lineRule="auto"/>
        <w:rPr>
          <w:sz w:val="28"/>
          <w:szCs w:val="28"/>
          <w:rtl/>
        </w:rPr>
      </w:pPr>
      <w:r>
        <w:rPr>
          <w:noProof/>
          <w:sz w:val="28"/>
          <w:szCs w:val="28"/>
          <w:rtl/>
          <w:lang w:val="ar-SA"/>
        </w:rPr>
        <mc:AlternateContent>
          <mc:Choice Requires="wps">
            <w:drawing>
              <wp:anchor distT="0" distB="0" distL="114300" distR="114300" simplePos="0" relativeHeight="251723264" behindDoc="0" locked="0" layoutInCell="1" allowOverlap="1" wp14:anchorId="1A31DB1E" wp14:editId="6C8D5F41">
                <wp:simplePos x="0" y="0"/>
                <wp:positionH relativeFrom="column">
                  <wp:posOffset>2547596</wp:posOffset>
                </wp:positionH>
                <wp:positionV relativeFrom="paragraph">
                  <wp:posOffset>54321</wp:posOffset>
                </wp:positionV>
                <wp:extent cx="717630" cy="549797"/>
                <wp:effectExtent l="38100" t="38100" r="25400" b="22225"/>
                <wp:wrapNone/>
                <wp:docPr id="143" name="Straight Arrow Connector 143"/>
                <wp:cNvGraphicFramePr/>
                <a:graphic xmlns:a="http://schemas.openxmlformats.org/drawingml/2006/main">
                  <a:graphicData uri="http://schemas.microsoft.com/office/word/2010/wordprocessingShape">
                    <wps:wsp>
                      <wps:cNvCnPr/>
                      <wps:spPr>
                        <a:xfrm flipH="1" flipV="1">
                          <a:off x="0" y="0"/>
                          <a:ext cx="717630" cy="5497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1D9B34" id="Straight Arrow Connector 143" o:spid="_x0000_s1026" type="#_x0000_t32" style="position:absolute;margin-left:200.6pt;margin-top:4.3pt;width:56.5pt;height:43.3pt;flip:x y;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" strokecolor="#156082 [3204]" strokeweight=".5pt">
                <v:stroke endarrow="block" joinstyle="miter"/>
              </v:shape>
            </w:pict>
          </mc:Fallback>
        </mc:AlternateContent>
      </w:r>
    </w:p>
    <w:p w14:paraId="32AA4CFF" w14:textId="2C896A50" w:rsidR="009968A7" w:rsidRPr="00B04DC0" w:rsidRDefault="00380F34" w:rsidP="004E6241">
      <w:pPr>
        <w:pStyle w:val="BodyText"/>
        <w:spacing w:line="360" w:lineRule="auto"/>
        <w:rPr>
          <w:sz w:val="28"/>
          <w:szCs w:val="28"/>
        </w:rPr>
      </w:pPr>
      <w:r>
        <w:rPr>
          <w:noProof/>
          <w:sz w:val="28"/>
          <w:szCs w:val="28"/>
          <w:rtl/>
          <w:lang w:val="ar-SA"/>
        </w:rPr>
        <mc:AlternateContent>
          <mc:Choice Requires="wps">
            <w:drawing>
              <wp:anchor distT="0" distB="0" distL="114300" distR="114300" simplePos="0" relativeHeight="251722240" behindDoc="0" locked="0" layoutInCell="1" allowOverlap="1" wp14:anchorId="21AAE7F4" wp14:editId="3E19D655">
                <wp:simplePos x="0" y="0"/>
                <wp:positionH relativeFrom="margin">
                  <wp:posOffset>-79335</wp:posOffset>
                </wp:positionH>
                <wp:positionV relativeFrom="paragraph">
                  <wp:posOffset>80974</wp:posOffset>
                </wp:positionV>
                <wp:extent cx="6145530" cy="1163071"/>
                <wp:effectExtent l="0" t="0" r="26670" b="18415"/>
                <wp:wrapNone/>
                <wp:docPr id="142" name="Text Box 142"/>
                <wp:cNvGraphicFramePr/>
                <a:graphic xmlns:a="http://schemas.openxmlformats.org/drawingml/2006/main">
                  <a:graphicData uri="http://schemas.microsoft.com/office/word/2010/wordprocessingShape">
                    <wps:wsp>
                      <wps:cNvSpPr txBox="1"/>
                      <wps:spPr>
                        <a:xfrm>
                          <a:off x="0" y="0"/>
                          <a:ext cx="6145530" cy="1163071"/>
                        </a:xfrm>
                        <a:prstGeom prst="rect">
                          <a:avLst/>
                        </a:prstGeom>
                        <a:solidFill>
                          <a:schemeClr val="lt1"/>
                        </a:solidFill>
                        <a:ln w="6350">
                          <a:solidFill>
                            <a:prstClr val="black"/>
                          </a:solidFill>
                        </a:ln>
                      </wps:spPr>
                      <wps:txbx>
                        <w:txbxContent>
                          <w:p w14:paraId="1E52B2AD" w14:textId="4C1067C4" w:rsidR="00380F34" w:rsidRPr="00380F34" w:rsidRDefault="00380F34" w:rsidP="00380F34">
                            <w:pPr>
                              <w:bidi/>
                              <w:spacing w:line="360" w:lineRule="auto"/>
                              <w:rPr>
                                <w:sz w:val="28"/>
                                <w:szCs w:val="28"/>
                              </w:rPr>
                            </w:pPr>
                            <w:r w:rsidRPr="00380F34">
                              <w:rPr>
                                <w:b/>
                                <w:bCs/>
                                <w:sz w:val="28"/>
                                <w:szCs w:val="28"/>
                                <w:rtl/>
                              </w:rPr>
                              <w:t>الهدف الرئيس</w:t>
                            </w:r>
                            <w:r w:rsidRPr="00380F34">
                              <w:rPr>
                                <w:b/>
                                <w:bCs/>
                                <w:sz w:val="28"/>
                                <w:szCs w:val="28"/>
                              </w:rPr>
                              <w:t>:</w:t>
                            </w:r>
                            <w:r w:rsidRPr="00380F34">
                              <w:rPr>
                                <w:sz w:val="28"/>
                                <w:szCs w:val="28"/>
                              </w:rPr>
                              <w:t xml:space="preserve"> </w:t>
                            </w:r>
                            <w:r w:rsidRPr="00380F34">
                              <w:rPr>
                                <w:sz w:val="28"/>
                                <w:szCs w:val="28"/>
                                <w:rtl/>
                              </w:rPr>
                              <w:t>تصميم وتنفيذ وتقييم معمارية شبكة عصبية التفافية معدّلة فائقة الخفة، تحقق أداءً متقدمًا في تصنيف أورام الدماغ متعددة الفئات، مع الحفاظ على عدد محدود من المعاملات بما يجعلها مناسبة للنشر في البيئات السريرية محدودة الموارد</w:t>
                            </w:r>
                            <w:r w:rsidRPr="00380F34">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AAE7F4" id="Text Box 142" o:spid="_x0000_s1060" type="#_x0000_t202" style="position:absolute;left:0;text-align:left;margin-left:-6.25pt;margin-top:6.4pt;width:483.9pt;height:91.6pt;z-index:251722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" fillcolor="white [3201]" strokeweight=".5pt">
                <v:textbox>
                  <w:txbxContent>
                    <w:p w14:paraId="1E52B2AD" w14:textId="4C1067C4" w:rsidR="00380F34" w:rsidRPr="00380F34" w:rsidRDefault="00380F34" w:rsidP="00380F34">
                      <w:pPr>
                        <w:bidi/>
                        <w:spacing w:line="360" w:lineRule="auto"/>
                        <w:rPr>
                          <w:sz w:val="28"/>
                          <w:szCs w:val="28"/>
                        </w:rPr>
                      </w:pPr>
                      <w:r w:rsidRPr="00380F34">
                        <w:rPr>
                          <w:b/>
                          <w:bCs/>
                          <w:sz w:val="28"/>
                          <w:szCs w:val="28"/>
                          <w:rtl/>
                        </w:rPr>
                        <w:t>الهدف الرئيس</w:t>
                      </w:r>
                      <w:r w:rsidRPr="00380F34">
                        <w:rPr>
                          <w:b/>
                          <w:bCs/>
                          <w:sz w:val="28"/>
                          <w:szCs w:val="28"/>
                        </w:rPr>
                        <w:t>:</w:t>
                      </w:r>
                      <w:r w:rsidRPr="00380F34">
                        <w:rPr>
                          <w:sz w:val="28"/>
                          <w:szCs w:val="28"/>
                        </w:rPr>
                        <w:t xml:space="preserve"> </w:t>
                      </w:r>
                      <w:r w:rsidRPr="00380F34">
                        <w:rPr>
                          <w:sz w:val="28"/>
                          <w:szCs w:val="28"/>
                          <w:rtl/>
                        </w:rPr>
                        <w:t>تصميم وتنفيذ وتقييم معمارية شبكة عصبية التفافية معدّلة فائقة الخفة، تحقق أداءً متقدمًا في تصنيف أورام الدماغ متعددة الفئات، مع الحفاظ على عدد محدود من المعاملات بما يجعلها مناسبة للنشر في البيئات السريرية محدودة الموارد</w:t>
                      </w:r>
                      <w:r w:rsidRPr="00380F34">
                        <w:rPr>
                          <w:sz w:val="28"/>
                          <w:szCs w:val="28"/>
                        </w:rPr>
                        <w:t>.</w:t>
                      </w:r>
                    </w:p>
                  </w:txbxContent>
                </v:textbox>
                <w10:wrap anchorx="margin"/>
              </v:shape>
            </w:pict>
          </mc:Fallback>
        </mc:AlternateContent>
      </w:r>
    </w:p>
    <w:p w14:paraId="65A1DFD8" w14:textId="6FF3D236" w:rsidR="00B04DC0" w:rsidRPr="00B04DC0" w:rsidRDefault="00DF1B76" w:rsidP="00B04DC0">
      <w:pPr>
        <w:pStyle w:val="BodyText"/>
        <w:spacing w:line="360" w:lineRule="auto"/>
        <w:rPr>
          <w:sz w:val="28"/>
          <w:szCs w:val="28"/>
        </w:rPr>
      </w:pPr>
      <w:r>
        <w:rPr>
          <w:b/>
          <w:bCs/>
          <w:noProof/>
          <w:sz w:val="28"/>
          <w:szCs w:val="28"/>
        </w:rPr>
        <w:lastRenderedPageBreak/>
        <mc:AlternateContent>
          <mc:Choice Requires="wps">
            <w:drawing>
              <wp:anchor distT="0" distB="0" distL="114300" distR="114300" simplePos="0" relativeHeight="251713024" behindDoc="0" locked="0" layoutInCell="1" allowOverlap="1" wp14:anchorId="1E1317F3" wp14:editId="3CADCD54">
                <wp:simplePos x="0" y="0"/>
                <wp:positionH relativeFrom="column">
                  <wp:posOffset>-108553</wp:posOffset>
                </wp:positionH>
                <wp:positionV relativeFrom="paragraph">
                  <wp:posOffset>-905132</wp:posOffset>
                </wp:positionV>
                <wp:extent cx="5364480" cy="863278"/>
                <wp:effectExtent l="133350" t="76200" r="160020" b="89535"/>
                <wp:wrapNone/>
                <wp:docPr id="134" name="Text Box 134"/>
                <wp:cNvGraphicFramePr/>
                <a:graphic xmlns:a="http://schemas.openxmlformats.org/drawingml/2006/main">
                  <a:graphicData uri="http://schemas.microsoft.com/office/word/2010/wordprocessingShape">
                    <wps:wsp>
                      <wps:cNvSpPr txBox="1"/>
                      <wps:spPr>
                        <a:xfrm>
                          <a:off x="0" y="0"/>
                          <a:ext cx="5364480" cy="86327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D7D9889" w14:textId="77777777" w:rsidR="0057322E" w:rsidRDefault="0057322E" w:rsidP="0057322E">
                            <w:pPr>
                              <w:pStyle w:val="ListParagraph"/>
                              <w:numPr>
                                <w:ilvl w:val="0"/>
                                <w:numId w:val="29"/>
                              </w:numPr>
                              <w:bidi/>
                              <w:spacing w:line="240" w:lineRule="auto"/>
                              <w:rPr>
                                <w:lang w:bidi="ar-EG"/>
                              </w:rPr>
                            </w:pPr>
                            <w:r>
                              <w:rPr>
                                <w:rtl/>
                                <w:lang w:bidi="ar-EG"/>
                              </w:rPr>
                              <w:t>تصميم وحدة انتباه تسلسلية (</w:t>
                            </w:r>
                            <w:r>
                              <w:rPr>
                                <w:lang w:bidi="ar-EG"/>
                              </w:rPr>
                              <w:t>MAFE</w:t>
                            </w:r>
                            <w:r>
                              <w:rPr>
                                <w:rtl/>
                                <w:lang w:bidi="ar-EG"/>
                              </w:rPr>
                              <w:t>) تعتمد الانتباه المكاني قبل الانتباه القنوي.</w:t>
                            </w:r>
                          </w:p>
                          <w:p w14:paraId="76518753" w14:textId="77777777" w:rsidR="0057322E" w:rsidRDefault="0057322E" w:rsidP="0057322E">
                            <w:pPr>
                              <w:pStyle w:val="ListParagraph"/>
                              <w:numPr>
                                <w:ilvl w:val="0"/>
                                <w:numId w:val="29"/>
                              </w:numPr>
                              <w:bidi/>
                              <w:spacing w:line="240" w:lineRule="auto"/>
                              <w:rPr>
                                <w:lang w:bidi="ar-EG"/>
                              </w:rPr>
                            </w:pPr>
                            <w:r>
                              <w:rPr>
                                <w:rtl/>
                                <w:lang w:bidi="ar-EG"/>
                              </w:rPr>
                              <w:t>تصميم وحدة دمج متعددة المقاييس (</w:t>
                            </w:r>
                            <w:r>
                              <w:rPr>
                                <w:lang w:bidi="ar-EG"/>
                              </w:rPr>
                              <w:t>MMSP</w:t>
                            </w:r>
                            <w:r>
                              <w:rPr>
                                <w:rtl/>
                                <w:lang w:bidi="ar-EG"/>
                              </w:rPr>
                              <w:t>) باستخدام الالتفافات المنفصلة حسب العمق.</w:t>
                            </w:r>
                          </w:p>
                          <w:p w14:paraId="2A242807" w14:textId="30C166E7" w:rsidR="0057322E" w:rsidRDefault="0057322E" w:rsidP="0057322E">
                            <w:pPr>
                              <w:pStyle w:val="ListParagraph"/>
                              <w:numPr>
                                <w:ilvl w:val="0"/>
                                <w:numId w:val="29"/>
                              </w:numPr>
                              <w:bidi/>
                              <w:spacing w:line="240" w:lineRule="auto"/>
                              <w:rPr>
                                <w:lang w:bidi="ar-EG"/>
                              </w:rPr>
                            </w:pPr>
                            <w:r>
                              <w:rPr>
                                <w:rtl/>
                                <w:lang w:bidi="ar-EG"/>
                              </w:rPr>
                              <w:t>تطوير وحدة تجميع تكيفية (</w:t>
                            </w:r>
                            <w:r>
                              <w:rPr>
                                <w:lang w:bidi="ar-EG"/>
                              </w:rPr>
                              <w:t>CAIP</w:t>
                            </w:r>
                            <w:r>
                              <w:rPr>
                                <w:rtl/>
                                <w:lang w:bidi="ar-EG"/>
                              </w:rPr>
                              <w:t>) تتعلم أوزان المزج من الملخص العام للسمات.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317F3" id="Text Box 134" o:spid="_x0000_s1061" type="#_x0000_t202" style="position:absolute;left:0;text-align:left;margin-left:-8.55pt;margin-top:-71.25pt;width:422.4pt;height:67.95pt;z-index:25171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" fillcolor="white [3201]" strokeweight=".5pt">
                <v:shadow on="t" type="perspective" color="black" opacity="26214f" offset="0,0" matrix="66847f,,,66847f"/>
                <v:textbox>
                  <w:txbxContent>
                    <w:p w14:paraId="1D7D9889" w14:textId="77777777" w:rsidR="0057322E" w:rsidRDefault="0057322E" w:rsidP="0057322E">
                      <w:pPr>
                        <w:pStyle w:val="ListParagraph"/>
                        <w:numPr>
                          <w:ilvl w:val="0"/>
                          <w:numId w:val="29"/>
                        </w:numPr>
                        <w:bidi/>
                        <w:spacing w:line="240" w:lineRule="auto"/>
                        <w:rPr>
                          <w:lang w:bidi="ar-EG"/>
                        </w:rPr>
                      </w:pPr>
                      <w:r>
                        <w:rPr>
                          <w:rtl/>
                          <w:lang w:bidi="ar-EG"/>
                        </w:rPr>
                        <w:t>تصميم وحدة انتباه تسلسلية (</w:t>
                      </w:r>
                      <w:r>
                        <w:rPr>
                          <w:lang w:bidi="ar-EG"/>
                        </w:rPr>
                        <w:t>MAFE</w:t>
                      </w:r>
                      <w:r>
                        <w:rPr>
                          <w:rtl/>
                          <w:lang w:bidi="ar-EG"/>
                        </w:rPr>
                        <w:t>) تعتمد الانتباه المكاني قبل الانتباه القنوي.</w:t>
                      </w:r>
                    </w:p>
                    <w:p w14:paraId="76518753" w14:textId="77777777" w:rsidR="0057322E" w:rsidRDefault="0057322E" w:rsidP="0057322E">
                      <w:pPr>
                        <w:pStyle w:val="ListParagraph"/>
                        <w:numPr>
                          <w:ilvl w:val="0"/>
                          <w:numId w:val="29"/>
                        </w:numPr>
                        <w:bidi/>
                        <w:spacing w:line="240" w:lineRule="auto"/>
                        <w:rPr>
                          <w:lang w:bidi="ar-EG"/>
                        </w:rPr>
                      </w:pPr>
                      <w:r>
                        <w:rPr>
                          <w:rtl/>
                          <w:lang w:bidi="ar-EG"/>
                        </w:rPr>
                        <w:t>تصميم وحدة دمج متعددة المقاييس (</w:t>
                      </w:r>
                      <w:r>
                        <w:rPr>
                          <w:lang w:bidi="ar-EG"/>
                        </w:rPr>
                        <w:t>MMSP</w:t>
                      </w:r>
                      <w:r>
                        <w:rPr>
                          <w:rtl/>
                          <w:lang w:bidi="ar-EG"/>
                        </w:rPr>
                        <w:t>) باستخدام الالتفافات المنفصلة حسب العمق.</w:t>
                      </w:r>
                    </w:p>
                    <w:p w14:paraId="2A242807" w14:textId="30C166E7" w:rsidR="0057322E" w:rsidRDefault="0057322E" w:rsidP="0057322E">
                      <w:pPr>
                        <w:pStyle w:val="ListParagraph"/>
                        <w:numPr>
                          <w:ilvl w:val="0"/>
                          <w:numId w:val="29"/>
                        </w:numPr>
                        <w:bidi/>
                        <w:spacing w:line="240" w:lineRule="auto"/>
                        <w:rPr>
                          <w:lang w:bidi="ar-EG"/>
                        </w:rPr>
                      </w:pPr>
                      <w:r>
                        <w:rPr>
                          <w:rtl/>
                          <w:lang w:bidi="ar-EG"/>
                        </w:rPr>
                        <w:t>تطوير وحدة تجميع تكيفية (</w:t>
                      </w:r>
                      <w:r>
                        <w:rPr>
                          <w:lang w:bidi="ar-EG"/>
                        </w:rPr>
                        <w:t>CAIP</w:t>
                      </w:r>
                      <w:r>
                        <w:rPr>
                          <w:rtl/>
                          <w:lang w:bidi="ar-EG"/>
                        </w:rPr>
                        <w:t>) تتعلم أوزان المزج من الملخص العام للسمات.</w:t>
                      </w:r>
                    </w:p>
                  </w:txbxContent>
                </v:textbox>
              </v:shape>
            </w:pict>
          </mc:Fallback>
        </mc:AlternateContent>
      </w:r>
      <w:r w:rsidR="0057322E">
        <w:rPr>
          <w:noProof/>
          <w:sz w:val="28"/>
          <w:szCs w:val="28"/>
        </w:rPr>
        <mc:AlternateContent>
          <mc:Choice Requires="wps">
            <w:drawing>
              <wp:anchor distT="0" distB="0" distL="114300" distR="114300" simplePos="0" relativeHeight="251716096" behindDoc="0" locked="0" layoutInCell="1" allowOverlap="1" wp14:anchorId="4F4A07FF" wp14:editId="70B63014">
                <wp:simplePos x="0" y="0"/>
                <wp:positionH relativeFrom="column">
                  <wp:posOffset>-635442</wp:posOffset>
                </wp:positionH>
                <wp:positionV relativeFrom="paragraph">
                  <wp:posOffset>350721</wp:posOffset>
                </wp:positionV>
                <wp:extent cx="804143" cy="2569580"/>
                <wp:effectExtent l="76200" t="95250" r="91440" b="116840"/>
                <wp:wrapNone/>
                <wp:docPr id="136" name="Text Box 136"/>
                <wp:cNvGraphicFramePr/>
                <a:graphic xmlns:a="http://schemas.openxmlformats.org/drawingml/2006/main">
                  <a:graphicData uri="http://schemas.microsoft.com/office/word/2010/wordprocessingShape">
                    <wps:wsp>
                      <wps:cNvSpPr txBox="1"/>
                      <wps:spPr>
                        <a:xfrm>
                          <a:off x="0" y="0"/>
                          <a:ext cx="804143" cy="256958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084E87A" w14:textId="5F34193A" w:rsidR="0057322E" w:rsidRPr="0057322E" w:rsidRDefault="0057322E" w:rsidP="0057322E">
                            <w:pPr>
                              <w:bidi/>
                              <w:spacing w:line="240" w:lineRule="auto"/>
                              <w:jc w:val="center"/>
                            </w:pPr>
                            <w:r w:rsidRPr="0057322E">
                              <w:rPr>
                                <w:rtl/>
                              </w:rPr>
                              <w:t>تدريب النموذج المقترح على مجموعة بيانات</w:t>
                            </w:r>
                            <w:r w:rsidRPr="0057322E">
                              <w:t xml:space="preserve"> Mendeley </w:t>
                            </w:r>
                            <w:r w:rsidRPr="0057322E">
                              <w:rPr>
                                <w:rtl/>
                              </w:rPr>
                              <w:t>وتقييم قدرته على التعميم باستخدام مجموعات</w:t>
                            </w:r>
                            <w:r w:rsidRPr="0057322E">
                              <w:t xml:space="preserve"> Kaggle </w:t>
                            </w:r>
                            <w:r w:rsidRPr="0057322E">
                              <w:rPr>
                                <w:rtl/>
                              </w:rPr>
                              <w:t>و</w:t>
                            </w:r>
                            <w:r w:rsidRPr="0057322E">
                              <w:t xml:space="preserve">Br35H </w:t>
                            </w:r>
                            <w:r w:rsidRPr="0057322E">
                              <w:rPr>
                                <w:rtl/>
                              </w:rPr>
                              <w:t>و</w:t>
                            </w:r>
                            <w:proofErr w:type="spellStart"/>
                            <w:r w:rsidRPr="0057322E">
                              <w:t>Figshare</w:t>
                            </w:r>
                            <w:proofErr w:type="spellEnd"/>
                          </w:p>
                          <w:p w14:paraId="05CB24A7" w14:textId="49685C3F" w:rsidR="0057322E" w:rsidRPr="0057322E" w:rsidRDefault="0057322E" w:rsidP="0057322E">
                            <w:pPr>
                              <w:bidi/>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A07FF" id="Text Box 136" o:spid="_x0000_s1062" type="#_x0000_t202" style="position:absolute;left:0;text-align:left;margin-left:-50.05pt;margin-top:27.6pt;width:63.3pt;height:202.3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" fillcolor="white [3201]" strokeweight=".5pt">
                <v:shadow on="t" type="perspective" color="black" opacity="26214f" offset="0,0" matrix="66847f,,,66847f"/>
                <v:textbox>
                  <w:txbxContent>
                    <w:p w14:paraId="5084E87A" w14:textId="5F34193A" w:rsidR="0057322E" w:rsidRPr="0057322E" w:rsidRDefault="0057322E" w:rsidP="0057322E">
                      <w:pPr>
                        <w:bidi/>
                        <w:spacing w:line="240" w:lineRule="auto"/>
                        <w:jc w:val="center"/>
                      </w:pPr>
                      <w:r w:rsidRPr="0057322E">
                        <w:rPr>
                          <w:rtl/>
                        </w:rPr>
                        <w:t>تدريب النموذج المقترح على مجموعة بيانات</w:t>
                      </w:r>
                      <w:r w:rsidRPr="0057322E">
                        <w:t xml:space="preserve"> Mendeley </w:t>
                      </w:r>
                      <w:r w:rsidRPr="0057322E">
                        <w:rPr>
                          <w:rtl/>
                        </w:rPr>
                        <w:t>وتقييم قدرته على التعميم باستخدام مجموعات</w:t>
                      </w:r>
                      <w:r w:rsidRPr="0057322E">
                        <w:t xml:space="preserve"> Kaggle </w:t>
                      </w:r>
                      <w:r w:rsidRPr="0057322E">
                        <w:rPr>
                          <w:rtl/>
                        </w:rPr>
                        <w:t>و</w:t>
                      </w:r>
                      <w:r w:rsidRPr="0057322E">
                        <w:t xml:space="preserve">Br35H </w:t>
                      </w:r>
                      <w:r w:rsidRPr="0057322E">
                        <w:rPr>
                          <w:rtl/>
                        </w:rPr>
                        <w:t>و</w:t>
                      </w:r>
                      <w:proofErr w:type="spellStart"/>
                      <w:r w:rsidRPr="0057322E">
                        <w:t>Figshare</w:t>
                      </w:r>
                      <w:proofErr w:type="spellEnd"/>
                    </w:p>
                    <w:p w14:paraId="05CB24A7" w14:textId="49685C3F" w:rsidR="0057322E" w:rsidRPr="0057322E" w:rsidRDefault="0057322E" w:rsidP="0057322E">
                      <w:pPr>
                        <w:bidi/>
                        <w:spacing w:line="240" w:lineRule="auto"/>
                      </w:pPr>
                    </w:p>
                  </w:txbxContent>
                </v:textbox>
              </v:shape>
            </w:pict>
          </mc:Fallback>
        </mc:AlternateContent>
      </w:r>
      <w:r w:rsidR="00B04DC0" w:rsidRPr="00B04DC0">
        <w:rPr>
          <w:b/>
          <w:bCs/>
          <w:sz w:val="28"/>
          <w:szCs w:val="28"/>
        </w:rPr>
        <w:t>Secondary Objectives:</w:t>
      </w:r>
    </w:p>
    <w:p w14:paraId="0E1550F7" w14:textId="1E9FDF74" w:rsidR="00B04DC0" w:rsidRPr="00B04DC0" w:rsidRDefault="00894C35">
      <w:pPr>
        <w:pStyle w:val="BodyText"/>
        <w:numPr>
          <w:ilvl w:val="0"/>
          <w:numId w:val="19"/>
        </w:numPr>
        <w:spacing w:line="360" w:lineRule="auto"/>
        <w:rPr>
          <w:sz w:val="28"/>
          <w:szCs w:val="28"/>
        </w:rPr>
      </w:pPr>
      <w:r w:rsidRPr="00894C35">
        <w:rPr>
          <w:sz w:val="28"/>
          <w:szCs w:val="28"/>
        </w:rPr>
        <w:t>Design a spatial-then-channel sequential attention module (MAFE) that reverses CBAM's channel-first ordering, motivated by improved boundary-guided channel recalibration</w:t>
      </w:r>
      <w:r w:rsidR="00B04DC0" w:rsidRPr="00B04DC0">
        <w:rPr>
          <w:sz w:val="28"/>
          <w:szCs w:val="28"/>
        </w:rPr>
        <w:t>.</w:t>
      </w:r>
    </w:p>
    <w:p w14:paraId="62CFD1FE" w14:textId="726DD7A7" w:rsidR="00B04DC0" w:rsidRPr="00B04DC0" w:rsidRDefault="00B04DC0">
      <w:pPr>
        <w:pStyle w:val="BodyText"/>
        <w:numPr>
          <w:ilvl w:val="0"/>
          <w:numId w:val="19"/>
        </w:numPr>
        <w:spacing w:line="360" w:lineRule="auto"/>
        <w:rPr>
          <w:sz w:val="28"/>
          <w:szCs w:val="28"/>
        </w:rPr>
      </w:pPr>
      <w:r w:rsidRPr="00B04DC0">
        <w:rPr>
          <w:sz w:val="28"/>
          <w:szCs w:val="28"/>
        </w:rPr>
        <w:t xml:space="preserve">Design a three-pathway multi-resolution fusion module (MMSP) employing </w:t>
      </w:r>
      <w:proofErr w:type="spellStart"/>
      <w:r w:rsidRPr="00B04DC0">
        <w:rPr>
          <w:sz w:val="28"/>
          <w:szCs w:val="28"/>
        </w:rPr>
        <w:t>depthwise</w:t>
      </w:r>
      <w:proofErr w:type="spellEnd"/>
      <w:r w:rsidRPr="00B04DC0">
        <w:rPr>
          <w:sz w:val="28"/>
          <w:szCs w:val="28"/>
        </w:rPr>
        <w:t xml:space="preserve"> separable convolutions.</w:t>
      </w:r>
    </w:p>
    <w:p w14:paraId="59B7FB4D" w14:textId="6F1BFDF6" w:rsidR="00B04DC0" w:rsidRPr="00B04DC0" w:rsidRDefault="0057322E">
      <w:pPr>
        <w:pStyle w:val="BodyText"/>
        <w:numPr>
          <w:ilvl w:val="0"/>
          <w:numId w:val="19"/>
        </w:numPr>
        <w:spacing w:line="360" w:lineRule="auto"/>
        <w:rPr>
          <w:sz w:val="28"/>
          <w:szCs w:val="28"/>
        </w:rPr>
      </w:pPr>
      <w:r>
        <w:rPr>
          <w:noProof/>
          <w:sz w:val="28"/>
          <w:szCs w:val="28"/>
        </w:rPr>
        <mc:AlternateContent>
          <mc:Choice Requires="wps">
            <w:drawing>
              <wp:anchor distT="0" distB="0" distL="114300" distR="114300" simplePos="0" relativeHeight="251717120" behindDoc="0" locked="0" layoutInCell="1" allowOverlap="1" wp14:anchorId="1FEAC4EC" wp14:editId="0212C39F">
                <wp:simplePos x="0" y="0"/>
                <wp:positionH relativeFrom="column">
                  <wp:posOffset>-195604</wp:posOffset>
                </wp:positionH>
                <wp:positionV relativeFrom="paragraph">
                  <wp:posOffset>717397</wp:posOffset>
                </wp:positionV>
                <wp:extent cx="416688" cy="341453"/>
                <wp:effectExtent l="0" t="0" r="59690" b="59055"/>
                <wp:wrapNone/>
                <wp:docPr id="137" name="Straight Arrow Connector 137"/>
                <wp:cNvGraphicFramePr/>
                <a:graphic xmlns:a="http://schemas.openxmlformats.org/drawingml/2006/main">
                  <a:graphicData uri="http://schemas.microsoft.com/office/word/2010/wordprocessingShape">
                    <wps:wsp>
                      <wps:cNvCnPr/>
                      <wps:spPr>
                        <a:xfrm>
                          <a:off x="0" y="0"/>
                          <a:ext cx="416688" cy="3414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C4A088" id="Straight Arrow Connector 137" o:spid="_x0000_s1026" type="#_x0000_t32" style="position:absolute;margin-left:-15.4pt;margin-top:56.5pt;width:32.8pt;height:26.9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" strokecolor="#156082 [3204]" strokeweight=".5pt">
                <v:stroke endarrow="block" joinstyle="miter"/>
              </v:shape>
            </w:pict>
          </mc:Fallback>
        </mc:AlternateContent>
      </w:r>
      <w:r w:rsidR="006116CF" w:rsidRPr="006116CF">
        <w:rPr>
          <w:sz w:val="28"/>
          <w:szCs w:val="28"/>
        </w:rPr>
        <w:t>Implement a sigmoid-gated, sample-adaptive pooling module (CAIP) that learns blending weights from a global feature summary</w:t>
      </w:r>
      <w:r w:rsidR="00B04DC0" w:rsidRPr="00B04DC0">
        <w:rPr>
          <w:sz w:val="28"/>
          <w:szCs w:val="28"/>
        </w:rPr>
        <w:t>.</w:t>
      </w:r>
    </w:p>
    <w:p w14:paraId="0230A6BF" w14:textId="618C8CB1" w:rsidR="00B04DC0" w:rsidRPr="00B04DC0" w:rsidRDefault="00B04DC0">
      <w:pPr>
        <w:pStyle w:val="BodyText"/>
        <w:numPr>
          <w:ilvl w:val="0"/>
          <w:numId w:val="19"/>
        </w:numPr>
        <w:spacing w:line="360" w:lineRule="auto"/>
        <w:rPr>
          <w:sz w:val="28"/>
          <w:szCs w:val="28"/>
        </w:rPr>
      </w:pPr>
      <w:r w:rsidRPr="00B04DC0">
        <w:rPr>
          <w:sz w:val="28"/>
          <w:szCs w:val="28"/>
        </w:rPr>
        <w:t xml:space="preserve">Train the proposed model on the Mendeley dataset and evaluate its cross-dataset generalization on Kaggle, Br35H, and </w:t>
      </w:r>
      <w:proofErr w:type="spellStart"/>
      <w:r w:rsidRPr="00B04DC0">
        <w:rPr>
          <w:sz w:val="28"/>
          <w:szCs w:val="28"/>
        </w:rPr>
        <w:t>Figshare</w:t>
      </w:r>
      <w:proofErr w:type="spellEnd"/>
      <w:r w:rsidRPr="00B04DC0">
        <w:rPr>
          <w:sz w:val="28"/>
          <w:szCs w:val="28"/>
        </w:rPr>
        <w:t>.</w:t>
      </w:r>
    </w:p>
    <w:p w14:paraId="1F79A4D6" w14:textId="6BED7D97" w:rsidR="00B04DC0" w:rsidRPr="00B04DC0" w:rsidRDefault="00EE7B2E">
      <w:pPr>
        <w:pStyle w:val="BodyText"/>
        <w:numPr>
          <w:ilvl w:val="0"/>
          <w:numId w:val="19"/>
        </w:numPr>
        <w:spacing w:line="360" w:lineRule="auto"/>
        <w:rPr>
          <w:sz w:val="28"/>
          <w:szCs w:val="28"/>
        </w:rPr>
      </w:pPr>
      <w:r>
        <w:rPr>
          <w:noProof/>
          <w:sz w:val="28"/>
          <w:szCs w:val="28"/>
        </w:rPr>
        <mc:AlternateContent>
          <mc:Choice Requires="wps">
            <w:drawing>
              <wp:anchor distT="0" distB="0" distL="114300" distR="114300" simplePos="0" relativeHeight="251718144" behindDoc="0" locked="0" layoutInCell="1" allowOverlap="1" wp14:anchorId="10F80065" wp14:editId="69BC2EA7">
                <wp:simplePos x="0" y="0"/>
                <wp:positionH relativeFrom="column">
                  <wp:posOffset>5400755</wp:posOffset>
                </wp:positionH>
                <wp:positionV relativeFrom="paragraph">
                  <wp:posOffset>464779</wp:posOffset>
                </wp:positionV>
                <wp:extent cx="616818" cy="882883"/>
                <wp:effectExtent l="38100" t="38100" r="31115" b="31750"/>
                <wp:wrapNone/>
                <wp:docPr id="138" name="Straight Arrow Connector 138"/>
                <wp:cNvGraphicFramePr/>
                <a:graphic xmlns:a="http://schemas.openxmlformats.org/drawingml/2006/main">
                  <a:graphicData uri="http://schemas.microsoft.com/office/word/2010/wordprocessingShape">
                    <wps:wsp>
                      <wps:cNvCnPr/>
                      <wps:spPr>
                        <a:xfrm flipH="1" flipV="1">
                          <a:off x="0" y="0"/>
                          <a:ext cx="616818" cy="8828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65B28" id="Straight Arrow Connector 138" o:spid="_x0000_s1026" type="#_x0000_t32" style="position:absolute;margin-left:425.25pt;margin-top:36.6pt;width:48.55pt;height:69.5pt;flip:x 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" strokecolor="#156082 [3204]" strokeweight=".5pt">
                <v:stroke endarrow="block" joinstyle="miter"/>
              </v:shape>
            </w:pict>
          </mc:Fallback>
        </mc:AlternateContent>
      </w:r>
      <w:r w:rsidR="00B04DC0" w:rsidRPr="00B04DC0">
        <w:rPr>
          <w:sz w:val="28"/>
          <w:szCs w:val="28"/>
        </w:rPr>
        <w:t>Conduct an ablation study to quantify the individual and combined contribution of each proposed module.</w:t>
      </w:r>
    </w:p>
    <w:p w14:paraId="540F8821" w14:textId="561D4104" w:rsidR="004B1A4C" w:rsidRPr="003D1C28" w:rsidRDefault="006E37CC" w:rsidP="003D1C28">
      <w:pPr>
        <w:pStyle w:val="BodyText"/>
        <w:numPr>
          <w:ilvl w:val="0"/>
          <w:numId w:val="19"/>
        </w:numPr>
        <w:spacing w:line="360" w:lineRule="auto"/>
        <w:rPr>
          <w:sz w:val="28"/>
          <w:szCs w:val="28"/>
        </w:rPr>
      </w:pPr>
      <w:r>
        <w:rPr>
          <w:noProof/>
          <w:sz w:val="28"/>
          <w:szCs w:val="28"/>
        </w:rPr>
        <mc:AlternateContent>
          <mc:Choice Requires="wps">
            <w:drawing>
              <wp:anchor distT="0" distB="0" distL="114300" distR="114300" simplePos="0" relativeHeight="251719168" behindDoc="0" locked="0" layoutInCell="1" allowOverlap="1" wp14:anchorId="3B541CCE" wp14:editId="7E8351FB">
                <wp:simplePos x="0" y="0"/>
                <wp:positionH relativeFrom="column">
                  <wp:posOffset>1245444</wp:posOffset>
                </wp:positionH>
                <wp:positionV relativeFrom="paragraph">
                  <wp:posOffset>671878</wp:posOffset>
                </wp:positionV>
                <wp:extent cx="1808898" cy="375454"/>
                <wp:effectExtent l="19050" t="57150" r="20320" b="24765"/>
                <wp:wrapNone/>
                <wp:docPr id="139" name="Straight Arrow Connector 139"/>
                <wp:cNvGraphicFramePr/>
                <a:graphic xmlns:a="http://schemas.openxmlformats.org/drawingml/2006/main">
                  <a:graphicData uri="http://schemas.microsoft.com/office/word/2010/wordprocessingShape">
                    <wps:wsp>
                      <wps:cNvCnPr/>
                      <wps:spPr>
                        <a:xfrm flipH="1" flipV="1">
                          <a:off x="0" y="0"/>
                          <a:ext cx="1808898" cy="3754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9F7C3A" id="Straight Arrow Connector 139" o:spid="_x0000_s1026" type="#_x0000_t32" style="position:absolute;margin-left:98.05pt;margin-top:52.9pt;width:142.45pt;height:29.55pt;flip:x 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" strokecolor="#156082 [3204]" strokeweight=".5pt">
                <v:stroke endarrow="block" joinstyle="miter"/>
              </v:shape>
            </w:pict>
          </mc:Fallback>
        </mc:AlternateContent>
      </w:r>
      <w:r w:rsidR="0057322E">
        <w:rPr>
          <w:noProof/>
          <w:sz w:val="28"/>
          <w:szCs w:val="28"/>
        </w:rPr>
        <mc:AlternateContent>
          <mc:Choice Requires="wps">
            <w:drawing>
              <wp:anchor distT="0" distB="0" distL="114300" distR="114300" simplePos="0" relativeHeight="251714048" behindDoc="0" locked="0" layoutInCell="1" allowOverlap="1" wp14:anchorId="344D1E88" wp14:editId="652519F6">
                <wp:simplePos x="0" y="0"/>
                <wp:positionH relativeFrom="column">
                  <wp:posOffset>1754730</wp:posOffset>
                </wp:positionH>
                <wp:positionV relativeFrom="paragraph">
                  <wp:posOffset>453647</wp:posOffset>
                </wp:positionV>
                <wp:extent cx="4656809" cy="821803"/>
                <wp:effectExtent l="57150" t="19050" r="67945" b="111760"/>
                <wp:wrapNone/>
                <wp:docPr id="135" name="Text Box 135"/>
                <wp:cNvGraphicFramePr/>
                <a:graphic xmlns:a="http://schemas.openxmlformats.org/drawingml/2006/main">
                  <a:graphicData uri="http://schemas.microsoft.com/office/word/2010/wordprocessingShape">
                    <wps:wsp>
                      <wps:cNvSpPr txBox="1"/>
                      <wps:spPr>
                        <a:xfrm>
                          <a:off x="0" y="0"/>
                          <a:ext cx="4656809" cy="821803"/>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68362C8F" w14:textId="4A17D075" w:rsidR="0057322E" w:rsidRPr="00DF1B76" w:rsidRDefault="00EE7B2E" w:rsidP="0057322E">
                            <w:pPr>
                              <w:bidi/>
                              <w:spacing w:line="240" w:lineRule="auto"/>
                              <w:rPr>
                                <w:b/>
                                <w:bCs/>
                                <w:sz w:val="22"/>
                                <w:szCs w:val="22"/>
                              </w:rPr>
                            </w:pPr>
                            <w:r>
                              <w:rPr>
                                <w:rFonts w:hint="cs"/>
                                <w:b/>
                                <w:bCs/>
                                <w:sz w:val="22"/>
                                <w:szCs w:val="22"/>
                                <w:rtl/>
                              </w:rPr>
                              <w:t>5</w:t>
                            </w:r>
                            <w:r w:rsidR="0057322E" w:rsidRPr="00DF1B76">
                              <w:rPr>
                                <w:rFonts w:hint="cs"/>
                                <w:b/>
                                <w:bCs/>
                                <w:sz w:val="22"/>
                                <w:szCs w:val="22"/>
                                <w:rtl/>
                              </w:rPr>
                              <w:t xml:space="preserve">. </w:t>
                            </w:r>
                            <w:r w:rsidR="0057322E" w:rsidRPr="00DF1B76">
                              <w:rPr>
                                <w:b/>
                                <w:bCs/>
                                <w:sz w:val="22"/>
                                <w:szCs w:val="22"/>
                                <w:rtl/>
                              </w:rPr>
                              <w:t>إجراء دراسة إزالة</w:t>
                            </w:r>
                            <w:r w:rsidR="0057322E" w:rsidRPr="00DF1B76">
                              <w:rPr>
                                <w:b/>
                                <w:bCs/>
                                <w:sz w:val="22"/>
                                <w:szCs w:val="22"/>
                              </w:rPr>
                              <w:t xml:space="preserve"> (Ablation Study) </w:t>
                            </w:r>
                            <w:r w:rsidR="0057322E" w:rsidRPr="00DF1B76">
                              <w:rPr>
                                <w:b/>
                                <w:bCs/>
                                <w:sz w:val="22"/>
                                <w:szCs w:val="22"/>
                                <w:rtl/>
                              </w:rPr>
                              <w:t>لتقييم مساهمة كل وحدة مقترحة على حدة ومجتمعة</w:t>
                            </w:r>
                            <w:r w:rsidR="0057322E" w:rsidRPr="00DF1B76">
                              <w:rPr>
                                <w:b/>
                                <w:bCs/>
                                <w:sz w:val="22"/>
                                <w:szCs w:val="22"/>
                              </w:rPr>
                              <w:t>.</w:t>
                            </w:r>
                          </w:p>
                          <w:p w14:paraId="28F4E52C" w14:textId="3E4F6B0E" w:rsidR="0057322E" w:rsidRPr="00DF1B76" w:rsidRDefault="00EE7B2E" w:rsidP="0057322E">
                            <w:pPr>
                              <w:bidi/>
                              <w:spacing w:line="240" w:lineRule="auto"/>
                              <w:rPr>
                                <w:b/>
                                <w:bCs/>
                                <w:sz w:val="22"/>
                                <w:szCs w:val="22"/>
                              </w:rPr>
                            </w:pPr>
                            <w:r>
                              <w:rPr>
                                <w:rFonts w:hint="cs"/>
                                <w:b/>
                                <w:bCs/>
                                <w:sz w:val="22"/>
                                <w:szCs w:val="22"/>
                                <w:rtl/>
                              </w:rPr>
                              <w:t>6</w:t>
                            </w:r>
                            <w:r w:rsidR="0057322E" w:rsidRPr="00DF1B76">
                              <w:rPr>
                                <w:rFonts w:hint="cs"/>
                                <w:b/>
                                <w:bCs/>
                                <w:sz w:val="22"/>
                                <w:szCs w:val="22"/>
                                <w:rtl/>
                              </w:rPr>
                              <w:t xml:space="preserve">. </w:t>
                            </w:r>
                            <w:r w:rsidR="0057322E" w:rsidRPr="00DF1B76">
                              <w:rPr>
                                <w:b/>
                                <w:bCs/>
                                <w:sz w:val="22"/>
                                <w:szCs w:val="22"/>
                                <w:rtl/>
                              </w:rPr>
                              <w:t>تفسير قرارات النموذج والتحقق منها باستخدام تقنية</w:t>
                            </w:r>
                            <w:r w:rsidR="0057322E" w:rsidRPr="00DF1B76">
                              <w:rPr>
                                <w:b/>
                                <w:bCs/>
                                <w:sz w:val="22"/>
                                <w:szCs w:val="22"/>
                              </w:rPr>
                              <w:t xml:space="preserve"> Grad-CAM.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D1E88" id="Text Box 135" o:spid="_x0000_s1063" type="#_x0000_t202" style="position:absolute;left:0;text-align:left;margin-left:138.15pt;margin-top:35.7pt;width:366.7pt;height:64.7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" fillcolor="white [3201]" strokeweight=".5pt">
                <v:shadow on="t" color="black" opacity="26214f" origin=",-.5" offset="0,3pt"/>
                <v:textbox>
                  <w:txbxContent>
                    <w:p w14:paraId="68362C8F" w14:textId="4A17D075" w:rsidR="0057322E" w:rsidRPr="00DF1B76" w:rsidRDefault="00EE7B2E" w:rsidP="0057322E">
                      <w:pPr>
                        <w:bidi/>
                        <w:spacing w:line="240" w:lineRule="auto"/>
                        <w:rPr>
                          <w:b/>
                          <w:bCs/>
                          <w:sz w:val="22"/>
                          <w:szCs w:val="22"/>
                        </w:rPr>
                      </w:pPr>
                      <w:r>
                        <w:rPr>
                          <w:rFonts w:hint="cs"/>
                          <w:b/>
                          <w:bCs/>
                          <w:sz w:val="22"/>
                          <w:szCs w:val="22"/>
                          <w:rtl/>
                        </w:rPr>
                        <w:t>5</w:t>
                      </w:r>
                      <w:r w:rsidR="0057322E" w:rsidRPr="00DF1B76">
                        <w:rPr>
                          <w:rFonts w:hint="cs"/>
                          <w:b/>
                          <w:bCs/>
                          <w:sz w:val="22"/>
                          <w:szCs w:val="22"/>
                          <w:rtl/>
                        </w:rPr>
                        <w:t xml:space="preserve">. </w:t>
                      </w:r>
                      <w:r w:rsidR="0057322E" w:rsidRPr="00DF1B76">
                        <w:rPr>
                          <w:b/>
                          <w:bCs/>
                          <w:sz w:val="22"/>
                          <w:szCs w:val="22"/>
                          <w:rtl/>
                        </w:rPr>
                        <w:t>إجراء دراسة إزالة</w:t>
                      </w:r>
                      <w:r w:rsidR="0057322E" w:rsidRPr="00DF1B76">
                        <w:rPr>
                          <w:b/>
                          <w:bCs/>
                          <w:sz w:val="22"/>
                          <w:szCs w:val="22"/>
                        </w:rPr>
                        <w:t xml:space="preserve"> (Ablation Study) </w:t>
                      </w:r>
                      <w:r w:rsidR="0057322E" w:rsidRPr="00DF1B76">
                        <w:rPr>
                          <w:b/>
                          <w:bCs/>
                          <w:sz w:val="22"/>
                          <w:szCs w:val="22"/>
                          <w:rtl/>
                        </w:rPr>
                        <w:t>لتقييم مساهمة كل وحدة مقترحة على حدة ومجتمعة</w:t>
                      </w:r>
                      <w:r w:rsidR="0057322E" w:rsidRPr="00DF1B76">
                        <w:rPr>
                          <w:b/>
                          <w:bCs/>
                          <w:sz w:val="22"/>
                          <w:szCs w:val="22"/>
                        </w:rPr>
                        <w:t>.</w:t>
                      </w:r>
                    </w:p>
                    <w:p w14:paraId="28F4E52C" w14:textId="3E4F6B0E" w:rsidR="0057322E" w:rsidRPr="00DF1B76" w:rsidRDefault="00EE7B2E" w:rsidP="0057322E">
                      <w:pPr>
                        <w:bidi/>
                        <w:spacing w:line="240" w:lineRule="auto"/>
                        <w:rPr>
                          <w:b/>
                          <w:bCs/>
                          <w:sz w:val="22"/>
                          <w:szCs w:val="22"/>
                        </w:rPr>
                      </w:pPr>
                      <w:r>
                        <w:rPr>
                          <w:rFonts w:hint="cs"/>
                          <w:b/>
                          <w:bCs/>
                          <w:sz w:val="22"/>
                          <w:szCs w:val="22"/>
                          <w:rtl/>
                        </w:rPr>
                        <w:t>6</w:t>
                      </w:r>
                      <w:r w:rsidR="0057322E" w:rsidRPr="00DF1B76">
                        <w:rPr>
                          <w:rFonts w:hint="cs"/>
                          <w:b/>
                          <w:bCs/>
                          <w:sz w:val="22"/>
                          <w:szCs w:val="22"/>
                          <w:rtl/>
                        </w:rPr>
                        <w:t xml:space="preserve">. </w:t>
                      </w:r>
                      <w:r w:rsidR="0057322E" w:rsidRPr="00DF1B76">
                        <w:rPr>
                          <w:b/>
                          <w:bCs/>
                          <w:sz w:val="22"/>
                          <w:szCs w:val="22"/>
                          <w:rtl/>
                        </w:rPr>
                        <w:t>تفسير قرارات النموذج والتحقق منها باستخدام تقنية</w:t>
                      </w:r>
                      <w:r w:rsidR="0057322E" w:rsidRPr="00DF1B76">
                        <w:rPr>
                          <w:b/>
                          <w:bCs/>
                          <w:sz w:val="22"/>
                          <w:szCs w:val="22"/>
                        </w:rPr>
                        <w:t xml:space="preserve"> Grad-CAM.</w:t>
                      </w:r>
                    </w:p>
                  </w:txbxContent>
                </v:textbox>
              </v:shape>
            </w:pict>
          </mc:Fallback>
        </mc:AlternateContent>
      </w:r>
      <w:r w:rsidR="00B04DC0" w:rsidRPr="00B04DC0">
        <w:rPr>
          <w:sz w:val="28"/>
          <w:szCs w:val="28"/>
        </w:rPr>
        <w:t>Visualize and validate model interpretability using the Grad-CAM technique.</w:t>
      </w:r>
    </w:p>
    <w:p w14:paraId="1EC67F98" w14:textId="774ADB90" w:rsidR="009436A5" w:rsidRPr="00F91224" w:rsidRDefault="00F24942" w:rsidP="00F24942">
      <w:pPr>
        <w:pStyle w:val="Heading2"/>
        <w:rPr>
          <w:b/>
          <w:bCs/>
        </w:rPr>
      </w:pPr>
      <w:bookmarkStart w:id="58" w:name="_Toc236504246"/>
      <w:r w:rsidRPr="00F24942">
        <w:rPr>
          <w:b/>
          <w:bCs/>
        </w:rPr>
        <w:t xml:space="preserve">Thesis </w:t>
      </w:r>
      <w:r w:rsidR="009436A5" w:rsidRPr="00F91224">
        <w:rPr>
          <w:b/>
          <w:bCs/>
        </w:rPr>
        <w:t>Scope</w:t>
      </w:r>
      <w:bookmarkEnd w:id="58"/>
    </w:p>
    <w:p w14:paraId="66AC81E1" w14:textId="597A7CD6" w:rsidR="00770DC4" w:rsidRPr="00C73A6F" w:rsidRDefault="007E325B" w:rsidP="00FD33E3">
      <w:pPr>
        <w:pStyle w:val="BodyText"/>
        <w:spacing w:line="360" w:lineRule="auto"/>
        <w:rPr>
          <w:sz w:val="28"/>
          <w:szCs w:val="28"/>
        </w:rPr>
      </w:pPr>
      <w:r>
        <w:rPr>
          <w:noProof/>
          <w:sz w:val="28"/>
          <w:szCs w:val="28"/>
        </w:rPr>
        <mc:AlternateContent>
          <mc:Choice Requires="wps">
            <w:drawing>
              <wp:anchor distT="0" distB="0" distL="114300" distR="114300" simplePos="0" relativeHeight="251704832" behindDoc="0" locked="0" layoutInCell="1" allowOverlap="1" wp14:anchorId="4B14146E" wp14:editId="2DF0148A">
                <wp:simplePos x="0" y="0"/>
                <wp:positionH relativeFrom="margin">
                  <wp:posOffset>-131943</wp:posOffset>
                </wp:positionH>
                <wp:positionV relativeFrom="paragraph">
                  <wp:posOffset>1924146</wp:posOffset>
                </wp:positionV>
                <wp:extent cx="6476759" cy="1267428"/>
                <wp:effectExtent l="95250" t="38100" r="57785" b="123825"/>
                <wp:wrapNone/>
                <wp:docPr id="126" name="Text Box 126"/>
                <wp:cNvGraphicFramePr/>
                <a:graphic xmlns:a="http://schemas.openxmlformats.org/drawingml/2006/main">
                  <a:graphicData uri="http://schemas.microsoft.com/office/word/2010/wordprocessingShape">
                    <wps:wsp>
                      <wps:cNvSpPr txBox="1"/>
                      <wps:spPr>
                        <a:xfrm>
                          <a:off x="0" y="0"/>
                          <a:ext cx="6476759" cy="1267428"/>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txbx>
                        <w:txbxContent>
                          <w:p w14:paraId="3959D73A" w14:textId="7C36AB42" w:rsidR="007E325B" w:rsidRPr="007E325B" w:rsidRDefault="007E325B" w:rsidP="007E325B">
                            <w:pPr>
                              <w:bidi/>
                              <w:spacing w:line="276" w:lineRule="auto"/>
                              <w:jc w:val="both"/>
                              <w:rPr>
                                <w:b/>
                                <w:bCs/>
                              </w:rPr>
                            </w:pPr>
                            <w:r w:rsidRPr="007E325B">
                              <w:rPr>
                                <w:b/>
                                <w:bCs/>
                                <w:rtl/>
                              </w:rPr>
                              <w:t>تقتصر هذه الدراسة على تصنيف أورام الدماغ إلى أربع فئات باستخدام صور التصوير بالرنين المغناطيسي المرجحة بـ</w:t>
                            </w:r>
                            <w:r w:rsidRPr="007E325B">
                              <w:rPr>
                                <w:b/>
                                <w:bCs/>
                              </w:rPr>
                              <w:t xml:space="preserve"> T1 -weighted MRI. </w:t>
                            </w:r>
                            <w:r>
                              <w:rPr>
                                <w:rFonts w:hint="cs"/>
                                <w:b/>
                                <w:bCs/>
                                <w:rtl/>
                                <w:lang w:bidi="ar-EG"/>
                              </w:rPr>
                              <w:t xml:space="preserve"> </w:t>
                            </w:r>
                            <w:r w:rsidRPr="007E325B">
                              <w:rPr>
                                <w:b/>
                                <w:bCs/>
                                <w:rtl/>
                              </w:rPr>
                              <w:t>وتركز الدراسة على مهمة التصنيف، دون أن تتناول تجزئة الورم، أو تحديد درجته، أو التنبؤ بالاستجابة للعلاج. كما يقتصر التحقق التجريبي على أربع مستودعات عامة متاحة لصور الرنين المغناطيسي. في حين يُعد دمج أنماط التصوير متعددة الوسائط، والتعلم الاتحادي، والتجارب السريرية الاستباقية، والحصول على الموافقات التنظيمية، من الاتجاهات المقترحة للأعمال المستقبلية</w:t>
                            </w:r>
                            <w:r w:rsidRPr="007E325B">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14146E" id="Text Box 126" o:spid="_x0000_s1064" type="#_x0000_t202" style="position:absolute;left:0;text-align:left;margin-left:-10.4pt;margin-top:151.5pt;width:510pt;height:99.8pt;z-index:251704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" fillcolor="white [3201]" strokeweight=".5pt">
                <v:shadow on="t" color="black" opacity="26214f" origin=".5,-.5" offset="-.74836mm,.74836mm"/>
                <v:textbox>
                  <w:txbxContent>
                    <w:p w14:paraId="3959D73A" w14:textId="7C36AB42" w:rsidR="007E325B" w:rsidRPr="007E325B" w:rsidRDefault="007E325B" w:rsidP="007E325B">
                      <w:pPr>
                        <w:bidi/>
                        <w:spacing w:line="276" w:lineRule="auto"/>
                        <w:jc w:val="both"/>
                        <w:rPr>
                          <w:b/>
                          <w:bCs/>
                        </w:rPr>
                      </w:pPr>
                      <w:r w:rsidRPr="007E325B">
                        <w:rPr>
                          <w:b/>
                          <w:bCs/>
                          <w:rtl/>
                        </w:rPr>
                        <w:t>تقتصر هذه الدراسة على تصنيف أورام الدماغ إلى أربع فئات باستخدام صور التصوير بالرنين المغناطيسي المرجحة بـ</w:t>
                      </w:r>
                      <w:r w:rsidRPr="007E325B">
                        <w:rPr>
                          <w:b/>
                          <w:bCs/>
                        </w:rPr>
                        <w:t xml:space="preserve"> T1 -weighted MRI. </w:t>
                      </w:r>
                      <w:r>
                        <w:rPr>
                          <w:rFonts w:hint="cs"/>
                          <w:b/>
                          <w:bCs/>
                          <w:rtl/>
                          <w:lang w:bidi="ar-EG"/>
                        </w:rPr>
                        <w:t xml:space="preserve"> </w:t>
                      </w:r>
                      <w:r w:rsidRPr="007E325B">
                        <w:rPr>
                          <w:b/>
                          <w:bCs/>
                          <w:rtl/>
                        </w:rPr>
                        <w:t>وتركز الدراسة على مهمة التصنيف، دون أن تتناول تجزئة الورم، أو تحديد درجته، أو التنبؤ بالاستجابة للعلاج. كما يقتصر التحقق التجريبي على أربع مستودعات عامة متاحة لصور الرنين المغناطيسي. في حين يُعد دمج أنماط التصوير متعددة الوسائط، والتعلم الاتحادي، والتجارب السريرية الاستباقية، والحصول على الموافقات التنظيمية، من الاتجاهات المقترحة للأعمال المستقبلية</w:t>
                      </w:r>
                      <w:r w:rsidRPr="007E325B">
                        <w:rPr>
                          <w:b/>
                          <w:bCs/>
                        </w:rPr>
                        <w:t>.</w:t>
                      </w:r>
                    </w:p>
                  </w:txbxContent>
                </v:textbox>
                <w10:wrap anchorx="margin"/>
              </v:shape>
            </w:pict>
          </mc:Fallback>
        </mc:AlternateContent>
      </w:r>
      <w:r w:rsidR="009436A5" w:rsidRPr="00C73A6F">
        <w:rPr>
          <w:sz w:val="28"/>
          <w:szCs w:val="28"/>
        </w:rPr>
        <w:t xml:space="preserve">This research is scoped to four-class brain </w:t>
      </w:r>
      <w:r w:rsidR="00B6672E">
        <w:rPr>
          <w:sz w:val="28"/>
          <w:szCs w:val="28"/>
        </w:rPr>
        <w:t>tumor</w:t>
      </w:r>
      <w:r w:rsidR="009436A5" w:rsidRPr="00C73A6F">
        <w:rPr>
          <w:sz w:val="28"/>
          <w:szCs w:val="28"/>
        </w:rPr>
        <w:t xml:space="preserve"> classification using T1-weighted MRI images. The study addresses the classification task rather than </w:t>
      </w:r>
      <w:r w:rsidR="00B6672E">
        <w:rPr>
          <w:sz w:val="28"/>
          <w:szCs w:val="28"/>
        </w:rPr>
        <w:t>tumor</w:t>
      </w:r>
      <w:r w:rsidR="009436A5" w:rsidRPr="00C73A6F">
        <w:rPr>
          <w:sz w:val="28"/>
          <w:szCs w:val="28"/>
        </w:rPr>
        <w:t xml:space="preserve"> segmentation, grading, or treatment response prediction. Experimental validation is confined to four publicly available MRI repositories. Multimodal imaging fusion, federated learning, prospective clinical trials, and regulatory approval are identified as future work directions.</w:t>
      </w:r>
    </w:p>
    <w:p w14:paraId="3341E486" w14:textId="5C59B21E" w:rsidR="009436A5" w:rsidRDefault="00F20711" w:rsidP="00F24942">
      <w:pPr>
        <w:pStyle w:val="Heading2"/>
        <w:rPr>
          <w:b/>
          <w:bCs/>
          <w:rtl/>
        </w:rPr>
      </w:pPr>
      <w:bookmarkStart w:id="59" w:name="_Toc236504247"/>
      <w:r>
        <w:rPr>
          <w:b/>
          <w:bCs/>
          <w:noProof/>
        </w:rPr>
        <w:lastRenderedPageBreak/>
        <mc:AlternateContent>
          <mc:Choice Requires="wps">
            <w:drawing>
              <wp:anchor distT="0" distB="0" distL="114300" distR="114300" simplePos="0" relativeHeight="251705856" behindDoc="0" locked="0" layoutInCell="1" allowOverlap="1" wp14:anchorId="56192E07" wp14:editId="2CC0841B">
                <wp:simplePos x="0" y="0"/>
                <wp:positionH relativeFrom="page">
                  <wp:align>center</wp:align>
                </wp:positionH>
                <wp:positionV relativeFrom="paragraph">
                  <wp:posOffset>-953553</wp:posOffset>
                </wp:positionV>
                <wp:extent cx="5416952" cy="925830"/>
                <wp:effectExtent l="57150" t="19050" r="69850" b="121920"/>
                <wp:wrapNone/>
                <wp:docPr id="127" name="Text Box 127"/>
                <wp:cNvGraphicFramePr/>
                <a:graphic xmlns:a="http://schemas.openxmlformats.org/drawingml/2006/main">
                  <a:graphicData uri="http://schemas.microsoft.com/office/word/2010/wordprocessingShape">
                    <wps:wsp>
                      <wps:cNvSpPr txBox="1"/>
                      <wps:spPr>
                        <a:xfrm>
                          <a:off x="0" y="0"/>
                          <a:ext cx="5416952" cy="92583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43AB10C5" w14:textId="2649E024" w:rsidR="007E325B" w:rsidRPr="007E325B" w:rsidRDefault="006B438D" w:rsidP="006B438D">
                            <w:pPr>
                              <w:bidi/>
                              <w:spacing w:line="360" w:lineRule="auto"/>
                              <w:jc w:val="both"/>
                              <w:rPr>
                                <w:sz w:val="22"/>
                                <w:szCs w:val="22"/>
                              </w:rPr>
                            </w:pPr>
                            <w:r w:rsidRPr="006B438D">
                              <w:rPr>
                                <w:sz w:val="22"/>
                                <w:szCs w:val="22"/>
                                <w:rtl/>
                              </w:rPr>
                              <w:t>نقترح شبكة عصبية التفافية معدّلة فائقة الخفة</w:t>
                            </w:r>
                            <w:r w:rsidRPr="006B438D">
                              <w:rPr>
                                <w:sz w:val="22"/>
                                <w:szCs w:val="22"/>
                              </w:rPr>
                              <w:t xml:space="preserve"> (Ultra-Lightweight Modified CNN) </w:t>
                            </w:r>
                            <w:r w:rsidRPr="006B438D">
                              <w:rPr>
                                <w:sz w:val="22"/>
                                <w:szCs w:val="22"/>
                                <w:rtl/>
                              </w:rPr>
                              <w:t>حققت دقة بلغت 99.22% باستخدام 659,228 معاملًا قابلًا للتدريب فقط، أي ما يقارب 2% من عدد معاملات شبكة</w:t>
                            </w:r>
                            <w:r w:rsidRPr="006B438D">
                              <w:rPr>
                                <w:sz w:val="22"/>
                                <w:szCs w:val="22"/>
                              </w:rPr>
                              <w:t xml:space="preserve"> U-Net </w:t>
                            </w:r>
                            <w:proofErr w:type="spellStart"/>
                            <w:r w:rsidRPr="006B438D">
                              <w:rPr>
                                <w:sz w:val="22"/>
                                <w:szCs w:val="22"/>
                              </w:rPr>
                              <w:t>Ronneberger</w:t>
                            </w:r>
                            <w:proofErr w:type="spellEnd"/>
                            <w:r w:rsidRPr="006B438D">
                              <w:rPr>
                                <w:sz w:val="22"/>
                                <w:szCs w:val="22"/>
                              </w:rPr>
                              <w:t xml:space="preserve"> </w:t>
                            </w:r>
                            <w:r w:rsidRPr="006B438D">
                              <w:rPr>
                                <w:sz w:val="22"/>
                                <w:szCs w:val="22"/>
                                <w:rtl/>
                              </w:rPr>
                              <w:t>وآخرون، 2015، وهو ما يمثل انخفاضًا بمقدار 47 مرة،</w:t>
                            </w:r>
                            <w:r>
                              <w:rPr>
                                <w:rFonts w:hint="cs"/>
                                <w:sz w:val="22"/>
                                <w:szCs w:val="22"/>
                                <w:rtl/>
                              </w:rPr>
                              <w:t xml:space="preserve"> </w:t>
                            </w:r>
                            <w:r w:rsidRPr="006B438D">
                              <w:rPr>
                                <w:sz w:val="22"/>
                                <w:szCs w:val="22"/>
                                <w:rtl/>
                              </w:rPr>
                              <w:t>مع تحقيق درجة كفاءة في استخدام المعاملات</w:t>
                            </w:r>
                            <w:r>
                              <w:rPr>
                                <w:rFonts w:hint="cs"/>
                                <w:sz w:val="22"/>
                                <w:szCs w:val="22"/>
                                <w:rtl/>
                              </w:rPr>
                              <w:t xml:space="preserve"> </w:t>
                            </w:r>
                            <w:r w:rsidRPr="006B438D">
                              <w:rPr>
                                <w:sz w:val="22"/>
                                <w:szCs w:val="22"/>
                                <w:rtl/>
                              </w:rPr>
                              <w:t>بلغت 150.51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92E07" id="Text Box 127" o:spid="_x0000_s1065" type="#_x0000_t202" style="position:absolute;left:0;text-align:left;margin-left:0;margin-top:-75.1pt;width:426.55pt;height:72.9pt;z-index:2517058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" fillcolor="white [3201]" strokeweight=".5pt">
                <v:shadow on="t" color="black" opacity="26214f" origin=",-.5" offset="0,3pt"/>
                <v:textbox>
                  <w:txbxContent>
                    <w:p w14:paraId="43AB10C5" w14:textId="2649E024" w:rsidR="007E325B" w:rsidRPr="007E325B" w:rsidRDefault="006B438D" w:rsidP="006B438D">
                      <w:pPr>
                        <w:bidi/>
                        <w:spacing w:line="360" w:lineRule="auto"/>
                        <w:jc w:val="both"/>
                        <w:rPr>
                          <w:sz w:val="22"/>
                          <w:szCs w:val="22"/>
                        </w:rPr>
                      </w:pPr>
                      <w:r w:rsidRPr="006B438D">
                        <w:rPr>
                          <w:sz w:val="22"/>
                          <w:szCs w:val="22"/>
                          <w:rtl/>
                        </w:rPr>
                        <w:t>نقترح شبكة عصبية التفافية معدّلة فائقة الخفة</w:t>
                      </w:r>
                      <w:r w:rsidRPr="006B438D">
                        <w:rPr>
                          <w:sz w:val="22"/>
                          <w:szCs w:val="22"/>
                        </w:rPr>
                        <w:t xml:space="preserve"> (Ultra-Lightweight Modified CNN) </w:t>
                      </w:r>
                      <w:r w:rsidRPr="006B438D">
                        <w:rPr>
                          <w:sz w:val="22"/>
                          <w:szCs w:val="22"/>
                          <w:rtl/>
                        </w:rPr>
                        <w:t>حققت دقة بلغت 99.22% باستخدام 659,228 معاملًا قابلًا للتدريب فقط، أي ما يقارب 2% من عدد معاملات شبكة</w:t>
                      </w:r>
                      <w:r w:rsidRPr="006B438D">
                        <w:rPr>
                          <w:sz w:val="22"/>
                          <w:szCs w:val="22"/>
                        </w:rPr>
                        <w:t xml:space="preserve"> U-Net </w:t>
                      </w:r>
                      <w:proofErr w:type="spellStart"/>
                      <w:r w:rsidRPr="006B438D">
                        <w:rPr>
                          <w:sz w:val="22"/>
                          <w:szCs w:val="22"/>
                        </w:rPr>
                        <w:t>Ronneberger</w:t>
                      </w:r>
                      <w:proofErr w:type="spellEnd"/>
                      <w:r w:rsidRPr="006B438D">
                        <w:rPr>
                          <w:sz w:val="22"/>
                          <w:szCs w:val="22"/>
                        </w:rPr>
                        <w:t xml:space="preserve"> </w:t>
                      </w:r>
                      <w:r w:rsidRPr="006B438D">
                        <w:rPr>
                          <w:sz w:val="22"/>
                          <w:szCs w:val="22"/>
                          <w:rtl/>
                        </w:rPr>
                        <w:t>وآخرون، 2015، وهو ما يمثل انخفاضًا بمقدار 47 مرة،</w:t>
                      </w:r>
                      <w:r>
                        <w:rPr>
                          <w:rFonts w:hint="cs"/>
                          <w:sz w:val="22"/>
                          <w:szCs w:val="22"/>
                          <w:rtl/>
                        </w:rPr>
                        <w:t xml:space="preserve"> </w:t>
                      </w:r>
                      <w:r w:rsidRPr="006B438D">
                        <w:rPr>
                          <w:sz w:val="22"/>
                          <w:szCs w:val="22"/>
                          <w:rtl/>
                        </w:rPr>
                        <w:t>مع تحقيق درجة كفاءة في استخدام المعاملات</w:t>
                      </w:r>
                      <w:r>
                        <w:rPr>
                          <w:rFonts w:hint="cs"/>
                          <w:sz w:val="22"/>
                          <w:szCs w:val="22"/>
                          <w:rtl/>
                        </w:rPr>
                        <w:t xml:space="preserve"> </w:t>
                      </w:r>
                      <w:r w:rsidRPr="006B438D">
                        <w:rPr>
                          <w:sz w:val="22"/>
                          <w:szCs w:val="22"/>
                          <w:rtl/>
                        </w:rPr>
                        <w:t>بلغت 150.51</w:t>
                      </w:r>
                    </w:p>
                  </w:txbxContent>
                </v:textbox>
                <w10:wrap anchorx="page"/>
              </v:shape>
            </w:pict>
          </mc:Fallback>
        </mc:AlternateContent>
      </w:r>
      <w:r w:rsidR="000517A3">
        <w:rPr>
          <w:b/>
          <w:bCs/>
          <w:noProof/>
        </w:rPr>
        <mc:AlternateContent>
          <mc:Choice Requires="wps">
            <w:drawing>
              <wp:anchor distT="0" distB="0" distL="114300" distR="114300" simplePos="0" relativeHeight="251707904" behindDoc="0" locked="0" layoutInCell="1" allowOverlap="1" wp14:anchorId="7D7F7E0D" wp14:editId="4EC4D835">
                <wp:simplePos x="0" y="0"/>
                <wp:positionH relativeFrom="column">
                  <wp:posOffset>2709641</wp:posOffset>
                </wp:positionH>
                <wp:positionV relativeFrom="paragraph">
                  <wp:posOffset>-25456</wp:posOffset>
                </wp:positionV>
                <wp:extent cx="393540" cy="1718840"/>
                <wp:effectExtent l="38100" t="0" r="26035" b="53340"/>
                <wp:wrapNone/>
                <wp:docPr id="129" name="Straight Arrow Connector 129"/>
                <wp:cNvGraphicFramePr/>
                <a:graphic xmlns:a="http://schemas.openxmlformats.org/drawingml/2006/main">
                  <a:graphicData uri="http://schemas.microsoft.com/office/word/2010/wordprocessingShape">
                    <wps:wsp>
                      <wps:cNvCnPr/>
                      <wps:spPr>
                        <a:xfrm flipH="1">
                          <a:off x="0" y="0"/>
                          <a:ext cx="393540" cy="1718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AE7AE4" id="Straight Arrow Connector 129" o:spid="_x0000_s1026" type="#_x0000_t32" style="position:absolute;margin-left:213.35pt;margin-top:-2pt;width:31pt;height:135.35pt;flip:x;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" strokecolor="#156082 [3204]" strokeweight=".5pt">
                <v:stroke endarrow="block" joinstyle="miter"/>
              </v:shape>
            </w:pict>
          </mc:Fallback>
        </mc:AlternateContent>
      </w:r>
      <w:r w:rsidR="00F24942" w:rsidRPr="00F24942">
        <w:rPr>
          <w:b/>
          <w:bCs/>
        </w:rPr>
        <w:t xml:space="preserve">Thesis </w:t>
      </w:r>
      <w:r w:rsidR="009436A5" w:rsidRPr="00F91224">
        <w:rPr>
          <w:b/>
          <w:bCs/>
        </w:rPr>
        <w:t>Contributions</w:t>
      </w:r>
      <w:bookmarkEnd w:id="59"/>
    </w:p>
    <w:p w14:paraId="2EC5FB90" w14:textId="06E89704" w:rsidR="007A2034" w:rsidRPr="00C73A6F" w:rsidRDefault="007A2034" w:rsidP="007A2034">
      <w:pPr>
        <w:spacing w:before="100" w:beforeAutospacing="1" w:afterAutospacing="1" w:line="360" w:lineRule="auto"/>
        <w:jc w:val="both"/>
        <w:rPr>
          <w:sz w:val="28"/>
          <w:szCs w:val="28"/>
          <w:rtl/>
          <w:lang w:eastAsia="en-US"/>
        </w:rPr>
      </w:pPr>
      <w:r w:rsidRPr="00C73A6F">
        <w:rPr>
          <w:sz w:val="28"/>
          <w:szCs w:val="28"/>
          <w:lang w:eastAsia="en-US"/>
        </w:rPr>
        <w:t xml:space="preserve">This thesis proposes various Architectural and Methodological advancements to address the limitation in the lightweight medical image </w:t>
      </w:r>
      <w:r w:rsidR="00E00D16" w:rsidRPr="00E00D16">
        <w:rPr>
          <w:sz w:val="28"/>
          <w:szCs w:val="28"/>
          <w:lang w:eastAsia="en-US"/>
        </w:rPr>
        <w:t>classification</w:t>
      </w:r>
      <w:r w:rsidR="00E00D16">
        <w:rPr>
          <w:rFonts w:hint="cs"/>
          <w:sz w:val="28"/>
          <w:szCs w:val="28"/>
          <w:rtl/>
          <w:lang w:eastAsia="en-US"/>
        </w:rPr>
        <w:t xml:space="preserve"> </w:t>
      </w:r>
      <w:r w:rsidRPr="00C73A6F">
        <w:rPr>
          <w:sz w:val="28"/>
          <w:szCs w:val="28"/>
          <w:lang w:eastAsia="en-US"/>
        </w:rPr>
        <w:t xml:space="preserve">performance in terms of its high computational efficiency. The </w:t>
      </w:r>
      <w:r w:rsidR="007F5D39">
        <w:rPr>
          <w:sz w:val="28"/>
          <w:szCs w:val="28"/>
          <w:lang w:eastAsia="en-US"/>
        </w:rPr>
        <w:t>m</w:t>
      </w:r>
      <w:r w:rsidRPr="00C73A6F">
        <w:rPr>
          <w:sz w:val="28"/>
          <w:szCs w:val="28"/>
          <w:lang w:eastAsia="en-US"/>
        </w:rPr>
        <w:t xml:space="preserve">ain </w:t>
      </w:r>
      <w:r w:rsidR="00813748">
        <w:rPr>
          <w:sz w:val="28"/>
          <w:szCs w:val="28"/>
          <w:lang w:eastAsia="en-US"/>
        </w:rPr>
        <w:t>c</w:t>
      </w:r>
      <w:r w:rsidRPr="00C73A6F">
        <w:rPr>
          <w:sz w:val="28"/>
          <w:szCs w:val="28"/>
          <w:lang w:eastAsia="en-US"/>
        </w:rPr>
        <w:t>ontributions are highlighted below</w:t>
      </w:r>
      <w:r w:rsidR="004F1805" w:rsidRPr="00C73A6F">
        <w:rPr>
          <w:sz w:val="28"/>
          <w:szCs w:val="28"/>
          <w:lang w:eastAsia="en-US"/>
        </w:rPr>
        <w:t>:</w:t>
      </w:r>
    </w:p>
    <w:p w14:paraId="2F4C4314" w14:textId="394D7DE9" w:rsidR="007A2034" w:rsidRPr="003457B4" w:rsidRDefault="000517A3">
      <w:pPr>
        <w:pStyle w:val="BodyText"/>
        <w:numPr>
          <w:ilvl w:val="0"/>
          <w:numId w:val="15"/>
        </w:numPr>
        <w:spacing w:line="360" w:lineRule="auto"/>
        <w:rPr>
          <w:sz w:val="28"/>
          <w:szCs w:val="28"/>
        </w:rPr>
      </w:pPr>
      <w:r>
        <w:rPr>
          <w:noProof/>
          <w:sz w:val="28"/>
          <w:szCs w:val="28"/>
        </w:rPr>
        <mc:AlternateContent>
          <mc:Choice Requires="wps">
            <w:drawing>
              <wp:anchor distT="0" distB="0" distL="114300" distR="114300" simplePos="0" relativeHeight="251709952" behindDoc="0" locked="0" layoutInCell="1" allowOverlap="1" wp14:anchorId="6CE42610" wp14:editId="2571DE49">
                <wp:simplePos x="0" y="0"/>
                <wp:positionH relativeFrom="column">
                  <wp:posOffset>5722435</wp:posOffset>
                </wp:positionH>
                <wp:positionV relativeFrom="paragraph">
                  <wp:posOffset>1634224</wp:posOffset>
                </wp:positionV>
                <wp:extent cx="453824" cy="4423940"/>
                <wp:effectExtent l="38100" t="38100" r="22860" b="15240"/>
                <wp:wrapNone/>
                <wp:docPr id="131" name="Straight Arrow Connector 131"/>
                <wp:cNvGraphicFramePr/>
                <a:graphic xmlns:a="http://schemas.openxmlformats.org/drawingml/2006/main">
                  <a:graphicData uri="http://schemas.microsoft.com/office/word/2010/wordprocessingShape">
                    <wps:wsp>
                      <wps:cNvCnPr/>
                      <wps:spPr>
                        <a:xfrm flipH="1" flipV="1">
                          <a:off x="0" y="0"/>
                          <a:ext cx="453824" cy="4423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EA08DF" id="Straight Arrow Connector 131" o:spid="_x0000_s1026" type="#_x0000_t32" style="position:absolute;margin-left:450.6pt;margin-top:128.7pt;width:35.75pt;height:348.35pt;flip:x 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" strokecolor="#156082 [3204]" strokeweight=".5pt">
                <v:stroke endarrow="block" joinstyle="miter"/>
              </v:shape>
            </w:pict>
          </mc:Fallback>
        </mc:AlternateContent>
      </w:r>
      <w:r w:rsidR="003457B4" w:rsidRPr="003457B4">
        <w:rPr>
          <w:sz w:val="28"/>
          <w:szCs w:val="28"/>
        </w:rPr>
        <w:t>We propose an ultra-lightweight modified CNN that achieves 99.22% accuracy using only 659,228 parameters</w:t>
      </w:r>
      <w:r w:rsidR="001B3BDF">
        <w:rPr>
          <w:sz w:val="28"/>
          <w:szCs w:val="28"/>
        </w:rPr>
        <w:t xml:space="preserve"> </w:t>
      </w:r>
      <w:r w:rsidR="003457B4" w:rsidRPr="003457B4">
        <w:rPr>
          <w:sz w:val="28"/>
          <w:szCs w:val="28"/>
        </w:rPr>
        <w:t>approximately 2% of U-Net's parameter count (</w:t>
      </w:r>
      <w:proofErr w:type="spellStart"/>
      <w:r w:rsidR="003457B4" w:rsidRPr="003457B4">
        <w:rPr>
          <w:sz w:val="28"/>
          <w:szCs w:val="28"/>
        </w:rPr>
        <w:t>Ronneberger</w:t>
      </w:r>
      <w:proofErr w:type="spellEnd"/>
      <w:r w:rsidR="003457B4" w:rsidRPr="003457B4">
        <w:rPr>
          <w:sz w:val="28"/>
          <w:szCs w:val="28"/>
        </w:rPr>
        <w:t xml:space="preserve"> et al., 2015), a 47-fold reduction</w:t>
      </w:r>
      <w:r w:rsidR="001B3BDF">
        <w:rPr>
          <w:sz w:val="28"/>
          <w:szCs w:val="28"/>
        </w:rPr>
        <w:t xml:space="preserve"> </w:t>
      </w:r>
      <w:r w:rsidR="003457B4" w:rsidRPr="003457B4">
        <w:rPr>
          <w:sz w:val="28"/>
          <w:szCs w:val="28"/>
        </w:rPr>
        <w:t>while attaining a parameter efficiency score of 150.51. We also introduce MAFE, a sequential spatial-then-channel attention unit that reverses CBAM's channel-first ordering (Woo et al., 2018) by refining spatial saliency before channel-wise recalibration, motivated by the hypothesis that spatial region selection improves the reliability of subsequent channel attention for tumor boundary discrimination</w:t>
      </w:r>
      <w:r w:rsidR="007A2034" w:rsidRPr="003457B4">
        <w:rPr>
          <w:sz w:val="28"/>
          <w:szCs w:val="28"/>
        </w:rPr>
        <w:t xml:space="preserve">. </w:t>
      </w:r>
    </w:p>
    <w:p w14:paraId="1BB622C5" w14:textId="248DFA0B" w:rsidR="007A2034" w:rsidRPr="00056A5C" w:rsidRDefault="00F20711">
      <w:pPr>
        <w:pStyle w:val="ListParagraph"/>
        <w:numPr>
          <w:ilvl w:val="0"/>
          <w:numId w:val="15"/>
        </w:numPr>
        <w:spacing w:line="360" w:lineRule="auto"/>
        <w:jc w:val="both"/>
        <w:rPr>
          <w:sz w:val="28"/>
          <w:szCs w:val="28"/>
        </w:rPr>
      </w:pPr>
      <w:r>
        <w:rPr>
          <w:noProof/>
          <w:sz w:val="28"/>
          <w:szCs w:val="28"/>
        </w:rPr>
        <mc:AlternateContent>
          <mc:Choice Requires="wps">
            <w:drawing>
              <wp:anchor distT="0" distB="0" distL="114300" distR="114300" simplePos="0" relativeHeight="251708928" behindDoc="0" locked="0" layoutInCell="1" allowOverlap="1" wp14:anchorId="723792DC" wp14:editId="47D00DAD">
                <wp:simplePos x="0" y="0"/>
                <wp:positionH relativeFrom="column">
                  <wp:posOffset>-479184</wp:posOffset>
                </wp:positionH>
                <wp:positionV relativeFrom="paragraph">
                  <wp:posOffset>173291</wp:posOffset>
                </wp:positionV>
                <wp:extent cx="670126" cy="2818435"/>
                <wp:effectExtent l="57150" t="19050" r="73025" b="115570"/>
                <wp:wrapNone/>
                <wp:docPr id="130" name="Text Box 130"/>
                <wp:cNvGraphicFramePr/>
                <a:graphic xmlns:a="http://schemas.openxmlformats.org/drawingml/2006/main">
                  <a:graphicData uri="http://schemas.microsoft.com/office/word/2010/wordprocessingShape">
                    <wps:wsp>
                      <wps:cNvSpPr txBox="1"/>
                      <wps:spPr>
                        <a:xfrm>
                          <a:off x="0" y="0"/>
                          <a:ext cx="670126" cy="2818435"/>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7B029539" w14:textId="1E24623E" w:rsidR="000517A3" w:rsidRPr="000517A3" w:rsidRDefault="000517A3" w:rsidP="000517A3">
                            <w:pPr>
                              <w:bidi/>
                              <w:spacing w:line="276" w:lineRule="auto"/>
                              <w:jc w:val="both"/>
                              <w:rPr>
                                <w:sz w:val="22"/>
                                <w:szCs w:val="22"/>
                              </w:rPr>
                            </w:pPr>
                            <w:r w:rsidRPr="000517A3">
                              <w:rPr>
                                <w:rFonts w:hint="cs"/>
                                <w:b/>
                                <w:bCs/>
                                <w:sz w:val="20"/>
                                <w:szCs w:val="20"/>
                                <w:rtl/>
                                <w:lang w:bidi="ar-EG"/>
                              </w:rPr>
                              <w:t>2. قد</w:t>
                            </w:r>
                            <w:r w:rsidRPr="000517A3">
                              <w:rPr>
                                <w:b/>
                                <w:bCs/>
                                <w:sz w:val="20"/>
                                <w:szCs w:val="20"/>
                                <w:rtl/>
                              </w:rPr>
                              <w:t>دمنا وحدة</w:t>
                            </w:r>
                            <w:r w:rsidRPr="000517A3">
                              <w:rPr>
                                <w:b/>
                                <w:bCs/>
                                <w:sz w:val="20"/>
                                <w:szCs w:val="20"/>
                              </w:rPr>
                              <w:t xml:space="preserve"> MMSP</w:t>
                            </w:r>
                            <w:r>
                              <w:rPr>
                                <w:rFonts w:hint="cs"/>
                                <w:b/>
                                <w:bCs/>
                                <w:sz w:val="20"/>
                                <w:szCs w:val="20"/>
                                <w:rtl/>
                                <w:lang w:bidi="ar-EG"/>
                              </w:rPr>
                              <w:t xml:space="preserve"> </w:t>
                            </w:r>
                            <w:r w:rsidRPr="000517A3">
                              <w:rPr>
                                <w:b/>
                                <w:bCs/>
                                <w:sz w:val="20"/>
                                <w:szCs w:val="20"/>
                                <w:rtl/>
                              </w:rPr>
                              <w:t>التي تدمج السمات متعددة المقاييس ضمن مسارات متوازية، مما يحقق تمثيلًا متعدد المقاييس بكفاءة داخل كتلة واحدة</w:t>
                            </w:r>
                            <w:r w:rsidRPr="000517A3">
                              <w:rPr>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792DC" id="Text Box 130" o:spid="_x0000_s1066" type="#_x0000_t202" style="position:absolute;left:0;text-align:left;margin-left:-37.75pt;margin-top:13.65pt;width:52.75pt;height:221.9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" fillcolor="white [3201]" strokeweight=".5pt">
                <v:shadow on="t" color="black" opacity="26214f" origin=",-.5" offset="0,3pt"/>
                <v:textbox>
                  <w:txbxContent>
                    <w:p w14:paraId="7B029539" w14:textId="1E24623E" w:rsidR="000517A3" w:rsidRPr="000517A3" w:rsidRDefault="000517A3" w:rsidP="000517A3">
                      <w:pPr>
                        <w:bidi/>
                        <w:spacing w:line="276" w:lineRule="auto"/>
                        <w:jc w:val="both"/>
                        <w:rPr>
                          <w:sz w:val="22"/>
                          <w:szCs w:val="22"/>
                        </w:rPr>
                      </w:pPr>
                      <w:r w:rsidRPr="000517A3">
                        <w:rPr>
                          <w:rFonts w:hint="cs"/>
                          <w:b/>
                          <w:bCs/>
                          <w:sz w:val="20"/>
                          <w:szCs w:val="20"/>
                          <w:rtl/>
                          <w:lang w:bidi="ar-EG"/>
                        </w:rPr>
                        <w:t>2. قد</w:t>
                      </w:r>
                      <w:r w:rsidRPr="000517A3">
                        <w:rPr>
                          <w:b/>
                          <w:bCs/>
                          <w:sz w:val="20"/>
                          <w:szCs w:val="20"/>
                          <w:rtl/>
                        </w:rPr>
                        <w:t>دمنا وحدة</w:t>
                      </w:r>
                      <w:r w:rsidRPr="000517A3">
                        <w:rPr>
                          <w:b/>
                          <w:bCs/>
                          <w:sz w:val="20"/>
                          <w:szCs w:val="20"/>
                        </w:rPr>
                        <w:t xml:space="preserve"> MMSP</w:t>
                      </w:r>
                      <w:r>
                        <w:rPr>
                          <w:rFonts w:hint="cs"/>
                          <w:b/>
                          <w:bCs/>
                          <w:sz w:val="20"/>
                          <w:szCs w:val="20"/>
                          <w:rtl/>
                          <w:lang w:bidi="ar-EG"/>
                        </w:rPr>
                        <w:t xml:space="preserve"> </w:t>
                      </w:r>
                      <w:r w:rsidRPr="000517A3">
                        <w:rPr>
                          <w:b/>
                          <w:bCs/>
                          <w:sz w:val="20"/>
                          <w:szCs w:val="20"/>
                          <w:rtl/>
                        </w:rPr>
                        <w:t>التي تدمج السمات متعددة المقاييس ضمن مسارات متوازية، مما يحقق تمثيلًا متعدد المقاييس بكفاءة داخل كتلة واحدة</w:t>
                      </w:r>
                      <w:r w:rsidRPr="000517A3">
                        <w:rPr>
                          <w:b/>
                          <w:bCs/>
                          <w:sz w:val="20"/>
                          <w:szCs w:val="20"/>
                        </w:rPr>
                        <w:t>.</w:t>
                      </w:r>
                    </w:p>
                  </w:txbxContent>
                </v:textbox>
              </v:shape>
            </w:pict>
          </mc:Fallback>
        </mc:AlternateContent>
      </w:r>
      <w:r w:rsidR="004649D4">
        <w:rPr>
          <w:noProof/>
          <w:sz w:val="28"/>
          <w:szCs w:val="28"/>
        </w:rPr>
        <mc:AlternateContent>
          <mc:Choice Requires="wps">
            <w:drawing>
              <wp:anchor distT="0" distB="0" distL="114300" distR="114300" simplePos="0" relativeHeight="251712000" behindDoc="0" locked="0" layoutInCell="1" allowOverlap="1" wp14:anchorId="03B4AAA1" wp14:editId="2AC4212C">
                <wp:simplePos x="0" y="0"/>
                <wp:positionH relativeFrom="column">
                  <wp:posOffset>111125</wp:posOffset>
                </wp:positionH>
                <wp:positionV relativeFrom="paragraph">
                  <wp:posOffset>404784</wp:posOffset>
                </wp:positionV>
                <wp:extent cx="318304" cy="758142"/>
                <wp:effectExtent l="0" t="38100" r="62865" b="23495"/>
                <wp:wrapNone/>
                <wp:docPr id="133" name="Straight Arrow Connector 133"/>
                <wp:cNvGraphicFramePr/>
                <a:graphic xmlns:a="http://schemas.openxmlformats.org/drawingml/2006/main">
                  <a:graphicData uri="http://schemas.microsoft.com/office/word/2010/wordprocessingShape">
                    <wps:wsp>
                      <wps:cNvCnPr/>
                      <wps:spPr>
                        <a:xfrm flipV="1">
                          <a:off x="0" y="0"/>
                          <a:ext cx="318304" cy="7581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8A2E89" id="Straight Arrow Connector 133" o:spid="_x0000_s1026" type="#_x0000_t32" style="position:absolute;margin-left:8.75pt;margin-top:31.85pt;width:25.05pt;height:59.7pt;flip:y;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" strokecolor="#156082 [3204]" strokeweight=".5pt">
                <v:stroke endarrow="block" joinstyle="miter"/>
              </v:shape>
            </w:pict>
          </mc:Fallback>
        </mc:AlternateContent>
      </w:r>
      <w:r w:rsidR="00056A5C" w:rsidRPr="00056A5C">
        <w:rPr>
          <w:sz w:val="28"/>
          <w:szCs w:val="28"/>
        </w:rPr>
        <w:t xml:space="preserve">MMSP, a three-pathway multi-resolution fusion combining </w:t>
      </w:r>
      <w:proofErr w:type="spellStart"/>
      <w:r w:rsidR="00056A5C" w:rsidRPr="00056A5C">
        <w:rPr>
          <w:sz w:val="28"/>
          <w:szCs w:val="28"/>
        </w:rPr>
        <w:t>depthwise</w:t>
      </w:r>
      <w:proofErr w:type="spellEnd"/>
      <w:r w:rsidR="00056A5C" w:rsidRPr="00056A5C">
        <w:rPr>
          <w:sz w:val="28"/>
          <w:szCs w:val="28"/>
        </w:rPr>
        <w:t xml:space="preserve"> separable convolutions (Howard et al., 2017), achieving multi-scale</w:t>
      </w:r>
      <w:r w:rsidR="00056A5C">
        <w:rPr>
          <w:rFonts w:hint="cs"/>
          <w:sz w:val="28"/>
          <w:szCs w:val="28"/>
          <w:rtl/>
        </w:rPr>
        <w:t xml:space="preserve"> </w:t>
      </w:r>
      <w:r w:rsidR="00056A5C" w:rsidRPr="00056A5C">
        <w:rPr>
          <w:sz w:val="28"/>
          <w:szCs w:val="28"/>
        </w:rPr>
        <w:t>representation within a single forward-pass block rather than requiring</w:t>
      </w:r>
      <w:r w:rsidR="00056A5C">
        <w:rPr>
          <w:rFonts w:hint="cs"/>
          <w:sz w:val="28"/>
          <w:szCs w:val="28"/>
          <w:rtl/>
        </w:rPr>
        <w:t xml:space="preserve"> </w:t>
      </w:r>
      <w:r w:rsidR="00056A5C" w:rsidRPr="00056A5C">
        <w:rPr>
          <w:sz w:val="28"/>
          <w:szCs w:val="28"/>
        </w:rPr>
        <w:t>FPN's complete encoder-decoder pathway (Lin et al., 2017).</w:t>
      </w:r>
      <w:r w:rsidR="007A2034" w:rsidRPr="00056A5C">
        <w:rPr>
          <w:sz w:val="28"/>
          <w:szCs w:val="28"/>
        </w:rPr>
        <w:t xml:space="preserve"> </w:t>
      </w:r>
    </w:p>
    <w:p w14:paraId="3560A480" w14:textId="370E139D" w:rsidR="007A2034" w:rsidRPr="00C73A6F" w:rsidRDefault="000517A3">
      <w:pPr>
        <w:pStyle w:val="BodyText"/>
        <w:numPr>
          <w:ilvl w:val="0"/>
          <w:numId w:val="15"/>
        </w:numPr>
        <w:spacing w:line="360" w:lineRule="auto"/>
        <w:rPr>
          <w:sz w:val="28"/>
          <w:szCs w:val="28"/>
        </w:rPr>
      </w:pPr>
      <w:r>
        <w:rPr>
          <w:noProof/>
          <w:sz w:val="28"/>
          <w:szCs w:val="28"/>
          <w:lang w:eastAsia="en-US"/>
        </w:rPr>
        <mc:AlternateContent>
          <mc:Choice Requires="wps">
            <w:drawing>
              <wp:anchor distT="0" distB="0" distL="114300" distR="114300" simplePos="0" relativeHeight="251710976" behindDoc="0" locked="0" layoutInCell="1" allowOverlap="1" wp14:anchorId="32133AC3" wp14:editId="1ECAD0DB">
                <wp:simplePos x="0" y="0"/>
                <wp:positionH relativeFrom="column">
                  <wp:posOffset>1413277</wp:posOffset>
                </wp:positionH>
                <wp:positionV relativeFrom="paragraph">
                  <wp:posOffset>1346288</wp:posOffset>
                </wp:positionV>
                <wp:extent cx="115747" cy="1371600"/>
                <wp:effectExtent l="57150" t="0" r="36830" b="57150"/>
                <wp:wrapNone/>
                <wp:docPr id="132" name="Straight Arrow Connector 132"/>
                <wp:cNvGraphicFramePr/>
                <a:graphic xmlns:a="http://schemas.openxmlformats.org/drawingml/2006/main">
                  <a:graphicData uri="http://schemas.microsoft.com/office/word/2010/wordprocessingShape">
                    <wps:wsp>
                      <wps:cNvCnPr/>
                      <wps:spPr>
                        <a:xfrm flipH="1">
                          <a:off x="0" y="0"/>
                          <a:ext cx="115747" cy="137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E69665" id="Straight Arrow Connector 132" o:spid="_x0000_s1026" type="#_x0000_t32" style="position:absolute;margin-left:111.3pt;margin-top:106pt;width:9.1pt;height:108pt;flip:x;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" strokecolor="#156082 [3204]" strokeweight=".5pt">
                <v:stroke endarrow="block" joinstyle="miter"/>
              </v:shape>
            </w:pict>
          </mc:Fallback>
        </mc:AlternateContent>
      </w:r>
      <w:r>
        <w:rPr>
          <w:noProof/>
          <w:sz w:val="28"/>
          <w:szCs w:val="28"/>
          <w:lang w:eastAsia="en-US"/>
        </w:rPr>
        <mc:AlternateContent>
          <mc:Choice Requires="wps">
            <w:drawing>
              <wp:anchor distT="0" distB="0" distL="114300" distR="114300" simplePos="0" relativeHeight="251706880" behindDoc="0" locked="0" layoutInCell="1" allowOverlap="1" wp14:anchorId="1A759D06" wp14:editId="45E3EA91">
                <wp:simplePos x="0" y="0"/>
                <wp:positionH relativeFrom="margin">
                  <wp:posOffset>-386434</wp:posOffset>
                </wp:positionH>
                <wp:positionV relativeFrom="paragraph">
                  <wp:posOffset>1698826</wp:posOffset>
                </wp:positionV>
                <wp:extent cx="6821805" cy="1358820"/>
                <wp:effectExtent l="133350" t="95250" r="150495" b="108585"/>
                <wp:wrapNone/>
                <wp:docPr id="128" name="Text Box 128"/>
                <wp:cNvGraphicFramePr/>
                <a:graphic xmlns:a="http://schemas.openxmlformats.org/drawingml/2006/main">
                  <a:graphicData uri="http://schemas.microsoft.com/office/word/2010/wordprocessingShape">
                    <wps:wsp>
                      <wps:cNvSpPr txBox="1"/>
                      <wps:spPr>
                        <a:xfrm>
                          <a:off x="0" y="0"/>
                          <a:ext cx="6821805" cy="135882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B2E6257" w14:textId="689C40ED" w:rsidR="007E325B" w:rsidRPr="000517A3" w:rsidRDefault="000517A3" w:rsidP="000517A3">
                            <w:pPr>
                              <w:bidi/>
                              <w:spacing w:line="240" w:lineRule="auto"/>
                              <w:jc w:val="both"/>
                              <w:rPr>
                                <w:b/>
                                <w:bCs/>
                                <w:sz w:val="22"/>
                                <w:szCs w:val="22"/>
                                <w:rtl/>
                              </w:rPr>
                            </w:pPr>
                            <w:r w:rsidRPr="000517A3">
                              <w:rPr>
                                <w:b/>
                                <w:bCs/>
                                <w:sz w:val="22"/>
                                <w:szCs w:val="22"/>
                                <w:rtl/>
                              </w:rPr>
                              <w:t>كما نقدم وحدة مستخرج السمات التكيفي المصغر</w:t>
                            </w:r>
                            <w:r w:rsidRPr="000517A3">
                              <w:rPr>
                                <w:b/>
                                <w:bCs/>
                                <w:sz w:val="22"/>
                                <w:szCs w:val="22"/>
                              </w:rPr>
                              <w:t xml:space="preserve"> (Micro Adaptive Feature Extractor - MAFE)</w:t>
                            </w:r>
                            <w:r w:rsidRPr="000517A3">
                              <w:rPr>
                                <w:b/>
                                <w:bCs/>
                                <w:sz w:val="22"/>
                                <w:szCs w:val="22"/>
                                <w:rtl/>
                              </w:rPr>
                              <w:t>، وهي وحدة انتباه تسلسلية تعتمد ترتيبًا يبدأ بالانتباه المكاني ثم الانتباه القنوي، معكوسًا لترتيب وحدة</w:t>
                            </w:r>
                            <w:r w:rsidRPr="000517A3">
                              <w:rPr>
                                <w:b/>
                                <w:bCs/>
                                <w:sz w:val="22"/>
                                <w:szCs w:val="22"/>
                              </w:rPr>
                              <w:t xml:space="preserve"> CBAM </w:t>
                            </w:r>
                            <w:r w:rsidRPr="000517A3">
                              <w:rPr>
                                <w:b/>
                                <w:bCs/>
                                <w:sz w:val="22"/>
                                <w:szCs w:val="22"/>
                                <w:rtl/>
                              </w:rPr>
                              <w:t>التي تبدأ بالانتباه القنوي أولًا</w:t>
                            </w:r>
                            <w:r w:rsidRPr="000517A3">
                              <w:rPr>
                                <w:b/>
                                <w:bCs/>
                                <w:sz w:val="22"/>
                                <w:szCs w:val="22"/>
                              </w:rPr>
                              <w:t xml:space="preserve"> (Woo </w:t>
                            </w:r>
                            <w:r w:rsidRPr="000517A3">
                              <w:rPr>
                                <w:b/>
                                <w:bCs/>
                                <w:sz w:val="22"/>
                                <w:szCs w:val="22"/>
                                <w:rtl/>
                              </w:rPr>
                              <w:t>وآخرون، 2018</w:t>
                            </w:r>
                            <w:r w:rsidRPr="000517A3">
                              <w:rPr>
                                <w:b/>
                                <w:bCs/>
                                <w:sz w:val="22"/>
                                <w:szCs w:val="22"/>
                              </w:rPr>
                              <w:t>)</w:t>
                            </w:r>
                            <w:r w:rsidRPr="000517A3">
                              <w:rPr>
                                <w:b/>
                                <w:bCs/>
                                <w:sz w:val="22"/>
                                <w:szCs w:val="22"/>
                                <w:rtl/>
                              </w:rPr>
                              <w:t>، وذلك من خلال تحسين إبراز المناطق المكانية المهمة قبل إعادة معايرة القنوات، استنادًا إلى فرضية مفادها أن تحديد المناطق المكانية ذات الأهمية أولًا يعزز موثوقية الانتباه القنوي اللاحق في تمييز حدود الورم</w:t>
                            </w:r>
                          </w:p>
                          <w:p w14:paraId="7DDD6BA7" w14:textId="3414E5C2" w:rsidR="000517A3" w:rsidRPr="000517A3" w:rsidRDefault="000517A3" w:rsidP="000517A3">
                            <w:pPr>
                              <w:bidi/>
                              <w:spacing w:line="240" w:lineRule="auto"/>
                              <w:jc w:val="both"/>
                              <w:rPr>
                                <w:b/>
                                <w:bCs/>
                                <w:sz w:val="22"/>
                                <w:szCs w:val="22"/>
                              </w:rPr>
                            </w:pPr>
                            <w:r w:rsidRPr="000517A3">
                              <w:rPr>
                                <w:b/>
                                <w:bCs/>
                                <w:sz w:val="22"/>
                                <w:szCs w:val="22"/>
                              </w:rPr>
                              <w:t xml:space="preserve"> 3. </w:t>
                            </w:r>
                            <w:r w:rsidRPr="000517A3">
                              <w:rPr>
                                <w:b/>
                                <w:bCs/>
                                <w:sz w:val="22"/>
                                <w:szCs w:val="22"/>
                                <w:rtl/>
                              </w:rPr>
                              <w:t>قدمنا وحدة</w:t>
                            </w:r>
                            <w:r w:rsidRPr="000517A3">
                              <w:rPr>
                                <w:b/>
                                <w:bCs/>
                                <w:sz w:val="22"/>
                                <w:szCs w:val="22"/>
                              </w:rPr>
                              <w:t xml:space="preserve"> CAIP</w:t>
                            </w:r>
                            <w:r w:rsidRPr="000517A3">
                              <w:rPr>
                                <w:b/>
                                <w:bCs/>
                                <w:sz w:val="22"/>
                                <w:szCs w:val="22"/>
                                <w:rtl/>
                              </w:rPr>
                              <w:t>، وهي آلية تجميع تكيفية تتعلم المزج بين التجميع الأقصى والتجميع المتوسط وفقًا لخصائص كل عينة، مما يحسن أداء النموذج عبر فئات الأورام المختلفة وظروف التصوير المتنوعة</w:t>
                            </w:r>
                            <w:r w:rsidRPr="000517A3">
                              <w:rPr>
                                <w:b/>
                                <w:bCs/>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59D06" id="Text Box 128" o:spid="_x0000_s1067" type="#_x0000_t202" style="position:absolute;left:0;text-align:left;margin-left:-30.45pt;margin-top:133.75pt;width:537.15pt;height:107pt;z-index:25170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" fillcolor="white [3201]" strokeweight=".5pt">
                <v:shadow on="t" type="perspective" color="black" opacity="26214f" offset="0,0" matrix="66847f,,,66847f"/>
                <v:textbox>
                  <w:txbxContent>
                    <w:p w14:paraId="4B2E6257" w14:textId="689C40ED" w:rsidR="007E325B" w:rsidRPr="000517A3" w:rsidRDefault="000517A3" w:rsidP="000517A3">
                      <w:pPr>
                        <w:bidi/>
                        <w:spacing w:line="240" w:lineRule="auto"/>
                        <w:jc w:val="both"/>
                        <w:rPr>
                          <w:b/>
                          <w:bCs/>
                          <w:sz w:val="22"/>
                          <w:szCs w:val="22"/>
                          <w:rtl/>
                        </w:rPr>
                      </w:pPr>
                      <w:r w:rsidRPr="000517A3">
                        <w:rPr>
                          <w:b/>
                          <w:bCs/>
                          <w:sz w:val="22"/>
                          <w:szCs w:val="22"/>
                          <w:rtl/>
                        </w:rPr>
                        <w:t>كما نقدم وحدة مستخرج السمات التكيفي المصغر</w:t>
                      </w:r>
                      <w:r w:rsidRPr="000517A3">
                        <w:rPr>
                          <w:b/>
                          <w:bCs/>
                          <w:sz w:val="22"/>
                          <w:szCs w:val="22"/>
                        </w:rPr>
                        <w:t xml:space="preserve"> (Micro Adaptive Feature Extractor - MAFE)</w:t>
                      </w:r>
                      <w:r w:rsidRPr="000517A3">
                        <w:rPr>
                          <w:b/>
                          <w:bCs/>
                          <w:sz w:val="22"/>
                          <w:szCs w:val="22"/>
                          <w:rtl/>
                        </w:rPr>
                        <w:t>، وهي وحدة انتباه تسلسلية تعتمد ترتيبًا يبدأ بالانتباه المكاني ثم الانتباه القنوي، معكوسًا لترتيب وحدة</w:t>
                      </w:r>
                      <w:r w:rsidRPr="000517A3">
                        <w:rPr>
                          <w:b/>
                          <w:bCs/>
                          <w:sz w:val="22"/>
                          <w:szCs w:val="22"/>
                        </w:rPr>
                        <w:t xml:space="preserve"> CBAM </w:t>
                      </w:r>
                      <w:r w:rsidRPr="000517A3">
                        <w:rPr>
                          <w:b/>
                          <w:bCs/>
                          <w:sz w:val="22"/>
                          <w:szCs w:val="22"/>
                          <w:rtl/>
                        </w:rPr>
                        <w:t>التي تبدأ بالانتباه القنوي أولًا</w:t>
                      </w:r>
                      <w:r w:rsidRPr="000517A3">
                        <w:rPr>
                          <w:b/>
                          <w:bCs/>
                          <w:sz w:val="22"/>
                          <w:szCs w:val="22"/>
                        </w:rPr>
                        <w:t xml:space="preserve"> (Woo </w:t>
                      </w:r>
                      <w:r w:rsidRPr="000517A3">
                        <w:rPr>
                          <w:b/>
                          <w:bCs/>
                          <w:sz w:val="22"/>
                          <w:szCs w:val="22"/>
                          <w:rtl/>
                        </w:rPr>
                        <w:t>وآخرون، 2018</w:t>
                      </w:r>
                      <w:r w:rsidRPr="000517A3">
                        <w:rPr>
                          <w:b/>
                          <w:bCs/>
                          <w:sz w:val="22"/>
                          <w:szCs w:val="22"/>
                        </w:rPr>
                        <w:t>)</w:t>
                      </w:r>
                      <w:r w:rsidRPr="000517A3">
                        <w:rPr>
                          <w:b/>
                          <w:bCs/>
                          <w:sz w:val="22"/>
                          <w:szCs w:val="22"/>
                          <w:rtl/>
                        </w:rPr>
                        <w:t>، وذلك من خلال تحسين إبراز المناطق المكانية المهمة قبل إعادة معايرة القنوات، استنادًا إلى فرضية مفادها أن تحديد المناطق المكانية ذات الأهمية أولًا يعزز موثوقية الانتباه القنوي اللاحق في تمييز حدود الورم</w:t>
                      </w:r>
                    </w:p>
                    <w:p w14:paraId="7DDD6BA7" w14:textId="3414E5C2" w:rsidR="000517A3" w:rsidRPr="000517A3" w:rsidRDefault="000517A3" w:rsidP="000517A3">
                      <w:pPr>
                        <w:bidi/>
                        <w:spacing w:line="240" w:lineRule="auto"/>
                        <w:jc w:val="both"/>
                        <w:rPr>
                          <w:b/>
                          <w:bCs/>
                          <w:sz w:val="22"/>
                          <w:szCs w:val="22"/>
                        </w:rPr>
                      </w:pPr>
                      <w:r w:rsidRPr="000517A3">
                        <w:rPr>
                          <w:b/>
                          <w:bCs/>
                          <w:sz w:val="22"/>
                          <w:szCs w:val="22"/>
                        </w:rPr>
                        <w:t xml:space="preserve"> 3. </w:t>
                      </w:r>
                      <w:r w:rsidRPr="000517A3">
                        <w:rPr>
                          <w:b/>
                          <w:bCs/>
                          <w:sz w:val="22"/>
                          <w:szCs w:val="22"/>
                          <w:rtl/>
                        </w:rPr>
                        <w:t>قدمنا وحدة</w:t>
                      </w:r>
                      <w:r w:rsidRPr="000517A3">
                        <w:rPr>
                          <w:b/>
                          <w:bCs/>
                          <w:sz w:val="22"/>
                          <w:szCs w:val="22"/>
                        </w:rPr>
                        <w:t xml:space="preserve"> CAIP</w:t>
                      </w:r>
                      <w:r w:rsidRPr="000517A3">
                        <w:rPr>
                          <w:b/>
                          <w:bCs/>
                          <w:sz w:val="22"/>
                          <w:szCs w:val="22"/>
                          <w:rtl/>
                        </w:rPr>
                        <w:t>، وهي آلية تجميع تكيفية تتعلم المزج بين التجميع الأقصى والتجميع المتوسط وفقًا لخصائص كل عينة، مما يحسن أداء النموذج عبر فئات الأورام المختلفة وظروف التصوير المتنوعة</w:t>
                      </w:r>
                      <w:r w:rsidRPr="000517A3">
                        <w:rPr>
                          <w:b/>
                          <w:bCs/>
                          <w:sz w:val="22"/>
                          <w:szCs w:val="22"/>
                        </w:rPr>
                        <w:t>.</w:t>
                      </w:r>
                    </w:p>
                  </w:txbxContent>
                </v:textbox>
                <w10:wrap anchorx="margin"/>
              </v:shape>
            </w:pict>
          </mc:Fallback>
        </mc:AlternateContent>
      </w:r>
      <w:r w:rsidR="00527ADC" w:rsidRPr="00527ADC">
        <w:rPr>
          <w:sz w:val="28"/>
          <w:szCs w:val="28"/>
        </w:rPr>
        <w:t xml:space="preserve">CAIP, a sigmoid-gated, globally-adaptive pooling mechanism that learns per-sample blend coefficients between max and average pooling from a global feature summary (GAP), instead of using static 50/50 weights, allowing the network to adjust its pooling behavior across different </w:t>
      </w:r>
      <w:proofErr w:type="spellStart"/>
      <w:r w:rsidR="00527ADC" w:rsidRPr="00527ADC">
        <w:rPr>
          <w:sz w:val="28"/>
          <w:szCs w:val="28"/>
        </w:rPr>
        <w:t>tumour</w:t>
      </w:r>
      <w:proofErr w:type="spellEnd"/>
      <w:r w:rsidR="00527ADC" w:rsidRPr="00527ADC">
        <w:rPr>
          <w:sz w:val="28"/>
          <w:szCs w:val="28"/>
        </w:rPr>
        <w:t xml:space="preserve"> classes and imaging conditions at the whole-feature-map level</w:t>
      </w:r>
      <w:r w:rsidR="007A2034" w:rsidRPr="00C73A6F">
        <w:rPr>
          <w:sz w:val="28"/>
          <w:szCs w:val="28"/>
        </w:rPr>
        <w:t xml:space="preserve">. </w:t>
      </w:r>
    </w:p>
    <w:p w14:paraId="3CF74194" w14:textId="0B6A1B9F" w:rsidR="0039481D" w:rsidRPr="0039481D" w:rsidRDefault="009436A5" w:rsidP="0039481D">
      <w:pPr>
        <w:pStyle w:val="Heading2"/>
        <w:rPr>
          <w:b/>
          <w:bCs/>
          <w:rtl/>
        </w:rPr>
      </w:pPr>
      <w:bookmarkStart w:id="60" w:name="_Toc236504248"/>
      <w:r w:rsidRPr="00F91224">
        <w:rPr>
          <w:b/>
          <w:bCs/>
        </w:rPr>
        <w:lastRenderedPageBreak/>
        <w:t xml:space="preserve">Thesis </w:t>
      </w:r>
      <w:r w:rsidR="00DB2B49" w:rsidRPr="00F91224">
        <w:rPr>
          <w:b/>
          <w:bCs/>
        </w:rPr>
        <w:t>Organization</w:t>
      </w:r>
      <w:bookmarkEnd w:id="60"/>
    </w:p>
    <w:p w14:paraId="27A58839" w14:textId="77777777" w:rsidR="00F0557D" w:rsidRPr="00F0557D" w:rsidRDefault="00F0557D" w:rsidP="00F0557D">
      <w:pPr>
        <w:spacing w:line="360" w:lineRule="auto"/>
        <w:rPr>
          <w:sz w:val="28"/>
          <w:szCs w:val="28"/>
        </w:rPr>
      </w:pPr>
      <w:bookmarkStart w:id="61" w:name="_Toc172096251"/>
      <w:bookmarkStart w:id="62" w:name="_Toc179622565"/>
      <w:r w:rsidRPr="00F0557D">
        <w:rPr>
          <w:sz w:val="28"/>
          <w:szCs w:val="28"/>
        </w:rPr>
        <w:t>This thesis is organized into five chapters, structured as follows:</w:t>
      </w:r>
    </w:p>
    <w:p w14:paraId="67BE067A" w14:textId="77777777" w:rsidR="00F0557D" w:rsidRPr="001F6B91" w:rsidRDefault="00F0557D">
      <w:pPr>
        <w:pStyle w:val="ListParagraph"/>
        <w:numPr>
          <w:ilvl w:val="0"/>
          <w:numId w:val="25"/>
        </w:numPr>
        <w:spacing w:line="360" w:lineRule="auto"/>
        <w:jc w:val="both"/>
        <w:rPr>
          <w:sz w:val="28"/>
          <w:szCs w:val="28"/>
        </w:rPr>
      </w:pPr>
      <w:r w:rsidRPr="001F6B91">
        <w:rPr>
          <w:b/>
          <w:bCs/>
          <w:sz w:val="28"/>
          <w:szCs w:val="28"/>
        </w:rPr>
        <w:t>Chapter Two</w:t>
      </w:r>
      <w:r w:rsidRPr="001F6B91">
        <w:rPr>
          <w:sz w:val="28"/>
          <w:szCs w:val="28"/>
        </w:rPr>
        <w:t xml:space="preserve"> presents a detailed critical review of the related literature and background, including brain tumor taxonomy and clinical context, classic CNN models, residual and dense networks, attention mechanisms such as SE blocks, CBAM, and transformer/self-attention models, multi-scale feature extraction, lightweight architecture design, regularization and optimization techniques, and the datasets employed in this study.</w:t>
      </w:r>
    </w:p>
    <w:p w14:paraId="000B612C" w14:textId="77777777" w:rsidR="00F0557D" w:rsidRPr="001F6B91" w:rsidRDefault="00F0557D">
      <w:pPr>
        <w:pStyle w:val="ListParagraph"/>
        <w:numPr>
          <w:ilvl w:val="0"/>
          <w:numId w:val="25"/>
        </w:numPr>
        <w:spacing w:line="360" w:lineRule="auto"/>
        <w:jc w:val="both"/>
        <w:rPr>
          <w:sz w:val="28"/>
          <w:szCs w:val="28"/>
        </w:rPr>
      </w:pPr>
      <w:r w:rsidRPr="001F6B91">
        <w:rPr>
          <w:b/>
          <w:bCs/>
          <w:sz w:val="28"/>
          <w:szCs w:val="28"/>
        </w:rPr>
        <w:t>Chapter Three</w:t>
      </w:r>
      <w:r w:rsidRPr="001F6B91">
        <w:rPr>
          <w:sz w:val="28"/>
          <w:szCs w:val="28"/>
        </w:rPr>
        <w:t xml:space="preserve"> presents a full methodological description of the designed Modified CNN, comprising the step-by-step framework of the research across four phases: dataset acquisition and pre-processing; model design comprising the three modules MAFE, MMSP, and CAIP; the training and optimization methodology; and the testing and evaluation strategy, illustrated with the corresponding mathematical formulations for each design stage.</w:t>
      </w:r>
    </w:p>
    <w:p w14:paraId="4F9B8935" w14:textId="77777777" w:rsidR="00F0557D" w:rsidRPr="001F6B91" w:rsidRDefault="00F0557D">
      <w:pPr>
        <w:pStyle w:val="ListParagraph"/>
        <w:numPr>
          <w:ilvl w:val="0"/>
          <w:numId w:val="25"/>
        </w:numPr>
        <w:spacing w:line="360" w:lineRule="auto"/>
        <w:jc w:val="both"/>
        <w:rPr>
          <w:sz w:val="28"/>
          <w:szCs w:val="28"/>
        </w:rPr>
      </w:pPr>
      <w:r w:rsidRPr="001F6B91">
        <w:rPr>
          <w:b/>
          <w:bCs/>
          <w:sz w:val="28"/>
          <w:szCs w:val="28"/>
        </w:rPr>
        <w:t>Chapter Four</w:t>
      </w:r>
      <w:r w:rsidRPr="001F6B91">
        <w:rPr>
          <w:sz w:val="28"/>
          <w:szCs w:val="28"/>
        </w:rPr>
        <w:t xml:space="preserve"> presents the model's design and deployment: the hardware and software environment, dataset characteristics, the phase-by-phase architectural design and its distinction from prior work, training configuration, performance metrics, the ablation study design, and the critical evaluation of the experimental results across these areas: classification performance, statistical reproducibility, cross-dataset generalization, the contribution of each proposed module (ablation study) and comparison against the state of the art, clinical deployment efficiency, robustness evaluation, and visual explainability (Grad-CAM), together with a supplementary rapid-training comparison against six standard architectures.</w:t>
      </w:r>
    </w:p>
    <w:p w14:paraId="699E647C" w14:textId="55833773" w:rsidR="00A43784" w:rsidRPr="001F6B91" w:rsidRDefault="00C02591">
      <w:pPr>
        <w:pStyle w:val="ListParagraph"/>
        <w:numPr>
          <w:ilvl w:val="0"/>
          <w:numId w:val="25"/>
        </w:numPr>
        <w:spacing w:line="360" w:lineRule="auto"/>
        <w:jc w:val="both"/>
        <w:rPr>
          <w:sz w:val="28"/>
          <w:szCs w:val="28"/>
        </w:rPr>
        <w:sectPr w:rsidR="00A43784" w:rsidRPr="001F6B91" w:rsidSect="00722D06">
          <w:headerReference w:type="even" r:id="rId15"/>
          <w:headerReference w:type="default" r:id="rId16"/>
          <w:footerReference w:type="default" r:id="rId17"/>
          <w:headerReference w:type="first" r:id="rId18"/>
          <w:pgSz w:w="12240" w:h="15840" w:code="1"/>
          <w:pgMar w:top="1418" w:right="1418" w:bottom="1418" w:left="1985" w:header="720" w:footer="505" w:gutter="0"/>
          <w:pgNumType w:start="1"/>
          <w:cols w:space="720"/>
          <w:docGrid w:linePitch="360"/>
        </w:sectPr>
      </w:pPr>
      <w:r>
        <w:rPr>
          <w:b/>
          <w:bCs/>
          <w:noProof/>
          <w:sz w:val="28"/>
          <w:szCs w:val="28"/>
        </w:rPr>
        <w:lastRenderedPageBreak/>
        <mc:AlternateContent>
          <mc:Choice Requires="wps">
            <w:drawing>
              <wp:anchor distT="0" distB="0" distL="114300" distR="114300" simplePos="0" relativeHeight="251736576" behindDoc="0" locked="0" layoutInCell="1" allowOverlap="1" wp14:anchorId="25F30860" wp14:editId="5B9A9088">
                <wp:simplePos x="0" y="0"/>
                <wp:positionH relativeFrom="column">
                  <wp:posOffset>79375</wp:posOffset>
                </wp:positionH>
                <wp:positionV relativeFrom="paragraph">
                  <wp:posOffset>868045</wp:posOffset>
                </wp:positionV>
                <wp:extent cx="5562600" cy="4552950"/>
                <wp:effectExtent l="0" t="0" r="19050" b="19050"/>
                <wp:wrapNone/>
                <wp:docPr id="156" name="Text Box 156"/>
                <wp:cNvGraphicFramePr/>
                <a:graphic xmlns:a="http://schemas.openxmlformats.org/drawingml/2006/main">
                  <a:graphicData uri="http://schemas.microsoft.com/office/word/2010/wordprocessingShape">
                    <wps:wsp>
                      <wps:cNvSpPr txBox="1"/>
                      <wps:spPr>
                        <a:xfrm>
                          <a:off x="0" y="0"/>
                          <a:ext cx="5562600" cy="4552950"/>
                        </a:xfrm>
                        <a:prstGeom prst="rect">
                          <a:avLst/>
                        </a:prstGeom>
                        <a:solidFill>
                          <a:schemeClr val="lt1"/>
                        </a:solidFill>
                        <a:ln w="6350">
                          <a:solidFill>
                            <a:prstClr val="black"/>
                          </a:solidFill>
                        </a:ln>
                      </wps:spPr>
                      <wps:txbx>
                        <w:txbxContent>
                          <w:p w14:paraId="20615547" w14:textId="77777777" w:rsidR="00C02591" w:rsidRPr="00C02591" w:rsidRDefault="00C02591" w:rsidP="00C02591">
                            <w:pPr>
                              <w:bidi/>
                              <w:spacing w:line="360" w:lineRule="auto"/>
                              <w:rPr>
                                <w:sz w:val="28"/>
                                <w:szCs w:val="28"/>
                              </w:rPr>
                            </w:pPr>
                            <w:r w:rsidRPr="00C02591">
                              <w:rPr>
                                <w:sz w:val="28"/>
                                <w:szCs w:val="28"/>
                                <w:rtl/>
                              </w:rPr>
                              <w:t>تتكون هذه الرسالة من خمسة فصول، كما يأتي</w:t>
                            </w:r>
                            <w:r w:rsidRPr="00C02591">
                              <w:rPr>
                                <w:sz w:val="28"/>
                                <w:szCs w:val="28"/>
                              </w:rPr>
                              <w:t>:</w:t>
                            </w:r>
                          </w:p>
                          <w:p w14:paraId="51114588"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الثاني</w:t>
                            </w:r>
                            <w:r w:rsidRPr="00C02591">
                              <w:rPr>
                                <w:b/>
                                <w:bCs/>
                                <w:sz w:val="28"/>
                                <w:szCs w:val="28"/>
                              </w:rPr>
                              <w:t>:</w:t>
                            </w:r>
                            <w:r w:rsidRPr="00C02591">
                              <w:rPr>
                                <w:sz w:val="28"/>
                                <w:szCs w:val="28"/>
                              </w:rPr>
                              <w:t xml:space="preserve"> </w:t>
                            </w:r>
                            <w:r w:rsidRPr="00C02591">
                              <w:rPr>
                                <w:sz w:val="28"/>
                                <w:szCs w:val="28"/>
                                <w:rtl/>
                              </w:rPr>
                              <w:t>يستعرض الخلفية النظرية والدراسات السابقة، بما في ذلك أورام الدماغ، ونماذج</w:t>
                            </w:r>
                            <w:r w:rsidRPr="00C02591">
                              <w:rPr>
                                <w:sz w:val="28"/>
                                <w:szCs w:val="28"/>
                              </w:rPr>
                              <w:t xml:space="preserve"> CNN</w:t>
                            </w:r>
                            <w:r w:rsidRPr="00C02591">
                              <w:rPr>
                                <w:sz w:val="28"/>
                                <w:szCs w:val="28"/>
                                <w:rtl/>
                              </w:rPr>
                              <w:t>، وآليات الانتباه، واستخراج السمات متعددة المقاييس، والمعماريات خفيفة الوزن، وتقنيات التدريب، ومجموعات البيانات المستخدمة</w:t>
                            </w:r>
                            <w:r w:rsidRPr="00C02591">
                              <w:rPr>
                                <w:sz w:val="28"/>
                                <w:szCs w:val="28"/>
                              </w:rPr>
                              <w:t xml:space="preserve">. </w:t>
                            </w:r>
                          </w:p>
                          <w:p w14:paraId="1EA549DA"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الثالث</w:t>
                            </w:r>
                            <w:r w:rsidRPr="00C02591">
                              <w:rPr>
                                <w:b/>
                                <w:bCs/>
                                <w:sz w:val="28"/>
                                <w:szCs w:val="28"/>
                              </w:rPr>
                              <w:t>:</w:t>
                            </w:r>
                            <w:r w:rsidRPr="00C02591">
                              <w:rPr>
                                <w:sz w:val="28"/>
                                <w:szCs w:val="28"/>
                              </w:rPr>
                              <w:t xml:space="preserve"> </w:t>
                            </w:r>
                            <w:r w:rsidRPr="00C02591">
                              <w:rPr>
                                <w:sz w:val="28"/>
                                <w:szCs w:val="28"/>
                                <w:rtl/>
                              </w:rPr>
                              <w:t xml:space="preserve">يوضح منهجية البحث والمعمارية المقترحة، متضمنًا مراحل جمع البيانات ومعالجتها، وتصميم وحدات </w:t>
                            </w:r>
                            <w:r w:rsidRPr="00C02591">
                              <w:rPr>
                                <w:b/>
                                <w:bCs/>
                                <w:sz w:val="28"/>
                                <w:szCs w:val="28"/>
                              </w:rPr>
                              <w:t>MAFE</w:t>
                            </w:r>
                            <w:r w:rsidRPr="00C02591">
                              <w:rPr>
                                <w:sz w:val="28"/>
                                <w:szCs w:val="28"/>
                              </w:rPr>
                              <w:t xml:space="preserve"> </w:t>
                            </w:r>
                            <w:r w:rsidRPr="00C02591">
                              <w:rPr>
                                <w:sz w:val="28"/>
                                <w:szCs w:val="28"/>
                                <w:rtl/>
                              </w:rPr>
                              <w:t>و</w:t>
                            </w:r>
                            <w:r w:rsidRPr="00C02591">
                              <w:rPr>
                                <w:b/>
                                <w:bCs/>
                                <w:sz w:val="28"/>
                                <w:szCs w:val="28"/>
                              </w:rPr>
                              <w:t>MMSP</w:t>
                            </w:r>
                            <w:r w:rsidRPr="00C02591">
                              <w:rPr>
                                <w:sz w:val="28"/>
                                <w:szCs w:val="28"/>
                              </w:rPr>
                              <w:t xml:space="preserve"> </w:t>
                            </w:r>
                            <w:r w:rsidRPr="00C02591">
                              <w:rPr>
                                <w:sz w:val="28"/>
                                <w:szCs w:val="28"/>
                                <w:rtl/>
                              </w:rPr>
                              <w:t>و</w:t>
                            </w:r>
                            <w:r w:rsidRPr="00C02591">
                              <w:rPr>
                                <w:b/>
                                <w:bCs/>
                                <w:sz w:val="28"/>
                                <w:szCs w:val="28"/>
                              </w:rPr>
                              <w:t>CAIP</w:t>
                            </w:r>
                            <w:r w:rsidRPr="00C02591">
                              <w:rPr>
                                <w:sz w:val="28"/>
                                <w:szCs w:val="28"/>
                                <w:rtl/>
                              </w:rPr>
                              <w:t>، وآلية التدريب والتقييم</w:t>
                            </w:r>
                            <w:r w:rsidRPr="00C02591">
                              <w:rPr>
                                <w:sz w:val="28"/>
                                <w:szCs w:val="28"/>
                              </w:rPr>
                              <w:t xml:space="preserve">. </w:t>
                            </w:r>
                          </w:p>
                          <w:p w14:paraId="460EE2B2"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الرابع</w:t>
                            </w:r>
                            <w:r w:rsidRPr="00C02591">
                              <w:rPr>
                                <w:b/>
                                <w:bCs/>
                                <w:sz w:val="28"/>
                                <w:szCs w:val="28"/>
                              </w:rPr>
                              <w:t>:</w:t>
                            </w:r>
                            <w:r w:rsidRPr="00C02591">
                              <w:rPr>
                                <w:sz w:val="28"/>
                                <w:szCs w:val="28"/>
                              </w:rPr>
                              <w:t xml:space="preserve"> </w:t>
                            </w:r>
                            <w:r w:rsidRPr="00C02591">
                              <w:rPr>
                                <w:sz w:val="28"/>
                                <w:szCs w:val="28"/>
                                <w:rtl/>
                              </w:rPr>
                              <w:t>يعرض بيئة التنفيذ، وتصميم النموذج، وإعدادات التدريب، ومقاييس التقييم، ودراسة الإزالة</w:t>
                            </w:r>
                            <w:r w:rsidRPr="00C02591">
                              <w:rPr>
                                <w:sz w:val="28"/>
                                <w:szCs w:val="28"/>
                              </w:rPr>
                              <w:t xml:space="preserve"> (Ablation Study)</w:t>
                            </w:r>
                            <w:r w:rsidRPr="00C02591">
                              <w:rPr>
                                <w:sz w:val="28"/>
                                <w:szCs w:val="28"/>
                                <w:rtl/>
                              </w:rPr>
                              <w:t xml:space="preserve">، وتحليل النتائج، والتعميم عبر مجموعات البيانات، والمقارنة مع أحدث النماذج، وكفاءة النشر، وتفسير النموذج باستخدام </w:t>
                            </w:r>
                            <w:r w:rsidRPr="00C02591">
                              <w:rPr>
                                <w:b/>
                                <w:bCs/>
                                <w:sz w:val="28"/>
                                <w:szCs w:val="28"/>
                              </w:rPr>
                              <w:t>Grad-CAM</w:t>
                            </w:r>
                            <w:r w:rsidRPr="00C02591">
                              <w:rPr>
                                <w:sz w:val="28"/>
                                <w:szCs w:val="28"/>
                              </w:rPr>
                              <w:t xml:space="preserve">. </w:t>
                            </w:r>
                          </w:p>
                          <w:p w14:paraId="441BB0D6"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الخامس</w:t>
                            </w:r>
                            <w:r w:rsidRPr="00C02591">
                              <w:rPr>
                                <w:b/>
                                <w:bCs/>
                                <w:sz w:val="28"/>
                                <w:szCs w:val="28"/>
                              </w:rPr>
                              <w:t>:</w:t>
                            </w:r>
                            <w:r w:rsidRPr="00C02591">
                              <w:rPr>
                                <w:sz w:val="28"/>
                                <w:szCs w:val="28"/>
                              </w:rPr>
                              <w:t xml:space="preserve"> </w:t>
                            </w:r>
                            <w:r w:rsidRPr="00C02591">
                              <w:rPr>
                                <w:sz w:val="28"/>
                                <w:szCs w:val="28"/>
                                <w:rtl/>
                              </w:rPr>
                              <w:t>يقدم أهم استنتاجات الدراسة، ويستعرض أبرز القيود، ويقترح اتجاهات البحث المستقبلية</w:t>
                            </w:r>
                            <w:r w:rsidRPr="00C02591">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30860" id="Text Box 156" o:spid="_x0000_s1068" type="#_x0000_t202" style="position:absolute;left:0;text-align:left;margin-left:6.25pt;margin-top:68.35pt;width:438pt;height:358.5pt;z-index:251736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" fillcolor="white [3201]" strokeweight=".5pt">
                <v:textbox>
                  <w:txbxContent>
                    <w:p w14:paraId="20615547" w14:textId="77777777" w:rsidR="00C02591" w:rsidRPr="00C02591" w:rsidRDefault="00C02591" w:rsidP="00C02591">
                      <w:pPr>
                        <w:bidi/>
                        <w:spacing w:line="360" w:lineRule="auto"/>
                        <w:rPr>
                          <w:sz w:val="28"/>
                          <w:szCs w:val="28"/>
                        </w:rPr>
                      </w:pPr>
                      <w:r w:rsidRPr="00C02591">
                        <w:rPr>
                          <w:sz w:val="28"/>
                          <w:szCs w:val="28"/>
                          <w:rtl/>
                        </w:rPr>
                        <w:t>تتكون هذه الرسالة من خمسة فصول، كما يأتي</w:t>
                      </w:r>
                      <w:r w:rsidRPr="00C02591">
                        <w:rPr>
                          <w:sz w:val="28"/>
                          <w:szCs w:val="28"/>
                        </w:rPr>
                        <w:t>:</w:t>
                      </w:r>
                    </w:p>
                    <w:p w14:paraId="51114588"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الثاني</w:t>
                      </w:r>
                      <w:r w:rsidRPr="00C02591">
                        <w:rPr>
                          <w:b/>
                          <w:bCs/>
                          <w:sz w:val="28"/>
                          <w:szCs w:val="28"/>
                        </w:rPr>
                        <w:t>:</w:t>
                      </w:r>
                      <w:r w:rsidRPr="00C02591">
                        <w:rPr>
                          <w:sz w:val="28"/>
                          <w:szCs w:val="28"/>
                        </w:rPr>
                        <w:t xml:space="preserve"> </w:t>
                      </w:r>
                      <w:r w:rsidRPr="00C02591">
                        <w:rPr>
                          <w:sz w:val="28"/>
                          <w:szCs w:val="28"/>
                          <w:rtl/>
                        </w:rPr>
                        <w:t>يستعرض الخلفية النظرية والدراسات السابقة، بما في ذلك أورام الدماغ، ونماذج</w:t>
                      </w:r>
                      <w:r w:rsidRPr="00C02591">
                        <w:rPr>
                          <w:sz w:val="28"/>
                          <w:szCs w:val="28"/>
                        </w:rPr>
                        <w:t xml:space="preserve"> CNN</w:t>
                      </w:r>
                      <w:r w:rsidRPr="00C02591">
                        <w:rPr>
                          <w:sz w:val="28"/>
                          <w:szCs w:val="28"/>
                          <w:rtl/>
                        </w:rPr>
                        <w:t>، وآليات الانتباه، واستخراج السمات متعددة المقاييس، والمعماريات خفيفة الوزن، وتقنيات التدريب، ومجموعات البيانات المستخدمة</w:t>
                      </w:r>
                      <w:r w:rsidRPr="00C02591">
                        <w:rPr>
                          <w:sz w:val="28"/>
                          <w:szCs w:val="28"/>
                        </w:rPr>
                        <w:t xml:space="preserve">. </w:t>
                      </w:r>
                    </w:p>
                    <w:p w14:paraId="1EA549DA"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الثالث</w:t>
                      </w:r>
                      <w:r w:rsidRPr="00C02591">
                        <w:rPr>
                          <w:b/>
                          <w:bCs/>
                          <w:sz w:val="28"/>
                          <w:szCs w:val="28"/>
                        </w:rPr>
                        <w:t>:</w:t>
                      </w:r>
                      <w:r w:rsidRPr="00C02591">
                        <w:rPr>
                          <w:sz w:val="28"/>
                          <w:szCs w:val="28"/>
                        </w:rPr>
                        <w:t xml:space="preserve"> </w:t>
                      </w:r>
                      <w:r w:rsidRPr="00C02591">
                        <w:rPr>
                          <w:sz w:val="28"/>
                          <w:szCs w:val="28"/>
                          <w:rtl/>
                        </w:rPr>
                        <w:t xml:space="preserve">يوضح منهجية البحث والمعمارية المقترحة، متضمنًا مراحل جمع البيانات ومعالجتها، وتصميم وحدات </w:t>
                      </w:r>
                      <w:r w:rsidRPr="00C02591">
                        <w:rPr>
                          <w:b/>
                          <w:bCs/>
                          <w:sz w:val="28"/>
                          <w:szCs w:val="28"/>
                        </w:rPr>
                        <w:t>MAFE</w:t>
                      </w:r>
                      <w:r w:rsidRPr="00C02591">
                        <w:rPr>
                          <w:sz w:val="28"/>
                          <w:szCs w:val="28"/>
                        </w:rPr>
                        <w:t xml:space="preserve"> </w:t>
                      </w:r>
                      <w:r w:rsidRPr="00C02591">
                        <w:rPr>
                          <w:sz w:val="28"/>
                          <w:szCs w:val="28"/>
                          <w:rtl/>
                        </w:rPr>
                        <w:t>و</w:t>
                      </w:r>
                      <w:r w:rsidRPr="00C02591">
                        <w:rPr>
                          <w:b/>
                          <w:bCs/>
                          <w:sz w:val="28"/>
                          <w:szCs w:val="28"/>
                        </w:rPr>
                        <w:t>MMSP</w:t>
                      </w:r>
                      <w:r w:rsidRPr="00C02591">
                        <w:rPr>
                          <w:sz w:val="28"/>
                          <w:szCs w:val="28"/>
                        </w:rPr>
                        <w:t xml:space="preserve"> </w:t>
                      </w:r>
                      <w:r w:rsidRPr="00C02591">
                        <w:rPr>
                          <w:sz w:val="28"/>
                          <w:szCs w:val="28"/>
                          <w:rtl/>
                        </w:rPr>
                        <w:t>و</w:t>
                      </w:r>
                      <w:r w:rsidRPr="00C02591">
                        <w:rPr>
                          <w:b/>
                          <w:bCs/>
                          <w:sz w:val="28"/>
                          <w:szCs w:val="28"/>
                        </w:rPr>
                        <w:t>CAIP</w:t>
                      </w:r>
                      <w:r w:rsidRPr="00C02591">
                        <w:rPr>
                          <w:sz w:val="28"/>
                          <w:szCs w:val="28"/>
                          <w:rtl/>
                        </w:rPr>
                        <w:t>، وآلية التدريب والتقييم</w:t>
                      </w:r>
                      <w:r w:rsidRPr="00C02591">
                        <w:rPr>
                          <w:sz w:val="28"/>
                          <w:szCs w:val="28"/>
                        </w:rPr>
                        <w:t xml:space="preserve">. </w:t>
                      </w:r>
                    </w:p>
                    <w:p w14:paraId="460EE2B2"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الرابع</w:t>
                      </w:r>
                      <w:r w:rsidRPr="00C02591">
                        <w:rPr>
                          <w:b/>
                          <w:bCs/>
                          <w:sz w:val="28"/>
                          <w:szCs w:val="28"/>
                        </w:rPr>
                        <w:t>:</w:t>
                      </w:r>
                      <w:r w:rsidRPr="00C02591">
                        <w:rPr>
                          <w:sz w:val="28"/>
                          <w:szCs w:val="28"/>
                        </w:rPr>
                        <w:t xml:space="preserve"> </w:t>
                      </w:r>
                      <w:r w:rsidRPr="00C02591">
                        <w:rPr>
                          <w:sz w:val="28"/>
                          <w:szCs w:val="28"/>
                          <w:rtl/>
                        </w:rPr>
                        <w:t>يعرض بيئة التنفيذ، وتصميم النموذج، وإعدادات التدريب، ومقاييس التقييم، ودراسة الإزالة</w:t>
                      </w:r>
                      <w:r w:rsidRPr="00C02591">
                        <w:rPr>
                          <w:sz w:val="28"/>
                          <w:szCs w:val="28"/>
                        </w:rPr>
                        <w:t xml:space="preserve"> (Ablation Study)</w:t>
                      </w:r>
                      <w:r w:rsidRPr="00C02591">
                        <w:rPr>
                          <w:sz w:val="28"/>
                          <w:szCs w:val="28"/>
                          <w:rtl/>
                        </w:rPr>
                        <w:t xml:space="preserve">، وتحليل النتائج، والتعميم عبر مجموعات البيانات، والمقارنة مع أحدث النماذج، وكفاءة النشر، وتفسير النموذج باستخدام </w:t>
                      </w:r>
                      <w:r w:rsidRPr="00C02591">
                        <w:rPr>
                          <w:b/>
                          <w:bCs/>
                          <w:sz w:val="28"/>
                          <w:szCs w:val="28"/>
                        </w:rPr>
                        <w:t>Grad-CAM</w:t>
                      </w:r>
                      <w:r w:rsidRPr="00C02591">
                        <w:rPr>
                          <w:sz w:val="28"/>
                          <w:szCs w:val="28"/>
                        </w:rPr>
                        <w:t xml:space="preserve">. </w:t>
                      </w:r>
                    </w:p>
                    <w:p w14:paraId="441BB0D6" w14:textId="77777777" w:rsidR="00C02591" w:rsidRPr="00C02591" w:rsidRDefault="00C02591" w:rsidP="00C02591">
                      <w:pPr>
                        <w:numPr>
                          <w:ilvl w:val="0"/>
                          <w:numId w:val="30"/>
                        </w:numPr>
                        <w:bidi/>
                        <w:spacing w:line="360" w:lineRule="auto"/>
                        <w:rPr>
                          <w:sz w:val="28"/>
                          <w:szCs w:val="28"/>
                        </w:rPr>
                      </w:pPr>
                      <w:r w:rsidRPr="00C02591">
                        <w:rPr>
                          <w:b/>
                          <w:bCs/>
                          <w:sz w:val="28"/>
                          <w:szCs w:val="28"/>
                          <w:rtl/>
                        </w:rPr>
                        <w:t>الفصل الخامس</w:t>
                      </w:r>
                      <w:r w:rsidRPr="00C02591">
                        <w:rPr>
                          <w:b/>
                          <w:bCs/>
                          <w:sz w:val="28"/>
                          <w:szCs w:val="28"/>
                        </w:rPr>
                        <w:t>:</w:t>
                      </w:r>
                      <w:r w:rsidRPr="00C02591">
                        <w:rPr>
                          <w:sz w:val="28"/>
                          <w:szCs w:val="28"/>
                        </w:rPr>
                        <w:t xml:space="preserve"> </w:t>
                      </w:r>
                      <w:r w:rsidRPr="00C02591">
                        <w:rPr>
                          <w:sz w:val="28"/>
                          <w:szCs w:val="28"/>
                          <w:rtl/>
                        </w:rPr>
                        <w:t>يقدم أهم استنتاجات الدراسة، ويستعرض أبرز القيود، ويقترح اتجاهات البحث المستقبلية</w:t>
                      </w:r>
                      <w:r w:rsidRPr="00C02591">
                        <w:rPr>
                          <w:sz w:val="28"/>
                          <w:szCs w:val="28"/>
                        </w:rPr>
                        <w:t>.</w:t>
                      </w:r>
                    </w:p>
                  </w:txbxContent>
                </v:textbox>
              </v:shape>
            </w:pict>
          </mc:Fallback>
        </mc:AlternateContent>
      </w:r>
      <w:r w:rsidR="00F0557D" w:rsidRPr="001F6B91">
        <w:rPr>
          <w:b/>
          <w:bCs/>
          <w:sz w:val="28"/>
          <w:szCs w:val="28"/>
        </w:rPr>
        <w:t>Chapter Five</w:t>
      </w:r>
      <w:r w:rsidR="00F0557D" w:rsidRPr="001F6B91">
        <w:rPr>
          <w:sz w:val="28"/>
          <w:szCs w:val="28"/>
        </w:rPr>
        <w:t xml:space="preserve"> summarizes the key results of the study, discusses its limitations, and outlines directions for future work</w:t>
      </w:r>
      <w:r w:rsidR="0039480C" w:rsidRPr="001F6B91">
        <w:rPr>
          <w:sz w:val="28"/>
          <w:szCs w:val="28"/>
        </w:rPr>
        <w:t>.</w:t>
      </w:r>
    </w:p>
    <w:p w14:paraId="3AACAA6A" w14:textId="77777777" w:rsidR="001F2858" w:rsidRDefault="001F2858" w:rsidP="001F2858">
      <w:pPr>
        <w:jc w:val="center"/>
        <w:rPr>
          <w:rtl/>
        </w:rPr>
      </w:pPr>
    </w:p>
    <w:p w14:paraId="65FD9CCB" w14:textId="77777777" w:rsidR="003B4CA2" w:rsidRDefault="003B4CA2" w:rsidP="001F2858">
      <w:pPr>
        <w:jc w:val="center"/>
        <w:rPr>
          <w:rtl/>
        </w:rPr>
      </w:pPr>
    </w:p>
    <w:p w14:paraId="4C2A4A72" w14:textId="448B613B" w:rsidR="001F2858" w:rsidRDefault="001F2858" w:rsidP="001F2858">
      <w:pPr>
        <w:jc w:val="center"/>
      </w:pPr>
      <w:r>
        <w:rPr>
          <w:noProof/>
        </w:rPr>
        <mc:AlternateContent>
          <mc:Choice Requires="wps">
            <w:drawing>
              <wp:inline distT="0" distB="0" distL="0" distR="0" wp14:anchorId="3BA3C2CC" wp14:editId="3C66A5D7">
                <wp:extent cx="3905250" cy="1885950"/>
                <wp:effectExtent l="0" t="0" r="0" b="0"/>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05250" cy="1885950"/>
                        </a:xfrm>
                        <a:prstGeom prst="rect">
                          <a:avLst/>
                        </a:prstGeom>
                      </wps:spPr>
                      <wps:txbx>
                        <w:txbxContent>
                          <w:p w14:paraId="6D90E0DB"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3BA3C2CC" id="Text Box 45" o:spid="_x0000_s1069" type="#_x0000_t202" style="width:307.5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" filled="f" stroked="f">
                <o:lock v:ext="edit" shapetype="t"/>
                <v:textbox style="mso-fit-shape-to-text:t">
                  <w:txbxContent>
                    <w:p w14:paraId="6D90E0DB"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3BE31211" w14:textId="470F9AE8" w:rsidR="001F2858" w:rsidRDefault="001F2858" w:rsidP="001F2858">
      <w:pPr>
        <w:spacing w:line="276" w:lineRule="auto"/>
        <w:jc w:val="center"/>
      </w:pPr>
      <w:r>
        <w:rPr>
          <w:noProof/>
        </w:rPr>
        <mc:AlternateContent>
          <mc:Choice Requires="wps">
            <w:drawing>
              <wp:inline distT="0" distB="0" distL="0" distR="0" wp14:anchorId="1474CFD9" wp14:editId="7F61FC13">
                <wp:extent cx="1679575" cy="1371600"/>
                <wp:effectExtent l="0" t="0" r="0" b="0"/>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679575" cy="1371600"/>
                        </a:xfrm>
                        <a:prstGeom prst="rect">
                          <a:avLst/>
                        </a:prstGeom>
                      </wps:spPr>
                      <wps:txbx>
                        <w:txbxContent>
                          <w:p w14:paraId="7EB1BAF2"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Two</w:t>
                            </w:r>
                          </w:p>
                        </w:txbxContent>
                      </wps:txbx>
                      <wps:bodyPr wrap="square" numCol="1" fromWordArt="1">
                        <a:prstTxWarp prst="textPlain">
                          <a:avLst>
                            <a:gd name="adj" fmla="val 50000"/>
                          </a:avLst>
                        </a:prstTxWarp>
                        <a:spAutoFit/>
                      </wps:bodyPr>
                    </wps:wsp>
                  </a:graphicData>
                </a:graphic>
              </wp:inline>
            </w:drawing>
          </mc:Choice>
          <mc:Fallback>
            <w:pict>
              <v:shape w14:anchorId="1474CFD9" id="Text Box 44" o:spid="_x0000_s1070" type="#_x0000_t202" style="width:132.2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" filled="f" stroked="f">
                <o:lock v:ext="edit" shapetype="t"/>
                <v:textbox style="mso-fit-shape-to-text:t">
                  <w:txbxContent>
                    <w:p w14:paraId="7EB1BAF2"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Two</w:t>
                      </w:r>
                    </w:p>
                  </w:txbxContent>
                </v:textbox>
                <w10:anchorlock/>
              </v:shape>
            </w:pict>
          </mc:Fallback>
        </mc:AlternateContent>
      </w:r>
    </w:p>
    <w:p w14:paraId="1138F078" w14:textId="042AE547" w:rsidR="001F2858" w:rsidRDefault="001F2858" w:rsidP="001F2858">
      <w:r>
        <w:rPr>
          <w:noProof/>
        </w:rPr>
        <mc:AlternateContent>
          <mc:Choice Requires="wps">
            <w:drawing>
              <wp:inline distT="0" distB="0" distL="0" distR="0" wp14:anchorId="60567319" wp14:editId="30788EA0">
                <wp:extent cx="5746750" cy="1660525"/>
                <wp:effectExtent l="0" t="0" r="0" b="0"/>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46750" cy="1660525"/>
                        </a:xfrm>
                        <a:prstGeom prst="rect">
                          <a:avLst/>
                        </a:prstGeom>
                      </wps:spPr>
                      <wps:txbx>
                        <w:txbxContent>
                          <w:p w14:paraId="7181586E" w14:textId="08297E41" w:rsidR="001F2858" w:rsidRPr="001F2858" w:rsidRDefault="00FA761E"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FA761E">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Background</w:t>
                            </w:r>
                          </w:p>
                        </w:txbxContent>
                      </wps:txbx>
                      <wps:bodyPr wrap="square" numCol="1" fromWordArt="1">
                        <a:prstTxWarp prst="textPlain">
                          <a:avLst>
                            <a:gd name="adj" fmla="val 50000"/>
                          </a:avLst>
                        </a:prstTxWarp>
                        <a:spAutoFit/>
                      </wps:bodyPr>
                    </wps:wsp>
                  </a:graphicData>
                </a:graphic>
              </wp:inline>
            </w:drawing>
          </mc:Choice>
          <mc:Fallback>
            <w:pict>
              <v:shape w14:anchorId="60567319" id="Text Box 43" o:spid="_x0000_s1071" type="#_x0000_t202" style="width:452.5pt;height:1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" filled="f" stroked="f">
                <o:lock v:ext="edit" shapetype="t"/>
                <v:textbox style="mso-fit-shape-to-text:t">
                  <w:txbxContent>
                    <w:p w14:paraId="7181586E" w14:textId="08297E41" w:rsidR="001F2858" w:rsidRPr="001F2858" w:rsidRDefault="00FA761E"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FA761E">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Background</w:t>
                      </w:r>
                    </w:p>
                  </w:txbxContent>
                </v:textbox>
                <w10:anchorlock/>
              </v:shape>
            </w:pict>
          </mc:Fallback>
        </mc:AlternateContent>
      </w:r>
    </w:p>
    <w:p w14:paraId="506DDA59" w14:textId="7CAA8EA2" w:rsidR="001F2858" w:rsidRDefault="00206A23" w:rsidP="001F2858">
      <w:r>
        <w:rPr>
          <w:noProof/>
        </w:rPr>
        <mc:AlternateContent>
          <mc:Choice Requires="wps">
            <w:drawing>
              <wp:anchor distT="0" distB="0" distL="114300" distR="114300" simplePos="0" relativeHeight="251689472" behindDoc="0" locked="0" layoutInCell="1" allowOverlap="1" wp14:anchorId="7FFA9055" wp14:editId="239CEDFA">
                <wp:simplePos x="0" y="0"/>
                <wp:positionH relativeFrom="column">
                  <wp:posOffset>359555</wp:posOffset>
                </wp:positionH>
                <wp:positionV relativeFrom="paragraph">
                  <wp:posOffset>156347</wp:posOffset>
                </wp:positionV>
                <wp:extent cx="4589362" cy="839164"/>
                <wp:effectExtent l="0" t="0" r="20955" b="18415"/>
                <wp:wrapNone/>
                <wp:docPr id="112" name="Text Box 112"/>
                <wp:cNvGraphicFramePr/>
                <a:graphic xmlns:a="http://schemas.openxmlformats.org/drawingml/2006/main">
                  <a:graphicData uri="http://schemas.microsoft.com/office/word/2010/wordprocessingShape">
                    <wps:wsp>
                      <wps:cNvSpPr txBox="1"/>
                      <wps:spPr>
                        <a:xfrm>
                          <a:off x="0" y="0"/>
                          <a:ext cx="4589362" cy="839164"/>
                        </a:xfrm>
                        <a:prstGeom prst="rect">
                          <a:avLst/>
                        </a:prstGeom>
                        <a:solidFill>
                          <a:schemeClr val="lt1"/>
                        </a:solidFill>
                        <a:ln w="6350">
                          <a:solidFill>
                            <a:prstClr val="black"/>
                          </a:solidFill>
                        </a:ln>
                      </wps:spPr>
                      <wps:txbx>
                        <w:txbxContent>
                          <w:p w14:paraId="0D82FB5D" w14:textId="70E92363" w:rsidR="00206A23" w:rsidRPr="00206A23" w:rsidRDefault="00206A23" w:rsidP="00206A23">
                            <w:pPr>
                              <w:bidi/>
                              <w:jc w:val="center"/>
                              <w:rPr>
                                <w:sz w:val="44"/>
                                <w:szCs w:val="44"/>
                              </w:rPr>
                            </w:pPr>
                            <w:r w:rsidRPr="00206A23">
                              <w:rPr>
                                <w:sz w:val="44"/>
                                <w:szCs w:val="44"/>
                                <w:rtl/>
                              </w:rPr>
                              <w:t>الفصل الثاني: الخلفية النظرية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FA9055" id="Text Box 112" o:spid="_x0000_s1072" type="#_x0000_t202" style="position:absolute;margin-left:28.3pt;margin-top:12.3pt;width:361.35pt;height:66.1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" fillcolor="white [3201]" strokeweight=".5pt">
                <v:textbox>
                  <w:txbxContent>
                    <w:p w14:paraId="0D82FB5D" w14:textId="70E92363" w:rsidR="00206A23" w:rsidRPr="00206A23" w:rsidRDefault="00206A23" w:rsidP="00206A23">
                      <w:pPr>
                        <w:bidi/>
                        <w:jc w:val="center"/>
                        <w:rPr>
                          <w:sz w:val="44"/>
                          <w:szCs w:val="44"/>
                        </w:rPr>
                      </w:pPr>
                      <w:r w:rsidRPr="00206A23">
                        <w:rPr>
                          <w:sz w:val="44"/>
                          <w:szCs w:val="44"/>
                          <w:rtl/>
                        </w:rPr>
                        <w:t>الفصل الثاني: الخلفية النظرية</w:t>
                      </w:r>
                    </w:p>
                  </w:txbxContent>
                </v:textbox>
              </v:shape>
            </w:pict>
          </mc:Fallback>
        </mc:AlternateContent>
      </w:r>
    </w:p>
    <w:p w14:paraId="7872AA25" w14:textId="19E77593" w:rsidR="001F2858" w:rsidRDefault="001F2858" w:rsidP="001F2858">
      <w:pPr>
        <w:rPr>
          <w:rtl/>
          <w:lang w:bidi="ar-EG"/>
        </w:rPr>
      </w:pPr>
    </w:p>
    <w:p w14:paraId="56DC9CA6" w14:textId="77777777" w:rsidR="00A43784" w:rsidRDefault="00A43784" w:rsidP="00E914CB">
      <w:pPr>
        <w:rPr>
          <w:rtl/>
        </w:rPr>
      </w:pPr>
    </w:p>
    <w:p w14:paraId="353D5A22" w14:textId="77777777" w:rsidR="00A43784" w:rsidRDefault="00A43784" w:rsidP="00E914CB">
      <w:pPr>
        <w:rPr>
          <w:rtl/>
        </w:rPr>
      </w:pPr>
    </w:p>
    <w:p w14:paraId="7D4182E6" w14:textId="77777777" w:rsidR="00A43784" w:rsidRDefault="00A43784" w:rsidP="00E914CB">
      <w:pPr>
        <w:sectPr w:rsidR="00A43784" w:rsidSect="00722D06">
          <w:headerReference w:type="default" r:id="rId19"/>
          <w:footerReference w:type="default" r:id="rId20"/>
          <w:pgSz w:w="12240" w:h="15840" w:code="1"/>
          <w:pgMar w:top="1418" w:right="1418" w:bottom="1418" w:left="1985" w:header="720" w:footer="505" w:gutter="0"/>
          <w:pgNumType w:start="1"/>
          <w:cols w:space="720"/>
          <w:docGrid w:linePitch="360"/>
        </w:sectPr>
      </w:pPr>
    </w:p>
    <w:p w14:paraId="5547A056" w14:textId="53FB8D40" w:rsidR="00BD5AB4" w:rsidRDefault="007E6673" w:rsidP="000A187B">
      <w:pPr>
        <w:pStyle w:val="chapternum"/>
      </w:pPr>
      <w:r>
        <w:rPr>
          <w:noProof/>
        </w:rPr>
        <w:lastRenderedPageBreak/>
        <mc:AlternateContent>
          <mc:Choice Requires="wps">
            <w:drawing>
              <wp:anchor distT="0" distB="0" distL="114300" distR="114300" simplePos="0" relativeHeight="252098048" behindDoc="0" locked="0" layoutInCell="1" allowOverlap="1" wp14:anchorId="7466BC12" wp14:editId="057F6B88">
                <wp:simplePos x="0" y="0"/>
                <wp:positionH relativeFrom="column">
                  <wp:posOffset>-803275</wp:posOffset>
                </wp:positionH>
                <wp:positionV relativeFrom="paragraph">
                  <wp:posOffset>-135416</wp:posOffset>
                </wp:positionV>
                <wp:extent cx="3026257" cy="1637818"/>
                <wp:effectExtent l="95250" t="95250" r="117475" b="114935"/>
                <wp:wrapNone/>
                <wp:docPr id="478" name="Text Box 478"/>
                <wp:cNvGraphicFramePr/>
                <a:graphic xmlns:a="http://schemas.openxmlformats.org/drawingml/2006/main">
                  <a:graphicData uri="http://schemas.microsoft.com/office/word/2010/wordprocessingShape">
                    <wps:wsp>
                      <wps:cNvSpPr txBox="1"/>
                      <wps:spPr>
                        <a:xfrm>
                          <a:off x="0" y="0"/>
                          <a:ext cx="3026257" cy="163781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FF61720" w14:textId="751A08AF" w:rsidR="007E6673" w:rsidRPr="007E6673" w:rsidRDefault="007E6673" w:rsidP="007E6673">
                            <w:pPr>
                              <w:bidi/>
                              <w:spacing w:line="240" w:lineRule="auto"/>
                              <w:jc w:val="both"/>
                              <w:rPr>
                                <w:sz w:val="22"/>
                                <w:szCs w:val="22"/>
                              </w:rPr>
                            </w:pPr>
                            <w:r w:rsidRPr="007E6673">
                              <w:rPr>
                                <w:sz w:val="22"/>
                                <w:szCs w:val="22"/>
                                <w:rtl/>
                              </w:rPr>
                              <w:t xml:space="preserve">يقدم </w:t>
                            </w:r>
                            <w:r w:rsidRPr="007E6673">
                              <w:rPr>
                                <w:sz w:val="22"/>
                                <w:szCs w:val="22"/>
                                <w:rtl/>
                              </w:rPr>
                              <w:t>هذا الفصل الخلفية السريرية والتقنية الأساسية لفهم قرارات تصميم النموذج المعماري الموضحة في الفصل الثالث. يتناول تصنيف أورام الدماغ، وانتشارها، وطرق التصوير التشخيصي، بالإضافة إلى تطور الشبكات العصبية الالتفافية، وآليات الانتباه، واستخراج الميزات متعددة المقاييس، ومبادئ تصميم النماذج خفيفة الوزن، وتقنيات التنظيم والتحسين، ومجموعات البيانات المستخدمة في الدراسة. كما تم عرض المقارنة بين النموذج المقترح وأحدث الأساليب والفجوات البحثية التي يعالجها في القسم 1.2</w:t>
                            </w:r>
                            <w:r w:rsidRPr="007E6673">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6BC12" id="Text Box 478" o:spid="_x0000_s1073" type="#_x0000_t202" style="position:absolute;left:0;text-align:left;margin-left:-63.25pt;margin-top:-10.65pt;width:238.3pt;height:128.95pt;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" fillcolor="white [3201]" strokeweight=".5pt">
                <v:shadow on="t" type="perspective" color="black" opacity="26214f" offset="0,0" matrix="66847f,,,66847f"/>
                <v:textbox>
                  <w:txbxContent>
                    <w:p w14:paraId="3FF61720" w14:textId="751A08AF" w:rsidR="007E6673" w:rsidRPr="007E6673" w:rsidRDefault="007E6673" w:rsidP="007E6673">
                      <w:pPr>
                        <w:bidi/>
                        <w:spacing w:line="240" w:lineRule="auto"/>
                        <w:jc w:val="both"/>
                        <w:rPr>
                          <w:sz w:val="22"/>
                          <w:szCs w:val="22"/>
                        </w:rPr>
                      </w:pPr>
                      <w:r w:rsidRPr="007E6673">
                        <w:rPr>
                          <w:sz w:val="22"/>
                          <w:szCs w:val="22"/>
                          <w:rtl/>
                        </w:rPr>
                        <w:t xml:space="preserve">يقدم </w:t>
                      </w:r>
                      <w:r w:rsidRPr="007E6673">
                        <w:rPr>
                          <w:sz w:val="22"/>
                          <w:szCs w:val="22"/>
                          <w:rtl/>
                        </w:rPr>
                        <w:t>هذا الفصل الخلفية السريرية والتقنية الأساسية لفهم قرارات تصميم النموذج المعماري الموضحة في الفصل الثالث. يتناول تصنيف أورام الدماغ، وانتشارها، وطرق التصوير التشخيصي، بالإضافة إلى تطور الشبكات العصبية الالتفافية، وآليات الانتباه، واستخراج الميزات متعددة المقاييس، ومبادئ تصميم النماذج خفيفة الوزن، وتقنيات التنظيم والتحسين، ومجموعات البيانات المستخدمة في الدراسة. كما تم عرض المقارنة بين النموذج المقترح وأحدث الأساليب والفجوات البحثية التي يعالجها في القسم 1.2</w:t>
                      </w:r>
                      <w:r w:rsidRPr="007E6673">
                        <w:rPr>
                          <w:sz w:val="22"/>
                          <w:szCs w:val="22"/>
                        </w:rPr>
                        <w:t>.</w:t>
                      </w:r>
                    </w:p>
                  </w:txbxContent>
                </v:textbox>
              </v:shape>
            </w:pict>
          </mc:Fallback>
        </mc:AlternateContent>
      </w:r>
      <w:r w:rsidR="00BD5AB4">
        <w:br/>
      </w:r>
      <w:bookmarkStart w:id="63" w:name="_Toc236504249"/>
      <w:r w:rsidR="00FA761E" w:rsidRPr="00FA761E">
        <w:t>Background</w:t>
      </w:r>
      <w:bookmarkEnd w:id="63"/>
    </w:p>
    <w:bookmarkStart w:id="64" w:name="_Toc230033980"/>
    <w:bookmarkStart w:id="65" w:name="_Toc230104902"/>
    <w:bookmarkStart w:id="66" w:name="_Toc230112935"/>
    <w:bookmarkStart w:id="67" w:name="_Toc230114556"/>
    <w:bookmarkStart w:id="68" w:name="_Toc230435928"/>
    <w:bookmarkStart w:id="69" w:name="_Toc230866610"/>
    <w:bookmarkStart w:id="70" w:name="_Toc231657443"/>
    <w:bookmarkStart w:id="71" w:name="_Toc232234861"/>
    <w:bookmarkStart w:id="72" w:name="_Toc232698027"/>
    <w:bookmarkStart w:id="73" w:name="_Toc233924491"/>
    <w:bookmarkStart w:id="74" w:name="_Toc233930826"/>
    <w:bookmarkStart w:id="75" w:name="_Toc234010245"/>
    <w:bookmarkStart w:id="76" w:name="_Toc234261779"/>
    <w:bookmarkStart w:id="77" w:name="_Toc234317956"/>
    <w:bookmarkStart w:id="78" w:name="_Toc235063549"/>
    <w:bookmarkStart w:id="79" w:name="_Toc235631618"/>
    <w:bookmarkStart w:id="80" w:name="_Toc235674445"/>
    <w:bookmarkStart w:id="81" w:name="_Toc235704054"/>
    <w:bookmarkStart w:id="82" w:name="_Toc235750722"/>
    <w:bookmarkStart w:id="83" w:name="_Toc235914328"/>
    <w:bookmarkStart w:id="84" w:name="_Toc236360047"/>
    <w:bookmarkStart w:id="85" w:name="_Toc236433468"/>
    <w:bookmarkStart w:id="86" w:name="_Toc236499690"/>
    <w:bookmarkStart w:id="87" w:name="_Toc236500715"/>
    <w:bookmarkStart w:id="88" w:name="_Toc236502539"/>
    <w:bookmarkStart w:id="89" w:name="_Toc236504250"/>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14:paraId="37DEDF54" w14:textId="55E133B8" w:rsidR="006F1040" w:rsidRPr="000A187B" w:rsidRDefault="007E6673" w:rsidP="000A187B">
      <w:pPr>
        <w:pStyle w:val="Heading1"/>
      </w:pPr>
      <w:r>
        <w:rPr>
          <w:noProof/>
        </w:rPr>
        <mc:AlternateContent>
          <mc:Choice Requires="wps">
            <w:drawing>
              <wp:anchor distT="0" distB="0" distL="114300" distR="114300" simplePos="0" relativeHeight="252099072" behindDoc="0" locked="0" layoutInCell="1" allowOverlap="1" wp14:anchorId="3B8A03CB" wp14:editId="6DA2CE91">
                <wp:simplePos x="0" y="0"/>
                <wp:positionH relativeFrom="column">
                  <wp:posOffset>2015160</wp:posOffset>
                </wp:positionH>
                <wp:positionV relativeFrom="paragraph">
                  <wp:posOffset>274714</wp:posOffset>
                </wp:positionV>
                <wp:extent cx="457200" cy="405114"/>
                <wp:effectExtent l="0" t="0" r="57150" b="52705"/>
                <wp:wrapNone/>
                <wp:docPr id="479" name="Straight Arrow Connector 479"/>
                <wp:cNvGraphicFramePr/>
                <a:graphic xmlns:a="http://schemas.openxmlformats.org/drawingml/2006/main">
                  <a:graphicData uri="http://schemas.microsoft.com/office/word/2010/wordprocessingShape">
                    <wps:wsp>
                      <wps:cNvCnPr/>
                      <wps:spPr>
                        <a:xfrm>
                          <a:off x="0" y="0"/>
                          <a:ext cx="457200" cy="4051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6715BB" id="_x0000_t32" coordsize="21600,21600" o:spt="32" o:oned="t" path="m,l21600,21600e" filled="f">
                <v:path arrowok="t" fillok="f" o:connecttype="none"/>
                <o:lock v:ext="edit" shapetype="t"/>
              </v:shapetype>
              <v:shape id="Straight Arrow Connector 479" o:spid="_x0000_s1026" type="#_x0000_t32" style="position:absolute;margin-left:158.65pt;margin-top:21.65pt;width:36pt;height:31.9pt;z-index:25209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" strokecolor="#156082 [3204]" strokeweight=".5pt">
                <v:stroke endarrow="block" joinstyle="miter"/>
              </v:shape>
            </w:pict>
          </mc:Fallback>
        </mc:AlternateContent>
      </w:r>
    </w:p>
    <w:p w14:paraId="7C2A7C6B" w14:textId="77777777" w:rsidR="00BD5AB4" w:rsidRPr="0014057A" w:rsidRDefault="006F1040" w:rsidP="00BD5AB4">
      <w:pPr>
        <w:pStyle w:val="Heading2"/>
        <w:rPr>
          <w:b/>
          <w:bCs/>
        </w:rPr>
      </w:pPr>
      <w:bookmarkStart w:id="90" w:name="_Toc472459705"/>
      <w:bookmarkStart w:id="91" w:name="_Toc472459707"/>
      <w:bookmarkStart w:id="92" w:name="_Toc236504251"/>
      <w:bookmarkEnd w:id="90"/>
      <w:bookmarkEnd w:id="91"/>
      <w:r w:rsidRPr="0014057A">
        <w:rPr>
          <w:b/>
          <w:bCs/>
        </w:rPr>
        <w:t>Overview</w:t>
      </w:r>
      <w:bookmarkEnd w:id="92"/>
    </w:p>
    <w:p w14:paraId="04F40C16" w14:textId="588EE67C" w:rsidR="006F1040" w:rsidRPr="00C73A6F" w:rsidRDefault="00F0557D" w:rsidP="00C73A6F">
      <w:pPr>
        <w:pStyle w:val="BodyText"/>
        <w:spacing w:line="360" w:lineRule="auto"/>
        <w:rPr>
          <w:sz w:val="28"/>
          <w:szCs w:val="28"/>
        </w:rPr>
      </w:pPr>
      <w:r w:rsidRPr="00F0557D">
        <w:rPr>
          <w:sz w:val="28"/>
          <w:szCs w:val="28"/>
        </w:rPr>
        <w:t>This chapter provides the foundational clinical and technical background necessary to understand the architectural design choices detailed in Chapter Three. It covers brain tumor taxonomy, epidemiology, and diagnostic imaging; the theoretical evolution of convolutional neural network architectures; attention mechanisms; multi-scale feature extraction; lightweight architecture design principles; regularization and optimization techniques; and the datasets employed throughout this study. The critical comparative positioning of the proposed architecture relative to state-of-the-art methods, and the specific research gaps it addresses, were presented in Section 1.2</w:t>
      </w:r>
      <w:r w:rsidR="006F1040" w:rsidRPr="00C73A6F">
        <w:rPr>
          <w:sz w:val="28"/>
          <w:szCs w:val="28"/>
        </w:rPr>
        <w:t>.</w:t>
      </w:r>
    </w:p>
    <w:p w14:paraId="21805B2C" w14:textId="71B0BE77" w:rsidR="00BC1495" w:rsidRPr="0014057A" w:rsidRDefault="00F0557D" w:rsidP="00BC1495">
      <w:pPr>
        <w:pStyle w:val="Heading2"/>
        <w:rPr>
          <w:b/>
          <w:bCs/>
        </w:rPr>
      </w:pPr>
      <w:bookmarkStart w:id="93" w:name="_Toc236504252"/>
      <w:r w:rsidRPr="00F0557D">
        <w:rPr>
          <w:b/>
          <w:bCs/>
        </w:rPr>
        <w:t>Brain Tumor Taxonomy, Epidemiology, and Diagnostic Imaging</w:t>
      </w:r>
      <w:bookmarkEnd w:id="93"/>
      <w:r w:rsidRPr="00F0557D">
        <w:rPr>
          <w:b/>
          <w:bCs/>
        </w:rPr>
        <w:t xml:space="preserve"> </w:t>
      </w:r>
    </w:p>
    <w:p w14:paraId="72B3B37F" w14:textId="3717EFC0" w:rsidR="00F407ED" w:rsidRPr="00F407ED" w:rsidRDefault="007E6673" w:rsidP="00F407ED">
      <w:pPr>
        <w:pStyle w:val="BodyText"/>
        <w:spacing w:line="360" w:lineRule="auto"/>
        <w:rPr>
          <w:sz w:val="28"/>
          <w:szCs w:val="28"/>
        </w:rPr>
      </w:pPr>
      <w:r>
        <w:rPr>
          <w:noProof/>
          <w:sz w:val="28"/>
          <w:szCs w:val="28"/>
        </w:rPr>
        <mc:AlternateContent>
          <mc:Choice Requires="wps">
            <w:drawing>
              <wp:anchor distT="0" distB="0" distL="114300" distR="114300" simplePos="0" relativeHeight="252094976" behindDoc="0" locked="0" layoutInCell="1" allowOverlap="1" wp14:anchorId="2C5567BA" wp14:editId="3B5814B4">
                <wp:simplePos x="0" y="0"/>
                <wp:positionH relativeFrom="column">
                  <wp:posOffset>5638036</wp:posOffset>
                </wp:positionH>
                <wp:positionV relativeFrom="paragraph">
                  <wp:posOffset>1561239</wp:posOffset>
                </wp:positionV>
                <wp:extent cx="364603" cy="1186405"/>
                <wp:effectExtent l="0" t="0" r="73660" b="52070"/>
                <wp:wrapNone/>
                <wp:docPr id="475" name="Straight Arrow Connector 475"/>
                <wp:cNvGraphicFramePr/>
                <a:graphic xmlns:a="http://schemas.openxmlformats.org/drawingml/2006/main">
                  <a:graphicData uri="http://schemas.microsoft.com/office/word/2010/wordprocessingShape">
                    <wps:wsp>
                      <wps:cNvCnPr/>
                      <wps:spPr>
                        <a:xfrm>
                          <a:off x="0" y="0"/>
                          <a:ext cx="364603" cy="11864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307962" id="Straight Arrow Connector 475" o:spid="_x0000_s1026" type="#_x0000_t32" style="position:absolute;margin-left:443.95pt;margin-top:122.95pt;width:28.7pt;height:93.4pt;z-index:25209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2093952" behindDoc="0" locked="0" layoutInCell="1" allowOverlap="1" wp14:anchorId="6151C02C" wp14:editId="38123FD7">
                <wp:simplePos x="0" y="0"/>
                <wp:positionH relativeFrom="column">
                  <wp:posOffset>-901660</wp:posOffset>
                </wp:positionH>
                <wp:positionV relativeFrom="paragraph">
                  <wp:posOffset>2840242</wp:posOffset>
                </wp:positionV>
                <wp:extent cx="7228269" cy="775504"/>
                <wp:effectExtent l="152400" t="76200" r="163195" b="100965"/>
                <wp:wrapNone/>
                <wp:docPr id="474" name="Text Box 474"/>
                <wp:cNvGraphicFramePr/>
                <a:graphic xmlns:a="http://schemas.openxmlformats.org/drawingml/2006/main">
                  <a:graphicData uri="http://schemas.microsoft.com/office/word/2010/wordprocessingShape">
                    <wps:wsp>
                      <wps:cNvSpPr txBox="1"/>
                      <wps:spPr>
                        <a:xfrm>
                          <a:off x="0" y="0"/>
                          <a:ext cx="7228269" cy="77550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C1C0D2E" w14:textId="233A6481" w:rsidR="007E6673" w:rsidRDefault="007E6673" w:rsidP="007E6673">
                            <w:pPr>
                              <w:bidi/>
                              <w:spacing w:line="240" w:lineRule="auto"/>
                              <w:jc w:val="both"/>
                            </w:pPr>
                            <w:r w:rsidRPr="007E6673">
                              <w:rPr>
                                <w:rtl/>
                              </w:rPr>
                              <w:t>تُعد أورام الدماغ من أكثر التحديات التشخيصية تعقيدًا في طب الأورام العصبية، مع تزايد معدل انتشارها عالميًا. تُسجل أورام الدماغ والجهاز العصبي المركزي أكثر من 300 ألف حالة جديدة سنويًا، مع ارتفاع معدل الوفيات بسبب موقعها التشريحي الحساس، ومقاومتها للعلاجات التقليدية، وتأثيرها على الوظائف العصبية الحيوية. كما تمثل السبب الثاني للوفاة المرتبطة بالسرطان لدى الأطفال والشباب تحت سن 40 عامًا، مما يؤكد أهميتها الصحية</w:t>
                            </w:r>
                            <w:r w:rsidRPr="007E667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1C02C" id="Text Box 474" o:spid="_x0000_s1074" type="#_x0000_t202" style="position:absolute;left:0;text-align:left;margin-left:-71pt;margin-top:223.65pt;width:569.15pt;height:61.05pt;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" fillcolor="white [3201]" strokeweight=".5pt">
                <v:shadow on="t" type="perspective" color="black" opacity="26214f" offset="0,0" matrix="66847f,,,66847f"/>
                <v:textbox>
                  <w:txbxContent>
                    <w:p w14:paraId="5C1C0D2E" w14:textId="233A6481" w:rsidR="007E6673" w:rsidRDefault="007E6673" w:rsidP="007E6673">
                      <w:pPr>
                        <w:bidi/>
                        <w:spacing w:line="240" w:lineRule="auto"/>
                        <w:jc w:val="both"/>
                      </w:pPr>
                      <w:r w:rsidRPr="007E6673">
                        <w:rPr>
                          <w:rtl/>
                        </w:rPr>
                        <w:t>تُعد أورام الدماغ من أكثر التحديات التشخيصية تعقيدًا في طب الأورام العصبية، مع تزايد معدل انتشارها عالميًا. تُسجل أورام الدماغ والجهاز العصبي المركزي أكثر من 300 ألف حالة جديدة سنويًا، مع ارتفاع معدل الوفيات بسبب موقعها التشريحي الحساس، ومقاومتها للعلاجات التقليدية، وتأثيرها على الوظائف العصبية الحيوية. كما تمثل السبب الثاني للوفاة المرتبطة بالسرطان لدى الأطفال والشباب تحت سن 40 عامًا، مما يؤكد أهميتها الصحية</w:t>
                      </w:r>
                      <w:r w:rsidRPr="007E6673">
                        <w:t>.</w:t>
                      </w:r>
                    </w:p>
                  </w:txbxContent>
                </v:textbox>
              </v:shape>
            </w:pict>
          </mc:Fallback>
        </mc:AlternateContent>
      </w:r>
      <w:r w:rsidR="00F407ED" w:rsidRPr="00F407ED">
        <w:rPr>
          <w:sz w:val="28"/>
          <w:szCs w:val="28"/>
        </w:rPr>
        <w:t>Brain tumors constitute one of the most challenging diagnostic problems in contemporary neuro-oncology, with a worldwide incidence that continues to rise (Athwal et al., 2021). Primary brain and CNS tumors account for over 300,000 new cases annually, with disproportionately high mortality relative to other oncological diagnoses a consequence of their anatomical location, resistance to systemic therapy, and the critical neurological functions at risk (Sung et al., 2021). In children and young adults under 40, brain tumors represent the second leading cause of cancer-related death, underscoring their public health significance beyond raw incidence figures (Ostrom et al., 2022).</w:t>
      </w:r>
    </w:p>
    <w:p w14:paraId="72FA109C" w14:textId="3FB1D908" w:rsidR="00F407ED" w:rsidRPr="00F407ED" w:rsidRDefault="007E6673" w:rsidP="00F407ED">
      <w:pPr>
        <w:pStyle w:val="BodyText"/>
        <w:spacing w:line="360" w:lineRule="auto"/>
        <w:rPr>
          <w:sz w:val="28"/>
          <w:szCs w:val="28"/>
        </w:rPr>
      </w:pPr>
      <w:r>
        <w:rPr>
          <w:noProof/>
          <w:sz w:val="28"/>
          <w:szCs w:val="28"/>
        </w:rPr>
        <w:lastRenderedPageBreak/>
        <mc:AlternateContent>
          <mc:Choice Requires="wps">
            <w:drawing>
              <wp:anchor distT="0" distB="0" distL="114300" distR="114300" simplePos="0" relativeHeight="252097024" behindDoc="0" locked="0" layoutInCell="1" allowOverlap="1" wp14:anchorId="24DFD157" wp14:editId="4115A768">
                <wp:simplePos x="0" y="0"/>
                <wp:positionH relativeFrom="column">
                  <wp:posOffset>-207179</wp:posOffset>
                </wp:positionH>
                <wp:positionV relativeFrom="paragraph">
                  <wp:posOffset>-135416</wp:posOffset>
                </wp:positionV>
                <wp:extent cx="133109" cy="1163256"/>
                <wp:effectExtent l="0" t="0" r="57785" b="56515"/>
                <wp:wrapNone/>
                <wp:docPr id="477" name="Straight Arrow Connector 477"/>
                <wp:cNvGraphicFramePr/>
                <a:graphic xmlns:a="http://schemas.openxmlformats.org/drawingml/2006/main">
                  <a:graphicData uri="http://schemas.microsoft.com/office/word/2010/wordprocessingShape">
                    <wps:wsp>
                      <wps:cNvCnPr/>
                      <wps:spPr>
                        <a:xfrm>
                          <a:off x="0" y="0"/>
                          <a:ext cx="133109" cy="11632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55CA32" id="Straight Arrow Connector 477" o:spid="_x0000_s1026" type="#_x0000_t32" style="position:absolute;margin-left:-16.3pt;margin-top:-10.65pt;width:10.5pt;height:91.6pt;z-index:25209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2096000" behindDoc="0" locked="0" layoutInCell="1" allowOverlap="1" wp14:anchorId="3A40E537" wp14:editId="6D7355CD">
                <wp:simplePos x="0" y="0"/>
                <wp:positionH relativeFrom="column">
                  <wp:posOffset>-363436</wp:posOffset>
                </wp:positionH>
                <wp:positionV relativeFrom="paragraph">
                  <wp:posOffset>-944679</wp:posOffset>
                </wp:positionV>
                <wp:extent cx="5659096" cy="902826"/>
                <wp:effectExtent l="133350" t="76200" r="151765" b="88265"/>
                <wp:wrapNone/>
                <wp:docPr id="476" name="Text Box 476"/>
                <wp:cNvGraphicFramePr/>
                <a:graphic xmlns:a="http://schemas.openxmlformats.org/drawingml/2006/main">
                  <a:graphicData uri="http://schemas.microsoft.com/office/word/2010/wordprocessingShape">
                    <wps:wsp>
                      <wps:cNvSpPr txBox="1"/>
                      <wps:spPr>
                        <a:xfrm>
                          <a:off x="0" y="0"/>
                          <a:ext cx="5659096" cy="90282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A403431" w14:textId="7ADBDBA8" w:rsidR="007E6673" w:rsidRPr="007E6673" w:rsidRDefault="007E6673" w:rsidP="007E6673">
                            <w:pPr>
                              <w:bidi/>
                              <w:spacing w:line="240" w:lineRule="auto"/>
                              <w:jc w:val="both"/>
                              <w:rPr>
                                <w:sz w:val="18"/>
                                <w:szCs w:val="18"/>
                              </w:rPr>
                            </w:pPr>
                            <w:r w:rsidRPr="007E6673">
                              <w:rPr>
                                <w:sz w:val="18"/>
                                <w:szCs w:val="18"/>
                                <w:rtl/>
                              </w:rPr>
                              <w:t>يعتمد هذا البحث على تصنيف من أربع فئات تمثل أكثر أنواع أورام الدماغ داخل الجمجمة شيوعًا. تشمل الأورام الدبقية (حوالي 45% من أورام الدماغ الأولية) طيفًا واسعًا من الدرجات، بدءًا من الأورام منخفضة الخطورة وصولًا إلى الورم الأرومي الدبقي الأكثر عدوانية، مما يجعل التصنيف الدقيق مهمًا لاختيار العلاج المناسب. تمثل الأورام السحائية حوالي 36% من الحالات، وغالبًا ما تكون ذات إنذار جيد بعد الاستئصال الجراحي، بينما قد تظهر الأنواع غير النمطية معدلات تكرار أعلى. أما أورام الغدة النخامية فتؤثر على الوظائف الهرمونية والرؤية، ويعتمد علاجها على تحديد نوعها بدقة. كما تمثل أنسجة الدماغ الطبيعية الفئة السلبية الأساسية لضمان التمييز الموثوق بين الأنسجة السليمة والمرضية</w:t>
                            </w:r>
                            <w:r w:rsidRPr="007E6673">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0E537" id="Text Box 476" o:spid="_x0000_s1075" type="#_x0000_t202" style="position:absolute;left:0;text-align:left;margin-left:-28.6pt;margin-top:-74.4pt;width:445.6pt;height:71.1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" fillcolor="white [3201]" strokeweight=".5pt">
                <v:shadow on="t" type="perspective" color="black" opacity="26214f" offset="0,0" matrix="66847f,,,66847f"/>
                <v:textbox>
                  <w:txbxContent>
                    <w:p w14:paraId="5A403431" w14:textId="7ADBDBA8" w:rsidR="007E6673" w:rsidRPr="007E6673" w:rsidRDefault="007E6673" w:rsidP="007E6673">
                      <w:pPr>
                        <w:bidi/>
                        <w:spacing w:line="240" w:lineRule="auto"/>
                        <w:jc w:val="both"/>
                        <w:rPr>
                          <w:sz w:val="18"/>
                          <w:szCs w:val="18"/>
                        </w:rPr>
                      </w:pPr>
                      <w:r w:rsidRPr="007E6673">
                        <w:rPr>
                          <w:sz w:val="18"/>
                          <w:szCs w:val="18"/>
                          <w:rtl/>
                        </w:rPr>
                        <w:t>يعتمد هذا البحث على تصنيف من أربع فئات تمثل أكثر أنواع أورام الدماغ داخل الجمجمة شيوعًا. تشمل الأورام الدبقية (حوالي 45% من أورام الدماغ الأولية) طيفًا واسعًا من الدرجات، بدءًا من الأورام منخفضة الخطورة وصولًا إلى الورم الأرومي الدبقي الأكثر عدوانية، مما يجعل التصنيف الدقيق مهمًا لاختيار العلاج المناسب. تمثل الأورام السحائية حوالي 36% من الحالات، وغالبًا ما تكون ذات إنذار جيد بعد الاستئصال الجراحي، بينما قد تظهر الأنواع غير النمطية معدلات تكرار أعلى. أما أورام الغدة النخامية فتؤثر على الوظائف الهرمونية والرؤية، ويعتمد علاجها على تحديد نوعها بدقة. كما تمثل أنسجة الدماغ الطبيعية الفئة السلبية الأساسية لضمان التمييز الموثوق بين الأنسجة السليمة والمرضية</w:t>
                      </w:r>
                      <w:r w:rsidRPr="007E6673">
                        <w:rPr>
                          <w:sz w:val="18"/>
                          <w:szCs w:val="18"/>
                        </w:rPr>
                        <w:t>.</w:t>
                      </w:r>
                    </w:p>
                  </w:txbxContent>
                </v:textbox>
              </v:shape>
            </w:pict>
          </mc:Fallback>
        </mc:AlternateContent>
      </w:r>
      <w:r w:rsidR="00F407ED" w:rsidRPr="00F407ED">
        <w:rPr>
          <w:sz w:val="28"/>
          <w:szCs w:val="28"/>
        </w:rPr>
        <w:t xml:space="preserve">The four-class taxonomy adopted in this study corresponds to the dominant clinical intracranial neoplasm subtypes (Athwal et al., 2021; </w:t>
      </w:r>
      <w:proofErr w:type="spellStart"/>
      <w:r w:rsidR="00F407ED" w:rsidRPr="00F407ED">
        <w:rPr>
          <w:sz w:val="28"/>
          <w:szCs w:val="28"/>
        </w:rPr>
        <w:t>Sivanantham</w:t>
      </w:r>
      <w:proofErr w:type="spellEnd"/>
      <w:r w:rsidR="00F407ED" w:rsidRPr="00F407ED">
        <w:rPr>
          <w:sz w:val="28"/>
          <w:szCs w:val="28"/>
        </w:rPr>
        <w:t xml:space="preserve"> et al., 2021). Gliomas (~45% of primary brain tumors) span a histological spectrum from WHO Grade I pilocytic </w:t>
      </w:r>
      <w:r w:rsidR="001B3BDF" w:rsidRPr="00F407ED">
        <w:rPr>
          <w:sz w:val="28"/>
          <w:szCs w:val="28"/>
        </w:rPr>
        <w:t>astrocytoma’s</w:t>
      </w:r>
      <w:r w:rsidR="00F407ED" w:rsidRPr="00F407ED">
        <w:rPr>
          <w:sz w:val="28"/>
          <w:szCs w:val="28"/>
        </w:rPr>
        <w:t xml:space="preserve"> with excellent prognosis to WHO Grade IV glioblastoma multiforme, the most aggressive primary brain cancer, with a median survival of approximately 14–16 months despite aggressive multimodal therapy including surgical resection, radiotherapy, and chemotherapy (Athwal et al., 2021; Louis et al., 2021). This grading dichotomy makes precise classification directly consequential for treatment selection. Meningiomas (~36% of cases) are predominantly well-differentiated dural-based tumors with generally </w:t>
      </w:r>
      <w:r w:rsidR="001B3BDF" w:rsidRPr="00F407ED">
        <w:rPr>
          <w:sz w:val="28"/>
          <w:szCs w:val="28"/>
        </w:rPr>
        <w:t>favorable</w:t>
      </w:r>
      <w:r w:rsidR="00F407ED" w:rsidRPr="00F407ED">
        <w:rPr>
          <w:sz w:val="28"/>
          <w:szCs w:val="28"/>
        </w:rPr>
        <w:t xml:space="preserve"> prognosis following surgical resection, though atypical and anaplastic variants exhibit substantially higher recurrence rates (Ostrom et al., 2022). Pituitary adenomas are clinically significant for the endocrine dysfunction and visual field deficits they produce via optic chiasm compression, with treatment selection critically dependent on accurate subtype identification (</w:t>
      </w:r>
      <w:proofErr w:type="spellStart"/>
      <w:r w:rsidR="00F407ED" w:rsidRPr="00F407ED">
        <w:rPr>
          <w:sz w:val="28"/>
          <w:szCs w:val="28"/>
        </w:rPr>
        <w:t>Melmed</w:t>
      </w:r>
      <w:proofErr w:type="spellEnd"/>
      <w:r w:rsidR="00F407ED" w:rsidRPr="00F407ED">
        <w:rPr>
          <w:sz w:val="28"/>
          <w:szCs w:val="28"/>
        </w:rPr>
        <w:t>, 2020). Normal brain tissue provides the essential negative control category, whose reliable discrimination from pathological tissue is a prerequisite for any clinically deployable classification system (Ismail et al., 2022).</w:t>
      </w:r>
    </w:p>
    <w:p w14:paraId="7E5C2C13" w14:textId="31F2AF21" w:rsidR="00F407ED" w:rsidRPr="00F407ED" w:rsidRDefault="007E6673" w:rsidP="00F407ED">
      <w:pPr>
        <w:pStyle w:val="BodyText"/>
        <w:spacing w:line="360" w:lineRule="auto"/>
        <w:rPr>
          <w:sz w:val="28"/>
          <w:szCs w:val="28"/>
        </w:rPr>
      </w:pPr>
      <w:r>
        <w:rPr>
          <w:b/>
          <w:bCs/>
          <w:noProof/>
          <w:sz w:val="28"/>
          <w:szCs w:val="28"/>
        </w:rPr>
        <mc:AlternateContent>
          <mc:Choice Requires="wps">
            <w:drawing>
              <wp:anchor distT="0" distB="0" distL="114300" distR="114300" simplePos="0" relativeHeight="252092928" behindDoc="0" locked="0" layoutInCell="1" allowOverlap="1" wp14:anchorId="46354FC4" wp14:editId="2061DA77">
                <wp:simplePos x="0" y="0"/>
                <wp:positionH relativeFrom="column">
                  <wp:posOffset>5655398</wp:posOffset>
                </wp:positionH>
                <wp:positionV relativeFrom="paragraph">
                  <wp:posOffset>1671328</wp:posOffset>
                </wp:positionV>
                <wp:extent cx="266218" cy="740780"/>
                <wp:effectExtent l="38100" t="38100" r="19685" b="21590"/>
                <wp:wrapNone/>
                <wp:docPr id="473" name="Straight Arrow Connector 473"/>
                <wp:cNvGraphicFramePr/>
                <a:graphic xmlns:a="http://schemas.openxmlformats.org/drawingml/2006/main">
                  <a:graphicData uri="http://schemas.microsoft.com/office/word/2010/wordprocessingShape">
                    <wps:wsp>
                      <wps:cNvCnPr/>
                      <wps:spPr>
                        <a:xfrm flipH="1" flipV="1">
                          <a:off x="0" y="0"/>
                          <a:ext cx="266218" cy="740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75C99B" id="Straight Arrow Connector 473" o:spid="_x0000_s1026" type="#_x0000_t32" style="position:absolute;margin-left:445.3pt;margin-top:131.6pt;width:20.95pt;height:58.35pt;flip:x y;z-index:25209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" strokecolor="#156082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2091904" behindDoc="0" locked="0" layoutInCell="1" allowOverlap="1" wp14:anchorId="051A06F3" wp14:editId="3550C42E">
                <wp:simplePos x="0" y="0"/>
                <wp:positionH relativeFrom="margin">
                  <wp:align>left</wp:align>
                </wp:positionH>
                <wp:positionV relativeFrom="paragraph">
                  <wp:posOffset>2290445</wp:posOffset>
                </wp:positionV>
                <wp:extent cx="6076684" cy="897038"/>
                <wp:effectExtent l="0" t="0" r="19685" b="17780"/>
                <wp:wrapNone/>
                <wp:docPr id="472" name="Text Box 472"/>
                <wp:cNvGraphicFramePr/>
                <a:graphic xmlns:a="http://schemas.openxmlformats.org/drawingml/2006/main">
                  <a:graphicData uri="http://schemas.microsoft.com/office/word/2010/wordprocessingShape">
                    <wps:wsp>
                      <wps:cNvSpPr txBox="1"/>
                      <wps:spPr>
                        <a:xfrm>
                          <a:off x="0" y="0"/>
                          <a:ext cx="6076684" cy="897038"/>
                        </a:xfrm>
                        <a:prstGeom prst="rect">
                          <a:avLst/>
                        </a:prstGeom>
                        <a:solidFill>
                          <a:schemeClr val="lt1"/>
                        </a:solidFill>
                        <a:ln w="6350">
                          <a:solidFill>
                            <a:prstClr val="black"/>
                          </a:solidFill>
                        </a:ln>
                      </wps:spPr>
                      <wps:txbx>
                        <w:txbxContent>
                          <w:p w14:paraId="2E608C72" w14:textId="3AA37A5C" w:rsidR="007E6673" w:rsidRPr="007E6673" w:rsidRDefault="007E6673" w:rsidP="007E6673">
                            <w:pPr>
                              <w:bidi/>
                              <w:spacing w:line="240" w:lineRule="auto"/>
                              <w:jc w:val="both"/>
                              <w:rPr>
                                <w:sz w:val="20"/>
                                <w:szCs w:val="20"/>
                              </w:rPr>
                            </w:pPr>
                            <w:r w:rsidRPr="007E6673">
                              <w:rPr>
                                <w:sz w:val="20"/>
                                <w:szCs w:val="20"/>
                                <w:rtl/>
                              </w:rPr>
                              <w:t xml:space="preserve">يوضح </w:t>
                            </w:r>
                            <w:r w:rsidRPr="007E6673">
                              <w:rPr>
                                <w:b/>
                                <w:bCs/>
                                <w:sz w:val="20"/>
                                <w:szCs w:val="20"/>
                                <w:rtl/>
                              </w:rPr>
                              <w:t>الشكل 2.1</w:t>
                            </w:r>
                            <w:r w:rsidRPr="007E6673">
                              <w:rPr>
                                <w:b/>
                                <w:bCs/>
                                <w:sz w:val="20"/>
                                <w:szCs w:val="20"/>
                              </w:rPr>
                              <w:t xml:space="preserve"> (</w:t>
                            </w:r>
                            <w:proofErr w:type="spellStart"/>
                            <w:r w:rsidRPr="007E6673">
                              <w:rPr>
                                <w:b/>
                                <w:bCs/>
                                <w:sz w:val="20"/>
                                <w:szCs w:val="20"/>
                              </w:rPr>
                              <w:t>Ilani</w:t>
                            </w:r>
                            <w:proofErr w:type="spellEnd"/>
                            <w:r w:rsidRPr="007E6673">
                              <w:rPr>
                                <w:b/>
                                <w:bCs/>
                                <w:sz w:val="20"/>
                                <w:szCs w:val="20"/>
                              </w:rPr>
                              <w:t xml:space="preserve"> et al., 2025)</w:t>
                            </w:r>
                            <w:r w:rsidRPr="007E6673">
                              <w:rPr>
                                <w:sz w:val="20"/>
                                <w:szCs w:val="20"/>
                              </w:rPr>
                              <w:t xml:space="preserve"> </w:t>
                            </w:r>
                            <w:r w:rsidRPr="007E6673">
                              <w:rPr>
                                <w:sz w:val="20"/>
                                <w:szCs w:val="20"/>
                                <w:rtl/>
                              </w:rPr>
                              <w:t xml:space="preserve">أكثر المواقع التشريحية شيوعًا لنشأة أنواع أورام الدماغ المختلفة؛ حيث تنتشر </w:t>
                            </w:r>
                            <w:r w:rsidRPr="007E6673">
                              <w:rPr>
                                <w:b/>
                                <w:bCs/>
                                <w:sz w:val="20"/>
                                <w:szCs w:val="20"/>
                                <w:rtl/>
                              </w:rPr>
                              <w:t>الأورام الدبقية</w:t>
                            </w:r>
                            <w:r w:rsidRPr="007E6673">
                              <w:rPr>
                                <w:b/>
                                <w:bCs/>
                                <w:sz w:val="20"/>
                                <w:szCs w:val="20"/>
                              </w:rPr>
                              <w:t xml:space="preserve"> (Gliomas)</w:t>
                            </w:r>
                            <w:r w:rsidRPr="007E6673">
                              <w:rPr>
                                <w:sz w:val="20"/>
                                <w:szCs w:val="20"/>
                              </w:rPr>
                              <w:t xml:space="preserve"> </w:t>
                            </w:r>
                            <w:r w:rsidRPr="007E6673">
                              <w:rPr>
                                <w:sz w:val="20"/>
                                <w:szCs w:val="20"/>
                                <w:rtl/>
                              </w:rPr>
                              <w:t xml:space="preserve">مثل الورم قليل التغصن والورم النجمي وأورام جذع الدماغ في نصفي الكرة المخية وجذع الدماغ، بينما تنشأ </w:t>
                            </w:r>
                            <w:r w:rsidRPr="007E6673">
                              <w:rPr>
                                <w:b/>
                                <w:bCs/>
                                <w:sz w:val="20"/>
                                <w:szCs w:val="20"/>
                                <w:rtl/>
                              </w:rPr>
                              <w:t>الأورام السحائية</w:t>
                            </w:r>
                            <w:r w:rsidRPr="007E6673">
                              <w:rPr>
                                <w:b/>
                                <w:bCs/>
                                <w:sz w:val="20"/>
                                <w:szCs w:val="20"/>
                              </w:rPr>
                              <w:t xml:space="preserve"> (Meningiomas)</w:t>
                            </w:r>
                            <w:r w:rsidRPr="007E6673">
                              <w:rPr>
                                <w:sz w:val="20"/>
                                <w:szCs w:val="20"/>
                              </w:rPr>
                              <w:t xml:space="preserve"> </w:t>
                            </w:r>
                            <w:r w:rsidRPr="007E6673">
                              <w:rPr>
                                <w:sz w:val="20"/>
                                <w:szCs w:val="20"/>
                                <w:rtl/>
                              </w:rPr>
                              <w:t xml:space="preserve">من سطح الأغشية السحائية، وتقتصر </w:t>
                            </w:r>
                            <w:r w:rsidRPr="007E6673">
                              <w:rPr>
                                <w:b/>
                                <w:bCs/>
                                <w:sz w:val="20"/>
                                <w:szCs w:val="20"/>
                                <w:rtl/>
                              </w:rPr>
                              <w:t>الأورام الغدية النخامية</w:t>
                            </w:r>
                            <w:r w:rsidRPr="007E6673">
                              <w:rPr>
                                <w:b/>
                                <w:bCs/>
                                <w:sz w:val="20"/>
                                <w:szCs w:val="20"/>
                              </w:rPr>
                              <w:t xml:space="preserve"> (Pituitary Adenomas)</w:t>
                            </w:r>
                            <w:r w:rsidRPr="007E6673">
                              <w:rPr>
                                <w:sz w:val="20"/>
                                <w:szCs w:val="20"/>
                              </w:rPr>
                              <w:t xml:space="preserve"> </w:t>
                            </w:r>
                            <w:r w:rsidRPr="007E6673">
                              <w:rPr>
                                <w:sz w:val="20"/>
                                <w:szCs w:val="20"/>
                                <w:rtl/>
                              </w:rPr>
                              <w:t xml:space="preserve">على منطقة السرج التركي. هذا التنوع في مواقع المنشأ، إلى جانب الاختلافات الشكلية داخل الفئة الواحدة، يدعم الحاجة إلى اعتماد منهج </w:t>
                            </w:r>
                            <w:r w:rsidRPr="007E6673">
                              <w:rPr>
                                <w:b/>
                                <w:bCs/>
                                <w:sz w:val="20"/>
                                <w:szCs w:val="20"/>
                                <w:rtl/>
                              </w:rPr>
                              <w:t>التصنيف متعدد الفئات</w:t>
                            </w:r>
                            <w:r w:rsidRPr="007E6673">
                              <w:rPr>
                                <w:sz w:val="20"/>
                                <w:szCs w:val="20"/>
                                <w:rtl/>
                              </w:rPr>
                              <w:t xml:space="preserve"> المستخدم في هذه الأطروحة</w:t>
                            </w:r>
                            <w:r w:rsidRPr="007E6673">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1A06F3" id="Text Box 472" o:spid="_x0000_s1076" type="#_x0000_t202" style="position:absolute;left:0;text-align:left;margin-left:0;margin-top:180.35pt;width:478.5pt;height:70.65pt;z-index:2520919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" fillcolor="white [3201]" strokeweight=".5pt">
                <v:textbox>
                  <w:txbxContent>
                    <w:p w14:paraId="2E608C72" w14:textId="3AA37A5C" w:rsidR="007E6673" w:rsidRPr="007E6673" w:rsidRDefault="007E6673" w:rsidP="007E6673">
                      <w:pPr>
                        <w:bidi/>
                        <w:spacing w:line="240" w:lineRule="auto"/>
                        <w:jc w:val="both"/>
                        <w:rPr>
                          <w:sz w:val="20"/>
                          <w:szCs w:val="20"/>
                        </w:rPr>
                      </w:pPr>
                      <w:r w:rsidRPr="007E6673">
                        <w:rPr>
                          <w:sz w:val="20"/>
                          <w:szCs w:val="20"/>
                          <w:rtl/>
                        </w:rPr>
                        <w:t xml:space="preserve">يوضح </w:t>
                      </w:r>
                      <w:r w:rsidRPr="007E6673">
                        <w:rPr>
                          <w:b/>
                          <w:bCs/>
                          <w:sz w:val="20"/>
                          <w:szCs w:val="20"/>
                          <w:rtl/>
                        </w:rPr>
                        <w:t>الشكل 2.1</w:t>
                      </w:r>
                      <w:r w:rsidRPr="007E6673">
                        <w:rPr>
                          <w:b/>
                          <w:bCs/>
                          <w:sz w:val="20"/>
                          <w:szCs w:val="20"/>
                        </w:rPr>
                        <w:t xml:space="preserve"> (</w:t>
                      </w:r>
                      <w:proofErr w:type="spellStart"/>
                      <w:r w:rsidRPr="007E6673">
                        <w:rPr>
                          <w:b/>
                          <w:bCs/>
                          <w:sz w:val="20"/>
                          <w:szCs w:val="20"/>
                        </w:rPr>
                        <w:t>Ilani</w:t>
                      </w:r>
                      <w:proofErr w:type="spellEnd"/>
                      <w:r w:rsidRPr="007E6673">
                        <w:rPr>
                          <w:b/>
                          <w:bCs/>
                          <w:sz w:val="20"/>
                          <w:szCs w:val="20"/>
                        </w:rPr>
                        <w:t xml:space="preserve"> et al., 2025)</w:t>
                      </w:r>
                      <w:r w:rsidRPr="007E6673">
                        <w:rPr>
                          <w:sz w:val="20"/>
                          <w:szCs w:val="20"/>
                        </w:rPr>
                        <w:t xml:space="preserve"> </w:t>
                      </w:r>
                      <w:r w:rsidRPr="007E6673">
                        <w:rPr>
                          <w:sz w:val="20"/>
                          <w:szCs w:val="20"/>
                          <w:rtl/>
                        </w:rPr>
                        <w:t xml:space="preserve">أكثر المواقع التشريحية شيوعًا لنشأة أنواع أورام الدماغ المختلفة؛ حيث تنتشر </w:t>
                      </w:r>
                      <w:r w:rsidRPr="007E6673">
                        <w:rPr>
                          <w:b/>
                          <w:bCs/>
                          <w:sz w:val="20"/>
                          <w:szCs w:val="20"/>
                          <w:rtl/>
                        </w:rPr>
                        <w:t>الأورام الدبقية</w:t>
                      </w:r>
                      <w:r w:rsidRPr="007E6673">
                        <w:rPr>
                          <w:b/>
                          <w:bCs/>
                          <w:sz w:val="20"/>
                          <w:szCs w:val="20"/>
                        </w:rPr>
                        <w:t xml:space="preserve"> (Gliomas)</w:t>
                      </w:r>
                      <w:r w:rsidRPr="007E6673">
                        <w:rPr>
                          <w:sz w:val="20"/>
                          <w:szCs w:val="20"/>
                        </w:rPr>
                        <w:t xml:space="preserve"> </w:t>
                      </w:r>
                      <w:r w:rsidRPr="007E6673">
                        <w:rPr>
                          <w:sz w:val="20"/>
                          <w:szCs w:val="20"/>
                          <w:rtl/>
                        </w:rPr>
                        <w:t xml:space="preserve">مثل الورم قليل التغصن والورم النجمي وأورام جذع الدماغ في نصفي الكرة المخية وجذع الدماغ، بينما تنشأ </w:t>
                      </w:r>
                      <w:r w:rsidRPr="007E6673">
                        <w:rPr>
                          <w:b/>
                          <w:bCs/>
                          <w:sz w:val="20"/>
                          <w:szCs w:val="20"/>
                          <w:rtl/>
                        </w:rPr>
                        <w:t>الأورام السحائية</w:t>
                      </w:r>
                      <w:r w:rsidRPr="007E6673">
                        <w:rPr>
                          <w:b/>
                          <w:bCs/>
                          <w:sz w:val="20"/>
                          <w:szCs w:val="20"/>
                        </w:rPr>
                        <w:t xml:space="preserve"> (Meningiomas)</w:t>
                      </w:r>
                      <w:r w:rsidRPr="007E6673">
                        <w:rPr>
                          <w:sz w:val="20"/>
                          <w:szCs w:val="20"/>
                        </w:rPr>
                        <w:t xml:space="preserve"> </w:t>
                      </w:r>
                      <w:r w:rsidRPr="007E6673">
                        <w:rPr>
                          <w:sz w:val="20"/>
                          <w:szCs w:val="20"/>
                          <w:rtl/>
                        </w:rPr>
                        <w:t xml:space="preserve">من سطح الأغشية السحائية، وتقتصر </w:t>
                      </w:r>
                      <w:r w:rsidRPr="007E6673">
                        <w:rPr>
                          <w:b/>
                          <w:bCs/>
                          <w:sz w:val="20"/>
                          <w:szCs w:val="20"/>
                          <w:rtl/>
                        </w:rPr>
                        <w:t>الأورام الغدية النخامية</w:t>
                      </w:r>
                      <w:r w:rsidRPr="007E6673">
                        <w:rPr>
                          <w:b/>
                          <w:bCs/>
                          <w:sz w:val="20"/>
                          <w:szCs w:val="20"/>
                        </w:rPr>
                        <w:t xml:space="preserve"> (Pituitary Adenomas)</w:t>
                      </w:r>
                      <w:r w:rsidRPr="007E6673">
                        <w:rPr>
                          <w:sz w:val="20"/>
                          <w:szCs w:val="20"/>
                        </w:rPr>
                        <w:t xml:space="preserve"> </w:t>
                      </w:r>
                      <w:r w:rsidRPr="007E6673">
                        <w:rPr>
                          <w:sz w:val="20"/>
                          <w:szCs w:val="20"/>
                          <w:rtl/>
                        </w:rPr>
                        <w:t xml:space="preserve">على منطقة السرج التركي. هذا التنوع في مواقع المنشأ، إلى جانب الاختلافات الشكلية داخل الفئة الواحدة، يدعم الحاجة إلى اعتماد منهج </w:t>
                      </w:r>
                      <w:r w:rsidRPr="007E6673">
                        <w:rPr>
                          <w:b/>
                          <w:bCs/>
                          <w:sz w:val="20"/>
                          <w:szCs w:val="20"/>
                          <w:rtl/>
                        </w:rPr>
                        <w:t>التصنيف متعدد الفئات</w:t>
                      </w:r>
                      <w:r w:rsidRPr="007E6673">
                        <w:rPr>
                          <w:sz w:val="20"/>
                          <w:szCs w:val="20"/>
                          <w:rtl/>
                        </w:rPr>
                        <w:t xml:space="preserve"> المستخدم في هذه الأطروحة</w:t>
                      </w:r>
                      <w:r w:rsidRPr="007E6673">
                        <w:rPr>
                          <w:sz w:val="20"/>
                          <w:szCs w:val="20"/>
                        </w:rPr>
                        <w:t>.</w:t>
                      </w:r>
                    </w:p>
                  </w:txbxContent>
                </v:textbox>
                <w10:wrap anchorx="margin"/>
              </v:shape>
            </w:pict>
          </mc:Fallback>
        </mc:AlternateContent>
      </w:r>
      <w:r w:rsidR="00F407ED" w:rsidRPr="005D2BD7">
        <w:rPr>
          <w:b/>
          <w:bCs/>
          <w:sz w:val="28"/>
          <w:szCs w:val="28"/>
        </w:rPr>
        <w:t>Figure 2.1</w:t>
      </w:r>
      <w:r w:rsidR="005B5634">
        <w:rPr>
          <w:rFonts w:hint="cs"/>
          <w:b/>
          <w:bCs/>
          <w:sz w:val="28"/>
          <w:szCs w:val="28"/>
          <w:rtl/>
        </w:rPr>
        <w:t xml:space="preserve"> </w:t>
      </w:r>
      <w:r w:rsidR="005B5634" w:rsidRPr="000814AD">
        <w:t>(</w:t>
      </w:r>
      <w:proofErr w:type="spellStart"/>
      <w:r w:rsidR="005B5634" w:rsidRPr="000814AD">
        <w:t>Ilani</w:t>
      </w:r>
      <w:proofErr w:type="spellEnd"/>
      <w:r w:rsidR="005B5634" w:rsidRPr="000814AD">
        <w:t xml:space="preserve"> et al., 2025</w:t>
      </w:r>
      <w:r w:rsidR="005B5634">
        <w:t>)</w:t>
      </w:r>
      <w:r w:rsidR="00F407ED" w:rsidRPr="00F407ED">
        <w:rPr>
          <w:sz w:val="28"/>
          <w:szCs w:val="28"/>
        </w:rPr>
        <w:t xml:space="preserve"> shows the most frequently occurring anatomical sites of origin of these tumor types: gliomas (oligodendrogliomas, </w:t>
      </w:r>
      <w:proofErr w:type="spellStart"/>
      <w:r w:rsidR="00F407ED" w:rsidRPr="00F407ED">
        <w:rPr>
          <w:sz w:val="28"/>
          <w:szCs w:val="28"/>
        </w:rPr>
        <w:t>astrocytomas</w:t>
      </w:r>
      <w:proofErr w:type="spellEnd"/>
      <w:r w:rsidR="00F407ED" w:rsidRPr="00F407ED">
        <w:rPr>
          <w:sz w:val="28"/>
          <w:szCs w:val="28"/>
        </w:rPr>
        <w:t xml:space="preserve">, brainstem gliomas) are distributed throughout both cerebral hemispheres and the brainstem; meningiomas originate from the meningeal surface; pituitary adenomas are strictly confined to the </w:t>
      </w:r>
      <w:proofErr w:type="spellStart"/>
      <w:r w:rsidR="00F407ED" w:rsidRPr="00F407ED">
        <w:rPr>
          <w:sz w:val="28"/>
          <w:szCs w:val="28"/>
        </w:rPr>
        <w:t>sellar</w:t>
      </w:r>
      <w:proofErr w:type="spellEnd"/>
      <w:r w:rsidR="00F407ED" w:rsidRPr="00F407ED">
        <w:rPr>
          <w:sz w:val="28"/>
          <w:szCs w:val="28"/>
        </w:rPr>
        <w:t xml:space="preserve"> region. This variety in originating location, together with the morphological variation within individual classes, directly motivates the multi-class classification approach adopted in this thesis.</w:t>
      </w:r>
    </w:p>
    <w:p w14:paraId="51067675" w14:textId="57499030" w:rsidR="00F407ED" w:rsidRDefault="00F20A4D" w:rsidP="00B344E7">
      <w:pPr>
        <w:pStyle w:val="BodyText"/>
        <w:keepNext/>
        <w:bidi/>
        <w:spacing w:line="240" w:lineRule="auto"/>
      </w:pPr>
      <w:r>
        <w:rPr>
          <w:noProof/>
        </w:rPr>
        <w:lastRenderedPageBreak/>
        <mc:AlternateContent>
          <mc:Choice Requires="wps">
            <w:drawing>
              <wp:anchor distT="0" distB="0" distL="114300" distR="114300" simplePos="0" relativeHeight="252090880" behindDoc="0" locked="0" layoutInCell="1" allowOverlap="1" wp14:anchorId="3C2D635F" wp14:editId="2B9333AD">
                <wp:simplePos x="0" y="0"/>
                <wp:positionH relativeFrom="column">
                  <wp:posOffset>47464</wp:posOffset>
                </wp:positionH>
                <wp:positionV relativeFrom="paragraph">
                  <wp:posOffset>1294058</wp:posOffset>
                </wp:positionV>
                <wp:extent cx="387752" cy="5787"/>
                <wp:effectExtent l="0" t="57150" r="31750" b="89535"/>
                <wp:wrapNone/>
                <wp:docPr id="471" name="Straight Arrow Connector 471"/>
                <wp:cNvGraphicFramePr/>
                <a:graphic xmlns:a="http://schemas.openxmlformats.org/drawingml/2006/main">
                  <a:graphicData uri="http://schemas.microsoft.com/office/word/2010/wordprocessingShape">
                    <wps:wsp>
                      <wps:cNvCnPr/>
                      <wps:spPr>
                        <a:xfrm>
                          <a:off x="0" y="0"/>
                          <a:ext cx="387752"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613C6C" id="Straight Arrow Connector 471" o:spid="_x0000_s1026" type="#_x0000_t32" style="position:absolute;margin-left:3.75pt;margin-top:101.9pt;width:30.55pt;height:.45pt;z-index:25209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" strokecolor="#156082 [3204]" strokeweight=".5pt">
                <v:stroke endarrow="block" joinstyle="miter"/>
              </v:shape>
            </w:pict>
          </mc:Fallback>
        </mc:AlternateContent>
      </w:r>
      <w:r>
        <w:rPr>
          <w:noProof/>
        </w:rPr>
        <mc:AlternateContent>
          <mc:Choice Requires="wps">
            <w:drawing>
              <wp:anchor distT="0" distB="0" distL="114300" distR="114300" simplePos="0" relativeHeight="252089856" behindDoc="0" locked="0" layoutInCell="1" allowOverlap="1" wp14:anchorId="13CDDA11" wp14:editId="32E2EC0B">
                <wp:simplePos x="0" y="0"/>
                <wp:positionH relativeFrom="column">
                  <wp:posOffset>469940</wp:posOffset>
                </wp:positionH>
                <wp:positionV relativeFrom="paragraph">
                  <wp:posOffset>321784</wp:posOffset>
                </wp:positionV>
                <wp:extent cx="277793" cy="254643"/>
                <wp:effectExtent l="0" t="0" r="84455" b="50165"/>
                <wp:wrapNone/>
                <wp:docPr id="470" name="Straight Arrow Connector 470"/>
                <wp:cNvGraphicFramePr/>
                <a:graphic xmlns:a="http://schemas.openxmlformats.org/drawingml/2006/main">
                  <a:graphicData uri="http://schemas.microsoft.com/office/word/2010/wordprocessingShape">
                    <wps:wsp>
                      <wps:cNvCnPr/>
                      <wps:spPr>
                        <a:xfrm>
                          <a:off x="0" y="0"/>
                          <a:ext cx="277793" cy="2546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9AE929" id="Straight Arrow Connector 470" o:spid="_x0000_s1026" type="#_x0000_t32" style="position:absolute;margin-left:37pt;margin-top:25.35pt;width:21.85pt;height:20.05pt;z-index:25208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" strokecolor="#156082 [3204]" strokeweight=".5pt">
                <v:stroke endarrow="block" joinstyle="miter"/>
              </v:shape>
            </w:pict>
          </mc:Fallback>
        </mc:AlternateContent>
      </w:r>
      <w:r w:rsidR="00BA2C1A">
        <w:rPr>
          <w:noProof/>
        </w:rPr>
        <mc:AlternateContent>
          <mc:Choice Requires="wps">
            <w:drawing>
              <wp:anchor distT="0" distB="0" distL="114300" distR="114300" simplePos="0" relativeHeight="252088832" behindDoc="0" locked="0" layoutInCell="1" allowOverlap="1" wp14:anchorId="0E6A60B3" wp14:editId="468628E1">
                <wp:simplePos x="0" y="0"/>
                <wp:positionH relativeFrom="column">
                  <wp:posOffset>1366978</wp:posOffset>
                </wp:positionH>
                <wp:positionV relativeFrom="paragraph">
                  <wp:posOffset>-239588</wp:posOffset>
                </wp:positionV>
                <wp:extent cx="34724" cy="219919"/>
                <wp:effectExtent l="38100" t="0" r="60960" b="46990"/>
                <wp:wrapNone/>
                <wp:docPr id="469" name="Straight Arrow Connector 469"/>
                <wp:cNvGraphicFramePr/>
                <a:graphic xmlns:a="http://schemas.openxmlformats.org/drawingml/2006/main">
                  <a:graphicData uri="http://schemas.microsoft.com/office/word/2010/wordprocessingShape">
                    <wps:wsp>
                      <wps:cNvCnPr/>
                      <wps:spPr>
                        <a:xfrm>
                          <a:off x="0" y="0"/>
                          <a:ext cx="34724" cy="2199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30BCF8" id="Straight Arrow Connector 469" o:spid="_x0000_s1026" type="#_x0000_t32" style="position:absolute;margin-left:107.65pt;margin-top:-18.85pt;width:2.75pt;height:17.3pt;z-index:25208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" strokecolor="#156082 [3204]" strokeweight=".5pt">
                <v:stroke endarrow="block" joinstyle="miter"/>
              </v:shape>
            </w:pict>
          </mc:Fallback>
        </mc:AlternateContent>
      </w:r>
      <w:r w:rsidR="00BA2C1A">
        <w:rPr>
          <w:noProof/>
        </w:rPr>
        <mc:AlternateContent>
          <mc:Choice Requires="wps">
            <w:drawing>
              <wp:anchor distT="0" distB="0" distL="114300" distR="114300" simplePos="0" relativeHeight="252087808" behindDoc="0" locked="0" layoutInCell="1" allowOverlap="1" wp14:anchorId="268B6C93" wp14:editId="23DB1323">
                <wp:simplePos x="0" y="0"/>
                <wp:positionH relativeFrom="column">
                  <wp:posOffset>-583356</wp:posOffset>
                </wp:positionH>
                <wp:positionV relativeFrom="paragraph">
                  <wp:posOffset>113440</wp:posOffset>
                </wp:positionV>
                <wp:extent cx="1186405" cy="445207"/>
                <wp:effectExtent l="0" t="0" r="13970" b="12065"/>
                <wp:wrapNone/>
                <wp:docPr id="468" name="Text Box 468"/>
                <wp:cNvGraphicFramePr/>
                <a:graphic xmlns:a="http://schemas.openxmlformats.org/drawingml/2006/main">
                  <a:graphicData uri="http://schemas.microsoft.com/office/word/2010/wordprocessingShape">
                    <wps:wsp>
                      <wps:cNvSpPr txBox="1"/>
                      <wps:spPr>
                        <a:xfrm>
                          <a:off x="0" y="0"/>
                          <a:ext cx="1186405" cy="445207"/>
                        </a:xfrm>
                        <a:prstGeom prst="rect">
                          <a:avLst/>
                        </a:prstGeom>
                        <a:solidFill>
                          <a:schemeClr val="lt1"/>
                        </a:solidFill>
                        <a:ln w="6350">
                          <a:solidFill>
                            <a:prstClr val="black"/>
                          </a:solidFill>
                        </a:ln>
                        <a:effectLst>
                          <a:innerShdw blurRad="114300">
                            <a:prstClr val="black"/>
                          </a:innerShdw>
                        </a:effectLst>
                      </wps:spPr>
                      <wps:txbx>
                        <w:txbxContent>
                          <w:p w14:paraId="5EF734F6" w14:textId="4EC06BD0" w:rsidR="00BA2C1A" w:rsidRDefault="00BA2C1A" w:rsidP="00BA2C1A">
                            <w:pPr>
                              <w:bidi/>
                              <w:spacing w:line="240" w:lineRule="auto"/>
                              <w:jc w:val="center"/>
                            </w:pPr>
                            <w:r w:rsidRPr="00BA2C1A">
                              <w:rPr>
                                <w:rtl/>
                              </w:rPr>
                              <w:t>الورم السحائي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8B6C93" id="Text Box 468" o:spid="_x0000_s1077" type="#_x0000_t202" style="position:absolute;left:0;text-align:left;margin-left:-45.95pt;margin-top:8.95pt;width:93.4pt;height:35.05pt;z-index:25208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" fillcolor="white [3201]" strokeweight=".5pt">
                <v:textbox>
                  <w:txbxContent>
                    <w:p w14:paraId="5EF734F6" w14:textId="4EC06BD0" w:rsidR="00BA2C1A" w:rsidRDefault="00BA2C1A" w:rsidP="00BA2C1A">
                      <w:pPr>
                        <w:bidi/>
                        <w:spacing w:line="240" w:lineRule="auto"/>
                        <w:jc w:val="center"/>
                      </w:pPr>
                      <w:r w:rsidRPr="00BA2C1A">
                        <w:rPr>
                          <w:rtl/>
                        </w:rPr>
                        <w:t>الورم السحائي</w:t>
                      </w:r>
                    </w:p>
                  </w:txbxContent>
                </v:textbox>
              </v:shape>
            </w:pict>
          </mc:Fallback>
        </mc:AlternateContent>
      </w:r>
      <w:r w:rsidR="00B344E7">
        <w:rPr>
          <w:noProof/>
        </w:rPr>
        <mc:AlternateContent>
          <mc:Choice Requires="wps">
            <w:drawing>
              <wp:anchor distT="0" distB="0" distL="114300" distR="114300" simplePos="0" relativeHeight="252085760" behindDoc="0" locked="0" layoutInCell="1" allowOverlap="1" wp14:anchorId="34000D5E" wp14:editId="2679DF90">
                <wp:simplePos x="0" y="0"/>
                <wp:positionH relativeFrom="column">
                  <wp:posOffset>1529024</wp:posOffset>
                </wp:positionH>
                <wp:positionV relativeFrom="paragraph">
                  <wp:posOffset>3273185</wp:posOffset>
                </wp:positionV>
                <wp:extent cx="636607" cy="45719"/>
                <wp:effectExtent l="0" t="57150" r="30480" b="50165"/>
                <wp:wrapNone/>
                <wp:docPr id="466" name="Straight Arrow Connector 466"/>
                <wp:cNvGraphicFramePr/>
                <a:graphic xmlns:a="http://schemas.openxmlformats.org/drawingml/2006/main">
                  <a:graphicData uri="http://schemas.microsoft.com/office/word/2010/wordprocessingShape">
                    <wps:wsp>
                      <wps:cNvCnPr/>
                      <wps:spPr>
                        <a:xfrm flipV="1">
                          <a:off x="0" y="0"/>
                          <a:ext cx="63660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6B207E" id="Straight Arrow Connector 466" o:spid="_x0000_s1026" type="#_x0000_t32" style="position:absolute;margin-left:120.4pt;margin-top:257.75pt;width:50.15pt;height:3.6pt;flip:y;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" strokecolor="#156082 [3204]" strokeweight=".5pt">
                <v:stroke endarrow="block" joinstyle="miter"/>
              </v:shape>
            </w:pict>
          </mc:Fallback>
        </mc:AlternateContent>
      </w:r>
      <w:r w:rsidR="00B344E7">
        <w:rPr>
          <w:noProof/>
        </w:rPr>
        <mc:AlternateContent>
          <mc:Choice Requires="wps">
            <w:drawing>
              <wp:anchor distT="0" distB="0" distL="114300" distR="114300" simplePos="0" relativeHeight="252086784" behindDoc="0" locked="0" layoutInCell="1" allowOverlap="1" wp14:anchorId="68B7EDF4" wp14:editId="2C82537B">
                <wp:simplePos x="0" y="0"/>
                <wp:positionH relativeFrom="column">
                  <wp:posOffset>631986</wp:posOffset>
                </wp:positionH>
                <wp:positionV relativeFrom="paragraph">
                  <wp:posOffset>2347354</wp:posOffset>
                </wp:positionV>
                <wp:extent cx="214131" cy="462987"/>
                <wp:effectExtent l="0" t="0" r="52705" b="51435"/>
                <wp:wrapNone/>
                <wp:docPr id="467" name="Straight Arrow Connector 467"/>
                <wp:cNvGraphicFramePr/>
                <a:graphic xmlns:a="http://schemas.openxmlformats.org/drawingml/2006/main">
                  <a:graphicData uri="http://schemas.microsoft.com/office/word/2010/wordprocessingShape">
                    <wps:wsp>
                      <wps:cNvCnPr/>
                      <wps:spPr>
                        <a:xfrm>
                          <a:off x="0" y="0"/>
                          <a:ext cx="214131" cy="4629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A8AF02" id="Straight Arrow Connector 467" o:spid="_x0000_s1026" type="#_x0000_t32" style="position:absolute;margin-left:49.75pt;margin-top:184.85pt;width:16.85pt;height:36.45pt;z-index:25208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" strokecolor="#156082 [3204]" strokeweight=".5pt">
                <v:stroke endarrow="block" joinstyle="miter"/>
              </v:shape>
            </w:pict>
          </mc:Fallback>
        </mc:AlternateContent>
      </w:r>
      <w:r w:rsidR="00B344E7">
        <w:rPr>
          <w:noProof/>
        </w:rPr>
        <mc:AlternateContent>
          <mc:Choice Requires="wps">
            <w:drawing>
              <wp:anchor distT="0" distB="0" distL="114300" distR="114300" simplePos="0" relativeHeight="252083712" behindDoc="0" locked="0" layoutInCell="1" allowOverlap="1" wp14:anchorId="6D3C13E1" wp14:editId="1EC96A0E">
                <wp:simplePos x="0" y="0"/>
                <wp:positionH relativeFrom="column">
                  <wp:posOffset>-328351</wp:posOffset>
                </wp:positionH>
                <wp:positionV relativeFrom="paragraph">
                  <wp:posOffset>3052790</wp:posOffset>
                </wp:positionV>
                <wp:extent cx="2013585" cy="439838"/>
                <wp:effectExtent l="0" t="0" r="24765" b="17780"/>
                <wp:wrapNone/>
                <wp:docPr id="464" name="Text Box 464"/>
                <wp:cNvGraphicFramePr/>
                <a:graphic xmlns:a="http://schemas.openxmlformats.org/drawingml/2006/main">
                  <a:graphicData uri="http://schemas.microsoft.com/office/word/2010/wordprocessingShape">
                    <wps:wsp>
                      <wps:cNvSpPr txBox="1"/>
                      <wps:spPr>
                        <a:xfrm>
                          <a:off x="0" y="0"/>
                          <a:ext cx="2013585" cy="439838"/>
                        </a:xfrm>
                        <a:prstGeom prst="rect">
                          <a:avLst/>
                        </a:prstGeom>
                        <a:solidFill>
                          <a:schemeClr val="lt1"/>
                        </a:solidFill>
                        <a:ln w="6350">
                          <a:solidFill>
                            <a:prstClr val="black"/>
                          </a:solidFill>
                        </a:ln>
                        <a:effectLst>
                          <a:innerShdw blurRad="114300">
                            <a:prstClr val="black"/>
                          </a:innerShdw>
                        </a:effectLst>
                      </wps:spPr>
                      <wps:txbx>
                        <w:txbxContent>
                          <w:p w14:paraId="131D04DB" w14:textId="749BCADE" w:rsidR="00B344E7" w:rsidRDefault="00B344E7" w:rsidP="00B344E7">
                            <w:pPr>
                              <w:bidi/>
                              <w:spacing w:line="240" w:lineRule="auto"/>
                              <w:jc w:val="center"/>
                            </w:pPr>
                            <w:r w:rsidRPr="00B344E7">
                              <w:rPr>
                                <w:rtl/>
                              </w:rPr>
                              <w:t xml:space="preserve">الورم </w:t>
                            </w:r>
                            <w:r w:rsidRPr="00B344E7">
                              <w:rPr>
                                <w:rtl/>
                              </w:rPr>
                              <w:t>الدبقي في جذع الدماغ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3C13E1" id="Text Box 464" o:spid="_x0000_s1078" type="#_x0000_t202" style="position:absolute;left:0;text-align:left;margin-left:-25.85pt;margin-top:240.4pt;width:158.55pt;height:34.65pt;z-index:25208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" fillcolor="white [3201]" strokeweight=".5pt">
                <v:textbox>
                  <w:txbxContent>
                    <w:p w14:paraId="131D04DB" w14:textId="749BCADE" w:rsidR="00B344E7" w:rsidRDefault="00B344E7" w:rsidP="00B344E7">
                      <w:pPr>
                        <w:bidi/>
                        <w:spacing w:line="240" w:lineRule="auto"/>
                        <w:jc w:val="center"/>
                      </w:pPr>
                      <w:r w:rsidRPr="00B344E7">
                        <w:rPr>
                          <w:rtl/>
                        </w:rPr>
                        <w:t xml:space="preserve">الورم </w:t>
                      </w:r>
                      <w:r w:rsidRPr="00B344E7">
                        <w:rPr>
                          <w:rtl/>
                        </w:rPr>
                        <w:t>الدبقي في جذع الدماغ</w:t>
                      </w:r>
                    </w:p>
                  </w:txbxContent>
                </v:textbox>
              </v:shape>
            </w:pict>
          </mc:Fallback>
        </mc:AlternateContent>
      </w:r>
      <w:r w:rsidR="00B344E7">
        <w:rPr>
          <w:noProof/>
        </w:rPr>
        <mc:AlternateContent>
          <mc:Choice Requires="wps">
            <w:drawing>
              <wp:anchor distT="0" distB="0" distL="114300" distR="114300" simplePos="0" relativeHeight="252084736" behindDoc="0" locked="0" layoutInCell="1" allowOverlap="1" wp14:anchorId="4670CD19" wp14:editId="2FF662CB">
                <wp:simplePos x="0" y="0"/>
                <wp:positionH relativeFrom="column">
                  <wp:posOffset>-791700</wp:posOffset>
                </wp:positionH>
                <wp:positionV relativeFrom="paragraph">
                  <wp:posOffset>2110073</wp:posOffset>
                </wp:positionV>
                <wp:extent cx="1579944" cy="428263"/>
                <wp:effectExtent l="0" t="0" r="20320" b="10160"/>
                <wp:wrapNone/>
                <wp:docPr id="465" name="Text Box 465"/>
                <wp:cNvGraphicFramePr/>
                <a:graphic xmlns:a="http://schemas.openxmlformats.org/drawingml/2006/main">
                  <a:graphicData uri="http://schemas.microsoft.com/office/word/2010/wordprocessingShape">
                    <wps:wsp>
                      <wps:cNvSpPr txBox="1"/>
                      <wps:spPr>
                        <a:xfrm>
                          <a:off x="0" y="0"/>
                          <a:ext cx="1579944" cy="428263"/>
                        </a:xfrm>
                        <a:prstGeom prst="rect">
                          <a:avLst/>
                        </a:prstGeom>
                        <a:solidFill>
                          <a:schemeClr val="lt1"/>
                        </a:solidFill>
                        <a:ln w="6350">
                          <a:solidFill>
                            <a:prstClr val="black"/>
                          </a:solidFill>
                        </a:ln>
                        <a:effectLst>
                          <a:innerShdw blurRad="114300">
                            <a:prstClr val="black"/>
                          </a:innerShdw>
                        </a:effectLst>
                      </wps:spPr>
                      <wps:txbx>
                        <w:txbxContent>
                          <w:p w14:paraId="6AD3651E" w14:textId="222F84E1" w:rsidR="00B344E7" w:rsidRDefault="00B344E7" w:rsidP="00B344E7">
                            <w:pPr>
                              <w:bidi/>
                              <w:spacing w:line="240" w:lineRule="auto"/>
                              <w:jc w:val="center"/>
                            </w:pPr>
                            <w:r w:rsidRPr="00B344E7">
                              <w:rPr>
                                <w:rtl/>
                              </w:rPr>
                              <w:t xml:space="preserve">الورم </w:t>
                            </w:r>
                            <w:r w:rsidRPr="00B344E7">
                              <w:rPr>
                                <w:rtl/>
                              </w:rPr>
                              <w:t>الأرومي النخاعي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70CD19" id="Text Box 465" o:spid="_x0000_s1079" type="#_x0000_t202" style="position:absolute;left:0;text-align:left;margin-left:-62.35pt;margin-top:166.15pt;width:124.4pt;height:33.7pt;z-index:25208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" fillcolor="white [3201]" strokeweight=".5pt">
                <v:textbox>
                  <w:txbxContent>
                    <w:p w14:paraId="6AD3651E" w14:textId="222F84E1" w:rsidR="00B344E7" w:rsidRDefault="00B344E7" w:rsidP="00B344E7">
                      <w:pPr>
                        <w:bidi/>
                        <w:spacing w:line="240" w:lineRule="auto"/>
                        <w:jc w:val="center"/>
                      </w:pPr>
                      <w:r w:rsidRPr="00B344E7">
                        <w:rPr>
                          <w:rtl/>
                        </w:rPr>
                        <w:t xml:space="preserve">الورم </w:t>
                      </w:r>
                      <w:r w:rsidRPr="00B344E7">
                        <w:rPr>
                          <w:rtl/>
                        </w:rPr>
                        <w:t>الأرومي النخاعي</w:t>
                      </w:r>
                    </w:p>
                  </w:txbxContent>
                </v:textbox>
              </v:shape>
            </w:pict>
          </mc:Fallback>
        </mc:AlternateContent>
      </w:r>
      <w:r w:rsidR="00B344E7">
        <w:rPr>
          <w:noProof/>
        </w:rPr>
        <mc:AlternateContent>
          <mc:Choice Requires="wps">
            <w:drawing>
              <wp:anchor distT="0" distB="0" distL="114300" distR="114300" simplePos="0" relativeHeight="252082688" behindDoc="0" locked="0" layoutInCell="1" allowOverlap="1" wp14:anchorId="301AFC2D" wp14:editId="1A38D912">
                <wp:simplePos x="0" y="0"/>
                <wp:positionH relativeFrom="column">
                  <wp:posOffset>4150690</wp:posOffset>
                </wp:positionH>
                <wp:positionV relativeFrom="paragraph">
                  <wp:posOffset>2717527</wp:posOffset>
                </wp:positionV>
                <wp:extent cx="364602" cy="168050"/>
                <wp:effectExtent l="0" t="0" r="73660" b="60960"/>
                <wp:wrapNone/>
                <wp:docPr id="463" name="Straight Arrow Connector 463"/>
                <wp:cNvGraphicFramePr/>
                <a:graphic xmlns:a="http://schemas.openxmlformats.org/drawingml/2006/main">
                  <a:graphicData uri="http://schemas.microsoft.com/office/word/2010/wordprocessingShape">
                    <wps:wsp>
                      <wps:cNvCnPr/>
                      <wps:spPr>
                        <a:xfrm>
                          <a:off x="0" y="0"/>
                          <a:ext cx="364602" cy="168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833D6C" id="Straight Arrow Connector 463" o:spid="_x0000_s1026" type="#_x0000_t32" style="position:absolute;margin-left:326.85pt;margin-top:214pt;width:28.7pt;height:13.25pt;z-index:25208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" strokecolor="#156082 [3204]" strokeweight=".5pt">
                <v:stroke endarrow="block" joinstyle="miter"/>
              </v:shape>
            </w:pict>
          </mc:Fallback>
        </mc:AlternateContent>
      </w:r>
      <w:r w:rsidR="00B344E7">
        <w:rPr>
          <w:noProof/>
        </w:rPr>
        <mc:AlternateContent>
          <mc:Choice Requires="wps">
            <w:drawing>
              <wp:anchor distT="0" distB="0" distL="114300" distR="114300" simplePos="0" relativeHeight="252081664" behindDoc="0" locked="0" layoutInCell="1" allowOverlap="1" wp14:anchorId="70229068" wp14:editId="11EC3A6B">
                <wp:simplePos x="0" y="0"/>
                <wp:positionH relativeFrom="column">
                  <wp:posOffset>4903044</wp:posOffset>
                </wp:positionH>
                <wp:positionV relativeFrom="paragraph">
                  <wp:posOffset>2208458</wp:posOffset>
                </wp:positionV>
                <wp:extent cx="457200" cy="202557"/>
                <wp:effectExtent l="0" t="0" r="76200" b="64770"/>
                <wp:wrapNone/>
                <wp:docPr id="462" name="Straight Arrow Connector 462"/>
                <wp:cNvGraphicFramePr/>
                <a:graphic xmlns:a="http://schemas.openxmlformats.org/drawingml/2006/main">
                  <a:graphicData uri="http://schemas.microsoft.com/office/word/2010/wordprocessingShape">
                    <wps:wsp>
                      <wps:cNvCnPr/>
                      <wps:spPr>
                        <a:xfrm>
                          <a:off x="0" y="0"/>
                          <a:ext cx="457200" cy="202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1EFD14" id="Straight Arrow Connector 462" o:spid="_x0000_s1026" type="#_x0000_t32" style="position:absolute;margin-left:386.05pt;margin-top:173.9pt;width:36pt;height:15.95pt;z-index:25208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" strokecolor="#156082 [3204]" strokeweight=".5pt">
                <v:stroke endarrow="block" joinstyle="miter"/>
              </v:shape>
            </w:pict>
          </mc:Fallback>
        </mc:AlternateContent>
      </w:r>
      <w:r w:rsidR="00B344E7">
        <w:rPr>
          <w:noProof/>
        </w:rPr>
        <mc:AlternateContent>
          <mc:Choice Requires="wps">
            <w:drawing>
              <wp:anchor distT="0" distB="0" distL="114300" distR="114300" simplePos="0" relativeHeight="252080640" behindDoc="0" locked="0" layoutInCell="1" allowOverlap="1" wp14:anchorId="09D1297F" wp14:editId="2E89DB29">
                <wp:simplePos x="0" y="0"/>
                <wp:positionH relativeFrom="column">
                  <wp:posOffset>5076664</wp:posOffset>
                </wp:positionH>
                <wp:positionV relativeFrom="paragraph">
                  <wp:posOffset>1826493</wp:posOffset>
                </wp:positionV>
                <wp:extent cx="549798" cy="57874"/>
                <wp:effectExtent l="0" t="19050" r="60325" b="94615"/>
                <wp:wrapNone/>
                <wp:docPr id="461" name="Straight Arrow Connector 461"/>
                <wp:cNvGraphicFramePr/>
                <a:graphic xmlns:a="http://schemas.openxmlformats.org/drawingml/2006/main">
                  <a:graphicData uri="http://schemas.microsoft.com/office/word/2010/wordprocessingShape">
                    <wps:wsp>
                      <wps:cNvCnPr/>
                      <wps:spPr>
                        <a:xfrm>
                          <a:off x="0" y="0"/>
                          <a:ext cx="549798" cy="578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E2688D" id="Straight Arrow Connector 461" o:spid="_x0000_s1026" type="#_x0000_t32" style="position:absolute;margin-left:399.75pt;margin-top:143.8pt;width:43.3pt;height:4.55pt;z-index:25208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" strokecolor="#156082 [3204]" strokeweight=".5pt">
                <v:stroke endarrow="block" joinstyle="miter"/>
              </v:shape>
            </w:pict>
          </mc:Fallback>
        </mc:AlternateContent>
      </w:r>
      <w:r w:rsidR="00B344E7">
        <w:rPr>
          <w:noProof/>
        </w:rPr>
        <mc:AlternateContent>
          <mc:Choice Requires="wps">
            <w:drawing>
              <wp:anchor distT="0" distB="0" distL="114300" distR="114300" simplePos="0" relativeHeight="252079616" behindDoc="0" locked="0" layoutInCell="1" allowOverlap="1" wp14:anchorId="4AF5241A" wp14:editId="79A987E3">
                <wp:simplePos x="0" y="0"/>
                <wp:positionH relativeFrom="column">
                  <wp:posOffset>5510715</wp:posOffset>
                </wp:positionH>
                <wp:positionV relativeFrom="paragraph">
                  <wp:posOffset>1022053</wp:posOffset>
                </wp:positionV>
                <wp:extent cx="248856" cy="323600"/>
                <wp:effectExtent l="0" t="38100" r="56515" b="19685"/>
                <wp:wrapNone/>
                <wp:docPr id="460" name="Straight Arrow Connector 460"/>
                <wp:cNvGraphicFramePr/>
                <a:graphic xmlns:a="http://schemas.openxmlformats.org/drawingml/2006/main">
                  <a:graphicData uri="http://schemas.microsoft.com/office/word/2010/wordprocessingShape">
                    <wps:wsp>
                      <wps:cNvCnPr/>
                      <wps:spPr>
                        <a:xfrm flipV="1">
                          <a:off x="0" y="0"/>
                          <a:ext cx="248856" cy="323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2A1B05" id="Straight Arrow Connector 460" o:spid="_x0000_s1026" type="#_x0000_t32" style="position:absolute;margin-left:433.9pt;margin-top:80.5pt;width:19.6pt;height:25.5pt;flip:y;z-index:25207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" strokecolor="#156082 [3204]" strokeweight=".5pt">
                <v:stroke endarrow="block" joinstyle="miter"/>
              </v:shape>
            </w:pict>
          </mc:Fallback>
        </mc:AlternateContent>
      </w:r>
      <w:r w:rsidR="00B344E7">
        <w:rPr>
          <w:noProof/>
        </w:rPr>
        <mc:AlternateContent>
          <mc:Choice Requires="wps">
            <w:drawing>
              <wp:anchor distT="0" distB="0" distL="114300" distR="114300" simplePos="0" relativeHeight="252078592" behindDoc="0" locked="0" layoutInCell="1" allowOverlap="1" wp14:anchorId="4E880A50" wp14:editId="77CF010E">
                <wp:simplePos x="0" y="0"/>
                <wp:positionH relativeFrom="column">
                  <wp:posOffset>3762938</wp:posOffset>
                </wp:positionH>
                <wp:positionV relativeFrom="paragraph">
                  <wp:posOffset>3024473</wp:posOffset>
                </wp:positionV>
                <wp:extent cx="578734" cy="844952"/>
                <wp:effectExtent l="0" t="0" r="69215" b="50800"/>
                <wp:wrapNone/>
                <wp:docPr id="459" name="Straight Arrow Connector 459"/>
                <wp:cNvGraphicFramePr/>
                <a:graphic xmlns:a="http://schemas.openxmlformats.org/drawingml/2006/main">
                  <a:graphicData uri="http://schemas.microsoft.com/office/word/2010/wordprocessingShape">
                    <wps:wsp>
                      <wps:cNvCnPr/>
                      <wps:spPr>
                        <a:xfrm>
                          <a:off x="0" y="0"/>
                          <a:ext cx="578734" cy="8449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E191D2" id="Straight Arrow Connector 459" o:spid="_x0000_s1026" type="#_x0000_t32" style="position:absolute;margin-left:296.3pt;margin-top:238.15pt;width:45.55pt;height:66.55pt;z-index:25207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" strokecolor="#156082 [3204]" strokeweight=".5pt">
                <v:stroke endarrow="block" joinstyle="miter"/>
              </v:shape>
            </w:pict>
          </mc:Fallback>
        </mc:AlternateContent>
      </w:r>
      <w:r w:rsidR="00B344E7">
        <w:rPr>
          <w:noProof/>
        </w:rPr>
        <mc:AlternateContent>
          <mc:Choice Requires="wps">
            <w:drawing>
              <wp:anchor distT="0" distB="0" distL="114300" distR="114300" simplePos="0" relativeHeight="252076544" behindDoc="0" locked="0" layoutInCell="1" allowOverlap="1" wp14:anchorId="7B24CAD3" wp14:editId="5B685E03">
                <wp:simplePos x="0" y="0"/>
                <wp:positionH relativeFrom="column">
                  <wp:posOffset>4278011</wp:posOffset>
                </wp:positionH>
                <wp:positionV relativeFrom="paragraph">
                  <wp:posOffset>2752467</wp:posOffset>
                </wp:positionV>
                <wp:extent cx="2037144" cy="515073"/>
                <wp:effectExtent l="0" t="0" r="20320" b="18415"/>
                <wp:wrapNone/>
                <wp:docPr id="457" name="Text Box 457"/>
                <wp:cNvGraphicFramePr/>
                <a:graphic xmlns:a="http://schemas.openxmlformats.org/drawingml/2006/main">
                  <a:graphicData uri="http://schemas.microsoft.com/office/word/2010/wordprocessingShape">
                    <wps:wsp>
                      <wps:cNvSpPr txBox="1"/>
                      <wps:spPr>
                        <a:xfrm>
                          <a:off x="0" y="0"/>
                          <a:ext cx="2037144" cy="515073"/>
                        </a:xfrm>
                        <a:prstGeom prst="rect">
                          <a:avLst/>
                        </a:prstGeom>
                        <a:solidFill>
                          <a:schemeClr val="lt1"/>
                        </a:solidFill>
                        <a:ln w="6350">
                          <a:solidFill>
                            <a:prstClr val="black"/>
                          </a:solidFill>
                        </a:ln>
                        <a:effectLst>
                          <a:innerShdw blurRad="114300">
                            <a:prstClr val="black"/>
                          </a:innerShdw>
                        </a:effectLst>
                      </wps:spPr>
                      <wps:txbx>
                        <w:txbxContent>
                          <w:p w14:paraId="125F65FE" w14:textId="7CB51393" w:rsidR="00B344E7" w:rsidRDefault="00B344E7" w:rsidP="00B344E7">
                            <w:pPr>
                              <w:bidi/>
                              <w:spacing w:line="240" w:lineRule="auto"/>
                              <w:jc w:val="center"/>
                            </w:pPr>
                            <w:r w:rsidRPr="00B344E7">
                              <w:rPr>
                                <w:rtl/>
                              </w:rPr>
                              <w:t xml:space="preserve">ورم </w:t>
                            </w:r>
                            <w:r w:rsidRPr="00B344E7">
                              <w:rPr>
                                <w:rtl/>
                              </w:rPr>
                              <w:t>خلايا شوان (ورم غمد الأعصاب)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24CAD3" id="Text Box 457" o:spid="_x0000_s1080" type="#_x0000_t202" style="position:absolute;left:0;text-align:left;margin-left:336.85pt;margin-top:216.75pt;width:160.4pt;height:40.55pt;z-index:25207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" fillcolor="white [3201]" strokeweight=".5pt">
                <v:textbox>
                  <w:txbxContent>
                    <w:p w14:paraId="125F65FE" w14:textId="7CB51393" w:rsidR="00B344E7" w:rsidRDefault="00B344E7" w:rsidP="00B344E7">
                      <w:pPr>
                        <w:bidi/>
                        <w:spacing w:line="240" w:lineRule="auto"/>
                        <w:jc w:val="center"/>
                      </w:pPr>
                      <w:r w:rsidRPr="00B344E7">
                        <w:rPr>
                          <w:rtl/>
                        </w:rPr>
                        <w:t xml:space="preserve">ورم </w:t>
                      </w:r>
                      <w:r w:rsidRPr="00B344E7">
                        <w:rPr>
                          <w:rtl/>
                        </w:rPr>
                        <w:t>خلايا شوان (ورم غمد الأعصاب)</w:t>
                      </w:r>
                    </w:p>
                  </w:txbxContent>
                </v:textbox>
              </v:shape>
            </w:pict>
          </mc:Fallback>
        </mc:AlternateContent>
      </w:r>
      <w:r w:rsidR="00B344E7">
        <w:rPr>
          <w:noProof/>
        </w:rPr>
        <mc:AlternateContent>
          <mc:Choice Requires="wps">
            <w:drawing>
              <wp:anchor distT="0" distB="0" distL="114300" distR="114300" simplePos="0" relativeHeight="252075520" behindDoc="0" locked="0" layoutInCell="1" allowOverlap="1" wp14:anchorId="666F6D12" wp14:editId="4DEB7088">
                <wp:simplePos x="0" y="0"/>
                <wp:positionH relativeFrom="column">
                  <wp:posOffset>5151900</wp:posOffset>
                </wp:positionH>
                <wp:positionV relativeFrom="paragraph">
                  <wp:posOffset>2243182</wp:posOffset>
                </wp:positionV>
                <wp:extent cx="1341851" cy="474562"/>
                <wp:effectExtent l="0" t="0" r="10795" b="20955"/>
                <wp:wrapNone/>
                <wp:docPr id="456" name="Text Box 456"/>
                <wp:cNvGraphicFramePr/>
                <a:graphic xmlns:a="http://schemas.openxmlformats.org/drawingml/2006/main">
                  <a:graphicData uri="http://schemas.microsoft.com/office/word/2010/wordprocessingShape">
                    <wps:wsp>
                      <wps:cNvSpPr txBox="1"/>
                      <wps:spPr>
                        <a:xfrm>
                          <a:off x="0" y="0"/>
                          <a:ext cx="1341851" cy="474562"/>
                        </a:xfrm>
                        <a:prstGeom prst="rect">
                          <a:avLst/>
                        </a:prstGeom>
                        <a:solidFill>
                          <a:schemeClr val="lt1"/>
                        </a:solidFill>
                        <a:ln w="6350">
                          <a:solidFill>
                            <a:prstClr val="black"/>
                          </a:solidFill>
                        </a:ln>
                        <a:effectLst>
                          <a:innerShdw blurRad="114300">
                            <a:prstClr val="black"/>
                          </a:innerShdw>
                        </a:effectLst>
                      </wps:spPr>
                      <wps:txbx>
                        <w:txbxContent>
                          <w:p w14:paraId="640C98E4" w14:textId="09661256" w:rsidR="00B344E7" w:rsidRPr="00B344E7" w:rsidRDefault="00B344E7" w:rsidP="00B344E7">
                            <w:pPr>
                              <w:bidi/>
                              <w:spacing w:line="240" w:lineRule="auto"/>
                              <w:jc w:val="center"/>
                              <w:rPr>
                                <w:b/>
                                <w:bCs/>
                                <w:sz w:val="22"/>
                                <w:szCs w:val="22"/>
                              </w:rPr>
                            </w:pPr>
                            <w:r w:rsidRPr="00B344E7">
                              <w:rPr>
                                <w:b/>
                                <w:bCs/>
                                <w:sz w:val="22"/>
                                <w:szCs w:val="22"/>
                                <w:rtl/>
                              </w:rPr>
                              <w:t xml:space="preserve">الورم </w:t>
                            </w:r>
                            <w:r w:rsidRPr="00B344E7">
                              <w:rPr>
                                <w:b/>
                                <w:bCs/>
                                <w:sz w:val="22"/>
                                <w:szCs w:val="22"/>
                                <w:rtl/>
                              </w:rPr>
                              <w:t>الغدي النخامي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6F6D12" id="Text Box 456" o:spid="_x0000_s1081" type="#_x0000_t202" style="position:absolute;left:0;text-align:left;margin-left:405.65pt;margin-top:176.65pt;width:105.65pt;height:37.35pt;z-index:25207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" fillcolor="white [3201]" strokeweight=".5pt">
                <v:textbox>
                  <w:txbxContent>
                    <w:p w14:paraId="640C98E4" w14:textId="09661256" w:rsidR="00B344E7" w:rsidRPr="00B344E7" w:rsidRDefault="00B344E7" w:rsidP="00B344E7">
                      <w:pPr>
                        <w:bidi/>
                        <w:spacing w:line="240" w:lineRule="auto"/>
                        <w:jc w:val="center"/>
                        <w:rPr>
                          <w:b/>
                          <w:bCs/>
                          <w:sz w:val="22"/>
                          <w:szCs w:val="22"/>
                        </w:rPr>
                      </w:pPr>
                      <w:r w:rsidRPr="00B344E7">
                        <w:rPr>
                          <w:b/>
                          <w:bCs/>
                          <w:sz w:val="22"/>
                          <w:szCs w:val="22"/>
                          <w:rtl/>
                        </w:rPr>
                        <w:t xml:space="preserve">الورم </w:t>
                      </w:r>
                      <w:r w:rsidRPr="00B344E7">
                        <w:rPr>
                          <w:b/>
                          <w:bCs/>
                          <w:sz w:val="22"/>
                          <w:szCs w:val="22"/>
                          <w:rtl/>
                        </w:rPr>
                        <w:t>الغدي النخامي</w:t>
                      </w:r>
                    </w:p>
                  </w:txbxContent>
                </v:textbox>
              </v:shape>
            </w:pict>
          </mc:Fallback>
        </mc:AlternateContent>
      </w:r>
      <w:r w:rsidR="00B344E7">
        <w:rPr>
          <w:noProof/>
        </w:rPr>
        <mc:AlternateContent>
          <mc:Choice Requires="wps">
            <w:drawing>
              <wp:anchor distT="0" distB="0" distL="114300" distR="114300" simplePos="0" relativeHeight="252074496" behindDoc="0" locked="0" layoutInCell="1" allowOverlap="1" wp14:anchorId="499543F8" wp14:editId="5C48EA45">
                <wp:simplePos x="0" y="0"/>
                <wp:positionH relativeFrom="page">
                  <wp:posOffset>6793937</wp:posOffset>
                </wp:positionH>
                <wp:positionV relativeFrom="paragraph">
                  <wp:posOffset>1519225</wp:posOffset>
                </wp:positionV>
                <wp:extent cx="970055" cy="648182"/>
                <wp:effectExtent l="0" t="0" r="20955" b="19050"/>
                <wp:wrapNone/>
                <wp:docPr id="455" name="Text Box 455"/>
                <wp:cNvGraphicFramePr/>
                <a:graphic xmlns:a="http://schemas.openxmlformats.org/drawingml/2006/main">
                  <a:graphicData uri="http://schemas.microsoft.com/office/word/2010/wordprocessingShape">
                    <wps:wsp>
                      <wps:cNvSpPr txBox="1"/>
                      <wps:spPr>
                        <a:xfrm>
                          <a:off x="0" y="0"/>
                          <a:ext cx="970055" cy="648182"/>
                        </a:xfrm>
                        <a:prstGeom prst="rect">
                          <a:avLst/>
                        </a:prstGeom>
                        <a:solidFill>
                          <a:schemeClr val="lt1"/>
                        </a:solidFill>
                        <a:ln w="6350">
                          <a:solidFill>
                            <a:prstClr val="black"/>
                          </a:solidFill>
                        </a:ln>
                        <a:effectLst>
                          <a:innerShdw blurRad="114300">
                            <a:prstClr val="black"/>
                          </a:innerShdw>
                        </a:effectLst>
                      </wps:spPr>
                      <wps:txbx>
                        <w:txbxContent>
                          <w:p w14:paraId="0C4D0F80" w14:textId="7E5159D3" w:rsidR="00B344E7" w:rsidRDefault="00B344E7" w:rsidP="00B344E7">
                            <w:pPr>
                              <w:bidi/>
                              <w:spacing w:line="240" w:lineRule="auto"/>
                              <w:jc w:val="center"/>
                            </w:pPr>
                            <w:r w:rsidRPr="00B344E7">
                              <w:rPr>
                                <w:rtl/>
                              </w:rPr>
                              <w:t xml:space="preserve">الورم </w:t>
                            </w:r>
                            <w:r w:rsidRPr="00B344E7">
                              <w:rPr>
                                <w:rtl/>
                              </w:rPr>
                              <w:t>القحفي البلعومي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543F8" id="Text Box 455" o:spid="_x0000_s1082" type="#_x0000_t202" style="position:absolute;left:0;text-align:left;margin-left:534.95pt;margin-top:119.6pt;width:76.4pt;height:51.05pt;z-index:25207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" fillcolor="white [3201]" strokeweight=".5pt">
                <v:textbox>
                  <w:txbxContent>
                    <w:p w14:paraId="0C4D0F80" w14:textId="7E5159D3" w:rsidR="00B344E7" w:rsidRDefault="00B344E7" w:rsidP="00B344E7">
                      <w:pPr>
                        <w:bidi/>
                        <w:spacing w:line="240" w:lineRule="auto"/>
                        <w:jc w:val="center"/>
                      </w:pPr>
                      <w:r w:rsidRPr="00B344E7">
                        <w:rPr>
                          <w:rtl/>
                        </w:rPr>
                        <w:t xml:space="preserve">الورم </w:t>
                      </w:r>
                      <w:r w:rsidRPr="00B344E7">
                        <w:rPr>
                          <w:rtl/>
                        </w:rPr>
                        <w:t>القحفي البلعومي</w:t>
                      </w:r>
                    </w:p>
                  </w:txbxContent>
                </v:textbox>
                <w10:wrap anchorx="page"/>
              </v:shape>
            </w:pict>
          </mc:Fallback>
        </mc:AlternateContent>
      </w:r>
      <w:r w:rsidR="00B344E7">
        <w:rPr>
          <w:noProof/>
        </w:rPr>
        <mc:AlternateContent>
          <mc:Choice Requires="wps">
            <w:drawing>
              <wp:anchor distT="0" distB="0" distL="114300" distR="114300" simplePos="0" relativeHeight="252073472" behindDoc="0" locked="0" layoutInCell="1" allowOverlap="1" wp14:anchorId="7BDD785E" wp14:editId="7450433D">
                <wp:simplePos x="0" y="0"/>
                <wp:positionH relativeFrom="page">
                  <wp:align>right</wp:align>
                </wp:positionH>
                <wp:positionV relativeFrom="paragraph">
                  <wp:posOffset>639798</wp:posOffset>
                </wp:positionV>
                <wp:extent cx="1487009" cy="445626"/>
                <wp:effectExtent l="0" t="0" r="18415" b="12065"/>
                <wp:wrapNone/>
                <wp:docPr id="454" name="Text Box 454"/>
                <wp:cNvGraphicFramePr/>
                <a:graphic xmlns:a="http://schemas.openxmlformats.org/drawingml/2006/main">
                  <a:graphicData uri="http://schemas.microsoft.com/office/word/2010/wordprocessingShape">
                    <wps:wsp>
                      <wps:cNvSpPr txBox="1"/>
                      <wps:spPr>
                        <a:xfrm>
                          <a:off x="0" y="0"/>
                          <a:ext cx="1487009" cy="445626"/>
                        </a:xfrm>
                        <a:prstGeom prst="rect">
                          <a:avLst/>
                        </a:prstGeom>
                        <a:solidFill>
                          <a:schemeClr val="lt1"/>
                        </a:solidFill>
                        <a:ln w="6350">
                          <a:solidFill>
                            <a:prstClr val="black"/>
                          </a:solidFill>
                        </a:ln>
                        <a:effectLst>
                          <a:innerShdw blurRad="114300">
                            <a:prstClr val="black"/>
                          </a:innerShdw>
                        </a:effectLst>
                      </wps:spPr>
                      <wps:txbx>
                        <w:txbxContent>
                          <w:p w14:paraId="21787A16" w14:textId="727C8DD0" w:rsidR="00B344E7" w:rsidRPr="00B344E7" w:rsidRDefault="00B344E7" w:rsidP="00B344E7">
                            <w:pPr>
                              <w:bidi/>
                              <w:spacing w:line="240" w:lineRule="auto"/>
                              <w:jc w:val="center"/>
                              <w:rPr>
                                <w:sz w:val="22"/>
                                <w:szCs w:val="22"/>
                              </w:rPr>
                            </w:pPr>
                            <w:r w:rsidRPr="00B344E7">
                              <w:rPr>
                                <w:sz w:val="22"/>
                                <w:szCs w:val="22"/>
                                <w:rtl/>
                              </w:rPr>
                              <w:t xml:space="preserve">الورم </w:t>
                            </w:r>
                            <w:r w:rsidRPr="00B344E7">
                              <w:rPr>
                                <w:sz w:val="22"/>
                                <w:szCs w:val="22"/>
                                <w:rtl/>
                              </w:rPr>
                              <w:t>الدبقي للعصب البصري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D785E" id="Text Box 454" o:spid="_x0000_s1083" type="#_x0000_t202" style="position:absolute;left:0;text-align:left;margin-left:65.9pt;margin-top:50.4pt;width:117.1pt;height:35.1pt;z-index:2520734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" fillcolor="white [3201]" strokeweight=".5pt">
                <v:textbox>
                  <w:txbxContent>
                    <w:p w14:paraId="21787A16" w14:textId="727C8DD0" w:rsidR="00B344E7" w:rsidRPr="00B344E7" w:rsidRDefault="00B344E7" w:rsidP="00B344E7">
                      <w:pPr>
                        <w:bidi/>
                        <w:spacing w:line="240" w:lineRule="auto"/>
                        <w:jc w:val="center"/>
                        <w:rPr>
                          <w:sz w:val="22"/>
                          <w:szCs w:val="22"/>
                        </w:rPr>
                      </w:pPr>
                      <w:r w:rsidRPr="00B344E7">
                        <w:rPr>
                          <w:sz w:val="22"/>
                          <w:szCs w:val="22"/>
                          <w:rtl/>
                        </w:rPr>
                        <w:t xml:space="preserve">الورم </w:t>
                      </w:r>
                      <w:r w:rsidRPr="00B344E7">
                        <w:rPr>
                          <w:sz w:val="22"/>
                          <w:szCs w:val="22"/>
                          <w:rtl/>
                        </w:rPr>
                        <w:t>الدبقي للعصب البصري</w:t>
                      </w:r>
                    </w:p>
                  </w:txbxContent>
                </v:textbox>
                <w10:wrap anchorx="page"/>
              </v:shape>
            </w:pict>
          </mc:Fallback>
        </mc:AlternateContent>
      </w:r>
      <w:r w:rsidR="00B344E7">
        <w:rPr>
          <w:noProof/>
        </w:rPr>
        <mc:AlternateContent>
          <mc:Choice Requires="wps">
            <w:drawing>
              <wp:anchor distT="0" distB="0" distL="114300" distR="114300" simplePos="0" relativeHeight="252072448" behindDoc="0" locked="0" layoutInCell="1" allowOverlap="1" wp14:anchorId="7E17802D" wp14:editId="463063C3">
                <wp:simplePos x="0" y="0"/>
                <wp:positionH relativeFrom="column">
                  <wp:posOffset>-930596</wp:posOffset>
                </wp:positionH>
                <wp:positionV relativeFrom="paragraph">
                  <wp:posOffset>900518</wp:posOffset>
                </wp:positionV>
                <wp:extent cx="1185980" cy="445626"/>
                <wp:effectExtent l="0" t="0" r="14605" b="12065"/>
                <wp:wrapNone/>
                <wp:docPr id="453" name="Text Box 453"/>
                <wp:cNvGraphicFramePr/>
                <a:graphic xmlns:a="http://schemas.openxmlformats.org/drawingml/2006/main">
                  <a:graphicData uri="http://schemas.microsoft.com/office/word/2010/wordprocessingShape">
                    <wps:wsp>
                      <wps:cNvSpPr txBox="1"/>
                      <wps:spPr>
                        <a:xfrm>
                          <a:off x="0" y="0"/>
                          <a:ext cx="1185980" cy="445626"/>
                        </a:xfrm>
                        <a:prstGeom prst="rect">
                          <a:avLst/>
                        </a:prstGeom>
                        <a:solidFill>
                          <a:schemeClr val="lt1"/>
                        </a:solidFill>
                        <a:ln w="6350">
                          <a:solidFill>
                            <a:prstClr val="black"/>
                          </a:solidFill>
                        </a:ln>
                        <a:effectLst>
                          <a:innerShdw blurRad="114300">
                            <a:prstClr val="black"/>
                          </a:innerShdw>
                        </a:effectLst>
                      </wps:spPr>
                      <wps:txbx>
                        <w:txbxContent>
                          <w:p w14:paraId="6541BB3D" w14:textId="67389668" w:rsidR="00B344E7" w:rsidRDefault="00B344E7" w:rsidP="00B344E7">
                            <w:pPr>
                              <w:bidi/>
                              <w:spacing w:line="240" w:lineRule="auto"/>
                            </w:pPr>
                            <w:r w:rsidRPr="00B344E7">
                              <w:rPr>
                                <w:rtl/>
                              </w:rPr>
                              <w:t xml:space="preserve">ورم </w:t>
                            </w:r>
                            <w:r w:rsidRPr="00B344E7">
                              <w:rPr>
                                <w:rtl/>
                              </w:rPr>
                              <w:t>الغدة الصنوبرية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7802D" id="Text Box 453" o:spid="_x0000_s1084" type="#_x0000_t202" style="position:absolute;left:0;text-align:left;margin-left:-73.3pt;margin-top:70.9pt;width:93.4pt;height:35.1pt;z-index:25207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" fillcolor="white [3201]" strokeweight=".5pt">
                <v:textbox>
                  <w:txbxContent>
                    <w:p w14:paraId="6541BB3D" w14:textId="67389668" w:rsidR="00B344E7" w:rsidRDefault="00B344E7" w:rsidP="00B344E7">
                      <w:pPr>
                        <w:bidi/>
                        <w:spacing w:line="240" w:lineRule="auto"/>
                      </w:pPr>
                      <w:r w:rsidRPr="00B344E7">
                        <w:rPr>
                          <w:rtl/>
                        </w:rPr>
                        <w:t xml:space="preserve">ورم </w:t>
                      </w:r>
                      <w:r w:rsidRPr="00B344E7">
                        <w:rPr>
                          <w:rtl/>
                        </w:rPr>
                        <w:t>الغدة الصنوبرية</w:t>
                      </w:r>
                    </w:p>
                  </w:txbxContent>
                </v:textbox>
              </v:shape>
            </w:pict>
          </mc:Fallback>
        </mc:AlternateContent>
      </w:r>
      <w:r w:rsidR="00B344E7">
        <w:rPr>
          <w:noProof/>
        </w:rPr>
        <mc:AlternateContent>
          <mc:Choice Requires="wps">
            <w:drawing>
              <wp:anchor distT="0" distB="0" distL="114300" distR="114300" simplePos="0" relativeHeight="252071424" behindDoc="0" locked="0" layoutInCell="1" allowOverlap="1" wp14:anchorId="4041C104" wp14:editId="496FF932">
                <wp:simplePos x="0" y="0"/>
                <wp:positionH relativeFrom="column">
                  <wp:posOffset>4474781</wp:posOffset>
                </wp:positionH>
                <wp:positionV relativeFrom="paragraph">
                  <wp:posOffset>-337973</wp:posOffset>
                </wp:positionV>
                <wp:extent cx="1880580" cy="405114"/>
                <wp:effectExtent l="0" t="0" r="24765" b="14605"/>
                <wp:wrapNone/>
                <wp:docPr id="450" name="Text Box 450"/>
                <wp:cNvGraphicFramePr/>
                <a:graphic xmlns:a="http://schemas.openxmlformats.org/drawingml/2006/main">
                  <a:graphicData uri="http://schemas.microsoft.com/office/word/2010/wordprocessingShape">
                    <wps:wsp>
                      <wps:cNvSpPr txBox="1"/>
                      <wps:spPr>
                        <a:xfrm>
                          <a:off x="0" y="0"/>
                          <a:ext cx="1880580" cy="405114"/>
                        </a:xfrm>
                        <a:prstGeom prst="rect">
                          <a:avLst/>
                        </a:prstGeom>
                        <a:solidFill>
                          <a:schemeClr val="lt1"/>
                        </a:solidFill>
                        <a:ln w="6350">
                          <a:solidFill>
                            <a:prstClr val="black"/>
                          </a:solidFill>
                        </a:ln>
                        <a:effectLst>
                          <a:innerShdw blurRad="114300">
                            <a:prstClr val="black"/>
                          </a:innerShdw>
                        </a:effectLst>
                      </wps:spPr>
                      <wps:txbx>
                        <w:txbxContent>
                          <w:p w14:paraId="7924F9FC" w14:textId="3EB753CF" w:rsidR="00B344E7" w:rsidRPr="00B344E7" w:rsidRDefault="00B344E7" w:rsidP="00B344E7">
                            <w:pPr>
                              <w:spacing w:line="240" w:lineRule="auto"/>
                              <w:rPr>
                                <w:sz w:val="22"/>
                                <w:szCs w:val="22"/>
                              </w:rPr>
                            </w:pPr>
                            <w:r w:rsidRPr="00B344E7">
                              <w:rPr>
                                <w:sz w:val="22"/>
                                <w:szCs w:val="22"/>
                                <w:rtl/>
                              </w:rPr>
                              <w:t xml:space="preserve">الورم </w:t>
                            </w:r>
                            <w:r w:rsidRPr="00B344E7">
                              <w:rPr>
                                <w:sz w:val="22"/>
                                <w:szCs w:val="22"/>
                                <w:rtl/>
                              </w:rPr>
                              <w:t>النجمي (نوع من الأورام الدبقية)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1C104" id="Text Box 450" o:spid="_x0000_s1085" type="#_x0000_t202" style="position:absolute;left:0;text-align:left;margin-left:352.35pt;margin-top:-26.6pt;width:148.1pt;height:31.9pt;z-index:252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" fillcolor="white [3201]" strokeweight=".5pt">
                <v:textbox>
                  <w:txbxContent>
                    <w:p w14:paraId="7924F9FC" w14:textId="3EB753CF" w:rsidR="00B344E7" w:rsidRPr="00B344E7" w:rsidRDefault="00B344E7" w:rsidP="00B344E7">
                      <w:pPr>
                        <w:spacing w:line="240" w:lineRule="auto"/>
                        <w:rPr>
                          <w:sz w:val="22"/>
                          <w:szCs w:val="22"/>
                        </w:rPr>
                      </w:pPr>
                      <w:r w:rsidRPr="00B344E7">
                        <w:rPr>
                          <w:sz w:val="22"/>
                          <w:szCs w:val="22"/>
                          <w:rtl/>
                        </w:rPr>
                        <w:t xml:space="preserve">الورم </w:t>
                      </w:r>
                      <w:r w:rsidRPr="00B344E7">
                        <w:rPr>
                          <w:sz w:val="22"/>
                          <w:szCs w:val="22"/>
                          <w:rtl/>
                        </w:rPr>
                        <w:t>النجمي (نوع من الأورام الدبقية)</w:t>
                      </w:r>
                    </w:p>
                  </w:txbxContent>
                </v:textbox>
              </v:shape>
            </w:pict>
          </mc:Fallback>
        </mc:AlternateContent>
      </w:r>
      <w:r w:rsidR="00B344E7">
        <w:rPr>
          <w:noProof/>
        </w:rPr>
        <mc:AlternateContent>
          <mc:Choice Requires="wps">
            <w:drawing>
              <wp:anchor distT="0" distB="0" distL="114300" distR="114300" simplePos="0" relativeHeight="252070400" behindDoc="0" locked="0" layoutInCell="1" allowOverlap="1" wp14:anchorId="117746D5" wp14:editId="67B7C655">
                <wp:simplePos x="0" y="0"/>
                <wp:positionH relativeFrom="column">
                  <wp:posOffset>-21985</wp:posOffset>
                </wp:positionH>
                <wp:positionV relativeFrom="paragraph">
                  <wp:posOffset>-662064</wp:posOffset>
                </wp:positionV>
                <wp:extent cx="2627453" cy="497712"/>
                <wp:effectExtent l="0" t="0" r="20955" b="17145"/>
                <wp:wrapNone/>
                <wp:docPr id="449" name="Text Box 449"/>
                <wp:cNvGraphicFramePr/>
                <a:graphic xmlns:a="http://schemas.openxmlformats.org/drawingml/2006/main">
                  <a:graphicData uri="http://schemas.microsoft.com/office/word/2010/wordprocessingShape">
                    <wps:wsp>
                      <wps:cNvSpPr txBox="1"/>
                      <wps:spPr>
                        <a:xfrm>
                          <a:off x="0" y="0"/>
                          <a:ext cx="2627453" cy="497712"/>
                        </a:xfrm>
                        <a:prstGeom prst="rect">
                          <a:avLst/>
                        </a:prstGeom>
                        <a:solidFill>
                          <a:schemeClr val="lt1"/>
                        </a:solidFill>
                        <a:ln w="6350">
                          <a:solidFill>
                            <a:prstClr val="black"/>
                          </a:solidFill>
                        </a:ln>
                        <a:effectLst>
                          <a:innerShdw blurRad="114300">
                            <a:prstClr val="black"/>
                          </a:innerShdw>
                        </a:effectLst>
                      </wps:spPr>
                      <wps:txbx>
                        <w:txbxContent>
                          <w:p w14:paraId="18CC07CA" w14:textId="43FB35EB" w:rsidR="00B344E7" w:rsidRDefault="00B344E7" w:rsidP="00B344E7">
                            <w:r w:rsidRPr="00B344E7">
                              <w:rPr>
                                <w:rtl/>
                              </w:rPr>
                              <w:t xml:space="preserve">الورم </w:t>
                            </w:r>
                            <w:r w:rsidRPr="00B344E7">
                              <w:rPr>
                                <w:rtl/>
                              </w:rPr>
                              <w:t>الدبقي قليل التغصن (نوع من الأورام الدبقية)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7746D5" id="Text Box 449" o:spid="_x0000_s1086" type="#_x0000_t202" style="position:absolute;left:0;text-align:left;margin-left:-1.75pt;margin-top:-52.15pt;width:206.9pt;height:39.2pt;z-index:25207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" fillcolor="white [3201]" strokeweight=".5pt">
                <v:textbox>
                  <w:txbxContent>
                    <w:p w14:paraId="18CC07CA" w14:textId="43FB35EB" w:rsidR="00B344E7" w:rsidRDefault="00B344E7" w:rsidP="00B344E7">
                      <w:r w:rsidRPr="00B344E7">
                        <w:rPr>
                          <w:rtl/>
                        </w:rPr>
                        <w:t xml:space="preserve">الورم </w:t>
                      </w:r>
                      <w:r w:rsidRPr="00B344E7">
                        <w:rPr>
                          <w:rtl/>
                        </w:rPr>
                        <w:t>الدبقي قليل التغصن (نوع من الأورام الدبقية)</w:t>
                      </w:r>
                    </w:p>
                  </w:txbxContent>
                </v:textbox>
              </v:shape>
            </w:pict>
          </mc:Fallback>
        </mc:AlternateContent>
      </w:r>
      <w:r w:rsidR="00F407ED">
        <w:rPr>
          <w:noProof/>
        </w:rPr>
        <w:drawing>
          <wp:inline distT="0" distB="0" distL="0" distR="0" wp14:anchorId="5945DF6A" wp14:editId="10409C8C">
            <wp:extent cx="5611158" cy="3350795"/>
            <wp:effectExtent l="0" t="0" r="889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lum contrast="20000"/>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l="-148" r="52625" b="57300"/>
                    <a:stretch>
                      <a:fillRect/>
                    </a:stretch>
                  </pic:blipFill>
                  <pic:spPr bwMode="auto">
                    <a:xfrm>
                      <a:off x="0" y="0"/>
                      <a:ext cx="5626508" cy="3359961"/>
                    </a:xfrm>
                    <a:prstGeom prst="rect">
                      <a:avLst/>
                    </a:prstGeom>
                    <a:noFill/>
                    <a:ln>
                      <a:noFill/>
                    </a:ln>
                  </pic:spPr>
                </pic:pic>
              </a:graphicData>
            </a:graphic>
          </wp:inline>
        </w:drawing>
      </w:r>
    </w:p>
    <w:p w14:paraId="441A9311" w14:textId="1C4760A5" w:rsidR="00F407ED" w:rsidRPr="00F407ED" w:rsidRDefault="00B344E7" w:rsidP="001B0932">
      <w:pPr>
        <w:pStyle w:val="Caption"/>
        <w:spacing w:line="360" w:lineRule="auto"/>
        <w:rPr>
          <w:sz w:val="28"/>
          <w:szCs w:val="28"/>
        </w:rPr>
      </w:pPr>
      <w:bookmarkStart w:id="94" w:name="_Toc236504152"/>
      <w:r>
        <w:rPr>
          <w:noProof/>
        </w:rPr>
        <mc:AlternateContent>
          <mc:Choice Requires="wps">
            <w:drawing>
              <wp:anchor distT="0" distB="0" distL="114300" distR="114300" simplePos="0" relativeHeight="252077568" behindDoc="0" locked="0" layoutInCell="1" allowOverlap="1" wp14:anchorId="3F8015EA" wp14:editId="61D60187">
                <wp:simplePos x="0" y="0"/>
                <wp:positionH relativeFrom="column">
                  <wp:posOffset>3664094</wp:posOffset>
                </wp:positionH>
                <wp:positionV relativeFrom="paragraph">
                  <wp:posOffset>383323</wp:posOffset>
                </wp:positionV>
                <wp:extent cx="2488557" cy="422476"/>
                <wp:effectExtent l="0" t="0" r="26670" b="15875"/>
                <wp:wrapNone/>
                <wp:docPr id="458" name="Text Box 458"/>
                <wp:cNvGraphicFramePr/>
                <a:graphic xmlns:a="http://schemas.openxmlformats.org/drawingml/2006/main">
                  <a:graphicData uri="http://schemas.microsoft.com/office/word/2010/wordprocessingShape">
                    <wps:wsp>
                      <wps:cNvSpPr txBox="1"/>
                      <wps:spPr>
                        <a:xfrm>
                          <a:off x="0" y="0"/>
                          <a:ext cx="2488557" cy="422476"/>
                        </a:xfrm>
                        <a:prstGeom prst="rect">
                          <a:avLst/>
                        </a:prstGeom>
                        <a:solidFill>
                          <a:schemeClr val="lt1"/>
                        </a:solidFill>
                        <a:ln w="6350">
                          <a:solidFill>
                            <a:prstClr val="black"/>
                          </a:solidFill>
                        </a:ln>
                        <a:effectLst>
                          <a:innerShdw blurRad="114300">
                            <a:prstClr val="black"/>
                          </a:innerShdw>
                        </a:effectLst>
                      </wps:spPr>
                      <wps:txbx>
                        <w:txbxContent>
                          <w:p w14:paraId="78502D6C" w14:textId="21C7E685" w:rsidR="00B344E7" w:rsidRDefault="00B344E7" w:rsidP="00B344E7">
                            <w:pPr>
                              <w:bidi/>
                              <w:spacing w:line="240" w:lineRule="auto"/>
                              <w:jc w:val="center"/>
                            </w:pPr>
                            <w:r w:rsidRPr="00B344E7">
                              <w:rPr>
                                <w:rtl/>
                              </w:rPr>
                              <w:t xml:space="preserve">الورم </w:t>
                            </w:r>
                            <w:r w:rsidRPr="00B344E7">
                              <w:rPr>
                                <w:rtl/>
                              </w:rPr>
                              <w:t>البطاني العصبي (نوع من الأورام الدبقية)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8015EA" id="Text Box 458" o:spid="_x0000_s1087" type="#_x0000_t202" style="position:absolute;left:0;text-align:left;margin-left:288.5pt;margin-top:30.2pt;width:195.95pt;height:33.25pt;z-index:25207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" fillcolor="white [3201]" strokeweight=".5pt">
                <v:textbox>
                  <w:txbxContent>
                    <w:p w14:paraId="78502D6C" w14:textId="21C7E685" w:rsidR="00B344E7" w:rsidRDefault="00B344E7" w:rsidP="00B344E7">
                      <w:pPr>
                        <w:bidi/>
                        <w:spacing w:line="240" w:lineRule="auto"/>
                        <w:jc w:val="center"/>
                      </w:pPr>
                      <w:r w:rsidRPr="00B344E7">
                        <w:rPr>
                          <w:rtl/>
                        </w:rPr>
                        <w:t xml:space="preserve">الورم </w:t>
                      </w:r>
                      <w:r w:rsidRPr="00B344E7">
                        <w:rPr>
                          <w:rtl/>
                        </w:rPr>
                        <w:t>البطاني العصبي (نوع من الأورام الدبقية)</w:t>
                      </w:r>
                    </w:p>
                  </w:txbxContent>
                </v:textbox>
              </v:shape>
            </w:pict>
          </mc:Fallback>
        </mc:AlternateContent>
      </w:r>
      <w:r w:rsidR="00F407ED" w:rsidRPr="00F407E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2</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w:t>
      </w:r>
      <w:r w:rsidR="005A5F50">
        <w:rPr>
          <w:b/>
          <w:bCs w:val="0"/>
        </w:rPr>
        <w:fldChar w:fldCharType="end"/>
      </w:r>
      <w:r w:rsidR="00F407ED">
        <w:t xml:space="preserve"> - </w:t>
      </w:r>
      <w:r w:rsidR="001B0932" w:rsidRPr="001B0932">
        <w:t>Common anatomical locations of glioma, meningioma, and pituitary adenoma within the brain</w:t>
      </w:r>
      <w:bookmarkEnd w:id="94"/>
    </w:p>
    <w:p w14:paraId="61D4B3B1" w14:textId="6471E11C" w:rsidR="00F407ED" w:rsidRDefault="00B344E7" w:rsidP="00F407ED">
      <w:pPr>
        <w:pStyle w:val="BodyText"/>
        <w:spacing w:line="360" w:lineRule="auto"/>
        <w:rPr>
          <w:sz w:val="28"/>
          <w:szCs w:val="28"/>
        </w:rPr>
      </w:pPr>
      <w:r>
        <w:rPr>
          <w:noProof/>
          <w:sz w:val="28"/>
          <w:szCs w:val="28"/>
        </w:rPr>
        <mc:AlternateContent>
          <mc:Choice Requires="wps">
            <w:drawing>
              <wp:anchor distT="0" distB="0" distL="114300" distR="114300" simplePos="0" relativeHeight="252069376" behindDoc="0" locked="0" layoutInCell="1" allowOverlap="1" wp14:anchorId="7FD5CEED" wp14:editId="73E6415D">
                <wp:simplePos x="0" y="0"/>
                <wp:positionH relativeFrom="column">
                  <wp:posOffset>5719059</wp:posOffset>
                </wp:positionH>
                <wp:positionV relativeFrom="paragraph">
                  <wp:posOffset>2500622</wp:posOffset>
                </wp:positionV>
                <wp:extent cx="202557" cy="1284790"/>
                <wp:effectExtent l="38100" t="38100" r="26670" b="29845"/>
                <wp:wrapNone/>
                <wp:docPr id="448" name="Straight Arrow Connector 448"/>
                <wp:cNvGraphicFramePr/>
                <a:graphic xmlns:a="http://schemas.openxmlformats.org/drawingml/2006/main">
                  <a:graphicData uri="http://schemas.microsoft.com/office/word/2010/wordprocessingShape">
                    <wps:wsp>
                      <wps:cNvCnPr/>
                      <wps:spPr>
                        <a:xfrm flipH="1" flipV="1">
                          <a:off x="0" y="0"/>
                          <a:ext cx="202557" cy="12847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19FB3D" id="Straight Arrow Connector 448" o:spid="_x0000_s1026" type="#_x0000_t32" style="position:absolute;margin-left:450.3pt;margin-top:196.9pt;width:15.95pt;height:101.15pt;flip:x y;z-index:25206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" strokecolor="#156082 [3204]" strokeweight=".5pt">
                <v:stroke endarrow="block" joinstyle="miter"/>
              </v:shape>
            </w:pict>
          </mc:Fallback>
        </mc:AlternateContent>
      </w:r>
      <w:r w:rsidR="006E3FCB">
        <w:rPr>
          <w:noProof/>
          <w:sz w:val="28"/>
          <w:szCs w:val="28"/>
        </w:rPr>
        <mc:AlternateContent>
          <mc:Choice Requires="wps">
            <w:drawing>
              <wp:anchor distT="0" distB="0" distL="114300" distR="114300" simplePos="0" relativeHeight="252068352" behindDoc="0" locked="0" layoutInCell="1" allowOverlap="1" wp14:anchorId="0C7E128C" wp14:editId="2B2145AF">
                <wp:simplePos x="0" y="0"/>
                <wp:positionH relativeFrom="column">
                  <wp:posOffset>-375013</wp:posOffset>
                </wp:positionH>
                <wp:positionV relativeFrom="paragraph">
                  <wp:posOffset>3681240</wp:posOffset>
                </wp:positionV>
                <wp:extent cx="6649431" cy="1283769"/>
                <wp:effectExtent l="133350" t="95250" r="151765" b="107315"/>
                <wp:wrapNone/>
                <wp:docPr id="447" name="Text Box 447"/>
                <wp:cNvGraphicFramePr/>
                <a:graphic xmlns:a="http://schemas.openxmlformats.org/drawingml/2006/main">
                  <a:graphicData uri="http://schemas.microsoft.com/office/word/2010/wordprocessingShape">
                    <wps:wsp>
                      <wps:cNvSpPr txBox="1"/>
                      <wps:spPr>
                        <a:xfrm>
                          <a:off x="0" y="0"/>
                          <a:ext cx="6649431" cy="128376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13371EA" w14:textId="325E9E1D" w:rsidR="006E3FCB" w:rsidRDefault="006E3FCB" w:rsidP="006E3FCB">
                            <w:pPr>
                              <w:bidi/>
                              <w:spacing w:line="276" w:lineRule="auto"/>
                            </w:pPr>
                            <w:r w:rsidRPr="006E3FCB">
                              <w:rPr>
                                <w:rtl/>
                              </w:rPr>
                              <w:t xml:space="preserve">يُعد </w:t>
                            </w:r>
                            <w:r w:rsidRPr="006E3FCB">
                              <w:rPr>
                                <w:b/>
                                <w:bCs/>
                                <w:rtl/>
                              </w:rPr>
                              <w:t>التصوير بالرنين المغناطيسي</w:t>
                            </w:r>
                            <w:r w:rsidRPr="006E3FCB">
                              <w:rPr>
                                <w:b/>
                                <w:bCs/>
                              </w:rPr>
                              <w:t xml:space="preserve"> (MRI)</w:t>
                            </w:r>
                            <w:r w:rsidRPr="006E3FCB">
                              <w:t xml:space="preserve"> </w:t>
                            </w:r>
                            <w:r w:rsidRPr="006E3FCB">
                              <w:rPr>
                                <w:rtl/>
                              </w:rPr>
                              <w:t xml:space="preserve">الوسيلة الأساسية لتقييم أورام الدماغ بسبب قدرته العالية على تمييز الأنسجة الرخوة، وطبيعته غير المؤينة، وإمكانية التصوير في المستويات الثلاثة. يوضح </w:t>
                            </w:r>
                            <w:r w:rsidRPr="006E3FCB">
                              <w:rPr>
                                <w:b/>
                                <w:bCs/>
                                <w:rtl/>
                              </w:rPr>
                              <w:t>الشكل 2.2</w:t>
                            </w:r>
                            <w:r w:rsidRPr="006E3FCB">
                              <w:rPr>
                                <w:rtl/>
                              </w:rPr>
                              <w:t xml:space="preserve"> أنواع تقنيات التصوير الطبي المستخدمة في تشخيص أورام الدماغ، وتشمل </w:t>
                            </w:r>
                            <w:r w:rsidRPr="006E3FCB">
                              <w:rPr>
                                <w:b/>
                                <w:bCs/>
                                <w:rtl/>
                              </w:rPr>
                              <w:t>الأشعة المقطعية</w:t>
                            </w:r>
                            <w:r w:rsidRPr="006E3FCB">
                              <w:rPr>
                                <w:b/>
                                <w:bCs/>
                              </w:rPr>
                              <w:t xml:space="preserve"> (CT)</w:t>
                            </w:r>
                            <w:r w:rsidRPr="006E3FCB">
                              <w:rPr>
                                <w:rtl/>
                              </w:rPr>
                              <w:t>، و</w:t>
                            </w:r>
                            <w:r w:rsidRPr="006E3FCB">
                              <w:rPr>
                                <w:b/>
                                <w:bCs/>
                                <w:rtl/>
                              </w:rPr>
                              <w:t>الرنين المغناطيسي</w:t>
                            </w:r>
                            <w:r>
                              <w:rPr>
                                <w:rFonts w:hint="cs"/>
                                <w:b/>
                                <w:bCs/>
                                <w:rtl/>
                                <w:lang w:bidi="ar-EG"/>
                              </w:rPr>
                              <w:t xml:space="preserve"> </w:t>
                            </w:r>
                            <w:r w:rsidRPr="006E3FCB">
                              <w:rPr>
                                <w:b/>
                                <w:bCs/>
                              </w:rPr>
                              <w:t xml:space="preserve"> (MRI)</w:t>
                            </w:r>
                            <w:r w:rsidRPr="006E3FCB">
                              <w:rPr>
                                <w:rtl/>
                              </w:rPr>
                              <w:t>، و</w:t>
                            </w:r>
                            <w:r w:rsidRPr="006E3FCB">
                              <w:rPr>
                                <w:b/>
                                <w:bCs/>
                                <w:rtl/>
                              </w:rPr>
                              <w:t>مطيافية الرنين المغناطيسي</w:t>
                            </w:r>
                            <w:r w:rsidRPr="006E3FCB">
                              <w:rPr>
                                <w:b/>
                                <w:bCs/>
                              </w:rPr>
                              <w:t xml:space="preserve"> (MRS)</w:t>
                            </w:r>
                            <w:r w:rsidRPr="006E3FCB">
                              <w:rPr>
                                <w:rtl/>
                              </w:rPr>
                              <w:t>، و</w:t>
                            </w:r>
                            <w:r w:rsidRPr="006E3FCB">
                              <w:rPr>
                                <w:b/>
                                <w:bCs/>
                                <w:rtl/>
                              </w:rPr>
                              <w:t>التصوير المقطعي بالإصدار البوزيتروني</w:t>
                            </w:r>
                            <w:r w:rsidR="00B62221">
                              <w:rPr>
                                <w:rFonts w:hint="cs"/>
                                <w:b/>
                                <w:bCs/>
                                <w:rtl/>
                              </w:rPr>
                              <w:t xml:space="preserve"> </w:t>
                            </w:r>
                            <w:r w:rsidRPr="006E3FCB">
                              <w:rPr>
                                <w:b/>
                                <w:bCs/>
                              </w:rPr>
                              <w:t xml:space="preserve"> (PET)</w:t>
                            </w:r>
                            <w:r w:rsidRPr="006E3FCB">
                              <w:rPr>
                                <w:rtl/>
                              </w:rPr>
                              <w:t>، و</w:t>
                            </w:r>
                            <w:r w:rsidRPr="006E3FCB">
                              <w:rPr>
                                <w:b/>
                                <w:bCs/>
                              </w:rPr>
                              <w:t>SPECT</w:t>
                            </w:r>
                            <w:r w:rsidRPr="006E3FCB">
                              <w:rPr>
                                <w:rtl/>
                              </w:rPr>
                              <w:t>، وتحليل السائل النخاعي، مع بقاء</w:t>
                            </w:r>
                            <w:r w:rsidRPr="006E3FCB">
                              <w:t xml:space="preserve"> MRI </w:t>
                            </w:r>
                            <w:r w:rsidRPr="006E3FCB">
                              <w:rPr>
                                <w:rtl/>
                              </w:rPr>
                              <w:t xml:space="preserve">التقنية الأكثر استخدامًا. تركز هذه الدراسة على صور </w:t>
                            </w:r>
                            <w:r w:rsidR="00B62221">
                              <w:t xml:space="preserve"> </w:t>
                            </w:r>
                            <w:r w:rsidRPr="006E3FCB">
                              <w:rPr>
                                <w:b/>
                                <w:bCs/>
                              </w:rPr>
                              <w:t>MRI</w:t>
                            </w:r>
                            <w:r w:rsidRPr="006E3FCB">
                              <w:t xml:space="preserve"> </w:t>
                            </w:r>
                            <w:r w:rsidRPr="006E3FCB">
                              <w:rPr>
                                <w:rtl/>
                              </w:rPr>
                              <w:t xml:space="preserve">باستخدام تسلسلي </w:t>
                            </w:r>
                            <w:r w:rsidR="00B62221">
                              <w:t xml:space="preserve"> </w:t>
                            </w:r>
                            <w:r w:rsidRPr="006E3FCB">
                              <w:rPr>
                                <w:b/>
                                <w:bCs/>
                              </w:rPr>
                              <w:t xml:space="preserve">T1 </w:t>
                            </w:r>
                            <w:r w:rsidRPr="006E3FCB">
                              <w:rPr>
                                <w:b/>
                                <w:bCs/>
                                <w:rtl/>
                              </w:rPr>
                              <w:t>المعزز بالمادة الظليلة</w:t>
                            </w:r>
                            <w:r w:rsidRPr="006E3FCB">
                              <w:rPr>
                                <w:b/>
                                <w:bCs/>
                              </w:rPr>
                              <w:t xml:space="preserve"> (CE-T1)</w:t>
                            </w:r>
                            <w:r w:rsidRPr="006E3FCB">
                              <w:t xml:space="preserve"> </w:t>
                            </w:r>
                            <w:r w:rsidRPr="006E3FCB">
                              <w:rPr>
                                <w:rtl/>
                              </w:rPr>
                              <w:t>و</w:t>
                            </w:r>
                            <w:r w:rsidR="009A342E">
                              <w:rPr>
                                <w:rFonts w:hint="cs"/>
                                <w:rtl/>
                              </w:rPr>
                              <w:t xml:space="preserve"> </w:t>
                            </w:r>
                            <w:r w:rsidRPr="006E3FCB">
                              <w:rPr>
                                <w:b/>
                                <w:bCs/>
                              </w:rPr>
                              <w:t>T2</w:t>
                            </w:r>
                            <w:r w:rsidRPr="006E3FCB">
                              <w:rPr>
                                <w:rtl/>
                              </w:rPr>
                              <w:t>، وهما ممثلان ضمن مجموعة البيانات المستخدمة</w:t>
                            </w:r>
                            <w:r w:rsidRPr="006E3FC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E128C" id="Text Box 447" o:spid="_x0000_s1088" type="#_x0000_t202" style="position:absolute;left:0;text-align:left;margin-left:-29.55pt;margin-top:289.85pt;width:523.6pt;height:101.1pt;z-index:25206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" fillcolor="white [3201]" strokeweight=".5pt">
                <v:shadow on="t" type="perspective" color="black" opacity="26214f" offset="0,0" matrix="66847f,,,66847f"/>
                <v:textbox>
                  <w:txbxContent>
                    <w:p w14:paraId="113371EA" w14:textId="325E9E1D" w:rsidR="006E3FCB" w:rsidRDefault="006E3FCB" w:rsidP="006E3FCB">
                      <w:pPr>
                        <w:bidi/>
                        <w:spacing w:line="276" w:lineRule="auto"/>
                      </w:pPr>
                      <w:r w:rsidRPr="006E3FCB">
                        <w:rPr>
                          <w:rtl/>
                        </w:rPr>
                        <w:t xml:space="preserve">يُعد </w:t>
                      </w:r>
                      <w:r w:rsidRPr="006E3FCB">
                        <w:rPr>
                          <w:b/>
                          <w:bCs/>
                          <w:rtl/>
                        </w:rPr>
                        <w:t>التصوير بالرنين المغناطيسي</w:t>
                      </w:r>
                      <w:r w:rsidRPr="006E3FCB">
                        <w:rPr>
                          <w:b/>
                          <w:bCs/>
                        </w:rPr>
                        <w:t xml:space="preserve"> (MRI)</w:t>
                      </w:r>
                      <w:r w:rsidRPr="006E3FCB">
                        <w:t xml:space="preserve"> </w:t>
                      </w:r>
                      <w:r w:rsidRPr="006E3FCB">
                        <w:rPr>
                          <w:rtl/>
                        </w:rPr>
                        <w:t xml:space="preserve">الوسيلة الأساسية لتقييم أورام الدماغ بسبب قدرته العالية على تمييز الأنسجة الرخوة، وطبيعته غير المؤينة، وإمكانية التصوير في المستويات الثلاثة. يوضح </w:t>
                      </w:r>
                      <w:r w:rsidRPr="006E3FCB">
                        <w:rPr>
                          <w:b/>
                          <w:bCs/>
                          <w:rtl/>
                        </w:rPr>
                        <w:t>الشكل 2.2</w:t>
                      </w:r>
                      <w:r w:rsidRPr="006E3FCB">
                        <w:rPr>
                          <w:rtl/>
                        </w:rPr>
                        <w:t xml:space="preserve"> أنواع تقنيات التصوير الطبي المستخدمة في تشخيص أورام الدماغ، وتشمل </w:t>
                      </w:r>
                      <w:r w:rsidRPr="006E3FCB">
                        <w:rPr>
                          <w:b/>
                          <w:bCs/>
                          <w:rtl/>
                        </w:rPr>
                        <w:t>الأشعة المقطعية</w:t>
                      </w:r>
                      <w:r w:rsidRPr="006E3FCB">
                        <w:rPr>
                          <w:b/>
                          <w:bCs/>
                        </w:rPr>
                        <w:t xml:space="preserve"> (CT)</w:t>
                      </w:r>
                      <w:r w:rsidRPr="006E3FCB">
                        <w:rPr>
                          <w:rtl/>
                        </w:rPr>
                        <w:t>، و</w:t>
                      </w:r>
                      <w:r w:rsidRPr="006E3FCB">
                        <w:rPr>
                          <w:b/>
                          <w:bCs/>
                          <w:rtl/>
                        </w:rPr>
                        <w:t>الرنين المغناطيسي</w:t>
                      </w:r>
                      <w:r>
                        <w:rPr>
                          <w:rFonts w:hint="cs"/>
                          <w:b/>
                          <w:bCs/>
                          <w:rtl/>
                          <w:lang w:bidi="ar-EG"/>
                        </w:rPr>
                        <w:t xml:space="preserve"> </w:t>
                      </w:r>
                      <w:r w:rsidRPr="006E3FCB">
                        <w:rPr>
                          <w:b/>
                          <w:bCs/>
                        </w:rPr>
                        <w:t xml:space="preserve"> (MRI)</w:t>
                      </w:r>
                      <w:r w:rsidRPr="006E3FCB">
                        <w:rPr>
                          <w:rtl/>
                        </w:rPr>
                        <w:t>، و</w:t>
                      </w:r>
                      <w:r w:rsidRPr="006E3FCB">
                        <w:rPr>
                          <w:b/>
                          <w:bCs/>
                          <w:rtl/>
                        </w:rPr>
                        <w:t>مطيافية الرنين المغناطيسي</w:t>
                      </w:r>
                      <w:r w:rsidRPr="006E3FCB">
                        <w:rPr>
                          <w:b/>
                          <w:bCs/>
                        </w:rPr>
                        <w:t xml:space="preserve"> (MRS)</w:t>
                      </w:r>
                      <w:r w:rsidRPr="006E3FCB">
                        <w:rPr>
                          <w:rtl/>
                        </w:rPr>
                        <w:t>، و</w:t>
                      </w:r>
                      <w:r w:rsidRPr="006E3FCB">
                        <w:rPr>
                          <w:b/>
                          <w:bCs/>
                          <w:rtl/>
                        </w:rPr>
                        <w:t>التصوير المقطعي بالإصدار البوزيتروني</w:t>
                      </w:r>
                      <w:r w:rsidR="00B62221">
                        <w:rPr>
                          <w:rFonts w:hint="cs"/>
                          <w:b/>
                          <w:bCs/>
                          <w:rtl/>
                        </w:rPr>
                        <w:t xml:space="preserve"> </w:t>
                      </w:r>
                      <w:r w:rsidRPr="006E3FCB">
                        <w:rPr>
                          <w:b/>
                          <w:bCs/>
                        </w:rPr>
                        <w:t xml:space="preserve"> (PET)</w:t>
                      </w:r>
                      <w:r w:rsidRPr="006E3FCB">
                        <w:rPr>
                          <w:rtl/>
                        </w:rPr>
                        <w:t>، و</w:t>
                      </w:r>
                      <w:r w:rsidRPr="006E3FCB">
                        <w:rPr>
                          <w:b/>
                          <w:bCs/>
                        </w:rPr>
                        <w:t>SPECT</w:t>
                      </w:r>
                      <w:r w:rsidRPr="006E3FCB">
                        <w:rPr>
                          <w:rtl/>
                        </w:rPr>
                        <w:t>، وتحليل السائل النخاعي، مع بقاء</w:t>
                      </w:r>
                      <w:r w:rsidRPr="006E3FCB">
                        <w:t xml:space="preserve"> MRI </w:t>
                      </w:r>
                      <w:r w:rsidRPr="006E3FCB">
                        <w:rPr>
                          <w:rtl/>
                        </w:rPr>
                        <w:t xml:space="preserve">التقنية الأكثر استخدامًا. تركز هذه الدراسة على صور </w:t>
                      </w:r>
                      <w:r w:rsidR="00B62221">
                        <w:t xml:space="preserve"> </w:t>
                      </w:r>
                      <w:r w:rsidRPr="006E3FCB">
                        <w:rPr>
                          <w:b/>
                          <w:bCs/>
                        </w:rPr>
                        <w:t>MRI</w:t>
                      </w:r>
                      <w:r w:rsidRPr="006E3FCB">
                        <w:t xml:space="preserve"> </w:t>
                      </w:r>
                      <w:r w:rsidRPr="006E3FCB">
                        <w:rPr>
                          <w:rtl/>
                        </w:rPr>
                        <w:t xml:space="preserve">باستخدام تسلسلي </w:t>
                      </w:r>
                      <w:r w:rsidR="00B62221">
                        <w:t xml:space="preserve"> </w:t>
                      </w:r>
                      <w:r w:rsidRPr="006E3FCB">
                        <w:rPr>
                          <w:b/>
                          <w:bCs/>
                        </w:rPr>
                        <w:t xml:space="preserve">T1 </w:t>
                      </w:r>
                      <w:r w:rsidRPr="006E3FCB">
                        <w:rPr>
                          <w:b/>
                          <w:bCs/>
                          <w:rtl/>
                        </w:rPr>
                        <w:t>المعزز بالمادة الظليلة</w:t>
                      </w:r>
                      <w:r w:rsidRPr="006E3FCB">
                        <w:rPr>
                          <w:b/>
                          <w:bCs/>
                        </w:rPr>
                        <w:t xml:space="preserve"> (CE-T1)</w:t>
                      </w:r>
                      <w:r w:rsidRPr="006E3FCB">
                        <w:t xml:space="preserve"> </w:t>
                      </w:r>
                      <w:r w:rsidRPr="006E3FCB">
                        <w:rPr>
                          <w:rtl/>
                        </w:rPr>
                        <w:t>و</w:t>
                      </w:r>
                      <w:r w:rsidR="009A342E">
                        <w:rPr>
                          <w:rFonts w:hint="cs"/>
                          <w:rtl/>
                        </w:rPr>
                        <w:t xml:space="preserve"> </w:t>
                      </w:r>
                      <w:r w:rsidRPr="006E3FCB">
                        <w:rPr>
                          <w:b/>
                          <w:bCs/>
                        </w:rPr>
                        <w:t>T2</w:t>
                      </w:r>
                      <w:r w:rsidRPr="006E3FCB">
                        <w:rPr>
                          <w:rtl/>
                        </w:rPr>
                        <w:t>، وهما ممثلان ضمن مجموعة البيانات المستخدمة</w:t>
                      </w:r>
                      <w:r w:rsidRPr="006E3FCB">
                        <w:t>.</w:t>
                      </w:r>
                    </w:p>
                  </w:txbxContent>
                </v:textbox>
              </v:shape>
            </w:pict>
          </mc:Fallback>
        </mc:AlternateContent>
      </w:r>
      <w:r w:rsidR="00F407ED" w:rsidRPr="00F407ED">
        <w:rPr>
          <w:sz w:val="28"/>
          <w:szCs w:val="28"/>
        </w:rPr>
        <w:t>MRI has remained the modality of choice for evaluating brain tumors owing to its superb soft-tissue contrast resolution, its non-ionizing nature, and its capacity to image in all three planes (</w:t>
      </w:r>
      <w:proofErr w:type="spellStart"/>
      <w:r w:rsidR="00F407ED" w:rsidRPr="00F407ED">
        <w:rPr>
          <w:sz w:val="28"/>
          <w:szCs w:val="28"/>
        </w:rPr>
        <w:t>Işın</w:t>
      </w:r>
      <w:proofErr w:type="spellEnd"/>
      <w:r w:rsidR="00F407ED" w:rsidRPr="00F407ED">
        <w:rPr>
          <w:sz w:val="28"/>
          <w:szCs w:val="28"/>
        </w:rPr>
        <w:t xml:space="preserve"> et al., 2016; Ismail et al., 2022).</w:t>
      </w:r>
      <w:r w:rsidR="00A34D97">
        <w:rPr>
          <w:sz w:val="28"/>
          <w:szCs w:val="28"/>
        </w:rPr>
        <w:t xml:space="preserve"> </w:t>
      </w:r>
      <w:r w:rsidR="00F407ED" w:rsidRPr="004E6241">
        <w:rPr>
          <w:b/>
          <w:bCs/>
          <w:sz w:val="28"/>
          <w:szCs w:val="28"/>
        </w:rPr>
        <w:t>Figure 2.2</w:t>
      </w:r>
      <w:r w:rsidR="00F407ED" w:rsidRPr="00F407ED">
        <w:rPr>
          <w:sz w:val="28"/>
          <w:szCs w:val="28"/>
        </w:rPr>
        <w:t xml:space="preserve"> </w:t>
      </w:r>
      <w:r w:rsidR="00863318" w:rsidRPr="00A81BB4">
        <w:t>(</w:t>
      </w:r>
      <w:proofErr w:type="spellStart"/>
      <w:r w:rsidR="00863318" w:rsidRPr="00A81BB4">
        <w:t>Ilani</w:t>
      </w:r>
      <w:proofErr w:type="spellEnd"/>
      <w:r w:rsidR="00863318" w:rsidRPr="00A81BB4">
        <w:t xml:space="preserve"> et al., 2025)</w:t>
      </w:r>
      <w:r w:rsidR="00E44A8E">
        <w:rPr>
          <w:rFonts w:hint="cs"/>
          <w:rtl/>
        </w:rPr>
        <w:t xml:space="preserve"> </w:t>
      </w:r>
      <w:r w:rsidR="00F407ED" w:rsidRPr="00F407ED">
        <w:rPr>
          <w:sz w:val="28"/>
          <w:szCs w:val="28"/>
        </w:rPr>
        <w:t>illustrates the categories of medical imaging modalities used in clinical practice for brain tumor diagnosis Computed Tomography (CT), Magnetic Resonance Imaging (MRI), Magnetic Resonance Spectroscopy (MRS), Positron Emission Tomography (PET), Single-Photon Emission Computed Tomography (SPECT), and lumbar puncture analysis — with MRI predominant among them. This study focuses specifically on MRI, using contrast-enhanced T1-weighted (CE-T1) and T2-weighted (CE-T2) sequences, both of which are represented in the dataset used for this project.</w:t>
      </w:r>
    </w:p>
    <w:p w14:paraId="7BD27AAA" w14:textId="7F3E4970" w:rsidR="00F407ED" w:rsidRDefault="00E3684E" w:rsidP="00F407ED">
      <w:pPr>
        <w:pStyle w:val="BodyText"/>
        <w:keepNext/>
        <w:spacing w:line="240" w:lineRule="auto"/>
        <w:jc w:val="center"/>
      </w:pPr>
      <w:r>
        <w:rPr>
          <w:noProof/>
        </w:rPr>
        <w:lastRenderedPageBreak/>
        <mc:AlternateContent>
          <mc:Choice Requires="wps">
            <w:drawing>
              <wp:anchor distT="0" distB="0" distL="114300" distR="114300" simplePos="0" relativeHeight="251792896" behindDoc="0" locked="0" layoutInCell="1" allowOverlap="1" wp14:anchorId="606261DA" wp14:editId="51209D1E">
                <wp:simplePos x="0" y="0"/>
                <wp:positionH relativeFrom="column">
                  <wp:posOffset>2079625</wp:posOffset>
                </wp:positionH>
                <wp:positionV relativeFrom="paragraph">
                  <wp:posOffset>-808355</wp:posOffset>
                </wp:positionV>
                <wp:extent cx="3213100" cy="787400"/>
                <wp:effectExtent l="114300" t="76200" r="139700" b="88900"/>
                <wp:wrapNone/>
                <wp:docPr id="203" name="Text Box 203"/>
                <wp:cNvGraphicFramePr/>
                <a:graphic xmlns:a="http://schemas.openxmlformats.org/drawingml/2006/main">
                  <a:graphicData uri="http://schemas.microsoft.com/office/word/2010/wordprocessingShape">
                    <wps:wsp>
                      <wps:cNvSpPr txBox="1"/>
                      <wps:spPr>
                        <a:xfrm>
                          <a:off x="0" y="0"/>
                          <a:ext cx="3213100" cy="7874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FC8C6C7" w14:textId="65A0DFDC" w:rsidR="00E34313" w:rsidRPr="00E3684E" w:rsidRDefault="00E34313" w:rsidP="00E3684E">
                            <w:pPr>
                              <w:bidi/>
                              <w:spacing w:line="240" w:lineRule="auto"/>
                              <w:rPr>
                                <w:b/>
                                <w:bCs/>
                                <w:sz w:val="20"/>
                                <w:szCs w:val="20"/>
                              </w:rPr>
                            </w:pPr>
                            <w:r w:rsidRPr="00E3684E">
                              <w:rPr>
                                <w:b/>
                                <w:bCs/>
                                <w:sz w:val="20"/>
                                <w:szCs w:val="20"/>
                                <w:rtl/>
                              </w:rPr>
                              <w:t>الغادولينيوم</w:t>
                            </w:r>
                            <w:r w:rsidRPr="00E3684E">
                              <w:rPr>
                                <w:rFonts w:hint="cs"/>
                                <w:b/>
                                <w:bCs/>
                                <w:sz w:val="20"/>
                                <w:szCs w:val="20"/>
                                <w:rtl/>
                              </w:rPr>
                              <w:t xml:space="preserve"> </w:t>
                            </w:r>
                            <w:r w:rsidRPr="00E3684E">
                              <w:rPr>
                                <w:b/>
                                <w:bCs/>
                                <w:sz w:val="20"/>
                                <w:szCs w:val="20"/>
                              </w:rPr>
                              <w:t xml:space="preserve"> (Gadolinium-based Contrast Agent - GBCA)</w:t>
                            </w:r>
                          </w:p>
                          <w:p w14:paraId="505E8AD1" w14:textId="7F363057" w:rsidR="00E3684E" w:rsidRPr="00E3684E" w:rsidRDefault="00E3684E" w:rsidP="00E3684E">
                            <w:pPr>
                              <w:bidi/>
                              <w:spacing w:line="240" w:lineRule="auto"/>
                              <w:rPr>
                                <w:b/>
                                <w:bCs/>
                                <w:sz w:val="20"/>
                                <w:szCs w:val="20"/>
                                <w:rtl/>
                                <w:lang w:bidi="ar-EG"/>
                              </w:rPr>
                            </w:pPr>
                            <w:r w:rsidRPr="00E3684E">
                              <w:rPr>
                                <w:b/>
                                <w:bCs/>
                                <w:sz w:val="20"/>
                                <w:szCs w:val="20"/>
                                <w:rtl/>
                              </w:rPr>
                              <w:t>انتظار قصير (حوالي 1–3 دقائق)</w:t>
                            </w:r>
                            <w:r w:rsidRPr="00E3684E">
                              <w:rPr>
                                <w:b/>
                                <w:bCs/>
                                <w:sz w:val="20"/>
                                <w:szCs w:val="20"/>
                              </w:rPr>
                              <w:t xml:space="preserve"> </w:t>
                            </w:r>
                            <w:r w:rsidRPr="00E3684E">
                              <w:rPr>
                                <w:rFonts w:hint="cs"/>
                                <w:b/>
                                <w:bCs/>
                                <w:sz w:val="20"/>
                                <w:szCs w:val="20"/>
                                <w:rtl/>
                                <w:lang w:bidi="ar-EG"/>
                              </w:rPr>
                              <w:t xml:space="preserve"> - بعد الحقن في الوريد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261DA" id="Text Box 203" o:spid="_x0000_s1089" type="#_x0000_t202" style="position:absolute;left:0;text-align:left;margin-left:163.75pt;margin-top:-63.65pt;width:253pt;height:62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" fillcolor="white [3201]" strokeweight=".5pt">
                <v:shadow on="t" type="perspective" color="black" opacity="26214f" offset="0,0" matrix="66847f,,,66847f"/>
                <v:textbox>
                  <w:txbxContent>
                    <w:p w14:paraId="3FC8C6C7" w14:textId="65A0DFDC" w:rsidR="00E34313" w:rsidRPr="00E3684E" w:rsidRDefault="00E34313" w:rsidP="00E3684E">
                      <w:pPr>
                        <w:bidi/>
                        <w:spacing w:line="240" w:lineRule="auto"/>
                        <w:rPr>
                          <w:b/>
                          <w:bCs/>
                          <w:sz w:val="20"/>
                          <w:szCs w:val="20"/>
                        </w:rPr>
                      </w:pPr>
                      <w:r w:rsidRPr="00E3684E">
                        <w:rPr>
                          <w:b/>
                          <w:bCs/>
                          <w:sz w:val="20"/>
                          <w:szCs w:val="20"/>
                          <w:rtl/>
                        </w:rPr>
                        <w:t>الغادولينيوم</w:t>
                      </w:r>
                      <w:r w:rsidRPr="00E3684E">
                        <w:rPr>
                          <w:rFonts w:hint="cs"/>
                          <w:b/>
                          <w:bCs/>
                          <w:sz w:val="20"/>
                          <w:szCs w:val="20"/>
                          <w:rtl/>
                        </w:rPr>
                        <w:t xml:space="preserve"> </w:t>
                      </w:r>
                      <w:r w:rsidRPr="00E3684E">
                        <w:rPr>
                          <w:b/>
                          <w:bCs/>
                          <w:sz w:val="20"/>
                          <w:szCs w:val="20"/>
                        </w:rPr>
                        <w:t xml:space="preserve"> (Gadolinium-based Contrast Agent - GBCA)</w:t>
                      </w:r>
                    </w:p>
                    <w:p w14:paraId="505E8AD1" w14:textId="7F363057" w:rsidR="00E3684E" w:rsidRPr="00E3684E" w:rsidRDefault="00E3684E" w:rsidP="00E3684E">
                      <w:pPr>
                        <w:bidi/>
                        <w:spacing w:line="240" w:lineRule="auto"/>
                        <w:rPr>
                          <w:b/>
                          <w:bCs/>
                          <w:sz w:val="20"/>
                          <w:szCs w:val="20"/>
                          <w:rtl/>
                          <w:lang w:bidi="ar-EG"/>
                        </w:rPr>
                      </w:pPr>
                      <w:r w:rsidRPr="00E3684E">
                        <w:rPr>
                          <w:b/>
                          <w:bCs/>
                          <w:sz w:val="20"/>
                          <w:szCs w:val="20"/>
                          <w:rtl/>
                        </w:rPr>
                        <w:t>انتظار قصير (حوالي 1–3 دقائق)</w:t>
                      </w:r>
                      <w:r w:rsidRPr="00E3684E">
                        <w:rPr>
                          <w:b/>
                          <w:bCs/>
                          <w:sz w:val="20"/>
                          <w:szCs w:val="20"/>
                        </w:rPr>
                        <w:t xml:space="preserve"> </w:t>
                      </w:r>
                      <w:r w:rsidRPr="00E3684E">
                        <w:rPr>
                          <w:rFonts w:hint="cs"/>
                          <w:b/>
                          <w:bCs/>
                          <w:sz w:val="20"/>
                          <w:szCs w:val="20"/>
                          <w:rtl/>
                          <w:lang w:bidi="ar-EG"/>
                        </w:rPr>
                        <w:t xml:space="preserve"> - بعد الحقن في الوريد</w:t>
                      </w:r>
                    </w:p>
                  </w:txbxContent>
                </v:textbox>
              </v:shape>
            </w:pict>
          </mc:Fallback>
        </mc:AlternateContent>
      </w:r>
      <w:r w:rsidR="00E34313">
        <w:rPr>
          <w:noProof/>
        </w:rPr>
        <mc:AlternateContent>
          <mc:Choice Requires="wps">
            <w:drawing>
              <wp:anchor distT="0" distB="0" distL="114300" distR="114300" simplePos="0" relativeHeight="251791872" behindDoc="0" locked="0" layoutInCell="1" allowOverlap="1" wp14:anchorId="2D495787" wp14:editId="50AC9E7B">
                <wp:simplePos x="0" y="0"/>
                <wp:positionH relativeFrom="column">
                  <wp:posOffset>2587625</wp:posOffset>
                </wp:positionH>
                <wp:positionV relativeFrom="paragraph">
                  <wp:posOffset>2830195</wp:posOffset>
                </wp:positionV>
                <wp:extent cx="381000" cy="38100"/>
                <wp:effectExtent l="0" t="38100" r="38100" b="95250"/>
                <wp:wrapNone/>
                <wp:docPr id="202" name="Straight Arrow Connector 202"/>
                <wp:cNvGraphicFramePr/>
                <a:graphic xmlns:a="http://schemas.openxmlformats.org/drawingml/2006/main">
                  <a:graphicData uri="http://schemas.microsoft.com/office/word/2010/wordprocessingShape">
                    <wps:wsp>
                      <wps:cNvCnPr/>
                      <wps:spPr>
                        <a:xfrm>
                          <a:off x="0" y="0"/>
                          <a:ext cx="38100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DBE4C3" id="Straight Arrow Connector 202" o:spid="_x0000_s1026" type="#_x0000_t32" style="position:absolute;margin-left:203.75pt;margin-top:222.85pt;width:30pt;height:3pt;z-index:25179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" strokecolor="#156082 [3204]" strokeweight=".5pt">
                <v:stroke endarrow="block" joinstyle="miter"/>
              </v:shape>
            </w:pict>
          </mc:Fallback>
        </mc:AlternateContent>
      </w:r>
      <w:r w:rsidR="00E34313">
        <w:rPr>
          <w:noProof/>
        </w:rPr>
        <mc:AlternateContent>
          <mc:Choice Requires="wps">
            <w:drawing>
              <wp:anchor distT="0" distB="0" distL="114300" distR="114300" simplePos="0" relativeHeight="251790848" behindDoc="0" locked="0" layoutInCell="1" allowOverlap="1" wp14:anchorId="59D3EE4E" wp14:editId="2F6DA8F4">
                <wp:simplePos x="0" y="0"/>
                <wp:positionH relativeFrom="column">
                  <wp:posOffset>2327275</wp:posOffset>
                </wp:positionH>
                <wp:positionV relativeFrom="paragraph">
                  <wp:posOffset>2220595</wp:posOffset>
                </wp:positionV>
                <wp:extent cx="292100" cy="177800"/>
                <wp:effectExtent l="0" t="0" r="69850" b="50800"/>
                <wp:wrapNone/>
                <wp:docPr id="201" name="Straight Arrow Connector 201"/>
                <wp:cNvGraphicFramePr/>
                <a:graphic xmlns:a="http://schemas.openxmlformats.org/drawingml/2006/main">
                  <a:graphicData uri="http://schemas.microsoft.com/office/word/2010/wordprocessingShape">
                    <wps:wsp>
                      <wps:cNvCnPr/>
                      <wps:spPr>
                        <a:xfrm>
                          <a:off x="0" y="0"/>
                          <a:ext cx="29210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935D77" id="Straight Arrow Connector 201" o:spid="_x0000_s1026" type="#_x0000_t32" style="position:absolute;margin-left:183.25pt;margin-top:174.85pt;width:23pt;height:14pt;z-index:251790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" strokecolor="#156082 [3204]" strokeweight=".5pt">
                <v:stroke endarrow="block" joinstyle="miter"/>
              </v:shape>
            </w:pict>
          </mc:Fallback>
        </mc:AlternateContent>
      </w:r>
      <w:r w:rsidR="00E34313">
        <w:rPr>
          <w:noProof/>
        </w:rPr>
        <mc:AlternateContent>
          <mc:Choice Requires="wps">
            <w:drawing>
              <wp:anchor distT="0" distB="0" distL="114300" distR="114300" simplePos="0" relativeHeight="251789824" behindDoc="0" locked="0" layoutInCell="1" allowOverlap="1" wp14:anchorId="0190D736" wp14:editId="621CFF16">
                <wp:simplePos x="0" y="0"/>
                <wp:positionH relativeFrom="column">
                  <wp:posOffset>1920875</wp:posOffset>
                </wp:positionH>
                <wp:positionV relativeFrom="paragraph">
                  <wp:posOffset>1630045</wp:posOffset>
                </wp:positionV>
                <wp:extent cx="279400" cy="25400"/>
                <wp:effectExtent l="0" t="57150" r="44450" b="69850"/>
                <wp:wrapNone/>
                <wp:docPr id="200" name="Straight Arrow Connector 200"/>
                <wp:cNvGraphicFramePr/>
                <a:graphic xmlns:a="http://schemas.openxmlformats.org/drawingml/2006/main">
                  <a:graphicData uri="http://schemas.microsoft.com/office/word/2010/wordprocessingShape">
                    <wps:wsp>
                      <wps:cNvCnPr/>
                      <wps:spPr>
                        <a:xfrm flipV="1">
                          <a:off x="0" y="0"/>
                          <a:ext cx="279400" cy="2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01C807" id="Straight Arrow Connector 200" o:spid="_x0000_s1026" type="#_x0000_t32" style="position:absolute;margin-left:151.25pt;margin-top:128.35pt;width:22pt;height:2pt;flip:y;z-index:25178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" strokecolor="#156082 [3204]" strokeweight=".5pt">
                <v:stroke endarrow="block" joinstyle="miter"/>
              </v:shape>
            </w:pict>
          </mc:Fallback>
        </mc:AlternateContent>
      </w:r>
      <w:r w:rsidR="00E34313">
        <w:rPr>
          <w:noProof/>
        </w:rPr>
        <mc:AlternateContent>
          <mc:Choice Requires="wps">
            <w:drawing>
              <wp:anchor distT="0" distB="0" distL="114300" distR="114300" simplePos="0" relativeHeight="251788800" behindDoc="0" locked="0" layoutInCell="1" allowOverlap="1" wp14:anchorId="54A80995" wp14:editId="705BAC91">
                <wp:simplePos x="0" y="0"/>
                <wp:positionH relativeFrom="column">
                  <wp:posOffset>1927225</wp:posOffset>
                </wp:positionH>
                <wp:positionV relativeFrom="paragraph">
                  <wp:posOffset>1122045</wp:posOffset>
                </wp:positionV>
                <wp:extent cx="292100" cy="38100"/>
                <wp:effectExtent l="0" t="57150" r="31750" b="57150"/>
                <wp:wrapNone/>
                <wp:docPr id="199" name="Straight Arrow Connector 199"/>
                <wp:cNvGraphicFramePr/>
                <a:graphic xmlns:a="http://schemas.openxmlformats.org/drawingml/2006/main">
                  <a:graphicData uri="http://schemas.microsoft.com/office/word/2010/wordprocessingShape">
                    <wps:wsp>
                      <wps:cNvCnPr/>
                      <wps:spPr>
                        <a:xfrm flipV="1">
                          <a:off x="0" y="0"/>
                          <a:ext cx="29210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9B90A6" id="Straight Arrow Connector 199" o:spid="_x0000_s1026" type="#_x0000_t32" style="position:absolute;margin-left:151.75pt;margin-top:88.35pt;width:23pt;height:3pt;flip:y;z-index:25178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" strokecolor="#156082 [3204]" strokeweight=".5pt">
                <v:stroke endarrow="block" joinstyle="miter"/>
              </v:shape>
            </w:pict>
          </mc:Fallback>
        </mc:AlternateContent>
      </w:r>
      <w:r w:rsidR="00E34313">
        <w:rPr>
          <w:noProof/>
        </w:rPr>
        <mc:AlternateContent>
          <mc:Choice Requires="wps">
            <w:drawing>
              <wp:anchor distT="0" distB="0" distL="114300" distR="114300" simplePos="0" relativeHeight="251787776" behindDoc="0" locked="0" layoutInCell="1" allowOverlap="1" wp14:anchorId="7CF3C8CB" wp14:editId="34FED3FB">
                <wp:simplePos x="0" y="0"/>
                <wp:positionH relativeFrom="column">
                  <wp:posOffset>2193925</wp:posOffset>
                </wp:positionH>
                <wp:positionV relativeFrom="paragraph">
                  <wp:posOffset>601345</wp:posOffset>
                </wp:positionV>
                <wp:extent cx="361950" cy="88900"/>
                <wp:effectExtent l="0" t="57150" r="0" b="25400"/>
                <wp:wrapNone/>
                <wp:docPr id="198" name="Straight Arrow Connector 198"/>
                <wp:cNvGraphicFramePr/>
                <a:graphic xmlns:a="http://schemas.openxmlformats.org/drawingml/2006/main">
                  <a:graphicData uri="http://schemas.microsoft.com/office/word/2010/wordprocessingShape">
                    <wps:wsp>
                      <wps:cNvCnPr/>
                      <wps:spPr>
                        <a:xfrm flipV="1">
                          <a:off x="0" y="0"/>
                          <a:ext cx="361950" cy="88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9FC584" id="Straight Arrow Connector 198" o:spid="_x0000_s1026" type="#_x0000_t32" style="position:absolute;margin-left:172.75pt;margin-top:47.35pt;width:28.5pt;height:7pt;flip:y;z-index:251787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" strokecolor="#156082 [3204]" strokeweight=".5pt">
                <v:stroke endarrow="block" joinstyle="miter"/>
              </v:shape>
            </w:pict>
          </mc:Fallback>
        </mc:AlternateContent>
      </w:r>
      <w:r w:rsidR="00E34313">
        <w:rPr>
          <w:noProof/>
        </w:rPr>
        <mc:AlternateContent>
          <mc:Choice Requires="wps">
            <w:drawing>
              <wp:anchor distT="0" distB="0" distL="114300" distR="114300" simplePos="0" relativeHeight="251794944" behindDoc="0" locked="0" layoutInCell="1" allowOverlap="1" wp14:anchorId="5451AFB2" wp14:editId="36937215">
                <wp:simplePos x="0" y="0"/>
                <wp:positionH relativeFrom="column">
                  <wp:posOffset>2181225</wp:posOffset>
                </wp:positionH>
                <wp:positionV relativeFrom="paragraph">
                  <wp:posOffset>67945</wp:posOffset>
                </wp:positionV>
                <wp:extent cx="88900" cy="203200"/>
                <wp:effectExtent l="38100" t="38100" r="25400" b="25400"/>
                <wp:wrapNone/>
                <wp:docPr id="197" name="Straight Arrow Connector 197"/>
                <wp:cNvGraphicFramePr/>
                <a:graphic xmlns:a="http://schemas.openxmlformats.org/drawingml/2006/main">
                  <a:graphicData uri="http://schemas.microsoft.com/office/word/2010/wordprocessingShape">
                    <wps:wsp>
                      <wps:cNvCnPr/>
                      <wps:spPr>
                        <a:xfrm flipH="1" flipV="1">
                          <a:off x="0" y="0"/>
                          <a:ext cx="88900" cy="20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A33729" id="Straight Arrow Connector 197" o:spid="_x0000_s1026" type="#_x0000_t32" style="position:absolute;margin-left:171.75pt;margin-top:5.35pt;width:7pt;height:16pt;flip:x y;z-index:25179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" strokecolor="#156082 [3204]" strokeweight=".5pt">
                <v:stroke endarrow="block" joinstyle="miter"/>
              </v:shape>
            </w:pict>
          </mc:Fallback>
        </mc:AlternateContent>
      </w:r>
      <w:r w:rsidR="00E34313">
        <w:rPr>
          <w:noProof/>
        </w:rPr>
        <mc:AlternateContent>
          <mc:Choice Requires="wps">
            <w:drawing>
              <wp:anchor distT="0" distB="0" distL="114300" distR="114300" simplePos="0" relativeHeight="251783680" behindDoc="0" locked="0" layoutInCell="1" allowOverlap="1" wp14:anchorId="6D53909A" wp14:editId="550C6B66">
                <wp:simplePos x="0" y="0"/>
                <wp:positionH relativeFrom="column">
                  <wp:posOffset>2416175</wp:posOffset>
                </wp:positionH>
                <wp:positionV relativeFrom="paragraph">
                  <wp:posOffset>2277745</wp:posOffset>
                </wp:positionV>
                <wp:extent cx="2546350" cy="463550"/>
                <wp:effectExtent l="0" t="0" r="25400" b="12700"/>
                <wp:wrapNone/>
                <wp:docPr id="195" name="Text Box 195"/>
                <wp:cNvGraphicFramePr/>
                <a:graphic xmlns:a="http://schemas.openxmlformats.org/drawingml/2006/main">
                  <a:graphicData uri="http://schemas.microsoft.com/office/word/2010/wordprocessingShape">
                    <wps:wsp>
                      <wps:cNvSpPr txBox="1"/>
                      <wps:spPr>
                        <a:xfrm>
                          <a:off x="0" y="0"/>
                          <a:ext cx="2546350" cy="463550"/>
                        </a:xfrm>
                        <a:prstGeom prst="rect">
                          <a:avLst/>
                        </a:prstGeom>
                        <a:solidFill>
                          <a:schemeClr val="lt1"/>
                        </a:solidFill>
                        <a:ln w="6350">
                          <a:solidFill>
                            <a:prstClr val="black"/>
                          </a:solidFill>
                        </a:ln>
                      </wps:spPr>
                      <wps:txbx>
                        <w:txbxContent>
                          <w:p w14:paraId="4E7A4ACA" w14:textId="16DE7134" w:rsidR="00E34313" w:rsidRDefault="00E34313" w:rsidP="00E34313">
                            <w:r w:rsidRPr="00E34313">
                              <w:rPr>
                                <w:rtl/>
                              </w:rPr>
                              <w:t>التصوير المقطعي المحوسب بإصدار فوتون واحد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3909A" id="Text Box 195" o:spid="_x0000_s1090" type="#_x0000_t202" style="position:absolute;left:0;text-align:left;margin-left:190.25pt;margin-top:179.35pt;width:200.5pt;height:36.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" fillcolor="white [3201]" strokeweight=".5pt">
                <v:textbox>
                  <w:txbxContent>
                    <w:p w14:paraId="4E7A4ACA" w14:textId="16DE7134" w:rsidR="00E34313" w:rsidRDefault="00E34313" w:rsidP="00E34313">
                      <w:r w:rsidRPr="00E34313">
                        <w:rPr>
                          <w:rtl/>
                        </w:rPr>
                        <w:t>التصوير المقطعي المحوسب بإصدار فوتون واحد</w:t>
                      </w:r>
                    </w:p>
                  </w:txbxContent>
                </v:textbox>
              </v:shape>
            </w:pict>
          </mc:Fallback>
        </mc:AlternateContent>
      </w:r>
      <w:r w:rsidR="00E34313">
        <w:rPr>
          <w:noProof/>
        </w:rPr>
        <mc:AlternateContent>
          <mc:Choice Requires="wps">
            <w:drawing>
              <wp:anchor distT="0" distB="0" distL="114300" distR="114300" simplePos="0" relativeHeight="251785728" behindDoc="0" locked="0" layoutInCell="1" allowOverlap="1" wp14:anchorId="3D4C38A3" wp14:editId="114E560A">
                <wp:simplePos x="0" y="0"/>
                <wp:positionH relativeFrom="column">
                  <wp:posOffset>2663825</wp:posOffset>
                </wp:positionH>
                <wp:positionV relativeFrom="paragraph">
                  <wp:posOffset>2753995</wp:posOffset>
                </wp:positionV>
                <wp:extent cx="2432050" cy="463550"/>
                <wp:effectExtent l="0" t="0" r="25400" b="12700"/>
                <wp:wrapNone/>
                <wp:docPr id="196" name="Text Box 196"/>
                <wp:cNvGraphicFramePr/>
                <a:graphic xmlns:a="http://schemas.openxmlformats.org/drawingml/2006/main">
                  <a:graphicData uri="http://schemas.microsoft.com/office/word/2010/wordprocessingShape">
                    <wps:wsp>
                      <wps:cNvSpPr txBox="1"/>
                      <wps:spPr>
                        <a:xfrm>
                          <a:off x="0" y="0"/>
                          <a:ext cx="2432050" cy="463550"/>
                        </a:xfrm>
                        <a:prstGeom prst="rect">
                          <a:avLst/>
                        </a:prstGeom>
                        <a:solidFill>
                          <a:schemeClr val="lt1"/>
                        </a:solidFill>
                        <a:ln w="6350">
                          <a:solidFill>
                            <a:prstClr val="black"/>
                          </a:solidFill>
                        </a:ln>
                      </wps:spPr>
                      <wps:txbx>
                        <w:txbxContent>
                          <w:p w14:paraId="070651C8" w14:textId="162756FE" w:rsidR="00E34313" w:rsidRDefault="00E34313" w:rsidP="00E34313">
                            <w:r w:rsidRPr="00E34313">
                              <w:rPr>
                                <w:rtl/>
                              </w:rPr>
                              <w:t xml:space="preserve">البزل </w:t>
                            </w:r>
                            <w:r w:rsidRPr="00E34313">
                              <w:rPr>
                                <w:rtl/>
                              </w:rPr>
                              <w:t>القَطَني (سحب عينة من السائل النخاعي)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C38A3" id="Text Box 196" o:spid="_x0000_s1091" type="#_x0000_t202" style="position:absolute;left:0;text-align:left;margin-left:209.75pt;margin-top:216.85pt;width:191.5pt;height:36.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" fillcolor="white [3201]" strokeweight=".5pt">
                <v:textbox>
                  <w:txbxContent>
                    <w:p w14:paraId="070651C8" w14:textId="162756FE" w:rsidR="00E34313" w:rsidRDefault="00E34313" w:rsidP="00E34313">
                      <w:r w:rsidRPr="00E34313">
                        <w:rPr>
                          <w:rtl/>
                        </w:rPr>
                        <w:t xml:space="preserve">البزل </w:t>
                      </w:r>
                      <w:r w:rsidRPr="00E34313">
                        <w:rPr>
                          <w:rtl/>
                        </w:rPr>
                        <w:t>القَطَني (سحب عينة من السائل النخاعي)</w:t>
                      </w:r>
                    </w:p>
                  </w:txbxContent>
                </v:textbox>
              </v:shape>
            </w:pict>
          </mc:Fallback>
        </mc:AlternateContent>
      </w:r>
      <w:r w:rsidR="00E34313">
        <w:rPr>
          <w:noProof/>
        </w:rPr>
        <mc:AlternateContent>
          <mc:Choice Requires="wps">
            <w:drawing>
              <wp:anchor distT="0" distB="0" distL="114300" distR="114300" simplePos="0" relativeHeight="251781632" behindDoc="0" locked="0" layoutInCell="1" allowOverlap="1" wp14:anchorId="0CE51102" wp14:editId="34A51134">
                <wp:simplePos x="0" y="0"/>
                <wp:positionH relativeFrom="column">
                  <wp:posOffset>2079625</wp:posOffset>
                </wp:positionH>
                <wp:positionV relativeFrom="paragraph">
                  <wp:posOffset>1471295</wp:posOffset>
                </wp:positionV>
                <wp:extent cx="2146300" cy="463550"/>
                <wp:effectExtent l="0" t="0" r="25400" b="12700"/>
                <wp:wrapNone/>
                <wp:docPr id="194" name="Text Box 194"/>
                <wp:cNvGraphicFramePr/>
                <a:graphic xmlns:a="http://schemas.openxmlformats.org/drawingml/2006/main">
                  <a:graphicData uri="http://schemas.microsoft.com/office/word/2010/wordprocessingShape">
                    <wps:wsp>
                      <wps:cNvSpPr txBox="1"/>
                      <wps:spPr>
                        <a:xfrm>
                          <a:off x="0" y="0"/>
                          <a:ext cx="2146300" cy="463550"/>
                        </a:xfrm>
                        <a:prstGeom prst="rect">
                          <a:avLst/>
                        </a:prstGeom>
                        <a:solidFill>
                          <a:schemeClr val="lt1"/>
                        </a:solidFill>
                        <a:ln w="6350">
                          <a:solidFill>
                            <a:prstClr val="black"/>
                          </a:solidFill>
                        </a:ln>
                      </wps:spPr>
                      <wps:txbx>
                        <w:txbxContent>
                          <w:p w14:paraId="06BD5DA0" w14:textId="6A869207" w:rsidR="00E34313" w:rsidRDefault="00E34313" w:rsidP="00E34313">
                            <w:r w:rsidRPr="00E34313">
                              <w:rPr>
                                <w:rtl/>
                              </w:rPr>
                              <w:t xml:space="preserve">التصوير </w:t>
                            </w:r>
                            <w:r w:rsidRPr="00E34313">
                              <w:rPr>
                                <w:rtl/>
                              </w:rPr>
                              <w:t>المقطعي بالإصدار البوزيتروني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51102" id="Text Box 194" o:spid="_x0000_s1092" type="#_x0000_t202" style="position:absolute;left:0;text-align:left;margin-left:163.75pt;margin-top:115.85pt;width:169pt;height:36.5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KOAIAAIQ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" fillcolor="white [3201]" strokeweight=".5pt">
                <v:textbox>
                  <w:txbxContent>
                    <w:p w14:paraId="06BD5DA0" w14:textId="6A869207" w:rsidR="00E34313" w:rsidRDefault="00E34313" w:rsidP="00E34313">
                      <w:r w:rsidRPr="00E34313">
                        <w:rPr>
                          <w:rtl/>
                        </w:rPr>
                        <w:t xml:space="preserve">التصوير </w:t>
                      </w:r>
                      <w:r w:rsidRPr="00E34313">
                        <w:rPr>
                          <w:rtl/>
                        </w:rPr>
                        <w:t>المقطعي بالإصدار البوزيتروني</w:t>
                      </w:r>
                    </w:p>
                  </w:txbxContent>
                </v:textbox>
              </v:shape>
            </w:pict>
          </mc:Fallback>
        </mc:AlternateContent>
      </w:r>
      <w:r w:rsidR="00E34313">
        <w:rPr>
          <w:noProof/>
        </w:rPr>
        <mc:AlternateContent>
          <mc:Choice Requires="wps">
            <w:drawing>
              <wp:anchor distT="0" distB="0" distL="114300" distR="114300" simplePos="0" relativeHeight="251779584" behindDoc="0" locked="0" layoutInCell="1" allowOverlap="1" wp14:anchorId="3C46E3D9" wp14:editId="180FF097">
                <wp:simplePos x="0" y="0"/>
                <wp:positionH relativeFrom="column">
                  <wp:posOffset>2079625</wp:posOffset>
                </wp:positionH>
                <wp:positionV relativeFrom="paragraph">
                  <wp:posOffset>918845</wp:posOffset>
                </wp:positionV>
                <wp:extent cx="1905000" cy="463550"/>
                <wp:effectExtent l="0" t="0" r="19050" b="12700"/>
                <wp:wrapNone/>
                <wp:docPr id="193" name="Text Box 193"/>
                <wp:cNvGraphicFramePr/>
                <a:graphic xmlns:a="http://schemas.openxmlformats.org/drawingml/2006/main">
                  <a:graphicData uri="http://schemas.microsoft.com/office/word/2010/wordprocessingShape">
                    <wps:wsp>
                      <wps:cNvSpPr txBox="1"/>
                      <wps:spPr>
                        <a:xfrm>
                          <a:off x="0" y="0"/>
                          <a:ext cx="1905000" cy="463550"/>
                        </a:xfrm>
                        <a:prstGeom prst="rect">
                          <a:avLst/>
                        </a:prstGeom>
                        <a:solidFill>
                          <a:schemeClr val="lt1"/>
                        </a:solidFill>
                        <a:ln w="6350">
                          <a:solidFill>
                            <a:prstClr val="black"/>
                          </a:solidFill>
                        </a:ln>
                      </wps:spPr>
                      <wps:txbx>
                        <w:txbxContent>
                          <w:p w14:paraId="62D4BA74" w14:textId="5CC8DFCD" w:rsidR="00E34313" w:rsidRDefault="00E34313" w:rsidP="00E34313">
                            <w:r w:rsidRPr="00E34313">
                              <w:rPr>
                                <w:rtl/>
                              </w:rPr>
                              <w:t xml:space="preserve">التحليل </w:t>
                            </w:r>
                            <w:r w:rsidRPr="00E34313">
                              <w:rPr>
                                <w:rtl/>
                              </w:rPr>
                              <w:t>الطيفي بالرنين المغناطيسي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6E3D9" id="Text Box 193" o:spid="_x0000_s1093" type="#_x0000_t202" style="position:absolute;left:0;text-align:left;margin-left:163.75pt;margin-top:72.35pt;width:150pt;height:36.5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" fillcolor="white [3201]" strokeweight=".5pt">
                <v:textbox>
                  <w:txbxContent>
                    <w:p w14:paraId="62D4BA74" w14:textId="5CC8DFCD" w:rsidR="00E34313" w:rsidRDefault="00E34313" w:rsidP="00E34313">
                      <w:r w:rsidRPr="00E34313">
                        <w:rPr>
                          <w:rtl/>
                        </w:rPr>
                        <w:t xml:space="preserve">التحليل </w:t>
                      </w:r>
                      <w:r w:rsidRPr="00E34313">
                        <w:rPr>
                          <w:rtl/>
                        </w:rPr>
                        <w:t>الطيفي بالرنين المغناطيسي</w:t>
                      </w:r>
                    </w:p>
                  </w:txbxContent>
                </v:textbox>
              </v:shape>
            </w:pict>
          </mc:Fallback>
        </mc:AlternateContent>
      </w:r>
      <w:r w:rsidR="00E34313">
        <w:rPr>
          <w:noProof/>
        </w:rPr>
        <mc:AlternateContent>
          <mc:Choice Requires="wps">
            <w:drawing>
              <wp:anchor distT="0" distB="0" distL="114300" distR="114300" simplePos="0" relativeHeight="251777536" behindDoc="0" locked="0" layoutInCell="1" allowOverlap="1" wp14:anchorId="53E93C0A" wp14:editId="60288C69">
                <wp:simplePos x="0" y="0"/>
                <wp:positionH relativeFrom="column">
                  <wp:posOffset>2428875</wp:posOffset>
                </wp:positionH>
                <wp:positionV relativeFrom="paragraph">
                  <wp:posOffset>334645</wp:posOffset>
                </wp:positionV>
                <wp:extent cx="1581150" cy="463550"/>
                <wp:effectExtent l="0" t="0" r="19050" b="12700"/>
                <wp:wrapNone/>
                <wp:docPr id="192" name="Text Box 192"/>
                <wp:cNvGraphicFramePr/>
                <a:graphic xmlns:a="http://schemas.openxmlformats.org/drawingml/2006/main">
                  <a:graphicData uri="http://schemas.microsoft.com/office/word/2010/wordprocessingShape">
                    <wps:wsp>
                      <wps:cNvSpPr txBox="1"/>
                      <wps:spPr>
                        <a:xfrm>
                          <a:off x="0" y="0"/>
                          <a:ext cx="1581150" cy="463550"/>
                        </a:xfrm>
                        <a:prstGeom prst="rect">
                          <a:avLst/>
                        </a:prstGeom>
                        <a:solidFill>
                          <a:schemeClr val="lt1"/>
                        </a:solidFill>
                        <a:ln w="6350">
                          <a:solidFill>
                            <a:prstClr val="black"/>
                          </a:solidFill>
                        </a:ln>
                      </wps:spPr>
                      <wps:txbx>
                        <w:txbxContent>
                          <w:p w14:paraId="454B38BF" w14:textId="34123DA3" w:rsidR="00E34313" w:rsidRDefault="00E34313" w:rsidP="00E34313">
                            <w:r w:rsidRPr="00E34313">
                              <w:rPr>
                                <w:rtl/>
                              </w:rPr>
                              <w:t xml:space="preserve">التصوير </w:t>
                            </w:r>
                            <w:r w:rsidRPr="00E34313">
                              <w:rPr>
                                <w:rtl/>
                              </w:rPr>
                              <w:t>بالرنين المغناطيسي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93C0A" id="Text Box 192" o:spid="_x0000_s1094" type="#_x0000_t202" style="position:absolute;left:0;text-align:left;margin-left:191.25pt;margin-top:26.35pt;width:124.5pt;height:36.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" fillcolor="white [3201]" strokeweight=".5pt">
                <v:textbox>
                  <w:txbxContent>
                    <w:p w14:paraId="454B38BF" w14:textId="34123DA3" w:rsidR="00E34313" w:rsidRDefault="00E34313" w:rsidP="00E34313">
                      <w:r w:rsidRPr="00E34313">
                        <w:rPr>
                          <w:rtl/>
                        </w:rPr>
                        <w:t xml:space="preserve">التصوير </w:t>
                      </w:r>
                      <w:r w:rsidRPr="00E34313">
                        <w:rPr>
                          <w:rtl/>
                        </w:rPr>
                        <w:t>بالرنين المغناطيسي</w:t>
                      </w:r>
                    </w:p>
                  </w:txbxContent>
                </v:textbox>
              </v:shape>
            </w:pict>
          </mc:Fallback>
        </mc:AlternateContent>
      </w:r>
      <w:r w:rsidR="00E34313">
        <w:rPr>
          <w:noProof/>
        </w:rPr>
        <mc:AlternateContent>
          <mc:Choice Requires="wps">
            <w:drawing>
              <wp:anchor distT="0" distB="0" distL="114300" distR="114300" simplePos="0" relativeHeight="251793920" behindDoc="0" locked="0" layoutInCell="1" allowOverlap="1" wp14:anchorId="1F92948A" wp14:editId="782FDCC4">
                <wp:simplePos x="0" y="0"/>
                <wp:positionH relativeFrom="column">
                  <wp:posOffset>-111125</wp:posOffset>
                </wp:positionH>
                <wp:positionV relativeFrom="paragraph">
                  <wp:posOffset>-300355</wp:posOffset>
                </wp:positionV>
                <wp:extent cx="2444750" cy="463550"/>
                <wp:effectExtent l="0" t="0" r="12700" b="12700"/>
                <wp:wrapNone/>
                <wp:docPr id="191" name="Text Box 191"/>
                <wp:cNvGraphicFramePr/>
                <a:graphic xmlns:a="http://schemas.openxmlformats.org/drawingml/2006/main">
                  <a:graphicData uri="http://schemas.microsoft.com/office/word/2010/wordprocessingShape">
                    <wps:wsp>
                      <wps:cNvSpPr txBox="1"/>
                      <wps:spPr>
                        <a:xfrm>
                          <a:off x="0" y="0"/>
                          <a:ext cx="2444750" cy="463550"/>
                        </a:xfrm>
                        <a:prstGeom prst="rect">
                          <a:avLst/>
                        </a:prstGeom>
                        <a:solidFill>
                          <a:schemeClr val="lt1"/>
                        </a:solidFill>
                        <a:ln w="6350">
                          <a:solidFill>
                            <a:prstClr val="black"/>
                          </a:solidFill>
                        </a:ln>
                      </wps:spPr>
                      <wps:txbx>
                        <w:txbxContent>
                          <w:p w14:paraId="235DC45C" w14:textId="4BB941A1" w:rsidR="00E34313" w:rsidRDefault="00E34313" w:rsidP="00E34313">
                            <w:pPr>
                              <w:spacing w:line="240" w:lineRule="auto"/>
                            </w:pPr>
                            <w:r w:rsidRPr="00E34313">
                              <w:rPr>
                                <w:rtl/>
                              </w:rPr>
                              <w:t xml:space="preserve">التصوير </w:t>
                            </w:r>
                            <w:r w:rsidRPr="00E34313">
                              <w:rPr>
                                <w:rtl/>
                              </w:rPr>
                              <w:t>المقطعي المحوسب (الأشعة المقطعية)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2948A" id="Text Box 191" o:spid="_x0000_s1095" type="#_x0000_t202" style="position:absolute;left:0;text-align:left;margin-left:-8.75pt;margin-top:-23.65pt;width:192.5pt;height:36.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" fillcolor="white [3201]" strokeweight=".5pt">
                <v:textbox>
                  <w:txbxContent>
                    <w:p w14:paraId="235DC45C" w14:textId="4BB941A1" w:rsidR="00E34313" w:rsidRDefault="00E34313" w:rsidP="00E34313">
                      <w:pPr>
                        <w:spacing w:line="240" w:lineRule="auto"/>
                      </w:pPr>
                      <w:r w:rsidRPr="00E34313">
                        <w:rPr>
                          <w:rtl/>
                        </w:rPr>
                        <w:t xml:space="preserve">التصوير </w:t>
                      </w:r>
                      <w:r w:rsidRPr="00E34313">
                        <w:rPr>
                          <w:rtl/>
                        </w:rPr>
                        <w:t>المقطعي المحوسب (الأشعة المقطعية)</w:t>
                      </w:r>
                    </w:p>
                  </w:txbxContent>
                </v:textbox>
              </v:shape>
            </w:pict>
          </mc:Fallback>
        </mc:AlternateContent>
      </w:r>
      <w:r w:rsidR="00F407ED">
        <w:rPr>
          <w:noProof/>
        </w:rPr>
        <w:drawing>
          <wp:inline distT="0" distB="0" distL="0" distR="0" wp14:anchorId="6EED252F" wp14:editId="7806CBF0">
            <wp:extent cx="5581527" cy="3086100"/>
            <wp:effectExtent l="0" t="0" r="63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lum contrast="20000"/>
                      <a:extLst>
                        <a:ext uri="{28A0092B-C50C-407E-A947-70E740481C1C}">
                          <a14:useLocalDpi xmlns:a14="http://schemas.microsoft.com/office/drawing/2010/main" val="0"/>
                        </a:ext>
                      </a:extLst>
                    </a:blip>
                    <a:srcRect l="47437" t="48338"/>
                    <a:stretch>
                      <a:fillRect/>
                    </a:stretch>
                  </pic:blipFill>
                  <pic:spPr bwMode="auto">
                    <a:xfrm>
                      <a:off x="0" y="0"/>
                      <a:ext cx="5584137" cy="3087543"/>
                    </a:xfrm>
                    <a:prstGeom prst="rect">
                      <a:avLst/>
                    </a:prstGeom>
                    <a:noFill/>
                    <a:ln>
                      <a:noFill/>
                    </a:ln>
                  </pic:spPr>
                </pic:pic>
              </a:graphicData>
            </a:graphic>
          </wp:inline>
        </w:drawing>
      </w:r>
    </w:p>
    <w:p w14:paraId="1BB64A98" w14:textId="12EABD85" w:rsidR="00F407ED" w:rsidRPr="00F407ED" w:rsidRDefault="00F407ED" w:rsidP="00313742">
      <w:pPr>
        <w:pStyle w:val="Caption"/>
        <w:spacing w:line="360" w:lineRule="auto"/>
      </w:pPr>
      <w:bookmarkStart w:id="95" w:name="_Toc236504153"/>
      <w:r w:rsidRPr="00F407E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2</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w:t>
      </w:r>
      <w:r w:rsidR="005A5F50">
        <w:rPr>
          <w:b/>
          <w:bCs w:val="0"/>
        </w:rPr>
        <w:fldChar w:fldCharType="end"/>
      </w:r>
      <w:r>
        <w:t xml:space="preserve"> - </w:t>
      </w:r>
      <w:r w:rsidRPr="00A81BB4">
        <w:t>Categories of medical imaging modalities for brain tumor diagnosis in clinic.</w:t>
      </w:r>
      <w:bookmarkEnd w:id="95"/>
    </w:p>
    <w:p w14:paraId="50F3C288" w14:textId="1E3503A3" w:rsidR="005A68A5" w:rsidRPr="00C73A6F" w:rsidRDefault="006E3FCB" w:rsidP="00F407ED">
      <w:pPr>
        <w:pStyle w:val="BodyText"/>
        <w:spacing w:line="360" w:lineRule="auto"/>
        <w:rPr>
          <w:sz w:val="28"/>
          <w:szCs w:val="28"/>
        </w:rPr>
      </w:pPr>
      <w:r>
        <w:rPr>
          <w:noProof/>
          <w:sz w:val="28"/>
          <w:szCs w:val="28"/>
        </w:rPr>
        <mc:AlternateContent>
          <mc:Choice Requires="wps">
            <w:drawing>
              <wp:anchor distT="0" distB="0" distL="114300" distR="114300" simplePos="0" relativeHeight="252065280" behindDoc="0" locked="0" layoutInCell="1" allowOverlap="1" wp14:anchorId="044C921D" wp14:editId="543E1135">
                <wp:simplePos x="0" y="0"/>
                <wp:positionH relativeFrom="column">
                  <wp:posOffset>-183065</wp:posOffset>
                </wp:positionH>
                <wp:positionV relativeFrom="paragraph">
                  <wp:posOffset>3342728</wp:posOffset>
                </wp:positionV>
                <wp:extent cx="120570" cy="1938655"/>
                <wp:effectExtent l="76200" t="0" r="32385" b="61595"/>
                <wp:wrapNone/>
                <wp:docPr id="444" name="Straight Arrow Connector 444"/>
                <wp:cNvGraphicFramePr/>
                <a:graphic xmlns:a="http://schemas.openxmlformats.org/drawingml/2006/main">
                  <a:graphicData uri="http://schemas.microsoft.com/office/word/2010/wordprocessingShape">
                    <wps:wsp>
                      <wps:cNvCnPr/>
                      <wps:spPr>
                        <a:xfrm flipH="1">
                          <a:off x="0" y="0"/>
                          <a:ext cx="120570" cy="1938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9C3B7" id="Straight Arrow Connector 444" o:spid="_x0000_s1026" type="#_x0000_t32" style="position:absolute;margin-left:-14.4pt;margin-top:263.2pt;width:9.5pt;height:152.65pt;flip:x;z-index:2520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2067328" behindDoc="0" locked="0" layoutInCell="1" allowOverlap="1" wp14:anchorId="4D65AF58" wp14:editId="6341AB70">
                <wp:simplePos x="0" y="0"/>
                <wp:positionH relativeFrom="column">
                  <wp:posOffset>5649611</wp:posOffset>
                </wp:positionH>
                <wp:positionV relativeFrom="paragraph">
                  <wp:posOffset>449057</wp:posOffset>
                </wp:positionV>
                <wp:extent cx="457200" cy="4438891"/>
                <wp:effectExtent l="0" t="0" r="76200" b="57150"/>
                <wp:wrapNone/>
                <wp:docPr id="446" name="Straight Arrow Connector 446"/>
                <wp:cNvGraphicFramePr/>
                <a:graphic xmlns:a="http://schemas.openxmlformats.org/drawingml/2006/main">
                  <a:graphicData uri="http://schemas.microsoft.com/office/word/2010/wordprocessingShape">
                    <wps:wsp>
                      <wps:cNvCnPr/>
                      <wps:spPr>
                        <a:xfrm>
                          <a:off x="0" y="0"/>
                          <a:ext cx="457200" cy="44388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FC9766" id="Straight Arrow Connector 446" o:spid="_x0000_s1026" type="#_x0000_t32" style="position:absolute;margin-left:444.85pt;margin-top:35.35pt;width:36pt;height:349.5pt;z-index:25206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2066304" behindDoc="0" locked="0" layoutInCell="1" allowOverlap="1" wp14:anchorId="3E077E6A" wp14:editId="065FA687">
                <wp:simplePos x="0" y="0"/>
                <wp:positionH relativeFrom="column">
                  <wp:posOffset>221083</wp:posOffset>
                </wp:positionH>
                <wp:positionV relativeFrom="paragraph">
                  <wp:posOffset>4789564</wp:posOffset>
                </wp:positionV>
                <wp:extent cx="6128667" cy="740780"/>
                <wp:effectExtent l="0" t="0" r="24765" b="21590"/>
                <wp:wrapNone/>
                <wp:docPr id="445" name="Text Box 445"/>
                <wp:cNvGraphicFramePr/>
                <a:graphic xmlns:a="http://schemas.openxmlformats.org/drawingml/2006/main">
                  <a:graphicData uri="http://schemas.microsoft.com/office/word/2010/wordprocessingShape">
                    <wps:wsp>
                      <wps:cNvSpPr txBox="1"/>
                      <wps:spPr>
                        <a:xfrm>
                          <a:off x="0" y="0"/>
                          <a:ext cx="6128667" cy="740780"/>
                        </a:xfrm>
                        <a:prstGeom prst="rect">
                          <a:avLst/>
                        </a:prstGeom>
                        <a:solidFill>
                          <a:schemeClr val="lt1"/>
                        </a:solidFill>
                        <a:ln w="6350">
                          <a:solidFill>
                            <a:prstClr val="black"/>
                          </a:solidFill>
                        </a:ln>
                      </wps:spPr>
                      <wps:txbx>
                        <w:txbxContent>
                          <w:p w14:paraId="70A7A204" w14:textId="706A8E4E" w:rsidR="006E3FCB" w:rsidRPr="006E3FCB" w:rsidRDefault="006E3FCB" w:rsidP="006E3FCB">
                            <w:pPr>
                              <w:bidi/>
                              <w:spacing w:line="240" w:lineRule="auto"/>
                              <w:jc w:val="both"/>
                              <w:rPr>
                                <w:sz w:val="36"/>
                                <w:szCs w:val="36"/>
                              </w:rPr>
                            </w:pPr>
                            <w:r w:rsidRPr="006E3FCB">
                              <w:rPr>
                                <w:sz w:val="22"/>
                                <w:szCs w:val="22"/>
                                <w:rtl/>
                              </w:rPr>
                              <w:t xml:space="preserve">رغم </w:t>
                            </w:r>
                            <w:r w:rsidRPr="006E3FCB">
                              <w:rPr>
                                <w:sz w:val="22"/>
                                <w:szCs w:val="22"/>
                                <w:rtl/>
                              </w:rPr>
                              <w:t xml:space="preserve">القدرات التشخيصية العالية للتصوير بالرنين المغناطيسي </w:t>
                            </w:r>
                            <w:r w:rsidRPr="006E3FCB">
                              <w:rPr>
                                <w:b/>
                                <w:bCs/>
                                <w:sz w:val="22"/>
                                <w:szCs w:val="22"/>
                              </w:rPr>
                              <w:t>(MRI)</w:t>
                            </w:r>
                            <w:r w:rsidRPr="006E3FCB">
                              <w:rPr>
                                <w:sz w:val="22"/>
                                <w:szCs w:val="22"/>
                                <w:rtl/>
                              </w:rPr>
                              <w:t>، فإن تفسير إشاراته المعقدة متعددة المعايير ما يزال يعتمد على خبرة الأطباء، ويواجه قيودًا بشرية معروفة. وقد أظهرت الدراسات السريرية وجود اختلافات ملحوظة بين أطباء الأشعة في تفسير صور الدماغ، خاصةً عند صعوبة التمييز بين بعض أنواع الأمراض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77E6A" id="Text Box 445" o:spid="_x0000_s1096" type="#_x0000_t202" style="position:absolute;left:0;text-align:left;margin-left:17.4pt;margin-top:377.15pt;width:482.55pt;height:58.35pt;z-index:2520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" fillcolor="white [3201]" strokeweight=".5pt">
                <v:textbox>
                  <w:txbxContent>
                    <w:p w14:paraId="70A7A204" w14:textId="706A8E4E" w:rsidR="006E3FCB" w:rsidRPr="006E3FCB" w:rsidRDefault="006E3FCB" w:rsidP="006E3FCB">
                      <w:pPr>
                        <w:bidi/>
                        <w:spacing w:line="240" w:lineRule="auto"/>
                        <w:jc w:val="both"/>
                        <w:rPr>
                          <w:sz w:val="36"/>
                          <w:szCs w:val="36"/>
                        </w:rPr>
                      </w:pPr>
                      <w:r w:rsidRPr="006E3FCB">
                        <w:rPr>
                          <w:sz w:val="22"/>
                          <w:szCs w:val="22"/>
                          <w:rtl/>
                        </w:rPr>
                        <w:t xml:space="preserve">رغم </w:t>
                      </w:r>
                      <w:r w:rsidRPr="006E3FCB">
                        <w:rPr>
                          <w:sz w:val="22"/>
                          <w:szCs w:val="22"/>
                          <w:rtl/>
                        </w:rPr>
                        <w:t xml:space="preserve">القدرات التشخيصية العالية للتصوير بالرنين المغناطيسي </w:t>
                      </w:r>
                      <w:r w:rsidRPr="006E3FCB">
                        <w:rPr>
                          <w:b/>
                          <w:bCs/>
                          <w:sz w:val="22"/>
                          <w:szCs w:val="22"/>
                        </w:rPr>
                        <w:t>(MRI)</w:t>
                      </w:r>
                      <w:r w:rsidRPr="006E3FCB">
                        <w:rPr>
                          <w:sz w:val="22"/>
                          <w:szCs w:val="22"/>
                          <w:rtl/>
                        </w:rPr>
                        <w:t>، فإن تفسير إشاراته المعقدة متعددة المعايير ما يزال يعتمد على خبرة الأطباء، ويواجه قيودًا بشرية معروفة. وقد أظهرت الدراسات السريرية وجود اختلافات ملحوظة بين أطباء الأشعة في تفسير صور الدماغ، خاصةً عند صعوبة التمييز بين بعض أنواع الأمراض</w:t>
                      </w:r>
                    </w:p>
                  </w:txbxContent>
                </v:textbox>
              </v:shape>
            </w:pict>
          </mc:Fallback>
        </mc:AlternateContent>
      </w:r>
      <w:r w:rsidR="00F407ED" w:rsidRPr="00F407ED">
        <w:rPr>
          <w:sz w:val="28"/>
          <w:szCs w:val="28"/>
        </w:rPr>
        <w:t>Despite MRI's diagnostic strengths, interpretation of its complex multi-parametric signal signatures still inherently requires specialist expertise and is subject to well-documented systematic limitations. Clinical studies have consistently reported substantial inter-observer variability among radiologists interpreting brain MRI scans (</w:t>
      </w:r>
      <w:proofErr w:type="spellStart"/>
      <w:r w:rsidR="00F407ED" w:rsidRPr="00F407ED">
        <w:rPr>
          <w:sz w:val="28"/>
          <w:szCs w:val="28"/>
        </w:rPr>
        <w:t>Çinar</w:t>
      </w:r>
      <w:proofErr w:type="spellEnd"/>
      <w:r w:rsidR="00F407ED" w:rsidRPr="00F407ED">
        <w:rPr>
          <w:sz w:val="28"/>
          <w:szCs w:val="28"/>
        </w:rPr>
        <w:t xml:space="preserve"> and Yildirim, 2020; Ismail et al., 2022), particularly in cases where definitive separation between pathology types is difficult for example, distinguishing high-grade glioma from brain metastasis, or dural-based meningioma from glioma with dural involvement. Even within a single radiologist's interpretations of identical, non-sequential cases, intra-observer error rates as high as 5–15% have been documented on complex neuro-oncology diagnoses, stemming from inherent human perceptual limits rather than lack of training (</w:t>
      </w:r>
      <w:proofErr w:type="spellStart"/>
      <w:r w:rsidR="00F407ED" w:rsidRPr="00F407ED">
        <w:rPr>
          <w:sz w:val="28"/>
          <w:szCs w:val="28"/>
        </w:rPr>
        <w:t>Çinar</w:t>
      </w:r>
      <w:proofErr w:type="spellEnd"/>
      <w:r w:rsidR="00F407ED" w:rsidRPr="00F407ED">
        <w:rPr>
          <w:sz w:val="28"/>
          <w:szCs w:val="28"/>
        </w:rPr>
        <w:t xml:space="preserve"> and Yildirim, 2020). Misdiagnosis, whether human or machine-derived, may result in inappropriate treatment selection, delayed therapy, and unnecessary exposure to damaging chemotherapy (Athwal et al., 2021; Khan et al., 2025). This risk is compounded by a global shortage of </w:t>
      </w:r>
      <w:r>
        <w:rPr>
          <w:noProof/>
          <w:sz w:val="28"/>
          <w:szCs w:val="28"/>
        </w:rPr>
        <w:lastRenderedPageBreak/>
        <mc:AlternateContent>
          <mc:Choice Requires="wps">
            <w:drawing>
              <wp:anchor distT="0" distB="0" distL="114300" distR="114300" simplePos="0" relativeHeight="252063232" behindDoc="0" locked="0" layoutInCell="1" allowOverlap="1" wp14:anchorId="72EBCE34" wp14:editId="3E0EEBA7">
                <wp:simplePos x="0" y="0"/>
                <wp:positionH relativeFrom="column">
                  <wp:posOffset>-351862</wp:posOffset>
                </wp:positionH>
                <wp:positionV relativeFrom="paragraph">
                  <wp:posOffset>-909955</wp:posOffset>
                </wp:positionV>
                <wp:extent cx="5613368" cy="844550"/>
                <wp:effectExtent l="133350" t="76200" r="159385" b="88900"/>
                <wp:wrapNone/>
                <wp:docPr id="442" name="Text Box 442"/>
                <wp:cNvGraphicFramePr/>
                <a:graphic xmlns:a="http://schemas.openxmlformats.org/drawingml/2006/main">
                  <a:graphicData uri="http://schemas.microsoft.com/office/word/2010/wordprocessingShape">
                    <wps:wsp>
                      <wps:cNvSpPr txBox="1"/>
                      <wps:spPr>
                        <a:xfrm>
                          <a:off x="0" y="0"/>
                          <a:ext cx="5613368" cy="8445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C8AF56D" w14:textId="169EDAC7" w:rsidR="006E3FCB" w:rsidRPr="006E3FCB" w:rsidRDefault="006E3FCB" w:rsidP="006E3FCB">
                            <w:pPr>
                              <w:bidi/>
                              <w:spacing w:line="240" w:lineRule="auto"/>
                              <w:jc w:val="both"/>
                              <w:rPr>
                                <w:sz w:val="20"/>
                                <w:szCs w:val="20"/>
                              </w:rPr>
                            </w:pPr>
                            <w:r w:rsidRPr="006E3FCB">
                              <w:rPr>
                                <w:sz w:val="20"/>
                                <w:szCs w:val="20"/>
                                <w:rtl/>
                              </w:rPr>
                              <w:t xml:space="preserve">. </w:t>
                            </w:r>
                            <w:r w:rsidRPr="006E3FCB">
                              <w:rPr>
                                <w:sz w:val="20"/>
                                <w:szCs w:val="20"/>
                                <w:rtl/>
                              </w:rPr>
                              <w:t xml:space="preserve">كما تم تسجيل أخطاء داخلية لدى الطبيب نفسه عند تفسير الحالات المعقدة، نتيجة محدودية الإدراك البشري. وقد يؤدي التشخيص الخاطئ إلى اختيار علاج غير مناسب أو تأخير العلاج. وتزداد هذه المشكلة بسبب نقص خبراء الأشعة العصبية في العديد من المناطق حول العالم. لذلك تمتلك أنظمة التصنيف الآلية المعتمدة على </w:t>
                            </w:r>
                            <w:r w:rsidRPr="006E3FCB">
                              <w:rPr>
                                <w:b/>
                                <w:bCs/>
                                <w:sz w:val="20"/>
                                <w:szCs w:val="20"/>
                                <w:rtl/>
                              </w:rPr>
                              <w:t>التعلم العميق</w:t>
                            </w:r>
                            <w:r w:rsidRPr="006E3FCB">
                              <w:rPr>
                                <w:sz w:val="20"/>
                                <w:szCs w:val="20"/>
                                <w:rtl/>
                              </w:rPr>
                              <w:t xml:space="preserve"> إمكانية كبيرة لتحسين دقة التشخيص، وتقليل التباين البشري، وتوفير حلول تشخيصية متقدمة على نطاق أوسع</w:t>
                            </w:r>
                            <w:r w:rsidRPr="006E3FCB">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EBCE34" id="Text Box 442" o:spid="_x0000_s1097" type="#_x0000_t202" style="position:absolute;left:0;text-align:left;margin-left:-27.7pt;margin-top:-71.65pt;width:442pt;height:66.5pt;z-index:25206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" fillcolor="white [3201]" strokeweight=".5pt">
                <v:shadow on="t" type="perspective" color="black" opacity="26214f" offset="0,0" matrix="66847f,,,66847f"/>
                <v:textbox>
                  <w:txbxContent>
                    <w:p w14:paraId="7C8AF56D" w14:textId="169EDAC7" w:rsidR="006E3FCB" w:rsidRPr="006E3FCB" w:rsidRDefault="006E3FCB" w:rsidP="006E3FCB">
                      <w:pPr>
                        <w:bidi/>
                        <w:spacing w:line="240" w:lineRule="auto"/>
                        <w:jc w:val="both"/>
                        <w:rPr>
                          <w:sz w:val="20"/>
                          <w:szCs w:val="20"/>
                        </w:rPr>
                      </w:pPr>
                      <w:r w:rsidRPr="006E3FCB">
                        <w:rPr>
                          <w:sz w:val="20"/>
                          <w:szCs w:val="20"/>
                          <w:rtl/>
                        </w:rPr>
                        <w:t xml:space="preserve">. </w:t>
                      </w:r>
                      <w:r w:rsidRPr="006E3FCB">
                        <w:rPr>
                          <w:sz w:val="20"/>
                          <w:szCs w:val="20"/>
                          <w:rtl/>
                        </w:rPr>
                        <w:t xml:space="preserve">كما تم تسجيل أخطاء داخلية لدى الطبيب نفسه عند تفسير الحالات المعقدة، نتيجة محدودية الإدراك البشري. وقد يؤدي التشخيص الخاطئ إلى اختيار علاج غير مناسب أو تأخير العلاج. وتزداد هذه المشكلة بسبب نقص خبراء الأشعة العصبية في العديد من المناطق حول العالم. لذلك تمتلك أنظمة التصنيف الآلية المعتمدة على </w:t>
                      </w:r>
                      <w:r w:rsidRPr="006E3FCB">
                        <w:rPr>
                          <w:b/>
                          <w:bCs/>
                          <w:sz w:val="20"/>
                          <w:szCs w:val="20"/>
                          <w:rtl/>
                        </w:rPr>
                        <w:t>التعلم العميق</w:t>
                      </w:r>
                      <w:r w:rsidRPr="006E3FCB">
                        <w:rPr>
                          <w:sz w:val="20"/>
                          <w:szCs w:val="20"/>
                          <w:rtl/>
                        </w:rPr>
                        <w:t xml:space="preserve"> إمكانية كبيرة لتحسين دقة التشخيص، وتقليل التباين البشري، وتوفير حلول تشخيصية متقدمة على نطاق أوسع</w:t>
                      </w:r>
                      <w:r w:rsidRPr="006E3FCB">
                        <w:rPr>
                          <w:sz w:val="20"/>
                          <w:szCs w:val="20"/>
                        </w:rPr>
                        <w:t>.</w:t>
                      </w:r>
                    </w:p>
                  </w:txbxContent>
                </v:textbox>
              </v:shape>
            </w:pict>
          </mc:Fallback>
        </mc:AlternateContent>
      </w:r>
      <w:r>
        <w:rPr>
          <w:noProof/>
          <w:sz w:val="28"/>
          <w:szCs w:val="28"/>
        </w:rPr>
        <mc:AlternateContent>
          <mc:Choice Requires="wps">
            <w:drawing>
              <wp:anchor distT="0" distB="0" distL="114300" distR="114300" simplePos="0" relativeHeight="252064256" behindDoc="0" locked="0" layoutInCell="1" allowOverlap="1" wp14:anchorId="09594B69" wp14:editId="04EFE76E">
                <wp:simplePos x="0" y="0"/>
                <wp:positionH relativeFrom="leftMargin">
                  <wp:align>right</wp:align>
                </wp:positionH>
                <wp:positionV relativeFrom="paragraph">
                  <wp:posOffset>-175928</wp:posOffset>
                </wp:positionV>
                <wp:extent cx="45719" cy="503499"/>
                <wp:effectExtent l="38100" t="0" r="69215" b="49530"/>
                <wp:wrapNone/>
                <wp:docPr id="443" name="Straight Arrow Connector 443"/>
                <wp:cNvGraphicFramePr/>
                <a:graphic xmlns:a="http://schemas.openxmlformats.org/drawingml/2006/main">
                  <a:graphicData uri="http://schemas.microsoft.com/office/word/2010/wordprocessingShape">
                    <wps:wsp>
                      <wps:cNvCnPr/>
                      <wps:spPr>
                        <a:xfrm>
                          <a:off x="0" y="0"/>
                          <a:ext cx="45719" cy="5034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390D3" id="Straight Arrow Connector 443" o:spid="_x0000_s1026" type="#_x0000_t32" style="position:absolute;margin-left:-47.6pt;margin-top:-13.85pt;width:3.6pt;height:39.65pt;z-index:25206425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" strokecolor="#156082 [3204]" strokeweight=".5pt">
                <v:stroke endarrow="block" joinstyle="miter"/>
                <w10:wrap anchorx="margin"/>
              </v:shape>
            </w:pict>
          </mc:Fallback>
        </mc:AlternateContent>
      </w:r>
      <w:r w:rsidR="00F407ED" w:rsidRPr="00F407ED">
        <w:rPr>
          <w:sz w:val="28"/>
          <w:szCs w:val="28"/>
        </w:rPr>
        <w:t>neuroradiological subspecialty expertise, with the majority of MRI scanners in low- and middle-income countries lacking access to expert human interpretation (</w:t>
      </w:r>
      <w:proofErr w:type="spellStart"/>
      <w:r w:rsidR="00F407ED" w:rsidRPr="00F407ED">
        <w:rPr>
          <w:sz w:val="28"/>
          <w:szCs w:val="28"/>
        </w:rPr>
        <w:t>Mollura</w:t>
      </w:r>
      <w:proofErr w:type="spellEnd"/>
      <w:r w:rsidR="00F407ED" w:rsidRPr="00F407ED">
        <w:rPr>
          <w:sz w:val="28"/>
          <w:szCs w:val="28"/>
        </w:rPr>
        <w:t xml:space="preserve"> et al., 2012). Automated deep learning-based classification systems, with their inherent objectivity and reproducibility, have significant potential to mitigate these risks and extend advanced AI-driven diagnosis to patients worldwide (Deepak and Ameer, 2019; Shen et al., 2017)</w:t>
      </w:r>
      <w:r w:rsidR="00E30721" w:rsidRPr="00C73A6F">
        <w:rPr>
          <w:sz w:val="28"/>
          <w:szCs w:val="28"/>
        </w:rPr>
        <w:t>.</w:t>
      </w:r>
    </w:p>
    <w:p w14:paraId="44924E88" w14:textId="6D8B24B2" w:rsidR="00C526A9" w:rsidRDefault="00C526A9" w:rsidP="00313742">
      <w:pPr>
        <w:pStyle w:val="Heading2"/>
        <w:rPr>
          <w:b/>
          <w:bCs/>
          <w:rtl/>
        </w:rPr>
      </w:pPr>
      <w:bookmarkStart w:id="96" w:name="_Toc236504253"/>
      <w:r w:rsidRPr="009A7889">
        <w:rPr>
          <w:b/>
          <w:bCs/>
        </w:rPr>
        <w:t>Foundations of Deep Learning for Image Analysis</w:t>
      </w:r>
      <w:bookmarkEnd w:id="96"/>
    </w:p>
    <w:p w14:paraId="63B62F38" w14:textId="3A201C55" w:rsidR="00DA6210" w:rsidRPr="00C73A6F" w:rsidRDefault="006E3FCB" w:rsidP="00286A88">
      <w:pPr>
        <w:pStyle w:val="BodyText"/>
        <w:spacing w:line="360" w:lineRule="auto"/>
        <w:rPr>
          <w:sz w:val="28"/>
          <w:szCs w:val="28"/>
        </w:rPr>
      </w:pPr>
      <w:r>
        <w:rPr>
          <w:noProof/>
          <w:sz w:val="28"/>
          <w:szCs w:val="28"/>
        </w:rPr>
        <mc:AlternateContent>
          <mc:Choice Requires="wps">
            <w:drawing>
              <wp:anchor distT="0" distB="0" distL="114300" distR="114300" simplePos="0" relativeHeight="252062208" behindDoc="0" locked="0" layoutInCell="1" allowOverlap="1" wp14:anchorId="7CEBAF29" wp14:editId="57F90B57">
                <wp:simplePos x="0" y="0"/>
                <wp:positionH relativeFrom="column">
                  <wp:posOffset>-531270</wp:posOffset>
                </wp:positionH>
                <wp:positionV relativeFrom="paragraph">
                  <wp:posOffset>2510251</wp:posOffset>
                </wp:positionV>
                <wp:extent cx="468775" cy="3316147"/>
                <wp:effectExtent l="0" t="38100" r="64770" b="17780"/>
                <wp:wrapNone/>
                <wp:docPr id="441" name="Straight Arrow Connector 441"/>
                <wp:cNvGraphicFramePr/>
                <a:graphic xmlns:a="http://schemas.openxmlformats.org/drawingml/2006/main">
                  <a:graphicData uri="http://schemas.microsoft.com/office/word/2010/wordprocessingShape">
                    <wps:wsp>
                      <wps:cNvCnPr/>
                      <wps:spPr>
                        <a:xfrm flipV="1">
                          <a:off x="0" y="0"/>
                          <a:ext cx="468775" cy="33161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25563C" id="Straight Arrow Connector 441" o:spid="_x0000_s1026" type="#_x0000_t32" style="position:absolute;margin-left:-41.85pt;margin-top:197.65pt;width:36.9pt;height:261.1pt;flip:y;z-index:25206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" strokecolor="#156082 [3204]" strokeweight=".5pt">
                <v:stroke endarrow="block" joinstyle="miter"/>
              </v:shape>
            </w:pict>
          </mc:Fallback>
        </mc:AlternateContent>
      </w:r>
      <w:r w:rsidR="00F407ED" w:rsidRPr="00F407ED">
        <w:rPr>
          <w:sz w:val="28"/>
          <w:szCs w:val="28"/>
        </w:rPr>
        <w:t>The evolution of image-analysis pipelines can be traced through three related waves of architectural design. The first wave, convolutional neural networks, demonstrated that discriminative features could be learned automatically and hierarchically from raw pixel data, overcoming the need for hand-engineered features. The next wave, residual and dense connectivity structures, addressed the vanishing-gradient problem and improved feature reuse in deeper networks. This progression then extended into segmentation-oriented architectures, which prioritize the preservation of fine spatial detail critical to tasks such as tumor boundary delineation, typically at the cost of substantial model size</w:t>
      </w:r>
      <w:r w:rsidR="00DA6210" w:rsidRPr="00C73A6F">
        <w:rPr>
          <w:sz w:val="28"/>
          <w:szCs w:val="28"/>
        </w:rPr>
        <w:t>.</w:t>
      </w:r>
    </w:p>
    <w:p w14:paraId="3BDB8422" w14:textId="77777777" w:rsidR="00C526A9" w:rsidRPr="009A7889" w:rsidRDefault="00C526A9" w:rsidP="00286A88">
      <w:pPr>
        <w:pStyle w:val="Heading3"/>
        <w:spacing w:line="276" w:lineRule="auto"/>
        <w:rPr>
          <w:b/>
        </w:rPr>
      </w:pPr>
      <w:bookmarkStart w:id="97" w:name="_Toc236504254"/>
      <w:r w:rsidRPr="009A7889">
        <w:rPr>
          <w:b/>
        </w:rPr>
        <w:t>Early CNN Architectures</w:t>
      </w:r>
      <w:bookmarkEnd w:id="97"/>
    </w:p>
    <w:p w14:paraId="6F68E630" w14:textId="401E4331" w:rsidR="00C526A9" w:rsidRPr="00C73A6F" w:rsidRDefault="006E3FCB" w:rsidP="00C73A6F">
      <w:pPr>
        <w:pStyle w:val="BodyText"/>
        <w:spacing w:line="360" w:lineRule="auto"/>
        <w:rPr>
          <w:sz w:val="28"/>
          <w:szCs w:val="28"/>
        </w:rPr>
      </w:pPr>
      <w:r>
        <w:rPr>
          <w:noProof/>
          <w:sz w:val="28"/>
          <w:szCs w:val="28"/>
        </w:rPr>
        <mc:AlternateContent>
          <mc:Choice Requires="wps">
            <w:drawing>
              <wp:anchor distT="0" distB="0" distL="114300" distR="114300" simplePos="0" relativeHeight="252061184" behindDoc="0" locked="0" layoutInCell="1" allowOverlap="1" wp14:anchorId="6404766E" wp14:editId="172FB9AA">
                <wp:simplePos x="0" y="0"/>
                <wp:positionH relativeFrom="column">
                  <wp:posOffset>-780126</wp:posOffset>
                </wp:positionH>
                <wp:positionV relativeFrom="paragraph">
                  <wp:posOffset>2468429</wp:posOffset>
                </wp:positionV>
                <wp:extent cx="6088283" cy="978061"/>
                <wp:effectExtent l="133350" t="76200" r="160655" b="88900"/>
                <wp:wrapNone/>
                <wp:docPr id="440" name="Text Box 440"/>
                <wp:cNvGraphicFramePr/>
                <a:graphic xmlns:a="http://schemas.openxmlformats.org/drawingml/2006/main">
                  <a:graphicData uri="http://schemas.microsoft.com/office/word/2010/wordprocessingShape">
                    <wps:wsp>
                      <wps:cNvSpPr txBox="1"/>
                      <wps:spPr>
                        <a:xfrm>
                          <a:off x="0" y="0"/>
                          <a:ext cx="6088283" cy="97806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CAACC00" w14:textId="0F7C6BA5" w:rsidR="006E3FCB" w:rsidRPr="006E3FCB" w:rsidRDefault="006E3FCB" w:rsidP="006E3FCB">
                            <w:pPr>
                              <w:bidi/>
                              <w:spacing w:line="240" w:lineRule="auto"/>
                              <w:jc w:val="both"/>
                              <w:rPr>
                                <w:sz w:val="20"/>
                                <w:szCs w:val="20"/>
                              </w:rPr>
                            </w:pPr>
                            <w:r w:rsidRPr="006E3FCB">
                              <w:rPr>
                                <w:sz w:val="20"/>
                                <w:szCs w:val="20"/>
                                <w:rtl/>
                              </w:rPr>
                              <w:t xml:space="preserve">يمكن تتبع تطور أنظمة تحليل الصور عبر </w:t>
                            </w:r>
                            <w:r w:rsidRPr="006E3FCB">
                              <w:rPr>
                                <w:b/>
                                <w:bCs/>
                                <w:sz w:val="20"/>
                                <w:szCs w:val="20"/>
                                <w:rtl/>
                              </w:rPr>
                              <w:t>ثلاث مراحل رئيسية</w:t>
                            </w:r>
                            <w:r w:rsidRPr="006E3FCB">
                              <w:rPr>
                                <w:sz w:val="20"/>
                                <w:szCs w:val="20"/>
                                <w:rtl/>
                              </w:rPr>
                              <w:t xml:space="preserve"> من تصميم المعماريات. تمثلت المرحلة الأولى في </w:t>
                            </w:r>
                            <w:r w:rsidRPr="006E3FCB">
                              <w:rPr>
                                <w:b/>
                                <w:bCs/>
                                <w:sz w:val="20"/>
                                <w:szCs w:val="20"/>
                                <w:rtl/>
                              </w:rPr>
                              <w:t>الشبكات العصبية الالتفافية</w:t>
                            </w:r>
                            <w:r w:rsidRPr="006E3FCB">
                              <w:rPr>
                                <w:b/>
                                <w:bCs/>
                                <w:sz w:val="20"/>
                                <w:szCs w:val="20"/>
                              </w:rPr>
                              <w:t xml:space="preserve"> (CNN)</w:t>
                            </w:r>
                            <w:r w:rsidRPr="006E3FCB">
                              <w:rPr>
                                <w:sz w:val="20"/>
                                <w:szCs w:val="20"/>
                                <w:rtl/>
                              </w:rPr>
                              <w:t xml:space="preserve">، التي أثبتت قدرتها على تعلم السمات المميزة بشكل تلقائي وهرمي من بيانات الصور الخام، مما ألغى الحاجة إلى استخراج السمات يدويًا. ثم جاءت مرحلة </w:t>
                            </w:r>
                            <w:r w:rsidRPr="006E3FCB">
                              <w:rPr>
                                <w:b/>
                                <w:bCs/>
                                <w:sz w:val="20"/>
                                <w:szCs w:val="20"/>
                                <w:rtl/>
                              </w:rPr>
                              <w:t>الشبكات ذات الوصلات المتبقية والكثيفة</w:t>
                            </w:r>
                            <w:r w:rsidRPr="006E3FCB">
                              <w:rPr>
                                <w:b/>
                                <w:bCs/>
                                <w:sz w:val="20"/>
                                <w:szCs w:val="20"/>
                              </w:rPr>
                              <w:t xml:space="preserve"> (Residual and Dense Networks)</w:t>
                            </w:r>
                            <w:r w:rsidRPr="006E3FCB">
                              <w:rPr>
                                <w:sz w:val="20"/>
                                <w:szCs w:val="20"/>
                              </w:rPr>
                              <w:t xml:space="preserve"> </w:t>
                            </w:r>
                            <w:r w:rsidRPr="006E3FCB">
                              <w:rPr>
                                <w:sz w:val="20"/>
                                <w:szCs w:val="20"/>
                                <w:rtl/>
                              </w:rPr>
                              <w:t xml:space="preserve">لمعالجة مشكلة تلاشي التدرجات وتحسين إعادة استخدام السمات في الشبكات العميقة. وبعد ذلك تطورت المعماريات الموجهة نحو </w:t>
                            </w:r>
                            <w:r w:rsidRPr="006E3FCB">
                              <w:rPr>
                                <w:b/>
                                <w:bCs/>
                                <w:sz w:val="20"/>
                                <w:szCs w:val="20"/>
                                <w:rtl/>
                              </w:rPr>
                              <w:t>تقسيم الصور</w:t>
                            </w:r>
                            <w:r w:rsidRPr="006E3FCB">
                              <w:rPr>
                                <w:b/>
                                <w:bCs/>
                                <w:sz w:val="20"/>
                                <w:szCs w:val="20"/>
                              </w:rPr>
                              <w:t xml:space="preserve"> (Segmentation)</w:t>
                            </w:r>
                            <w:r w:rsidRPr="006E3FCB">
                              <w:rPr>
                                <w:sz w:val="20"/>
                                <w:szCs w:val="20"/>
                                <w:rtl/>
                              </w:rPr>
                              <w:t>، والتي تركز على الحفاظ على التفاصيل المكانية الدقيقة المهمة مثل تحديد حدود الأورام، ولكن غالبًا على حساب زيادة حجم النموذج وعدد المعلمات</w:t>
                            </w:r>
                            <w:r w:rsidRPr="006E3FCB">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04766E" id="Text Box 440" o:spid="_x0000_s1098" type="#_x0000_t202" style="position:absolute;left:0;text-align:left;margin-left:-61.45pt;margin-top:194.35pt;width:479.4pt;height:77pt;z-index:25206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" fillcolor="white [3201]" strokeweight=".5pt">
                <v:shadow on="t" type="perspective" color="black" opacity="26214f" offset="0,0" matrix="66847f,,,66847f"/>
                <v:textbox>
                  <w:txbxContent>
                    <w:p w14:paraId="7CAACC00" w14:textId="0F7C6BA5" w:rsidR="006E3FCB" w:rsidRPr="006E3FCB" w:rsidRDefault="006E3FCB" w:rsidP="006E3FCB">
                      <w:pPr>
                        <w:bidi/>
                        <w:spacing w:line="240" w:lineRule="auto"/>
                        <w:jc w:val="both"/>
                        <w:rPr>
                          <w:sz w:val="20"/>
                          <w:szCs w:val="20"/>
                        </w:rPr>
                      </w:pPr>
                      <w:r w:rsidRPr="006E3FCB">
                        <w:rPr>
                          <w:sz w:val="20"/>
                          <w:szCs w:val="20"/>
                          <w:rtl/>
                        </w:rPr>
                        <w:t xml:space="preserve">يمكن تتبع تطور أنظمة تحليل الصور عبر </w:t>
                      </w:r>
                      <w:r w:rsidRPr="006E3FCB">
                        <w:rPr>
                          <w:b/>
                          <w:bCs/>
                          <w:sz w:val="20"/>
                          <w:szCs w:val="20"/>
                          <w:rtl/>
                        </w:rPr>
                        <w:t>ثلاث مراحل رئيسية</w:t>
                      </w:r>
                      <w:r w:rsidRPr="006E3FCB">
                        <w:rPr>
                          <w:sz w:val="20"/>
                          <w:szCs w:val="20"/>
                          <w:rtl/>
                        </w:rPr>
                        <w:t xml:space="preserve"> من تصميم المعماريات. تمثلت المرحلة الأولى في </w:t>
                      </w:r>
                      <w:r w:rsidRPr="006E3FCB">
                        <w:rPr>
                          <w:b/>
                          <w:bCs/>
                          <w:sz w:val="20"/>
                          <w:szCs w:val="20"/>
                          <w:rtl/>
                        </w:rPr>
                        <w:t>الشبكات العصبية الالتفافية</w:t>
                      </w:r>
                      <w:r w:rsidRPr="006E3FCB">
                        <w:rPr>
                          <w:b/>
                          <w:bCs/>
                          <w:sz w:val="20"/>
                          <w:szCs w:val="20"/>
                        </w:rPr>
                        <w:t xml:space="preserve"> (CNN)</w:t>
                      </w:r>
                      <w:r w:rsidRPr="006E3FCB">
                        <w:rPr>
                          <w:sz w:val="20"/>
                          <w:szCs w:val="20"/>
                          <w:rtl/>
                        </w:rPr>
                        <w:t xml:space="preserve">، التي أثبتت قدرتها على تعلم السمات المميزة بشكل تلقائي وهرمي من بيانات الصور الخام، مما ألغى الحاجة إلى استخراج السمات يدويًا. ثم جاءت مرحلة </w:t>
                      </w:r>
                      <w:r w:rsidRPr="006E3FCB">
                        <w:rPr>
                          <w:b/>
                          <w:bCs/>
                          <w:sz w:val="20"/>
                          <w:szCs w:val="20"/>
                          <w:rtl/>
                        </w:rPr>
                        <w:t>الشبكات ذات الوصلات المتبقية والكثيفة</w:t>
                      </w:r>
                      <w:r w:rsidRPr="006E3FCB">
                        <w:rPr>
                          <w:b/>
                          <w:bCs/>
                          <w:sz w:val="20"/>
                          <w:szCs w:val="20"/>
                        </w:rPr>
                        <w:t xml:space="preserve"> (Residual and Dense Networks)</w:t>
                      </w:r>
                      <w:r w:rsidRPr="006E3FCB">
                        <w:rPr>
                          <w:sz w:val="20"/>
                          <w:szCs w:val="20"/>
                        </w:rPr>
                        <w:t xml:space="preserve"> </w:t>
                      </w:r>
                      <w:r w:rsidRPr="006E3FCB">
                        <w:rPr>
                          <w:sz w:val="20"/>
                          <w:szCs w:val="20"/>
                          <w:rtl/>
                        </w:rPr>
                        <w:t xml:space="preserve">لمعالجة مشكلة تلاشي التدرجات وتحسين إعادة استخدام السمات في الشبكات العميقة. وبعد ذلك تطورت المعماريات الموجهة نحو </w:t>
                      </w:r>
                      <w:r w:rsidRPr="006E3FCB">
                        <w:rPr>
                          <w:b/>
                          <w:bCs/>
                          <w:sz w:val="20"/>
                          <w:szCs w:val="20"/>
                          <w:rtl/>
                        </w:rPr>
                        <w:t>تقسيم الصور</w:t>
                      </w:r>
                      <w:r w:rsidRPr="006E3FCB">
                        <w:rPr>
                          <w:b/>
                          <w:bCs/>
                          <w:sz w:val="20"/>
                          <w:szCs w:val="20"/>
                        </w:rPr>
                        <w:t xml:space="preserve"> (Segmentation)</w:t>
                      </w:r>
                      <w:r w:rsidRPr="006E3FCB">
                        <w:rPr>
                          <w:sz w:val="20"/>
                          <w:szCs w:val="20"/>
                          <w:rtl/>
                        </w:rPr>
                        <w:t>، والتي تركز على الحفاظ على التفاصيل المكانية الدقيقة المهمة مثل تحديد حدود الأورام، ولكن غالبًا على حساب زيادة حجم النموذج وعدد المعلمات</w:t>
                      </w:r>
                      <w:r w:rsidRPr="006E3FCB">
                        <w:rPr>
                          <w:sz w:val="20"/>
                          <w:szCs w:val="20"/>
                        </w:rPr>
                        <w:t>.</w:t>
                      </w:r>
                    </w:p>
                  </w:txbxContent>
                </v:textbox>
              </v:shape>
            </w:pict>
          </mc:Fallback>
        </mc:AlternateContent>
      </w:r>
      <w:r w:rsidR="00E756C4">
        <w:rPr>
          <w:noProof/>
          <w:sz w:val="28"/>
          <w:szCs w:val="28"/>
        </w:rPr>
        <mc:AlternateContent>
          <mc:Choice Requires="wps">
            <w:drawing>
              <wp:anchor distT="0" distB="0" distL="114300" distR="114300" simplePos="0" relativeHeight="252059136" behindDoc="0" locked="0" layoutInCell="1" allowOverlap="1" wp14:anchorId="0B7E99A1" wp14:editId="210BD406">
                <wp:simplePos x="0" y="0"/>
                <wp:positionH relativeFrom="column">
                  <wp:posOffset>5533864</wp:posOffset>
                </wp:positionH>
                <wp:positionV relativeFrom="paragraph">
                  <wp:posOffset>2433705</wp:posOffset>
                </wp:positionV>
                <wp:extent cx="127322" cy="943337"/>
                <wp:effectExtent l="0" t="0" r="63500" b="47625"/>
                <wp:wrapNone/>
                <wp:docPr id="437" name="Straight Arrow Connector 437"/>
                <wp:cNvGraphicFramePr/>
                <a:graphic xmlns:a="http://schemas.openxmlformats.org/drawingml/2006/main">
                  <a:graphicData uri="http://schemas.microsoft.com/office/word/2010/wordprocessingShape">
                    <wps:wsp>
                      <wps:cNvCnPr/>
                      <wps:spPr>
                        <a:xfrm>
                          <a:off x="0" y="0"/>
                          <a:ext cx="127322" cy="9433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B3E5F7" id="Straight Arrow Connector 437" o:spid="_x0000_s1026" type="#_x0000_t32" style="position:absolute;margin-left:435.75pt;margin-top:191.65pt;width:10.05pt;height:74.3pt;z-index:25205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" strokecolor="#156082 [3204]" strokeweight=".5pt">
                <v:stroke endarrow="block" joinstyle="miter"/>
              </v:shape>
            </w:pict>
          </mc:Fallback>
        </mc:AlternateContent>
      </w:r>
      <w:r w:rsidR="00CE07BE" w:rsidRPr="00CE07BE">
        <w:rPr>
          <w:sz w:val="28"/>
          <w:szCs w:val="28"/>
        </w:rPr>
        <w:t>Simonyan and Zisserman</w:t>
      </w:r>
      <w:r w:rsidR="00F407ED" w:rsidRPr="00F407ED">
        <w:rPr>
          <w:sz w:val="28"/>
          <w:szCs w:val="28"/>
        </w:rPr>
        <w:t xml:space="preserve"> et al. (201</w:t>
      </w:r>
      <w:r w:rsidR="00CE07BE">
        <w:rPr>
          <w:rFonts w:hint="cs"/>
          <w:sz w:val="28"/>
          <w:szCs w:val="28"/>
          <w:rtl/>
        </w:rPr>
        <w:t>4</w:t>
      </w:r>
      <w:r w:rsidR="00F407ED" w:rsidRPr="00F407ED">
        <w:rPr>
          <w:sz w:val="28"/>
          <w:szCs w:val="28"/>
        </w:rPr>
        <w:t xml:space="preserve">) demonstrated that CNNs can automatically learn discriminative, hierarchical features from raw pixel data, eliminating the need for manual feature engineering. LeCun et al. (2015) provided a foundational account of deep learning's broader significance. </w:t>
      </w:r>
      <w:proofErr w:type="spellStart"/>
      <w:r w:rsidR="00F407ED" w:rsidRPr="00F407ED">
        <w:rPr>
          <w:sz w:val="28"/>
          <w:szCs w:val="28"/>
        </w:rPr>
        <w:t>Litjens</w:t>
      </w:r>
      <w:proofErr w:type="spellEnd"/>
      <w:r w:rsidR="00F407ED" w:rsidRPr="00F407ED">
        <w:rPr>
          <w:sz w:val="28"/>
          <w:szCs w:val="28"/>
        </w:rPr>
        <w:t xml:space="preserve"> et al. (2017) and Shen et al. (2017), in independent survey works, concluded that deep learning models consistently outperform classical machine learning approaches on medical imaging datasets. </w:t>
      </w:r>
      <w:proofErr w:type="spellStart"/>
      <w:r w:rsidR="00F407ED" w:rsidRPr="00F407ED">
        <w:rPr>
          <w:sz w:val="28"/>
          <w:szCs w:val="28"/>
        </w:rPr>
        <w:t>Albawi</w:t>
      </w:r>
      <w:proofErr w:type="spellEnd"/>
      <w:r w:rsidR="00F407ED" w:rsidRPr="00F407ED">
        <w:rPr>
          <w:sz w:val="28"/>
          <w:szCs w:val="28"/>
        </w:rPr>
        <w:t xml:space="preserve"> et al. (2017) presented the theoretical basis and operational mechanics of CNNs. Deepak and Ameer </w:t>
      </w:r>
      <w:r w:rsidR="00E756C4">
        <w:rPr>
          <w:noProof/>
          <w:sz w:val="28"/>
          <w:szCs w:val="28"/>
        </w:rPr>
        <w:lastRenderedPageBreak/>
        <mc:AlternateContent>
          <mc:Choice Requires="wps">
            <w:drawing>
              <wp:anchor distT="0" distB="0" distL="114300" distR="114300" simplePos="0" relativeHeight="252060160" behindDoc="0" locked="0" layoutInCell="1" allowOverlap="1" wp14:anchorId="7373037B" wp14:editId="13EDB750">
                <wp:simplePos x="0" y="0"/>
                <wp:positionH relativeFrom="column">
                  <wp:posOffset>-259265</wp:posOffset>
                </wp:positionH>
                <wp:positionV relativeFrom="paragraph">
                  <wp:posOffset>-835684</wp:posOffset>
                </wp:positionV>
                <wp:extent cx="219919" cy="509286"/>
                <wp:effectExtent l="38100" t="38100" r="27940" b="24130"/>
                <wp:wrapNone/>
                <wp:docPr id="438" name="Straight Arrow Connector 438"/>
                <wp:cNvGraphicFramePr/>
                <a:graphic xmlns:a="http://schemas.openxmlformats.org/drawingml/2006/main">
                  <a:graphicData uri="http://schemas.microsoft.com/office/word/2010/wordprocessingShape">
                    <wps:wsp>
                      <wps:cNvCnPr/>
                      <wps:spPr>
                        <a:xfrm flipH="1" flipV="1">
                          <a:off x="0" y="0"/>
                          <a:ext cx="219919" cy="509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072496" id="Straight Arrow Connector 438" o:spid="_x0000_s1026" type="#_x0000_t32" style="position:absolute;margin-left:-20.4pt;margin-top:-65.8pt;width:17.3pt;height:40.1pt;flip:x y;z-index:25206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" strokecolor="#156082 [3204]" strokeweight=".5pt">
                <v:stroke endarrow="block" joinstyle="miter"/>
              </v:shape>
            </w:pict>
          </mc:Fallback>
        </mc:AlternateContent>
      </w:r>
      <w:r w:rsidR="00E756C4">
        <w:rPr>
          <w:noProof/>
          <w:sz w:val="28"/>
          <w:szCs w:val="28"/>
        </w:rPr>
        <mc:AlternateContent>
          <mc:Choice Requires="wps">
            <w:drawing>
              <wp:anchor distT="0" distB="0" distL="114300" distR="114300" simplePos="0" relativeHeight="252058112" behindDoc="0" locked="0" layoutInCell="1" allowOverlap="1" wp14:anchorId="1A5B8A38" wp14:editId="2BD5245A">
                <wp:simplePos x="0" y="0"/>
                <wp:positionH relativeFrom="column">
                  <wp:posOffset>-16197</wp:posOffset>
                </wp:positionH>
                <wp:positionV relativeFrom="paragraph">
                  <wp:posOffset>-94904</wp:posOffset>
                </wp:positionV>
                <wp:extent cx="17363" cy="312516"/>
                <wp:effectExtent l="76200" t="0" r="59055" b="49530"/>
                <wp:wrapNone/>
                <wp:docPr id="436" name="Straight Arrow Connector 436"/>
                <wp:cNvGraphicFramePr/>
                <a:graphic xmlns:a="http://schemas.openxmlformats.org/drawingml/2006/main">
                  <a:graphicData uri="http://schemas.microsoft.com/office/word/2010/wordprocessingShape">
                    <wps:wsp>
                      <wps:cNvCnPr/>
                      <wps:spPr>
                        <a:xfrm flipH="1">
                          <a:off x="0" y="0"/>
                          <a:ext cx="17363" cy="3125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9F4194" id="Straight Arrow Connector 436" o:spid="_x0000_s1026" type="#_x0000_t32" style="position:absolute;margin-left:-1.3pt;margin-top:-7.45pt;width:1.35pt;height:24.6pt;flip:x;z-index:25205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" strokecolor="#156082 [3204]" strokeweight=".5pt">
                <v:stroke endarrow="block" joinstyle="miter"/>
              </v:shape>
            </w:pict>
          </mc:Fallback>
        </mc:AlternateContent>
      </w:r>
      <w:r w:rsidR="00E764E5">
        <w:rPr>
          <w:noProof/>
          <w:sz w:val="28"/>
          <w:szCs w:val="28"/>
        </w:rPr>
        <mc:AlternateContent>
          <mc:Choice Requires="wps">
            <w:drawing>
              <wp:anchor distT="0" distB="0" distL="114300" distR="114300" simplePos="0" relativeHeight="252057088" behindDoc="0" locked="0" layoutInCell="1" allowOverlap="1" wp14:anchorId="6247F337" wp14:editId="462B1469">
                <wp:simplePos x="0" y="0"/>
                <wp:positionH relativeFrom="column">
                  <wp:posOffset>-85645</wp:posOffset>
                </wp:positionH>
                <wp:positionV relativeFrom="paragraph">
                  <wp:posOffset>-928282</wp:posOffset>
                </wp:positionV>
                <wp:extent cx="5346901" cy="914400"/>
                <wp:effectExtent l="133350" t="76200" r="158750" b="95250"/>
                <wp:wrapNone/>
                <wp:docPr id="435" name="Text Box 435"/>
                <wp:cNvGraphicFramePr/>
                <a:graphic xmlns:a="http://schemas.openxmlformats.org/drawingml/2006/main">
                  <a:graphicData uri="http://schemas.microsoft.com/office/word/2010/wordprocessingShape">
                    <wps:wsp>
                      <wps:cNvSpPr txBox="1"/>
                      <wps:spPr>
                        <a:xfrm>
                          <a:off x="0" y="0"/>
                          <a:ext cx="5346901" cy="9144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E17D0F7" w14:textId="592BBE6C" w:rsidR="00E764E5" w:rsidRPr="00E764E5" w:rsidRDefault="00E764E5" w:rsidP="00E764E5">
                            <w:pPr>
                              <w:bidi/>
                              <w:spacing w:line="240" w:lineRule="auto"/>
                              <w:jc w:val="both"/>
                              <w:rPr>
                                <w:sz w:val="18"/>
                                <w:szCs w:val="18"/>
                              </w:rPr>
                            </w:pPr>
                            <w:r w:rsidRPr="00E764E5">
                              <w:rPr>
                                <w:sz w:val="18"/>
                                <w:szCs w:val="18"/>
                                <w:rtl/>
                              </w:rPr>
                              <w:t xml:space="preserve">أوضح </w:t>
                            </w:r>
                            <w:r w:rsidRPr="00E764E5">
                              <w:rPr>
                                <w:b/>
                                <w:bCs/>
                                <w:sz w:val="18"/>
                                <w:szCs w:val="18"/>
                              </w:rPr>
                              <w:t xml:space="preserve">Simonyan </w:t>
                            </w:r>
                            <w:r w:rsidRPr="00E764E5">
                              <w:rPr>
                                <w:b/>
                                <w:bCs/>
                                <w:sz w:val="18"/>
                                <w:szCs w:val="18"/>
                                <w:rtl/>
                              </w:rPr>
                              <w:t>و</w:t>
                            </w:r>
                            <w:r w:rsidRPr="00E764E5">
                              <w:rPr>
                                <w:b/>
                                <w:bCs/>
                                <w:sz w:val="18"/>
                                <w:szCs w:val="18"/>
                              </w:rPr>
                              <w:t>Zisserman (2014)</w:t>
                            </w:r>
                            <w:r w:rsidRPr="00E764E5">
                              <w:rPr>
                                <w:sz w:val="18"/>
                                <w:szCs w:val="18"/>
                              </w:rPr>
                              <w:t xml:space="preserve"> </w:t>
                            </w:r>
                            <w:r w:rsidRPr="00E764E5">
                              <w:rPr>
                                <w:sz w:val="18"/>
                                <w:szCs w:val="18"/>
                                <w:rtl/>
                              </w:rPr>
                              <w:t xml:space="preserve">أن شبكات </w:t>
                            </w:r>
                            <w:r w:rsidRPr="00E764E5">
                              <w:rPr>
                                <w:b/>
                                <w:bCs/>
                                <w:sz w:val="18"/>
                                <w:szCs w:val="18"/>
                              </w:rPr>
                              <w:t>CNN</w:t>
                            </w:r>
                            <w:r w:rsidRPr="00E764E5">
                              <w:rPr>
                                <w:sz w:val="18"/>
                                <w:szCs w:val="18"/>
                              </w:rPr>
                              <w:t xml:space="preserve"> </w:t>
                            </w:r>
                            <w:r w:rsidRPr="00E764E5">
                              <w:rPr>
                                <w:sz w:val="18"/>
                                <w:szCs w:val="18"/>
                                <w:rtl/>
                              </w:rPr>
                              <w:t xml:space="preserve">قادرة على تعلم السمات الهرمية المميزة تلقائيًا من بيانات الصور الخام، مما يلغي الحاجة إلى استخراج السمات يدويًا. كما قدّم </w:t>
                            </w:r>
                            <w:r w:rsidRPr="00E764E5">
                              <w:rPr>
                                <w:b/>
                                <w:bCs/>
                                <w:sz w:val="18"/>
                                <w:szCs w:val="18"/>
                              </w:rPr>
                              <w:t xml:space="preserve">LeCun </w:t>
                            </w:r>
                            <w:r w:rsidRPr="00E764E5">
                              <w:rPr>
                                <w:b/>
                                <w:bCs/>
                                <w:sz w:val="18"/>
                                <w:szCs w:val="18"/>
                                <w:rtl/>
                              </w:rPr>
                              <w:t>وآخرون</w:t>
                            </w:r>
                            <w:r w:rsidRPr="00E764E5">
                              <w:rPr>
                                <w:b/>
                                <w:bCs/>
                                <w:sz w:val="18"/>
                                <w:szCs w:val="18"/>
                              </w:rPr>
                              <w:t xml:space="preserve"> (2015)</w:t>
                            </w:r>
                            <w:r w:rsidRPr="00E764E5">
                              <w:rPr>
                                <w:sz w:val="18"/>
                                <w:szCs w:val="18"/>
                              </w:rPr>
                              <w:t xml:space="preserve"> </w:t>
                            </w:r>
                            <w:r w:rsidRPr="00E764E5">
                              <w:rPr>
                                <w:sz w:val="18"/>
                                <w:szCs w:val="18"/>
                                <w:rtl/>
                              </w:rPr>
                              <w:t xml:space="preserve">الأساس العام لأهمية التعلم العميق. وأكدت دراسات </w:t>
                            </w:r>
                            <w:proofErr w:type="spellStart"/>
                            <w:r w:rsidRPr="00E764E5">
                              <w:rPr>
                                <w:b/>
                                <w:bCs/>
                                <w:sz w:val="18"/>
                                <w:szCs w:val="18"/>
                              </w:rPr>
                              <w:t>Litjens</w:t>
                            </w:r>
                            <w:proofErr w:type="spellEnd"/>
                            <w:r w:rsidRPr="00E764E5">
                              <w:rPr>
                                <w:b/>
                                <w:bCs/>
                                <w:sz w:val="18"/>
                                <w:szCs w:val="18"/>
                              </w:rPr>
                              <w:t xml:space="preserve"> </w:t>
                            </w:r>
                            <w:r w:rsidRPr="00E764E5">
                              <w:rPr>
                                <w:b/>
                                <w:bCs/>
                                <w:sz w:val="18"/>
                                <w:szCs w:val="18"/>
                                <w:rtl/>
                              </w:rPr>
                              <w:t>وآخرون</w:t>
                            </w:r>
                            <w:r w:rsidRPr="00E764E5">
                              <w:rPr>
                                <w:b/>
                                <w:bCs/>
                                <w:sz w:val="18"/>
                                <w:szCs w:val="18"/>
                              </w:rPr>
                              <w:t xml:space="preserve"> (2017)</w:t>
                            </w:r>
                            <w:r w:rsidRPr="00E764E5">
                              <w:rPr>
                                <w:sz w:val="18"/>
                                <w:szCs w:val="18"/>
                              </w:rPr>
                              <w:t xml:space="preserve"> </w:t>
                            </w:r>
                            <w:r w:rsidRPr="00E764E5">
                              <w:rPr>
                                <w:sz w:val="18"/>
                                <w:szCs w:val="18"/>
                                <w:rtl/>
                              </w:rPr>
                              <w:t>و</w:t>
                            </w:r>
                            <w:r w:rsidRPr="00E764E5">
                              <w:rPr>
                                <w:b/>
                                <w:bCs/>
                                <w:sz w:val="18"/>
                                <w:szCs w:val="18"/>
                              </w:rPr>
                              <w:t xml:space="preserve">Shen </w:t>
                            </w:r>
                            <w:r w:rsidRPr="00E764E5">
                              <w:rPr>
                                <w:b/>
                                <w:bCs/>
                                <w:sz w:val="18"/>
                                <w:szCs w:val="18"/>
                                <w:rtl/>
                              </w:rPr>
                              <w:t>وآخرون</w:t>
                            </w:r>
                            <w:r w:rsidRPr="00E764E5">
                              <w:rPr>
                                <w:b/>
                                <w:bCs/>
                                <w:sz w:val="18"/>
                                <w:szCs w:val="18"/>
                              </w:rPr>
                              <w:t xml:space="preserve"> (2017)</w:t>
                            </w:r>
                            <w:r w:rsidRPr="00E764E5">
                              <w:rPr>
                                <w:sz w:val="18"/>
                                <w:szCs w:val="18"/>
                              </w:rPr>
                              <w:t xml:space="preserve"> </w:t>
                            </w:r>
                            <w:r w:rsidRPr="00E764E5">
                              <w:rPr>
                                <w:sz w:val="18"/>
                                <w:szCs w:val="18"/>
                                <w:rtl/>
                              </w:rPr>
                              <w:t xml:space="preserve">أن نماذج التعلم العميق تتفوق بشكل مستمر على أساليب التعلم الآلي التقليدية في تطبيقات التصوير الطبي. كذلك شرح </w:t>
                            </w:r>
                            <w:proofErr w:type="spellStart"/>
                            <w:r w:rsidRPr="00E764E5">
                              <w:rPr>
                                <w:b/>
                                <w:bCs/>
                                <w:sz w:val="18"/>
                                <w:szCs w:val="18"/>
                              </w:rPr>
                              <w:t>Albawi</w:t>
                            </w:r>
                            <w:proofErr w:type="spellEnd"/>
                            <w:r w:rsidRPr="00E764E5">
                              <w:rPr>
                                <w:b/>
                                <w:bCs/>
                                <w:sz w:val="18"/>
                                <w:szCs w:val="18"/>
                              </w:rPr>
                              <w:t xml:space="preserve"> </w:t>
                            </w:r>
                            <w:r w:rsidRPr="00E764E5">
                              <w:rPr>
                                <w:b/>
                                <w:bCs/>
                                <w:sz w:val="18"/>
                                <w:szCs w:val="18"/>
                                <w:rtl/>
                              </w:rPr>
                              <w:t>وآخرون</w:t>
                            </w:r>
                            <w:r w:rsidRPr="00E764E5">
                              <w:rPr>
                                <w:b/>
                                <w:bCs/>
                                <w:sz w:val="18"/>
                                <w:szCs w:val="18"/>
                              </w:rPr>
                              <w:t xml:space="preserve"> (2017)</w:t>
                            </w:r>
                            <w:r w:rsidRPr="00E764E5">
                              <w:rPr>
                                <w:sz w:val="18"/>
                                <w:szCs w:val="18"/>
                              </w:rPr>
                              <w:t xml:space="preserve"> </w:t>
                            </w:r>
                            <w:r w:rsidRPr="00E764E5">
                              <w:rPr>
                                <w:sz w:val="18"/>
                                <w:szCs w:val="18"/>
                                <w:rtl/>
                              </w:rPr>
                              <w:t>الأسس النظرية وآلية عمل شبكات</w:t>
                            </w:r>
                            <w:r w:rsidRPr="00E764E5">
                              <w:rPr>
                                <w:sz w:val="18"/>
                                <w:szCs w:val="18"/>
                              </w:rPr>
                              <w:t xml:space="preserve"> CNN</w:t>
                            </w:r>
                            <w:r w:rsidRPr="00E764E5">
                              <w:rPr>
                                <w:sz w:val="18"/>
                                <w:szCs w:val="18"/>
                                <w:rtl/>
                              </w:rPr>
                              <w:t xml:space="preserve">، بينما أظهر </w:t>
                            </w:r>
                            <w:r w:rsidRPr="00E764E5">
                              <w:rPr>
                                <w:b/>
                                <w:bCs/>
                                <w:sz w:val="18"/>
                                <w:szCs w:val="18"/>
                              </w:rPr>
                              <w:t xml:space="preserve">Deepak </w:t>
                            </w:r>
                            <w:r w:rsidRPr="00E764E5">
                              <w:rPr>
                                <w:b/>
                                <w:bCs/>
                                <w:sz w:val="18"/>
                                <w:szCs w:val="18"/>
                                <w:rtl/>
                              </w:rPr>
                              <w:t>و</w:t>
                            </w:r>
                            <w:r w:rsidRPr="00E764E5">
                              <w:rPr>
                                <w:b/>
                                <w:bCs/>
                                <w:sz w:val="18"/>
                                <w:szCs w:val="18"/>
                              </w:rPr>
                              <w:t>Ameer (2019)</w:t>
                            </w:r>
                            <w:r w:rsidRPr="00E764E5">
                              <w:rPr>
                                <w:sz w:val="18"/>
                                <w:szCs w:val="18"/>
                              </w:rPr>
                              <w:t xml:space="preserve"> </w:t>
                            </w:r>
                            <w:r w:rsidRPr="00E764E5">
                              <w:rPr>
                                <w:sz w:val="18"/>
                                <w:szCs w:val="18"/>
                                <w:rtl/>
                              </w:rPr>
                              <w:t xml:space="preserve">أداءً قويًا في تصنيف أورام الدماغ باستخدام </w:t>
                            </w:r>
                            <w:r w:rsidRPr="00E764E5">
                              <w:rPr>
                                <w:b/>
                                <w:bCs/>
                                <w:sz w:val="18"/>
                                <w:szCs w:val="18"/>
                              </w:rPr>
                              <w:t>Transfer Learning</w:t>
                            </w:r>
                            <w:r w:rsidRPr="00E764E5">
                              <w:rPr>
                                <w:sz w:val="18"/>
                                <w:szCs w:val="18"/>
                              </w:rPr>
                              <w:t xml:space="preserve"> </w:t>
                            </w:r>
                            <w:r w:rsidRPr="00E764E5">
                              <w:rPr>
                                <w:sz w:val="18"/>
                                <w:szCs w:val="18"/>
                                <w:rtl/>
                              </w:rPr>
                              <w:t>مع نماذج</w:t>
                            </w:r>
                            <w:r w:rsidRPr="00E764E5">
                              <w:rPr>
                                <w:sz w:val="18"/>
                                <w:szCs w:val="18"/>
                              </w:rPr>
                              <w:t xml:space="preserve"> CNN </w:t>
                            </w:r>
                            <w:r w:rsidRPr="00E764E5">
                              <w:rPr>
                                <w:sz w:val="18"/>
                                <w:szCs w:val="18"/>
                                <w:rtl/>
                              </w:rPr>
                              <w:t>مدربة مسبقًا</w:t>
                            </w:r>
                            <w:r w:rsidRPr="00E764E5">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7F337" id="Text Box 435" o:spid="_x0000_s1099" type="#_x0000_t202" style="position:absolute;left:0;text-align:left;margin-left:-6.75pt;margin-top:-73.1pt;width:421pt;height:1in;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" fillcolor="white [3201]" strokeweight=".5pt">
                <v:shadow on="t" type="perspective" color="black" opacity="26214f" offset="0,0" matrix="66847f,,,66847f"/>
                <v:textbox>
                  <w:txbxContent>
                    <w:p w14:paraId="3E17D0F7" w14:textId="592BBE6C" w:rsidR="00E764E5" w:rsidRPr="00E764E5" w:rsidRDefault="00E764E5" w:rsidP="00E764E5">
                      <w:pPr>
                        <w:bidi/>
                        <w:spacing w:line="240" w:lineRule="auto"/>
                        <w:jc w:val="both"/>
                        <w:rPr>
                          <w:sz w:val="18"/>
                          <w:szCs w:val="18"/>
                        </w:rPr>
                      </w:pPr>
                      <w:r w:rsidRPr="00E764E5">
                        <w:rPr>
                          <w:sz w:val="18"/>
                          <w:szCs w:val="18"/>
                          <w:rtl/>
                        </w:rPr>
                        <w:t xml:space="preserve">أوضح </w:t>
                      </w:r>
                      <w:r w:rsidRPr="00E764E5">
                        <w:rPr>
                          <w:b/>
                          <w:bCs/>
                          <w:sz w:val="18"/>
                          <w:szCs w:val="18"/>
                        </w:rPr>
                        <w:t xml:space="preserve">Simonyan </w:t>
                      </w:r>
                      <w:r w:rsidRPr="00E764E5">
                        <w:rPr>
                          <w:b/>
                          <w:bCs/>
                          <w:sz w:val="18"/>
                          <w:szCs w:val="18"/>
                          <w:rtl/>
                        </w:rPr>
                        <w:t>و</w:t>
                      </w:r>
                      <w:r w:rsidRPr="00E764E5">
                        <w:rPr>
                          <w:b/>
                          <w:bCs/>
                          <w:sz w:val="18"/>
                          <w:szCs w:val="18"/>
                        </w:rPr>
                        <w:t>Zisserman (2014)</w:t>
                      </w:r>
                      <w:r w:rsidRPr="00E764E5">
                        <w:rPr>
                          <w:sz w:val="18"/>
                          <w:szCs w:val="18"/>
                        </w:rPr>
                        <w:t xml:space="preserve"> </w:t>
                      </w:r>
                      <w:r w:rsidRPr="00E764E5">
                        <w:rPr>
                          <w:sz w:val="18"/>
                          <w:szCs w:val="18"/>
                          <w:rtl/>
                        </w:rPr>
                        <w:t xml:space="preserve">أن شبكات </w:t>
                      </w:r>
                      <w:r w:rsidRPr="00E764E5">
                        <w:rPr>
                          <w:b/>
                          <w:bCs/>
                          <w:sz w:val="18"/>
                          <w:szCs w:val="18"/>
                        </w:rPr>
                        <w:t>CNN</w:t>
                      </w:r>
                      <w:r w:rsidRPr="00E764E5">
                        <w:rPr>
                          <w:sz w:val="18"/>
                          <w:szCs w:val="18"/>
                        </w:rPr>
                        <w:t xml:space="preserve"> </w:t>
                      </w:r>
                      <w:r w:rsidRPr="00E764E5">
                        <w:rPr>
                          <w:sz w:val="18"/>
                          <w:szCs w:val="18"/>
                          <w:rtl/>
                        </w:rPr>
                        <w:t xml:space="preserve">قادرة على تعلم السمات الهرمية المميزة تلقائيًا من بيانات الصور الخام، مما يلغي الحاجة إلى استخراج السمات يدويًا. كما قدّم </w:t>
                      </w:r>
                      <w:r w:rsidRPr="00E764E5">
                        <w:rPr>
                          <w:b/>
                          <w:bCs/>
                          <w:sz w:val="18"/>
                          <w:szCs w:val="18"/>
                        </w:rPr>
                        <w:t xml:space="preserve">LeCun </w:t>
                      </w:r>
                      <w:r w:rsidRPr="00E764E5">
                        <w:rPr>
                          <w:b/>
                          <w:bCs/>
                          <w:sz w:val="18"/>
                          <w:szCs w:val="18"/>
                          <w:rtl/>
                        </w:rPr>
                        <w:t>وآخرون</w:t>
                      </w:r>
                      <w:r w:rsidRPr="00E764E5">
                        <w:rPr>
                          <w:b/>
                          <w:bCs/>
                          <w:sz w:val="18"/>
                          <w:szCs w:val="18"/>
                        </w:rPr>
                        <w:t xml:space="preserve"> (2015)</w:t>
                      </w:r>
                      <w:r w:rsidRPr="00E764E5">
                        <w:rPr>
                          <w:sz w:val="18"/>
                          <w:szCs w:val="18"/>
                        </w:rPr>
                        <w:t xml:space="preserve"> </w:t>
                      </w:r>
                      <w:r w:rsidRPr="00E764E5">
                        <w:rPr>
                          <w:sz w:val="18"/>
                          <w:szCs w:val="18"/>
                          <w:rtl/>
                        </w:rPr>
                        <w:t xml:space="preserve">الأساس العام لأهمية التعلم العميق. وأكدت دراسات </w:t>
                      </w:r>
                      <w:proofErr w:type="spellStart"/>
                      <w:r w:rsidRPr="00E764E5">
                        <w:rPr>
                          <w:b/>
                          <w:bCs/>
                          <w:sz w:val="18"/>
                          <w:szCs w:val="18"/>
                        </w:rPr>
                        <w:t>Litjens</w:t>
                      </w:r>
                      <w:proofErr w:type="spellEnd"/>
                      <w:r w:rsidRPr="00E764E5">
                        <w:rPr>
                          <w:b/>
                          <w:bCs/>
                          <w:sz w:val="18"/>
                          <w:szCs w:val="18"/>
                        </w:rPr>
                        <w:t xml:space="preserve"> </w:t>
                      </w:r>
                      <w:r w:rsidRPr="00E764E5">
                        <w:rPr>
                          <w:b/>
                          <w:bCs/>
                          <w:sz w:val="18"/>
                          <w:szCs w:val="18"/>
                          <w:rtl/>
                        </w:rPr>
                        <w:t>وآخرون</w:t>
                      </w:r>
                      <w:r w:rsidRPr="00E764E5">
                        <w:rPr>
                          <w:b/>
                          <w:bCs/>
                          <w:sz w:val="18"/>
                          <w:szCs w:val="18"/>
                        </w:rPr>
                        <w:t xml:space="preserve"> (2017)</w:t>
                      </w:r>
                      <w:r w:rsidRPr="00E764E5">
                        <w:rPr>
                          <w:sz w:val="18"/>
                          <w:szCs w:val="18"/>
                        </w:rPr>
                        <w:t xml:space="preserve"> </w:t>
                      </w:r>
                      <w:r w:rsidRPr="00E764E5">
                        <w:rPr>
                          <w:sz w:val="18"/>
                          <w:szCs w:val="18"/>
                          <w:rtl/>
                        </w:rPr>
                        <w:t>و</w:t>
                      </w:r>
                      <w:r w:rsidRPr="00E764E5">
                        <w:rPr>
                          <w:b/>
                          <w:bCs/>
                          <w:sz w:val="18"/>
                          <w:szCs w:val="18"/>
                        </w:rPr>
                        <w:t xml:space="preserve">Shen </w:t>
                      </w:r>
                      <w:r w:rsidRPr="00E764E5">
                        <w:rPr>
                          <w:b/>
                          <w:bCs/>
                          <w:sz w:val="18"/>
                          <w:szCs w:val="18"/>
                          <w:rtl/>
                        </w:rPr>
                        <w:t>وآخرون</w:t>
                      </w:r>
                      <w:r w:rsidRPr="00E764E5">
                        <w:rPr>
                          <w:b/>
                          <w:bCs/>
                          <w:sz w:val="18"/>
                          <w:szCs w:val="18"/>
                        </w:rPr>
                        <w:t xml:space="preserve"> (2017)</w:t>
                      </w:r>
                      <w:r w:rsidRPr="00E764E5">
                        <w:rPr>
                          <w:sz w:val="18"/>
                          <w:szCs w:val="18"/>
                        </w:rPr>
                        <w:t xml:space="preserve"> </w:t>
                      </w:r>
                      <w:r w:rsidRPr="00E764E5">
                        <w:rPr>
                          <w:sz w:val="18"/>
                          <w:szCs w:val="18"/>
                          <w:rtl/>
                        </w:rPr>
                        <w:t xml:space="preserve">أن نماذج التعلم العميق تتفوق بشكل مستمر على أساليب التعلم الآلي التقليدية في تطبيقات التصوير الطبي. كذلك شرح </w:t>
                      </w:r>
                      <w:proofErr w:type="spellStart"/>
                      <w:r w:rsidRPr="00E764E5">
                        <w:rPr>
                          <w:b/>
                          <w:bCs/>
                          <w:sz w:val="18"/>
                          <w:szCs w:val="18"/>
                        </w:rPr>
                        <w:t>Albawi</w:t>
                      </w:r>
                      <w:proofErr w:type="spellEnd"/>
                      <w:r w:rsidRPr="00E764E5">
                        <w:rPr>
                          <w:b/>
                          <w:bCs/>
                          <w:sz w:val="18"/>
                          <w:szCs w:val="18"/>
                        </w:rPr>
                        <w:t xml:space="preserve"> </w:t>
                      </w:r>
                      <w:r w:rsidRPr="00E764E5">
                        <w:rPr>
                          <w:b/>
                          <w:bCs/>
                          <w:sz w:val="18"/>
                          <w:szCs w:val="18"/>
                          <w:rtl/>
                        </w:rPr>
                        <w:t>وآخرون</w:t>
                      </w:r>
                      <w:r w:rsidRPr="00E764E5">
                        <w:rPr>
                          <w:b/>
                          <w:bCs/>
                          <w:sz w:val="18"/>
                          <w:szCs w:val="18"/>
                        </w:rPr>
                        <w:t xml:space="preserve"> (2017)</w:t>
                      </w:r>
                      <w:r w:rsidRPr="00E764E5">
                        <w:rPr>
                          <w:sz w:val="18"/>
                          <w:szCs w:val="18"/>
                        </w:rPr>
                        <w:t xml:space="preserve"> </w:t>
                      </w:r>
                      <w:r w:rsidRPr="00E764E5">
                        <w:rPr>
                          <w:sz w:val="18"/>
                          <w:szCs w:val="18"/>
                          <w:rtl/>
                        </w:rPr>
                        <w:t>الأسس النظرية وآلية عمل شبكات</w:t>
                      </w:r>
                      <w:r w:rsidRPr="00E764E5">
                        <w:rPr>
                          <w:sz w:val="18"/>
                          <w:szCs w:val="18"/>
                        </w:rPr>
                        <w:t xml:space="preserve"> CNN</w:t>
                      </w:r>
                      <w:r w:rsidRPr="00E764E5">
                        <w:rPr>
                          <w:sz w:val="18"/>
                          <w:szCs w:val="18"/>
                          <w:rtl/>
                        </w:rPr>
                        <w:t xml:space="preserve">، بينما أظهر </w:t>
                      </w:r>
                      <w:r w:rsidRPr="00E764E5">
                        <w:rPr>
                          <w:b/>
                          <w:bCs/>
                          <w:sz w:val="18"/>
                          <w:szCs w:val="18"/>
                        </w:rPr>
                        <w:t xml:space="preserve">Deepak </w:t>
                      </w:r>
                      <w:r w:rsidRPr="00E764E5">
                        <w:rPr>
                          <w:b/>
                          <w:bCs/>
                          <w:sz w:val="18"/>
                          <w:szCs w:val="18"/>
                          <w:rtl/>
                        </w:rPr>
                        <w:t>و</w:t>
                      </w:r>
                      <w:r w:rsidRPr="00E764E5">
                        <w:rPr>
                          <w:b/>
                          <w:bCs/>
                          <w:sz w:val="18"/>
                          <w:szCs w:val="18"/>
                        </w:rPr>
                        <w:t>Ameer (2019)</w:t>
                      </w:r>
                      <w:r w:rsidRPr="00E764E5">
                        <w:rPr>
                          <w:sz w:val="18"/>
                          <w:szCs w:val="18"/>
                        </w:rPr>
                        <w:t xml:space="preserve"> </w:t>
                      </w:r>
                      <w:r w:rsidRPr="00E764E5">
                        <w:rPr>
                          <w:sz w:val="18"/>
                          <w:szCs w:val="18"/>
                          <w:rtl/>
                        </w:rPr>
                        <w:t xml:space="preserve">أداءً قويًا في تصنيف أورام الدماغ باستخدام </w:t>
                      </w:r>
                      <w:r w:rsidRPr="00E764E5">
                        <w:rPr>
                          <w:b/>
                          <w:bCs/>
                          <w:sz w:val="18"/>
                          <w:szCs w:val="18"/>
                        </w:rPr>
                        <w:t>Transfer Learning</w:t>
                      </w:r>
                      <w:r w:rsidRPr="00E764E5">
                        <w:rPr>
                          <w:sz w:val="18"/>
                          <w:szCs w:val="18"/>
                        </w:rPr>
                        <w:t xml:space="preserve"> </w:t>
                      </w:r>
                      <w:r w:rsidRPr="00E764E5">
                        <w:rPr>
                          <w:sz w:val="18"/>
                          <w:szCs w:val="18"/>
                          <w:rtl/>
                        </w:rPr>
                        <w:t>مع نماذج</w:t>
                      </w:r>
                      <w:r w:rsidRPr="00E764E5">
                        <w:rPr>
                          <w:sz w:val="18"/>
                          <w:szCs w:val="18"/>
                        </w:rPr>
                        <w:t xml:space="preserve"> CNN </w:t>
                      </w:r>
                      <w:r w:rsidRPr="00E764E5">
                        <w:rPr>
                          <w:sz w:val="18"/>
                          <w:szCs w:val="18"/>
                          <w:rtl/>
                        </w:rPr>
                        <w:t>مدربة مسبقًا</w:t>
                      </w:r>
                      <w:r w:rsidRPr="00E764E5">
                        <w:rPr>
                          <w:sz w:val="18"/>
                          <w:szCs w:val="18"/>
                        </w:rPr>
                        <w:t>.</w:t>
                      </w:r>
                    </w:p>
                  </w:txbxContent>
                </v:textbox>
              </v:shape>
            </w:pict>
          </mc:Fallback>
        </mc:AlternateContent>
      </w:r>
      <w:r w:rsidR="00294CD8">
        <w:rPr>
          <w:noProof/>
          <w:sz w:val="28"/>
          <w:szCs w:val="28"/>
        </w:rPr>
        <mc:AlternateContent>
          <mc:Choice Requires="wps">
            <w:drawing>
              <wp:anchor distT="0" distB="0" distL="114300" distR="114300" simplePos="0" relativeHeight="252048896" behindDoc="0" locked="0" layoutInCell="1" allowOverlap="1" wp14:anchorId="491668A2" wp14:editId="16781455">
                <wp:simplePos x="0" y="0"/>
                <wp:positionH relativeFrom="column">
                  <wp:posOffset>3496382</wp:posOffset>
                </wp:positionH>
                <wp:positionV relativeFrom="paragraph">
                  <wp:posOffset>298120</wp:posOffset>
                </wp:positionV>
                <wp:extent cx="2893035" cy="717631"/>
                <wp:effectExtent l="0" t="0" r="22225" b="25400"/>
                <wp:wrapNone/>
                <wp:docPr id="427" name="Text Box 427"/>
                <wp:cNvGraphicFramePr/>
                <a:graphic xmlns:a="http://schemas.openxmlformats.org/drawingml/2006/main">
                  <a:graphicData uri="http://schemas.microsoft.com/office/word/2010/wordprocessingShape">
                    <wps:wsp>
                      <wps:cNvSpPr txBox="1"/>
                      <wps:spPr>
                        <a:xfrm>
                          <a:off x="0" y="0"/>
                          <a:ext cx="2893035" cy="717631"/>
                        </a:xfrm>
                        <a:prstGeom prst="rect">
                          <a:avLst/>
                        </a:prstGeom>
                        <a:solidFill>
                          <a:schemeClr val="lt1"/>
                        </a:solidFill>
                        <a:ln w="6350">
                          <a:solidFill>
                            <a:prstClr val="black"/>
                          </a:solidFill>
                        </a:ln>
                        <a:effectLst>
                          <a:innerShdw blurRad="114300">
                            <a:prstClr val="black"/>
                          </a:innerShdw>
                        </a:effectLst>
                      </wps:spPr>
                      <wps:txbx>
                        <w:txbxContent>
                          <w:p w14:paraId="5CE64ECB" w14:textId="67C4F3A3" w:rsidR="00294CD8" w:rsidRPr="00294CD8" w:rsidRDefault="00294CD8" w:rsidP="00294CD8">
                            <w:pPr>
                              <w:bidi/>
                              <w:spacing w:line="240" w:lineRule="auto"/>
                              <w:rPr>
                                <w:sz w:val="18"/>
                                <w:szCs w:val="18"/>
                              </w:rPr>
                            </w:pPr>
                            <w:r w:rsidRPr="00294CD8">
                              <w:rPr>
                                <w:b/>
                                <w:bCs/>
                                <w:sz w:val="18"/>
                                <w:szCs w:val="18"/>
                                <w:rtl/>
                              </w:rPr>
                              <w:t xml:space="preserve">قدّم </w:t>
                            </w:r>
                            <w:r w:rsidRPr="00294CD8">
                              <w:rPr>
                                <w:b/>
                                <w:bCs/>
                                <w:sz w:val="18"/>
                                <w:szCs w:val="18"/>
                              </w:rPr>
                              <w:t xml:space="preserve">He </w:t>
                            </w:r>
                            <w:r w:rsidRPr="00294CD8">
                              <w:rPr>
                                <w:b/>
                                <w:bCs/>
                                <w:sz w:val="18"/>
                                <w:szCs w:val="18"/>
                                <w:rtl/>
                              </w:rPr>
                              <w:t>وآخرون</w:t>
                            </w:r>
                            <w:r w:rsidRPr="00294CD8">
                              <w:rPr>
                                <w:b/>
                                <w:bCs/>
                                <w:sz w:val="18"/>
                                <w:szCs w:val="18"/>
                              </w:rPr>
                              <w:t xml:space="preserve"> (2016) </w:t>
                            </w:r>
                            <w:r w:rsidRPr="00294CD8">
                              <w:rPr>
                                <w:b/>
                                <w:bCs/>
                                <w:sz w:val="18"/>
                                <w:szCs w:val="18"/>
                                <w:rtl/>
                              </w:rPr>
                              <w:t xml:space="preserve">مفهوم التعلم المتبقي </w:t>
                            </w:r>
                            <w:r w:rsidRPr="00294CD8">
                              <w:rPr>
                                <w:b/>
                                <w:bCs/>
                                <w:sz w:val="18"/>
                                <w:szCs w:val="18"/>
                              </w:rPr>
                              <w:t xml:space="preserve">Residual Learning </w:t>
                            </w:r>
                            <w:r w:rsidRPr="00294CD8">
                              <w:rPr>
                                <w:b/>
                                <w:bCs/>
                                <w:sz w:val="18"/>
                                <w:szCs w:val="18"/>
                                <w:rtl/>
                              </w:rPr>
                              <w:t>باستخدام الوصلات الاختصارية</w:t>
                            </w:r>
                            <w:r w:rsidRPr="00294CD8">
                              <w:rPr>
                                <w:b/>
                                <w:bCs/>
                                <w:sz w:val="18"/>
                                <w:szCs w:val="18"/>
                              </w:rPr>
                              <w:t xml:space="preserve"> (Skip Connections) </w:t>
                            </w:r>
                            <w:r w:rsidRPr="00294CD8">
                              <w:rPr>
                                <w:b/>
                                <w:bCs/>
                                <w:sz w:val="18"/>
                                <w:szCs w:val="18"/>
                                <w:rtl/>
                              </w:rPr>
                              <w:t xml:space="preserve">في نموذج </w:t>
                            </w:r>
                            <w:proofErr w:type="spellStart"/>
                            <w:r w:rsidRPr="00294CD8">
                              <w:rPr>
                                <w:b/>
                                <w:bCs/>
                                <w:sz w:val="18"/>
                                <w:szCs w:val="18"/>
                              </w:rPr>
                              <w:t>ResNet</w:t>
                            </w:r>
                            <w:proofErr w:type="spellEnd"/>
                            <w:r w:rsidRPr="00294CD8">
                              <w:rPr>
                                <w:b/>
                                <w:bCs/>
                                <w:sz w:val="18"/>
                                <w:szCs w:val="18"/>
                              </w:rPr>
                              <w:t xml:space="preserve"> </w:t>
                            </w:r>
                            <w:r w:rsidRPr="00294CD8">
                              <w:rPr>
                                <w:b/>
                                <w:bCs/>
                                <w:sz w:val="18"/>
                                <w:szCs w:val="18"/>
                                <w:rtl/>
                              </w:rPr>
                              <w:t>لمعالجة مشكلة تلاشي التدرجات في الشبكات العميقة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668A2" id="Text Box 427" o:spid="_x0000_s1100" type="#_x0000_t202" style="position:absolute;left:0;text-align:left;margin-left:275.3pt;margin-top:23.45pt;width:227.8pt;height:56.5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" fillcolor="white [3201]" strokeweight=".5pt">
                <v:textbox>
                  <w:txbxContent>
                    <w:p w14:paraId="5CE64ECB" w14:textId="67C4F3A3" w:rsidR="00294CD8" w:rsidRPr="00294CD8" w:rsidRDefault="00294CD8" w:rsidP="00294CD8">
                      <w:pPr>
                        <w:bidi/>
                        <w:spacing w:line="240" w:lineRule="auto"/>
                        <w:rPr>
                          <w:sz w:val="18"/>
                          <w:szCs w:val="18"/>
                        </w:rPr>
                      </w:pPr>
                      <w:r w:rsidRPr="00294CD8">
                        <w:rPr>
                          <w:b/>
                          <w:bCs/>
                          <w:sz w:val="18"/>
                          <w:szCs w:val="18"/>
                          <w:rtl/>
                        </w:rPr>
                        <w:t xml:space="preserve">قدّم </w:t>
                      </w:r>
                      <w:r w:rsidRPr="00294CD8">
                        <w:rPr>
                          <w:b/>
                          <w:bCs/>
                          <w:sz w:val="18"/>
                          <w:szCs w:val="18"/>
                        </w:rPr>
                        <w:t xml:space="preserve">He </w:t>
                      </w:r>
                      <w:r w:rsidRPr="00294CD8">
                        <w:rPr>
                          <w:b/>
                          <w:bCs/>
                          <w:sz w:val="18"/>
                          <w:szCs w:val="18"/>
                          <w:rtl/>
                        </w:rPr>
                        <w:t>وآخرون</w:t>
                      </w:r>
                      <w:r w:rsidRPr="00294CD8">
                        <w:rPr>
                          <w:b/>
                          <w:bCs/>
                          <w:sz w:val="18"/>
                          <w:szCs w:val="18"/>
                        </w:rPr>
                        <w:t xml:space="preserve"> (2016) </w:t>
                      </w:r>
                      <w:r w:rsidRPr="00294CD8">
                        <w:rPr>
                          <w:b/>
                          <w:bCs/>
                          <w:sz w:val="18"/>
                          <w:szCs w:val="18"/>
                          <w:rtl/>
                        </w:rPr>
                        <w:t xml:space="preserve">مفهوم التعلم المتبقي </w:t>
                      </w:r>
                      <w:r w:rsidRPr="00294CD8">
                        <w:rPr>
                          <w:b/>
                          <w:bCs/>
                          <w:sz w:val="18"/>
                          <w:szCs w:val="18"/>
                        </w:rPr>
                        <w:t xml:space="preserve">Residual Learning </w:t>
                      </w:r>
                      <w:r w:rsidRPr="00294CD8">
                        <w:rPr>
                          <w:b/>
                          <w:bCs/>
                          <w:sz w:val="18"/>
                          <w:szCs w:val="18"/>
                          <w:rtl/>
                        </w:rPr>
                        <w:t>باستخدام الوصلات الاختصارية</w:t>
                      </w:r>
                      <w:r w:rsidRPr="00294CD8">
                        <w:rPr>
                          <w:b/>
                          <w:bCs/>
                          <w:sz w:val="18"/>
                          <w:szCs w:val="18"/>
                        </w:rPr>
                        <w:t xml:space="preserve"> (Skip Connections) </w:t>
                      </w:r>
                      <w:r w:rsidRPr="00294CD8">
                        <w:rPr>
                          <w:b/>
                          <w:bCs/>
                          <w:sz w:val="18"/>
                          <w:szCs w:val="18"/>
                          <w:rtl/>
                        </w:rPr>
                        <w:t xml:space="preserve">في نموذج </w:t>
                      </w:r>
                      <w:proofErr w:type="spellStart"/>
                      <w:r w:rsidRPr="00294CD8">
                        <w:rPr>
                          <w:b/>
                          <w:bCs/>
                          <w:sz w:val="18"/>
                          <w:szCs w:val="18"/>
                        </w:rPr>
                        <w:t>ResNet</w:t>
                      </w:r>
                      <w:proofErr w:type="spellEnd"/>
                      <w:r w:rsidRPr="00294CD8">
                        <w:rPr>
                          <w:b/>
                          <w:bCs/>
                          <w:sz w:val="18"/>
                          <w:szCs w:val="18"/>
                        </w:rPr>
                        <w:t xml:space="preserve"> </w:t>
                      </w:r>
                      <w:r w:rsidRPr="00294CD8">
                        <w:rPr>
                          <w:b/>
                          <w:bCs/>
                          <w:sz w:val="18"/>
                          <w:szCs w:val="18"/>
                          <w:rtl/>
                        </w:rPr>
                        <w:t>لمعالجة مشكلة تلاشي التدرجات في الشبكات العميقة</w:t>
                      </w:r>
                    </w:p>
                  </w:txbxContent>
                </v:textbox>
              </v:shape>
            </w:pict>
          </mc:Fallback>
        </mc:AlternateContent>
      </w:r>
      <w:r w:rsidR="00F407ED" w:rsidRPr="00F407ED">
        <w:rPr>
          <w:sz w:val="28"/>
          <w:szCs w:val="28"/>
        </w:rPr>
        <w:t xml:space="preserve">(2019) demonstrated strong brain tumor classification performance using </w:t>
      </w:r>
      <w:r w:rsidR="00294CD8">
        <w:rPr>
          <w:noProof/>
          <w:sz w:val="28"/>
          <w:szCs w:val="28"/>
        </w:rPr>
        <mc:AlternateContent>
          <mc:Choice Requires="wps">
            <w:drawing>
              <wp:anchor distT="0" distB="0" distL="114300" distR="114300" simplePos="0" relativeHeight="252049920" behindDoc="0" locked="0" layoutInCell="1" allowOverlap="1" wp14:anchorId="59C3AD0A" wp14:editId="17B0BB2D">
                <wp:simplePos x="0" y="0"/>
                <wp:positionH relativeFrom="column">
                  <wp:posOffset>-1208389</wp:posOffset>
                </wp:positionH>
                <wp:positionV relativeFrom="paragraph">
                  <wp:posOffset>593789</wp:posOffset>
                </wp:positionV>
                <wp:extent cx="1133781" cy="2772137"/>
                <wp:effectExtent l="0" t="0" r="28575" b="28575"/>
                <wp:wrapNone/>
                <wp:docPr id="428" name="Text Box 428"/>
                <wp:cNvGraphicFramePr/>
                <a:graphic xmlns:a="http://schemas.openxmlformats.org/drawingml/2006/main">
                  <a:graphicData uri="http://schemas.microsoft.com/office/word/2010/wordprocessingShape">
                    <wps:wsp>
                      <wps:cNvSpPr txBox="1"/>
                      <wps:spPr>
                        <a:xfrm>
                          <a:off x="0" y="0"/>
                          <a:ext cx="1133781" cy="2772137"/>
                        </a:xfrm>
                        <a:prstGeom prst="rect">
                          <a:avLst/>
                        </a:prstGeom>
                        <a:solidFill>
                          <a:schemeClr val="lt1"/>
                        </a:solidFill>
                        <a:ln w="6350">
                          <a:solidFill>
                            <a:prstClr val="black"/>
                          </a:solidFill>
                        </a:ln>
                        <a:effectLst>
                          <a:innerShdw blurRad="114300">
                            <a:prstClr val="black"/>
                          </a:innerShdw>
                        </a:effectLst>
                      </wps:spPr>
                      <wps:txbx>
                        <w:txbxContent>
                          <w:p w14:paraId="2D5D1A20" w14:textId="595CBF91" w:rsidR="00294CD8" w:rsidRPr="00294CD8" w:rsidRDefault="00294CD8" w:rsidP="00294CD8">
                            <w:pPr>
                              <w:bidi/>
                              <w:spacing w:line="240" w:lineRule="auto"/>
                              <w:rPr>
                                <w:sz w:val="18"/>
                                <w:szCs w:val="18"/>
                              </w:rPr>
                            </w:pPr>
                            <w:r w:rsidRPr="00294CD8">
                              <w:rPr>
                                <w:sz w:val="18"/>
                                <w:szCs w:val="18"/>
                                <w:rtl/>
                              </w:rPr>
                              <w:t xml:space="preserve">ثم </w:t>
                            </w:r>
                            <w:r w:rsidRPr="00294CD8">
                              <w:rPr>
                                <w:sz w:val="18"/>
                                <w:szCs w:val="18"/>
                                <w:rtl/>
                              </w:rPr>
                              <w:t xml:space="preserve">وسّع </w:t>
                            </w:r>
                            <w:r>
                              <w:rPr>
                                <w:sz w:val="18"/>
                                <w:szCs w:val="18"/>
                              </w:rPr>
                              <w:t xml:space="preserve"> </w:t>
                            </w:r>
                            <w:r w:rsidRPr="00294CD8">
                              <w:rPr>
                                <w:b/>
                                <w:bCs/>
                                <w:sz w:val="18"/>
                                <w:szCs w:val="18"/>
                              </w:rPr>
                              <w:t xml:space="preserve">Xie </w:t>
                            </w:r>
                            <w:r w:rsidRPr="00294CD8">
                              <w:rPr>
                                <w:b/>
                                <w:bCs/>
                                <w:sz w:val="18"/>
                                <w:szCs w:val="18"/>
                                <w:rtl/>
                              </w:rPr>
                              <w:t>وآخرون</w:t>
                            </w:r>
                            <w:r w:rsidRPr="00294CD8">
                              <w:rPr>
                                <w:b/>
                                <w:bCs/>
                                <w:sz w:val="18"/>
                                <w:szCs w:val="18"/>
                              </w:rPr>
                              <w:t xml:space="preserve"> (2017)</w:t>
                            </w:r>
                            <w:r w:rsidRPr="00294CD8">
                              <w:rPr>
                                <w:sz w:val="18"/>
                                <w:szCs w:val="18"/>
                              </w:rPr>
                              <w:t xml:space="preserve"> </w:t>
                            </w:r>
                            <w:r w:rsidRPr="00294CD8">
                              <w:rPr>
                                <w:sz w:val="18"/>
                                <w:szCs w:val="18"/>
                                <w:rtl/>
                              </w:rPr>
                              <w:t xml:space="preserve">هذا المفهوم باستخدام التحويلات المتبقية المجمعة. كما اقترح </w:t>
                            </w:r>
                            <w:r w:rsidRPr="00294CD8">
                              <w:rPr>
                                <w:b/>
                                <w:bCs/>
                                <w:sz w:val="18"/>
                                <w:szCs w:val="18"/>
                              </w:rPr>
                              <w:t xml:space="preserve">Huang </w:t>
                            </w:r>
                            <w:r>
                              <w:rPr>
                                <w:b/>
                                <w:bCs/>
                                <w:sz w:val="18"/>
                                <w:szCs w:val="18"/>
                              </w:rPr>
                              <w:t xml:space="preserve"> </w:t>
                            </w:r>
                            <w:r w:rsidRPr="00294CD8">
                              <w:rPr>
                                <w:b/>
                                <w:bCs/>
                                <w:sz w:val="18"/>
                                <w:szCs w:val="18"/>
                                <w:rtl/>
                              </w:rPr>
                              <w:t>وآخرون</w:t>
                            </w:r>
                            <w:r w:rsidRPr="00294CD8">
                              <w:rPr>
                                <w:b/>
                                <w:bCs/>
                                <w:sz w:val="18"/>
                                <w:szCs w:val="18"/>
                              </w:rPr>
                              <w:t xml:space="preserve"> (2017)</w:t>
                            </w:r>
                            <w:r w:rsidRPr="00294CD8">
                              <w:rPr>
                                <w:sz w:val="18"/>
                                <w:szCs w:val="18"/>
                              </w:rPr>
                              <w:t xml:space="preserve"> </w:t>
                            </w:r>
                            <w:r w:rsidRPr="00294CD8">
                              <w:rPr>
                                <w:sz w:val="18"/>
                                <w:szCs w:val="18"/>
                                <w:rtl/>
                              </w:rPr>
                              <w:t xml:space="preserve">نموذج </w:t>
                            </w:r>
                            <w:r>
                              <w:rPr>
                                <w:sz w:val="18"/>
                                <w:szCs w:val="18"/>
                              </w:rPr>
                              <w:t xml:space="preserve"> </w:t>
                            </w:r>
                            <w:proofErr w:type="spellStart"/>
                            <w:r w:rsidRPr="00294CD8">
                              <w:rPr>
                                <w:b/>
                                <w:bCs/>
                                <w:sz w:val="18"/>
                                <w:szCs w:val="18"/>
                              </w:rPr>
                              <w:t>DenseNet</w:t>
                            </w:r>
                            <w:proofErr w:type="spellEnd"/>
                            <w:r w:rsidRPr="00294CD8">
                              <w:rPr>
                                <w:sz w:val="18"/>
                                <w:szCs w:val="18"/>
                              </w:rPr>
                              <w:t xml:space="preserve"> </w:t>
                            </w:r>
                            <w:r w:rsidRPr="00294CD8">
                              <w:rPr>
                                <w:sz w:val="18"/>
                                <w:szCs w:val="18"/>
                                <w:rtl/>
                              </w:rPr>
                              <w:t xml:space="preserve">الذي يعتمد على الاتصال الكثيف لتحسين إعادة استخدام السمات بين الطبقات. وأظهرت دراسة </w:t>
                            </w:r>
                            <w:r>
                              <w:rPr>
                                <w:sz w:val="18"/>
                                <w:szCs w:val="18"/>
                              </w:rPr>
                              <w:t xml:space="preserve"> </w:t>
                            </w:r>
                            <w:proofErr w:type="spellStart"/>
                            <w:r w:rsidRPr="00294CD8">
                              <w:rPr>
                                <w:b/>
                                <w:bCs/>
                                <w:sz w:val="18"/>
                                <w:szCs w:val="18"/>
                              </w:rPr>
                              <w:t>Çinar</w:t>
                            </w:r>
                            <w:proofErr w:type="spellEnd"/>
                            <w:r w:rsidRPr="00294CD8">
                              <w:rPr>
                                <w:b/>
                                <w:bCs/>
                                <w:sz w:val="18"/>
                                <w:szCs w:val="18"/>
                              </w:rPr>
                              <w:t xml:space="preserve"> </w:t>
                            </w:r>
                            <w:r w:rsidRPr="00294CD8">
                              <w:rPr>
                                <w:b/>
                                <w:bCs/>
                                <w:sz w:val="18"/>
                                <w:szCs w:val="18"/>
                                <w:rtl/>
                              </w:rPr>
                              <w:t>و</w:t>
                            </w:r>
                            <w:r w:rsidRPr="00294CD8">
                              <w:rPr>
                                <w:b/>
                                <w:bCs/>
                                <w:sz w:val="18"/>
                                <w:szCs w:val="18"/>
                              </w:rPr>
                              <w:t>Yildirim (2020)</w:t>
                            </w:r>
                            <w:r w:rsidRPr="00294CD8">
                              <w:rPr>
                                <w:sz w:val="18"/>
                                <w:szCs w:val="18"/>
                              </w:rPr>
                              <w:t xml:space="preserve"> </w:t>
                            </w:r>
                            <w:r w:rsidRPr="00294CD8">
                              <w:rPr>
                                <w:sz w:val="18"/>
                                <w:szCs w:val="18"/>
                                <w:rtl/>
                              </w:rPr>
                              <w:t>أن التصاميم الهجينة لـ</w:t>
                            </w:r>
                            <w:r w:rsidRPr="00294CD8">
                              <w:rPr>
                                <w:sz w:val="18"/>
                                <w:szCs w:val="18"/>
                              </w:rPr>
                              <w:t xml:space="preserve"> CNN </w:t>
                            </w:r>
                            <w:r w:rsidRPr="00294CD8">
                              <w:rPr>
                                <w:sz w:val="18"/>
                                <w:szCs w:val="18"/>
                                <w:rtl/>
                              </w:rPr>
                              <w:t>يمكن أن تحسن حساسية اكتشاف الأورام الدماغية الصغيرة، مما يتطلب قدرة على تمثيل السمات متعددة المقاييس</w:t>
                            </w:r>
                            <w:r w:rsidRPr="00294CD8">
                              <w:rPr>
                                <w:sz w:val="18"/>
                                <w:szCs w:val="18"/>
                              </w:rPr>
                              <w:t>.</w:t>
                            </w:r>
                          </w:p>
                          <w:p w14:paraId="7B221855" w14:textId="77777777" w:rsidR="00294CD8" w:rsidRPr="00294CD8" w:rsidRDefault="00294CD8" w:rsidP="00294CD8">
                            <w:pPr>
                              <w:bidi/>
                              <w:spacing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3AD0A" id="Text Box 428" o:spid="_x0000_s1101" type="#_x0000_t202" style="position:absolute;left:0;text-align:left;margin-left:-95.15pt;margin-top:46.75pt;width:89.25pt;height:218.3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" fillcolor="white [3201]" strokeweight=".5pt">
                <v:textbox>
                  <w:txbxContent>
                    <w:p w14:paraId="2D5D1A20" w14:textId="595CBF91" w:rsidR="00294CD8" w:rsidRPr="00294CD8" w:rsidRDefault="00294CD8" w:rsidP="00294CD8">
                      <w:pPr>
                        <w:bidi/>
                        <w:spacing w:line="240" w:lineRule="auto"/>
                        <w:rPr>
                          <w:sz w:val="18"/>
                          <w:szCs w:val="18"/>
                        </w:rPr>
                      </w:pPr>
                      <w:r w:rsidRPr="00294CD8">
                        <w:rPr>
                          <w:sz w:val="18"/>
                          <w:szCs w:val="18"/>
                          <w:rtl/>
                        </w:rPr>
                        <w:t xml:space="preserve">ثم </w:t>
                      </w:r>
                      <w:r w:rsidRPr="00294CD8">
                        <w:rPr>
                          <w:sz w:val="18"/>
                          <w:szCs w:val="18"/>
                          <w:rtl/>
                        </w:rPr>
                        <w:t xml:space="preserve">وسّع </w:t>
                      </w:r>
                      <w:r>
                        <w:rPr>
                          <w:sz w:val="18"/>
                          <w:szCs w:val="18"/>
                        </w:rPr>
                        <w:t xml:space="preserve"> </w:t>
                      </w:r>
                      <w:r w:rsidRPr="00294CD8">
                        <w:rPr>
                          <w:b/>
                          <w:bCs/>
                          <w:sz w:val="18"/>
                          <w:szCs w:val="18"/>
                        </w:rPr>
                        <w:t xml:space="preserve">Xie </w:t>
                      </w:r>
                      <w:r w:rsidRPr="00294CD8">
                        <w:rPr>
                          <w:b/>
                          <w:bCs/>
                          <w:sz w:val="18"/>
                          <w:szCs w:val="18"/>
                          <w:rtl/>
                        </w:rPr>
                        <w:t>وآخرون</w:t>
                      </w:r>
                      <w:r w:rsidRPr="00294CD8">
                        <w:rPr>
                          <w:b/>
                          <w:bCs/>
                          <w:sz w:val="18"/>
                          <w:szCs w:val="18"/>
                        </w:rPr>
                        <w:t xml:space="preserve"> (2017)</w:t>
                      </w:r>
                      <w:r w:rsidRPr="00294CD8">
                        <w:rPr>
                          <w:sz w:val="18"/>
                          <w:szCs w:val="18"/>
                        </w:rPr>
                        <w:t xml:space="preserve"> </w:t>
                      </w:r>
                      <w:r w:rsidRPr="00294CD8">
                        <w:rPr>
                          <w:sz w:val="18"/>
                          <w:szCs w:val="18"/>
                          <w:rtl/>
                        </w:rPr>
                        <w:t xml:space="preserve">هذا المفهوم باستخدام التحويلات المتبقية المجمعة. كما اقترح </w:t>
                      </w:r>
                      <w:r w:rsidRPr="00294CD8">
                        <w:rPr>
                          <w:b/>
                          <w:bCs/>
                          <w:sz w:val="18"/>
                          <w:szCs w:val="18"/>
                        </w:rPr>
                        <w:t xml:space="preserve">Huang </w:t>
                      </w:r>
                      <w:r>
                        <w:rPr>
                          <w:b/>
                          <w:bCs/>
                          <w:sz w:val="18"/>
                          <w:szCs w:val="18"/>
                        </w:rPr>
                        <w:t xml:space="preserve"> </w:t>
                      </w:r>
                      <w:r w:rsidRPr="00294CD8">
                        <w:rPr>
                          <w:b/>
                          <w:bCs/>
                          <w:sz w:val="18"/>
                          <w:szCs w:val="18"/>
                          <w:rtl/>
                        </w:rPr>
                        <w:t>وآخرون</w:t>
                      </w:r>
                      <w:r w:rsidRPr="00294CD8">
                        <w:rPr>
                          <w:b/>
                          <w:bCs/>
                          <w:sz w:val="18"/>
                          <w:szCs w:val="18"/>
                        </w:rPr>
                        <w:t xml:space="preserve"> (2017)</w:t>
                      </w:r>
                      <w:r w:rsidRPr="00294CD8">
                        <w:rPr>
                          <w:sz w:val="18"/>
                          <w:szCs w:val="18"/>
                        </w:rPr>
                        <w:t xml:space="preserve"> </w:t>
                      </w:r>
                      <w:r w:rsidRPr="00294CD8">
                        <w:rPr>
                          <w:sz w:val="18"/>
                          <w:szCs w:val="18"/>
                          <w:rtl/>
                        </w:rPr>
                        <w:t xml:space="preserve">نموذج </w:t>
                      </w:r>
                      <w:r>
                        <w:rPr>
                          <w:sz w:val="18"/>
                          <w:szCs w:val="18"/>
                        </w:rPr>
                        <w:t xml:space="preserve"> </w:t>
                      </w:r>
                      <w:proofErr w:type="spellStart"/>
                      <w:r w:rsidRPr="00294CD8">
                        <w:rPr>
                          <w:b/>
                          <w:bCs/>
                          <w:sz w:val="18"/>
                          <w:szCs w:val="18"/>
                        </w:rPr>
                        <w:t>DenseNet</w:t>
                      </w:r>
                      <w:proofErr w:type="spellEnd"/>
                      <w:r w:rsidRPr="00294CD8">
                        <w:rPr>
                          <w:sz w:val="18"/>
                          <w:szCs w:val="18"/>
                        </w:rPr>
                        <w:t xml:space="preserve"> </w:t>
                      </w:r>
                      <w:r w:rsidRPr="00294CD8">
                        <w:rPr>
                          <w:sz w:val="18"/>
                          <w:szCs w:val="18"/>
                          <w:rtl/>
                        </w:rPr>
                        <w:t xml:space="preserve">الذي يعتمد على الاتصال الكثيف لتحسين إعادة استخدام السمات بين الطبقات. وأظهرت دراسة </w:t>
                      </w:r>
                      <w:r>
                        <w:rPr>
                          <w:sz w:val="18"/>
                          <w:szCs w:val="18"/>
                        </w:rPr>
                        <w:t xml:space="preserve"> </w:t>
                      </w:r>
                      <w:proofErr w:type="spellStart"/>
                      <w:r w:rsidRPr="00294CD8">
                        <w:rPr>
                          <w:b/>
                          <w:bCs/>
                          <w:sz w:val="18"/>
                          <w:szCs w:val="18"/>
                        </w:rPr>
                        <w:t>Çinar</w:t>
                      </w:r>
                      <w:proofErr w:type="spellEnd"/>
                      <w:r w:rsidRPr="00294CD8">
                        <w:rPr>
                          <w:b/>
                          <w:bCs/>
                          <w:sz w:val="18"/>
                          <w:szCs w:val="18"/>
                        </w:rPr>
                        <w:t xml:space="preserve"> </w:t>
                      </w:r>
                      <w:r w:rsidRPr="00294CD8">
                        <w:rPr>
                          <w:b/>
                          <w:bCs/>
                          <w:sz w:val="18"/>
                          <w:szCs w:val="18"/>
                          <w:rtl/>
                        </w:rPr>
                        <w:t>و</w:t>
                      </w:r>
                      <w:r w:rsidRPr="00294CD8">
                        <w:rPr>
                          <w:b/>
                          <w:bCs/>
                          <w:sz w:val="18"/>
                          <w:szCs w:val="18"/>
                        </w:rPr>
                        <w:t>Yildirim (2020)</w:t>
                      </w:r>
                      <w:r w:rsidRPr="00294CD8">
                        <w:rPr>
                          <w:sz w:val="18"/>
                          <w:szCs w:val="18"/>
                        </w:rPr>
                        <w:t xml:space="preserve"> </w:t>
                      </w:r>
                      <w:r w:rsidRPr="00294CD8">
                        <w:rPr>
                          <w:sz w:val="18"/>
                          <w:szCs w:val="18"/>
                          <w:rtl/>
                        </w:rPr>
                        <w:t>أن التصاميم الهجينة لـ</w:t>
                      </w:r>
                      <w:r w:rsidRPr="00294CD8">
                        <w:rPr>
                          <w:sz w:val="18"/>
                          <w:szCs w:val="18"/>
                        </w:rPr>
                        <w:t xml:space="preserve"> CNN </w:t>
                      </w:r>
                      <w:r w:rsidRPr="00294CD8">
                        <w:rPr>
                          <w:sz w:val="18"/>
                          <w:szCs w:val="18"/>
                          <w:rtl/>
                        </w:rPr>
                        <w:t>يمكن أن تحسن حساسية اكتشاف الأورام الدماغية الصغيرة، مما يتطلب قدرة على تمثيل السمات متعددة المقاييس</w:t>
                      </w:r>
                      <w:r w:rsidRPr="00294CD8">
                        <w:rPr>
                          <w:sz w:val="18"/>
                          <w:szCs w:val="18"/>
                        </w:rPr>
                        <w:t>.</w:t>
                      </w:r>
                    </w:p>
                    <w:p w14:paraId="7B221855" w14:textId="77777777" w:rsidR="00294CD8" w:rsidRPr="00294CD8" w:rsidRDefault="00294CD8" w:rsidP="00294CD8">
                      <w:pPr>
                        <w:bidi/>
                        <w:spacing w:line="240" w:lineRule="auto"/>
                        <w:rPr>
                          <w:sz w:val="18"/>
                          <w:szCs w:val="18"/>
                        </w:rPr>
                      </w:pPr>
                    </w:p>
                  </w:txbxContent>
                </v:textbox>
              </v:shape>
            </w:pict>
          </mc:Fallback>
        </mc:AlternateContent>
      </w:r>
      <w:r w:rsidR="00F407ED" w:rsidRPr="00F407ED">
        <w:rPr>
          <w:sz w:val="28"/>
          <w:szCs w:val="28"/>
        </w:rPr>
        <w:t>transfer learning on pretrained CNN backbones</w:t>
      </w:r>
      <w:r w:rsidR="00C526A9" w:rsidRPr="00C73A6F">
        <w:rPr>
          <w:sz w:val="28"/>
          <w:szCs w:val="28"/>
        </w:rPr>
        <w:t>.</w:t>
      </w:r>
    </w:p>
    <w:bookmarkStart w:id="98" w:name="_Toc236504255"/>
    <w:p w14:paraId="2653B779" w14:textId="0DEB5824" w:rsidR="00150379" w:rsidRPr="009A7889" w:rsidRDefault="00294CD8" w:rsidP="00150379">
      <w:pPr>
        <w:pStyle w:val="Heading3"/>
        <w:rPr>
          <w:b/>
        </w:rPr>
      </w:pPr>
      <w:r>
        <w:rPr>
          <w:b/>
          <w:noProof/>
        </w:rPr>
        <mc:AlternateContent>
          <mc:Choice Requires="wps">
            <w:drawing>
              <wp:anchor distT="0" distB="0" distL="114300" distR="114300" simplePos="0" relativeHeight="252051968" behindDoc="0" locked="0" layoutInCell="1" allowOverlap="1" wp14:anchorId="18A1228A" wp14:editId="72096CF6">
                <wp:simplePos x="0" y="0"/>
                <wp:positionH relativeFrom="column">
                  <wp:posOffset>3282588</wp:posOffset>
                </wp:positionH>
                <wp:positionV relativeFrom="paragraph">
                  <wp:posOffset>200298</wp:posOffset>
                </wp:positionV>
                <wp:extent cx="503499" cy="225707"/>
                <wp:effectExtent l="38100" t="0" r="30480" b="60325"/>
                <wp:wrapNone/>
                <wp:docPr id="430" name="Straight Arrow Connector 430"/>
                <wp:cNvGraphicFramePr/>
                <a:graphic xmlns:a="http://schemas.openxmlformats.org/drawingml/2006/main">
                  <a:graphicData uri="http://schemas.microsoft.com/office/word/2010/wordprocessingShape">
                    <wps:wsp>
                      <wps:cNvCnPr/>
                      <wps:spPr>
                        <a:xfrm flipH="1">
                          <a:off x="0" y="0"/>
                          <a:ext cx="503499" cy="2257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72A6ED" id="Straight Arrow Connector 430" o:spid="_x0000_s1026" type="#_x0000_t32" style="position:absolute;margin-left:258.45pt;margin-top:15.75pt;width:39.65pt;height:17.75pt;flip:x;z-index:25205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" strokecolor="#156082 [3204]" strokeweight=".5pt">
                <v:stroke endarrow="block" joinstyle="miter"/>
              </v:shape>
            </w:pict>
          </mc:Fallback>
        </mc:AlternateContent>
      </w:r>
      <w:r w:rsidR="00150379" w:rsidRPr="009A7889">
        <w:rPr>
          <w:b/>
        </w:rPr>
        <w:t>Residual and Dense Networks</w:t>
      </w:r>
      <w:bookmarkEnd w:id="98"/>
    </w:p>
    <w:p w14:paraId="74B2767E" w14:textId="7D986162" w:rsidR="00150379" w:rsidRPr="00C73A6F" w:rsidRDefault="00294CD8" w:rsidP="00C73A6F">
      <w:pPr>
        <w:pStyle w:val="BodyText"/>
        <w:spacing w:line="360" w:lineRule="auto"/>
        <w:rPr>
          <w:sz w:val="28"/>
          <w:szCs w:val="28"/>
        </w:rPr>
      </w:pPr>
      <w:r>
        <w:rPr>
          <w:noProof/>
          <w:sz w:val="28"/>
          <w:szCs w:val="28"/>
        </w:rPr>
        <mc:AlternateContent>
          <mc:Choice Requires="wps">
            <w:drawing>
              <wp:anchor distT="0" distB="0" distL="114300" distR="114300" simplePos="0" relativeHeight="252052992" behindDoc="0" locked="0" layoutInCell="1" allowOverlap="1" wp14:anchorId="59DCE4EF" wp14:editId="6EA5FB5F">
                <wp:simplePos x="0" y="0"/>
                <wp:positionH relativeFrom="column">
                  <wp:posOffset>4416754</wp:posOffset>
                </wp:positionH>
                <wp:positionV relativeFrom="paragraph">
                  <wp:posOffset>2064240</wp:posOffset>
                </wp:positionV>
                <wp:extent cx="1885403" cy="555585"/>
                <wp:effectExtent l="0" t="0" r="19685" b="16510"/>
                <wp:wrapNone/>
                <wp:docPr id="431" name="Text Box 431"/>
                <wp:cNvGraphicFramePr/>
                <a:graphic xmlns:a="http://schemas.openxmlformats.org/drawingml/2006/main">
                  <a:graphicData uri="http://schemas.microsoft.com/office/word/2010/wordprocessingShape">
                    <wps:wsp>
                      <wps:cNvSpPr txBox="1"/>
                      <wps:spPr>
                        <a:xfrm>
                          <a:off x="0" y="0"/>
                          <a:ext cx="1885403" cy="555585"/>
                        </a:xfrm>
                        <a:prstGeom prst="rect">
                          <a:avLst/>
                        </a:prstGeom>
                        <a:solidFill>
                          <a:schemeClr val="lt1"/>
                        </a:solidFill>
                        <a:ln w="6350">
                          <a:solidFill>
                            <a:prstClr val="black"/>
                          </a:solidFill>
                        </a:ln>
                        <a:effectLst>
                          <a:innerShdw blurRad="114300">
                            <a:prstClr val="black"/>
                          </a:innerShdw>
                        </a:effectLst>
                      </wps:spPr>
                      <wps:txbx>
                        <w:txbxContent>
                          <w:p w14:paraId="7B2B1E46" w14:textId="1314DA2C" w:rsidR="00294CD8" w:rsidRPr="00294CD8" w:rsidRDefault="00294CD8" w:rsidP="00294CD8">
                            <w:pPr>
                              <w:bidi/>
                              <w:spacing w:line="240" w:lineRule="auto"/>
                              <w:rPr>
                                <w:sz w:val="20"/>
                                <w:szCs w:val="20"/>
                              </w:rPr>
                            </w:pPr>
                            <w:r w:rsidRPr="00294CD8">
                              <w:rPr>
                                <w:sz w:val="20"/>
                                <w:szCs w:val="20"/>
                                <w:rtl/>
                              </w:rPr>
                              <w:t xml:space="preserve">طوّر </w:t>
                            </w:r>
                            <w:r w:rsidRPr="00294CD8">
                              <w:rPr>
                                <w:b/>
                                <w:bCs/>
                                <w:sz w:val="20"/>
                                <w:szCs w:val="20"/>
                              </w:rPr>
                              <w:t xml:space="preserve">Long </w:t>
                            </w:r>
                            <w:r w:rsidRPr="00294CD8">
                              <w:rPr>
                                <w:b/>
                                <w:bCs/>
                                <w:sz w:val="20"/>
                                <w:szCs w:val="20"/>
                                <w:rtl/>
                              </w:rPr>
                              <w:t>وآخرون</w:t>
                            </w:r>
                            <w:r w:rsidRPr="00294CD8">
                              <w:rPr>
                                <w:b/>
                                <w:bCs/>
                                <w:sz w:val="20"/>
                                <w:szCs w:val="20"/>
                              </w:rPr>
                              <w:t xml:space="preserve"> (2015)</w:t>
                            </w:r>
                            <w:r w:rsidRPr="00294CD8">
                              <w:rPr>
                                <w:sz w:val="20"/>
                                <w:szCs w:val="20"/>
                              </w:rPr>
                              <w:t xml:space="preserve"> </w:t>
                            </w:r>
                            <w:r w:rsidRPr="00294CD8">
                              <w:rPr>
                                <w:sz w:val="20"/>
                                <w:szCs w:val="20"/>
                                <w:rtl/>
                              </w:rPr>
                              <w:t>أول شبكة التفافية كاملة</w:t>
                            </w:r>
                            <w:r w:rsidRPr="00294CD8">
                              <w:rPr>
                                <w:sz w:val="20"/>
                                <w:szCs w:val="20"/>
                              </w:rPr>
                              <w:t xml:space="preserve"> (</w:t>
                            </w:r>
                            <w:r w:rsidRPr="00294CD8">
                              <w:rPr>
                                <w:b/>
                                <w:bCs/>
                                <w:sz w:val="20"/>
                                <w:szCs w:val="20"/>
                              </w:rPr>
                              <w:t>FCN</w:t>
                            </w:r>
                            <w:r w:rsidRPr="00294CD8">
                              <w:rPr>
                                <w:sz w:val="20"/>
                                <w:szCs w:val="20"/>
                              </w:rPr>
                              <w:t xml:space="preserve">) </w:t>
                            </w:r>
                            <w:r w:rsidRPr="00294CD8">
                              <w:rPr>
                                <w:sz w:val="20"/>
                                <w:szCs w:val="20"/>
                                <w:rtl/>
                              </w:rPr>
                              <w:t>لتقسيم الصور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CE4EF" id="Text Box 431" o:spid="_x0000_s1102" type="#_x0000_t202" style="position:absolute;left:0;text-align:left;margin-left:347.8pt;margin-top:162.55pt;width:148.45pt;height:43.75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" fillcolor="white [3201]" strokeweight=".5pt">
                <v:textbox>
                  <w:txbxContent>
                    <w:p w14:paraId="7B2B1E46" w14:textId="1314DA2C" w:rsidR="00294CD8" w:rsidRPr="00294CD8" w:rsidRDefault="00294CD8" w:rsidP="00294CD8">
                      <w:pPr>
                        <w:bidi/>
                        <w:spacing w:line="240" w:lineRule="auto"/>
                        <w:rPr>
                          <w:sz w:val="20"/>
                          <w:szCs w:val="20"/>
                        </w:rPr>
                      </w:pPr>
                      <w:r w:rsidRPr="00294CD8">
                        <w:rPr>
                          <w:sz w:val="20"/>
                          <w:szCs w:val="20"/>
                          <w:rtl/>
                        </w:rPr>
                        <w:t xml:space="preserve">طوّر </w:t>
                      </w:r>
                      <w:r w:rsidRPr="00294CD8">
                        <w:rPr>
                          <w:b/>
                          <w:bCs/>
                          <w:sz w:val="20"/>
                          <w:szCs w:val="20"/>
                        </w:rPr>
                        <w:t xml:space="preserve">Long </w:t>
                      </w:r>
                      <w:r w:rsidRPr="00294CD8">
                        <w:rPr>
                          <w:b/>
                          <w:bCs/>
                          <w:sz w:val="20"/>
                          <w:szCs w:val="20"/>
                          <w:rtl/>
                        </w:rPr>
                        <w:t>وآخرون</w:t>
                      </w:r>
                      <w:r w:rsidRPr="00294CD8">
                        <w:rPr>
                          <w:b/>
                          <w:bCs/>
                          <w:sz w:val="20"/>
                          <w:szCs w:val="20"/>
                        </w:rPr>
                        <w:t xml:space="preserve"> (2015)</w:t>
                      </w:r>
                      <w:r w:rsidRPr="00294CD8">
                        <w:rPr>
                          <w:sz w:val="20"/>
                          <w:szCs w:val="20"/>
                        </w:rPr>
                        <w:t xml:space="preserve"> </w:t>
                      </w:r>
                      <w:r w:rsidRPr="00294CD8">
                        <w:rPr>
                          <w:sz w:val="20"/>
                          <w:szCs w:val="20"/>
                          <w:rtl/>
                        </w:rPr>
                        <w:t>أول شبكة التفافية كاملة</w:t>
                      </w:r>
                      <w:r w:rsidRPr="00294CD8">
                        <w:rPr>
                          <w:sz w:val="20"/>
                          <w:szCs w:val="20"/>
                        </w:rPr>
                        <w:t xml:space="preserve"> (</w:t>
                      </w:r>
                      <w:r w:rsidRPr="00294CD8">
                        <w:rPr>
                          <w:b/>
                          <w:bCs/>
                          <w:sz w:val="20"/>
                          <w:szCs w:val="20"/>
                        </w:rPr>
                        <w:t>FCN</w:t>
                      </w:r>
                      <w:r w:rsidRPr="00294CD8">
                        <w:rPr>
                          <w:sz w:val="20"/>
                          <w:szCs w:val="20"/>
                        </w:rPr>
                        <w:t xml:space="preserve">) </w:t>
                      </w:r>
                      <w:r w:rsidRPr="00294CD8">
                        <w:rPr>
                          <w:sz w:val="20"/>
                          <w:szCs w:val="20"/>
                          <w:rtl/>
                        </w:rPr>
                        <w:t>لتقسيم الصور</w:t>
                      </w:r>
                    </w:p>
                  </w:txbxContent>
                </v:textbox>
              </v:shape>
            </w:pict>
          </mc:Fallback>
        </mc:AlternateContent>
      </w:r>
      <w:r>
        <w:rPr>
          <w:noProof/>
          <w:sz w:val="28"/>
          <w:szCs w:val="28"/>
        </w:rPr>
        <mc:AlternateContent>
          <mc:Choice Requires="wps">
            <w:drawing>
              <wp:anchor distT="0" distB="0" distL="114300" distR="114300" simplePos="0" relativeHeight="252050944" behindDoc="0" locked="0" layoutInCell="1" allowOverlap="1" wp14:anchorId="7CECDA4C" wp14:editId="70A95BD4">
                <wp:simplePos x="0" y="0"/>
                <wp:positionH relativeFrom="column">
                  <wp:posOffset>-166667</wp:posOffset>
                </wp:positionH>
                <wp:positionV relativeFrom="paragraph">
                  <wp:posOffset>1185127</wp:posOffset>
                </wp:positionV>
                <wp:extent cx="405114" cy="104172"/>
                <wp:effectExtent l="0" t="0" r="71755" b="67310"/>
                <wp:wrapNone/>
                <wp:docPr id="429" name="Straight Arrow Connector 429"/>
                <wp:cNvGraphicFramePr/>
                <a:graphic xmlns:a="http://schemas.openxmlformats.org/drawingml/2006/main">
                  <a:graphicData uri="http://schemas.microsoft.com/office/word/2010/wordprocessingShape">
                    <wps:wsp>
                      <wps:cNvCnPr/>
                      <wps:spPr>
                        <a:xfrm>
                          <a:off x="0" y="0"/>
                          <a:ext cx="405114" cy="1041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B82281" id="Straight Arrow Connector 429" o:spid="_x0000_s1026" type="#_x0000_t32" style="position:absolute;margin-left:-13.1pt;margin-top:93.3pt;width:31.9pt;height:8.2pt;z-index:25205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" strokecolor="#156082 [3204]" strokeweight=".5pt">
                <v:stroke endarrow="block" joinstyle="miter"/>
              </v:shape>
            </w:pict>
          </mc:Fallback>
        </mc:AlternateContent>
      </w:r>
      <w:r w:rsidR="00411C26" w:rsidRPr="00F407ED">
        <w:rPr>
          <w:sz w:val="28"/>
          <w:szCs w:val="28"/>
        </w:rPr>
        <w:t>(</w:t>
      </w:r>
      <w:r w:rsidR="00F407ED" w:rsidRPr="00F407ED">
        <w:rPr>
          <w:sz w:val="28"/>
          <w:szCs w:val="28"/>
        </w:rPr>
        <w:t>He et al.</w:t>
      </w:r>
      <w:r w:rsidR="00411C26">
        <w:rPr>
          <w:sz w:val="28"/>
          <w:szCs w:val="28"/>
        </w:rPr>
        <w:t>,</w:t>
      </w:r>
      <w:r w:rsidR="00F407ED" w:rsidRPr="00F407ED">
        <w:rPr>
          <w:sz w:val="28"/>
          <w:szCs w:val="28"/>
        </w:rPr>
        <w:t xml:space="preserve"> 2016) introduced residual learning via skip connections in </w:t>
      </w:r>
      <w:proofErr w:type="spellStart"/>
      <w:r w:rsidR="00F407ED" w:rsidRPr="00F407ED">
        <w:rPr>
          <w:sz w:val="28"/>
          <w:szCs w:val="28"/>
        </w:rPr>
        <w:t>ResNet</w:t>
      </w:r>
      <w:proofErr w:type="spellEnd"/>
      <w:r w:rsidR="00F407ED" w:rsidRPr="00F407ED">
        <w:rPr>
          <w:sz w:val="28"/>
          <w:szCs w:val="28"/>
        </w:rPr>
        <w:t xml:space="preserve">, directly addressing the vanishing-gradient problem in deep networks. </w:t>
      </w:r>
      <w:r w:rsidR="00411C26" w:rsidRPr="00F407ED">
        <w:rPr>
          <w:sz w:val="28"/>
          <w:szCs w:val="28"/>
        </w:rPr>
        <w:t>(</w:t>
      </w:r>
      <w:r w:rsidR="00F407ED" w:rsidRPr="00F407ED">
        <w:rPr>
          <w:sz w:val="28"/>
          <w:szCs w:val="28"/>
        </w:rPr>
        <w:t>Xie et al.</w:t>
      </w:r>
      <w:r w:rsidR="00411C26">
        <w:rPr>
          <w:sz w:val="28"/>
          <w:szCs w:val="28"/>
        </w:rPr>
        <w:t>,</w:t>
      </w:r>
      <w:r w:rsidR="00F407ED" w:rsidRPr="00F407ED">
        <w:rPr>
          <w:sz w:val="28"/>
          <w:szCs w:val="28"/>
        </w:rPr>
        <w:t xml:space="preserve"> 2017) extended this with aggregated residual transformations. </w:t>
      </w:r>
      <w:r w:rsidR="00411C26" w:rsidRPr="00F407ED">
        <w:rPr>
          <w:sz w:val="28"/>
          <w:szCs w:val="28"/>
        </w:rPr>
        <w:t>(</w:t>
      </w:r>
      <w:r w:rsidR="00F407ED" w:rsidRPr="00F407ED">
        <w:rPr>
          <w:sz w:val="28"/>
          <w:szCs w:val="28"/>
        </w:rPr>
        <w:t>Huang et al.</w:t>
      </w:r>
      <w:r w:rsidR="00411C26">
        <w:rPr>
          <w:sz w:val="28"/>
          <w:szCs w:val="28"/>
        </w:rPr>
        <w:t>,</w:t>
      </w:r>
      <w:r w:rsidR="00F407ED" w:rsidRPr="00F407ED">
        <w:rPr>
          <w:sz w:val="28"/>
          <w:szCs w:val="28"/>
        </w:rPr>
        <w:t xml:space="preserve"> 2017) proposed </w:t>
      </w:r>
      <w:proofErr w:type="spellStart"/>
      <w:r w:rsidR="00F407ED" w:rsidRPr="00F407ED">
        <w:rPr>
          <w:sz w:val="28"/>
          <w:szCs w:val="28"/>
        </w:rPr>
        <w:t>DenseNet</w:t>
      </w:r>
      <w:proofErr w:type="spellEnd"/>
      <w:r w:rsidR="00F407ED" w:rsidRPr="00F407ED">
        <w:rPr>
          <w:sz w:val="28"/>
          <w:szCs w:val="28"/>
        </w:rPr>
        <w:t xml:space="preserve">, employing dense connectivity to improve feature reuse across layers. </w:t>
      </w:r>
      <w:r w:rsidR="00630A58" w:rsidRPr="00F407ED">
        <w:rPr>
          <w:sz w:val="28"/>
          <w:szCs w:val="28"/>
        </w:rPr>
        <w:t>(</w:t>
      </w:r>
      <w:proofErr w:type="spellStart"/>
      <w:r w:rsidR="00F407ED" w:rsidRPr="00F407ED">
        <w:rPr>
          <w:sz w:val="28"/>
          <w:szCs w:val="28"/>
        </w:rPr>
        <w:t>Çinar</w:t>
      </w:r>
      <w:proofErr w:type="spellEnd"/>
      <w:r w:rsidR="00F407ED" w:rsidRPr="00F407ED">
        <w:rPr>
          <w:sz w:val="28"/>
          <w:szCs w:val="28"/>
        </w:rPr>
        <w:t xml:space="preserve"> and Yildirim</w:t>
      </w:r>
      <w:r w:rsidR="00630A58">
        <w:rPr>
          <w:sz w:val="28"/>
          <w:szCs w:val="28"/>
        </w:rPr>
        <w:t>,</w:t>
      </w:r>
      <w:r w:rsidR="00F407ED" w:rsidRPr="00F407ED">
        <w:rPr>
          <w:sz w:val="28"/>
          <w:szCs w:val="28"/>
        </w:rPr>
        <w:t xml:space="preserve"> 2020) demonstrated that hybrid CNN designs can improve sensitivity to small brain tumors, a capability that inherently demands multi-scale representational capacity</w:t>
      </w:r>
      <w:r w:rsidR="00150379" w:rsidRPr="00C73A6F">
        <w:rPr>
          <w:sz w:val="28"/>
          <w:szCs w:val="28"/>
        </w:rPr>
        <w:t>.</w:t>
      </w:r>
    </w:p>
    <w:p w14:paraId="7D78C24C" w14:textId="465DA67B" w:rsidR="00150379" w:rsidRPr="009A7889" w:rsidRDefault="00294CD8" w:rsidP="00150379">
      <w:pPr>
        <w:pStyle w:val="Heading3"/>
        <w:rPr>
          <w:b/>
        </w:rPr>
      </w:pPr>
      <w:bookmarkStart w:id="99" w:name="_Toc236504256"/>
      <w:r>
        <w:rPr>
          <w:b/>
          <w:noProof/>
        </w:rPr>
        <mc:AlternateContent>
          <mc:Choice Requires="wps">
            <w:drawing>
              <wp:anchor distT="0" distB="0" distL="114300" distR="114300" simplePos="0" relativeHeight="252054016" behindDoc="0" locked="0" layoutInCell="1" allowOverlap="1" wp14:anchorId="36D6928C" wp14:editId="2C34B8A5">
                <wp:simplePos x="0" y="0"/>
                <wp:positionH relativeFrom="column">
                  <wp:posOffset>-1196814</wp:posOffset>
                </wp:positionH>
                <wp:positionV relativeFrom="paragraph">
                  <wp:posOffset>275719</wp:posOffset>
                </wp:positionV>
                <wp:extent cx="1134327" cy="2887883"/>
                <wp:effectExtent l="0" t="0" r="27940" b="27305"/>
                <wp:wrapNone/>
                <wp:docPr id="432" name="Text Box 432"/>
                <wp:cNvGraphicFramePr/>
                <a:graphic xmlns:a="http://schemas.openxmlformats.org/drawingml/2006/main">
                  <a:graphicData uri="http://schemas.microsoft.com/office/word/2010/wordprocessingShape">
                    <wps:wsp>
                      <wps:cNvSpPr txBox="1"/>
                      <wps:spPr>
                        <a:xfrm>
                          <a:off x="0" y="0"/>
                          <a:ext cx="1134327" cy="2887883"/>
                        </a:xfrm>
                        <a:prstGeom prst="rect">
                          <a:avLst/>
                        </a:prstGeom>
                        <a:solidFill>
                          <a:schemeClr val="lt1"/>
                        </a:solidFill>
                        <a:ln w="6350">
                          <a:solidFill>
                            <a:prstClr val="black"/>
                          </a:solidFill>
                        </a:ln>
                        <a:effectLst>
                          <a:innerShdw blurRad="114300">
                            <a:prstClr val="black"/>
                          </a:innerShdw>
                        </a:effectLst>
                      </wps:spPr>
                      <wps:txbx>
                        <w:txbxContent>
                          <w:p w14:paraId="2B22CBCF" w14:textId="3264072A" w:rsidR="00294CD8" w:rsidRPr="00294CD8" w:rsidRDefault="00294CD8" w:rsidP="00294CD8">
                            <w:pPr>
                              <w:bidi/>
                              <w:spacing w:line="240" w:lineRule="auto"/>
                              <w:rPr>
                                <w:sz w:val="20"/>
                                <w:szCs w:val="20"/>
                              </w:rPr>
                            </w:pPr>
                            <w:r w:rsidRPr="00294CD8">
                              <w:rPr>
                                <w:sz w:val="20"/>
                                <w:szCs w:val="20"/>
                                <w:rtl/>
                              </w:rPr>
                              <w:t xml:space="preserve">ثم </w:t>
                            </w:r>
                            <w:r w:rsidRPr="00294CD8">
                              <w:rPr>
                                <w:sz w:val="20"/>
                                <w:szCs w:val="20"/>
                                <w:rtl/>
                              </w:rPr>
                              <w:t xml:space="preserve">قدّم </w:t>
                            </w:r>
                            <w:proofErr w:type="spellStart"/>
                            <w:r w:rsidRPr="00294CD8">
                              <w:rPr>
                                <w:b/>
                                <w:bCs/>
                                <w:sz w:val="20"/>
                                <w:szCs w:val="20"/>
                              </w:rPr>
                              <w:t>Ronneberger</w:t>
                            </w:r>
                            <w:proofErr w:type="spellEnd"/>
                            <w:r w:rsidRPr="00294CD8">
                              <w:rPr>
                                <w:b/>
                                <w:bCs/>
                                <w:sz w:val="20"/>
                                <w:szCs w:val="20"/>
                              </w:rPr>
                              <w:t xml:space="preserve"> </w:t>
                            </w:r>
                            <w:r w:rsidRPr="00294CD8">
                              <w:rPr>
                                <w:b/>
                                <w:bCs/>
                                <w:sz w:val="20"/>
                                <w:szCs w:val="20"/>
                                <w:rtl/>
                              </w:rPr>
                              <w:t>وآخرون</w:t>
                            </w:r>
                            <w:r w:rsidRPr="00294CD8">
                              <w:rPr>
                                <w:b/>
                                <w:bCs/>
                                <w:sz w:val="20"/>
                                <w:szCs w:val="20"/>
                              </w:rPr>
                              <w:t xml:space="preserve"> (2015)</w:t>
                            </w:r>
                            <w:r w:rsidRPr="00294CD8">
                              <w:rPr>
                                <w:sz w:val="20"/>
                                <w:szCs w:val="20"/>
                              </w:rPr>
                              <w:t xml:space="preserve"> </w:t>
                            </w:r>
                            <w:r w:rsidRPr="00294CD8">
                              <w:rPr>
                                <w:sz w:val="20"/>
                                <w:szCs w:val="20"/>
                                <w:rtl/>
                              </w:rPr>
                              <w:t xml:space="preserve">نموذج </w:t>
                            </w:r>
                            <w:r>
                              <w:rPr>
                                <w:sz w:val="20"/>
                                <w:szCs w:val="20"/>
                              </w:rPr>
                              <w:t xml:space="preserve"> </w:t>
                            </w:r>
                            <w:r w:rsidRPr="00294CD8">
                              <w:rPr>
                                <w:b/>
                                <w:bCs/>
                                <w:sz w:val="20"/>
                                <w:szCs w:val="20"/>
                              </w:rPr>
                              <w:t>U-Net</w:t>
                            </w:r>
                            <w:r w:rsidRPr="00294CD8">
                              <w:rPr>
                                <w:sz w:val="20"/>
                                <w:szCs w:val="20"/>
                              </w:rPr>
                              <w:t xml:space="preserve"> </w:t>
                            </w:r>
                            <w:r w:rsidRPr="00294CD8">
                              <w:rPr>
                                <w:sz w:val="20"/>
                                <w:szCs w:val="20"/>
                                <w:rtl/>
                              </w:rPr>
                              <w:t xml:space="preserve">الذي يحافظ على التفاصيل المكانية الدقيقة باستخدام الوصلات بين مساري </w:t>
                            </w:r>
                            <w:r w:rsidRPr="00294CD8">
                              <w:rPr>
                                <w:b/>
                                <w:bCs/>
                                <w:sz w:val="20"/>
                                <w:szCs w:val="20"/>
                              </w:rPr>
                              <w:t>Encoder</w:t>
                            </w:r>
                            <w:r w:rsidRPr="00294CD8">
                              <w:rPr>
                                <w:sz w:val="20"/>
                                <w:szCs w:val="20"/>
                              </w:rPr>
                              <w:t xml:space="preserve"> </w:t>
                            </w:r>
                            <w:r w:rsidRPr="00294CD8">
                              <w:rPr>
                                <w:sz w:val="20"/>
                                <w:szCs w:val="20"/>
                                <w:rtl/>
                              </w:rPr>
                              <w:t>و</w:t>
                            </w:r>
                            <w:r w:rsidRPr="00294CD8">
                              <w:rPr>
                                <w:b/>
                                <w:bCs/>
                                <w:sz w:val="20"/>
                                <w:szCs w:val="20"/>
                              </w:rPr>
                              <w:t>Decoder</w:t>
                            </w:r>
                            <w:r w:rsidRPr="00294CD8">
                              <w:rPr>
                                <w:sz w:val="20"/>
                                <w:szCs w:val="20"/>
                              </w:rPr>
                              <w:t xml:space="preserve"> </w:t>
                            </w:r>
                            <w:r>
                              <w:rPr>
                                <w:rFonts w:hint="cs"/>
                                <w:sz w:val="20"/>
                                <w:szCs w:val="20"/>
                                <w:rtl/>
                              </w:rPr>
                              <w:t xml:space="preserve"> </w:t>
                            </w:r>
                            <w:r w:rsidRPr="00294CD8">
                              <w:rPr>
                                <w:sz w:val="20"/>
                                <w:szCs w:val="20"/>
                                <w:rtl/>
                              </w:rPr>
                              <w:t>ويُعد</w:t>
                            </w:r>
                            <w:r w:rsidRPr="00294CD8">
                              <w:rPr>
                                <w:sz w:val="20"/>
                                <w:szCs w:val="20"/>
                              </w:rPr>
                              <w:t xml:space="preserve"> U-Net </w:t>
                            </w:r>
                            <w:r w:rsidRPr="00294CD8">
                              <w:rPr>
                                <w:sz w:val="20"/>
                                <w:szCs w:val="20"/>
                                <w:rtl/>
                              </w:rPr>
                              <w:t xml:space="preserve">من المعماريات الأساسية في مهام تقسيم وتصنيف الصور الطبية، إلا أن عدد معلماته الكبير (حوالي </w:t>
                            </w:r>
                            <w:r w:rsidRPr="00294CD8">
                              <w:rPr>
                                <w:b/>
                                <w:bCs/>
                                <w:sz w:val="20"/>
                                <w:szCs w:val="20"/>
                              </w:rPr>
                              <w:t xml:space="preserve">31 </w:t>
                            </w:r>
                            <w:r w:rsidRPr="00294CD8">
                              <w:rPr>
                                <w:b/>
                                <w:bCs/>
                                <w:sz w:val="20"/>
                                <w:szCs w:val="20"/>
                                <w:rtl/>
                              </w:rPr>
                              <w:t>مليون معلمة</w:t>
                            </w:r>
                            <w:r w:rsidRPr="00294CD8">
                              <w:rPr>
                                <w:sz w:val="20"/>
                                <w:szCs w:val="20"/>
                              </w:rPr>
                              <w:t xml:space="preserve">) </w:t>
                            </w:r>
                            <w:r w:rsidRPr="00294CD8">
                              <w:rPr>
                                <w:sz w:val="20"/>
                                <w:szCs w:val="20"/>
                                <w:rtl/>
                              </w:rPr>
                              <w:t>يدفع إلى البحث عن بدائل أكثر خفة كما هو مقترح في هذه الأطروحة</w:t>
                            </w:r>
                            <w:r w:rsidRPr="00294CD8">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6928C" id="Text Box 432" o:spid="_x0000_s1103" type="#_x0000_t202" style="position:absolute;left:0;text-align:left;margin-left:-94.25pt;margin-top:21.7pt;width:89.3pt;height:227.4pt;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" fillcolor="white [3201]" strokeweight=".5pt">
                <v:textbox>
                  <w:txbxContent>
                    <w:p w14:paraId="2B22CBCF" w14:textId="3264072A" w:rsidR="00294CD8" w:rsidRPr="00294CD8" w:rsidRDefault="00294CD8" w:rsidP="00294CD8">
                      <w:pPr>
                        <w:bidi/>
                        <w:spacing w:line="240" w:lineRule="auto"/>
                        <w:rPr>
                          <w:sz w:val="20"/>
                          <w:szCs w:val="20"/>
                        </w:rPr>
                      </w:pPr>
                      <w:r w:rsidRPr="00294CD8">
                        <w:rPr>
                          <w:sz w:val="20"/>
                          <w:szCs w:val="20"/>
                          <w:rtl/>
                        </w:rPr>
                        <w:t xml:space="preserve">ثم </w:t>
                      </w:r>
                      <w:r w:rsidRPr="00294CD8">
                        <w:rPr>
                          <w:sz w:val="20"/>
                          <w:szCs w:val="20"/>
                          <w:rtl/>
                        </w:rPr>
                        <w:t xml:space="preserve">قدّم </w:t>
                      </w:r>
                      <w:proofErr w:type="spellStart"/>
                      <w:r w:rsidRPr="00294CD8">
                        <w:rPr>
                          <w:b/>
                          <w:bCs/>
                          <w:sz w:val="20"/>
                          <w:szCs w:val="20"/>
                        </w:rPr>
                        <w:t>Ronneberger</w:t>
                      </w:r>
                      <w:proofErr w:type="spellEnd"/>
                      <w:r w:rsidRPr="00294CD8">
                        <w:rPr>
                          <w:b/>
                          <w:bCs/>
                          <w:sz w:val="20"/>
                          <w:szCs w:val="20"/>
                        </w:rPr>
                        <w:t xml:space="preserve"> </w:t>
                      </w:r>
                      <w:r w:rsidRPr="00294CD8">
                        <w:rPr>
                          <w:b/>
                          <w:bCs/>
                          <w:sz w:val="20"/>
                          <w:szCs w:val="20"/>
                          <w:rtl/>
                        </w:rPr>
                        <w:t>وآخرون</w:t>
                      </w:r>
                      <w:r w:rsidRPr="00294CD8">
                        <w:rPr>
                          <w:b/>
                          <w:bCs/>
                          <w:sz w:val="20"/>
                          <w:szCs w:val="20"/>
                        </w:rPr>
                        <w:t xml:space="preserve"> (2015)</w:t>
                      </w:r>
                      <w:r w:rsidRPr="00294CD8">
                        <w:rPr>
                          <w:sz w:val="20"/>
                          <w:szCs w:val="20"/>
                        </w:rPr>
                        <w:t xml:space="preserve"> </w:t>
                      </w:r>
                      <w:r w:rsidRPr="00294CD8">
                        <w:rPr>
                          <w:sz w:val="20"/>
                          <w:szCs w:val="20"/>
                          <w:rtl/>
                        </w:rPr>
                        <w:t xml:space="preserve">نموذج </w:t>
                      </w:r>
                      <w:r>
                        <w:rPr>
                          <w:sz w:val="20"/>
                          <w:szCs w:val="20"/>
                        </w:rPr>
                        <w:t xml:space="preserve"> </w:t>
                      </w:r>
                      <w:r w:rsidRPr="00294CD8">
                        <w:rPr>
                          <w:b/>
                          <w:bCs/>
                          <w:sz w:val="20"/>
                          <w:szCs w:val="20"/>
                        </w:rPr>
                        <w:t>U-Net</w:t>
                      </w:r>
                      <w:r w:rsidRPr="00294CD8">
                        <w:rPr>
                          <w:sz w:val="20"/>
                          <w:szCs w:val="20"/>
                        </w:rPr>
                        <w:t xml:space="preserve"> </w:t>
                      </w:r>
                      <w:r w:rsidRPr="00294CD8">
                        <w:rPr>
                          <w:sz w:val="20"/>
                          <w:szCs w:val="20"/>
                          <w:rtl/>
                        </w:rPr>
                        <w:t xml:space="preserve">الذي يحافظ على التفاصيل المكانية الدقيقة باستخدام الوصلات بين مساري </w:t>
                      </w:r>
                      <w:r w:rsidRPr="00294CD8">
                        <w:rPr>
                          <w:b/>
                          <w:bCs/>
                          <w:sz w:val="20"/>
                          <w:szCs w:val="20"/>
                        </w:rPr>
                        <w:t>Encoder</w:t>
                      </w:r>
                      <w:r w:rsidRPr="00294CD8">
                        <w:rPr>
                          <w:sz w:val="20"/>
                          <w:szCs w:val="20"/>
                        </w:rPr>
                        <w:t xml:space="preserve"> </w:t>
                      </w:r>
                      <w:r w:rsidRPr="00294CD8">
                        <w:rPr>
                          <w:sz w:val="20"/>
                          <w:szCs w:val="20"/>
                          <w:rtl/>
                        </w:rPr>
                        <w:t>و</w:t>
                      </w:r>
                      <w:r w:rsidRPr="00294CD8">
                        <w:rPr>
                          <w:b/>
                          <w:bCs/>
                          <w:sz w:val="20"/>
                          <w:szCs w:val="20"/>
                        </w:rPr>
                        <w:t>Decoder</w:t>
                      </w:r>
                      <w:r w:rsidRPr="00294CD8">
                        <w:rPr>
                          <w:sz w:val="20"/>
                          <w:szCs w:val="20"/>
                        </w:rPr>
                        <w:t xml:space="preserve"> </w:t>
                      </w:r>
                      <w:r>
                        <w:rPr>
                          <w:rFonts w:hint="cs"/>
                          <w:sz w:val="20"/>
                          <w:szCs w:val="20"/>
                          <w:rtl/>
                        </w:rPr>
                        <w:t xml:space="preserve"> </w:t>
                      </w:r>
                      <w:r w:rsidRPr="00294CD8">
                        <w:rPr>
                          <w:sz w:val="20"/>
                          <w:szCs w:val="20"/>
                          <w:rtl/>
                        </w:rPr>
                        <w:t>ويُعد</w:t>
                      </w:r>
                      <w:r w:rsidRPr="00294CD8">
                        <w:rPr>
                          <w:sz w:val="20"/>
                          <w:szCs w:val="20"/>
                        </w:rPr>
                        <w:t xml:space="preserve"> U-Net </w:t>
                      </w:r>
                      <w:r w:rsidRPr="00294CD8">
                        <w:rPr>
                          <w:sz w:val="20"/>
                          <w:szCs w:val="20"/>
                          <w:rtl/>
                        </w:rPr>
                        <w:t xml:space="preserve">من المعماريات الأساسية في مهام تقسيم وتصنيف الصور الطبية، إلا أن عدد معلماته الكبير (حوالي </w:t>
                      </w:r>
                      <w:r w:rsidRPr="00294CD8">
                        <w:rPr>
                          <w:b/>
                          <w:bCs/>
                          <w:sz w:val="20"/>
                          <w:szCs w:val="20"/>
                        </w:rPr>
                        <w:t xml:space="preserve">31 </w:t>
                      </w:r>
                      <w:r w:rsidRPr="00294CD8">
                        <w:rPr>
                          <w:b/>
                          <w:bCs/>
                          <w:sz w:val="20"/>
                          <w:szCs w:val="20"/>
                          <w:rtl/>
                        </w:rPr>
                        <w:t>مليون معلمة</w:t>
                      </w:r>
                      <w:r w:rsidRPr="00294CD8">
                        <w:rPr>
                          <w:sz w:val="20"/>
                          <w:szCs w:val="20"/>
                        </w:rPr>
                        <w:t xml:space="preserve">) </w:t>
                      </w:r>
                      <w:r w:rsidRPr="00294CD8">
                        <w:rPr>
                          <w:sz w:val="20"/>
                          <w:szCs w:val="20"/>
                          <w:rtl/>
                        </w:rPr>
                        <w:t>يدفع إلى البحث عن بدائل أكثر خفة كما هو مقترح في هذه الأطروحة</w:t>
                      </w:r>
                      <w:r w:rsidRPr="00294CD8">
                        <w:rPr>
                          <w:sz w:val="20"/>
                          <w:szCs w:val="20"/>
                        </w:rPr>
                        <w:t>.</w:t>
                      </w:r>
                    </w:p>
                  </w:txbxContent>
                </v:textbox>
              </v:shape>
            </w:pict>
          </mc:Fallback>
        </mc:AlternateContent>
      </w:r>
      <w:r>
        <w:rPr>
          <w:b/>
          <w:noProof/>
        </w:rPr>
        <mc:AlternateContent>
          <mc:Choice Requires="wps">
            <w:drawing>
              <wp:anchor distT="0" distB="0" distL="114300" distR="114300" simplePos="0" relativeHeight="252055040" behindDoc="0" locked="0" layoutInCell="1" allowOverlap="1" wp14:anchorId="667F7C44" wp14:editId="09AAC730">
                <wp:simplePos x="0" y="0"/>
                <wp:positionH relativeFrom="column">
                  <wp:posOffset>3924983</wp:posOffset>
                </wp:positionH>
                <wp:positionV relativeFrom="paragraph">
                  <wp:posOffset>188908</wp:posOffset>
                </wp:positionV>
                <wp:extent cx="642395" cy="237281"/>
                <wp:effectExtent l="38100" t="0" r="24765" b="67945"/>
                <wp:wrapNone/>
                <wp:docPr id="433" name="Straight Arrow Connector 433"/>
                <wp:cNvGraphicFramePr/>
                <a:graphic xmlns:a="http://schemas.openxmlformats.org/drawingml/2006/main">
                  <a:graphicData uri="http://schemas.microsoft.com/office/word/2010/wordprocessingShape">
                    <wps:wsp>
                      <wps:cNvCnPr/>
                      <wps:spPr>
                        <a:xfrm flipH="1">
                          <a:off x="0" y="0"/>
                          <a:ext cx="642395" cy="2372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182A6C" id="Straight Arrow Connector 433" o:spid="_x0000_s1026" type="#_x0000_t32" style="position:absolute;margin-left:309.05pt;margin-top:14.85pt;width:50.6pt;height:18.7pt;flip:x;z-index:25205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" strokecolor="#156082 [3204]" strokeweight=".5pt">
                <v:stroke endarrow="block" joinstyle="miter"/>
              </v:shape>
            </w:pict>
          </mc:Fallback>
        </mc:AlternateContent>
      </w:r>
      <w:r w:rsidR="00150379" w:rsidRPr="009A7889">
        <w:rPr>
          <w:b/>
        </w:rPr>
        <w:t>Segmentation-Oriented Architectures</w:t>
      </w:r>
      <w:bookmarkEnd w:id="99"/>
    </w:p>
    <w:p w14:paraId="1CC2C7A3" w14:textId="55B4E3C5" w:rsidR="00150379" w:rsidRPr="00C73A6F" w:rsidRDefault="00294CD8" w:rsidP="00C73A6F">
      <w:pPr>
        <w:pStyle w:val="BodyText"/>
        <w:spacing w:line="360" w:lineRule="auto"/>
        <w:rPr>
          <w:sz w:val="28"/>
          <w:szCs w:val="28"/>
        </w:rPr>
      </w:pPr>
      <w:r>
        <w:rPr>
          <w:noProof/>
          <w:sz w:val="28"/>
          <w:szCs w:val="28"/>
        </w:rPr>
        <mc:AlternateContent>
          <mc:Choice Requires="wps">
            <w:drawing>
              <wp:anchor distT="0" distB="0" distL="114300" distR="114300" simplePos="0" relativeHeight="252056064" behindDoc="0" locked="0" layoutInCell="1" allowOverlap="1" wp14:anchorId="1792DB21" wp14:editId="27246FA9">
                <wp:simplePos x="0" y="0"/>
                <wp:positionH relativeFrom="column">
                  <wp:posOffset>-160881</wp:posOffset>
                </wp:positionH>
                <wp:positionV relativeFrom="paragraph">
                  <wp:posOffset>2149386</wp:posOffset>
                </wp:positionV>
                <wp:extent cx="323979" cy="89221"/>
                <wp:effectExtent l="0" t="57150" r="0" b="25400"/>
                <wp:wrapNone/>
                <wp:docPr id="434" name="Straight Arrow Connector 434"/>
                <wp:cNvGraphicFramePr/>
                <a:graphic xmlns:a="http://schemas.openxmlformats.org/drawingml/2006/main">
                  <a:graphicData uri="http://schemas.microsoft.com/office/word/2010/wordprocessingShape">
                    <wps:wsp>
                      <wps:cNvCnPr/>
                      <wps:spPr>
                        <a:xfrm flipV="1">
                          <a:off x="0" y="0"/>
                          <a:ext cx="323979" cy="892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96D736" id="Straight Arrow Connector 434" o:spid="_x0000_s1026" type="#_x0000_t32" style="position:absolute;margin-left:-12.65pt;margin-top:169.25pt;width:25.5pt;height:7.05pt;flip:y;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" strokecolor="#156082 [3204]" strokeweight=".5pt">
                <v:stroke endarrow="block" joinstyle="miter"/>
              </v:shape>
            </w:pict>
          </mc:Fallback>
        </mc:AlternateContent>
      </w:r>
      <w:r w:rsidR="004F01FA" w:rsidRPr="00F407ED">
        <w:rPr>
          <w:sz w:val="28"/>
          <w:szCs w:val="28"/>
        </w:rPr>
        <w:t>(</w:t>
      </w:r>
      <w:r w:rsidR="00F407ED" w:rsidRPr="00F407ED">
        <w:rPr>
          <w:sz w:val="28"/>
          <w:szCs w:val="28"/>
        </w:rPr>
        <w:t>Long et al.</w:t>
      </w:r>
      <w:r w:rsidR="004F01FA">
        <w:rPr>
          <w:sz w:val="28"/>
          <w:szCs w:val="28"/>
        </w:rPr>
        <w:t>,</w:t>
      </w:r>
      <w:r w:rsidR="00F407ED" w:rsidRPr="00F407ED">
        <w:rPr>
          <w:sz w:val="28"/>
          <w:szCs w:val="28"/>
        </w:rPr>
        <w:t xml:space="preserve"> 2015) developed the first fully convolutional network (FCN)-based architecture for image segmentation. </w:t>
      </w:r>
      <w:r w:rsidR="0041228F" w:rsidRPr="00F407ED">
        <w:rPr>
          <w:sz w:val="28"/>
          <w:szCs w:val="28"/>
        </w:rPr>
        <w:t>(</w:t>
      </w:r>
      <w:proofErr w:type="spellStart"/>
      <w:r w:rsidR="00F407ED" w:rsidRPr="00F407ED">
        <w:rPr>
          <w:sz w:val="28"/>
          <w:szCs w:val="28"/>
        </w:rPr>
        <w:t>Ronneberger</w:t>
      </w:r>
      <w:proofErr w:type="spellEnd"/>
      <w:r w:rsidR="00F407ED" w:rsidRPr="00F407ED">
        <w:rPr>
          <w:sz w:val="28"/>
          <w:szCs w:val="28"/>
        </w:rPr>
        <w:t xml:space="preserve"> et al.</w:t>
      </w:r>
      <w:r w:rsidR="0041228F">
        <w:rPr>
          <w:sz w:val="28"/>
          <w:szCs w:val="28"/>
        </w:rPr>
        <w:t>,</w:t>
      </w:r>
      <w:r w:rsidR="00F407ED" w:rsidRPr="00F407ED">
        <w:rPr>
          <w:sz w:val="28"/>
          <w:szCs w:val="28"/>
        </w:rPr>
        <w:t xml:space="preserve"> 2015) subsequently introduced U-Net, which retains fine spatial detail through skip connections between encoder and decoder pathways. U-Net remains a foundational reference architecture for medical image segmentation and classification tasks alike, though its substantial parameter count (~31 million) motivates the pursuit of more lightweight alternatives, as pursued in this thesis</w:t>
      </w:r>
      <w:r w:rsidR="00150379" w:rsidRPr="00C73A6F">
        <w:rPr>
          <w:sz w:val="28"/>
          <w:szCs w:val="28"/>
        </w:rPr>
        <w:t>.</w:t>
      </w:r>
    </w:p>
    <w:p w14:paraId="77716C96" w14:textId="77777777" w:rsidR="00C526A9" w:rsidRDefault="00150379" w:rsidP="00C526A9">
      <w:pPr>
        <w:pStyle w:val="Heading2"/>
        <w:rPr>
          <w:b/>
          <w:bCs/>
          <w:rtl/>
        </w:rPr>
      </w:pPr>
      <w:bookmarkStart w:id="100" w:name="_Toc236504257"/>
      <w:r w:rsidRPr="009A7889">
        <w:rPr>
          <w:b/>
          <w:bCs/>
        </w:rPr>
        <w:t>Attention Mechanisms</w:t>
      </w:r>
      <w:bookmarkEnd w:id="100"/>
    </w:p>
    <w:p w14:paraId="25B06298" w14:textId="12F43384" w:rsidR="00814E11" w:rsidRPr="00C73A6F" w:rsidRDefault="00294CD8" w:rsidP="00C73A6F">
      <w:pPr>
        <w:pStyle w:val="BodyText"/>
        <w:spacing w:line="360" w:lineRule="auto"/>
        <w:rPr>
          <w:sz w:val="28"/>
          <w:szCs w:val="28"/>
        </w:rPr>
      </w:pPr>
      <w:r>
        <w:rPr>
          <w:noProof/>
          <w:sz w:val="28"/>
          <w:szCs w:val="28"/>
        </w:rPr>
        <mc:AlternateContent>
          <mc:Choice Requires="wps">
            <w:drawing>
              <wp:anchor distT="0" distB="0" distL="114300" distR="114300" simplePos="0" relativeHeight="252046848" behindDoc="0" locked="0" layoutInCell="1" allowOverlap="1" wp14:anchorId="53014EB6" wp14:editId="1499A14A">
                <wp:simplePos x="0" y="0"/>
                <wp:positionH relativeFrom="column">
                  <wp:posOffset>5678548</wp:posOffset>
                </wp:positionH>
                <wp:positionV relativeFrom="paragraph">
                  <wp:posOffset>931215</wp:posOffset>
                </wp:positionV>
                <wp:extent cx="289367" cy="804441"/>
                <wp:effectExtent l="38100" t="38100" r="34925" b="15240"/>
                <wp:wrapNone/>
                <wp:docPr id="425" name="Straight Arrow Connector 425"/>
                <wp:cNvGraphicFramePr/>
                <a:graphic xmlns:a="http://schemas.openxmlformats.org/drawingml/2006/main">
                  <a:graphicData uri="http://schemas.microsoft.com/office/word/2010/wordprocessingShape">
                    <wps:wsp>
                      <wps:cNvCnPr/>
                      <wps:spPr>
                        <a:xfrm flipH="1" flipV="1">
                          <a:off x="0" y="0"/>
                          <a:ext cx="289367" cy="8044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D80C5C" id="Straight Arrow Connector 425" o:spid="_x0000_s1026" type="#_x0000_t32" style="position:absolute;margin-left:447.15pt;margin-top:73.3pt;width:22.8pt;height:63.35pt;flip:x y;z-index:25204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" strokecolor="#156082 [3204]" strokeweight=".5pt">
                <v:stroke endarrow="block" joinstyle="miter"/>
              </v:shape>
            </w:pict>
          </mc:Fallback>
        </mc:AlternateContent>
      </w:r>
      <w:r w:rsidR="00E212EC">
        <w:rPr>
          <w:noProof/>
          <w:sz w:val="28"/>
          <w:szCs w:val="28"/>
        </w:rPr>
        <mc:AlternateContent>
          <mc:Choice Requires="wps">
            <w:drawing>
              <wp:anchor distT="0" distB="0" distL="114300" distR="114300" simplePos="0" relativeHeight="252045824" behindDoc="0" locked="0" layoutInCell="1" allowOverlap="1" wp14:anchorId="77074403" wp14:editId="2857EBE1">
                <wp:simplePos x="0" y="0"/>
                <wp:positionH relativeFrom="column">
                  <wp:posOffset>-62496</wp:posOffset>
                </wp:positionH>
                <wp:positionV relativeFrom="paragraph">
                  <wp:posOffset>1596760</wp:posOffset>
                </wp:positionV>
                <wp:extent cx="6319343" cy="1041721"/>
                <wp:effectExtent l="133350" t="76200" r="158115" b="101600"/>
                <wp:wrapNone/>
                <wp:docPr id="424" name="Text Box 424"/>
                <wp:cNvGraphicFramePr/>
                <a:graphic xmlns:a="http://schemas.openxmlformats.org/drawingml/2006/main">
                  <a:graphicData uri="http://schemas.microsoft.com/office/word/2010/wordprocessingShape">
                    <wps:wsp>
                      <wps:cNvSpPr txBox="1"/>
                      <wps:spPr>
                        <a:xfrm>
                          <a:off x="0" y="0"/>
                          <a:ext cx="6319343" cy="104172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C0067C0" w14:textId="083F1D76" w:rsidR="00E212EC" w:rsidRPr="00E212EC" w:rsidRDefault="00E212EC" w:rsidP="00E212EC">
                            <w:pPr>
                              <w:bidi/>
                              <w:spacing w:line="240" w:lineRule="auto"/>
                              <w:jc w:val="both"/>
                              <w:rPr>
                                <w:sz w:val="22"/>
                                <w:szCs w:val="22"/>
                              </w:rPr>
                            </w:pPr>
                            <w:r w:rsidRPr="00E212EC">
                              <w:rPr>
                                <w:sz w:val="22"/>
                                <w:szCs w:val="22"/>
                                <w:rtl/>
                              </w:rPr>
                              <w:t xml:space="preserve">تسمح </w:t>
                            </w:r>
                            <w:r w:rsidRPr="00E212EC">
                              <w:rPr>
                                <w:b/>
                                <w:bCs/>
                                <w:sz w:val="22"/>
                                <w:szCs w:val="22"/>
                                <w:rtl/>
                              </w:rPr>
                              <w:t>آليات الانتباه</w:t>
                            </w:r>
                            <w:r w:rsidRPr="00E212EC">
                              <w:rPr>
                                <w:b/>
                                <w:bCs/>
                                <w:sz w:val="22"/>
                                <w:szCs w:val="22"/>
                              </w:rPr>
                              <w:t xml:space="preserve"> (Attention Mechanisms)</w:t>
                            </w:r>
                            <w:r w:rsidRPr="00E212EC">
                              <w:rPr>
                                <w:sz w:val="22"/>
                                <w:szCs w:val="22"/>
                              </w:rPr>
                              <w:t xml:space="preserve"> </w:t>
                            </w:r>
                            <w:r w:rsidRPr="00E212EC">
                              <w:rPr>
                                <w:sz w:val="22"/>
                                <w:szCs w:val="22"/>
                                <w:rtl/>
                              </w:rPr>
                              <w:t xml:space="preserve">للنموذج بتركيز قدرته التمثيلية على السمات الأكثر أهمية بدلًا من التعامل مع جميع المعلومات المكانية والقنوية بشكل متساوٍ. وتُعد هذه الآليات مهمة بشكل خاص في </w:t>
                            </w:r>
                            <w:r w:rsidRPr="00E212EC">
                              <w:rPr>
                                <w:b/>
                                <w:bCs/>
                                <w:sz w:val="22"/>
                                <w:szCs w:val="22"/>
                                <w:rtl/>
                              </w:rPr>
                              <w:t>التصوير الطبي</w:t>
                            </w:r>
                            <w:r w:rsidRPr="00E212EC">
                              <w:rPr>
                                <w:sz w:val="22"/>
                                <w:szCs w:val="22"/>
                                <w:rtl/>
                              </w:rPr>
                              <w:t xml:space="preserve">، لأنها تساعد النموذج على التركيز على مناطق الأورام والأنسجة ذات الأهمية السريرية، بما يتوافق بشكل أكبر مع طريقة تحليل أطباء الأشعة للصور. ويستعرض هذا القسم الأنواع الرئيسية لآليات الانتباه التي استند إليها تصميم النموذج المقترح، بدءًا من </w:t>
                            </w:r>
                            <w:r w:rsidRPr="00E212EC">
                              <w:rPr>
                                <w:b/>
                                <w:bCs/>
                                <w:sz w:val="22"/>
                                <w:szCs w:val="22"/>
                                <w:rtl/>
                              </w:rPr>
                              <w:t>إعادة معايرة القنوات</w:t>
                            </w:r>
                            <w:r w:rsidRPr="00E212EC">
                              <w:rPr>
                                <w:sz w:val="22"/>
                                <w:szCs w:val="22"/>
                                <w:rtl/>
                              </w:rPr>
                              <w:t xml:space="preserve">، مرورًا بآليات </w:t>
                            </w:r>
                            <w:r w:rsidRPr="00E212EC">
                              <w:rPr>
                                <w:b/>
                                <w:bCs/>
                                <w:sz w:val="22"/>
                                <w:szCs w:val="22"/>
                                <w:rtl/>
                              </w:rPr>
                              <w:t>الانتباه المكاني والقنوي المشترك</w:t>
                            </w:r>
                            <w:r w:rsidRPr="00E212EC">
                              <w:rPr>
                                <w:sz w:val="22"/>
                                <w:szCs w:val="22"/>
                                <w:rtl/>
                              </w:rPr>
                              <w:t xml:space="preserve">، وصولًا إلى </w:t>
                            </w:r>
                            <w:r>
                              <w:rPr>
                                <w:sz w:val="22"/>
                                <w:szCs w:val="22"/>
                              </w:rPr>
                              <w:t xml:space="preserve"> </w:t>
                            </w:r>
                            <w:r w:rsidRPr="00E212EC">
                              <w:rPr>
                                <w:b/>
                                <w:bCs/>
                                <w:sz w:val="22"/>
                                <w:szCs w:val="22"/>
                              </w:rPr>
                              <w:t>Self-Attention</w:t>
                            </w:r>
                            <w:r w:rsidRPr="00E212EC">
                              <w:rPr>
                                <w:sz w:val="22"/>
                                <w:szCs w:val="22"/>
                              </w:rPr>
                              <w:t xml:space="preserve"> </w:t>
                            </w:r>
                            <w:r w:rsidRPr="00E212EC">
                              <w:rPr>
                                <w:sz w:val="22"/>
                                <w:szCs w:val="22"/>
                                <w:rtl/>
                              </w:rPr>
                              <w:t>في نماذج</w:t>
                            </w:r>
                            <w:r w:rsidRPr="00E212EC">
                              <w:rPr>
                                <w:sz w:val="22"/>
                                <w:szCs w:val="22"/>
                              </w:rPr>
                              <w:t xml:space="preserve"> Transformer</w:t>
                            </w:r>
                            <w:r w:rsidRPr="00E212EC">
                              <w:rPr>
                                <w:sz w:val="22"/>
                                <w:szCs w:val="22"/>
                                <w:rtl/>
                              </w:rPr>
                              <w:t>، مع توضيح طرق تفسيرها باستخدام تقنيات التصوير المعتمدة على التدرجات</w:t>
                            </w:r>
                            <w:r w:rsidRPr="00E212EC">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74403" id="Text Box 424" o:spid="_x0000_s1104" type="#_x0000_t202" style="position:absolute;left:0;text-align:left;margin-left:-4.9pt;margin-top:125.75pt;width:497.6pt;height:82.05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" fillcolor="white [3201]" strokeweight=".5pt">
                <v:shadow on="t" type="perspective" color="black" opacity="26214f" offset="0,0" matrix="66847f,,,66847f"/>
                <v:textbox>
                  <w:txbxContent>
                    <w:p w14:paraId="0C0067C0" w14:textId="083F1D76" w:rsidR="00E212EC" w:rsidRPr="00E212EC" w:rsidRDefault="00E212EC" w:rsidP="00E212EC">
                      <w:pPr>
                        <w:bidi/>
                        <w:spacing w:line="240" w:lineRule="auto"/>
                        <w:jc w:val="both"/>
                        <w:rPr>
                          <w:sz w:val="22"/>
                          <w:szCs w:val="22"/>
                        </w:rPr>
                      </w:pPr>
                      <w:r w:rsidRPr="00E212EC">
                        <w:rPr>
                          <w:sz w:val="22"/>
                          <w:szCs w:val="22"/>
                          <w:rtl/>
                        </w:rPr>
                        <w:t xml:space="preserve">تسمح </w:t>
                      </w:r>
                      <w:r w:rsidRPr="00E212EC">
                        <w:rPr>
                          <w:b/>
                          <w:bCs/>
                          <w:sz w:val="22"/>
                          <w:szCs w:val="22"/>
                          <w:rtl/>
                        </w:rPr>
                        <w:t>آليات الانتباه</w:t>
                      </w:r>
                      <w:r w:rsidRPr="00E212EC">
                        <w:rPr>
                          <w:b/>
                          <w:bCs/>
                          <w:sz w:val="22"/>
                          <w:szCs w:val="22"/>
                        </w:rPr>
                        <w:t xml:space="preserve"> (Attention Mechanisms)</w:t>
                      </w:r>
                      <w:r w:rsidRPr="00E212EC">
                        <w:rPr>
                          <w:sz w:val="22"/>
                          <w:szCs w:val="22"/>
                        </w:rPr>
                        <w:t xml:space="preserve"> </w:t>
                      </w:r>
                      <w:r w:rsidRPr="00E212EC">
                        <w:rPr>
                          <w:sz w:val="22"/>
                          <w:szCs w:val="22"/>
                          <w:rtl/>
                        </w:rPr>
                        <w:t xml:space="preserve">للنموذج بتركيز قدرته التمثيلية على السمات الأكثر أهمية بدلًا من التعامل مع جميع المعلومات المكانية والقنوية بشكل متساوٍ. وتُعد هذه الآليات مهمة بشكل خاص في </w:t>
                      </w:r>
                      <w:r w:rsidRPr="00E212EC">
                        <w:rPr>
                          <w:b/>
                          <w:bCs/>
                          <w:sz w:val="22"/>
                          <w:szCs w:val="22"/>
                          <w:rtl/>
                        </w:rPr>
                        <w:t>التصوير الطبي</w:t>
                      </w:r>
                      <w:r w:rsidRPr="00E212EC">
                        <w:rPr>
                          <w:sz w:val="22"/>
                          <w:szCs w:val="22"/>
                          <w:rtl/>
                        </w:rPr>
                        <w:t xml:space="preserve">، لأنها تساعد النموذج على التركيز على مناطق الأورام والأنسجة ذات الأهمية السريرية، بما يتوافق بشكل أكبر مع طريقة تحليل أطباء الأشعة للصور. ويستعرض هذا القسم الأنواع الرئيسية لآليات الانتباه التي استند إليها تصميم النموذج المقترح، بدءًا من </w:t>
                      </w:r>
                      <w:r w:rsidRPr="00E212EC">
                        <w:rPr>
                          <w:b/>
                          <w:bCs/>
                          <w:sz w:val="22"/>
                          <w:szCs w:val="22"/>
                          <w:rtl/>
                        </w:rPr>
                        <w:t>إعادة معايرة القنوات</w:t>
                      </w:r>
                      <w:r w:rsidRPr="00E212EC">
                        <w:rPr>
                          <w:sz w:val="22"/>
                          <w:szCs w:val="22"/>
                          <w:rtl/>
                        </w:rPr>
                        <w:t xml:space="preserve">، مرورًا بآليات </w:t>
                      </w:r>
                      <w:r w:rsidRPr="00E212EC">
                        <w:rPr>
                          <w:b/>
                          <w:bCs/>
                          <w:sz w:val="22"/>
                          <w:szCs w:val="22"/>
                          <w:rtl/>
                        </w:rPr>
                        <w:t>الانتباه المكاني والقنوي المشترك</w:t>
                      </w:r>
                      <w:r w:rsidRPr="00E212EC">
                        <w:rPr>
                          <w:sz w:val="22"/>
                          <w:szCs w:val="22"/>
                          <w:rtl/>
                        </w:rPr>
                        <w:t xml:space="preserve">، وصولًا إلى </w:t>
                      </w:r>
                      <w:r>
                        <w:rPr>
                          <w:sz w:val="22"/>
                          <w:szCs w:val="22"/>
                        </w:rPr>
                        <w:t xml:space="preserve"> </w:t>
                      </w:r>
                      <w:r w:rsidRPr="00E212EC">
                        <w:rPr>
                          <w:b/>
                          <w:bCs/>
                          <w:sz w:val="22"/>
                          <w:szCs w:val="22"/>
                        </w:rPr>
                        <w:t>Self-Attention</w:t>
                      </w:r>
                      <w:r w:rsidRPr="00E212EC">
                        <w:rPr>
                          <w:sz w:val="22"/>
                          <w:szCs w:val="22"/>
                        </w:rPr>
                        <w:t xml:space="preserve"> </w:t>
                      </w:r>
                      <w:r w:rsidRPr="00E212EC">
                        <w:rPr>
                          <w:sz w:val="22"/>
                          <w:szCs w:val="22"/>
                          <w:rtl/>
                        </w:rPr>
                        <w:t>في نماذج</w:t>
                      </w:r>
                      <w:r w:rsidRPr="00E212EC">
                        <w:rPr>
                          <w:sz w:val="22"/>
                          <w:szCs w:val="22"/>
                        </w:rPr>
                        <w:t xml:space="preserve"> Transformer</w:t>
                      </w:r>
                      <w:r w:rsidRPr="00E212EC">
                        <w:rPr>
                          <w:sz w:val="22"/>
                          <w:szCs w:val="22"/>
                          <w:rtl/>
                        </w:rPr>
                        <w:t>، مع توضيح طرق تفسيرها باستخدام تقنيات التصوير المعتمدة على التدرجات</w:t>
                      </w:r>
                      <w:r w:rsidRPr="00E212EC">
                        <w:rPr>
                          <w:sz w:val="22"/>
                          <w:szCs w:val="22"/>
                        </w:rPr>
                        <w:t>.</w:t>
                      </w:r>
                    </w:p>
                  </w:txbxContent>
                </v:textbox>
              </v:shape>
            </w:pict>
          </mc:Fallback>
        </mc:AlternateContent>
      </w:r>
      <w:r w:rsidR="00F407ED" w:rsidRPr="00F407ED">
        <w:rPr>
          <w:sz w:val="28"/>
          <w:szCs w:val="28"/>
        </w:rPr>
        <w:t xml:space="preserve">Attention mechanisms allow a model to concentrate representational capacity on the most informative features rather than treating all spatial and channel information uniformly. This is particularly valuable in medical imaging, where attending preferentially to lesions and clinically relevant tissue regions aligns more closely with radiological practice than uniform whole-image processing. </w:t>
      </w:r>
      <w:r>
        <w:rPr>
          <w:noProof/>
          <w:sz w:val="28"/>
          <w:szCs w:val="28"/>
        </w:rPr>
        <w:lastRenderedPageBreak/>
        <mc:AlternateContent>
          <mc:Choice Requires="wps">
            <w:drawing>
              <wp:anchor distT="0" distB="0" distL="114300" distR="114300" simplePos="0" relativeHeight="252047872" behindDoc="0" locked="0" layoutInCell="1" allowOverlap="1" wp14:anchorId="3D6909FF" wp14:editId="6461CE04">
                <wp:simplePos x="0" y="0"/>
                <wp:positionH relativeFrom="column">
                  <wp:posOffset>5638036</wp:posOffset>
                </wp:positionH>
                <wp:positionV relativeFrom="paragraph">
                  <wp:posOffset>-835684</wp:posOffset>
                </wp:positionV>
                <wp:extent cx="185195" cy="1412111"/>
                <wp:effectExtent l="0" t="38100" r="62865" b="17145"/>
                <wp:wrapNone/>
                <wp:docPr id="426" name="Straight Arrow Connector 426"/>
                <wp:cNvGraphicFramePr/>
                <a:graphic xmlns:a="http://schemas.openxmlformats.org/drawingml/2006/main">
                  <a:graphicData uri="http://schemas.microsoft.com/office/word/2010/wordprocessingShape">
                    <wps:wsp>
                      <wps:cNvCnPr/>
                      <wps:spPr>
                        <a:xfrm flipV="1">
                          <a:off x="0" y="0"/>
                          <a:ext cx="185195" cy="1412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D949D4" id="Straight Arrow Connector 426" o:spid="_x0000_s1026" type="#_x0000_t32" style="position:absolute;margin-left:443.95pt;margin-top:-65.8pt;width:14.6pt;height:111.2pt;flip:y;z-index:25204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" strokecolor="#156082 [3204]" strokeweight=".5pt">
                <v:stroke endarrow="block" joinstyle="miter"/>
              </v:shape>
            </w:pict>
          </mc:Fallback>
        </mc:AlternateContent>
      </w:r>
      <w:r w:rsidR="009F6614">
        <w:rPr>
          <w:noProof/>
          <w:sz w:val="28"/>
          <w:szCs w:val="28"/>
        </w:rPr>
        <mc:AlternateContent>
          <mc:Choice Requires="wps">
            <w:drawing>
              <wp:anchor distT="0" distB="0" distL="114300" distR="114300" simplePos="0" relativeHeight="252044800" behindDoc="0" locked="0" layoutInCell="1" allowOverlap="1" wp14:anchorId="212B16B1" wp14:editId="369B55C1">
                <wp:simplePos x="0" y="0"/>
                <wp:positionH relativeFrom="leftMargin">
                  <wp:posOffset>1024359</wp:posOffset>
                </wp:positionH>
                <wp:positionV relativeFrom="paragraph">
                  <wp:posOffset>-106479</wp:posOffset>
                </wp:positionV>
                <wp:extent cx="219919" cy="2158678"/>
                <wp:effectExtent l="0" t="0" r="66040" b="51435"/>
                <wp:wrapNone/>
                <wp:docPr id="423" name="Straight Arrow Connector 423"/>
                <wp:cNvGraphicFramePr/>
                <a:graphic xmlns:a="http://schemas.openxmlformats.org/drawingml/2006/main">
                  <a:graphicData uri="http://schemas.microsoft.com/office/word/2010/wordprocessingShape">
                    <wps:wsp>
                      <wps:cNvCnPr/>
                      <wps:spPr>
                        <a:xfrm>
                          <a:off x="0" y="0"/>
                          <a:ext cx="219919" cy="21586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B359B3" id="Straight Arrow Connector 423" o:spid="_x0000_s1026" type="#_x0000_t32" style="position:absolute;margin-left:80.65pt;margin-top:-8.4pt;width:17.3pt;height:169.95pt;z-index:2520448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" strokecolor="#156082 [3204]" strokeweight=".5pt">
                <v:stroke endarrow="block" joinstyle="miter"/>
                <w10:wrap anchorx="margin"/>
              </v:shape>
            </w:pict>
          </mc:Fallback>
        </mc:AlternateContent>
      </w:r>
      <w:r w:rsidR="00F5044C">
        <w:rPr>
          <w:noProof/>
          <w:sz w:val="28"/>
          <w:szCs w:val="28"/>
        </w:rPr>
        <mc:AlternateContent>
          <mc:Choice Requires="wps">
            <w:drawing>
              <wp:anchor distT="0" distB="0" distL="114300" distR="114300" simplePos="0" relativeHeight="252043776" behindDoc="0" locked="0" layoutInCell="1" allowOverlap="1" wp14:anchorId="436C12D5" wp14:editId="29BF9DA1">
                <wp:simplePos x="0" y="0"/>
                <wp:positionH relativeFrom="column">
                  <wp:posOffset>-334500</wp:posOffset>
                </wp:positionH>
                <wp:positionV relativeFrom="paragraph">
                  <wp:posOffset>-928282</wp:posOffset>
                </wp:positionV>
                <wp:extent cx="5659915" cy="902826"/>
                <wp:effectExtent l="133350" t="76200" r="150495" b="88265"/>
                <wp:wrapNone/>
                <wp:docPr id="422" name="Text Box 422"/>
                <wp:cNvGraphicFramePr/>
                <a:graphic xmlns:a="http://schemas.openxmlformats.org/drawingml/2006/main">
                  <a:graphicData uri="http://schemas.microsoft.com/office/word/2010/wordprocessingShape">
                    <wps:wsp>
                      <wps:cNvSpPr txBox="1"/>
                      <wps:spPr>
                        <a:xfrm>
                          <a:off x="0" y="0"/>
                          <a:ext cx="5659915" cy="90282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A284A24" w14:textId="1C9444B8" w:rsidR="00F5044C" w:rsidRPr="00F5044C" w:rsidRDefault="00F5044C" w:rsidP="00F5044C">
                            <w:pPr>
                              <w:bidi/>
                              <w:spacing w:line="240" w:lineRule="auto"/>
                              <w:jc w:val="both"/>
                              <w:rPr>
                                <w:sz w:val="22"/>
                                <w:szCs w:val="22"/>
                              </w:rPr>
                            </w:pPr>
                            <w:r w:rsidRPr="00F5044C">
                              <w:rPr>
                                <w:sz w:val="22"/>
                                <w:szCs w:val="22"/>
                                <w:rtl/>
                              </w:rPr>
                              <w:t xml:space="preserve">اقترح </w:t>
                            </w:r>
                            <w:r>
                              <w:rPr>
                                <w:sz w:val="22"/>
                                <w:szCs w:val="22"/>
                              </w:rPr>
                              <w:t xml:space="preserve"> </w:t>
                            </w:r>
                            <w:r w:rsidRPr="00F5044C">
                              <w:rPr>
                                <w:b/>
                                <w:bCs/>
                                <w:sz w:val="22"/>
                                <w:szCs w:val="22"/>
                              </w:rPr>
                              <w:t xml:space="preserve">Hu </w:t>
                            </w:r>
                            <w:r w:rsidRPr="00F5044C">
                              <w:rPr>
                                <w:b/>
                                <w:bCs/>
                                <w:sz w:val="22"/>
                                <w:szCs w:val="22"/>
                                <w:rtl/>
                              </w:rPr>
                              <w:t>وآخرون</w:t>
                            </w:r>
                            <w:r w:rsidRPr="00F5044C">
                              <w:rPr>
                                <w:b/>
                                <w:bCs/>
                                <w:sz w:val="22"/>
                                <w:szCs w:val="22"/>
                              </w:rPr>
                              <w:t xml:space="preserve"> (2018)</w:t>
                            </w:r>
                            <w:r w:rsidRPr="00F5044C">
                              <w:rPr>
                                <w:sz w:val="22"/>
                                <w:szCs w:val="22"/>
                              </w:rPr>
                              <w:t xml:space="preserve"> </w:t>
                            </w:r>
                            <w:r w:rsidRPr="00F5044C">
                              <w:rPr>
                                <w:sz w:val="22"/>
                                <w:szCs w:val="22"/>
                                <w:rtl/>
                              </w:rPr>
                              <w:t xml:space="preserve">شبكات </w:t>
                            </w:r>
                            <w:r>
                              <w:rPr>
                                <w:sz w:val="22"/>
                                <w:szCs w:val="22"/>
                              </w:rPr>
                              <w:t xml:space="preserve"> </w:t>
                            </w:r>
                            <w:r w:rsidRPr="00F5044C">
                              <w:rPr>
                                <w:b/>
                                <w:bCs/>
                                <w:sz w:val="22"/>
                                <w:szCs w:val="22"/>
                              </w:rPr>
                              <w:t>Squeeze-and-Excitation (SE)</w:t>
                            </w:r>
                            <w:r w:rsidRPr="00F5044C">
                              <w:rPr>
                                <w:sz w:val="22"/>
                                <w:szCs w:val="22"/>
                              </w:rPr>
                              <w:t xml:space="preserve"> </w:t>
                            </w:r>
                            <w:r w:rsidRPr="00F5044C">
                              <w:rPr>
                                <w:sz w:val="22"/>
                                <w:szCs w:val="22"/>
                                <w:rtl/>
                              </w:rPr>
                              <w:t xml:space="preserve">التي تعمل على إعادة ضبط استجابات السمات الخاصة بالقنوات باستخدام واصفات مستخرجة من </w:t>
                            </w:r>
                            <w:r>
                              <w:rPr>
                                <w:sz w:val="22"/>
                                <w:szCs w:val="22"/>
                              </w:rPr>
                              <w:t xml:space="preserve"> </w:t>
                            </w:r>
                            <w:r w:rsidRPr="00F5044C">
                              <w:rPr>
                                <w:b/>
                                <w:bCs/>
                                <w:sz w:val="22"/>
                                <w:szCs w:val="22"/>
                              </w:rPr>
                              <w:t>Global Average Pooling</w:t>
                            </w:r>
                            <w:r w:rsidRPr="00F5044C">
                              <w:rPr>
                                <w:sz w:val="22"/>
                                <w:szCs w:val="22"/>
                              </w:rPr>
                              <w:t xml:space="preserve">. </w:t>
                            </w:r>
                            <w:r w:rsidRPr="00F5044C">
                              <w:rPr>
                                <w:sz w:val="22"/>
                                <w:szCs w:val="22"/>
                                <w:rtl/>
                              </w:rPr>
                              <w:t xml:space="preserve">وبعد ذلك، طوّر </w:t>
                            </w:r>
                            <w:r>
                              <w:rPr>
                                <w:sz w:val="22"/>
                                <w:szCs w:val="22"/>
                              </w:rPr>
                              <w:t xml:space="preserve"> </w:t>
                            </w:r>
                            <w:r w:rsidRPr="00F5044C">
                              <w:rPr>
                                <w:b/>
                                <w:bCs/>
                                <w:sz w:val="22"/>
                                <w:szCs w:val="22"/>
                              </w:rPr>
                              <w:t xml:space="preserve">Roy </w:t>
                            </w:r>
                            <w:r w:rsidRPr="00F5044C">
                              <w:rPr>
                                <w:b/>
                                <w:bCs/>
                                <w:sz w:val="22"/>
                                <w:szCs w:val="22"/>
                                <w:rtl/>
                              </w:rPr>
                              <w:t>وآخرون</w:t>
                            </w:r>
                            <w:r w:rsidRPr="00F5044C">
                              <w:rPr>
                                <w:b/>
                                <w:bCs/>
                                <w:sz w:val="22"/>
                                <w:szCs w:val="22"/>
                              </w:rPr>
                              <w:t xml:space="preserve"> (2019)</w:t>
                            </w:r>
                            <w:r w:rsidRPr="00F5044C">
                              <w:rPr>
                                <w:sz w:val="22"/>
                                <w:szCs w:val="22"/>
                              </w:rPr>
                              <w:t xml:space="preserve"> </w:t>
                            </w:r>
                            <w:r w:rsidRPr="00F5044C">
                              <w:rPr>
                                <w:sz w:val="22"/>
                                <w:szCs w:val="22"/>
                                <w:rtl/>
                              </w:rPr>
                              <w:t xml:space="preserve">هذه الفكرة للتطبيقات الطبية من خلال دمج آليات </w:t>
                            </w:r>
                            <w:r>
                              <w:rPr>
                                <w:sz w:val="22"/>
                                <w:szCs w:val="22"/>
                              </w:rPr>
                              <w:t xml:space="preserve"> </w:t>
                            </w:r>
                            <w:r w:rsidRPr="00F5044C">
                              <w:rPr>
                                <w:b/>
                                <w:bCs/>
                                <w:sz w:val="22"/>
                                <w:szCs w:val="22"/>
                              </w:rPr>
                              <w:t xml:space="preserve">Spatial </w:t>
                            </w:r>
                            <w:r w:rsidRPr="00F5044C">
                              <w:rPr>
                                <w:b/>
                                <w:bCs/>
                                <w:sz w:val="22"/>
                                <w:szCs w:val="22"/>
                                <w:rtl/>
                              </w:rPr>
                              <w:t>و</w:t>
                            </w:r>
                            <w:r>
                              <w:rPr>
                                <w:b/>
                                <w:bCs/>
                                <w:sz w:val="22"/>
                                <w:szCs w:val="22"/>
                              </w:rPr>
                              <w:t xml:space="preserve"> </w:t>
                            </w:r>
                            <w:r w:rsidRPr="00F5044C">
                              <w:rPr>
                                <w:b/>
                                <w:bCs/>
                                <w:sz w:val="22"/>
                                <w:szCs w:val="22"/>
                              </w:rPr>
                              <w:t>Channel Squeeze-and-Excitation</w:t>
                            </w:r>
                            <w:r w:rsidRPr="00F5044C">
                              <w:rPr>
                                <w:sz w:val="22"/>
                                <w:szCs w:val="22"/>
                              </w:rPr>
                              <w:t xml:space="preserve"> </w:t>
                            </w:r>
                            <w:r w:rsidRPr="00F5044C">
                              <w:rPr>
                                <w:sz w:val="22"/>
                                <w:szCs w:val="22"/>
                                <w:rtl/>
                              </w:rPr>
                              <w:t xml:space="preserve">ضمن الشبكات الالتفافية الكاملة. ومع ذلك، تركز آليات </w:t>
                            </w:r>
                            <w:r w:rsidR="00EA1607">
                              <w:rPr>
                                <w:sz w:val="22"/>
                                <w:szCs w:val="22"/>
                              </w:rPr>
                              <w:t xml:space="preserve"> </w:t>
                            </w:r>
                            <w:r w:rsidRPr="00F5044C">
                              <w:rPr>
                                <w:b/>
                                <w:bCs/>
                                <w:sz w:val="22"/>
                                <w:szCs w:val="22"/>
                              </w:rPr>
                              <w:t>SE</w:t>
                            </w:r>
                            <w:r w:rsidRPr="00F5044C">
                              <w:rPr>
                                <w:sz w:val="22"/>
                                <w:szCs w:val="22"/>
                              </w:rPr>
                              <w:t xml:space="preserve"> </w:t>
                            </w:r>
                            <w:r w:rsidRPr="00F5044C">
                              <w:rPr>
                                <w:sz w:val="22"/>
                                <w:szCs w:val="22"/>
                                <w:rtl/>
                              </w:rPr>
                              <w:t>على العلاقات بين القنوات فقط، دون التقاط العلاقات المكانية بشكل صريح</w:t>
                            </w:r>
                            <w:r w:rsidRPr="00F5044C">
                              <w:rPr>
                                <w:sz w:val="22"/>
                                <w:szCs w:val="22"/>
                              </w:rPr>
                              <w:t>.</w:t>
                            </w:r>
                          </w:p>
                          <w:p w14:paraId="3506FEAD" w14:textId="77777777" w:rsidR="00F5044C" w:rsidRPr="00F5044C" w:rsidRDefault="00F5044C" w:rsidP="00F5044C">
                            <w:pPr>
                              <w:bidi/>
                              <w:spacing w:line="240" w:lineRule="auto"/>
                              <w:jc w:val="both"/>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6C12D5" id="Text Box 422" o:spid="_x0000_s1105" type="#_x0000_t202" style="position:absolute;left:0;text-align:left;margin-left:-26.35pt;margin-top:-73.1pt;width:445.65pt;height:71.1pt;z-index:25204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" fillcolor="white [3201]" strokeweight=".5pt">
                <v:shadow on="t" type="perspective" color="black" opacity="26214f" offset="0,0" matrix="66847f,,,66847f"/>
                <v:textbox>
                  <w:txbxContent>
                    <w:p w14:paraId="2A284A24" w14:textId="1C9444B8" w:rsidR="00F5044C" w:rsidRPr="00F5044C" w:rsidRDefault="00F5044C" w:rsidP="00F5044C">
                      <w:pPr>
                        <w:bidi/>
                        <w:spacing w:line="240" w:lineRule="auto"/>
                        <w:jc w:val="both"/>
                        <w:rPr>
                          <w:sz w:val="22"/>
                          <w:szCs w:val="22"/>
                        </w:rPr>
                      </w:pPr>
                      <w:r w:rsidRPr="00F5044C">
                        <w:rPr>
                          <w:sz w:val="22"/>
                          <w:szCs w:val="22"/>
                          <w:rtl/>
                        </w:rPr>
                        <w:t xml:space="preserve">اقترح </w:t>
                      </w:r>
                      <w:r>
                        <w:rPr>
                          <w:sz w:val="22"/>
                          <w:szCs w:val="22"/>
                        </w:rPr>
                        <w:t xml:space="preserve"> </w:t>
                      </w:r>
                      <w:r w:rsidRPr="00F5044C">
                        <w:rPr>
                          <w:b/>
                          <w:bCs/>
                          <w:sz w:val="22"/>
                          <w:szCs w:val="22"/>
                        </w:rPr>
                        <w:t xml:space="preserve">Hu </w:t>
                      </w:r>
                      <w:r w:rsidRPr="00F5044C">
                        <w:rPr>
                          <w:b/>
                          <w:bCs/>
                          <w:sz w:val="22"/>
                          <w:szCs w:val="22"/>
                          <w:rtl/>
                        </w:rPr>
                        <w:t>وآخرون</w:t>
                      </w:r>
                      <w:r w:rsidRPr="00F5044C">
                        <w:rPr>
                          <w:b/>
                          <w:bCs/>
                          <w:sz w:val="22"/>
                          <w:szCs w:val="22"/>
                        </w:rPr>
                        <w:t xml:space="preserve"> (2018)</w:t>
                      </w:r>
                      <w:r w:rsidRPr="00F5044C">
                        <w:rPr>
                          <w:sz w:val="22"/>
                          <w:szCs w:val="22"/>
                        </w:rPr>
                        <w:t xml:space="preserve"> </w:t>
                      </w:r>
                      <w:r w:rsidRPr="00F5044C">
                        <w:rPr>
                          <w:sz w:val="22"/>
                          <w:szCs w:val="22"/>
                          <w:rtl/>
                        </w:rPr>
                        <w:t xml:space="preserve">شبكات </w:t>
                      </w:r>
                      <w:r>
                        <w:rPr>
                          <w:sz w:val="22"/>
                          <w:szCs w:val="22"/>
                        </w:rPr>
                        <w:t xml:space="preserve"> </w:t>
                      </w:r>
                      <w:r w:rsidRPr="00F5044C">
                        <w:rPr>
                          <w:b/>
                          <w:bCs/>
                          <w:sz w:val="22"/>
                          <w:szCs w:val="22"/>
                        </w:rPr>
                        <w:t>Squeeze-and-Excitation (SE)</w:t>
                      </w:r>
                      <w:r w:rsidRPr="00F5044C">
                        <w:rPr>
                          <w:sz w:val="22"/>
                          <w:szCs w:val="22"/>
                        </w:rPr>
                        <w:t xml:space="preserve"> </w:t>
                      </w:r>
                      <w:r w:rsidRPr="00F5044C">
                        <w:rPr>
                          <w:sz w:val="22"/>
                          <w:szCs w:val="22"/>
                          <w:rtl/>
                        </w:rPr>
                        <w:t xml:space="preserve">التي تعمل على إعادة ضبط استجابات السمات الخاصة بالقنوات باستخدام واصفات مستخرجة من </w:t>
                      </w:r>
                      <w:r>
                        <w:rPr>
                          <w:sz w:val="22"/>
                          <w:szCs w:val="22"/>
                        </w:rPr>
                        <w:t xml:space="preserve"> </w:t>
                      </w:r>
                      <w:r w:rsidRPr="00F5044C">
                        <w:rPr>
                          <w:b/>
                          <w:bCs/>
                          <w:sz w:val="22"/>
                          <w:szCs w:val="22"/>
                        </w:rPr>
                        <w:t>Global Average Pooling</w:t>
                      </w:r>
                      <w:r w:rsidRPr="00F5044C">
                        <w:rPr>
                          <w:sz w:val="22"/>
                          <w:szCs w:val="22"/>
                        </w:rPr>
                        <w:t xml:space="preserve">. </w:t>
                      </w:r>
                      <w:r w:rsidRPr="00F5044C">
                        <w:rPr>
                          <w:sz w:val="22"/>
                          <w:szCs w:val="22"/>
                          <w:rtl/>
                        </w:rPr>
                        <w:t xml:space="preserve">وبعد ذلك، طوّر </w:t>
                      </w:r>
                      <w:r>
                        <w:rPr>
                          <w:sz w:val="22"/>
                          <w:szCs w:val="22"/>
                        </w:rPr>
                        <w:t xml:space="preserve"> </w:t>
                      </w:r>
                      <w:r w:rsidRPr="00F5044C">
                        <w:rPr>
                          <w:b/>
                          <w:bCs/>
                          <w:sz w:val="22"/>
                          <w:szCs w:val="22"/>
                        </w:rPr>
                        <w:t xml:space="preserve">Roy </w:t>
                      </w:r>
                      <w:r w:rsidRPr="00F5044C">
                        <w:rPr>
                          <w:b/>
                          <w:bCs/>
                          <w:sz w:val="22"/>
                          <w:szCs w:val="22"/>
                          <w:rtl/>
                        </w:rPr>
                        <w:t>وآخرون</w:t>
                      </w:r>
                      <w:r w:rsidRPr="00F5044C">
                        <w:rPr>
                          <w:b/>
                          <w:bCs/>
                          <w:sz w:val="22"/>
                          <w:szCs w:val="22"/>
                        </w:rPr>
                        <w:t xml:space="preserve"> (2019)</w:t>
                      </w:r>
                      <w:r w:rsidRPr="00F5044C">
                        <w:rPr>
                          <w:sz w:val="22"/>
                          <w:szCs w:val="22"/>
                        </w:rPr>
                        <w:t xml:space="preserve"> </w:t>
                      </w:r>
                      <w:r w:rsidRPr="00F5044C">
                        <w:rPr>
                          <w:sz w:val="22"/>
                          <w:szCs w:val="22"/>
                          <w:rtl/>
                        </w:rPr>
                        <w:t xml:space="preserve">هذه الفكرة للتطبيقات الطبية من خلال دمج آليات </w:t>
                      </w:r>
                      <w:r>
                        <w:rPr>
                          <w:sz w:val="22"/>
                          <w:szCs w:val="22"/>
                        </w:rPr>
                        <w:t xml:space="preserve"> </w:t>
                      </w:r>
                      <w:r w:rsidRPr="00F5044C">
                        <w:rPr>
                          <w:b/>
                          <w:bCs/>
                          <w:sz w:val="22"/>
                          <w:szCs w:val="22"/>
                        </w:rPr>
                        <w:t xml:space="preserve">Spatial </w:t>
                      </w:r>
                      <w:r w:rsidRPr="00F5044C">
                        <w:rPr>
                          <w:b/>
                          <w:bCs/>
                          <w:sz w:val="22"/>
                          <w:szCs w:val="22"/>
                          <w:rtl/>
                        </w:rPr>
                        <w:t>و</w:t>
                      </w:r>
                      <w:r>
                        <w:rPr>
                          <w:b/>
                          <w:bCs/>
                          <w:sz w:val="22"/>
                          <w:szCs w:val="22"/>
                        </w:rPr>
                        <w:t xml:space="preserve"> </w:t>
                      </w:r>
                      <w:r w:rsidRPr="00F5044C">
                        <w:rPr>
                          <w:b/>
                          <w:bCs/>
                          <w:sz w:val="22"/>
                          <w:szCs w:val="22"/>
                        </w:rPr>
                        <w:t>Channel Squeeze-and-Excitation</w:t>
                      </w:r>
                      <w:r w:rsidRPr="00F5044C">
                        <w:rPr>
                          <w:sz w:val="22"/>
                          <w:szCs w:val="22"/>
                        </w:rPr>
                        <w:t xml:space="preserve"> </w:t>
                      </w:r>
                      <w:r w:rsidRPr="00F5044C">
                        <w:rPr>
                          <w:sz w:val="22"/>
                          <w:szCs w:val="22"/>
                          <w:rtl/>
                        </w:rPr>
                        <w:t xml:space="preserve">ضمن الشبكات الالتفافية الكاملة. ومع ذلك، تركز آليات </w:t>
                      </w:r>
                      <w:r w:rsidR="00EA1607">
                        <w:rPr>
                          <w:sz w:val="22"/>
                          <w:szCs w:val="22"/>
                        </w:rPr>
                        <w:t xml:space="preserve"> </w:t>
                      </w:r>
                      <w:r w:rsidRPr="00F5044C">
                        <w:rPr>
                          <w:b/>
                          <w:bCs/>
                          <w:sz w:val="22"/>
                          <w:szCs w:val="22"/>
                        </w:rPr>
                        <w:t>SE</w:t>
                      </w:r>
                      <w:r w:rsidRPr="00F5044C">
                        <w:rPr>
                          <w:sz w:val="22"/>
                          <w:szCs w:val="22"/>
                        </w:rPr>
                        <w:t xml:space="preserve"> </w:t>
                      </w:r>
                      <w:r w:rsidRPr="00F5044C">
                        <w:rPr>
                          <w:sz w:val="22"/>
                          <w:szCs w:val="22"/>
                          <w:rtl/>
                        </w:rPr>
                        <w:t>على العلاقات بين القنوات فقط، دون التقاط العلاقات المكانية بشكل صريح</w:t>
                      </w:r>
                      <w:r w:rsidRPr="00F5044C">
                        <w:rPr>
                          <w:sz w:val="22"/>
                          <w:szCs w:val="22"/>
                        </w:rPr>
                        <w:t>.</w:t>
                      </w:r>
                    </w:p>
                    <w:p w14:paraId="3506FEAD" w14:textId="77777777" w:rsidR="00F5044C" w:rsidRPr="00F5044C" w:rsidRDefault="00F5044C" w:rsidP="00F5044C">
                      <w:pPr>
                        <w:bidi/>
                        <w:spacing w:line="240" w:lineRule="auto"/>
                        <w:jc w:val="both"/>
                        <w:rPr>
                          <w:sz w:val="22"/>
                          <w:szCs w:val="22"/>
                        </w:rPr>
                      </w:pPr>
                    </w:p>
                  </w:txbxContent>
                </v:textbox>
              </v:shape>
            </w:pict>
          </mc:Fallback>
        </mc:AlternateContent>
      </w:r>
      <w:r w:rsidR="00F407ED" w:rsidRPr="00F407ED">
        <w:rPr>
          <w:sz w:val="28"/>
          <w:szCs w:val="28"/>
        </w:rPr>
        <w:t>This section describes the principal branches of attention mechanism design that inform the architecture proposed in this thesis, from channel-wise recalibration through combined spatial-channel mechanisms to self-attention in Transformers, and their interpretation via gradient-based visualization</w:t>
      </w:r>
      <w:r w:rsidR="00814E11" w:rsidRPr="00C73A6F">
        <w:rPr>
          <w:sz w:val="28"/>
          <w:szCs w:val="28"/>
        </w:rPr>
        <w:t>.</w:t>
      </w:r>
    </w:p>
    <w:p w14:paraId="555FB56B" w14:textId="77777777" w:rsidR="00150379" w:rsidRPr="009A7889" w:rsidRDefault="00150379" w:rsidP="00C73A6F">
      <w:pPr>
        <w:pStyle w:val="Heading3"/>
        <w:spacing w:line="360" w:lineRule="auto"/>
        <w:rPr>
          <w:b/>
        </w:rPr>
      </w:pPr>
      <w:bookmarkStart w:id="101" w:name="_Toc236504258"/>
      <w:r w:rsidRPr="009A7889">
        <w:rPr>
          <w:b/>
        </w:rPr>
        <w:t>Channel Attention - Squeeze-and-Excitation Networks</w:t>
      </w:r>
      <w:bookmarkEnd w:id="101"/>
    </w:p>
    <w:p w14:paraId="53BFBEAF" w14:textId="1ECC6DA5" w:rsidR="00150379" w:rsidRPr="00C73A6F" w:rsidRDefault="0001721E" w:rsidP="00C73A6F">
      <w:pPr>
        <w:pStyle w:val="BodyText"/>
        <w:spacing w:before="0" w:after="120" w:line="360" w:lineRule="auto"/>
        <w:rPr>
          <w:sz w:val="28"/>
          <w:szCs w:val="28"/>
        </w:rPr>
      </w:pPr>
      <w:r w:rsidRPr="00977CFC">
        <w:rPr>
          <w:sz w:val="28"/>
          <w:szCs w:val="28"/>
        </w:rPr>
        <w:t>(</w:t>
      </w:r>
      <w:r w:rsidR="00977CFC" w:rsidRPr="00977CFC">
        <w:rPr>
          <w:sz w:val="28"/>
          <w:szCs w:val="28"/>
        </w:rPr>
        <w:t>Hu et al.</w:t>
      </w:r>
      <w:r>
        <w:rPr>
          <w:sz w:val="28"/>
          <w:szCs w:val="28"/>
        </w:rPr>
        <w:t>,</w:t>
      </w:r>
      <w:r w:rsidR="00977CFC" w:rsidRPr="00977CFC">
        <w:rPr>
          <w:sz w:val="28"/>
          <w:szCs w:val="28"/>
        </w:rPr>
        <w:t xml:space="preserve"> 2018) proposed Squeeze-and-Excitation (SE) networks, which rescale channel-wise feature responses using global average pooling-based descriptors. </w:t>
      </w:r>
      <w:r w:rsidRPr="00977CFC">
        <w:rPr>
          <w:sz w:val="28"/>
          <w:szCs w:val="28"/>
        </w:rPr>
        <w:t>(</w:t>
      </w:r>
      <w:r w:rsidR="00977CFC" w:rsidRPr="00977CFC">
        <w:rPr>
          <w:sz w:val="28"/>
          <w:szCs w:val="28"/>
        </w:rPr>
        <w:t>Roy et al.</w:t>
      </w:r>
      <w:r>
        <w:rPr>
          <w:sz w:val="28"/>
          <w:szCs w:val="28"/>
        </w:rPr>
        <w:t>,</w:t>
      </w:r>
      <w:r w:rsidR="00977CFC" w:rsidRPr="00977CFC">
        <w:rPr>
          <w:sz w:val="28"/>
          <w:szCs w:val="28"/>
        </w:rPr>
        <w:t xml:space="preserve"> 2019) subsequently adapted this mechanism for medical imaging through spatial and channel squeeze-and-excitation blocks within fully convolutional networks. SE-type mechanisms, however, rescale channel relationships without explicitly capturing spatial correlations</w:t>
      </w:r>
      <w:r w:rsidR="00150379" w:rsidRPr="00C73A6F">
        <w:rPr>
          <w:sz w:val="28"/>
          <w:szCs w:val="28"/>
        </w:rPr>
        <w:t>.</w:t>
      </w:r>
    </w:p>
    <w:p w14:paraId="7E03203A" w14:textId="77777777" w:rsidR="00150379" w:rsidRPr="009A7889" w:rsidRDefault="00150379" w:rsidP="00C73A6F">
      <w:pPr>
        <w:pStyle w:val="Heading3"/>
        <w:spacing w:line="360" w:lineRule="auto"/>
        <w:rPr>
          <w:b/>
        </w:rPr>
      </w:pPr>
      <w:bookmarkStart w:id="102" w:name="_Toc236504259"/>
      <w:r w:rsidRPr="009A7889">
        <w:rPr>
          <w:b/>
        </w:rPr>
        <w:t>Spatial and Combined Attention – CBAM</w:t>
      </w:r>
      <w:bookmarkEnd w:id="102"/>
    </w:p>
    <w:p w14:paraId="58F85D69" w14:textId="634CD8DB" w:rsidR="00150379" w:rsidRPr="00C73A6F" w:rsidRDefault="00F5044C" w:rsidP="00C73A6F">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41728" behindDoc="0" locked="0" layoutInCell="1" allowOverlap="1" wp14:anchorId="16283A1B" wp14:editId="4029C02F">
                <wp:simplePos x="0" y="0"/>
                <wp:positionH relativeFrom="column">
                  <wp:posOffset>5678548</wp:posOffset>
                </wp:positionH>
                <wp:positionV relativeFrom="paragraph">
                  <wp:posOffset>2255681</wp:posOffset>
                </wp:positionV>
                <wp:extent cx="434050" cy="1747777"/>
                <wp:effectExtent l="57150" t="38100" r="23495" b="24130"/>
                <wp:wrapNone/>
                <wp:docPr id="420" name="Straight Arrow Connector 420"/>
                <wp:cNvGraphicFramePr/>
                <a:graphic xmlns:a="http://schemas.openxmlformats.org/drawingml/2006/main">
                  <a:graphicData uri="http://schemas.microsoft.com/office/word/2010/wordprocessingShape">
                    <wps:wsp>
                      <wps:cNvCnPr/>
                      <wps:spPr>
                        <a:xfrm flipH="1" flipV="1">
                          <a:off x="0" y="0"/>
                          <a:ext cx="434050" cy="17477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9FEB32" id="Straight Arrow Connector 420" o:spid="_x0000_s1026" type="#_x0000_t32" style="position:absolute;margin-left:447.15pt;margin-top:177.6pt;width:34.2pt;height:137.6pt;flip:x y;z-index:25204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" strokecolor="#156082 [3204]" strokeweight=".5pt">
                <v:stroke endarrow="block" joinstyle="miter"/>
              </v:shape>
            </w:pict>
          </mc:Fallback>
        </mc:AlternateContent>
      </w:r>
      <w:r w:rsidR="00CA4763" w:rsidRPr="00977CFC">
        <w:rPr>
          <w:sz w:val="28"/>
          <w:szCs w:val="28"/>
        </w:rPr>
        <w:t>(</w:t>
      </w:r>
      <w:r w:rsidR="00977CFC" w:rsidRPr="00977CFC">
        <w:rPr>
          <w:sz w:val="28"/>
          <w:szCs w:val="28"/>
        </w:rPr>
        <w:t>Woo et al.</w:t>
      </w:r>
      <w:r w:rsidR="00CA4763">
        <w:rPr>
          <w:sz w:val="28"/>
          <w:szCs w:val="28"/>
        </w:rPr>
        <w:t>,</w:t>
      </w:r>
      <w:r w:rsidR="00977CFC" w:rsidRPr="00977CFC">
        <w:rPr>
          <w:sz w:val="28"/>
          <w:szCs w:val="28"/>
        </w:rPr>
        <w:t xml:space="preserve"> 2018) developed the Convolutional Block Attention Module (CBAM), combining channel and spatial attention in a sequential, channel-first pipeline, in which spatial attention is computed only after channel attention has already been applied. This sequential dependency between the two attention branches has motivated alternative orderings explored in subsequent lightweight architectural designs (see Section 3.4.1). </w:t>
      </w:r>
      <w:r w:rsidR="004D2F94" w:rsidRPr="00977CFC">
        <w:rPr>
          <w:sz w:val="28"/>
          <w:szCs w:val="28"/>
        </w:rPr>
        <w:t>(</w:t>
      </w:r>
      <w:r w:rsidR="00977CFC" w:rsidRPr="00977CFC">
        <w:rPr>
          <w:sz w:val="28"/>
          <w:szCs w:val="28"/>
        </w:rPr>
        <w:t>Gu et al.</w:t>
      </w:r>
      <w:r w:rsidR="004D2F94">
        <w:rPr>
          <w:sz w:val="28"/>
          <w:szCs w:val="28"/>
        </w:rPr>
        <w:t>,</w:t>
      </w:r>
      <w:r w:rsidR="00977CFC" w:rsidRPr="00977CFC">
        <w:rPr>
          <w:sz w:val="28"/>
          <w:szCs w:val="28"/>
        </w:rPr>
        <w:t xml:space="preserve"> 2019) demonstrated that context-encoder networks employing attention-like mechanisms can achieve superior performance on 2D medical image segmentation tasks</w:t>
      </w:r>
      <w:r w:rsidR="00150379" w:rsidRPr="00C73A6F">
        <w:rPr>
          <w:sz w:val="28"/>
          <w:szCs w:val="28"/>
        </w:rPr>
        <w:t>.</w:t>
      </w:r>
    </w:p>
    <w:p w14:paraId="4B24673A" w14:textId="77777777" w:rsidR="00150379" w:rsidRPr="009A7889" w:rsidRDefault="00150379" w:rsidP="00313742">
      <w:pPr>
        <w:pStyle w:val="Heading3"/>
        <w:spacing w:line="276" w:lineRule="auto"/>
        <w:rPr>
          <w:b/>
        </w:rPr>
      </w:pPr>
      <w:bookmarkStart w:id="103" w:name="_Toc236504260"/>
      <w:r w:rsidRPr="009A7889">
        <w:rPr>
          <w:b/>
        </w:rPr>
        <w:t>Self-Attention and Transformer Architectures</w:t>
      </w:r>
      <w:bookmarkEnd w:id="103"/>
    </w:p>
    <w:p w14:paraId="4E98ECFE" w14:textId="73C60842" w:rsidR="00150379" w:rsidRPr="00C73A6F" w:rsidRDefault="00F5044C" w:rsidP="00C73A6F">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42752" behindDoc="0" locked="0" layoutInCell="1" allowOverlap="1" wp14:anchorId="0F37B601" wp14:editId="38DF5841">
                <wp:simplePos x="0" y="0"/>
                <wp:positionH relativeFrom="column">
                  <wp:posOffset>-554419</wp:posOffset>
                </wp:positionH>
                <wp:positionV relativeFrom="paragraph">
                  <wp:posOffset>247127</wp:posOffset>
                </wp:positionV>
                <wp:extent cx="584521" cy="1354623"/>
                <wp:effectExtent l="38100" t="0" r="25400" b="55245"/>
                <wp:wrapNone/>
                <wp:docPr id="421" name="Straight Arrow Connector 421"/>
                <wp:cNvGraphicFramePr/>
                <a:graphic xmlns:a="http://schemas.openxmlformats.org/drawingml/2006/main">
                  <a:graphicData uri="http://schemas.microsoft.com/office/word/2010/wordprocessingShape">
                    <wps:wsp>
                      <wps:cNvCnPr/>
                      <wps:spPr>
                        <a:xfrm flipH="1">
                          <a:off x="0" y="0"/>
                          <a:ext cx="584521" cy="13546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09A381" id="Straight Arrow Connector 421" o:spid="_x0000_s1026" type="#_x0000_t32" style="position:absolute;margin-left:-43.65pt;margin-top:19.45pt;width:46.05pt;height:106.65pt;flip:x;z-index:25204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" strokecolor="#156082 [3204]" strokeweight=".5pt">
                <v:stroke endarrow="block" joinstyle="miter"/>
              </v:shape>
            </w:pict>
          </mc:Fallback>
        </mc:AlternateContent>
      </w:r>
      <w:r w:rsidR="00E878C9">
        <w:rPr>
          <w:noProof/>
          <w:sz w:val="28"/>
          <w:szCs w:val="28"/>
        </w:rPr>
        <mc:AlternateContent>
          <mc:Choice Requires="wps">
            <w:drawing>
              <wp:anchor distT="0" distB="0" distL="114300" distR="114300" simplePos="0" relativeHeight="252040704" behindDoc="0" locked="0" layoutInCell="1" allowOverlap="1" wp14:anchorId="4C0B65C5" wp14:editId="06E45167">
                <wp:simplePos x="0" y="0"/>
                <wp:positionH relativeFrom="margin">
                  <wp:posOffset>0</wp:posOffset>
                </wp:positionH>
                <wp:positionV relativeFrom="paragraph">
                  <wp:posOffset>640152</wp:posOffset>
                </wp:positionV>
                <wp:extent cx="6204030" cy="960698"/>
                <wp:effectExtent l="133350" t="76200" r="158750" b="87630"/>
                <wp:wrapNone/>
                <wp:docPr id="419" name="Text Box 419"/>
                <wp:cNvGraphicFramePr/>
                <a:graphic xmlns:a="http://schemas.openxmlformats.org/drawingml/2006/main">
                  <a:graphicData uri="http://schemas.microsoft.com/office/word/2010/wordprocessingShape">
                    <wps:wsp>
                      <wps:cNvSpPr txBox="1"/>
                      <wps:spPr>
                        <a:xfrm>
                          <a:off x="0" y="0"/>
                          <a:ext cx="6204030" cy="96069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5B86F29" w14:textId="4B690758" w:rsidR="00E878C9" w:rsidRDefault="00E878C9" w:rsidP="00E878C9">
                            <w:pPr>
                              <w:bidi/>
                              <w:spacing w:line="240" w:lineRule="auto"/>
                            </w:pPr>
                            <w:r w:rsidRPr="00E878C9">
                              <w:rPr>
                                <w:rtl/>
                              </w:rPr>
                              <w:t xml:space="preserve">طوّر </w:t>
                            </w:r>
                            <w:r w:rsidR="00C303BE">
                              <w:t xml:space="preserve"> </w:t>
                            </w:r>
                            <w:r w:rsidRPr="00E878C9">
                              <w:rPr>
                                <w:b/>
                                <w:bCs/>
                              </w:rPr>
                              <w:t xml:space="preserve">Woo </w:t>
                            </w:r>
                            <w:r w:rsidRPr="00E878C9">
                              <w:rPr>
                                <w:b/>
                                <w:bCs/>
                                <w:rtl/>
                              </w:rPr>
                              <w:t>وآخرون</w:t>
                            </w:r>
                            <w:r w:rsidRPr="00E878C9">
                              <w:rPr>
                                <w:b/>
                                <w:bCs/>
                              </w:rPr>
                              <w:t xml:space="preserve"> (2018)</w:t>
                            </w:r>
                            <w:r w:rsidRPr="00E878C9">
                              <w:t xml:space="preserve"> </w:t>
                            </w:r>
                            <w:r w:rsidRPr="00E878C9">
                              <w:rPr>
                                <w:rtl/>
                              </w:rPr>
                              <w:t xml:space="preserve">وحدة </w:t>
                            </w:r>
                            <w:r>
                              <w:t xml:space="preserve"> </w:t>
                            </w:r>
                            <w:r w:rsidRPr="00E878C9">
                              <w:rPr>
                                <w:b/>
                                <w:bCs/>
                              </w:rPr>
                              <w:t>CBAM</w:t>
                            </w:r>
                            <w:r w:rsidRPr="00E878C9">
                              <w:t xml:space="preserve"> </w:t>
                            </w:r>
                            <w:r w:rsidRPr="00E878C9">
                              <w:rPr>
                                <w:rtl/>
                              </w:rPr>
                              <w:t xml:space="preserve">التي تجمع بين </w:t>
                            </w:r>
                            <w:r w:rsidRPr="00E878C9">
                              <w:rPr>
                                <w:b/>
                                <w:bCs/>
                                <w:rtl/>
                              </w:rPr>
                              <w:t>انتباه القنوات والانتباه المكاني</w:t>
                            </w:r>
                            <w:r w:rsidRPr="00E878C9">
                              <w:rPr>
                                <w:rtl/>
                              </w:rPr>
                              <w:t xml:space="preserve"> ضمن تسلسل يبدأ بانتباه القنوات أولًا ثم الانتباه المكاني. وقد حفّز هذا الاعتماد التسلسلي بين نوعي الانتباه استكشاف ترتيبات بديلة في بعض المعماريات الخفيفة الحديثة. كما أوضح </w:t>
                            </w:r>
                            <w:r>
                              <w:t xml:space="preserve"> </w:t>
                            </w:r>
                            <w:r w:rsidRPr="00E878C9">
                              <w:rPr>
                                <w:b/>
                                <w:bCs/>
                              </w:rPr>
                              <w:t xml:space="preserve">Gu </w:t>
                            </w:r>
                            <w:r w:rsidRPr="00E878C9">
                              <w:rPr>
                                <w:b/>
                                <w:bCs/>
                                <w:rtl/>
                              </w:rPr>
                              <w:t>وآخرون</w:t>
                            </w:r>
                            <w:r w:rsidRPr="00E878C9">
                              <w:rPr>
                                <w:b/>
                                <w:bCs/>
                              </w:rPr>
                              <w:t xml:space="preserve"> (2019)</w:t>
                            </w:r>
                            <w:r w:rsidRPr="00E878C9">
                              <w:t xml:space="preserve"> </w:t>
                            </w:r>
                            <w:r w:rsidRPr="00E878C9">
                              <w:rPr>
                                <w:rtl/>
                              </w:rPr>
                              <w:t xml:space="preserve">أن الشبكات المعتمدة على آليات شبيهة بالانتباه يمكن أن تحقق أداءً أفضل في مهام </w:t>
                            </w:r>
                            <w:r w:rsidRPr="00E878C9">
                              <w:rPr>
                                <w:b/>
                                <w:bCs/>
                                <w:rtl/>
                              </w:rPr>
                              <w:t>تقسيم الصور الطبية ثنائية الأبعاد</w:t>
                            </w:r>
                            <w:r w:rsidRPr="00E878C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0B65C5" id="Text Box 419" o:spid="_x0000_s1106" type="#_x0000_t202" style="position:absolute;left:0;text-align:left;margin-left:0;margin-top:50.4pt;width:488.5pt;height:75.65pt;z-index:25204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" fillcolor="white [3201]" strokeweight=".5pt">
                <v:shadow on="t" type="perspective" color="black" opacity="26214f" offset="0,0" matrix="66847f,,,66847f"/>
                <v:textbox>
                  <w:txbxContent>
                    <w:p w14:paraId="05B86F29" w14:textId="4B690758" w:rsidR="00E878C9" w:rsidRDefault="00E878C9" w:rsidP="00E878C9">
                      <w:pPr>
                        <w:bidi/>
                        <w:spacing w:line="240" w:lineRule="auto"/>
                      </w:pPr>
                      <w:r w:rsidRPr="00E878C9">
                        <w:rPr>
                          <w:rtl/>
                        </w:rPr>
                        <w:t xml:space="preserve">طوّر </w:t>
                      </w:r>
                      <w:r w:rsidR="00C303BE">
                        <w:t xml:space="preserve"> </w:t>
                      </w:r>
                      <w:r w:rsidRPr="00E878C9">
                        <w:rPr>
                          <w:b/>
                          <w:bCs/>
                        </w:rPr>
                        <w:t xml:space="preserve">Woo </w:t>
                      </w:r>
                      <w:r w:rsidRPr="00E878C9">
                        <w:rPr>
                          <w:b/>
                          <w:bCs/>
                          <w:rtl/>
                        </w:rPr>
                        <w:t>وآخرون</w:t>
                      </w:r>
                      <w:r w:rsidRPr="00E878C9">
                        <w:rPr>
                          <w:b/>
                          <w:bCs/>
                        </w:rPr>
                        <w:t xml:space="preserve"> (2018)</w:t>
                      </w:r>
                      <w:r w:rsidRPr="00E878C9">
                        <w:t xml:space="preserve"> </w:t>
                      </w:r>
                      <w:r w:rsidRPr="00E878C9">
                        <w:rPr>
                          <w:rtl/>
                        </w:rPr>
                        <w:t xml:space="preserve">وحدة </w:t>
                      </w:r>
                      <w:r>
                        <w:t xml:space="preserve"> </w:t>
                      </w:r>
                      <w:r w:rsidRPr="00E878C9">
                        <w:rPr>
                          <w:b/>
                          <w:bCs/>
                        </w:rPr>
                        <w:t>CBAM</w:t>
                      </w:r>
                      <w:r w:rsidRPr="00E878C9">
                        <w:t xml:space="preserve"> </w:t>
                      </w:r>
                      <w:r w:rsidRPr="00E878C9">
                        <w:rPr>
                          <w:rtl/>
                        </w:rPr>
                        <w:t xml:space="preserve">التي تجمع بين </w:t>
                      </w:r>
                      <w:r w:rsidRPr="00E878C9">
                        <w:rPr>
                          <w:b/>
                          <w:bCs/>
                          <w:rtl/>
                        </w:rPr>
                        <w:t>انتباه القنوات والانتباه المكاني</w:t>
                      </w:r>
                      <w:r w:rsidRPr="00E878C9">
                        <w:rPr>
                          <w:rtl/>
                        </w:rPr>
                        <w:t xml:space="preserve"> ضمن تسلسل يبدأ بانتباه القنوات أولًا ثم الانتباه المكاني. وقد حفّز هذا الاعتماد التسلسلي بين نوعي الانتباه استكشاف ترتيبات بديلة في بعض المعماريات الخفيفة الحديثة. كما أوضح </w:t>
                      </w:r>
                      <w:r>
                        <w:t xml:space="preserve"> </w:t>
                      </w:r>
                      <w:r w:rsidRPr="00E878C9">
                        <w:rPr>
                          <w:b/>
                          <w:bCs/>
                        </w:rPr>
                        <w:t xml:space="preserve">Gu </w:t>
                      </w:r>
                      <w:r w:rsidRPr="00E878C9">
                        <w:rPr>
                          <w:b/>
                          <w:bCs/>
                          <w:rtl/>
                        </w:rPr>
                        <w:t>وآخرون</w:t>
                      </w:r>
                      <w:r w:rsidRPr="00E878C9">
                        <w:rPr>
                          <w:b/>
                          <w:bCs/>
                        </w:rPr>
                        <w:t xml:space="preserve"> (2019)</w:t>
                      </w:r>
                      <w:r w:rsidRPr="00E878C9">
                        <w:t xml:space="preserve"> </w:t>
                      </w:r>
                      <w:r w:rsidRPr="00E878C9">
                        <w:rPr>
                          <w:rtl/>
                        </w:rPr>
                        <w:t xml:space="preserve">أن الشبكات المعتمدة على آليات شبيهة بالانتباه يمكن أن تحقق أداءً أفضل في مهام </w:t>
                      </w:r>
                      <w:r w:rsidRPr="00E878C9">
                        <w:rPr>
                          <w:b/>
                          <w:bCs/>
                          <w:rtl/>
                        </w:rPr>
                        <w:t>تقسيم الصور الطبية ثنائية الأبعاد</w:t>
                      </w:r>
                      <w:r w:rsidRPr="00E878C9">
                        <w:t>.</w:t>
                      </w:r>
                    </w:p>
                  </w:txbxContent>
                </v:textbox>
                <w10:wrap anchorx="margin"/>
              </v:shape>
            </w:pict>
          </mc:Fallback>
        </mc:AlternateContent>
      </w:r>
      <w:r w:rsidR="00DB0769" w:rsidRPr="00F407ED">
        <w:rPr>
          <w:sz w:val="28"/>
          <w:szCs w:val="28"/>
        </w:rPr>
        <w:t>(</w:t>
      </w:r>
      <w:r w:rsidR="00F407ED" w:rsidRPr="00F407ED">
        <w:rPr>
          <w:sz w:val="28"/>
          <w:szCs w:val="28"/>
        </w:rPr>
        <w:t>Vaswani et al.</w:t>
      </w:r>
      <w:r w:rsidR="00DB0769">
        <w:rPr>
          <w:sz w:val="28"/>
          <w:szCs w:val="28"/>
        </w:rPr>
        <w:t>,</w:t>
      </w:r>
      <w:r w:rsidR="00F407ED" w:rsidRPr="00F407ED">
        <w:rPr>
          <w:sz w:val="28"/>
          <w:szCs w:val="28"/>
        </w:rPr>
        <w:t xml:space="preserve"> 2017) introduced self-attention for modeling long-range dependencies in the original Transformer architecture. </w:t>
      </w:r>
      <w:r w:rsidR="005A21C6" w:rsidRPr="00F407ED">
        <w:rPr>
          <w:sz w:val="28"/>
          <w:szCs w:val="28"/>
        </w:rPr>
        <w:t>(</w:t>
      </w:r>
      <w:proofErr w:type="spellStart"/>
      <w:r w:rsidR="00F407ED" w:rsidRPr="00F407ED">
        <w:rPr>
          <w:sz w:val="28"/>
          <w:szCs w:val="28"/>
        </w:rPr>
        <w:t>Tummala</w:t>
      </w:r>
      <w:proofErr w:type="spellEnd"/>
      <w:r w:rsidR="00F407ED" w:rsidRPr="00F407ED">
        <w:rPr>
          <w:sz w:val="28"/>
          <w:szCs w:val="28"/>
        </w:rPr>
        <w:t xml:space="preserve"> et al.</w:t>
      </w:r>
      <w:r w:rsidR="005A21C6">
        <w:rPr>
          <w:sz w:val="28"/>
          <w:szCs w:val="28"/>
        </w:rPr>
        <w:t>,</w:t>
      </w:r>
      <w:r w:rsidR="00F407ED" w:rsidRPr="00F407ED">
        <w:rPr>
          <w:sz w:val="28"/>
          <w:szCs w:val="28"/>
        </w:rPr>
        <w:t xml:space="preserve"> 2022) </w:t>
      </w:r>
      <w:r w:rsidR="004E5AF7">
        <w:rPr>
          <w:noProof/>
          <w:sz w:val="28"/>
          <w:szCs w:val="28"/>
        </w:rPr>
        <w:lastRenderedPageBreak/>
        <mc:AlternateContent>
          <mc:Choice Requires="wps">
            <w:drawing>
              <wp:anchor distT="0" distB="0" distL="114300" distR="114300" simplePos="0" relativeHeight="252039680" behindDoc="0" locked="0" layoutInCell="1" allowOverlap="1" wp14:anchorId="01709B21" wp14:editId="2EB3BF17">
                <wp:simplePos x="0" y="0"/>
                <wp:positionH relativeFrom="column">
                  <wp:posOffset>-120369</wp:posOffset>
                </wp:positionH>
                <wp:positionV relativeFrom="paragraph">
                  <wp:posOffset>-170140</wp:posOffset>
                </wp:positionV>
                <wp:extent cx="109960" cy="399327"/>
                <wp:effectExtent l="0" t="0" r="61595" b="58420"/>
                <wp:wrapNone/>
                <wp:docPr id="418" name="Straight Arrow Connector 418"/>
                <wp:cNvGraphicFramePr/>
                <a:graphic xmlns:a="http://schemas.openxmlformats.org/drawingml/2006/main">
                  <a:graphicData uri="http://schemas.microsoft.com/office/word/2010/wordprocessingShape">
                    <wps:wsp>
                      <wps:cNvCnPr/>
                      <wps:spPr>
                        <a:xfrm>
                          <a:off x="0" y="0"/>
                          <a:ext cx="109960" cy="3993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D913B4" id="Straight Arrow Connector 418" o:spid="_x0000_s1026" type="#_x0000_t32" style="position:absolute;margin-left:-9.5pt;margin-top:-13.4pt;width:8.65pt;height:31.45pt;z-index:25203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" strokecolor="#156082 [3204]" strokeweight=".5pt">
                <v:stroke endarrow="block" joinstyle="miter"/>
              </v:shape>
            </w:pict>
          </mc:Fallback>
        </mc:AlternateContent>
      </w:r>
      <w:r w:rsidR="00AC15EC">
        <w:rPr>
          <w:noProof/>
          <w:sz w:val="28"/>
          <w:szCs w:val="28"/>
        </w:rPr>
        <mc:AlternateContent>
          <mc:Choice Requires="wps">
            <w:drawing>
              <wp:anchor distT="0" distB="0" distL="114300" distR="114300" simplePos="0" relativeHeight="252038656" behindDoc="0" locked="0" layoutInCell="1" allowOverlap="1" wp14:anchorId="4104E8ED" wp14:editId="2A50EDCE">
                <wp:simplePos x="0" y="0"/>
                <wp:positionH relativeFrom="column">
                  <wp:posOffset>-165100</wp:posOffset>
                </wp:positionH>
                <wp:positionV relativeFrom="paragraph">
                  <wp:posOffset>-823523</wp:posOffset>
                </wp:positionV>
                <wp:extent cx="5422594" cy="746568"/>
                <wp:effectExtent l="133350" t="76200" r="159385" b="92075"/>
                <wp:wrapNone/>
                <wp:docPr id="417" name="Text Box 417"/>
                <wp:cNvGraphicFramePr/>
                <a:graphic xmlns:a="http://schemas.openxmlformats.org/drawingml/2006/main">
                  <a:graphicData uri="http://schemas.microsoft.com/office/word/2010/wordprocessingShape">
                    <wps:wsp>
                      <wps:cNvSpPr txBox="1"/>
                      <wps:spPr>
                        <a:xfrm>
                          <a:off x="0" y="0"/>
                          <a:ext cx="5422594" cy="74656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BFDA0FB" w14:textId="1CD16A97" w:rsidR="00AC15EC" w:rsidRPr="00AC15EC" w:rsidRDefault="00AC15EC" w:rsidP="00AC15EC">
                            <w:pPr>
                              <w:bidi/>
                              <w:spacing w:line="240" w:lineRule="auto"/>
                              <w:jc w:val="both"/>
                              <w:rPr>
                                <w:sz w:val="20"/>
                                <w:szCs w:val="20"/>
                              </w:rPr>
                            </w:pPr>
                            <w:r w:rsidRPr="00AC15EC">
                              <w:rPr>
                                <w:sz w:val="20"/>
                                <w:szCs w:val="20"/>
                                <w:rtl/>
                              </w:rPr>
                              <w:t xml:space="preserve">قدّم </w:t>
                            </w:r>
                            <w:r w:rsidRPr="00AC15EC">
                              <w:rPr>
                                <w:b/>
                                <w:bCs/>
                                <w:sz w:val="20"/>
                                <w:szCs w:val="20"/>
                              </w:rPr>
                              <w:t xml:space="preserve">Vaswani </w:t>
                            </w:r>
                            <w:r w:rsidRPr="00AC15EC">
                              <w:rPr>
                                <w:b/>
                                <w:bCs/>
                                <w:sz w:val="20"/>
                                <w:szCs w:val="20"/>
                                <w:rtl/>
                              </w:rPr>
                              <w:t>وآخرون</w:t>
                            </w:r>
                            <w:r w:rsidRPr="00AC15EC">
                              <w:rPr>
                                <w:b/>
                                <w:bCs/>
                                <w:sz w:val="20"/>
                                <w:szCs w:val="20"/>
                              </w:rPr>
                              <w:t xml:space="preserve"> (2017)</w:t>
                            </w:r>
                            <w:r w:rsidRPr="00AC15EC">
                              <w:rPr>
                                <w:sz w:val="20"/>
                                <w:szCs w:val="20"/>
                              </w:rPr>
                              <w:t xml:space="preserve"> </w:t>
                            </w:r>
                            <w:r w:rsidRPr="00AC15EC">
                              <w:rPr>
                                <w:sz w:val="20"/>
                                <w:szCs w:val="20"/>
                                <w:rtl/>
                              </w:rPr>
                              <w:t xml:space="preserve">آلية </w:t>
                            </w:r>
                            <w:r w:rsidRPr="00AC15EC">
                              <w:rPr>
                                <w:b/>
                                <w:bCs/>
                                <w:sz w:val="20"/>
                                <w:szCs w:val="20"/>
                              </w:rPr>
                              <w:t>Self-Attention</w:t>
                            </w:r>
                            <w:r w:rsidRPr="00AC15EC">
                              <w:rPr>
                                <w:sz w:val="20"/>
                                <w:szCs w:val="20"/>
                              </w:rPr>
                              <w:t xml:space="preserve"> </w:t>
                            </w:r>
                            <w:r w:rsidRPr="00AC15EC">
                              <w:rPr>
                                <w:sz w:val="20"/>
                                <w:szCs w:val="20"/>
                                <w:rtl/>
                              </w:rPr>
                              <w:t xml:space="preserve">في بنية </w:t>
                            </w:r>
                            <w:r w:rsidR="004E5AF7">
                              <w:rPr>
                                <w:sz w:val="20"/>
                                <w:szCs w:val="20"/>
                              </w:rPr>
                              <w:t xml:space="preserve"> </w:t>
                            </w:r>
                            <w:r w:rsidRPr="00AC15EC">
                              <w:rPr>
                                <w:b/>
                                <w:bCs/>
                                <w:sz w:val="20"/>
                                <w:szCs w:val="20"/>
                              </w:rPr>
                              <w:t>Transformer</w:t>
                            </w:r>
                            <w:r w:rsidRPr="00AC15EC">
                              <w:rPr>
                                <w:sz w:val="20"/>
                                <w:szCs w:val="20"/>
                              </w:rPr>
                              <w:t xml:space="preserve"> </w:t>
                            </w:r>
                            <w:r w:rsidRPr="00AC15EC">
                              <w:rPr>
                                <w:sz w:val="20"/>
                                <w:szCs w:val="20"/>
                                <w:rtl/>
                              </w:rPr>
                              <w:t xml:space="preserve">الأصلية لتمثيل العلاقات بعيدة المدى بين العناصر. ثم قام </w:t>
                            </w:r>
                            <w:proofErr w:type="spellStart"/>
                            <w:r w:rsidRPr="00AC15EC">
                              <w:rPr>
                                <w:b/>
                                <w:bCs/>
                                <w:sz w:val="20"/>
                                <w:szCs w:val="20"/>
                              </w:rPr>
                              <w:t>Tummala</w:t>
                            </w:r>
                            <w:proofErr w:type="spellEnd"/>
                            <w:r w:rsidRPr="00AC15EC">
                              <w:rPr>
                                <w:b/>
                                <w:bCs/>
                                <w:sz w:val="20"/>
                                <w:szCs w:val="20"/>
                              </w:rPr>
                              <w:t xml:space="preserve"> </w:t>
                            </w:r>
                            <w:r w:rsidR="004E5AF7">
                              <w:rPr>
                                <w:rFonts w:hint="cs"/>
                                <w:b/>
                                <w:bCs/>
                                <w:sz w:val="20"/>
                                <w:szCs w:val="20"/>
                                <w:rtl/>
                              </w:rPr>
                              <w:t xml:space="preserve"> </w:t>
                            </w:r>
                            <w:r w:rsidRPr="00AC15EC">
                              <w:rPr>
                                <w:b/>
                                <w:bCs/>
                                <w:sz w:val="20"/>
                                <w:szCs w:val="20"/>
                                <w:rtl/>
                              </w:rPr>
                              <w:t>وآخرون</w:t>
                            </w:r>
                            <w:r w:rsidRPr="00AC15EC">
                              <w:rPr>
                                <w:b/>
                                <w:bCs/>
                                <w:sz w:val="20"/>
                                <w:szCs w:val="20"/>
                              </w:rPr>
                              <w:t xml:space="preserve"> (2022)</w:t>
                            </w:r>
                            <w:r w:rsidRPr="00AC15EC">
                              <w:rPr>
                                <w:sz w:val="20"/>
                                <w:szCs w:val="20"/>
                              </w:rPr>
                              <w:t xml:space="preserve"> </w:t>
                            </w:r>
                            <w:r w:rsidRPr="00AC15EC">
                              <w:rPr>
                                <w:sz w:val="20"/>
                                <w:szCs w:val="20"/>
                                <w:rtl/>
                              </w:rPr>
                              <w:t xml:space="preserve">بتطبيق </w:t>
                            </w:r>
                            <w:r w:rsidR="004E5AF7">
                              <w:rPr>
                                <w:sz w:val="20"/>
                                <w:szCs w:val="20"/>
                              </w:rPr>
                              <w:t xml:space="preserve"> </w:t>
                            </w:r>
                            <w:r w:rsidRPr="00AC15EC">
                              <w:rPr>
                                <w:b/>
                                <w:bCs/>
                                <w:sz w:val="20"/>
                                <w:szCs w:val="20"/>
                              </w:rPr>
                              <w:t>Vision Transformers</w:t>
                            </w:r>
                            <w:r w:rsidRPr="00AC15EC">
                              <w:rPr>
                                <w:sz w:val="20"/>
                                <w:szCs w:val="20"/>
                              </w:rPr>
                              <w:t xml:space="preserve"> </w:t>
                            </w:r>
                            <w:r w:rsidRPr="00AC15EC">
                              <w:rPr>
                                <w:sz w:val="20"/>
                                <w:szCs w:val="20"/>
                                <w:rtl/>
                              </w:rPr>
                              <w:t xml:space="preserve">في تصنيف أورام الدماغ، إلا أن التكلفة الحسابية العالية لآلية الانتباه الذاتي، التي تزداد تربيعيًا مع حجم الإدخال، تجعلها أكثر استهلاكًا للموارد مقارنةً بالمعماريات المعتمدة على </w:t>
                            </w:r>
                            <w:r w:rsidRPr="00AC15EC">
                              <w:rPr>
                                <w:b/>
                                <w:bCs/>
                                <w:sz w:val="20"/>
                                <w:szCs w:val="20"/>
                              </w:rPr>
                              <w:t>CNN</w:t>
                            </w:r>
                          </w:p>
                          <w:p w14:paraId="0D5BF8E7" w14:textId="77777777" w:rsidR="00AC15EC" w:rsidRPr="00AC15EC" w:rsidRDefault="00AC15EC" w:rsidP="00AC15EC">
                            <w:pPr>
                              <w:bidi/>
                              <w:spacing w:line="240" w:lineRule="auto"/>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4E8ED" id="Text Box 417" o:spid="_x0000_s1107" type="#_x0000_t202" style="position:absolute;left:0;text-align:left;margin-left:-13pt;margin-top:-64.85pt;width:427pt;height:58.8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" fillcolor="white [3201]" strokeweight=".5pt">
                <v:shadow on="t" type="perspective" color="black" opacity="26214f" offset="0,0" matrix="66847f,,,66847f"/>
                <v:textbox>
                  <w:txbxContent>
                    <w:p w14:paraId="2BFDA0FB" w14:textId="1CD16A97" w:rsidR="00AC15EC" w:rsidRPr="00AC15EC" w:rsidRDefault="00AC15EC" w:rsidP="00AC15EC">
                      <w:pPr>
                        <w:bidi/>
                        <w:spacing w:line="240" w:lineRule="auto"/>
                        <w:jc w:val="both"/>
                        <w:rPr>
                          <w:sz w:val="20"/>
                          <w:szCs w:val="20"/>
                        </w:rPr>
                      </w:pPr>
                      <w:r w:rsidRPr="00AC15EC">
                        <w:rPr>
                          <w:sz w:val="20"/>
                          <w:szCs w:val="20"/>
                          <w:rtl/>
                        </w:rPr>
                        <w:t xml:space="preserve">قدّم </w:t>
                      </w:r>
                      <w:r w:rsidRPr="00AC15EC">
                        <w:rPr>
                          <w:b/>
                          <w:bCs/>
                          <w:sz w:val="20"/>
                          <w:szCs w:val="20"/>
                        </w:rPr>
                        <w:t xml:space="preserve">Vaswani </w:t>
                      </w:r>
                      <w:r w:rsidRPr="00AC15EC">
                        <w:rPr>
                          <w:b/>
                          <w:bCs/>
                          <w:sz w:val="20"/>
                          <w:szCs w:val="20"/>
                          <w:rtl/>
                        </w:rPr>
                        <w:t>وآخرون</w:t>
                      </w:r>
                      <w:r w:rsidRPr="00AC15EC">
                        <w:rPr>
                          <w:b/>
                          <w:bCs/>
                          <w:sz w:val="20"/>
                          <w:szCs w:val="20"/>
                        </w:rPr>
                        <w:t xml:space="preserve"> (2017)</w:t>
                      </w:r>
                      <w:r w:rsidRPr="00AC15EC">
                        <w:rPr>
                          <w:sz w:val="20"/>
                          <w:szCs w:val="20"/>
                        </w:rPr>
                        <w:t xml:space="preserve"> </w:t>
                      </w:r>
                      <w:r w:rsidRPr="00AC15EC">
                        <w:rPr>
                          <w:sz w:val="20"/>
                          <w:szCs w:val="20"/>
                          <w:rtl/>
                        </w:rPr>
                        <w:t xml:space="preserve">آلية </w:t>
                      </w:r>
                      <w:r w:rsidRPr="00AC15EC">
                        <w:rPr>
                          <w:b/>
                          <w:bCs/>
                          <w:sz w:val="20"/>
                          <w:szCs w:val="20"/>
                        </w:rPr>
                        <w:t>Self-Attention</w:t>
                      </w:r>
                      <w:r w:rsidRPr="00AC15EC">
                        <w:rPr>
                          <w:sz w:val="20"/>
                          <w:szCs w:val="20"/>
                        </w:rPr>
                        <w:t xml:space="preserve"> </w:t>
                      </w:r>
                      <w:r w:rsidRPr="00AC15EC">
                        <w:rPr>
                          <w:sz w:val="20"/>
                          <w:szCs w:val="20"/>
                          <w:rtl/>
                        </w:rPr>
                        <w:t xml:space="preserve">في بنية </w:t>
                      </w:r>
                      <w:r w:rsidR="004E5AF7">
                        <w:rPr>
                          <w:sz w:val="20"/>
                          <w:szCs w:val="20"/>
                        </w:rPr>
                        <w:t xml:space="preserve"> </w:t>
                      </w:r>
                      <w:r w:rsidRPr="00AC15EC">
                        <w:rPr>
                          <w:b/>
                          <w:bCs/>
                          <w:sz w:val="20"/>
                          <w:szCs w:val="20"/>
                        </w:rPr>
                        <w:t>Transformer</w:t>
                      </w:r>
                      <w:r w:rsidRPr="00AC15EC">
                        <w:rPr>
                          <w:sz w:val="20"/>
                          <w:szCs w:val="20"/>
                        </w:rPr>
                        <w:t xml:space="preserve"> </w:t>
                      </w:r>
                      <w:r w:rsidRPr="00AC15EC">
                        <w:rPr>
                          <w:sz w:val="20"/>
                          <w:szCs w:val="20"/>
                          <w:rtl/>
                        </w:rPr>
                        <w:t xml:space="preserve">الأصلية لتمثيل العلاقات بعيدة المدى بين العناصر. ثم قام </w:t>
                      </w:r>
                      <w:proofErr w:type="spellStart"/>
                      <w:r w:rsidRPr="00AC15EC">
                        <w:rPr>
                          <w:b/>
                          <w:bCs/>
                          <w:sz w:val="20"/>
                          <w:szCs w:val="20"/>
                        </w:rPr>
                        <w:t>Tummala</w:t>
                      </w:r>
                      <w:proofErr w:type="spellEnd"/>
                      <w:r w:rsidRPr="00AC15EC">
                        <w:rPr>
                          <w:b/>
                          <w:bCs/>
                          <w:sz w:val="20"/>
                          <w:szCs w:val="20"/>
                        </w:rPr>
                        <w:t xml:space="preserve"> </w:t>
                      </w:r>
                      <w:r w:rsidR="004E5AF7">
                        <w:rPr>
                          <w:rFonts w:hint="cs"/>
                          <w:b/>
                          <w:bCs/>
                          <w:sz w:val="20"/>
                          <w:szCs w:val="20"/>
                          <w:rtl/>
                        </w:rPr>
                        <w:t xml:space="preserve"> </w:t>
                      </w:r>
                      <w:r w:rsidRPr="00AC15EC">
                        <w:rPr>
                          <w:b/>
                          <w:bCs/>
                          <w:sz w:val="20"/>
                          <w:szCs w:val="20"/>
                          <w:rtl/>
                        </w:rPr>
                        <w:t>وآخرون</w:t>
                      </w:r>
                      <w:r w:rsidRPr="00AC15EC">
                        <w:rPr>
                          <w:b/>
                          <w:bCs/>
                          <w:sz w:val="20"/>
                          <w:szCs w:val="20"/>
                        </w:rPr>
                        <w:t xml:space="preserve"> (2022)</w:t>
                      </w:r>
                      <w:r w:rsidRPr="00AC15EC">
                        <w:rPr>
                          <w:sz w:val="20"/>
                          <w:szCs w:val="20"/>
                        </w:rPr>
                        <w:t xml:space="preserve"> </w:t>
                      </w:r>
                      <w:r w:rsidRPr="00AC15EC">
                        <w:rPr>
                          <w:sz w:val="20"/>
                          <w:szCs w:val="20"/>
                          <w:rtl/>
                        </w:rPr>
                        <w:t xml:space="preserve">بتطبيق </w:t>
                      </w:r>
                      <w:r w:rsidR="004E5AF7">
                        <w:rPr>
                          <w:sz w:val="20"/>
                          <w:szCs w:val="20"/>
                        </w:rPr>
                        <w:t xml:space="preserve"> </w:t>
                      </w:r>
                      <w:r w:rsidRPr="00AC15EC">
                        <w:rPr>
                          <w:b/>
                          <w:bCs/>
                          <w:sz w:val="20"/>
                          <w:szCs w:val="20"/>
                        </w:rPr>
                        <w:t>Vision Transformers</w:t>
                      </w:r>
                      <w:r w:rsidRPr="00AC15EC">
                        <w:rPr>
                          <w:sz w:val="20"/>
                          <w:szCs w:val="20"/>
                        </w:rPr>
                        <w:t xml:space="preserve"> </w:t>
                      </w:r>
                      <w:r w:rsidRPr="00AC15EC">
                        <w:rPr>
                          <w:sz w:val="20"/>
                          <w:szCs w:val="20"/>
                          <w:rtl/>
                        </w:rPr>
                        <w:t xml:space="preserve">في تصنيف أورام الدماغ، إلا أن التكلفة الحسابية العالية لآلية الانتباه الذاتي، التي تزداد تربيعيًا مع حجم الإدخال، تجعلها أكثر استهلاكًا للموارد مقارنةً بالمعماريات المعتمدة على </w:t>
                      </w:r>
                      <w:r w:rsidRPr="00AC15EC">
                        <w:rPr>
                          <w:b/>
                          <w:bCs/>
                          <w:sz w:val="20"/>
                          <w:szCs w:val="20"/>
                        </w:rPr>
                        <w:t>CNN</w:t>
                      </w:r>
                    </w:p>
                    <w:p w14:paraId="0D5BF8E7" w14:textId="77777777" w:rsidR="00AC15EC" w:rsidRPr="00AC15EC" w:rsidRDefault="00AC15EC" w:rsidP="00AC15EC">
                      <w:pPr>
                        <w:bidi/>
                        <w:spacing w:line="240" w:lineRule="auto"/>
                        <w:jc w:val="both"/>
                        <w:rPr>
                          <w:sz w:val="20"/>
                          <w:szCs w:val="20"/>
                        </w:rPr>
                      </w:pPr>
                    </w:p>
                  </w:txbxContent>
                </v:textbox>
              </v:shape>
            </w:pict>
          </mc:Fallback>
        </mc:AlternateContent>
      </w:r>
      <w:r w:rsidR="00F407ED" w:rsidRPr="00F407ED">
        <w:rPr>
          <w:sz w:val="28"/>
          <w:szCs w:val="28"/>
        </w:rPr>
        <w:t>subsequently adapted Vision Transformers for brain tumor classification, though the quadratic scaling of self-attention with input size results in substantially higher computational cost relative to CNN-based counterparts</w:t>
      </w:r>
      <w:r w:rsidR="00150379" w:rsidRPr="00C73A6F">
        <w:rPr>
          <w:sz w:val="28"/>
          <w:szCs w:val="28"/>
        </w:rPr>
        <w:t>.</w:t>
      </w:r>
    </w:p>
    <w:p w14:paraId="5BC8ACB4" w14:textId="77777777" w:rsidR="00150379" w:rsidRPr="009A7889" w:rsidRDefault="00150379" w:rsidP="00313742">
      <w:pPr>
        <w:pStyle w:val="Heading3"/>
        <w:tabs>
          <w:tab w:val="num" w:pos="-2700"/>
        </w:tabs>
        <w:spacing w:line="276" w:lineRule="auto"/>
        <w:rPr>
          <w:b/>
        </w:rPr>
      </w:pPr>
      <w:bookmarkStart w:id="104" w:name="_Toc236504261"/>
      <w:r w:rsidRPr="009A7889">
        <w:rPr>
          <w:b/>
        </w:rPr>
        <w:t>Grad-CAM for Visual Explainability</w:t>
      </w:r>
      <w:bookmarkEnd w:id="104"/>
    </w:p>
    <w:p w14:paraId="3C966CD4" w14:textId="03513D17" w:rsidR="00150379" w:rsidRPr="00C73A6F" w:rsidRDefault="00AC15EC" w:rsidP="00C73A6F">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37632" behindDoc="0" locked="0" layoutInCell="1" allowOverlap="1" wp14:anchorId="5EA14FCE" wp14:editId="5E0E6E14">
                <wp:simplePos x="0" y="0"/>
                <wp:positionH relativeFrom="column">
                  <wp:posOffset>5632249</wp:posOffset>
                </wp:positionH>
                <wp:positionV relativeFrom="paragraph">
                  <wp:posOffset>2155881</wp:posOffset>
                </wp:positionV>
                <wp:extent cx="410901" cy="3646026"/>
                <wp:effectExtent l="38100" t="38100" r="27305" b="12065"/>
                <wp:wrapNone/>
                <wp:docPr id="416" name="Straight Arrow Connector 416"/>
                <wp:cNvGraphicFramePr/>
                <a:graphic xmlns:a="http://schemas.openxmlformats.org/drawingml/2006/main">
                  <a:graphicData uri="http://schemas.microsoft.com/office/word/2010/wordprocessingShape">
                    <wps:wsp>
                      <wps:cNvCnPr/>
                      <wps:spPr>
                        <a:xfrm flipH="1" flipV="1">
                          <a:off x="0" y="0"/>
                          <a:ext cx="410901" cy="36460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B63D2D" id="Straight Arrow Connector 416" o:spid="_x0000_s1026" type="#_x0000_t32" style="position:absolute;margin-left:443.5pt;margin-top:169.75pt;width:32.35pt;height:287.1pt;flip:x y;z-index:25203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" strokecolor="#156082 [3204]" strokeweight=".5pt">
                <v:stroke endarrow="block" joinstyle="miter"/>
              </v:shape>
            </w:pict>
          </mc:Fallback>
        </mc:AlternateContent>
      </w:r>
      <w:r w:rsidR="00672650" w:rsidRPr="00977CFC">
        <w:rPr>
          <w:sz w:val="28"/>
          <w:szCs w:val="28"/>
        </w:rPr>
        <w:t>(</w:t>
      </w:r>
      <w:proofErr w:type="spellStart"/>
      <w:r w:rsidR="00977CFC" w:rsidRPr="00977CFC">
        <w:rPr>
          <w:sz w:val="28"/>
          <w:szCs w:val="28"/>
        </w:rPr>
        <w:t>Selvaraju</w:t>
      </w:r>
      <w:proofErr w:type="spellEnd"/>
      <w:r w:rsidR="00977CFC" w:rsidRPr="00977CFC">
        <w:rPr>
          <w:sz w:val="28"/>
          <w:szCs w:val="28"/>
        </w:rPr>
        <w:t xml:space="preserve"> et al.</w:t>
      </w:r>
      <w:r w:rsidR="00672650">
        <w:rPr>
          <w:sz w:val="28"/>
          <w:szCs w:val="28"/>
        </w:rPr>
        <w:t xml:space="preserve">, </w:t>
      </w:r>
      <w:r w:rsidR="00977CFC" w:rsidRPr="00977CFC">
        <w:rPr>
          <w:sz w:val="28"/>
          <w:szCs w:val="28"/>
        </w:rPr>
        <w:t>2017) introduced Gradient-weighted Class Activation Mapping (Grad-CAM), which produces class-discriminative localization maps by computing a weighted sum of forward activation maps using gradients specific to a target class. Grad-CAM has become a cornerstone technique for assessing the diagnostic plausibility of deep learning models in medical imaging, and is employed in this thesis (Section 4.15) to verify that the proposed model attends to clinically relevant tumor regions</w:t>
      </w:r>
      <w:r w:rsidR="003447B6" w:rsidRPr="00C73A6F">
        <w:rPr>
          <w:sz w:val="28"/>
          <w:szCs w:val="28"/>
        </w:rPr>
        <w:t>.</w:t>
      </w:r>
    </w:p>
    <w:p w14:paraId="71D9C905" w14:textId="77777777" w:rsidR="00150379" w:rsidRPr="009A7889" w:rsidRDefault="00150379" w:rsidP="00D64954">
      <w:pPr>
        <w:pStyle w:val="Heading2"/>
        <w:spacing w:line="360" w:lineRule="auto"/>
        <w:rPr>
          <w:b/>
          <w:bCs/>
        </w:rPr>
      </w:pPr>
      <w:bookmarkStart w:id="105" w:name="_Toc236504262"/>
      <w:r w:rsidRPr="009A7889">
        <w:rPr>
          <w:b/>
          <w:bCs/>
        </w:rPr>
        <w:t>Multi-Scale Feature Extraction</w:t>
      </w:r>
      <w:bookmarkEnd w:id="105"/>
    </w:p>
    <w:p w14:paraId="1B639FD9" w14:textId="6C4794C0" w:rsidR="00150379" w:rsidRPr="00C73A6F" w:rsidRDefault="00AC15EC" w:rsidP="00C73A6F">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36608" behindDoc="0" locked="0" layoutInCell="1" allowOverlap="1" wp14:anchorId="11228A08" wp14:editId="0426D27E">
                <wp:simplePos x="0" y="0"/>
                <wp:positionH relativeFrom="column">
                  <wp:posOffset>4347459</wp:posOffset>
                </wp:positionH>
                <wp:positionV relativeFrom="paragraph">
                  <wp:posOffset>2815421</wp:posOffset>
                </wp:positionV>
                <wp:extent cx="254643" cy="410901"/>
                <wp:effectExtent l="38100" t="38100" r="31115" b="27305"/>
                <wp:wrapNone/>
                <wp:docPr id="415" name="Straight Arrow Connector 415"/>
                <wp:cNvGraphicFramePr/>
                <a:graphic xmlns:a="http://schemas.openxmlformats.org/drawingml/2006/main">
                  <a:graphicData uri="http://schemas.microsoft.com/office/word/2010/wordprocessingShape">
                    <wps:wsp>
                      <wps:cNvCnPr/>
                      <wps:spPr>
                        <a:xfrm flipH="1" flipV="1">
                          <a:off x="0" y="0"/>
                          <a:ext cx="254643" cy="4109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63E152" id="Straight Arrow Connector 415" o:spid="_x0000_s1026" type="#_x0000_t32" style="position:absolute;margin-left:342.3pt;margin-top:221.7pt;width:20.05pt;height:32.35pt;flip:x y;z-index:25203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" strokecolor="#156082 [3204]" strokeweight=".5pt">
                <v:stroke endarrow="block" joinstyle="miter"/>
              </v:shape>
            </w:pict>
          </mc:Fallback>
        </mc:AlternateContent>
      </w:r>
      <w:r w:rsidR="000A5209">
        <w:rPr>
          <w:noProof/>
          <w:sz w:val="28"/>
          <w:szCs w:val="28"/>
        </w:rPr>
        <mc:AlternateContent>
          <mc:Choice Requires="wps">
            <w:drawing>
              <wp:anchor distT="0" distB="0" distL="114300" distR="114300" simplePos="0" relativeHeight="252035584" behindDoc="0" locked="0" layoutInCell="1" allowOverlap="1" wp14:anchorId="2017291A" wp14:editId="2AC96B60">
                <wp:simplePos x="0" y="0"/>
                <wp:positionH relativeFrom="column">
                  <wp:posOffset>29845</wp:posOffset>
                </wp:positionH>
                <wp:positionV relativeFrom="paragraph">
                  <wp:posOffset>3039038</wp:posOffset>
                </wp:positionV>
                <wp:extent cx="6151945" cy="1834499"/>
                <wp:effectExtent l="133350" t="95250" r="153670" b="109220"/>
                <wp:wrapNone/>
                <wp:docPr id="414" name="Text Box 414"/>
                <wp:cNvGraphicFramePr/>
                <a:graphic xmlns:a="http://schemas.openxmlformats.org/drawingml/2006/main">
                  <a:graphicData uri="http://schemas.microsoft.com/office/word/2010/wordprocessingShape">
                    <wps:wsp>
                      <wps:cNvSpPr txBox="1"/>
                      <wps:spPr>
                        <a:xfrm>
                          <a:off x="0" y="0"/>
                          <a:ext cx="6151945" cy="183449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576CEA2" w14:textId="7B368123" w:rsidR="000A5209" w:rsidRPr="000A5209" w:rsidRDefault="00F85E59" w:rsidP="000A5209">
                            <w:pPr>
                              <w:bidi/>
                              <w:spacing w:line="240" w:lineRule="auto"/>
                              <w:rPr>
                                <w:sz w:val="22"/>
                                <w:szCs w:val="22"/>
                              </w:rPr>
                            </w:pPr>
                            <w:r>
                              <w:rPr>
                                <w:b/>
                                <w:bCs/>
                                <w:sz w:val="22"/>
                                <w:szCs w:val="22"/>
                              </w:rPr>
                              <w:t xml:space="preserve"> </w:t>
                            </w:r>
                            <w:r w:rsidR="000A5209" w:rsidRPr="000A5209">
                              <w:rPr>
                                <w:b/>
                                <w:bCs/>
                                <w:sz w:val="22"/>
                                <w:szCs w:val="22"/>
                              </w:rPr>
                              <w:t xml:space="preserve">Grad-CAM </w:t>
                            </w:r>
                            <w:r w:rsidR="000A5209" w:rsidRPr="000A5209">
                              <w:rPr>
                                <w:b/>
                                <w:bCs/>
                                <w:sz w:val="22"/>
                                <w:szCs w:val="22"/>
                                <w:rtl/>
                              </w:rPr>
                              <w:t>للتفسير البصري</w:t>
                            </w:r>
                            <w:r w:rsidR="000A5209" w:rsidRPr="000A5209">
                              <w:rPr>
                                <w:b/>
                                <w:bCs/>
                                <w:sz w:val="22"/>
                                <w:szCs w:val="22"/>
                              </w:rPr>
                              <w:t>:</w:t>
                            </w:r>
                            <w:r w:rsidR="000A5209" w:rsidRPr="000A5209">
                              <w:rPr>
                                <w:sz w:val="22"/>
                                <w:szCs w:val="22"/>
                              </w:rPr>
                              <w:br/>
                            </w:r>
                            <w:proofErr w:type="gramStart"/>
                            <w:r w:rsidR="000A5209" w:rsidRPr="000A5209">
                              <w:rPr>
                                <w:sz w:val="22"/>
                                <w:szCs w:val="22"/>
                                <w:rtl/>
                              </w:rPr>
                              <w:t xml:space="preserve">قدّم </w:t>
                            </w:r>
                            <w:r>
                              <w:rPr>
                                <w:sz w:val="22"/>
                                <w:szCs w:val="22"/>
                              </w:rPr>
                              <w:t xml:space="preserve"> </w:t>
                            </w:r>
                            <w:proofErr w:type="spellStart"/>
                            <w:r w:rsidR="000A5209" w:rsidRPr="000A5209">
                              <w:rPr>
                                <w:b/>
                                <w:bCs/>
                                <w:sz w:val="22"/>
                                <w:szCs w:val="22"/>
                              </w:rPr>
                              <w:t>Selvaraju</w:t>
                            </w:r>
                            <w:proofErr w:type="spellEnd"/>
                            <w:proofErr w:type="gramEnd"/>
                            <w:r w:rsidR="000A5209" w:rsidRPr="000A5209">
                              <w:rPr>
                                <w:b/>
                                <w:bCs/>
                                <w:sz w:val="22"/>
                                <w:szCs w:val="22"/>
                              </w:rPr>
                              <w:t xml:space="preserve"> </w:t>
                            </w:r>
                            <w:r w:rsidR="000A5209" w:rsidRPr="000A5209">
                              <w:rPr>
                                <w:b/>
                                <w:bCs/>
                                <w:sz w:val="22"/>
                                <w:szCs w:val="22"/>
                                <w:rtl/>
                              </w:rPr>
                              <w:t>وآخرون</w:t>
                            </w:r>
                            <w:r w:rsidR="000A5209" w:rsidRPr="000A5209">
                              <w:rPr>
                                <w:b/>
                                <w:bCs/>
                                <w:sz w:val="22"/>
                                <w:szCs w:val="22"/>
                              </w:rPr>
                              <w:t xml:space="preserve"> (2017)</w:t>
                            </w:r>
                            <w:r w:rsidR="000A5209" w:rsidRPr="000A5209">
                              <w:rPr>
                                <w:sz w:val="22"/>
                                <w:szCs w:val="22"/>
                              </w:rPr>
                              <w:t xml:space="preserve"> </w:t>
                            </w:r>
                            <w:r w:rsidR="000A5209" w:rsidRPr="000A5209">
                              <w:rPr>
                                <w:sz w:val="22"/>
                                <w:szCs w:val="22"/>
                                <w:rtl/>
                              </w:rPr>
                              <w:t xml:space="preserve">تقنية </w:t>
                            </w:r>
                            <w:r w:rsidR="00FB6A12">
                              <w:rPr>
                                <w:sz w:val="22"/>
                                <w:szCs w:val="22"/>
                              </w:rPr>
                              <w:t xml:space="preserve"> </w:t>
                            </w:r>
                            <w:r w:rsidR="000A5209" w:rsidRPr="000A5209">
                              <w:rPr>
                                <w:b/>
                                <w:bCs/>
                                <w:sz w:val="22"/>
                                <w:szCs w:val="22"/>
                              </w:rPr>
                              <w:t>Grad-CAM</w:t>
                            </w:r>
                            <w:r w:rsidR="000A5209" w:rsidRPr="000A5209">
                              <w:rPr>
                                <w:sz w:val="22"/>
                                <w:szCs w:val="22"/>
                              </w:rPr>
                              <w:t xml:space="preserve"> </w:t>
                            </w:r>
                            <w:r w:rsidR="000A5209" w:rsidRPr="000A5209">
                              <w:rPr>
                                <w:sz w:val="22"/>
                                <w:szCs w:val="22"/>
                                <w:rtl/>
                              </w:rPr>
                              <w:t>التي تولّد خرائط توضيحية تحدد المناطق الأكثر تأثيرًا في قرار النموذج من خلال استخدام التدرجات المرتبطة بالفئة المستهدفة. وأصبحت هذه التقنية أداة مهمة لتقييم مدى توافق نماذج التعلم العميق مع المناطق التشخيصية في الصور الطبية، وقد استُخدمت في هذه الأطروحة للتحقق من تركيز النموذج على مناطق الورم ذات الأهمية السريرية</w:t>
                            </w:r>
                            <w:r w:rsidR="000A5209" w:rsidRPr="000A5209">
                              <w:rPr>
                                <w:sz w:val="22"/>
                                <w:szCs w:val="22"/>
                              </w:rPr>
                              <w:t>.</w:t>
                            </w:r>
                          </w:p>
                          <w:p w14:paraId="29E1F3C5" w14:textId="7962B1E4" w:rsidR="000A5209" w:rsidRPr="000A5209" w:rsidRDefault="000A5209" w:rsidP="000A5209">
                            <w:pPr>
                              <w:bidi/>
                              <w:spacing w:line="240" w:lineRule="auto"/>
                              <w:rPr>
                                <w:sz w:val="22"/>
                                <w:szCs w:val="22"/>
                              </w:rPr>
                            </w:pPr>
                            <w:r w:rsidRPr="000A5209">
                              <w:rPr>
                                <w:b/>
                                <w:bCs/>
                                <w:sz w:val="22"/>
                                <w:szCs w:val="22"/>
                                <w:rtl/>
                              </w:rPr>
                              <w:t>استخراج السمات متعددة المقاييس</w:t>
                            </w:r>
                            <w:r w:rsidRPr="000A5209">
                              <w:rPr>
                                <w:b/>
                                <w:bCs/>
                                <w:sz w:val="22"/>
                                <w:szCs w:val="22"/>
                              </w:rPr>
                              <w:t>:</w:t>
                            </w:r>
                            <w:r w:rsidRPr="000A5209">
                              <w:rPr>
                                <w:sz w:val="22"/>
                                <w:szCs w:val="22"/>
                              </w:rPr>
                              <w:br/>
                            </w:r>
                            <w:r w:rsidRPr="000A5209">
                              <w:rPr>
                                <w:sz w:val="22"/>
                                <w:szCs w:val="22"/>
                                <w:rtl/>
                              </w:rPr>
                              <w:t xml:space="preserve">قدّم </w:t>
                            </w:r>
                            <w:r w:rsidRPr="000A5209">
                              <w:rPr>
                                <w:b/>
                                <w:bCs/>
                                <w:sz w:val="22"/>
                                <w:szCs w:val="22"/>
                              </w:rPr>
                              <w:t xml:space="preserve">Lin </w:t>
                            </w:r>
                            <w:r w:rsidRPr="000A5209">
                              <w:rPr>
                                <w:b/>
                                <w:bCs/>
                                <w:sz w:val="22"/>
                                <w:szCs w:val="22"/>
                                <w:rtl/>
                              </w:rPr>
                              <w:t>وآخرون</w:t>
                            </w:r>
                            <w:r w:rsidRPr="000A5209">
                              <w:rPr>
                                <w:b/>
                                <w:bCs/>
                                <w:sz w:val="22"/>
                                <w:szCs w:val="22"/>
                              </w:rPr>
                              <w:t xml:space="preserve"> (2017)</w:t>
                            </w:r>
                            <w:r w:rsidRPr="000A5209">
                              <w:rPr>
                                <w:sz w:val="22"/>
                                <w:szCs w:val="22"/>
                              </w:rPr>
                              <w:t xml:space="preserve"> </w:t>
                            </w:r>
                            <w:r w:rsidRPr="000A5209">
                              <w:rPr>
                                <w:sz w:val="22"/>
                                <w:szCs w:val="22"/>
                                <w:rtl/>
                              </w:rPr>
                              <w:t xml:space="preserve">نموذج </w:t>
                            </w:r>
                            <w:r>
                              <w:rPr>
                                <w:sz w:val="22"/>
                                <w:szCs w:val="22"/>
                              </w:rPr>
                              <w:t xml:space="preserve"> </w:t>
                            </w:r>
                            <w:r w:rsidRPr="000A5209">
                              <w:rPr>
                                <w:b/>
                                <w:bCs/>
                                <w:sz w:val="22"/>
                                <w:szCs w:val="22"/>
                              </w:rPr>
                              <w:t>Feature Pyramid Networks (FPN)</w:t>
                            </w:r>
                            <w:r w:rsidRPr="000A5209">
                              <w:rPr>
                                <w:sz w:val="22"/>
                                <w:szCs w:val="22"/>
                              </w:rPr>
                              <w:t xml:space="preserve"> </w:t>
                            </w:r>
                            <w:r w:rsidRPr="000A5209">
                              <w:rPr>
                                <w:sz w:val="22"/>
                                <w:szCs w:val="22"/>
                                <w:rtl/>
                              </w:rPr>
                              <w:t xml:space="preserve">لاستخراج تمثيلات متعددة المقاييس باستخدام بنية كاملة من نوع </w:t>
                            </w:r>
                            <w:r>
                              <w:rPr>
                                <w:sz w:val="22"/>
                                <w:szCs w:val="22"/>
                              </w:rPr>
                              <w:t xml:space="preserve"> </w:t>
                            </w:r>
                            <w:r w:rsidRPr="000A5209">
                              <w:rPr>
                                <w:b/>
                                <w:bCs/>
                                <w:sz w:val="22"/>
                                <w:szCs w:val="22"/>
                              </w:rPr>
                              <w:t>Encoder-Decoder</w:t>
                            </w:r>
                            <w:r w:rsidRPr="000A5209">
                              <w:rPr>
                                <w:sz w:val="22"/>
                                <w:szCs w:val="22"/>
                              </w:rPr>
                              <w:t xml:space="preserve">. </w:t>
                            </w:r>
                            <w:r w:rsidRPr="000A5209">
                              <w:rPr>
                                <w:sz w:val="22"/>
                                <w:szCs w:val="22"/>
                                <w:rtl/>
                              </w:rPr>
                              <w:t xml:space="preserve">كما أوضحت دراسات </w:t>
                            </w:r>
                            <w:r>
                              <w:rPr>
                                <w:sz w:val="22"/>
                                <w:szCs w:val="22"/>
                              </w:rPr>
                              <w:t xml:space="preserve"> </w:t>
                            </w:r>
                            <w:proofErr w:type="spellStart"/>
                            <w:r w:rsidRPr="000A5209">
                              <w:rPr>
                                <w:b/>
                                <w:bCs/>
                                <w:sz w:val="22"/>
                                <w:szCs w:val="22"/>
                              </w:rPr>
                              <w:t>Fanai</w:t>
                            </w:r>
                            <w:proofErr w:type="spellEnd"/>
                            <w:r w:rsidRPr="000A5209">
                              <w:rPr>
                                <w:b/>
                                <w:bCs/>
                                <w:sz w:val="22"/>
                                <w:szCs w:val="22"/>
                              </w:rPr>
                              <w:t xml:space="preserve"> </w:t>
                            </w:r>
                            <w:r w:rsidRPr="000A5209">
                              <w:rPr>
                                <w:b/>
                                <w:bCs/>
                                <w:sz w:val="22"/>
                                <w:szCs w:val="22"/>
                                <w:rtl/>
                              </w:rPr>
                              <w:t>و</w:t>
                            </w:r>
                            <w:proofErr w:type="spellStart"/>
                            <w:r w:rsidRPr="000A5209">
                              <w:rPr>
                                <w:b/>
                                <w:bCs/>
                                <w:sz w:val="22"/>
                                <w:szCs w:val="22"/>
                              </w:rPr>
                              <w:t>Abbasimehr</w:t>
                            </w:r>
                            <w:proofErr w:type="spellEnd"/>
                            <w:r w:rsidRPr="000A5209">
                              <w:rPr>
                                <w:b/>
                                <w:bCs/>
                                <w:sz w:val="22"/>
                                <w:szCs w:val="22"/>
                              </w:rPr>
                              <w:t xml:space="preserve"> (2023)</w:t>
                            </w:r>
                            <w:r w:rsidRPr="000A5209">
                              <w:rPr>
                                <w:sz w:val="22"/>
                                <w:szCs w:val="22"/>
                              </w:rPr>
                              <w:t xml:space="preserve"> </w:t>
                            </w:r>
                            <w:r w:rsidRPr="000A5209">
                              <w:rPr>
                                <w:sz w:val="22"/>
                                <w:szCs w:val="22"/>
                                <w:rtl/>
                              </w:rPr>
                              <w:t>و</w:t>
                            </w:r>
                            <w:r>
                              <w:rPr>
                                <w:sz w:val="22"/>
                                <w:szCs w:val="22"/>
                              </w:rPr>
                              <w:t xml:space="preserve"> </w:t>
                            </w:r>
                            <w:r w:rsidRPr="000A5209">
                              <w:rPr>
                                <w:b/>
                                <w:bCs/>
                                <w:sz w:val="22"/>
                                <w:szCs w:val="22"/>
                              </w:rPr>
                              <w:t xml:space="preserve">Kumar </w:t>
                            </w:r>
                            <w:r w:rsidRPr="000A5209">
                              <w:rPr>
                                <w:b/>
                                <w:bCs/>
                                <w:sz w:val="22"/>
                                <w:szCs w:val="22"/>
                                <w:rtl/>
                              </w:rPr>
                              <w:t>و</w:t>
                            </w:r>
                            <w:r>
                              <w:rPr>
                                <w:b/>
                                <w:bCs/>
                                <w:sz w:val="22"/>
                                <w:szCs w:val="22"/>
                              </w:rPr>
                              <w:t xml:space="preserve"> </w:t>
                            </w:r>
                            <w:r w:rsidRPr="000A5209">
                              <w:rPr>
                                <w:b/>
                                <w:bCs/>
                                <w:sz w:val="22"/>
                                <w:szCs w:val="22"/>
                              </w:rPr>
                              <w:t>Singh (2023)</w:t>
                            </w:r>
                            <w:r w:rsidRPr="000A5209">
                              <w:rPr>
                                <w:sz w:val="22"/>
                                <w:szCs w:val="22"/>
                              </w:rPr>
                              <w:t xml:space="preserve"> </w:t>
                            </w:r>
                            <w:r w:rsidRPr="000A5209">
                              <w:rPr>
                                <w:sz w:val="22"/>
                                <w:szCs w:val="22"/>
                                <w:rtl/>
                              </w:rPr>
                              <w:t xml:space="preserve">أن المعالجة متعددة المقاييس تحسن أداء التصنيف في مهام الصور الطبية المعقدة. وقد ألهمت هذه النتائج تصميم وحدة </w:t>
                            </w:r>
                            <w:r>
                              <w:rPr>
                                <w:sz w:val="22"/>
                                <w:szCs w:val="22"/>
                              </w:rPr>
                              <w:t xml:space="preserve"> </w:t>
                            </w:r>
                            <w:r w:rsidRPr="000A5209">
                              <w:rPr>
                                <w:b/>
                                <w:bCs/>
                                <w:sz w:val="22"/>
                                <w:szCs w:val="22"/>
                              </w:rPr>
                              <w:t>MMSP</w:t>
                            </w:r>
                            <w:r w:rsidRPr="000A5209">
                              <w:rPr>
                                <w:sz w:val="22"/>
                                <w:szCs w:val="22"/>
                              </w:rPr>
                              <w:t xml:space="preserve"> </w:t>
                            </w:r>
                            <w:r w:rsidRPr="000A5209">
                              <w:rPr>
                                <w:sz w:val="22"/>
                                <w:szCs w:val="22"/>
                                <w:rtl/>
                              </w:rPr>
                              <w:t>في هذه الأطروحة لتحقيق فوائد التمثيل متعدد المقاييس دون الحاجة إلى بنية</w:t>
                            </w:r>
                            <w:r w:rsidRPr="000A5209">
                              <w:rPr>
                                <w:sz w:val="22"/>
                                <w:szCs w:val="22"/>
                              </w:rPr>
                              <w:t xml:space="preserve"> Encoder-Decoder </w:t>
                            </w:r>
                            <w:r w:rsidRPr="000A5209">
                              <w:rPr>
                                <w:sz w:val="22"/>
                                <w:szCs w:val="22"/>
                                <w:rtl/>
                              </w:rPr>
                              <w:t>كاملة</w:t>
                            </w:r>
                            <w:r w:rsidRPr="000A5209">
                              <w:rPr>
                                <w:sz w:val="22"/>
                                <w:szCs w:val="22"/>
                              </w:rPr>
                              <w:t>.</w:t>
                            </w:r>
                          </w:p>
                          <w:p w14:paraId="0ED858E0" w14:textId="77777777" w:rsidR="000A5209" w:rsidRPr="000A5209" w:rsidRDefault="000A5209" w:rsidP="000A5209">
                            <w:pPr>
                              <w:bidi/>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7291A" id="Text Box 414" o:spid="_x0000_s1108" type="#_x0000_t202" style="position:absolute;left:0;text-align:left;margin-left:2.35pt;margin-top:239.3pt;width:484.4pt;height:144.45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" fillcolor="white [3201]" strokeweight=".5pt">
                <v:shadow on="t" type="perspective" color="black" opacity="26214f" offset="0,0" matrix="66847f,,,66847f"/>
                <v:textbox>
                  <w:txbxContent>
                    <w:p w14:paraId="3576CEA2" w14:textId="7B368123" w:rsidR="000A5209" w:rsidRPr="000A5209" w:rsidRDefault="00F85E59" w:rsidP="000A5209">
                      <w:pPr>
                        <w:bidi/>
                        <w:spacing w:line="240" w:lineRule="auto"/>
                        <w:rPr>
                          <w:sz w:val="22"/>
                          <w:szCs w:val="22"/>
                        </w:rPr>
                      </w:pPr>
                      <w:r>
                        <w:rPr>
                          <w:b/>
                          <w:bCs/>
                          <w:sz w:val="22"/>
                          <w:szCs w:val="22"/>
                        </w:rPr>
                        <w:t xml:space="preserve"> </w:t>
                      </w:r>
                      <w:r w:rsidR="000A5209" w:rsidRPr="000A5209">
                        <w:rPr>
                          <w:b/>
                          <w:bCs/>
                          <w:sz w:val="22"/>
                          <w:szCs w:val="22"/>
                        </w:rPr>
                        <w:t xml:space="preserve">Grad-CAM </w:t>
                      </w:r>
                      <w:r w:rsidR="000A5209" w:rsidRPr="000A5209">
                        <w:rPr>
                          <w:b/>
                          <w:bCs/>
                          <w:sz w:val="22"/>
                          <w:szCs w:val="22"/>
                          <w:rtl/>
                        </w:rPr>
                        <w:t>للتفسير البصري</w:t>
                      </w:r>
                      <w:r w:rsidR="000A5209" w:rsidRPr="000A5209">
                        <w:rPr>
                          <w:b/>
                          <w:bCs/>
                          <w:sz w:val="22"/>
                          <w:szCs w:val="22"/>
                        </w:rPr>
                        <w:t>:</w:t>
                      </w:r>
                      <w:r w:rsidR="000A5209" w:rsidRPr="000A5209">
                        <w:rPr>
                          <w:sz w:val="22"/>
                          <w:szCs w:val="22"/>
                        </w:rPr>
                        <w:br/>
                      </w:r>
                      <w:proofErr w:type="gramStart"/>
                      <w:r w:rsidR="000A5209" w:rsidRPr="000A5209">
                        <w:rPr>
                          <w:sz w:val="22"/>
                          <w:szCs w:val="22"/>
                          <w:rtl/>
                        </w:rPr>
                        <w:t xml:space="preserve">قدّم </w:t>
                      </w:r>
                      <w:r>
                        <w:rPr>
                          <w:sz w:val="22"/>
                          <w:szCs w:val="22"/>
                        </w:rPr>
                        <w:t xml:space="preserve"> </w:t>
                      </w:r>
                      <w:proofErr w:type="spellStart"/>
                      <w:r w:rsidR="000A5209" w:rsidRPr="000A5209">
                        <w:rPr>
                          <w:b/>
                          <w:bCs/>
                          <w:sz w:val="22"/>
                          <w:szCs w:val="22"/>
                        </w:rPr>
                        <w:t>Selvaraju</w:t>
                      </w:r>
                      <w:proofErr w:type="spellEnd"/>
                      <w:proofErr w:type="gramEnd"/>
                      <w:r w:rsidR="000A5209" w:rsidRPr="000A5209">
                        <w:rPr>
                          <w:b/>
                          <w:bCs/>
                          <w:sz w:val="22"/>
                          <w:szCs w:val="22"/>
                        </w:rPr>
                        <w:t xml:space="preserve"> </w:t>
                      </w:r>
                      <w:r w:rsidR="000A5209" w:rsidRPr="000A5209">
                        <w:rPr>
                          <w:b/>
                          <w:bCs/>
                          <w:sz w:val="22"/>
                          <w:szCs w:val="22"/>
                          <w:rtl/>
                        </w:rPr>
                        <w:t>وآخرون</w:t>
                      </w:r>
                      <w:r w:rsidR="000A5209" w:rsidRPr="000A5209">
                        <w:rPr>
                          <w:b/>
                          <w:bCs/>
                          <w:sz w:val="22"/>
                          <w:szCs w:val="22"/>
                        </w:rPr>
                        <w:t xml:space="preserve"> (2017)</w:t>
                      </w:r>
                      <w:r w:rsidR="000A5209" w:rsidRPr="000A5209">
                        <w:rPr>
                          <w:sz w:val="22"/>
                          <w:szCs w:val="22"/>
                        </w:rPr>
                        <w:t xml:space="preserve"> </w:t>
                      </w:r>
                      <w:r w:rsidR="000A5209" w:rsidRPr="000A5209">
                        <w:rPr>
                          <w:sz w:val="22"/>
                          <w:szCs w:val="22"/>
                          <w:rtl/>
                        </w:rPr>
                        <w:t xml:space="preserve">تقنية </w:t>
                      </w:r>
                      <w:r w:rsidR="00FB6A12">
                        <w:rPr>
                          <w:sz w:val="22"/>
                          <w:szCs w:val="22"/>
                        </w:rPr>
                        <w:t xml:space="preserve"> </w:t>
                      </w:r>
                      <w:r w:rsidR="000A5209" w:rsidRPr="000A5209">
                        <w:rPr>
                          <w:b/>
                          <w:bCs/>
                          <w:sz w:val="22"/>
                          <w:szCs w:val="22"/>
                        </w:rPr>
                        <w:t>Grad-CAM</w:t>
                      </w:r>
                      <w:r w:rsidR="000A5209" w:rsidRPr="000A5209">
                        <w:rPr>
                          <w:sz w:val="22"/>
                          <w:szCs w:val="22"/>
                        </w:rPr>
                        <w:t xml:space="preserve"> </w:t>
                      </w:r>
                      <w:r w:rsidR="000A5209" w:rsidRPr="000A5209">
                        <w:rPr>
                          <w:sz w:val="22"/>
                          <w:szCs w:val="22"/>
                          <w:rtl/>
                        </w:rPr>
                        <w:t>التي تولّد خرائط توضيحية تحدد المناطق الأكثر تأثيرًا في قرار النموذج من خلال استخدام التدرجات المرتبطة بالفئة المستهدفة. وأصبحت هذه التقنية أداة مهمة لتقييم مدى توافق نماذج التعلم العميق مع المناطق التشخيصية في الصور الطبية، وقد استُخدمت في هذه الأطروحة للتحقق من تركيز النموذج على مناطق الورم ذات الأهمية السريرية</w:t>
                      </w:r>
                      <w:r w:rsidR="000A5209" w:rsidRPr="000A5209">
                        <w:rPr>
                          <w:sz w:val="22"/>
                          <w:szCs w:val="22"/>
                        </w:rPr>
                        <w:t>.</w:t>
                      </w:r>
                    </w:p>
                    <w:p w14:paraId="29E1F3C5" w14:textId="7962B1E4" w:rsidR="000A5209" w:rsidRPr="000A5209" w:rsidRDefault="000A5209" w:rsidP="000A5209">
                      <w:pPr>
                        <w:bidi/>
                        <w:spacing w:line="240" w:lineRule="auto"/>
                        <w:rPr>
                          <w:sz w:val="22"/>
                          <w:szCs w:val="22"/>
                        </w:rPr>
                      </w:pPr>
                      <w:r w:rsidRPr="000A5209">
                        <w:rPr>
                          <w:b/>
                          <w:bCs/>
                          <w:sz w:val="22"/>
                          <w:szCs w:val="22"/>
                          <w:rtl/>
                        </w:rPr>
                        <w:t>استخراج السمات متعددة المقاييس</w:t>
                      </w:r>
                      <w:r w:rsidRPr="000A5209">
                        <w:rPr>
                          <w:b/>
                          <w:bCs/>
                          <w:sz w:val="22"/>
                          <w:szCs w:val="22"/>
                        </w:rPr>
                        <w:t>:</w:t>
                      </w:r>
                      <w:r w:rsidRPr="000A5209">
                        <w:rPr>
                          <w:sz w:val="22"/>
                          <w:szCs w:val="22"/>
                        </w:rPr>
                        <w:br/>
                      </w:r>
                      <w:r w:rsidRPr="000A5209">
                        <w:rPr>
                          <w:sz w:val="22"/>
                          <w:szCs w:val="22"/>
                          <w:rtl/>
                        </w:rPr>
                        <w:t xml:space="preserve">قدّم </w:t>
                      </w:r>
                      <w:r w:rsidRPr="000A5209">
                        <w:rPr>
                          <w:b/>
                          <w:bCs/>
                          <w:sz w:val="22"/>
                          <w:szCs w:val="22"/>
                        </w:rPr>
                        <w:t xml:space="preserve">Lin </w:t>
                      </w:r>
                      <w:r w:rsidRPr="000A5209">
                        <w:rPr>
                          <w:b/>
                          <w:bCs/>
                          <w:sz w:val="22"/>
                          <w:szCs w:val="22"/>
                          <w:rtl/>
                        </w:rPr>
                        <w:t>وآخرون</w:t>
                      </w:r>
                      <w:r w:rsidRPr="000A5209">
                        <w:rPr>
                          <w:b/>
                          <w:bCs/>
                          <w:sz w:val="22"/>
                          <w:szCs w:val="22"/>
                        </w:rPr>
                        <w:t xml:space="preserve"> (2017)</w:t>
                      </w:r>
                      <w:r w:rsidRPr="000A5209">
                        <w:rPr>
                          <w:sz w:val="22"/>
                          <w:szCs w:val="22"/>
                        </w:rPr>
                        <w:t xml:space="preserve"> </w:t>
                      </w:r>
                      <w:r w:rsidRPr="000A5209">
                        <w:rPr>
                          <w:sz w:val="22"/>
                          <w:szCs w:val="22"/>
                          <w:rtl/>
                        </w:rPr>
                        <w:t xml:space="preserve">نموذج </w:t>
                      </w:r>
                      <w:r>
                        <w:rPr>
                          <w:sz w:val="22"/>
                          <w:szCs w:val="22"/>
                        </w:rPr>
                        <w:t xml:space="preserve"> </w:t>
                      </w:r>
                      <w:r w:rsidRPr="000A5209">
                        <w:rPr>
                          <w:b/>
                          <w:bCs/>
                          <w:sz w:val="22"/>
                          <w:szCs w:val="22"/>
                        </w:rPr>
                        <w:t>Feature Pyramid Networks (FPN)</w:t>
                      </w:r>
                      <w:r w:rsidRPr="000A5209">
                        <w:rPr>
                          <w:sz w:val="22"/>
                          <w:szCs w:val="22"/>
                        </w:rPr>
                        <w:t xml:space="preserve"> </w:t>
                      </w:r>
                      <w:r w:rsidRPr="000A5209">
                        <w:rPr>
                          <w:sz w:val="22"/>
                          <w:szCs w:val="22"/>
                          <w:rtl/>
                        </w:rPr>
                        <w:t xml:space="preserve">لاستخراج تمثيلات متعددة المقاييس باستخدام بنية كاملة من نوع </w:t>
                      </w:r>
                      <w:r>
                        <w:rPr>
                          <w:sz w:val="22"/>
                          <w:szCs w:val="22"/>
                        </w:rPr>
                        <w:t xml:space="preserve"> </w:t>
                      </w:r>
                      <w:r w:rsidRPr="000A5209">
                        <w:rPr>
                          <w:b/>
                          <w:bCs/>
                          <w:sz w:val="22"/>
                          <w:szCs w:val="22"/>
                        </w:rPr>
                        <w:t>Encoder-Decoder</w:t>
                      </w:r>
                      <w:r w:rsidRPr="000A5209">
                        <w:rPr>
                          <w:sz w:val="22"/>
                          <w:szCs w:val="22"/>
                        </w:rPr>
                        <w:t xml:space="preserve">. </w:t>
                      </w:r>
                      <w:r w:rsidRPr="000A5209">
                        <w:rPr>
                          <w:sz w:val="22"/>
                          <w:szCs w:val="22"/>
                          <w:rtl/>
                        </w:rPr>
                        <w:t xml:space="preserve">كما أوضحت دراسات </w:t>
                      </w:r>
                      <w:r>
                        <w:rPr>
                          <w:sz w:val="22"/>
                          <w:szCs w:val="22"/>
                        </w:rPr>
                        <w:t xml:space="preserve"> </w:t>
                      </w:r>
                      <w:proofErr w:type="spellStart"/>
                      <w:r w:rsidRPr="000A5209">
                        <w:rPr>
                          <w:b/>
                          <w:bCs/>
                          <w:sz w:val="22"/>
                          <w:szCs w:val="22"/>
                        </w:rPr>
                        <w:t>Fanai</w:t>
                      </w:r>
                      <w:proofErr w:type="spellEnd"/>
                      <w:r w:rsidRPr="000A5209">
                        <w:rPr>
                          <w:b/>
                          <w:bCs/>
                          <w:sz w:val="22"/>
                          <w:szCs w:val="22"/>
                        </w:rPr>
                        <w:t xml:space="preserve"> </w:t>
                      </w:r>
                      <w:r w:rsidRPr="000A5209">
                        <w:rPr>
                          <w:b/>
                          <w:bCs/>
                          <w:sz w:val="22"/>
                          <w:szCs w:val="22"/>
                          <w:rtl/>
                        </w:rPr>
                        <w:t>و</w:t>
                      </w:r>
                      <w:proofErr w:type="spellStart"/>
                      <w:r w:rsidRPr="000A5209">
                        <w:rPr>
                          <w:b/>
                          <w:bCs/>
                          <w:sz w:val="22"/>
                          <w:szCs w:val="22"/>
                        </w:rPr>
                        <w:t>Abbasimehr</w:t>
                      </w:r>
                      <w:proofErr w:type="spellEnd"/>
                      <w:r w:rsidRPr="000A5209">
                        <w:rPr>
                          <w:b/>
                          <w:bCs/>
                          <w:sz w:val="22"/>
                          <w:szCs w:val="22"/>
                        </w:rPr>
                        <w:t xml:space="preserve"> (2023)</w:t>
                      </w:r>
                      <w:r w:rsidRPr="000A5209">
                        <w:rPr>
                          <w:sz w:val="22"/>
                          <w:szCs w:val="22"/>
                        </w:rPr>
                        <w:t xml:space="preserve"> </w:t>
                      </w:r>
                      <w:r w:rsidRPr="000A5209">
                        <w:rPr>
                          <w:sz w:val="22"/>
                          <w:szCs w:val="22"/>
                          <w:rtl/>
                        </w:rPr>
                        <w:t>و</w:t>
                      </w:r>
                      <w:r>
                        <w:rPr>
                          <w:sz w:val="22"/>
                          <w:szCs w:val="22"/>
                        </w:rPr>
                        <w:t xml:space="preserve"> </w:t>
                      </w:r>
                      <w:r w:rsidRPr="000A5209">
                        <w:rPr>
                          <w:b/>
                          <w:bCs/>
                          <w:sz w:val="22"/>
                          <w:szCs w:val="22"/>
                        </w:rPr>
                        <w:t xml:space="preserve">Kumar </w:t>
                      </w:r>
                      <w:r w:rsidRPr="000A5209">
                        <w:rPr>
                          <w:b/>
                          <w:bCs/>
                          <w:sz w:val="22"/>
                          <w:szCs w:val="22"/>
                          <w:rtl/>
                        </w:rPr>
                        <w:t>و</w:t>
                      </w:r>
                      <w:r>
                        <w:rPr>
                          <w:b/>
                          <w:bCs/>
                          <w:sz w:val="22"/>
                          <w:szCs w:val="22"/>
                        </w:rPr>
                        <w:t xml:space="preserve"> </w:t>
                      </w:r>
                      <w:r w:rsidRPr="000A5209">
                        <w:rPr>
                          <w:b/>
                          <w:bCs/>
                          <w:sz w:val="22"/>
                          <w:szCs w:val="22"/>
                        </w:rPr>
                        <w:t>Singh (2023)</w:t>
                      </w:r>
                      <w:r w:rsidRPr="000A5209">
                        <w:rPr>
                          <w:sz w:val="22"/>
                          <w:szCs w:val="22"/>
                        </w:rPr>
                        <w:t xml:space="preserve"> </w:t>
                      </w:r>
                      <w:r w:rsidRPr="000A5209">
                        <w:rPr>
                          <w:sz w:val="22"/>
                          <w:szCs w:val="22"/>
                          <w:rtl/>
                        </w:rPr>
                        <w:t xml:space="preserve">أن المعالجة متعددة المقاييس تحسن أداء التصنيف في مهام الصور الطبية المعقدة. وقد ألهمت هذه النتائج تصميم وحدة </w:t>
                      </w:r>
                      <w:r>
                        <w:rPr>
                          <w:sz w:val="22"/>
                          <w:szCs w:val="22"/>
                        </w:rPr>
                        <w:t xml:space="preserve"> </w:t>
                      </w:r>
                      <w:r w:rsidRPr="000A5209">
                        <w:rPr>
                          <w:b/>
                          <w:bCs/>
                          <w:sz w:val="22"/>
                          <w:szCs w:val="22"/>
                        </w:rPr>
                        <w:t>MMSP</w:t>
                      </w:r>
                      <w:r w:rsidRPr="000A5209">
                        <w:rPr>
                          <w:sz w:val="22"/>
                          <w:szCs w:val="22"/>
                        </w:rPr>
                        <w:t xml:space="preserve"> </w:t>
                      </w:r>
                      <w:r w:rsidRPr="000A5209">
                        <w:rPr>
                          <w:sz w:val="22"/>
                          <w:szCs w:val="22"/>
                          <w:rtl/>
                        </w:rPr>
                        <w:t>في هذه الأطروحة لتحقيق فوائد التمثيل متعدد المقاييس دون الحاجة إلى بنية</w:t>
                      </w:r>
                      <w:r w:rsidRPr="000A5209">
                        <w:rPr>
                          <w:sz w:val="22"/>
                          <w:szCs w:val="22"/>
                        </w:rPr>
                        <w:t xml:space="preserve"> Encoder-Decoder </w:t>
                      </w:r>
                      <w:r w:rsidRPr="000A5209">
                        <w:rPr>
                          <w:sz w:val="22"/>
                          <w:szCs w:val="22"/>
                          <w:rtl/>
                        </w:rPr>
                        <w:t>كاملة</w:t>
                      </w:r>
                      <w:r w:rsidRPr="000A5209">
                        <w:rPr>
                          <w:sz w:val="22"/>
                          <w:szCs w:val="22"/>
                        </w:rPr>
                        <w:t>.</w:t>
                      </w:r>
                    </w:p>
                    <w:p w14:paraId="0ED858E0" w14:textId="77777777" w:rsidR="000A5209" w:rsidRPr="000A5209" w:rsidRDefault="000A5209" w:rsidP="000A5209">
                      <w:pPr>
                        <w:bidi/>
                        <w:spacing w:line="240" w:lineRule="auto"/>
                        <w:rPr>
                          <w:sz w:val="22"/>
                          <w:szCs w:val="22"/>
                        </w:rPr>
                      </w:pPr>
                    </w:p>
                  </w:txbxContent>
                </v:textbox>
              </v:shape>
            </w:pict>
          </mc:Fallback>
        </mc:AlternateContent>
      </w:r>
      <w:r w:rsidR="0080124B" w:rsidRPr="00977CFC">
        <w:rPr>
          <w:sz w:val="28"/>
          <w:szCs w:val="28"/>
        </w:rPr>
        <w:t>(</w:t>
      </w:r>
      <w:r w:rsidR="00977CFC" w:rsidRPr="00977CFC">
        <w:rPr>
          <w:sz w:val="28"/>
          <w:szCs w:val="28"/>
        </w:rPr>
        <w:t>Lin et al.</w:t>
      </w:r>
      <w:r w:rsidR="0080124B">
        <w:rPr>
          <w:sz w:val="28"/>
          <w:szCs w:val="28"/>
        </w:rPr>
        <w:t>,</w:t>
      </w:r>
      <w:r w:rsidR="00977CFC" w:rsidRPr="00977CFC">
        <w:rPr>
          <w:sz w:val="28"/>
          <w:szCs w:val="28"/>
        </w:rPr>
        <w:t xml:space="preserve"> 2017) formulated Feature Pyramid Networks (FPN), employing a top-down pathway within a full encoder-decoder structure to produce multi-scale feature representations. </w:t>
      </w:r>
      <w:r w:rsidR="0080124B" w:rsidRPr="00977CFC">
        <w:rPr>
          <w:sz w:val="28"/>
          <w:szCs w:val="28"/>
        </w:rPr>
        <w:t>(</w:t>
      </w:r>
      <w:proofErr w:type="spellStart"/>
      <w:r w:rsidR="00977CFC" w:rsidRPr="00977CFC">
        <w:rPr>
          <w:sz w:val="28"/>
          <w:szCs w:val="28"/>
        </w:rPr>
        <w:t>Fanai</w:t>
      </w:r>
      <w:proofErr w:type="spellEnd"/>
      <w:r w:rsidR="00977CFC" w:rsidRPr="00977CFC">
        <w:rPr>
          <w:sz w:val="28"/>
          <w:szCs w:val="28"/>
        </w:rPr>
        <w:t xml:space="preserve"> and </w:t>
      </w:r>
      <w:proofErr w:type="spellStart"/>
      <w:r w:rsidR="00977CFC" w:rsidRPr="00977CFC">
        <w:rPr>
          <w:sz w:val="28"/>
          <w:szCs w:val="28"/>
        </w:rPr>
        <w:t>Abbasimehr</w:t>
      </w:r>
      <w:proofErr w:type="spellEnd"/>
      <w:r w:rsidR="0080124B">
        <w:rPr>
          <w:sz w:val="28"/>
          <w:szCs w:val="28"/>
        </w:rPr>
        <w:t xml:space="preserve">, </w:t>
      </w:r>
      <w:r w:rsidR="00977CFC" w:rsidRPr="00977CFC">
        <w:rPr>
          <w:sz w:val="28"/>
          <w:szCs w:val="28"/>
        </w:rPr>
        <w:t xml:space="preserve">2023) demonstrated that multi-scale processing improves classification accuracy on datasets exhibiting substantial morphological diversity. </w:t>
      </w:r>
      <w:r w:rsidR="0080124B" w:rsidRPr="00977CFC">
        <w:rPr>
          <w:sz w:val="28"/>
          <w:szCs w:val="28"/>
        </w:rPr>
        <w:t>(</w:t>
      </w:r>
      <w:r w:rsidR="00977CFC" w:rsidRPr="00977CFC">
        <w:rPr>
          <w:sz w:val="28"/>
          <w:szCs w:val="28"/>
        </w:rPr>
        <w:t>Kumar and Singh</w:t>
      </w:r>
      <w:r w:rsidR="0080124B">
        <w:rPr>
          <w:sz w:val="28"/>
          <w:szCs w:val="28"/>
        </w:rPr>
        <w:t>,</w:t>
      </w:r>
      <w:r w:rsidR="00977CFC" w:rsidRPr="00977CFC">
        <w:rPr>
          <w:sz w:val="28"/>
          <w:szCs w:val="28"/>
        </w:rPr>
        <w:t xml:space="preserve"> 2023) similarly observed that multi-scale approaches consistently outperform single-scale methods on complex medical imaging tasks. These findings motivate the multi-scale design pursued in this thesis (Section 3.4.2), which seeks to achieve comparable representational benefits without requiring a full encoder-decoder architecture</w:t>
      </w:r>
      <w:r w:rsidR="00150379" w:rsidRPr="00C73A6F">
        <w:rPr>
          <w:sz w:val="28"/>
          <w:szCs w:val="28"/>
        </w:rPr>
        <w:t>.</w:t>
      </w:r>
    </w:p>
    <w:bookmarkStart w:id="106" w:name="_Toc236504263"/>
    <w:p w14:paraId="57F8099E" w14:textId="371A1610" w:rsidR="00150379" w:rsidRPr="009A7889" w:rsidRDefault="007621E1" w:rsidP="00313742">
      <w:pPr>
        <w:pStyle w:val="Heading2"/>
        <w:spacing w:line="360" w:lineRule="auto"/>
        <w:rPr>
          <w:b/>
          <w:bCs/>
        </w:rPr>
      </w:pPr>
      <w:r>
        <w:rPr>
          <w:b/>
          <w:bCs/>
          <w:noProof/>
        </w:rPr>
        <w:lastRenderedPageBreak/>
        <mc:AlternateContent>
          <mc:Choice Requires="wps">
            <w:drawing>
              <wp:anchor distT="0" distB="0" distL="114300" distR="114300" simplePos="0" relativeHeight="252034560" behindDoc="0" locked="0" layoutInCell="1" allowOverlap="1" wp14:anchorId="7ECD2A77" wp14:editId="2C7BB2D5">
                <wp:simplePos x="0" y="0"/>
                <wp:positionH relativeFrom="column">
                  <wp:posOffset>-537057</wp:posOffset>
                </wp:positionH>
                <wp:positionV relativeFrom="paragraph">
                  <wp:posOffset>-25456</wp:posOffset>
                </wp:positionV>
                <wp:extent cx="422476" cy="1157468"/>
                <wp:effectExtent l="0" t="0" r="73025" b="62230"/>
                <wp:wrapNone/>
                <wp:docPr id="413" name="Straight Arrow Connector 413"/>
                <wp:cNvGraphicFramePr/>
                <a:graphic xmlns:a="http://schemas.openxmlformats.org/drawingml/2006/main">
                  <a:graphicData uri="http://schemas.microsoft.com/office/word/2010/wordprocessingShape">
                    <wps:wsp>
                      <wps:cNvCnPr/>
                      <wps:spPr>
                        <a:xfrm>
                          <a:off x="0" y="0"/>
                          <a:ext cx="422476" cy="11574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070B78" id="Straight Arrow Connector 413" o:spid="_x0000_s1026" type="#_x0000_t32" style="position:absolute;margin-left:-42.3pt;margin-top:-2pt;width:33.25pt;height:91.15pt;z-index:25203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" strokecolor="#156082 [3204]" strokeweight=".5pt">
                <v:stroke endarrow="block" joinstyle="miter"/>
              </v:shape>
            </w:pict>
          </mc:Fallback>
        </mc:AlternateContent>
      </w:r>
      <w:r w:rsidR="001E2699">
        <w:rPr>
          <w:b/>
          <w:bCs/>
          <w:noProof/>
        </w:rPr>
        <mc:AlternateContent>
          <mc:Choice Requires="wps">
            <w:drawing>
              <wp:anchor distT="0" distB="0" distL="114300" distR="114300" simplePos="0" relativeHeight="252033536" behindDoc="0" locked="0" layoutInCell="1" allowOverlap="1" wp14:anchorId="5BF2AF74" wp14:editId="67897466">
                <wp:simplePos x="0" y="0"/>
                <wp:positionH relativeFrom="column">
                  <wp:posOffset>-664379</wp:posOffset>
                </wp:positionH>
                <wp:positionV relativeFrom="paragraph">
                  <wp:posOffset>-957218</wp:posOffset>
                </wp:positionV>
                <wp:extent cx="5984079" cy="978060"/>
                <wp:effectExtent l="57150" t="95250" r="74295" b="31750"/>
                <wp:wrapNone/>
                <wp:docPr id="411" name="Text Box 411"/>
                <wp:cNvGraphicFramePr/>
                <a:graphic xmlns:a="http://schemas.openxmlformats.org/drawingml/2006/main">
                  <a:graphicData uri="http://schemas.microsoft.com/office/word/2010/wordprocessingShape">
                    <wps:wsp>
                      <wps:cNvSpPr txBox="1"/>
                      <wps:spPr>
                        <a:xfrm>
                          <a:off x="0" y="0"/>
                          <a:ext cx="5984079" cy="978060"/>
                        </a:xfrm>
                        <a:prstGeom prst="rect">
                          <a:avLst/>
                        </a:prstGeom>
                        <a:solidFill>
                          <a:schemeClr val="lt1"/>
                        </a:solidFill>
                        <a:ln w="6350">
                          <a:solidFill>
                            <a:prstClr val="black"/>
                          </a:solidFill>
                        </a:ln>
                        <a:effectLst>
                          <a:outerShdw blurRad="50800" dist="38100" dir="16200000" rotWithShape="0">
                            <a:prstClr val="black">
                              <a:alpha val="40000"/>
                            </a:prstClr>
                          </a:outerShdw>
                        </a:effectLst>
                      </wps:spPr>
                      <wps:txbx>
                        <w:txbxContent>
                          <w:p w14:paraId="65A1F7EE" w14:textId="43B755E7" w:rsidR="001E2699" w:rsidRPr="001E2699" w:rsidRDefault="001E2699" w:rsidP="001E2699">
                            <w:pPr>
                              <w:bidi/>
                              <w:spacing w:line="240" w:lineRule="auto"/>
                              <w:jc w:val="both"/>
                              <w:rPr>
                                <w:sz w:val="20"/>
                                <w:szCs w:val="20"/>
                              </w:rPr>
                            </w:pPr>
                            <w:r w:rsidRPr="001E2699">
                              <w:rPr>
                                <w:sz w:val="20"/>
                                <w:szCs w:val="20"/>
                                <w:rtl/>
                              </w:rPr>
                              <w:t xml:space="preserve">قدّم </w:t>
                            </w:r>
                            <w:r>
                              <w:rPr>
                                <w:sz w:val="20"/>
                                <w:szCs w:val="20"/>
                              </w:rPr>
                              <w:t xml:space="preserve"> </w:t>
                            </w:r>
                            <w:r w:rsidRPr="001E2699">
                              <w:rPr>
                                <w:b/>
                                <w:bCs/>
                                <w:sz w:val="20"/>
                                <w:szCs w:val="20"/>
                              </w:rPr>
                              <w:t xml:space="preserve">Howard </w:t>
                            </w:r>
                            <w:r w:rsidRPr="001E2699">
                              <w:rPr>
                                <w:b/>
                                <w:bCs/>
                                <w:sz w:val="20"/>
                                <w:szCs w:val="20"/>
                                <w:rtl/>
                              </w:rPr>
                              <w:t>وآخرون</w:t>
                            </w:r>
                            <w:r w:rsidRPr="001E2699">
                              <w:rPr>
                                <w:b/>
                                <w:bCs/>
                                <w:sz w:val="20"/>
                                <w:szCs w:val="20"/>
                              </w:rPr>
                              <w:t xml:space="preserve"> (2017)</w:t>
                            </w:r>
                            <w:r w:rsidRPr="001E2699">
                              <w:rPr>
                                <w:sz w:val="20"/>
                                <w:szCs w:val="20"/>
                              </w:rPr>
                              <w:t xml:space="preserve"> </w:t>
                            </w:r>
                            <w:r w:rsidRPr="001E2699">
                              <w:rPr>
                                <w:sz w:val="20"/>
                                <w:szCs w:val="20"/>
                                <w:rtl/>
                              </w:rPr>
                              <w:t xml:space="preserve">نموذج </w:t>
                            </w:r>
                            <w:r>
                              <w:rPr>
                                <w:sz w:val="20"/>
                                <w:szCs w:val="20"/>
                              </w:rPr>
                              <w:t xml:space="preserve"> </w:t>
                            </w:r>
                            <w:proofErr w:type="spellStart"/>
                            <w:r w:rsidRPr="001E2699">
                              <w:rPr>
                                <w:b/>
                                <w:bCs/>
                                <w:sz w:val="20"/>
                                <w:szCs w:val="20"/>
                              </w:rPr>
                              <w:t>MobileNet</w:t>
                            </w:r>
                            <w:proofErr w:type="spellEnd"/>
                            <w:r w:rsidRPr="001E2699">
                              <w:rPr>
                                <w:sz w:val="20"/>
                                <w:szCs w:val="20"/>
                              </w:rPr>
                              <w:t xml:space="preserve"> </w:t>
                            </w:r>
                            <w:r w:rsidRPr="001E2699">
                              <w:rPr>
                                <w:sz w:val="20"/>
                                <w:szCs w:val="20"/>
                                <w:rtl/>
                              </w:rPr>
                              <w:t xml:space="preserve">باستخدام </w:t>
                            </w:r>
                            <w:r>
                              <w:rPr>
                                <w:sz w:val="20"/>
                                <w:szCs w:val="20"/>
                              </w:rPr>
                              <w:t xml:space="preserve"> </w:t>
                            </w:r>
                            <w:proofErr w:type="spellStart"/>
                            <w:r w:rsidRPr="001E2699">
                              <w:rPr>
                                <w:b/>
                                <w:bCs/>
                                <w:sz w:val="20"/>
                                <w:szCs w:val="20"/>
                              </w:rPr>
                              <w:t>Depthwise</w:t>
                            </w:r>
                            <w:proofErr w:type="spellEnd"/>
                            <w:r w:rsidRPr="001E2699">
                              <w:rPr>
                                <w:b/>
                                <w:bCs/>
                                <w:sz w:val="20"/>
                                <w:szCs w:val="20"/>
                              </w:rPr>
                              <w:t xml:space="preserve"> Separable Convolution</w:t>
                            </w:r>
                            <w:r w:rsidRPr="001E2699">
                              <w:rPr>
                                <w:sz w:val="20"/>
                                <w:szCs w:val="20"/>
                              </w:rPr>
                              <w:t xml:space="preserve"> </w:t>
                            </w:r>
                            <w:r w:rsidRPr="001E2699">
                              <w:rPr>
                                <w:sz w:val="20"/>
                                <w:szCs w:val="20"/>
                                <w:rtl/>
                              </w:rPr>
                              <w:t xml:space="preserve">لتقليل عدد المعلمات مقارنة بالالتفافات التقليدية. ثم طوّر </w:t>
                            </w:r>
                            <w:r>
                              <w:rPr>
                                <w:sz w:val="20"/>
                                <w:szCs w:val="20"/>
                              </w:rPr>
                              <w:t xml:space="preserve"> </w:t>
                            </w:r>
                            <w:r w:rsidRPr="001E2699">
                              <w:rPr>
                                <w:b/>
                                <w:bCs/>
                                <w:sz w:val="20"/>
                                <w:szCs w:val="20"/>
                              </w:rPr>
                              <w:t xml:space="preserve">Sandler </w:t>
                            </w:r>
                            <w:r w:rsidRPr="001E2699">
                              <w:rPr>
                                <w:b/>
                                <w:bCs/>
                                <w:sz w:val="20"/>
                                <w:szCs w:val="20"/>
                                <w:rtl/>
                              </w:rPr>
                              <w:t>وآخرون</w:t>
                            </w:r>
                            <w:r w:rsidRPr="001E2699">
                              <w:rPr>
                                <w:b/>
                                <w:bCs/>
                                <w:sz w:val="20"/>
                                <w:szCs w:val="20"/>
                              </w:rPr>
                              <w:t xml:space="preserve"> (2018)</w:t>
                            </w:r>
                            <w:r w:rsidRPr="001E2699">
                              <w:rPr>
                                <w:sz w:val="20"/>
                                <w:szCs w:val="20"/>
                              </w:rPr>
                              <w:t xml:space="preserve"> </w:t>
                            </w:r>
                            <w:r w:rsidRPr="001E2699">
                              <w:rPr>
                                <w:sz w:val="20"/>
                                <w:szCs w:val="20"/>
                                <w:rtl/>
                              </w:rPr>
                              <w:t xml:space="preserve">هذا الاتجاه من خلال بنية </w:t>
                            </w:r>
                            <w:r>
                              <w:rPr>
                                <w:sz w:val="20"/>
                                <w:szCs w:val="20"/>
                              </w:rPr>
                              <w:t xml:space="preserve"> </w:t>
                            </w:r>
                            <w:r w:rsidRPr="001E2699">
                              <w:rPr>
                                <w:b/>
                                <w:bCs/>
                                <w:sz w:val="20"/>
                                <w:szCs w:val="20"/>
                              </w:rPr>
                              <w:t>MobileNetV2</w:t>
                            </w:r>
                            <w:r w:rsidRPr="001E2699">
                              <w:rPr>
                                <w:sz w:val="20"/>
                                <w:szCs w:val="20"/>
                              </w:rPr>
                              <w:t xml:space="preserve"> </w:t>
                            </w:r>
                            <w:r w:rsidRPr="001E2699">
                              <w:rPr>
                                <w:sz w:val="20"/>
                                <w:szCs w:val="20"/>
                                <w:rtl/>
                              </w:rPr>
                              <w:t xml:space="preserve">المعتمدة على كتل </w:t>
                            </w:r>
                            <w:r w:rsidRPr="001E2699">
                              <w:rPr>
                                <w:b/>
                                <w:bCs/>
                                <w:sz w:val="20"/>
                                <w:szCs w:val="20"/>
                              </w:rPr>
                              <w:t>Inverted Residual</w:t>
                            </w:r>
                            <w:r w:rsidRPr="001E2699">
                              <w:rPr>
                                <w:sz w:val="20"/>
                                <w:szCs w:val="20"/>
                              </w:rPr>
                              <w:t xml:space="preserve">. </w:t>
                            </w:r>
                            <w:r w:rsidRPr="001E2699">
                              <w:rPr>
                                <w:sz w:val="20"/>
                                <w:szCs w:val="20"/>
                                <w:rtl/>
                              </w:rPr>
                              <w:t xml:space="preserve">كما اقترح </w:t>
                            </w:r>
                            <w:r>
                              <w:rPr>
                                <w:sz w:val="20"/>
                                <w:szCs w:val="20"/>
                              </w:rPr>
                              <w:t xml:space="preserve"> </w:t>
                            </w:r>
                            <w:r w:rsidRPr="001E2699">
                              <w:rPr>
                                <w:b/>
                                <w:bCs/>
                                <w:sz w:val="20"/>
                                <w:szCs w:val="20"/>
                              </w:rPr>
                              <w:t xml:space="preserve">Tan </w:t>
                            </w:r>
                            <w:r w:rsidRPr="001E2699">
                              <w:rPr>
                                <w:b/>
                                <w:bCs/>
                                <w:sz w:val="20"/>
                                <w:szCs w:val="20"/>
                                <w:rtl/>
                              </w:rPr>
                              <w:t>و</w:t>
                            </w:r>
                            <w:r w:rsidRPr="001E2699">
                              <w:rPr>
                                <w:b/>
                                <w:bCs/>
                                <w:sz w:val="20"/>
                                <w:szCs w:val="20"/>
                              </w:rPr>
                              <w:t>Le (2019)</w:t>
                            </w:r>
                            <w:r w:rsidRPr="001E2699">
                              <w:rPr>
                                <w:sz w:val="20"/>
                                <w:szCs w:val="20"/>
                              </w:rPr>
                              <w:t xml:space="preserve"> </w:t>
                            </w:r>
                            <w:r>
                              <w:rPr>
                                <w:rFonts w:hint="cs"/>
                                <w:sz w:val="20"/>
                                <w:szCs w:val="20"/>
                                <w:rtl/>
                              </w:rPr>
                              <w:t xml:space="preserve"> </w:t>
                            </w:r>
                            <w:r w:rsidRPr="001E2699">
                              <w:rPr>
                                <w:sz w:val="20"/>
                                <w:szCs w:val="20"/>
                                <w:rtl/>
                              </w:rPr>
                              <w:t xml:space="preserve">نموذج </w:t>
                            </w:r>
                            <w:proofErr w:type="spellStart"/>
                            <w:r w:rsidRPr="001E2699">
                              <w:rPr>
                                <w:b/>
                                <w:bCs/>
                                <w:sz w:val="20"/>
                                <w:szCs w:val="20"/>
                              </w:rPr>
                              <w:t>EfficientNet</w:t>
                            </w:r>
                            <w:proofErr w:type="spellEnd"/>
                            <w:r w:rsidRPr="001E2699">
                              <w:rPr>
                                <w:sz w:val="20"/>
                                <w:szCs w:val="20"/>
                              </w:rPr>
                              <w:t xml:space="preserve"> </w:t>
                            </w:r>
                            <w:r>
                              <w:rPr>
                                <w:rFonts w:hint="cs"/>
                                <w:sz w:val="20"/>
                                <w:szCs w:val="20"/>
                                <w:rtl/>
                                <w:lang w:bidi="ar-EG"/>
                              </w:rPr>
                              <w:t xml:space="preserve"> </w:t>
                            </w:r>
                            <w:r w:rsidRPr="001E2699">
                              <w:rPr>
                                <w:sz w:val="20"/>
                                <w:szCs w:val="20"/>
                                <w:rtl/>
                              </w:rPr>
                              <w:t xml:space="preserve">الذي يحقق توازنًا بين الدقة والكفاءة عبر التوسع المنظم في عمق وعرض ودقة الشبكة. بالإضافة إلى ذلك، قدم </w:t>
                            </w:r>
                            <w:r w:rsidRPr="001E2699">
                              <w:rPr>
                                <w:b/>
                                <w:bCs/>
                                <w:sz w:val="20"/>
                                <w:szCs w:val="20"/>
                              </w:rPr>
                              <w:t xml:space="preserve">Liu </w:t>
                            </w:r>
                            <w:r w:rsidRPr="001E2699">
                              <w:rPr>
                                <w:b/>
                                <w:bCs/>
                                <w:sz w:val="20"/>
                                <w:szCs w:val="20"/>
                                <w:rtl/>
                              </w:rPr>
                              <w:t>وآخرون</w:t>
                            </w:r>
                            <w:r w:rsidRPr="001E2699">
                              <w:rPr>
                                <w:b/>
                                <w:bCs/>
                                <w:sz w:val="20"/>
                                <w:szCs w:val="20"/>
                              </w:rPr>
                              <w:t xml:space="preserve"> (2017)</w:t>
                            </w:r>
                            <w:r w:rsidRPr="001E2699">
                              <w:rPr>
                                <w:sz w:val="20"/>
                                <w:szCs w:val="20"/>
                              </w:rPr>
                              <w:t xml:space="preserve"> </w:t>
                            </w:r>
                            <w:r w:rsidRPr="001E2699">
                              <w:rPr>
                                <w:sz w:val="20"/>
                                <w:szCs w:val="20"/>
                                <w:rtl/>
                              </w:rPr>
                              <w:t xml:space="preserve">تقنية </w:t>
                            </w:r>
                            <w:r w:rsidRPr="001E2699">
                              <w:rPr>
                                <w:b/>
                                <w:bCs/>
                                <w:sz w:val="20"/>
                                <w:szCs w:val="20"/>
                              </w:rPr>
                              <w:t>Network Slimming</w:t>
                            </w:r>
                            <w:r w:rsidRPr="001E2699">
                              <w:rPr>
                                <w:sz w:val="20"/>
                                <w:szCs w:val="20"/>
                              </w:rPr>
                              <w:t xml:space="preserve"> </w:t>
                            </w:r>
                            <w:r>
                              <w:rPr>
                                <w:rFonts w:hint="cs"/>
                                <w:sz w:val="20"/>
                                <w:szCs w:val="20"/>
                                <w:rtl/>
                                <w:lang w:bidi="ar-EG"/>
                              </w:rPr>
                              <w:t xml:space="preserve"> </w:t>
                            </w:r>
                            <w:r w:rsidRPr="001E2699">
                              <w:rPr>
                                <w:sz w:val="20"/>
                                <w:szCs w:val="20"/>
                                <w:rtl/>
                              </w:rPr>
                              <w:t xml:space="preserve">لضغط النماذج بعد التدريب. وقد ساهمت هذه المبادئ في تصميم المعمارية الخفيفة المقترحة في هذه الأطروحة، رغم أن معظم النماذج الخفيفة الحديثة ما تزال تتجاوز حد </w:t>
                            </w:r>
                            <w:r>
                              <w:rPr>
                                <w:sz w:val="20"/>
                                <w:szCs w:val="20"/>
                              </w:rPr>
                              <w:t xml:space="preserve"> </w:t>
                            </w:r>
                            <w:r w:rsidRPr="001E2699">
                              <w:rPr>
                                <w:b/>
                                <w:bCs/>
                                <w:sz w:val="20"/>
                                <w:szCs w:val="20"/>
                              </w:rPr>
                              <w:t xml:space="preserve">700 </w:t>
                            </w:r>
                            <w:r w:rsidRPr="001E2699">
                              <w:rPr>
                                <w:b/>
                                <w:bCs/>
                                <w:sz w:val="20"/>
                                <w:szCs w:val="20"/>
                                <w:rtl/>
                              </w:rPr>
                              <w:t>ألف معلمة</w:t>
                            </w:r>
                            <w:r w:rsidRPr="001E2699">
                              <w:rPr>
                                <w:sz w:val="20"/>
                                <w:szCs w:val="20"/>
                                <w:rtl/>
                              </w:rPr>
                              <w:t xml:space="preserve"> المستهدف في هذا العمل</w:t>
                            </w:r>
                            <w:r w:rsidRPr="001E2699">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2AF74" id="Text Box 411" o:spid="_x0000_s1109" type="#_x0000_t202" style="position:absolute;left:0;text-align:left;margin-left:-52.3pt;margin-top:-75.35pt;width:471.2pt;height:77pt;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" fillcolor="white [3201]" strokeweight=".5pt">
                <v:shadow on="t" color="black" opacity="26214f" origin=",.5" offset="0,-3pt"/>
                <v:textbox>
                  <w:txbxContent>
                    <w:p w14:paraId="65A1F7EE" w14:textId="43B755E7" w:rsidR="001E2699" w:rsidRPr="001E2699" w:rsidRDefault="001E2699" w:rsidP="001E2699">
                      <w:pPr>
                        <w:bidi/>
                        <w:spacing w:line="240" w:lineRule="auto"/>
                        <w:jc w:val="both"/>
                        <w:rPr>
                          <w:sz w:val="20"/>
                          <w:szCs w:val="20"/>
                        </w:rPr>
                      </w:pPr>
                      <w:r w:rsidRPr="001E2699">
                        <w:rPr>
                          <w:sz w:val="20"/>
                          <w:szCs w:val="20"/>
                          <w:rtl/>
                        </w:rPr>
                        <w:t xml:space="preserve">قدّم </w:t>
                      </w:r>
                      <w:r>
                        <w:rPr>
                          <w:sz w:val="20"/>
                          <w:szCs w:val="20"/>
                        </w:rPr>
                        <w:t xml:space="preserve"> </w:t>
                      </w:r>
                      <w:r w:rsidRPr="001E2699">
                        <w:rPr>
                          <w:b/>
                          <w:bCs/>
                          <w:sz w:val="20"/>
                          <w:szCs w:val="20"/>
                        </w:rPr>
                        <w:t xml:space="preserve">Howard </w:t>
                      </w:r>
                      <w:r w:rsidRPr="001E2699">
                        <w:rPr>
                          <w:b/>
                          <w:bCs/>
                          <w:sz w:val="20"/>
                          <w:szCs w:val="20"/>
                          <w:rtl/>
                        </w:rPr>
                        <w:t>وآخرون</w:t>
                      </w:r>
                      <w:r w:rsidRPr="001E2699">
                        <w:rPr>
                          <w:b/>
                          <w:bCs/>
                          <w:sz w:val="20"/>
                          <w:szCs w:val="20"/>
                        </w:rPr>
                        <w:t xml:space="preserve"> (2017)</w:t>
                      </w:r>
                      <w:r w:rsidRPr="001E2699">
                        <w:rPr>
                          <w:sz w:val="20"/>
                          <w:szCs w:val="20"/>
                        </w:rPr>
                        <w:t xml:space="preserve"> </w:t>
                      </w:r>
                      <w:r w:rsidRPr="001E2699">
                        <w:rPr>
                          <w:sz w:val="20"/>
                          <w:szCs w:val="20"/>
                          <w:rtl/>
                        </w:rPr>
                        <w:t xml:space="preserve">نموذج </w:t>
                      </w:r>
                      <w:r>
                        <w:rPr>
                          <w:sz w:val="20"/>
                          <w:szCs w:val="20"/>
                        </w:rPr>
                        <w:t xml:space="preserve"> </w:t>
                      </w:r>
                      <w:proofErr w:type="spellStart"/>
                      <w:r w:rsidRPr="001E2699">
                        <w:rPr>
                          <w:b/>
                          <w:bCs/>
                          <w:sz w:val="20"/>
                          <w:szCs w:val="20"/>
                        </w:rPr>
                        <w:t>MobileNet</w:t>
                      </w:r>
                      <w:proofErr w:type="spellEnd"/>
                      <w:r w:rsidRPr="001E2699">
                        <w:rPr>
                          <w:sz w:val="20"/>
                          <w:szCs w:val="20"/>
                        </w:rPr>
                        <w:t xml:space="preserve"> </w:t>
                      </w:r>
                      <w:r w:rsidRPr="001E2699">
                        <w:rPr>
                          <w:sz w:val="20"/>
                          <w:szCs w:val="20"/>
                          <w:rtl/>
                        </w:rPr>
                        <w:t xml:space="preserve">باستخدام </w:t>
                      </w:r>
                      <w:r>
                        <w:rPr>
                          <w:sz w:val="20"/>
                          <w:szCs w:val="20"/>
                        </w:rPr>
                        <w:t xml:space="preserve"> </w:t>
                      </w:r>
                      <w:proofErr w:type="spellStart"/>
                      <w:r w:rsidRPr="001E2699">
                        <w:rPr>
                          <w:b/>
                          <w:bCs/>
                          <w:sz w:val="20"/>
                          <w:szCs w:val="20"/>
                        </w:rPr>
                        <w:t>Depthwise</w:t>
                      </w:r>
                      <w:proofErr w:type="spellEnd"/>
                      <w:r w:rsidRPr="001E2699">
                        <w:rPr>
                          <w:b/>
                          <w:bCs/>
                          <w:sz w:val="20"/>
                          <w:szCs w:val="20"/>
                        </w:rPr>
                        <w:t xml:space="preserve"> Separable Convolution</w:t>
                      </w:r>
                      <w:r w:rsidRPr="001E2699">
                        <w:rPr>
                          <w:sz w:val="20"/>
                          <w:szCs w:val="20"/>
                        </w:rPr>
                        <w:t xml:space="preserve"> </w:t>
                      </w:r>
                      <w:r w:rsidRPr="001E2699">
                        <w:rPr>
                          <w:sz w:val="20"/>
                          <w:szCs w:val="20"/>
                          <w:rtl/>
                        </w:rPr>
                        <w:t xml:space="preserve">لتقليل عدد المعلمات مقارنة بالالتفافات التقليدية. ثم طوّر </w:t>
                      </w:r>
                      <w:r>
                        <w:rPr>
                          <w:sz w:val="20"/>
                          <w:szCs w:val="20"/>
                        </w:rPr>
                        <w:t xml:space="preserve"> </w:t>
                      </w:r>
                      <w:r w:rsidRPr="001E2699">
                        <w:rPr>
                          <w:b/>
                          <w:bCs/>
                          <w:sz w:val="20"/>
                          <w:szCs w:val="20"/>
                        </w:rPr>
                        <w:t xml:space="preserve">Sandler </w:t>
                      </w:r>
                      <w:r w:rsidRPr="001E2699">
                        <w:rPr>
                          <w:b/>
                          <w:bCs/>
                          <w:sz w:val="20"/>
                          <w:szCs w:val="20"/>
                          <w:rtl/>
                        </w:rPr>
                        <w:t>وآخرون</w:t>
                      </w:r>
                      <w:r w:rsidRPr="001E2699">
                        <w:rPr>
                          <w:b/>
                          <w:bCs/>
                          <w:sz w:val="20"/>
                          <w:szCs w:val="20"/>
                        </w:rPr>
                        <w:t xml:space="preserve"> (2018)</w:t>
                      </w:r>
                      <w:r w:rsidRPr="001E2699">
                        <w:rPr>
                          <w:sz w:val="20"/>
                          <w:szCs w:val="20"/>
                        </w:rPr>
                        <w:t xml:space="preserve"> </w:t>
                      </w:r>
                      <w:r w:rsidRPr="001E2699">
                        <w:rPr>
                          <w:sz w:val="20"/>
                          <w:szCs w:val="20"/>
                          <w:rtl/>
                        </w:rPr>
                        <w:t xml:space="preserve">هذا الاتجاه من خلال بنية </w:t>
                      </w:r>
                      <w:r>
                        <w:rPr>
                          <w:sz w:val="20"/>
                          <w:szCs w:val="20"/>
                        </w:rPr>
                        <w:t xml:space="preserve"> </w:t>
                      </w:r>
                      <w:r w:rsidRPr="001E2699">
                        <w:rPr>
                          <w:b/>
                          <w:bCs/>
                          <w:sz w:val="20"/>
                          <w:szCs w:val="20"/>
                        </w:rPr>
                        <w:t>MobileNetV2</w:t>
                      </w:r>
                      <w:r w:rsidRPr="001E2699">
                        <w:rPr>
                          <w:sz w:val="20"/>
                          <w:szCs w:val="20"/>
                        </w:rPr>
                        <w:t xml:space="preserve"> </w:t>
                      </w:r>
                      <w:r w:rsidRPr="001E2699">
                        <w:rPr>
                          <w:sz w:val="20"/>
                          <w:szCs w:val="20"/>
                          <w:rtl/>
                        </w:rPr>
                        <w:t xml:space="preserve">المعتمدة على كتل </w:t>
                      </w:r>
                      <w:r w:rsidRPr="001E2699">
                        <w:rPr>
                          <w:b/>
                          <w:bCs/>
                          <w:sz w:val="20"/>
                          <w:szCs w:val="20"/>
                        </w:rPr>
                        <w:t>Inverted Residual</w:t>
                      </w:r>
                      <w:r w:rsidRPr="001E2699">
                        <w:rPr>
                          <w:sz w:val="20"/>
                          <w:szCs w:val="20"/>
                        </w:rPr>
                        <w:t xml:space="preserve">. </w:t>
                      </w:r>
                      <w:r w:rsidRPr="001E2699">
                        <w:rPr>
                          <w:sz w:val="20"/>
                          <w:szCs w:val="20"/>
                          <w:rtl/>
                        </w:rPr>
                        <w:t xml:space="preserve">كما اقترح </w:t>
                      </w:r>
                      <w:r>
                        <w:rPr>
                          <w:sz w:val="20"/>
                          <w:szCs w:val="20"/>
                        </w:rPr>
                        <w:t xml:space="preserve"> </w:t>
                      </w:r>
                      <w:r w:rsidRPr="001E2699">
                        <w:rPr>
                          <w:b/>
                          <w:bCs/>
                          <w:sz w:val="20"/>
                          <w:szCs w:val="20"/>
                        </w:rPr>
                        <w:t xml:space="preserve">Tan </w:t>
                      </w:r>
                      <w:r w:rsidRPr="001E2699">
                        <w:rPr>
                          <w:b/>
                          <w:bCs/>
                          <w:sz w:val="20"/>
                          <w:szCs w:val="20"/>
                          <w:rtl/>
                        </w:rPr>
                        <w:t>و</w:t>
                      </w:r>
                      <w:r w:rsidRPr="001E2699">
                        <w:rPr>
                          <w:b/>
                          <w:bCs/>
                          <w:sz w:val="20"/>
                          <w:szCs w:val="20"/>
                        </w:rPr>
                        <w:t>Le (2019)</w:t>
                      </w:r>
                      <w:r w:rsidRPr="001E2699">
                        <w:rPr>
                          <w:sz w:val="20"/>
                          <w:szCs w:val="20"/>
                        </w:rPr>
                        <w:t xml:space="preserve"> </w:t>
                      </w:r>
                      <w:r>
                        <w:rPr>
                          <w:rFonts w:hint="cs"/>
                          <w:sz w:val="20"/>
                          <w:szCs w:val="20"/>
                          <w:rtl/>
                        </w:rPr>
                        <w:t xml:space="preserve"> </w:t>
                      </w:r>
                      <w:r w:rsidRPr="001E2699">
                        <w:rPr>
                          <w:sz w:val="20"/>
                          <w:szCs w:val="20"/>
                          <w:rtl/>
                        </w:rPr>
                        <w:t xml:space="preserve">نموذج </w:t>
                      </w:r>
                      <w:proofErr w:type="spellStart"/>
                      <w:r w:rsidRPr="001E2699">
                        <w:rPr>
                          <w:b/>
                          <w:bCs/>
                          <w:sz w:val="20"/>
                          <w:szCs w:val="20"/>
                        </w:rPr>
                        <w:t>EfficientNet</w:t>
                      </w:r>
                      <w:proofErr w:type="spellEnd"/>
                      <w:r w:rsidRPr="001E2699">
                        <w:rPr>
                          <w:sz w:val="20"/>
                          <w:szCs w:val="20"/>
                        </w:rPr>
                        <w:t xml:space="preserve"> </w:t>
                      </w:r>
                      <w:r>
                        <w:rPr>
                          <w:rFonts w:hint="cs"/>
                          <w:sz w:val="20"/>
                          <w:szCs w:val="20"/>
                          <w:rtl/>
                          <w:lang w:bidi="ar-EG"/>
                        </w:rPr>
                        <w:t xml:space="preserve"> </w:t>
                      </w:r>
                      <w:r w:rsidRPr="001E2699">
                        <w:rPr>
                          <w:sz w:val="20"/>
                          <w:szCs w:val="20"/>
                          <w:rtl/>
                        </w:rPr>
                        <w:t xml:space="preserve">الذي يحقق توازنًا بين الدقة والكفاءة عبر التوسع المنظم في عمق وعرض ودقة الشبكة. بالإضافة إلى ذلك، قدم </w:t>
                      </w:r>
                      <w:r w:rsidRPr="001E2699">
                        <w:rPr>
                          <w:b/>
                          <w:bCs/>
                          <w:sz w:val="20"/>
                          <w:szCs w:val="20"/>
                        </w:rPr>
                        <w:t xml:space="preserve">Liu </w:t>
                      </w:r>
                      <w:r w:rsidRPr="001E2699">
                        <w:rPr>
                          <w:b/>
                          <w:bCs/>
                          <w:sz w:val="20"/>
                          <w:szCs w:val="20"/>
                          <w:rtl/>
                        </w:rPr>
                        <w:t>وآخرون</w:t>
                      </w:r>
                      <w:r w:rsidRPr="001E2699">
                        <w:rPr>
                          <w:b/>
                          <w:bCs/>
                          <w:sz w:val="20"/>
                          <w:szCs w:val="20"/>
                        </w:rPr>
                        <w:t xml:space="preserve"> (2017)</w:t>
                      </w:r>
                      <w:r w:rsidRPr="001E2699">
                        <w:rPr>
                          <w:sz w:val="20"/>
                          <w:szCs w:val="20"/>
                        </w:rPr>
                        <w:t xml:space="preserve"> </w:t>
                      </w:r>
                      <w:r w:rsidRPr="001E2699">
                        <w:rPr>
                          <w:sz w:val="20"/>
                          <w:szCs w:val="20"/>
                          <w:rtl/>
                        </w:rPr>
                        <w:t xml:space="preserve">تقنية </w:t>
                      </w:r>
                      <w:r w:rsidRPr="001E2699">
                        <w:rPr>
                          <w:b/>
                          <w:bCs/>
                          <w:sz w:val="20"/>
                          <w:szCs w:val="20"/>
                        </w:rPr>
                        <w:t>Network Slimming</w:t>
                      </w:r>
                      <w:r w:rsidRPr="001E2699">
                        <w:rPr>
                          <w:sz w:val="20"/>
                          <w:szCs w:val="20"/>
                        </w:rPr>
                        <w:t xml:space="preserve"> </w:t>
                      </w:r>
                      <w:r>
                        <w:rPr>
                          <w:rFonts w:hint="cs"/>
                          <w:sz w:val="20"/>
                          <w:szCs w:val="20"/>
                          <w:rtl/>
                          <w:lang w:bidi="ar-EG"/>
                        </w:rPr>
                        <w:t xml:space="preserve"> </w:t>
                      </w:r>
                      <w:r w:rsidRPr="001E2699">
                        <w:rPr>
                          <w:sz w:val="20"/>
                          <w:szCs w:val="20"/>
                          <w:rtl/>
                        </w:rPr>
                        <w:t xml:space="preserve">لضغط النماذج بعد التدريب. وقد ساهمت هذه المبادئ في تصميم المعمارية الخفيفة المقترحة في هذه الأطروحة، رغم أن معظم النماذج الخفيفة الحديثة ما تزال تتجاوز حد </w:t>
                      </w:r>
                      <w:r>
                        <w:rPr>
                          <w:sz w:val="20"/>
                          <w:szCs w:val="20"/>
                        </w:rPr>
                        <w:t xml:space="preserve"> </w:t>
                      </w:r>
                      <w:r w:rsidRPr="001E2699">
                        <w:rPr>
                          <w:b/>
                          <w:bCs/>
                          <w:sz w:val="20"/>
                          <w:szCs w:val="20"/>
                        </w:rPr>
                        <w:t xml:space="preserve">700 </w:t>
                      </w:r>
                      <w:r w:rsidRPr="001E2699">
                        <w:rPr>
                          <w:b/>
                          <w:bCs/>
                          <w:sz w:val="20"/>
                          <w:szCs w:val="20"/>
                          <w:rtl/>
                        </w:rPr>
                        <w:t>ألف معلمة</w:t>
                      </w:r>
                      <w:r w:rsidRPr="001E2699">
                        <w:rPr>
                          <w:sz w:val="20"/>
                          <w:szCs w:val="20"/>
                          <w:rtl/>
                        </w:rPr>
                        <w:t xml:space="preserve"> المستهدف في هذا العمل</w:t>
                      </w:r>
                      <w:r w:rsidRPr="001E2699">
                        <w:rPr>
                          <w:sz w:val="20"/>
                          <w:szCs w:val="20"/>
                        </w:rPr>
                        <w:t>.</w:t>
                      </w:r>
                    </w:p>
                  </w:txbxContent>
                </v:textbox>
              </v:shape>
            </w:pict>
          </mc:Fallback>
        </mc:AlternateContent>
      </w:r>
      <w:r w:rsidR="0084267D" w:rsidRPr="009A7889">
        <w:rPr>
          <w:b/>
          <w:bCs/>
        </w:rPr>
        <w:t>Lightweight Architecture Design</w:t>
      </w:r>
      <w:bookmarkEnd w:id="106"/>
    </w:p>
    <w:p w14:paraId="6195DEAB" w14:textId="037470BF" w:rsidR="0084267D" w:rsidRPr="00C73A6F" w:rsidRDefault="00790C10" w:rsidP="00C73A6F">
      <w:pPr>
        <w:pStyle w:val="BodyText"/>
        <w:spacing w:before="0" w:after="120" w:line="360" w:lineRule="auto"/>
        <w:rPr>
          <w:sz w:val="28"/>
          <w:szCs w:val="28"/>
        </w:rPr>
      </w:pPr>
      <w:r w:rsidRPr="00F407ED">
        <w:rPr>
          <w:sz w:val="28"/>
          <w:szCs w:val="28"/>
        </w:rPr>
        <w:t>(</w:t>
      </w:r>
      <w:r w:rsidR="00F407ED" w:rsidRPr="00F407ED">
        <w:rPr>
          <w:sz w:val="28"/>
          <w:szCs w:val="28"/>
        </w:rPr>
        <w:t>Howard et al.</w:t>
      </w:r>
      <w:r>
        <w:rPr>
          <w:sz w:val="28"/>
          <w:szCs w:val="28"/>
        </w:rPr>
        <w:t>,</w:t>
      </w:r>
      <w:r w:rsidR="00F407ED" w:rsidRPr="00F407ED">
        <w:rPr>
          <w:sz w:val="28"/>
          <w:szCs w:val="28"/>
        </w:rPr>
        <w:t xml:space="preserve"> 2017) introduced </w:t>
      </w:r>
      <w:proofErr w:type="spellStart"/>
      <w:r w:rsidR="00F407ED" w:rsidRPr="00F407ED">
        <w:rPr>
          <w:sz w:val="28"/>
          <w:szCs w:val="28"/>
        </w:rPr>
        <w:t>MobileNet</w:t>
      </w:r>
      <w:proofErr w:type="spellEnd"/>
      <w:r w:rsidR="00F407ED" w:rsidRPr="00F407ED">
        <w:rPr>
          <w:sz w:val="28"/>
          <w:szCs w:val="28"/>
        </w:rPr>
        <w:t xml:space="preserve">, employing </w:t>
      </w:r>
      <w:proofErr w:type="spellStart"/>
      <w:r w:rsidR="00F407ED" w:rsidRPr="00F407ED">
        <w:rPr>
          <w:sz w:val="28"/>
          <w:szCs w:val="28"/>
        </w:rPr>
        <w:t>depthwise</w:t>
      </w:r>
      <w:proofErr w:type="spellEnd"/>
      <w:r w:rsidR="00F407ED" w:rsidRPr="00F407ED">
        <w:rPr>
          <w:sz w:val="28"/>
          <w:szCs w:val="28"/>
        </w:rPr>
        <w:t xml:space="preserve"> separable convolutions to substantially reduce parameter count relative to standard convolutions. </w:t>
      </w:r>
      <w:r w:rsidR="004C63B6" w:rsidRPr="00F407ED">
        <w:rPr>
          <w:sz w:val="28"/>
          <w:szCs w:val="28"/>
        </w:rPr>
        <w:t>(</w:t>
      </w:r>
      <w:r w:rsidR="00F407ED" w:rsidRPr="00F407ED">
        <w:rPr>
          <w:sz w:val="28"/>
          <w:szCs w:val="28"/>
        </w:rPr>
        <w:t>Sandler et al.</w:t>
      </w:r>
      <w:r w:rsidR="004C63B6">
        <w:rPr>
          <w:sz w:val="28"/>
          <w:szCs w:val="28"/>
        </w:rPr>
        <w:t>,</w:t>
      </w:r>
      <w:r w:rsidR="00F407ED" w:rsidRPr="00F407ED">
        <w:rPr>
          <w:sz w:val="28"/>
          <w:szCs w:val="28"/>
        </w:rPr>
        <w:t xml:space="preserve"> 2018) advanced this design with MobileNetV2's inverted residual blocks. </w:t>
      </w:r>
      <w:r w:rsidR="005F4B7D" w:rsidRPr="00F407ED">
        <w:rPr>
          <w:sz w:val="28"/>
          <w:szCs w:val="28"/>
        </w:rPr>
        <w:t>(</w:t>
      </w:r>
      <w:r w:rsidR="00F407ED" w:rsidRPr="00F407ED">
        <w:rPr>
          <w:sz w:val="28"/>
          <w:szCs w:val="28"/>
        </w:rPr>
        <w:t>Tan and Le</w:t>
      </w:r>
      <w:r w:rsidR="005F4B7D">
        <w:rPr>
          <w:sz w:val="28"/>
          <w:szCs w:val="28"/>
        </w:rPr>
        <w:t>,</w:t>
      </w:r>
      <w:r w:rsidR="00F407ED" w:rsidRPr="00F407ED">
        <w:rPr>
          <w:sz w:val="28"/>
          <w:szCs w:val="28"/>
        </w:rPr>
        <w:t xml:space="preserve"> 2019) proposed </w:t>
      </w:r>
      <w:proofErr w:type="spellStart"/>
      <w:r w:rsidR="00F407ED" w:rsidRPr="00F407ED">
        <w:rPr>
          <w:sz w:val="28"/>
          <w:szCs w:val="28"/>
        </w:rPr>
        <w:t>EfficientNet</w:t>
      </w:r>
      <w:proofErr w:type="spellEnd"/>
      <w:r w:rsidR="00F407ED" w:rsidRPr="00F407ED">
        <w:rPr>
          <w:sz w:val="28"/>
          <w:szCs w:val="28"/>
        </w:rPr>
        <w:t>, achieving strong accuracy-efficiency trade-offs through compound scaling of network depth, width, and resolution.</w:t>
      </w:r>
      <w:r w:rsidR="005F4B7D" w:rsidRPr="005F4B7D">
        <w:rPr>
          <w:sz w:val="28"/>
          <w:szCs w:val="28"/>
        </w:rPr>
        <w:t xml:space="preserve"> </w:t>
      </w:r>
      <w:r w:rsidR="005F4B7D" w:rsidRPr="00F407ED">
        <w:rPr>
          <w:sz w:val="28"/>
          <w:szCs w:val="28"/>
        </w:rPr>
        <w:t>(</w:t>
      </w:r>
      <w:r w:rsidR="00F407ED" w:rsidRPr="00F407ED">
        <w:rPr>
          <w:sz w:val="28"/>
          <w:szCs w:val="28"/>
        </w:rPr>
        <w:t>Liu et al.</w:t>
      </w:r>
      <w:r w:rsidR="005F4B7D">
        <w:rPr>
          <w:sz w:val="28"/>
          <w:szCs w:val="28"/>
        </w:rPr>
        <w:t>,</w:t>
      </w:r>
      <w:r w:rsidR="00F407ED" w:rsidRPr="00F407ED">
        <w:rPr>
          <w:sz w:val="28"/>
          <w:szCs w:val="28"/>
        </w:rPr>
        <w:t xml:space="preserve"> 2017b) demonstrated network slimming as a post-training model compression strategy. These lightweight design principles collectively inform the parameter-efficient architecture proposed in this thesis, though, as discussed in Section 1.2, even the most compact contemporary variants substantially exceed the sub-700K parameter budget targeted here</w:t>
      </w:r>
      <w:r w:rsidR="0084267D" w:rsidRPr="00C73A6F">
        <w:rPr>
          <w:sz w:val="28"/>
          <w:szCs w:val="28"/>
        </w:rPr>
        <w:t>.</w:t>
      </w:r>
    </w:p>
    <w:p w14:paraId="4D8C3204" w14:textId="67D995CA" w:rsidR="00150379" w:rsidRPr="009A7889" w:rsidRDefault="002928E3" w:rsidP="00D64954">
      <w:pPr>
        <w:pStyle w:val="Heading2"/>
        <w:spacing w:line="360" w:lineRule="auto"/>
        <w:rPr>
          <w:b/>
          <w:bCs/>
        </w:rPr>
      </w:pPr>
      <w:bookmarkStart w:id="107" w:name="_Toc236504264"/>
      <w:r w:rsidRPr="009A7889">
        <w:rPr>
          <w:b/>
          <w:bCs/>
        </w:rPr>
        <w:t>Regularization</w:t>
      </w:r>
      <w:r w:rsidR="0084267D" w:rsidRPr="009A7889">
        <w:rPr>
          <w:b/>
          <w:bCs/>
        </w:rPr>
        <w:t xml:space="preserve"> and </w:t>
      </w:r>
      <w:proofErr w:type="spellStart"/>
      <w:r w:rsidR="0084267D" w:rsidRPr="009A7889">
        <w:rPr>
          <w:b/>
          <w:bCs/>
        </w:rPr>
        <w:t>Optimisation</w:t>
      </w:r>
      <w:proofErr w:type="spellEnd"/>
      <w:r w:rsidR="0084267D" w:rsidRPr="009A7889">
        <w:rPr>
          <w:b/>
          <w:bCs/>
        </w:rPr>
        <w:t xml:space="preserve"> Techniques</w:t>
      </w:r>
      <w:bookmarkEnd w:id="107"/>
    </w:p>
    <w:p w14:paraId="1667B2E0" w14:textId="659B15A6" w:rsidR="0084267D" w:rsidRPr="00C73A6F" w:rsidRDefault="001E2699" w:rsidP="00C73A6F">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32512" behindDoc="0" locked="0" layoutInCell="1" allowOverlap="1" wp14:anchorId="099A7F90" wp14:editId="203E9071">
                <wp:simplePos x="0" y="0"/>
                <wp:positionH relativeFrom="column">
                  <wp:posOffset>5747996</wp:posOffset>
                </wp:positionH>
                <wp:positionV relativeFrom="paragraph">
                  <wp:posOffset>2957082</wp:posOffset>
                </wp:positionV>
                <wp:extent cx="121534" cy="746568"/>
                <wp:effectExtent l="38100" t="38100" r="31115" b="15875"/>
                <wp:wrapNone/>
                <wp:docPr id="410" name="Straight Arrow Connector 410"/>
                <wp:cNvGraphicFramePr/>
                <a:graphic xmlns:a="http://schemas.openxmlformats.org/drawingml/2006/main">
                  <a:graphicData uri="http://schemas.microsoft.com/office/word/2010/wordprocessingShape">
                    <wps:wsp>
                      <wps:cNvCnPr/>
                      <wps:spPr>
                        <a:xfrm flipH="1" flipV="1">
                          <a:off x="0" y="0"/>
                          <a:ext cx="121534" cy="7465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59FE37" id="Straight Arrow Connector 410" o:spid="_x0000_s1026" type="#_x0000_t32" style="position:absolute;margin-left:452.6pt;margin-top:232.85pt;width:9.55pt;height:58.8pt;flip:x y;z-index:25203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" strokecolor="#156082 [3204]" strokeweight=".5pt">
                <v:stroke endarrow="block" joinstyle="miter"/>
              </v:shape>
            </w:pict>
          </mc:Fallback>
        </mc:AlternateContent>
      </w:r>
      <w:r w:rsidR="00E54E0E">
        <w:rPr>
          <w:noProof/>
          <w:sz w:val="28"/>
          <w:szCs w:val="28"/>
        </w:rPr>
        <mc:AlternateContent>
          <mc:Choice Requires="wps">
            <w:drawing>
              <wp:anchor distT="0" distB="0" distL="114300" distR="114300" simplePos="0" relativeHeight="252031488" behindDoc="0" locked="0" layoutInCell="1" allowOverlap="1" wp14:anchorId="3ED73BA2" wp14:editId="694589FD">
                <wp:simplePos x="0" y="0"/>
                <wp:positionH relativeFrom="column">
                  <wp:posOffset>-409736</wp:posOffset>
                </wp:positionH>
                <wp:positionV relativeFrom="paragraph">
                  <wp:posOffset>3587903</wp:posOffset>
                </wp:positionV>
                <wp:extent cx="6800095" cy="1053296"/>
                <wp:effectExtent l="133350" t="76200" r="153670" b="90170"/>
                <wp:wrapNone/>
                <wp:docPr id="409" name="Text Box 409"/>
                <wp:cNvGraphicFramePr/>
                <a:graphic xmlns:a="http://schemas.openxmlformats.org/drawingml/2006/main">
                  <a:graphicData uri="http://schemas.microsoft.com/office/word/2010/wordprocessingShape">
                    <wps:wsp>
                      <wps:cNvSpPr txBox="1"/>
                      <wps:spPr>
                        <a:xfrm>
                          <a:off x="0" y="0"/>
                          <a:ext cx="6800095" cy="105329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03617BA" w14:textId="418BBF26" w:rsidR="00E54E0E" w:rsidRPr="00E54E0E" w:rsidRDefault="00E54E0E" w:rsidP="00E54E0E">
                            <w:pPr>
                              <w:bidi/>
                              <w:spacing w:line="240" w:lineRule="auto"/>
                              <w:jc w:val="both"/>
                              <w:rPr>
                                <w:sz w:val="22"/>
                                <w:szCs w:val="22"/>
                              </w:rPr>
                            </w:pPr>
                            <w:r w:rsidRPr="00E54E0E">
                              <w:rPr>
                                <w:sz w:val="22"/>
                                <w:szCs w:val="22"/>
                                <w:rtl/>
                              </w:rPr>
                              <w:t xml:space="preserve">قدّم </w:t>
                            </w:r>
                            <w:r>
                              <w:rPr>
                                <w:sz w:val="22"/>
                                <w:szCs w:val="22"/>
                              </w:rPr>
                              <w:t xml:space="preserve"> </w:t>
                            </w:r>
                            <w:proofErr w:type="spellStart"/>
                            <w:r w:rsidRPr="00E54E0E">
                              <w:rPr>
                                <w:b/>
                                <w:bCs/>
                                <w:sz w:val="22"/>
                                <w:szCs w:val="22"/>
                              </w:rPr>
                              <w:t>Ioffe</w:t>
                            </w:r>
                            <w:proofErr w:type="spellEnd"/>
                            <w:r w:rsidRPr="00E54E0E">
                              <w:rPr>
                                <w:b/>
                                <w:bCs/>
                                <w:sz w:val="22"/>
                                <w:szCs w:val="22"/>
                              </w:rPr>
                              <w:t xml:space="preserve"> </w:t>
                            </w:r>
                            <w:r w:rsidRPr="00E54E0E">
                              <w:rPr>
                                <w:b/>
                                <w:bCs/>
                                <w:sz w:val="22"/>
                                <w:szCs w:val="22"/>
                                <w:rtl/>
                              </w:rPr>
                              <w:t>و</w:t>
                            </w:r>
                            <w:r>
                              <w:rPr>
                                <w:b/>
                                <w:bCs/>
                                <w:sz w:val="22"/>
                                <w:szCs w:val="22"/>
                              </w:rPr>
                              <w:t xml:space="preserve"> </w:t>
                            </w:r>
                            <w:proofErr w:type="spellStart"/>
                            <w:r w:rsidRPr="00E54E0E">
                              <w:rPr>
                                <w:b/>
                                <w:bCs/>
                                <w:sz w:val="22"/>
                                <w:szCs w:val="22"/>
                              </w:rPr>
                              <w:t>Szegedy</w:t>
                            </w:r>
                            <w:proofErr w:type="spellEnd"/>
                            <w:r w:rsidRPr="00E54E0E">
                              <w:rPr>
                                <w:b/>
                                <w:bCs/>
                                <w:sz w:val="22"/>
                                <w:szCs w:val="22"/>
                              </w:rPr>
                              <w:t xml:space="preserve"> (2015)</w:t>
                            </w:r>
                            <w:r w:rsidRPr="00E54E0E">
                              <w:rPr>
                                <w:sz w:val="22"/>
                                <w:szCs w:val="22"/>
                              </w:rPr>
                              <w:t xml:space="preserve"> </w:t>
                            </w:r>
                            <w:r w:rsidRPr="00E54E0E">
                              <w:rPr>
                                <w:sz w:val="22"/>
                                <w:szCs w:val="22"/>
                                <w:rtl/>
                              </w:rPr>
                              <w:t xml:space="preserve">تقنية </w:t>
                            </w:r>
                            <w:r w:rsidRPr="00E54E0E">
                              <w:rPr>
                                <w:b/>
                                <w:bCs/>
                                <w:sz w:val="22"/>
                                <w:szCs w:val="22"/>
                              </w:rPr>
                              <w:t>Batch Normalization</w:t>
                            </w:r>
                            <w:r w:rsidRPr="00E54E0E">
                              <w:rPr>
                                <w:sz w:val="22"/>
                                <w:szCs w:val="22"/>
                              </w:rPr>
                              <w:t xml:space="preserve"> </w:t>
                            </w:r>
                            <w:r w:rsidRPr="00E54E0E">
                              <w:rPr>
                                <w:sz w:val="22"/>
                                <w:szCs w:val="22"/>
                                <w:rtl/>
                              </w:rPr>
                              <w:t xml:space="preserve">التي تسرّع تقارب التدريب وتحسن الاستقرار من خلال تقليل تغير توزيع البيانات الداخلية. كما طوّر </w:t>
                            </w:r>
                            <w:r w:rsidRPr="00E54E0E">
                              <w:rPr>
                                <w:b/>
                                <w:bCs/>
                                <w:sz w:val="22"/>
                                <w:szCs w:val="22"/>
                              </w:rPr>
                              <w:t xml:space="preserve">Srivastava </w:t>
                            </w:r>
                            <w:r>
                              <w:rPr>
                                <w:rFonts w:hint="cs"/>
                                <w:b/>
                                <w:bCs/>
                                <w:sz w:val="22"/>
                                <w:szCs w:val="22"/>
                                <w:rtl/>
                              </w:rPr>
                              <w:t xml:space="preserve"> </w:t>
                            </w:r>
                            <w:r w:rsidRPr="00E54E0E">
                              <w:rPr>
                                <w:b/>
                                <w:bCs/>
                                <w:sz w:val="22"/>
                                <w:szCs w:val="22"/>
                                <w:rtl/>
                              </w:rPr>
                              <w:t>وآخرون</w:t>
                            </w:r>
                            <w:r w:rsidRPr="00E54E0E">
                              <w:rPr>
                                <w:b/>
                                <w:bCs/>
                                <w:sz w:val="22"/>
                                <w:szCs w:val="22"/>
                              </w:rPr>
                              <w:t xml:space="preserve"> (2014)</w:t>
                            </w:r>
                            <w:r w:rsidRPr="00E54E0E">
                              <w:rPr>
                                <w:sz w:val="22"/>
                                <w:szCs w:val="22"/>
                              </w:rPr>
                              <w:t xml:space="preserve"> </w:t>
                            </w:r>
                            <w:r w:rsidRPr="00E54E0E">
                              <w:rPr>
                                <w:sz w:val="22"/>
                                <w:szCs w:val="22"/>
                                <w:rtl/>
                              </w:rPr>
                              <w:t xml:space="preserve">تقنية </w:t>
                            </w:r>
                            <w:r>
                              <w:rPr>
                                <w:sz w:val="22"/>
                                <w:szCs w:val="22"/>
                              </w:rPr>
                              <w:t xml:space="preserve"> </w:t>
                            </w:r>
                            <w:r w:rsidRPr="00E54E0E">
                              <w:rPr>
                                <w:b/>
                                <w:bCs/>
                                <w:sz w:val="22"/>
                                <w:szCs w:val="22"/>
                              </w:rPr>
                              <w:t>Dropout</w:t>
                            </w:r>
                            <w:r w:rsidRPr="00E54E0E">
                              <w:rPr>
                                <w:sz w:val="22"/>
                                <w:szCs w:val="22"/>
                              </w:rPr>
                              <w:t xml:space="preserve"> </w:t>
                            </w:r>
                            <w:r w:rsidRPr="00E54E0E">
                              <w:rPr>
                                <w:sz w:val="22"/>
                                <w:szCs w:val="22"/>
                                <w:rtl/>
                              </w:rPr>
                              <w:t xml:space="preserve">للحد من فرط التكيف ومنع اعتماد الوحدات على بعضها بشكل مفرط. وقدم </w:t>
                            </w:r>
                            <w:r w:rsidRPr="00E54E0E">
                              <w:rPr>
                                <w:b/>
                                <w:bCs/>
                                <w:sz w:val="22"/>
                                <w:szCs w:val="22"/>
                              </w:rPr>
                              <w:t xml:space="preserve">Gal </w:t>
                            </w:r>
                            <w:r w:rsidRPr="00E54E0E">
                              <w:rPr>
                                <w:b/>
                                <w:bCs/>
                                <w:sz w:val="22"/>
                                <w:szCs w:val="22"/>
                                <w:rtl/>
                              </w:rPr>
                              <w:t>و</w:t>
                            </w:r>
                            <w:r w:rsidRPr="00E54E0E">
                              <w:rPr>
                                <w:b/>
                                <w:bCs/>
                                <w:sz w:val="22"/>
                                <w:szCs w:val="22"/>
                              </w:rPr>
                              <w:t>Ghahramani (2016)</w:t>
                            </w:r>
                            <w:r w:rsidRPr="00E54E0E">
                              <w:rPr>
                                <w:sz w:val="22"/>
                                <w:szCs w:val="22"/>
                              </w:rPr>
                              <w:t xml:space="preserve"> </w:t>
                            </w:r>
                            <w:r>
                              <w:rPr>
                                <w:rFonts w:hint="cs"/>
                                <w:sz w:val="22"/>
                                <w:szCs w:val="22"/>
                                <w:rtl/>
                              </w:rPr>
                              <w:t xml:space="preserve"> </w:t>
                            </w:r>
                            <w:r w:rsidRPr="00E54E0E">
                              <w:rPr>
                                <w:sz w:val="22"/>
                                <w:szCs w:val="22"/>
                                <w:rtl/>
                              </w:rPr>
                              <w:t xml:space="preserve">تفسيرًا احتماليًا لـ </w:t>
                            </w:r>
                            <w:r w:rsidRPr="00E54E0E">
                              <w:rPr>
                                <w:b/>
                                <w:bCs/>
                                <w:sz w:val="22"/>
                                <w:szCs w:val="22"/>
                              </w:rPr>
                              <w:t>Dropout</w:t>
                            </w:r>
                            <w:r w:rsidRPr="00E54E0E">
                              <w:rPr>
                                <w:sz w:val="22"/>
                                <w:szCs w:val="22"/>
                              </w:rPr>
                              <w:t xml:space="preserve"> </w:t>
                            </w:r>
                            <w:r w:rsidRPr="00E54E0E">
                              <w:rPr>
                                <w:sz w:val="22"/>
                                <w:szCs w:val="22"/>
                                <w:rtl/>
                              </w:rPr>
                              <w:t xml:space="preserve">لاستخدامه في تقدير عدم اليقين. كذلك اقترح </w:t>
                            </w:r>
                            <w:r w:rsidR="003245E4">
                              <w:rPr>
                                <w:sz w:val="22"/>
                                <w:szCs w:val="22"/>
                              </w:rPr>
                              <w:t xml:space="preserve"> </w:t>
                            </w:r>
                            <w:proofErr w:type="spellStart"/>
                            <w:r w:rsidRPr="00E54E0E">
                              <w:rPr>
                                <w:b/>
                                <w:bCs/>
                                <w:sz w:val="22"/>
                                <w:szCs w:val="22"/>
                              </w:rPr>
                              <w:t>Kingma</w:t>
                            </w:r>
                            <w:proofErr w:type="spellEnd"/>
                            <w:r w:rsidRPr="00E54E0E">
                              <w:rPr>
                                <w:b/>
                                <w:bCs/>
                                <w:sz w:val="22"/>
                                <w:szCs w:val="22"/>
                              </w:rPr>
                              <w:t xml:space="preserve"> </w:t>
                            </w:r>
                            <w:r w:rsidRPr="00E54E0E">
                              <w:rPr>
                                <w:b/>
                                <w:bCs/>
                                <w:sz w:val="22"/>
                                <w:szCs w:val="22"/>
                                <w:rtl/>
                              </w:rPr>
                              <w:t>و</w:t>
                            </w:r>
                            <w:r w:rsidRPr="00E54E0E">
                              <w:rPr>
                                <w:b/>
                                <w:bCs/>
                                <w:sz w:val="22"/>
                                <w:szCs w:val="22"/>
                              </w:rPr>
                              <w:t>Ba (2015)</w:t>
                            </w:r>
                            <w:r w:rsidRPr="00E54E0E">
                              <w:rPr>
                                <w:sz w:val="22"/>
                                <w:szCs w:val="22"/>
                              </w:rPr>
                              <w:t xml:space="preserve"> </w:t>
                            </w:r>
                            <w:r>
                              <w:rPr>
                                <w:rFonts w:hint="cs"/>
                                <w:sz w:val="22"/>
                                <w:szCs w:val="22"/>
                                <w:rtl/>
                                <w:lang w:bidi="ar-EG"/>
                              </w:rPr>
                              <w:t xml:space="preserve"> </w:t>
                            </w:r>
                            <w:r w:rsidRPr="00E54E0E">
                              <w:rPr>
                                <w:sz w:val="22"/>
                                <w:szCs w:val="22"/>
                                <w:rtl/>
                              </w:rPr>
                              <w:t xml:space="preserve">خوارزمية </w:t>
                            </w:r>
                            <w:r w:rsidRPr="00E54E0E">
                              <w:rPr>
                                <w:b/>
                                <w:bCs/>
                                <w:sz w:val="22"/>
                                <w:szCs w:val="22"/>
                              </w:rPr>
                              <w:t>Adam Optimizer</w:t>
                            </w:r>
                            <w:r w:rsidRPr="00E54E0E">
                              <w:rPr>
                                <w:sz w:val="22"/>
                                <w:szCs w:val="22"/>
                              </w:rPr>
                              <w:t xml:space="preserve"> </w:t>
                            </w:r>
                            <w:r w:rsidR="00206F93">
                              <w:rPr>
                                <w:rFonts w:hint="cs"/>
                                <w:sz w:val="22"/>
                                <w:szCs w:val="22"/>
                                <w:rtl/>
                              </w:rPr>
                              <w:t xml:space="preserve"> </w:t>
                            </w:r>
                            <w:r w:rsidRPr="00E54E0E">
                              <w:rPr>
                                <w:sz w:val="22"/>
                                <w:szCs w:val="22"/>
                                <w:rtl/>
                              </w:rPr>
                              <w:t xml:space="preserve">لتحسين سرعة واستقرار التقارب، بينما قدم </w:t>
                            </w:r>
                            <w:r>
                              <w:rPr>
                                <w:sz w:val="22"/>
                                <w:szCs w:val="22"/>
                              </w:rPr>
                              <w:t xml:space="preserve"> </w:t>
                            </w:r>
                            <w:proofErr w:type="spellStart"/>
                            <w:r w:rsidRPr="00E54E0E">
                              <w:rPr>
                                <w:b/>
                                <w:bCs/>
                                <w:sz w:val="22"/>
                                <w:szCs w:val="22"/>
                              </w:rPr>
                              <w:t>Loshchilov</w:t>
                            </w:r>
                            <w:proofErr w:type="spellEnd"/>
                            <w:r w:rsidRPr="00E54E0E">
                              <w:rPr>
                                <w:b/>
                                <w:bCs/>
                                <w:sz w:val="22"/>
                                <w:szCs w:val="22"/>
                              </w:rPr>
                              <w:t xml:space="preserve"> </w:t>
                            </w:r>
                            <w:r w:rsidRPr="00E54E0E">
                              <w:rPr>
                                <w:b/>
                                <w:bCs/>
                                <w:sz w:val="22"/>
                                <w:szCs w:val="22"/>
                                <w:rtl/>
                              </w:rPr>
                              <w:t>و</w:t>
                            </w:r>
                            <w:r>
                              <w:rPr>
                                <w:b/>
                                <w:bCs/>
                                <w:sz w:val="22"/>
                                <w:szCs w:val="22"/>
                              </w:rPr>
                              <w:t xml:space="preserve"> </w:t>
                            </w:r>
                            <w:proofErr w:type="spellStart"/>
                            <w:r w:rsidRPr="00E54E0E">
                              <w:rPr>
                                <w:b/>
                                <w:bCs/>
                                <w:sz w:val="22"/>
                                <w:szCs w:val="22"/>
                              </w:rPr>
                              <w:t>Hutter</w:t>
                            </w:r>
                            <w:proofErr w:type="spellEnd"/>
                            <w:r w:rsidRPr="00E54E0E">
                              <w:rPr>
                                <w:b/>
                                <w:bCs/>
                                <w:sz w:val="22"/>
                                <w:szCs w:val="22"/>
                              </w:rPr>
                              <w:t xml:space="preserve"> (2017)</w:t>
                            </w:r>
                            <w:r w:rsidRPr="00E54E0E">
                              <w:rPr>
                                <w:sz w:val="22"/>
                                <w:szCs w:val="22"/>
                              </w:rPr>
                              <w:t xml:space="preserve"> </w:t>
                            </w:r>
                            <w:r w:rsidRPr="00E54E0E">
                              <w:rPr>
                                <w:sz w:val="22"/>
                                <w:szCs w:val="22"/>
                                <w:rtl/>
                              </w:rPr>
                              <w:t xml:space="preserve">تقنية </w:t>
                            </w:r>
                            <w:r w:rsidRPr="00E54E0E">
                              <w:rPr>
                                <w:b/>
                                <w:bCs/>
                                <w:sz w:val="22"/>
                                <w:szCs w:val="22"/>
                              </w:rPr>
                              <w:t>Cosine Annealing with Warm Restarts</w:t>
                            </w:r>
                            <w:r w:rsidRPr="00E54E0E">
                              <w:rPr>
                                <w:sz w:val="22"/>
                                <w:szCs w:val="22"/>
                              </w:rPr>
                              <w:t xml:space="preserve"> </w:t>
                            </w:r>
                            <w:r w:rsidR="00206F93">
                              <w:rPr>
                                <w:rFonts w:hint="cs"/>
                                <w:sz w:val="22"/>
                                <w:szCs w:val="22"/>
                                <w:rtl/>
                              </w:rPr>
                              <w:t xml:space="preserve"> </w:t>
                            </w:r>
                            <w:r w:rsidRPr="00E54E0E">
                              <w:rPr>
                                <w:sz w:val="22"/>
                                <w:szCs w:val="22"/>
                                <w:rtl/>
                              </w:rPr>
                              <w:t xml:space="preserve">لتحسين عملية التعلم من خلال خفض معدل التعلم تدريجيًا. وتشكل هذه التقنيات الأساس لمنهجية التدريب الموضحة في القسم </w:t>
                            </w:r>
                            <w:r w:rsidRPr="00E54E0E">
                              <w:rPr>
                                <w:b/>
                                <w:bCs/>
                                <w:sz w:val="22"/>
                                <w:szCs w:val="22"/>
                              </w:rPr>
                              <w:t>3.5</w:t>
                            </w:r>
                            <w:r>
                              <w:rPr>
                                <w:rFonts w:hint="cs"/>
                                <w:sz w:val="22"/>
                                <w:szCs w:val="22"/>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73BA2" id="Text Box 409" o:spid="_x0000_s1110" type="#_x0000_t202" style="position:absolute;left:0;text-align:left;margin-left:-32.25pt;margin-top:282.5pt;width:535.45pt;height:82.95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" fillcolor="white [3201]" strokeweight=".5pt">
                <v:shadow on="t" type="perspective" color="black" opacity="26214f" offset="0,0" matrix="66847f,,,66847f"/>
                <v:textbox>
                  <w:txbxContent>
                    <w:p w14:paraId="303617BA" w14:textId="418BBF26" w:rsidR="00E54E0E" w:rsidRPr="00E54E0E" w:rsidRDefault="00E54E0E" w:rsidP="00E54E0E">
                      <w:pPr>
                        <w:bidi/>
                        <w:spacing w:line="240" w:lineRule="auto"/>
                        <w:jc w:val="both"/>
                        <w:rPr>
                          <w:sz w:val="22"/>
                          <w:szCs w:val="22"/>
                        </w:rPr>
                      </w:pPr>
                      <w:r w:rsidRPr="00E54E0E">
                        <w:rPr>
                          <w:sz w:val="22"/>
                          <w:szCs w:val="22"/>
                          <w:rtl/>
                        </w:rPr>
                        <w:t xml:space="preserve">قدّم </w:t>
                      </w:r>
                      <w:r>
                        <w:rPr>
                          <w:sz w:val="22"/>
                          <w:szCs w:val="22"/>
                        </w:rPr>
                        <w:t xml:space="preserve"> </w:t>
                      </w:r>
                      <w:proofErr w:type="spellStart"/>
                      <w:r w:rsidRPr="00E54E0E">
                        <w:rPr>
                          <w:b/>
                          <w:bCs/>
                          <w:sz w:val="22"/>
                          <w:szCs w:val="22"/>
                        </w:rPr>
                        <w:t>Ioffe</w:t>
                      </w:r>
                      <w:proofErr w:type="spellEnd"/>
                      <w:r w:rsidRPr="00E54E0E">
                        <w:rPr>
                          <w:b/>
                          <w:bCs/>
                          <w:sz w:val="22"/>
                          <w:szCs w:val="22"/>
                        </w:rPr>
                        <w:t xml:space="preserve"> </w:t>
                      </w:r>
                      <w:r w:rsidRPr="00E54E0E">
                        <w:rPr>
                          <w:b/>
                          <w:bCs/>
                          <w:sz w:val="22"/>
                          <w:szCs w:val="22"/>
                          <w:rtl/>
                        </w:rPr>
                        <w:t>و</w:t>
                      </w:r>
                      <w:r>
                        <w:rPr>
                          <w:b/>
                          <w:bCs/>
                          <w:sz w:val="22"/>
                          <w:szCs w:val="22"/>
                        </w:rPr>
                        <w:t xml:space="preserve"> </w:t>
                      </w:r>
                      <w:proofErr w:type="spellStart"/>
                      <w:r w:rsidRPr="00E54E0E">
                        <w:rPr>
                          <w:b/>
                          <w:bCs/>
                          <w:sz w:val="22"/>
                          <w:szCs w:val="22"/>
                        </w:rPr>
                        <w:t>Szegedy</w:t>
                      </w:r>
                      <w:proofErr w:type="spellEnd"/>
                      <w:r w:rsidRPr="00E54E0E">
                        <w:rPr>
                          <w:b/>
                          <w:bCs/>
                          <w:sz w:val="22"/>
                          <w:szCs w:val="22"/>
                        </w:rPr>
                        <w:t xml:space="preserve"> (2015)</w:t>
                      </w:r>
                      <w:r w:rsidRPr="00E54E0E">
                        <w:rPr>
                          <w:sz w:val="22"/>
                          <w:szCs w:val="22"/>
                        </w:rPr>
                        <w:t xml:space="preserve"> </w:t>
                      </w:r>
                      <w:r w:rsidRPr="00E54E0E">
                        <w:rPr>
                          <w:sz w:val="22"/>
                          <w:szCs w:val="22"/>
                          <w:rtl/>
                        </w:rPr>
                        <w:t xml:space="preserve">تقنية </w:t>
                      </w:r>
                      <w:r w:rsidRPr="00E54E0E">
                        <w:rPr>
                          <w:b/>
                          <w:bCs/>
                          <w:sz w:val="22"/>
                          <w:szCs w:val="22"/>
                        </w:rPr>
                        <w:t>Batch Normalization</w:t>
                      </w:r>
                      <w:r w:rsidRPr="00E54E0E">
                        <w:rPr>
                          <w:sz w:val="22"/>
                          <w:szCs w:val="22"/>
                        </w:rPr>
                        <w:t xml:space="preserve"> </w:t>
                      </w:r>
                      <w:r w:rsidRPr="00E54E0E">
                        <w:rPr>
                          <w:sz w:val="22"/>
                          <w:szCs w:val="22"/>
                          <w:rtl/>
                        </w:rPr>
                        <w:t xml:space="preserve">التي تسرّع تقارب التدريب وتحسن الاستقرار من خلال تقليل تغير توزيع البيانات الداخلية. كما طوّر </w:t>
                      </w:r>
                      <w:r w:rsidRPr="00E54E0E">
                        <w:rPr>
                          <w:b/>
                          <w:bCs/>
                          <w:sz w:val="22"/>
                          <w:szCs w:val="22"/>
                        </w:rPr>
                        <w:t xml:space="preserve">Srivastava </w:t>
                      </w:r>
                      <w:r>
                        <w:rPr>
                          <w:rFonts w:hint="cs"/>
                          <w:b/>
                          <w:bCs/>
                          <w:sz w:val="22"/>
                          <w:szCs w:val="22"/>
                          <w:rtl/>
                        </w:rPr>
                        <w:t xml:space="preserve"> </w:t>
                      </w:r>
                      <w:r w:rsidRPr="00E54E0E">
                        <w:rPr>
                          <w:b/>
                          <w:bCs/>
                          <w:sz w:val="22"/>
                          <w:szCs w:val="22"/>
                          <w:rtl/>
                        </w:rPr>
                        <w:t>وآخرون</w:t>
                      </w:r>
                      <w:r w:rsidRPr="00E54E0E">
                        <w:rPr>
                          <w:b/>
                          <w:bCs/>
                          <w:sz w:val="22"/>
                          <w:szCs w:val="22"/>
                        </w:rPr>
                        <w:t xml:space="preserve"> (2014)</w:t>
                      </w:r>
                      <w:r w:rsidRPr="00E54E0E">
                        <w:rPr>
                          <w:sz w:val="22"/>
                          <w:szCs w:val="22"/>
                        </w:rPr>
                        <w:t xml:space="preserve"> </w:t>
                      </w:r>
                      <w:r w:rsidRPr="00E54E0E">
                        <w:rPr>
                          <w:sz w:val="22"/>
                          <w:szCs w:val="22"/>
                          <w:rtl/>
                        </w:rPr>
                        <w:t xml:space="preserve">تقنية </w:t>
                      </w:r>
                      <w:r>
                        <w:rPr>
                          <w:sz w:val="22"/>
                          <w:szCs w:val="22"/>
                        </w:rPr>
                        <w:t xml:space="preserve"> </w:t>
                      </w:r>
                      <w:r w:rsidRPr="00E54E0E">
                        <w:rPr>
                          <w:b/>
                          <w:bCs/>
                          <w:sz w:val="22"/>
                          <w:szCs w:val="22"/>
                        </w:rPr>
                        <w:t>Dropout</w:t>
                      </w:r>
                      <w:r w:rsidRPr="00E54E0E">
                        <w:rPr>
                          <w:sz w:val="22"/>
                          <w:szCs w:val="22"/>
                        </w:rPr>
                        <w:t xml:space="preserve"> </w:t>
                      </w:r>
                      <w:r w:rsidRPr="00E54E0E">
                        <w:rPr>
                          <w:sz w:val="22"/>
                          <w:szCs w:val="22"/>
                          <w:rtl/>
                        </w:rPr>
                        <w:t xml:space="preserve">للحد من فرط التكيف ومنع اعتماد الوحدات على بعضها بشكل مفرط. وقدم </w:t>
                      </w:r>
                      <w:r w:rsidRPr="00E54E0E">
                        <w:rPr>
                          <w:b/>
                          <w:bCs/>
                          <w:sz w:val="22"/>
                          <w:szCs w:val="22"/>
                        </w:rPr>
                        <w:t xml:space="preserve">Gal </w:t>
                      </w:r>
                      <w:r w:rsidRPr="00E54E0E">
                        <w:rPr>
                          <w:b/>
                          <w:bCs/>
                          <w:sz w:val="22"/>
                          <w:szCs w:val="22"/>
                          <w:rtl/>
                        </w:rPr>
                        <w:t>و</w:t>
                      </w:r>
                      <w:r w:rsidRPr="00E54E0E">
                        <w:rPr>
                          <w:b/>
                          <w:bCs/>
                          <w:sz w:val="22"/>
                          <w:szCs w:val="22"/>
                        </w:rPr>
                        <w:t>Ghahramani (2016)</w:t>
                      </w:r>
                      <w:r w:rsidRPr="00E54E0E">
                        <w:rPr>
                          <w:sz w:val="22"/>
                          <w:szCs w:val="22"/>
                        </w:rPr>
                        <w:t xml:space="preserve"> </w:t>
                      </w:r>
                      <w:r>
                        <w:rPr>
                          <w:rFonts w:hint="cs"/>
                          <w:sz w:val="22"/>
                          <w:szCs w:val="22"/>
                          <w:rtl/>
                        </w:rPr>
                        <w:t xml:space="preserve"> </w:t>
                      </w:r>
                      <w:r w:rsidRPr="00E54E0E">
                        <w:rPr>
                          <w:sz w:val="22"/>
                          <w:szCs w:val="22"/>
                          <w:rtl/>
                        </w:rPr>
                        <w:t xml:space="preserve">تفسيرًا احتماليًا لـ </w:t>
                      </w:r>
                      <w:r w:rsidRPr="00E54E0E">
                        <w:rPr>
                          <w:b/>
                          <w:bCs/>
                          <w:sz w:val="22"/>
                          <w:szCs w:val="22"/>
                        </w:rPr>
                        <w:t>Dropout</w:t>
                      </w:r>
                      <w:r w:rsidRPr="00E54E0E">
                        <w:rPr>
                          <w:sz w:val="22"/>
                          <w:szCs w:val="22"/>
                        </w:rPr>
                        <w:t xml:space="preserve"> </w:t>
                      </w:r>
                      <w:r w:rsidRPr="00E54E0E">
                        <w:rPr>
                          <w:sz w:val="22"/>
                          <w:szCs w:val="22"/>
                          <w:rtl/>
                        </w:rPr>
                        <w:t xml:space="preserve">لاستخدامه في تقدير عدم اليقين. كذلك اقترح </w:t>
                      </w:r>
                      <w:r w:rsidR="003245E4">
                        <w:rPr>
                          <w:sz w:val="22"/>
                          <w:szCs w:val="22"/>
                        </w:rPr>
                        <w:t xml:space="preserve"> </w:t>
                      </w:r>
                      <w:proofErr w:type="spellStart"/>
                      <w:r w:rsidRPr="00E54E0E">
                        <w:rPr>
                          <w:b/>
                          <w:bCs/>
                          <w:sz w:val="22"/>
                          <w:szCs w:val="22"/>
                        </w:rPr>
                        <w:t>Kingma</w:t>
                      </w:r>
                      <w:proofErr w:type="spellEnd"/>
                      <w:r w:rsidRPr="00E54E0E">
                        <w:rPr>
                          <w:b/>
                          <w:bCs/>
                          <w:sz w:val="22"/>
                          <w:szCs w:val="22"/>
                        </w:rPr>
                        <w:t xml:space="preserve"> </w:t>
                      </w:r>
                      <w:r w:rsidRPr="00E54E0E">
                        <w:rPr>
                          <w:b/>
                          <w:bCs/>
                          <w:sz w:val="22"/>
                          <w:szCs w:val="22"/>
                          <w:rtl/>
                        </w:rPr>
                        <w:t>و</w:t>
                      </w:r>
                      <w:r w:rsidRPr="00E54E0E">
                        <w:rPr>
                          <w:b/>
                          <w:bCs/>
                          <w:sz w:val="22"/>
                          <w:szCs w:val="22"/>
                        </w:rPr>
                        <w:t>Ba (2015)</w:t>
                      </w:r>
                      <w:r w:rsidRPr="00E54E0E">
                        <w:rPr>
                          <w:sz w:val="22"/>
                          <w:szCs w:val="22"/>
                        </w:rPr>
                        <w:t xml:space="preserve"> </w:t>
                      </w:r>
                      <w:r>
                        <w:rPr>
                          <w:rFonts w:hint="cs"/>
                          <w:sz w:val="22"/>
                          <w:szCs w:val="22"/>
                          <w:rtl/>
                          <w:lang w:bidi="ar-EG"/>
                        </w:rPr>
                        <w:t xml:space="preserve"> </w:t>
                      </w:r>
                      <w:r w:rsidRPr="00E54E0E">
                        <w:rPr>
                          <w:sz w:val="22"/>
                          <w:szCs w:val="22"/>
                          <w:rtl/>
                        </w:rPr>
                        <w:t xml:space="preserve">خوارزمية </w:t>
                      </w:r>
                      <w:r w:rsidRPr="00E54E0E">
                        <w:rPr>
                          <w:b/>
                          <w:bCs/>
                          <w:sz w:val="22"/>
                          <w:szCs w:val="22"/>
                        </w:rPr>
                        <w:t>Adam Optimizer</w:t>
                      </w:r>
                      <w:r w:rsidRPr="00E54E0E">
                        <w:rPr>
                          <w:sz w:val="22"/>
                          <w:szCs w:val="22"/>
                        </w:rPr>
                        <w:t xml:space="preserve"> </w:t>
                      </w:r>
                      <w:r w:rsidR="00206F93">
                        <w:rPr>
                          <w:rFonts w:hint="cs"/>
                          <w:sz w:val="22"/>
                          <w:szCs w:val="22"/>
                          <w:rtl/>
                        </w:rPr>
                        <w:t xml:space="preserve"> </w:t>
                      </w:r>
                      <w:r w:rsidRPr="00E54E0E">
                        <w:rPr>
                          <w:sz w:val="22"/>
                          <w:szCs w:val="22"/>
                          <w:rtl/>
                        </w:rPr>
                        <w:t xml:space="preserve">لتحسين سرعة واستقرار التقارب، بينما قدم </w:t>
                      </w:r>
                      <w:r>
                        <w:rPr>
                          <w:sz w:val="22"/>
                          <w:szCs w:val="22"/>
                        </w:rPr>
                        <w:t xml:space="preserve"> </w:t>
                      </w:r>
                      <w:proofErr w:type="spellStart"/>
                      <w:r w:rsidRPr="00E54E0E">
                        <w:rPr>
                          <w:b/>
                          <w:bCs/>
                          <w:sz w:val="22"/>
                          <w:szCs w:val="22"/>
                        </w:rPr>
                        <w:t>Loshchilov</w:t>
                      </w:r>
                      <w:proofErr w:type="spellEnd"/>
                      <w:r w:rsidRPr="00E54E0E">
                        <w:rPr>
                          <w:b/>
                          <w:bCs/>
                          <w:sz w:val="22"/>
                          <w:szCs w:val="22"/>
                        </w:rPr>
                        <w:t xml:space="preserve"> </w:t>
                      </w:r>
                      <w:r w:rsidRPr="00E54E0E">
                        <w:rPr>
                          <w:b/>
                          <w:bCs/>
                          <w:sz w:val="22"/>
                          <w:szCs w:val="22"/>
                          <w:rtl/>
                        </w:rPr>
                        <w:t>و</w:t>
                      </w:r>
                      <w:r>
                        <w:rPr>
                          <w:b/>
                          <w:bCs/>
                          <w:sz w:val="22"/>
                          <w:szCs w:val="22"/>
                        </w:rPr>
                        <w:t xml:space="preserve"> </w:t>
                      </w:r>
                      <w:proofErr w:type="spellStart"/>
                      <w:r w:rsidRPr="00E54E0E">
                        <w:rPr>
                          <w:b/>
                          <w:bCs/>
                          <w:sz w:val="22"/>
                          <w:szCs w:val="22"/>
                        </w:rPr>
                        <w:t>Hutter</w:t>
                      </w:r>
                      <w:proofErr w:type="spellEnd"/>
                      <w:r w:rsidRPr="00E54E0E">
                        <w:rPr>
                          <w:b/>
                          <w:bCs/>
                          <w:sz w:val="22"/>
                          <w:szCs w:val="22"/>
                        </w:rPr>
                        <w:t xml:space="preserve"> (2017)</w:t>
                      </w:r>
                      <w:r w:rsidRPr="00E54E0E">
                        <w:rPr>
                          <w:sz w:val="22"/>
                          <w:szCs w:val="22"/>
                        </w:rPr>
                        <w:t xml:space="preserve"> </w:t>
                      </w:r>
                      <w:r w:rsidRPr="00E54E0E">
                        <w:rPr>
                          <w:sz w:val="22"/>
                          <w:szCs w:val="22"/>
                          <w:rtl/>
                        </w:rPr>
                        <w:t xml:space="preserve">تقنية </w:t>
                      </w:r>
                      <w:r w:rsidRPr="00E54E0E">
                        <w:rPr>
                          <w:b/>
                          <w:bCs/>
                          <w:sz w:val="22"/>
                          <w:szCs w:val="22"/>
                        </w:rPr>
                        <w:t>Cosine Annealing with Warm Restarts</w:t>
                      </w:r>
                      <w:r w:rsidRPr="00E54E0E">
                        <w:rPr>
                          <w:sz w:val="22"/>
                          <w:szCs w:val="22"/>
                        </w:rPr>
                        <w:t xml:space="preserve"> </w:t>
                      </w:r>
                      <w:r w:rsidR="00206F93">
                        <w:rPr>
                          <w:rFonts w:hint="cs"/>
                          <w:sz w:val="22"/>
                          <w:szCs w:val="22"/>
                          <w:rtl/>
                        </w:rPr>
                        <w:t xml:space="preserve"> </w:t>
                      </w:r>
                      <w:r w:rsidRPr="00E54E0E">
                        <w:rPr>
                          <w:sz w:val="22"/>
                          <w:szCs w:val="22"/>
                          <w:rtl/>
                        </w:rPr>
                        <w:t xml:space="preserve">لتحسين عملية التعلم من خلال خفض معدل التعلم تدريجيًا. وتشكل هذه التقنيات الأساس لمنهجية التدريب الموضحة في القسم </w:t>
                      </w:r>
                      <w:r w:rsidRPr="00E54E0E">
                        <w:rPr>
                          <w:b/>
                          <w:bCs/>
                          <w:sz w:val="22"/>
                          <w:szCs w:val="22"/>
                        </w:rPr>
                        <w:t>3.5</w:t>
                      </w:r>
                      <w:r>
                        <w:rPr>
                          <w:rFonts w:hint="cs"/>
                          <w:sz w:val="22"/>
                          <w:szCs w:val="22"/>
                          <w:rtl/>
                        </w:rPr>
                        <w:t xml:space="preserve"> </w:t>
                      </w:r>
                    </w:p>
                  </w:txbxContent>
                </v:textbox>
              </v:shape>
            </w:pict>
          </mc:Fallback>
        </mc:AlternateContent>
      </w:r>
      <w:r w:rsidR="00FD3500" w:rsidRPr="00977CFC">
        <w:rPr>
          <w:sz w:val="28"/>
          <w:szCs w:val="28"/>
        </w:rPr>
        <w:t>(</w:t>
      </w:r>
      <w:proofErr w:type="spellStart"/>
      <w:r w:rsidR="00977CFC" w:rsidRPr="00977CFC">
        <w:rPr>
          <w:sz w:val="28"/>
          <w:szCs w:val="28"/>
        </w:rPr>
        <w:t>Ioffe</w:t>
      </w:r>
      <w:proofErr w:type="spellEnd"/>
      <w:r w:rsidR="00977CFC" w:rsidRPr="00977CFC">
        <w:rPr>
          <w:sz w:val="28"/>
          <w:szCs w:val="28"/>
        </w:rPr>
        <w:t xml:space="preserve"> and </w:t>
      </w:r>
      <w:proofErr w:type="spellStart"/>
      <w:r w:rsidR="00977CFC" w:rsidRPr="00977CFC">
        <w:rPr>
          <w:sz w:val="28"/>
          <w:szCs w:val="28"/>
        </w:rPr>
        <w:t>Szegedy</w:t>
      </w:r>
      <w:proofErr w:type="spellEnd"/>
      <w:r w:rsidR="00977CFC" w:rsidRPr="00977CFC">
        <w:rPr>
          <w:sz w:val="28"/>
          <w:szCs w:val="28"/>
        </w:rPr>
        <w:t xml:space="preserve"> </w:t>
      </w:r>
      <w:r w:rsidR="00FD3500">
        <w:rPr>
          <w:sz w:val="28"/>
          <w:szCs w:val="28"/>
        </w:rPr>
        <w:t>,</w:t>
      </w:r>
      <w:r w:rsidR="00977CFC" w:rsidRPr="00977CFC">
        <w:rPr>
          <w:sz w:val="28"/>
          <w:szCs w:val="28"/>
        </w:rPr>
        <w:t xml:space="preserve">2015) introduced batch normalization, accelerating training convergence while providing implicit regularization through the reduction of internal covariate shift. </w:t>
      </w:r>
      <w:r w:rsidR="00280432" w:rsidRPr="00977CFC">
        <w:rPr>
          <w:sz w:val="28"/>
          <w:szCs w:val="28"/>
        </w:rPr>
        <w:t>(</w:t>
      </w:r>
      <w:r w:rsidR="00977CFC" w:rsidRPr="00977CFC">
        <w:rPr>
          <w:sz w:val="28"/>
          <w:szCs w:val="28"/>
        </w:rPr>
        <w:t xml:space="preserve">Srivastava et al. </w:t>
      </w:r>
      <w:r w:rsidR="00280432">
        <w:rPr>
          <w:sz w:val="28"/>
          <w:szCs w:val="28"/>
        </w:rPr>
        <w:t>,</w:t>
      </w:r>
      <w:r w:rsidR="00977CFC" w:rsidRPr="00977CFC">
        <w:rPr>
          <w:sz w:val="28"/>
          <w:szCs w:val="28"/>
        </w:rPr>
        <w:t xml:space="preserve">2014) established dropout as a simple and effective technique for preventing co-adaptation of feature detectors. </w:t>
      </w:r>
      <w:r w:rsidR="00223499" w:rsidRPr="00977CFC">
        <w:rPr>
          <w:sz w:val="28"/>
          <w:szCs w:val="28"/>
        </w:rPr>
        <w:t>(</w:t>
      </w:r>
      <w:r w:rsidR="00977CFC" w:rsidRPr="00977CFC">
        <w:rPr>
          <w:sz w:val="28"/>
          <w:szCs w:val="28"/>
        </w:rPr>
        <w:t xml:space="preserve">Gal and Ghahramani </w:t>
      </w:r>
      <w:r w:rsidR="00223499">
        <w:rPr>
          <w:sz w:val="28"/>
          <w:szCs w:val="28"/>
        </w:rPr>
        <w:t>,</w:t>
      </w:r>
      <w:r w:rsidR="00977CFC" w:rsidRPr="00977CFC">
        <w:rPr>
          <w:sz w:val="28"/>
          <w:szCs w:val="28"/>
        </w:rPr>
        <w:t xml:space="preserve">2016) provided a Bayesian interpretation of dropout, motivating its use for uncertainty quantification in deep learning models. </w:t>
      </w:r>
      <w:r w:rsidR="00580849" w:rsidRPr="00977CFC">
        <w:rPr>
          <w:sz w:val="28"/>
          <w:szCs w:val="28"/>
        </w:rPr>
        <w:t>(</w:t>
      </w:r>
      <w:proofErr w:type="spellStart"/>
      <w:r w:rsidR="00977CFC" w:rsidRPr="00977CFC">
        <w:rPr>
          <w:sz w:val="28"/>
          <w:szCs w:val="28"/>
        </w:rPr>
        <w:t>Kingma</w:t>
      </w:r>
      <w:proofErr w:type="spellEnd"/>
      <w:r w:rsidR="00977CFC" w:rsidRPr="00977CFC">
        <w:rPr>
          <w:sz w:val="28"/>
          <w:szCs w:val="28"/>
        </w:rPr>
        <w:t xml:space="preserve"> and Ba (2015) proposed the Adam optimizer, offering robust convergence properties with minimal hyperparameter sensitivity. </w:t>
      </w:r>
      <w:r w:rsidR="00512320">
        <w:rPr>
          <w:sz w:val="28"/>
          <w:szCs w:val="28"/>
        </w:rPr>
        <w:t>(</w:t>
      </w:r>
      <w:proofErr w:type="spellStart"/>
      <w:r w:rsidR="00977CFC" w:rsidRPr="00977CFC">
        <w:rPr>
          <w:sz w:val="28"/>
          <w:szCs w:val="28"/>
        </w:rPr>
        <w:t>Loshchilov</w:t>
      </w:r>
      <w:proofErr w:type="spellEnd"/>
      <w:r w:rsidR="00977CFC" w:rsidRPr="00977CFC">
        <w:rPr>
          <w:sz w:val="28"/>
          <w:szCs w:val="28"/>
        </w:rPr>
        <w:t xml:space="preserve"> and </w:t>
      </w:r>
      <w:proofErr w:type="spellStart"/>
      <w:r w:rsidR="00977CFC" w:rsidRPr="00977CFC">
        <w:rPr>
          <w:sz w:val="28"/>
          <w:szCs w:val="28"/>
        </w:rPr>
        <w:t>Hutter</w:t>
      </w:r>
      <w:proofErr w:type="spellEnd"/>
      <w:r w:rsidR="00580849">
        <w:rPr>
          <w:sz w:val="28"/>
          <w:szCs w:val="28"/>
        </w:rPr>
        <w:t xml:space="preserve">, </w:t>
      </w:r>
      <w:r w:rsidR="00977CFC" w:rsidRPr="00977CFC">
        <w:rPr>
          <w:sz w:val="28"/>
          <w:szCs w:val="28"/>
        </w:rPr>
        <w:t>2017) introduced cosine annealing with warm restarts, improving final convergence quality by smoothly decaying the learning rate according to a cosine schedule. These techniques collectively underpin the training methodology detailed in Section 3.5</w:t>
      </w:r>
      <w:r w:rsidR="0084267D" w:rsidRPr="00C73A6F">
        <w:rPr>
          <w:sz w:val="28"/>
          <w:szCs w:val="28"/>
        </w:rPr>
        <w:t>.</w:t>
      </w:r>
    </w:p>
    <w:p w14:paraId="17C12077" w14:textId="7491D122" w:rsidR="00150379" w:rsidRPr="009A7889" w:rsidRDefault="0084267D" w:rsidP="00C73A6F">
      <w:pPr>
        <w:pStyle w:val="Heading2"/>
        <w:spacing w:line="360" w:lineRule="auto"/>
        <w:rPr>
          <w:b/>
          <w:bCs/>
        </w:rPr>
      </w:pPr>
      <w:bookmarkStart w:id="108" w:name="_Toc236504265"/>
      <w:r w:rsidRPr="009A7889">
        <w:rPr>
          <w:b/>
          <w:bCs/>
        </w:rPr>
        <w:lastRenderedPageBreak/>
        <w:t xml:space="preserve">Datasets for Brain </w:t>
      </w:r>
      <w:r w:rsidR="00B6672E">
        <w:rPr>
          <w:b/>
          <w:bCs/>
        </w:rPr>
        <w:t>Tumor</w:t>
      </w:r>
      <w:r w:rsidRPr="009A7889">
        <w:rPr>
          <w:b/>
          <w:bCs/>
        </w:rPr>
        <w:t xml:space="preserve"> Classification</w:t>
      </w:r>
      <w:bookmarkEnd w:id="108"/>
    </w:p>
    <w:p w14:paraId="3B3067DB" w14:textId="33E5CD47" w:rsidR="00185094" w:rsidRPr="00C536D4" w:rsidRDefault="009F2404" w:rsidP="00977CFC">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912704" behindDoc="0" locked="0" layoutInCell="1" allowOverlap="1" wp14:anchorId="608AEC11" wp14:editId="485BE989">
                <wp:simplePos x="0" y="0"/>
                <wp:positionH relativeFrom="column">
                  <wp:posOffset>5747996</wp:posOffset>
                </wp:positionH>
                <wp:positionV relativeFrom="paragraph">
                  <wp:posOffset>6255352</wp:posOffset>
                </wp:positionV>
                <wp:extent cx="275301" cy="657466"/>
                <wp:effectExtent l="38100" t="38100" r="29845" b="28575"/>
                <wp:wrapNone/>
                <wp:docPr id="294" name="Straight Arrow Connector 294"/>
                <wp:cNvGraphicFramePr/>
                <a:graphic xmlns:a="http://schemas.openxmlformats.org/drawingml/2006/main">
                  <a:graphicData uri="http://schemas.microsoft.com/office/word/2010/wordprocessingShape">
                    <wps:wsp>
                      <wps:cNvCnPr/>
                      <wps:spPr>
                        <a:xfrm flipH="1" flipV="1">
                          <a:off x="0" y="0"/>
                          <a:ext cx="275301" cy="6574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BF9592" id="Straight Arrow Connector 294" o:spid="_x0000_s1026" type="#_x0000_t32" style="position:absolute;margin-left:452.6pt;margin-top:492.55pt;width:21.7pt;height:51.75pt;flip:x y;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" strokecolor="#156082 [3204]" strokeweight=".5pt">
                <v:stroke endarrow="block" joinstyle="miter"/>
              </v:shape>
            </w:pict>
          </mc:Fallback>
        </mc:AlternateContent>
      </w:r>
      <w:r w:rsidR="00F02565">
        <w:rPr>
          <w:noProof/>
          <w:sz w:val="28"/>
          <w:szCs w:val="28"/>
        </w:rPr>
        <mc:AlternateContent>
          <mc:Choice Requires="wps">
            <w:drawing>
              <wp:anchor distT="0" distB="0" distL="114300" distR="114300" simplePos="0" relativeHeight="251909632" behindDoc="0" locked="0" layoutInCell="1" allowOverlap="1" wp14:anchorId="7E018DF5" wp14:editId="2046A503">
                <wp:simplePos x="0" y="0"/>
                <wp:positionH relativeFrom="column">
                  <wp:posOffset>-16197</wp:posOffset>
                </wp:positionH>
                <wp:positionV relativeFrom="paragraph">
                  <wp:posOffset>6805150</wp:posOffset>
                </wp:positionV>
                <wp:extent cx="6331352" cy="1689904"/>
                <wp:effectExtent l="133350" t="95250" r="146050" b="120015"/>
                <wp:wrapNone/>
                <wp:docPr id="291" name="Text Box 291"/>
                <wp:cNvGraphicFramePr/>
                <a:graphic xmlns:a="http://schemas.openxmlformats.org/drawingml/2006/main">
                  <a:graphicData uri="http://schemas.microsoft.com/office/word/2010/wordprocessingShape">
                    <wps:wsp>
                      <wps:cNvSpPr txBox="1"/>
                      <wps:spPr>
                        <a:xfrm>
                          <a:off x="0" y="0"/>
                          <a:ext cx="6331352" cy="168990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E5D6234" w14:textId="4234FB5D" w:rsidR="00F02565" w:rsidRPr="00F02565" w:rsidRDefault="00F02565" w:rsidP="00F02565">
                            <w:pPr>
                              <w:bidi/>
                              <w:spacing w:line="360" w:lineRule="auto"/>
                              <w:rPr>
                                <w:sz w:val="26"/>
                                <w:szCs w:val="26"/>
                              </w:rPr>
                            </w:pPr>
                            <w:r w:rsidRPr="00F02565">
                              <w:rPr>
                                <w:sz w:val="26"/>
                                <w:szCs w:val="26"/>
                                <w:rtl/>
                              </w:rPr>
                              <w:t xml:space="preserve">تعتمد هذه الدراسة على </w:t>
                            </w:r>
                            <w:r w:rsidRPr="00F02565">
                              <w:rPr>
                                <w:b/>
                                <w:bCs/>
                                <w:sz w:val="26"/>
                                <w:szCs w:val="26"/>
                                <w:rtl/>
                              </w:rPr>
                              <w:t>مجموعة بيانات</w:t>
                            </w:r>
                            <w:r w:rsidRPr="00F02565">
                              <w:rPr>
                                <w:b/>
                                <w:bCs/>
                                <w:sz w:val="26"/>
                                <w:szCs w:val="26"/>
                              </w:rPr>
                              <w:t xml:space="preserve"> Mendeley</w:t>
                            </w:r>
                            <w:r w:rsidRPr="00F02565">
                              <w:rPr>
                                <w:sz w:val="26"/>
                                <w:szCs w:val="26"/>
                              </w:rPr>
                              <w:t xml:space="preserve"> </w:t>
                            </w:r>
                            <w:r w:rsidRPr="00F02565">
                              <w:rPr>
                                <w:sz w:val="26"/>
                                <w:szCs w:val="26"/>
                                <w:rtl/>
                              </w:rPr>
                              <w:t xml:space="preserve">التي تضم </w:t>
                            </w:r>
                            <w:r>
                              <w:rPr>
                                <w:sz w:val="26"/>
                                <w:szCs w:val="26"/>
                              </w:rPr>
                              <w:t xml:space="preserve"> </w:t>
                            </w:r>
                            <w:r w:rsidRPr="00F02565">
                              <w:rPr>
                                <w:b/>
                                <w:bCs/>
                                <w:sz w:val="26"/>
                                <w:szCs w:val="26"/>
                              </w:rPr>
                              <w:t xml:space="preserve">12,064 </w:t>
                            </w:r>
                            <w:r w:rsidRPr="00F02565">
                              <w:rPr>
                                <w:b/>
                                <w:bCs/>
                                <w:sz w:val="26"/>
                                <w:szCs w:val="26"/>
                                <w:rtl/>
                              </w:rPr>
                              <w:t>صورة</w:t>
                            </w:r>
                            <w:r w:rsidRPr="00F02565">
                              <w:rPr>
                                <w:b/>
                                <w:bCs/>
                                <w:sz w:val="26"/>
                                <w:szCs w:val="26"/>
                              </w:rPr>
                              <w:t xml:space="preserve"> MRI </w:t>
                            </w:r>
                            <w:r w:rsidRPr="00F02565">
                              <w:rPr>
                                <w:b/>
                                <w:bCs/>
                                <w:sz w:val="26"/>
                                <w:szCs w:val="26"/>
                                <w:rtl/>
                              </w:rPr>
                              <w:t>مرجحة بـ</w:t>
                            </w:r>
                            <w:r w:rsidR="00D025FF">
                              <w:rPr>
                                <w:b/>
                                <w:bCs/>
                                <w:sz w:val="26"/>
                                <w:szCs w:val="26"/>
                              </w:rPr>
                              <w:t xml:space="preserve"> </w:t>
                            </w:r>
                            <w:r w:rsidRPr="00F02565">
                              <w:rPr>
                                <w:b/>
                                <w:bCs/>
                                <w:sz w:val="26"/>
                                <w:szCs w:val="26"/>
                              </w:rPr>
                              <w:t>T1</w:t>
                            </w:r>
                            <w:r w:rsidRPr="00F02565">
                              <w:rPr>
                                <w:sz w:val="26"/>
                                <w:szCs w:val="26"/>
                              </w:rPr>
                              <w:t xml:space="preserve"> </w:t>
                            </w:r>
                            <w:r w:rsidRPr="00F02565">
                              <w:rPr>
                                <w:sz w:val="26"/>
                                <w:szCs w:val="26"/>
                                <w:rtl/>
                              </w:rPr>
                              <w:t xml:space="preserve">موزعة على أربع فئات متوازنة، مع استخدام مجموعات </w:t>
                            </w:r>
                            <w:r>
                              <w:rPr>
                                <w:sz w:val="26"/>
                                <w:szCs w:val="26"/>
                              </w:rPr>
                              <w:t xml:space="preserve"> </w:t>
                            </w:r>
                            <w:r w:rsidRPr="00F02565">
                              <w:rPr>
                                <w:b/>
                                <w:bCs/>
                                <w:sz w:val="26"/>
                                <w:szCs w:val="26"/>
                              </w:rPr>
                              <w:t>Kaggle</w:t>
                            </w:r>
                            <w:r w:rsidRPr="00F02565">
                              <w:rPr>
                                <w:sz w:val="26"/>
                                <w:szCs w:val="26"/>
                              </w:rPr>
                              <w:t xml:space="preserve"> </w:t>
                            </w:r>
                            <w:r w:rsidRPr="00F02565">
                              <w:rPr>
                                <w:sz w:val="26"/>
                                <w:szCs w:val="26"/>
                                <w:rtl/>
                              </w:rPr>
                              <w:t>و</w:t>
                            </w:r>
                            <w:r w:rsidR="003C6C2D">
                              <w:rPr>
                                <w:sz w:val="26"/>
                                <w:szCs w:val="26"/>
                              </w:rPr>
                              <w:t xml:space="preserve"> </w:t>
                            </w:r>
                            <w:r w:rsidRPr="00F02565">
                              <w:rPr>
                                <w:b/>
                                <w:bCs/>
                                <w:sz w:val="26"/>
                                <w:szCs w:val="26"/>
                              </w:rPr>
                              <w:t>Br35H</w:t>
                            </w:r>
                            <w:r w:rsidRPr="00F02565">
                              <w:rPr>
                                <w:sz w:val="26"/>
                                <w:szCs w:val="26"/>
                              </w:rPr>
                              <w:t xml:space="preserve"> </w:t>
                            </w:r>
                            <w:r w:rsidRPr="00F02565">
                              <w:rPr>
                                <w:sz w:val="26"/>
                                <w:szCs w:val="26"/>
                                <w:rtl/>
                              </w:rPr>
                              <w:t>و</w:t>
                            </w:r>
                            <w:r>
                              <w:rPr>
                                <w:sz w:val="26"/>
                                <w:szCs w:val="26"/>
                              </w:rPr>
                              <w:t xml:space="preserve"> </w:t>
                            </w:r>
                            <w:proofErr w:type="spellStart"/>
                            <w:r w:rsidRPr="00F02565">
                              <w:rPr>
                                <w:b/>
                                <w:bCs/>
                                <w:sz w:val="26"/>
                                <w:szCs w:val="26"/>
                              </w:rPr>
                              <w:t>Figshare</w:t>
                            </w:r>
                            <w:proofErr w:type="spellEnd"/>
                            <w:r w:rsidRPr="00F02565">
                              <w:rPr>
                                <w:sz w:val="26"/>
                                <w:szCs w:val="26"/>
                              </w:rPr>
                              <w:t xml:space="preserve"> </w:t>
                            </w:r>
                            <w:r w:rsidRPr="00F02565">
                              <w:rPr>
                                <w:sz w:val="26"/>
                                <w:szCs w:val="26"/>
                                <w:rtl/>
                              </w:rPr>
                              <w:t>لتقييم قدرة النموذج على التعميم عبر مجموعات بيانات مستقلة. كما تُظهر صور الـ</w:t>
                            </w:r>
                            <w:r w:rsidR="00055035">
                              <w:rPr>
                                <w:sz w:val="26"/>
                                <w:szCs w:val="26"/>
                              </w:rPr>
                              <w:t xml:space="preserve"> </w:t>
                            </w:r>
                            <w:r w:rsidRPr="00F02565">
                              <w:rPr>
                                <w:sz w:val="26"/>
                                <w:szCs w:val="26"/>
                              </w:rPr>
                              <w:t xml:space="preserve">MRI </w:t>
                            </w:r>
                            <w:r w:rsidRPr="00F02565">
                              <w:rPr>
                                <w:sz w:val="26"/>
                                <w:szCs w:val="26"/>
                                <w:rtl/>
                              </w:rPr>
                              <w:t xml:space="preserve">وجود اختلافات واضحة بين أنواع الأورام (الورم الدبقي، والسحائي، والنخامي)، إضافةً إلى تباين كبير داخل كل فئة، مما يجعل أساليب استخراج الميزات التقليدية غير كافية، ويبرر اعتماد استراتيجية </w:t>
                            </w:r>
                            <w:r w:rsidRPr="00F02565">
                              <w:rPr>
                                <w:b/>
                                <w:bCs/>
                                <w:sz w:val="26"/>
                                <w:szCs w:val="26"/>
                                <w:rtl/>
                              </w:rPr>
                              <w:t>استخراج الميزات متعددة المقاييس والمسارات</w:t>
                            </w:r>
                            <w:r w:rsidRPr="00F02565">
                              <w:rPr>
                                <w:b/>
                                <w:bCs/>
                                <w:sz w:val="26"/>
                                <w:szCs w:val="26"/>
                              </w:rPr>
                              <w:t xml:space="preserve"> (MMSP)</w:t>
                            </w:r>
                            <w:r w:rsidRPr="00F02565">
                              <w:rPr>
                                <w:sz w:val="26"/>
                                <w:szCs w:val="26"/>
                              </w:rPr>
                              <w:t xml:space="preserve"> </w:t>
                            </w:r>
                            <w:r w:rsidRPr="00F02565">
                              <w:rPr>
                                <w:sz w:val="26"/>
                                <w:szCs w:val="26"/>
                                <w:rtl/>
                              </w:rPr>
                              <w:t>المقترحة في هذه الرسالة</w:t>
                            </w:r>
                            <w:r w:rsidRPr="00F02565">
                              <w:rPr>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018DF5" id="Text Box 291" o:spid="_x0000_s1111" type="#_x0000_t202" style="position:absolute;left:0;text-align:left;margin-left:-1.3pt;margin-top:535.85pt;width:498.55pt;height:133.05pt;z-index:25190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" fillcolor="white [3201]" strokeweight=".5pt">
                <v:shadow on="t" type="perspective" color="black" opacity="26214f" offset="0,0" matrix="66847f,,,66847f"/>
                <v:textbox>
                  <w:txbxContent>
                    <w:p w14:paraId="4E5D6234" w14:textId="4234FB5D" w:rsidR="00F02565" w:rsidRPr="00F02565" w:rsidRDefault="00F02565" w:rsidP="00F02565">
                      <w:pPr>
                        <w:bidi/>
                        <w:spacing w:line="360" w:lineRule="auto"/>
                        <w:rPr>
                          <w:sz w:val="26"/>
                          <w:szCs w:val="26"/>
                        </w:rPr>
                      </w:pPr>
                      <w:r w:rsidRPr="00F02565">
                        <w:rPr>
                          <w:sz w:val="26"/>
                          <w:szCs w:val="26"/>
                          <w:rtl/>
                        </w:rPr>
                        <w:t xml:space="preserve">تعتمد هذه الدراسة على </w:t>
                      </w:r>
                      <w:r w:rsidRPr="00F02565">
                        <w:rPr>
                          <w:b/>
                          <w:bCs/>
                          <w:sz w:val="26"/>
                          <w:szCs w:val="26"/>
                          <w:rtl/>
                        </w:rPr>
                        <w:t>مجموعة بيانات</w:t>
                      </w:r>
                      <w:r w:rsidRPr="00F02565">
                        <w:rPr>
                          <w:b/>
                          <w:bCs/>
                          <w:sz w:val="26"/>
                          <w:szCs w:val="26"/>
                        </w:rPr>
                        <w:t xml:space="preserve"> Mendeley</w:t>
                      </w:r>
                      <w:r w:rsidRPr="00F02565">
                        <w:rPr>
                          <w:sz w:val="26"/>
                          <w:szCs w:val="26"/>
                        </w:rPr>
                        <w:t xml:space="preserve"> </w:t>
                      </w:r>
                      <w:r w:rsidRPr="00F02565">
                        <w:rPr>
                          <w:sz w:val="26"/>
                          <w:szCs w:val="26"/>
                          <w:rtl/>
                        </w:rPr>
                        <w:t xml:space="preserve">التي تضم </w:t>
                      </w:r>
                      <w:r>
                        <w:rPr>
                          <w:sz w:val="26"/>
                          <w:szCs w:val="26"/>
                        </w:rPr>
                        <w:t xml:space="preserve"> </w:t>
                      </w:r>
                      <w:r w:rsidRPr="00F02565">
                        <w:rPr>
                          <w:b/>
                          <w:bCs/>
                          <w:sz w:val="26"/>
                          <w:szCs w:val="26"/>
                        </w:rPr>
                        <w:t xml:space="preserve">12,064 </w:t>
                      </w:r>
                      <w:r w:rsidRPr="00F02565">
                        <w:rPr>
                          <w:b/>
                          <w:bCs/>
                          <w:sz w:val="26"/>
                          <w:szCs w:val="26"/>
                          <w:rtl/>
                        </w:rPr>
                        <w:t>صورة</w:t>
                      </w:r>
                      <w:r w:rsidRPr="00F02565">
                        <w:rPr>
                          <w:b/>
                          <w:bCs/>
                          <w:sz w:val="26"/>
                          <w:szCs w:val="26"/>
                        </w:rPr>
                        <w:t xml:space="preserve"> MRI </w:t>
                      </w:r>
                      <w:r w:rsidRPr="00F02565">
                        <w:rPr>
                          <w:b/>
                          <w:bCs/>
                          <w:sz w:val="26"/>
                          <w:szCs w:val="26"/>
                          <w:rtl/>
                        </w:rPr>
                        <w:t>مرجحة بـ</w:t>
                      </w:r>
                      <w:r w:rsidR="00D025FF">
                        <w:rPr>
                          <w:b/>
                          <w:bCs/>
                          <w:sz w:val="26"/>
                          <w:szCs w:val="26"/>
                        </w:rPr>
                        <w:t xml:space="preserve"> </w:t>
                      </w:r>
                      <w:r w:rsidRPr="00F02565">
                        <w:rPr>
                          <w:b/>
                          <w:bCs/>
                          <w:sz w:val="26"/>
                          <w:szCs w:val="26"/>
                        </w:rPr>
                        <w:t>T1</w:t>
                      </w:r>
                      <w:r w:rsidRPr="00F02565">
                        <w:rPr>
                          <w:sz w:val="26"/>
                          <w:szCs w:val="26"/>
                        </w:rPr>
                        <w:t xml:space="preserve"> </w:t>
                      </w:r>
                      <w:r w:rsidRPr="00F02565">
                        <w:rPr>
                          <w:sz w:val="26"/>
                          <w:szCs w:val="26"/>
                          <w:rtl/>
                        </w:rPr>
                        <w:t xml:space="preserve">موزعة على أربع فئات متوازنة، مع استخدام مجموعات </w:t>
                      </w:r>
                      <w:r>
                        <w:rPr>
                          <w:sz w:val="26"/>
                          <w:szCs w:val="26"/>
                        </w:rPr>
                        <w:t xml:space="preserve"> </w:t>
                      </w:r>
                      <w:r w:rsidRPr="00F02565">
                        <w:rPr>
                          <w:b/>
                          <w:bCs/>
                          <w:sz w:val="26"/>
                          <w:szCs w:val="26"/>
                        </w:rPr>
                        <w:t>Kaggle</w:t>
                      </w:r>
                      <w:r w:rsidRPr="00F02565">
                        <w:rPr>
                          <w:sz w:val="26"/>
                          <w:szCs w:val="26"/>
                        </w:rPr>
                        <w:t xml:space="preserve"> </w:t>
                      </w:r>
                      <w:r w:rsidRPr="00F02565">
                        <w:rPr>
                          <w:sz w:val="26"/>
                          <w:szCs w:val="26"/>
                          <w:rtl/>
                        </w:rPr>
                        <w:t>و</w:t>
                      </w:r>
                      <w:r w:rsidR="003C6C2D">
                        <w:rPr>
                          <w:sz w:val="26"/>
                          <w:szCs w:val="26"/>
                        </w:rPr>
                        <w:t xml:space="preserve"> </w:t>
                      </w:r>
                      <w:r w:rsidRPr="00F02565">
                        <w:rPr>
                          <w:b/>
                          <w:bCs/>
                          <w:sz w:val="26"/>
                          <w:szCs w:val="26"/>
                        </w:rPr>
                        <w:t>Br35H</w:t>
                      </w:r>
                      <w:r w:rsidRPr="00F02565">
                        <w:rPr>
                          <w:sz w:val="26"/>
                          <w:szCs w:val="26"/>
                        </w:rPr>
                        <w:t xml:space="preserve"> </w:t>
                      </w:r>
                      <w:r w:rsidRPr="00F02565">
                        <w:rPr>
                          <w:sz w:val="26"/>
                          <w:szCs w:val="26"/>
                          <w:rtl/>
                        </w:rPr>
                        <w:t>و</w:t>
                      </w:r>
                      <w:r>
                        <w:rPr>
                          <w:sz w:val="26"/>
                          <w:szCs w:val="26"/>
                        </w:rPr>
                        <w:t xml:space="preserve"> </w:t>
                      </w:r>
                      <w:proofErr w:type="spellStart"/>
                      <w:r w:rsidRPr="00F02565">
                        <w:rPr>
                          <w:b/>
                          <w:bCs/>
                          <w:sz w:val="26"/>
                          <w:szCs w:val="26"/>
                        </w:rPr>
                        <w:t>Figshare</w:t>
                      </w:r>
                      <w:proofErr w:type="spellEnd"/>
                      <w:r w:rsidRPr="00F02565">
                        <w:rPr>
                          <w:sz w:val="26"/>
                          <w:szCs w:val="26"/>
                        </w:rPr>
                        <w:t xml:space="preserve"> </w:t>
                      </w:r>
                      <w:r w:rsidRPr="00F02565">
                        <w:rPr>
                          <w:sz w:val="26"/>
                          <w:szCs w:val="26"/>
                          <w:rtl/>
                        </w:rPr>
                        <w:t>لتقييم قدرة النموذج على التعميم عبر مجموعات بيانات مستقلة. كما تُظهر صور الـ</w:t>
                      </w:r>
                      <w:r w:rsidR="00055035">
                        <w:rPr>
                          <w:sz w:val="26"/>
                          <w:szCs w:val="26"/>
                        </w:rPr>
                        <w:t xml:space="preserve"> </w:t>
                      </w:r>
                      <w:r w:rsidRPr="00F02565">
                        <w:rPr>
                          <w:sz w:val="26"/>
                          <w:szCs w:val="26"/>
                        </w:rPr>
                        <w:t xml:space="preserve">MRI </w:t>
                      </w:r>
                      <w:r w:rsidRPr="00F02565">
                        <w:rPr>
                          <w:sz w:val="26"/>
                          <w:szCs w:val="26"/>
                          <w:rtl/>
                        </w:rPr>
                        <w:t xml:space="preserve">وجود اختلافات واضحة بين أنواع الأورام (الورم الدبقي، والسحائي، والنخامي)، إضافةً إلى تباين كبير داخل كل فئة، مما يجعل أساليب استخراج الميزات التقليدية غير كافية، ويبرر اعتماد استراتيجية </w:t>
                      </w:r>
                      <w:r w:rsidRPr="00F02565">
                        <w:rPr>
                          <w:b/>
                          <w:bCs/>
                          <w:sz w:val="26"/>
                          <w:szCs w:val="26"/>
                          <w:rtl/>
                        </w:rPr>
                        <w:t>استخراج الميزات متعددة المقاييس والمسارات</w:t>
                      </w:r>
                      <w:r w:rsidRPr="00F02565">
                        <w:rPr>
                          <w:b/>
                          <w:bCs/>
                          <w:sz w:val="26"/>
                          <w:szCs w:val="26"/>
                        </w:rPr>
                        <w:t xml:space="preserve"> (MMSP)</w:t>
                      </w:r>
                      <w:r w:rsidRPr="00F02565">
                        <w:rPr>
                          <w:sz w:val="26"/>
                          <w:szCs w:val="26"/>
                        </w:rPr>
                        <w:t xml:space="preserve"> </w:t>
                      </w:r>
                      <w:r w:rsidRPr="00F02565">
                        <w:rPr>
                          <w:sz w:val="26"/>
                          <w:szCs w:val="26"/>
                          <w:rtl/>
                        </w:rPr>
                        <w:t>المقترحة في هذه الرسالة</w:t>
                      </w:r>
                      <w:r w:rsidRPr="00F02565">
                        <w:rPr>
                          <w:sz w:val="26"/>
                          <w:szCs w:val="26"/>
                        </w:rPr>
                        <w:t>.</w:t>
                      </w:r>
                    </w:p>
                  </w:txbxContent>
                </v:textbox>
              </v:shape>
            </w:pict>
          </mc:Fallback>
        </mc:AlternateContent>
      </w:r>
      <w:r w:rsidR="00770C3F" w:rsidRPr="00770C3F">
        <w:rPr>
          <w:sz w:val="28"/>
          <w:szCs w:val="28"/>
        </w:rPr>
        <w:t>This study employs the Mendeley Brain Tumor MRI dataset (T1-weighted) (Cheng et al., 2015), comprising 12,064 images across four balanced classes, as the primary dataset. Three additional independent datasets Kaggle (</w:t>
      </w:r>
      <w:proofErr w:type="spellStart"/>
      <w:r w:rsidR="00770C3F" w:rsidRPr="00770C3F">
        <w:rPr>
          <w:sz w:val="28"/>
          <w:szCs w:val="28"/>
        </w:rPr>
        <w:t>Nickparvar</w:t>
      </w:r>
      <w:proofErr w:type="spellEnd"/>
      <w:r w:rsidR="00770C3F" w:rsidRPr="00770C3F">
        <w:rPr>
          <w:sz w:val="28"/>
          <w:szCs w:val="28"/>
        </w:rPr>
        <w:t xml:space="preserve">, 2021), Br35H (Nazir et al., 2024), and </w:t>
      </w:r>
      <w:proofErr w:type="spellStart"/>
      <w:r w:rsidR="00770C3F" w:rsidRPr="00770C3F">
        <w:rPr>
          <w:sz w:val="28"/>
          <w:szCs w:val="28"/>
        </w:rPr>
        <w:t>Figshare</w:t>
      </w:r>
      <w:proofErr w:type="spellEnd"/>
      <w:r w:rsidR="00770C3F" w:rsidRPr="00770C3F">
        <w:rPr>
          <w:sz w:val="28"/>
          <w:szCs w:val="28"/>
        </w:rPr>
        <w:t xml:space="preserve"> (Cheng, 2017) are employed for cross-dataset generalization evaluation, simulating genuine domain shift consistent with recommended practice in the medical imaging literature (</w:t>
      </w:r>
      <w:proofErr w:type="spellStart"/>
      <w:r w:rsidR="00770C3F" w:rsidRPr="00770C3F">
        <w:rPr>
          <w:sz w:val="28"/>
          <w:szCs w:val="28"/>
        </w:rPr>
        <w:t>Litjens</w:t>
      </w:r>
      <w:proofErr w:type="spellEnd"/>
      <w:r w:rsidR="00770C3F" w:rsidRPr="00770C3F">
        <w:rPr>
          <w:sz w:val="28"/>
          <w:szCs w:val="28"/>
        </w:rPr>
        <w:t xml:space="preserve"> et al., 2017; Shen et al., 2017). </w:t>
      </w:r>
      <w:r w:rsidR="00770C3F" w:rsidRPr="00770C3F">
        <w:rPr>
          <w:b/>
          <w:bCs/>
          <w:sz w:val="28"/>
          <w:szCs w:val="28"/>
        </w:rPr>
        <w:t>Figure 2.3</w:t>
      </w:r>
      <w:r w:rsidR="008D5B41">
        <w:rPr>
          <w:rFonts w:hint="cs"/>
          <w:b/>
          <w:bCs/>
          <w:sz w:val="28"/>
          <w:szCs w:val="28"/>
          <w:rtl/>
        </w:rPr>
        <w:t xml:space="preserve"> </w:t>
      </w:r>
      <w:r w:rsidR="008D5B41" w:rsidRPr="00351D87">
        <w:t>(</w:t>
      </w:r>
      <w:proofErr w:type="spellStart"/>
      <w:r w:rsidR="008D5B41" w:rsidRPr="00351D87">
        <w:t>Ilani</w:t>
      </w:r>
      <w:proofErr w:type="spellEnd"/>
      <w:r w:rsidR="008D5B41" w:rsidRPr="00351D87">
        <w:t xml:space="preserve"> et al., 2025</w:t>
      </w:r>
      <w:r w:rsidR="008D5B41" w:rsidRPr="000D6FF7">
        <w:t>)</w:t>
      </w:r>
      <w:r w:rsidR="00770C3F" w:rsidRPr="00770C3F">
        <w:rPr>
          <w:sz w:val="28"/>
          <w:szCs w:val="28"/>
        </w:rPr>
        <w:t xml:space="preserve"> presents representative T1- and T2-weighted MRI images for meningioma, glioma, and pituitary adenoma, illustrating both inter-class and intra-class morphological diversity. Visual inspection confirms substantial morphological differences between tumor classes: glioma typically presents as an infiltrative lesion with ill-defined boundaries and variable signal intensity as it invades adjacent brain parenchyma; meningioma arises from the meningeal layers and typically appears as a well-defined extra-axial mass with uniform contrast enhancement; and pituitary adenoma presents as a localized </w:t>
      </w:r>
      <w:proofErr w:type="spellStart"/>
      <w:r w:rsidR="00770C3F" w:rsidRPr="00770C3F">
        <w:rPr>
          <w:sz w:val="28"/>
          <w:szCs w:val="28"/>
        </w:rPr>
        <w:t>sellar</w:t>
      </w:r>
      <w:proofErr w:type="spellEnd"/>
      <w:r w:rsidR="00770C3F" w:rsidRPr="00770C3F">
        <w:rPr>
          <w:sz w:val="28"/>
          <w:szCs w:val="28"/>
        </w:rPr>
        <w:t xml:space="preserve"> lesion with distinctive T1/T2 signal characteristics, often extending into the suprasellar cistern. Considerable intra-class variation is also present — for instance, gliomas range in histological grade from low- to high-grade, with correspondingly divergent imaging appearances. This inter- and intra-class diversity renders traditional handcrafted-feature or shallow-learning approaches inadequate, motivating the multi-scale, multi-path feature extraction strategy (MMSP) proposed in this thesis (Section 3.4.2</w:t>
      </w:r>
      <w:r w:rsidR="00977CFC" w:rsidRPr="00977CFC">
        <w:rPr>
          <w:sz w:val="28"/>
          <w:szCs w:val="28"/>
        </w:rPr>
        <w:t>).</w:t>
      </w:r>
    </w:p>
    <w:p w14:paraId="338CD87E" w14:textId="7AD71176" w:rsidR="00185094" w:rsidRDefault="00BC32CA" w:rsidP="009014D6">
      <w:pPr>
        <w:pStyle w:val="BodyText"/>
        <w:keepNext/>
        <w:spacing w:before="0" w:after="120" w:line="240" w:lineRule="auto"/>
        <w:jc w:val="center"/>
      </w:pPr>
      <w:r>
        <w:rPr>
          <w:noProof/>
        </w:rPr>
        <w:lastRenderedPageBreak/>
        <mc:AlternateContent>
          <mc:Choice Requires="wps">
            <w:drawing>
              <wp:anchor distT="0" distB="0" distL="114300" distR="114300" simplePos="0" relativeHeight="251908608" behindDoc="0" locked="0" layoutInCell="1" allowOverlap="1" wp14:anchorId="4E927D2B" wp14:editId="27C5C9B7">
                <wp:simplePos x="0" y="0"/>
                <wp:positionH relativeFrom="column">
                  <wp:posOffset>5580163</wp:posOffset>
                </wp:positionH>
                <wp:positionV relativeFrom="paragraph">
                  <wp:posOffset>3383288</wp:posOffset>
                </wp:positionV>
                <wp:extent cx="549797" cy="3946967"/>
                <wp:effectExtent l="38100" t="38100" r="22225" b="15875"/>
                <wp:wrapNone/>
                <wp:docPr id="290" name="Straight Arrow Connector 290"/>
                <wp:cNvGraphicFramePr/>
                <a:graphic xmlns:a="http://schemas.openxmlformats.org/drawingml/2006/main">
                  <a:graphicData uri="http://schemas.microsoft.com/office/word/2010/wordprocessingShape">
                    <wps:wsp>
                      <wps:cNvCnPr/>
                      <wps:spPr>
                        <a:xfrm flipH="1" flipV="1">
                          <a:off x="0" y="0"/>
                          <a:ext cx="549797" cy="3946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9C513C" id="Straight Arrow Connector 290" o:spid="_x0000_s1026" type="#_x0000_t32" style="position:absolute;margin-left:439.4pt;margin-top:266.4pt;width:43.3pt;height:310.8pt;flip:x y;z-index:251908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" strokecolor="#156082 [3204]" strokeweight=".5pt">
                <v:stroke endarrow="block" joinstyle="miter"/>
              </v:shape>
            </w:pict>
          </mc:Fallback>
        </mc:AlternateContent>
      </w:r>
      <w:r w:rsidR="001059A4">
        <w:rPr>
          <w:noProof/>
        </w:rPr>
        <w:drawing>
          <wp:inline distT="0" distB="0" distL="0" distR="0" wp14:anchorId="40A91835" wp14:editId="38B44A7E">
            <wp:extent cx="5636120" cy="35306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lum contrast="40000"/>
                      <a:extLst>
                        <a:ext uri="{28A0092B-C50C-407E-A947-70E740481C1C}">
                          <a14:useLocalDpi xmlns:a14="http://schemas.microsoft.com/office/drawing/2010/main" val="0"/>
                        </a:ext>
                      </a:extLst>
                    </a:blip>
                    <a:srcRect l="53093" r="3110" b="51282"/>
                    <a:stretch>
                      <a:fillRect/>
                    </a:stretch>
                  </pic:blipFill>
                  <pic:spPr bwMode="auto">
                    <a:xfrm>
                      <a:off x="0" y="0"/>
                      <a:ext cx="5668717" cy="3551019"/>
                    </a:xfrm>
                    <a:prstGeom prst="rect">
                      <a:avLst/>
                    </a:prstGeom>
                    <a:noFill/>
                    <a:ln>
                      <a:noFill/>
                    </a:ln>
                  </pic:spPr>
                </pic:pic>
              </a:graphicData>
            </a:graphic>
          </wp:inline>
        </w:drawing>
      </w:r>
    </w:p>
    <w:p w14:paraId="7D99AAB9" w14:textId="0C6298E2" w:rsidR="0053199B" w:rsidRDefault="00185094" w:rsidP="009014D6">
      <w:pPr>
        <w:pStyle w:val="Caption"/>
        <w:spacing w:line="360" w:lineRule="auto"/>
        <w:jc w:val="both"/>
        <w:rPr>
          <w:rtl/>
        </w:rPr>
      </w:pPr>
      <w:bookmarkStart w:id="109" w:name="_Toc236504154"/>
      <w:r w:rsidRPr="00185094">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2</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w:t>
      </w:r>
      <w:r w:rsidR="005A5F50">
        <w:rPr>
          <w:b/>
          <w:bCs w:val="0"/>
        </w:rPr>
        <w:fldChar w:fldCharType="end"/>
      </w:r>
      <w:r>
        <w:t xml:space="preserve"> - </w:t>
      </w:r>
      <w:r w:rsidR="001B0932" w:rsidRPr="001B0932">
        <w:t>Representative T1- and T2-weighted MRI images of meningioma, glioma, and pituitary adenoma</w:t>
      </w:r>
      <w:r w:rsidR="000D6FF7" w:rsidRPr="000D6FF7">
        <w:t>.</w:t>
      </w:r>
      <w:bookmarkEnd w:id="109"/>
    </w:p>
    <w:p w14:paraId="66B61E0A" w14:textId="40A2D88B" w:rsidR="00977CFC" w:rsidRPr="00977CFC" w:rsidRDefault="00977CFC" w:rsidP="00977CFC"/>
    <w:p w14:paraId="1513EC38" w14:textId="425A2C8E" w:rsidR="00330FBF" w:rsidRPr="00C536D4" w:rsidRDefault="00F868A7" w:rsidP="0053199B">
      <w:pPr>
        <w:pStyle w:val="BodyText"/>
        <w:spacing w:before="0" w:after="120" w:line="360" w:lineRule="auto"/>
        <w:rPr>
          <w:sz w:val="28"/>
          <w:szCs w:val="28"/>
        </w:rPr>
      </w:pPr>
      <w:r>
        <w:rPr>
          <w:noProof/>
        </w:rPr>
        <mc:AlternateContent>
          <mc:Choice Requires="wps">
            <w:drawing>
              <wp:anchor distT="0" distB="0" distL="114300" distR="114300" simplePos="0" relativeHeight="251907584" behindDoc="0" locked="0" layoutInCell="1" allowOverlap="1" wp14:anchorId="01051544" wp14:editId="104E1DDC">
                <wp:simplePos x="0" y="0"/>
                <wp:positionH relativeFrom="margin">
                  <wp:posOffset>58114</wp:posOffset>
                </wp:positionH>
                <wp:positionV relativeFrom="paragraph">
                  <wp:posOffset>2583348</wp:posOffset>
                </wp:positionV>
                <wp:extent cx="6254999" cy="1544819"/>
                <wp:effectExtent l="133350" t="95250" r="146050" b="113030"/>
                <wp:wrapNone/>
                <wp:docPr id="263" name="Text Box 263"/>
                <wp:cNvGraphicFramePr/>
                <a:graphic xmlns:a="http://schemas.openxmlformats.org/drawingml/2006/main">
                  <a:graphicData uri="http://schemas.microsoft.com/office/word/2010/wordprocessingShape">
                    <wps:wsp>
                      <wps:cNvSpPr txBox="1"/>
                      <wps:spPr>
                        <a:xfrm>
                          <a:off x="0" y="0"/>
                          <a:ext cx="6254999" cy="154481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067EAAD" w14:textId="1461ADA8" w:rsidR="00F868A7" w:rsidRPr="00F868A7" w:rsidRDefault="00F868A7" w:rsidP="00F868A7">
                            <w:pPr>
                              <w:bidi/>
                              <w:spacing w:line="240" w:lineRule="auto"/>
                              <w:rPr>
                                <w:sz w:val="26"/>
                                <w:szCs w:val="26"/>
                              </w:rPr>
                            </w:pPr>
                            <w:r w:rsidRPr="00F868A7">
                              <w:rPr>
                                <w:b/>
                                <w:bCs/>
                                <w:sz w:val="26"/>
                                <w:szCs w:val="26"/>
                              </w:rPr>
                              <w:t>Glioma</w:t>
                            </w:r>
                            <w:r>
                              <w:rPr>
                                <w:rFonts w:hint="cs"/>
                                <w:b/>
                                <w:bCs/>
                                <w:sz w:val="26"/>
                                <w:szCs w:val="26"/>
                                <w:rtl/>
                              </w:rPr>
                              <w:t>:</w:t>
                            </w:r>
                            <w:r w:rsidRPr="00F868A7">
                              <w:rPr>
                                <w:sz w:val="26"/>
                                <w:szCs w:val="26"/>
                              </w:rPr>
                              <w:t xml:space="preserve"> </w:t>
                            </w:r>
                            <w:r w:rsidRPr="00F868A7">
                              <w:rPr>
                                <w:sz w:val="26"/>
                                <w:szCs w:val="26"/>
                                <w:rtl/>
                              </w:rPr>
                              <w:t>ورم ينشأ داخل نسيج الدماغ ويتميز غالبًا بحدود غير منتظمة وقدرته على التغلغل في الأنسجة المحيطة</w:t>
                            </w:r>
                            <w:r w:rsidRPr="00F868A7">
                              <w:rPr>
                                <w:sz w:val="26"/>
                                <w:szCs w:val="26"/>
                              </w:rPr>
                              <w:t xml:space="preserve">. </w:t>
                            </w:r>
                          </w:p>
                          <w:p w14:paraId="5DA2D1C0" w14:textId="302F56E7" w:rsidR="00F868A7" w:rsidRPr="00F868A7" w:rsidRDefault="00F868A7" w:rsidP="00F868A7">
                            <w:pPr>
                              <w:bidi/>
                              <w:spacing w:line="240" w:lineRule="auto"/>
                              <w:rPr>
                                <w:sz w:val="26"/>
                                <w:szCs w:val="26"/>
                              </w:rPr>
                            </w:pPr>
                            <w:r w:rsidRPr="00F868A7">
                              <w:rPr>
                                <w:b/>
                                <w:bCs/>
                                <w:sz w:val="26"/>
                                <w:szCs w:val="26"/>
                              </w:rPr>
                              <w:t>Meningioma</w:t>
                            </w:r>
                            <w:r>
                              <w:rPr>
                                <w:rFonts w:hint="cs"/>
                                <w:b/>
                                <w:bCs/>
                                <w:sz w:val="26"/>
                                <w:szCs w:val="26"/>
                                <w:rtl/>
                              </w:rPr>
                              <w:t>:</w:t>
                            </w:r>
                            <w:r w:rsidRPr="00F868A7">
                              <w:rPr>
                                <w:sz w:val="26"/>
                                <w:szCs w:val="26"/>
                              </w:rPr>
                              <w:t xml:space="preserve"> </w:t>
                            </w:r>
                            <w:r w:rsidRPr="00F868A7">
                              <w:rPr>
                                <w:sz w:val="26"/>
                                <w:szCs w:val="26"/>
                                <w:rtl/>
                              </w:rPr>
                              <w:t>ورم ينشأ من السحايا خارج نسيج الدماغ، ويتميز بحدود واضحة ويضغط على الدماغ دون غزوه</w:t>
                            </w:r>
                            <w:r w:rsidRPr="00F868A7">
                              <w:rPr>
                                <w:sz w:val="26"/>
                                <w:szCs w:val="26"/>
                              </w:rPr>
                              <w:t xml:space="preserve">. </w:t>
                            </w:r>
                          </w:p>
                          <w:p w14:paraId="4A55A9F6" w14:textId="16095484" w:rsidR="00F868A7" w:rsidRPr="00F868A7" w:rsidRDefault="00F868A7" w:rsidP="00F868A7">
                            <w:pPr>
                              <w:bidi/>
                              <w:spacing w:line="240" w:lineRule="auto"/>
                              <w:rPr>
                                <w:sz w:val="26"/>
                                <w:szCs w:val="26"/>
                              </w:rPr>
                            </w:pPr>
                            <w:r w:rsidRPr="00F868A7">
                              <w:rPr>
                                <w:b/>
                                <w:bCs/>
                                <w:sz w:val="26"/>
                                <w:szCs w:val="26"/>
                              </w:rPr>
                              <w:t>Pituitary</w:t>
                            </w:r>
                            <w:r>
                              <w:rPr>
                                <w:rFonts w:hint="cs"/>
                                <w:b/>
                                <w:bCs/>
                                <w:sz w:val="26"/>
                                <w:szCs w:val="26"/>
                                <w:rtl/>
                              </w:rPr>
                              <w:t xml:space="preserve">: </w:t>
                            </w:r>
                            <w:r w:rsidRPr="00F868A7">
                              <w:rPr>
                                <w:sz w:val="26"/>
                                <w:szCs w:val="26"/>
                                <w:rtl/>
                              </w:rPr>
                              <w:t>ورم ينشأ في الغدة النخامية ويتميز بموقعه الثابت في قاعدة الدماغ داخل السرج التركي</w:t>
                            </w:r>
                            <w:r w:rsidRPr="00F868A7">
                              <w:rPr>
                                <w:sz w:val="26"/>
                                <w:szCs w:val="26"/>
                              </w:rPr>
                              <w:t xml:space="preserve">. </w:t>
                            </w:r>
                          </w:p>
                          <w:p w14:paraId="11E6FA98" w14:textId="0703A026" w:rsidR="00F868A7" w:rsidRPr="00F868A7" w:rsidRDefault="00F868A7" w:rsidP="00F868A7">
                            <w:pPr>
                              <w:bidi/>
                              <w:spacing w:line="240" w:lineRule="auto"/>
                              <w:rPr>
                                <w:sz w:val="26"/>
                                <w:szCs w:val="26"/>
                              </w:rPr>
                            </w:pPr>
                            <w:r w:rsidRPr="00F868A7">
                              <w:rPr>
                                <w:b/>
                                <w:bCs/>
                                <w:sz w:val="26"/>
                                <w:szCs w:val="26"/>
                              </w:rPr>
                              <w:t>No Tumor</w:t>
                            </w:r>
                            <w:r>
                              <w:rPr>
                                <w:rFonts w:hint="cs"/>
                                <w:b/>
                                <w:bCs/>
                                <w:sz w:val="26"/>
                                <w:szCs w:val="26"/>
                                <w:rtl/>
                              </w:rPr>
                              <w:t>:</w:t>
                            </w:r>
                            <w:r w:rsidRPr="00F868A7">
                              <w:rPr>
                                <w:sz w:val="26"/>
                                <w:szCs w:val="26"/>
                              </w:rPr>
                              <w:t xml:space="preserve"> </w:t>
                            </w:r>
                            <w:r w:rsidRPr="00F868A7">
                              <w:rPr>
                                <w:sz w:val="26"/>
                                <w:szCs w:val="26"/>
                                <w:rtl/>
                              </w:rPr>
                              <w:t>صورة دماغ طبيعية خالية من أي كتلة ورمية أو تشوهات بنيوية واضحة</w:t>
                            </w:r>
                            <w:r w:rsidRPr="00F868A7">
                              <w:rPr>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51544" id="Text Box 263" o:spid="_x0000_s1112" type="#_x0000_t202" style="position:absolute;left:0;text-align:left;margin-left:4.6pt;margin-top:203.4pt;width:492.5pt;height:121.65pt;z-index:25190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" fillcolor="white [3201]" strokeweight=".5pt">
                <v:shadow on="t" type="perspective" color="black" opacity="26214f" offset="0,0" matrix="66847f,,,66847f"/>
                <v:textbox>
                  <w:txbxContent>
                    <w:p w14:paraId="7067EAAD" w14:textId="1461ADA8" w:rsidR="00F868A7" w:rsidRPr="00F868A7" w:rsidRDefault="00F868A7" w:rsidP="00F868A7">
                      <w:pPr>
                        <w:bidi/>
                        <w:spacing w:line="240" w:lineRule="auto"/>
                        <w:rPr>
                          <w:sz w:val="26"/>
                          <w:szCs w:val="26"/>
                        </w:rPr>
                      </w:pPr>
                      <w:r w:rsidRPr="00F868A7">
                        <w:rPr>
                          <w:b/>
                          <w:bCs/>
                          <w:sz w:val="26"/>
                          <w:szCs w:val="26"/>
                        </w:rPr>
                        <w:t>Glioma</w:t>
                      </w:r>
                      <w:r>
                        <w:rPr>
                          <w:rFonts w:hint="cs"/>
                          <w:b/>
                          <w:bCs/>
                          <w:sz w:val="26"/>
                          <w:szCs w:val="26"/>
                          <w:rtl/>
                        </w:rPr>
                        <w:t>:</w:t>
                      </w:r>
                      <w:r w:rsidRPr="00F868A7">
                        <w:rPr>
                          <w:sz w:val="26"/>
                          <w:szCs w:val="26"/>
                        </w:rPr>
                        <w:t xml:space="preserve"> </w:t>
                      </w:r>
                      <w:r w:rsidRPr="00F868A7">
                        <w:rPr>
                          <w:sz w:val="26"/>
                          <w:szCs w:val="26"/>
                          <w:rtl/>
                        </w:rPr>
                        <w:t>ورم ينشأ داخل نسيج الدماغ ويتميز غالبًا بحدود غير منتظمة وقدرته على التغلغل في الأنسجة المحيطة</w:t>
                      </w:r>
                      <w:r w:rsidRPr="00F868A7">
                        <w:rPr>
                          <w:sz w:val="26"/>
                          <w:szCs w:val="26"/>
                        </w:rPr>
                        <w:t xml:space="preserve">. </w:t>
                      </w:r>
                    </w:p>
                    <w:p w14:paraId="5DA2D1C0" w14:textId="302F56E7" w:rsidR="00F868A7" w:rsidRPr="00F868A7" w:rsidRDefault="00F868A7" w:rsidP="00F868A7">
                      <w:pPr>
                        <w:bidi/>
                        <w:spacing w:line="240" w:lineRule="auto"/>
                        <w:rPr>
                          <w:sz w:val="26"/>
                          <w:szCs w:val="26"/>
                        </w:rPr>
                      </w:pPr>
                      <w:r w:rsidRPr="00F868A7">
                        <w:rPr>
                          <w:b/>
                          <w:bCs/>
                          <w:sz w:val="26"/>
                          <w:szCs w:val="26"/>
                        </w:rPr>
                        <w:t>Meningioma</w:t>
                      </w:r>
                      <w:r>
                        <w:rPr>
                          <w:rFonts w:hint="cs"/>
                          <w:b/>
                          <w:bCs/>
                          <w:sz w:val="26"/>
                          <w:szCs w:val="26"/>
                          <w:rtl/>
                        </w:rPr>
                        <w:t>:</w:t>
                      </w:r>
                      <w:r w:rsidRPr="00F868A7">
                        <w:rPr>
                          <w:sz w:val="26"/>
                          <w:szCs w:val="26"/>
                        </w:rPr>
                        <w:t xml:space="preserve"> </w:t>
                      </w:r>
                      <w:r w:rsidRPr="00F868A7">
                        <w:rPr>
                          <w:sz w:val="26"/>
                          <w:szCs w:val="26"/>
                          <w:rtl/>
                        </w:rPr>
                        <w:t>ورم ينشأ من السحايا خارج نسيج الدماغ، ويتميز بحدود واضحة ويضغط على الدماغ دون غزوه</w:t>
                      </w:r>
                      <w:r w:rsidRPr="00F868A7">
                        <w:rPr>
                          <w:sz w:val="26"/>
                          <w:szCs w:val="26"/>
                        </w:rPr>
                        <w:t xml:space="preserve">. </w:t>
                      </w:r>
                    </w:p>
                    <w:p w14:paraId="4A55A9F6" w14:textId="16095484" w:rsidR="00F868A7" w:rsidRPr="00F868A7" w:rsidRDefault="00F868A7" w:rsidP="00F868A7">
                      <w:pPr>
                        <w:bidi/>
                        <w:spacing w:line="240" w:lineRule="auto"/>
                        <w:rPr>
                          <w:sz w:val="26"/>
                          <w:szCs w:val="26"/>
                        </w:rPr>
                      </w:pPr>
                      <w:r w:rsidRPr="00F868A7">
                        <w:rPr>
                          <w:b/>
                          <w:bCs/>
                          <w:sz w:val="26"/>
                          <w:szCs w:val="26"/>
                        </w:rPr>
                        <w:t>Pituitary</w:t>
                      </w:r>
                      <w:r>
                        <w:rPr>
                          <w:rFonts w:hint="cs"/>
                          <w:b/>
                          <w:bCs/>
                          <w:sz w:val="26"/>
                          <w:szCs w:val="26"/>
                          <w:rtl/>
                        </w:rPr>
                        <w:t xml:space="preserve">: </w:t>
                      </w:r>
                      <w:r w:rsidRPr="00F868A7">
                        <w:rPr>
                          <w:sz w:val="26"/>
                          <w:szCs w:val="26"/>
                          <w:rtl/>
                        </w:rPr>
                        <w:t>ورم ينشأ في الغدة النخامية ويتميز بموقعه الثابت في قاعدة الدماغ داخل السرج التركي</w:t>
                      </w:r>
                      <w:r w:rsidRPr="00F868A7">
                        <w:rPr>
                          <w:sz w:val="26"/>
                          <w:szCs w:val="26"/>
                        </w:rPr>
                        <w:t xml:space="preserve">. </w:t>
                      </w:r>
                    </w:p>
                    <w:p w14:paraId="11E6FA98" w14:textId="0703A026" w:rsidR="00F868A7" w:rsidRPr="00F868A7" w:rsidRDefault="00F868A7" w:rsidP="00F868A7">
                      <w:pPr>
                        <w:bidi/>
                        <w:spacing w:line="240" w:lineRule="auto"/>
                        <w:rPr>
                          <w:sz w:val="26"/>
                          <w:szCs w:val="26"/>
                        </w:rPr>
                      </w:pPr>
                      <w:r w:rsidRPr="00F868A7">
                        <w:rPr>
                          <w:b/>
                          <w:bCs/>
                          <w:sz w:val="26"/>
                          <w:szCs w:val="26"/>
                        </w:rPr>
                        <w:t>No Tumor</w:t>
                      </w:r>
                      <w:r>
                        <w:rPr>
                          <w:rFonts w:hint="cs"/>
                          <w:b/>
                          <w:bCs/>
                          <w:sz w:val="26"/>
                          <w:szCs w:val="26"/>
                          <w:rtl/>
                        </w:rPr>
                        <w:t>:</w:t>
                      </w:r>
                      <w:r w:rsidRPr="00F868A7">
                        <w:rPr>
                          <w:sz w:val="26"/>
                          <w:szCs w:val="26"/>
                        </w:rPr>
                        <w:t xml:space="preserve"> </w:t>
                      </w:r>
                      <w:r w:rsidRPr="00F868A7">
                        <w:rPr>
                          <w:sz w:val="26"/>
                          <w:szCs w:val="26"/>
                          <w:rtl/>
                        </w:rPr>
                        <w:t>صورة دماغ طبيعية خالية من أي كتلة ورمية أو تشوهات بنيوية واضحة</w:t>
                      </w:r>
                      <w:r w:rsidRPr="00F868A7">
                        <w:rPr>
                          <w:sz w:val="26"/>
                          <w:szCs w:val="26"/>
                        </w:rPr>
                        <w:t>.</w:t>
                      </w:r>
                    </w:p>
                  </w:txbxContent>
                </v:textbox>
                <w10:wrap anchorx="margin"/>
              </v:shape>
            </w:pict>
          </mc:Fallback>
        </mc:AlternateContent>
      </w:r>
      <w:r w:rsidR="00770C3F" w:rsidRPr="00770C3F">
        <w:rPr>
          <w:b/>
          <w:bCs/>
          <w:sz w:val="28"/>
          <w:szCs w:val="28"/>
        </w:rPr>
        <w:t>Figure 2.4</w:t>
      </w:r>
      <w:r w:rsidR="00770C3F" w:rsidRPr="00770C3F">
        <w:rPr>
          <w:sz w:val="28"/>
          <w:szCs w:val="28"/>
        </w:rPr>
        <w:t xml:space="preserve"> </w:t>
      </w:r>
      <w:r w:rsidR="000E3225" w:rsidRPr="000E3225">
        <w:rPr>
          <w:sz w:val="28"/>
          <w:szCs w:val="28"/>
        </w:rPr>
        <w:t>(</w:t>
      </w:r>
      <w:proofErr w:type="spellStart"/>
      <w:r w:rsidR="00511519" w:rsidRPr="00511519">
        <w:rPr>
          <w:sz w:val="28"/>
          <w:szCs w:val="28"/>
        </w:rPr>
        <w:t>Ilani</w:t>
      </w:r>
      <w:proofErr w:type="spellEnd"/>
      <w:r w:rsidR="00511519" w:rsidRPr="00511519">
        <w:rPr>
          <w:sz w:val="28"/>
          <w:szCs w:val="28"/>
        </w:rPr>
        <w:t xml:space="preserve"> et al., 2025</w:t>
      </w:r>
      <w:r w:rsidR="000E3225" w:rsidRPr="000E3225">
        <w:rPr>
          <w:sz w:val="28"/>
          <w:szCs w:val="28"/>
        </w:rPr>
        <w:t>)</w:t>
      </w:r>
      <w:r w:rsidR="000E3225">
        <w:rPr>
          <w:sz w:val="28"/>
          <w:szCs w:val="28"/>
        </w:rPr>
        <w:t xml:space="preserve"> </w:t>
      </w:r>
      <w:r w:rsidR="00770C3F" w:rsidRPr="00770C3F">
        <w:rPr>
          <w:sz w:val="28"/>
          <w:szCs w:val="28"/>
        </w:rPr>
        <w:t>illustrates a representative class-distribution imbalance reported in a related published study (</w:t>
      </w:r>
      <w:proofErr w:type="spellStart"/>
      <w:r w:rsidR="00770C3F" w:rsidRPr="00770C3F">
        <w:rPr>
          <w:sz w:val="28"/>
          <w:szCs w:val="28"/>
        </w:rPr>
        <w:t>Ilani</w:t>
      </w:r>
      <w:proofErr w:type="spellEnd"/>
      <w:r w:rsidR="00770C3F" w:rsidRPr="00770C3F">
        <w:rPr>
          <w:sz w:val="28"/>
          <w:szCs w:val="28"/>
        </w:rPr>
        <w:t xml:space="preserve"> et al., 2025). It should be noted that this distribution differs from the actual class balance observed in the Mendeley dataset used in the present study (see Table 4.2, Chapter Four), where glioma is in fact the largest class (</w:t>
      </w:r>
      <w:r w:rsidR="006B50C5" w:rsidRPr="006B50C5">
        <w:rPr>
          <w:sz w:val="28"/>
          <w:szCs w:val="28"/>
        </w:rPr>
        <w:t xml:space="preserve">25.02%) </w:t>
      </w:r>
      <w:r w:rsidR="00770C3F" w:rsidRPr="00770C3F">
        <w:rPr>
          <w:sz w:val="28"/>
          <w:szCs w:val="28"/>
        </w:rPr>
        <w:t>rather than the smallest. The figure is retained here solely to illustrate the general phenomenon of class imbalance commonly encountered in brain tumor MRI datasets, which motivates the class-balanced augmentation strategy described in Section 3.3.3</w:t>
      </w:r>
      <w:r w:rsidR="00977CFC" w:rsidRPr="00977CFC">
        <w:rPr>
          <w:sz w:val="28"/>
          <w:szCs w:val="28"/>
        </w:rPr>
        <w:t>.</w:t>
      </w:r>
    </w:p>
    <w:p w14:paraId="2735EF03" w14:textId="77777777" w:rsidR="007444BA" w:rsidRDefault="001059A4" w:rsidP="00313742">
      <w:pPr>
        <w:pStyle w:val="BodyText"/>
        <w:keepNext/>
        <w:spacing w:before="0" w:after="120" w:line="240" w:lineRule="auto"/>
        <w:jc w:val="center"/>
      </w:pPr>
      <w:r>
        <w:rPr>
          <w:noProof/>
        </w:rPr>
        <w:lastRenderedPageBreak/>
        <w:drawing>
          <wp:inline distT="0" distB="0" distL="0" distR="0" wp14:anchorId="28D43585" wp14:editId="321D5F85">
            <wp:extent cx="5466612" cy="3729209"/>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lum contrast="20000"/>
                      <a:extLst>
                        <a:ext uri="{28A0092B-C50C-407E-A947-70E740481C1C}">
                          <a14:useLocalDpi xmlns:a14="http://schemas.microsoft.com/office/drawing/2010/main" val="0"/>
                        </a:ext>
                      </a:extLst>
                    </a:blip>
                    <a:srcRect t="42232" r="52519"/>
                    <a:stretch>
                      <a:fillRect/>
                    </a:stretch>
                  </pic:blipFill>
                  <pic:spPr bwMode="auto">
                    <a:xfrm>
                      <a:off x="0" y="0"/>
                      <a:ext cx="5513104" cy="3760925"/>
                    </a:xfrm>
                    <a:prstGeom prst="rect">
                      <a:avLst/>
                    </a:prstGeom>
                    <a:noFill/>
                    <a:ln>
                      <a:noFill/>
                    </a:ln>
                  </pic:spPr>
                </pic:pic>
              </a:graphicData>
            </a:graphic>
          </wp:inline>
        </w:drawing>
      </w:r>
    </w:p>
    <w:p w14:paraId="2F1C50BC" w14:textId="23661AA8" w:rsidR="00185094" w:rsidRDefault="007444BA" w:rsidP="006E5E01">
      <w:pPr>
        <w:pStyle w:val="Caption"/>
        <w:spacing w:line="276" w:lineRule="auto"/>
      </w:pPr>
      <w:bookmarkStart w:id="110" w:name="_Toc236504155"/>
      <w:r w:rsidRPr="007444BA">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2</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4</w:t>
      </w:r>
      <w:r w:rsidR="005A5F50">
        <w:rPr>
          <w:b/>
          <w:bCs w:val="0"/>
        </w:rPr>
        <w:fldChar w:fldCharType="end"/>
      </w:r>
      <w:r>
        <w:t xml:space="preserve"> - </w:t>
      </w:r>
      <w:r w:rsidR="001B0932" w:rsidRPr="001B0932">
        <w:t xml:space="preserve">Distribution of brain tumor classes in the study by </w:t>
      </w:r>
      <w:r w:rsidR="000E3225">
        <w:t>(</w:t>
      </w:r>
      <w:proofErr w:type="spellStart"/>
      <w:r w:rsidR="001B0932" w:rsidRPr="001B0932">
        <w:t>Ilani</w:t>
      </w:r>
      <w:proofErr w:type="spellEnd"/>
      <w:r w:rsidR="001B0932" w:rsidRPr="001B0932">
        <w:t>)</w:t>
      </w:r>
      <w:bookmarkEnd w:id="110"/>
    </w:p>
    <w:p w14:paraId="19D0EC7F" w14:textId="62C29A96" w:rsidR="0084267D" w:rsidRPr="009A7889" w:rsidRDefault="00977CFC" w:rsidP="00FE48EE">
      <w:pPr>
        <w:pStyle w:val="Heading2"/>
        <w:spacing w:line="276" w:lineRule="auto"/>
        <w:rPr>
          <w:b/>
          <w:bCs/>
        </w:rPr>
      </w:pPr>
      <w:bookmarkStart w:id="111" w:name="_Toc236504266"/>
      <w:r w:rsidRPr="00977CFC">
        <w:rPr>
          <w:b/>
          <w:bCs/>
        </w:rPr>
        <w:t>Summary</w:t>
      </w:r>
      <w:bookmarkEnd w:id="111"/>
    </w:p>
    <w:p w14:paraId="72F326CA" w14:textId="0B24332E" w:rsidR="0094589E" w:rsidRDefault="009F2404" w:rsidP="00977CFC">
      <w:pPr>
        <w:pStyle w:val="BodyText"/>
        <w:spacing w:before="0" w:after="120" w:line="360" w:lineRule="auto"/>
        <w:rPr>
          <w:sz w:val="28"/>
          <w:szCs w:val="28"/>
          <w:rtl/>
        </w:rPr>
      </w:pPr>
      <w:r>
        <w:rPr>
          <w:noProof/>
          <w:sz w:val="28"/>
          <w:szCs w:val="28"/>
        </w:rPr>
        <mc:AlternateContent>
          <mc:Choice Requires="wps">
            <w:drawing>
              <wp:anchor distT="0" distB="0" distL="114300" distR="114300" simplePos="0" relativeHeight="251911680" behindDoc="0" locked="0" layoutInCell="1" allowOverlap="1" wp14:anchorId="06CC24CF" wp14:editId="45ADA73B">
                <wp:simplePos x="0" y="0"/>
                <wp:positionH relativeFrom="column">
                  <wp:posOffset>4275599</wp:posOffset>
                </wp:positionH>
                <wp:positionV relativeFrom="paragraph">
                  <wp:posOffset>3368176</wp:posOffset>
                </wp:positionV>
                <wp:extent cx="233905" cy="448036"/>
                <wp:effectExtent l="38100" t="38100" r="33020" b="28575"/>
                <wp:wrapNone/>
                <wp:docPr id="293" name="Straight Arrow Connector 293"/>
                <wp:cNvGraphicFramePr/>
                <a:graphic xmlns:a="http://schemas.openxmlformats.org/drawingml/2006/main">
                  <a:graphicData uri="http://schemas.microsoft.com/office/word/2010/wordprocessingShape">
                    <wps:wsp>
                      <wps:cNvCnPr/>
                      <wps:spPr>
                        <a:xfrm flipH="1" flipV="1">
                          <a:off x="0" y="0"/>
                          <a:ext cx="233905" cy="448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C8102" id="Straight Arrow Connector 293" o:spid="_x0000_s1026" type="#_x0000_t32" style="position:absolute;margin-left:336.65pt;margin-top:265.2pt;width:18.4pt;height:35.3pt;flip:x y;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" strokecolor="#156082 [3204]" strokeweight=".5pt">
                <v:stroke endarrow="block" joinstyle="miter"/>
              </v:shape>
            </w:pict>
          </mc:Fallback>
        </mc:AlternateContent>
      </w:r>
      <w:r w:rsidR="00B110A7">
        <w:rPr>
          <w:noProof/>
          <w:sz w:val="28"/>
          <w:szCs w:val="28"/>
        </w:rPr>
        <mc:AlternateContent>
          <mc:Choice Requires="wps">
            <w:drawing>
              <wp:anchor distT="0" distB="0" distL="114300" distR="114300" simplePos="0" relativeHeight="251910656" behindDoc="0" locked="0" layoutInCell="1" allowOverlap="1" wp14:anchorId="3389126E" wp14:editId="1F9221D5">
                <wp:simplePos x="0" y="0"/>
                <wp:positionH relativeFrom="margin">
                  <wp:posOffset>12137</wp:posOffset>
                </wp:positionH>
                <wp:positionV relativeFrom="paragraph">
                  <wp:posOffset>3670935</wp:posOffset>
                </wp:positionV>
                <wp:extent cx="6285158" cy="752354"/>
                <wp:effectExtent l="133350" t="76200" r="154305" b="86360"/>
                <wp:wrapNone/>
                <wp:docPr id="292" name="Text Box 292"/>
                <wp:cNvGraphicFramePr/>
                <a:graphic xmlns:a="http://schemas.openxmlformats.org/drawingml/2006/main">
                  <a:graphicData uri="http://schemas.microsoft.com/office/word/2010/wordprocessingShape">
                    <wps:wsp>
                      <wps:cNvSpPr txBox="1"/>
                      <wps:spPr>
                        <a:xfrm>
                          <a:off x="0" y="0"/>
                          <a:ext cx="6285158" cy="75235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4C9A7FE" w14:textId="38D62B5F" w:rsidR="00B110A7" w:rsidRPr="00B110A7" w:rsidRDefault="00B110A7" w:rsidP="00B110A7">
                            <w:pPr>
                              <w:bidi/>
                              <w:spacing w:line="240" w:lineRule="auto"/>
                              <w:rPr>
                                <w:sz w:val="22"/>
                                <w:szCs w:val="22"/>
                              </w:rPr>
                            </w:pPr>
                            <w:r w:rsidRPr="00B110A7">
                              <w:rPr>
                                <w:sz w:val="22"/>
                                <w:szCs w:val="22"/>
                                <w:rtl/>
                              </w:rPr>
                              <w:t>استعرض هذا الفصل الأسس السريرية والنظرية التي بُني عليها منهج البحث، بما في ذلك تصنيف أورام الدماغ، وتطور الشبكات الالتفافية، وآليات الانتباه، واستخراج الميزات متعددة المقاييس، وتصميم النماذج الخفيفة، وأساليب التنظيم والتحسين، ومجموعات البيانات المستخدمة. كما بيّن الفجوات البحثية التي استند إليها تصميم النموذج المقترح، والتي يعالجها الفصل الثالث من خلال المنهجية المقترحة</w:t>
                            </w:r>
                            <w:r w:rsidRPr="00B110A7">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9126E" id="Text Box 292" o:spid="_x0000_s1113" type="#_x0000_t202" style="position:absolute;left:0;text-align:left;margin-left:.95pt;margin-top:289.05pt;width:494.9pt;height:59.25pt;z-index:25191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" fillcolor="white [3201]" strokeweight=".5pt">
                <v:shadow on="t" type="perspective" color="black" opacity="26214f" offset="0,0" matrix="66847f,,,66847f"/>
                <v:textbox>
                  <w:txbxContent>
                    <w:p w14:paraId="04C9A7FE" w14:textId="38D62B5F" w:rsidR="00B110A7" w:rsidRPr="00B110A7" w:rsidRDefault="00B110A7" w:rsidP="00B110A7">
                      <w:pPr>
                        <w:bidi/>
                        <w:spacing w:line="240" w:lineRule="auto"/>
                        <w:rPr>
                          <w:sz w:val="22"/>
                          <w:szCs w:val="22"/>
                        </w:rPr>
                      </w:pPr>
                      <w:r w:rsidRPr="00B110A7">
                        <w:rPr>
                          <w:sz w:val="22"/>
                          <w:szCs w:val="22"/>
                          <w:rtl/>
                        </w:rPr>
                        <w:t>استعرض هذا الفصل الأسس السريرية والنظرية التي بُني عليها منهج البحث، بما في ذلك تصنيف أورام الدماغ، وتطور الشبكات الالتفافية، وآليات الانتباه، واستخراج الميزات متعددة المقاييس، وتصميم النماذج الخفيفة، وأساليب التنظيم والتحسين، ومجموعات البيانات المستخدمة. كما بيّن الفجوات البحثية التي استند إليها تصميم النموذج المقترح، والتي يعالجها الفصل الثالث من خلال المنهجية المقترحة</w:t>
                      </w:r>
                      <w:r w:rsidRPr="00B110A7">
                        <w:rPr>
                          <w:sz w:val="22"/>
                          <w:szCs w:val="22"/>
                        </w:rPr>
                        <w:t>.</w:t>
                      </w:r>
                    </w:p>
                  </w:txbxContent>
                </v:textbox>
                <w10:wrap anchorx="margin"/>
              </v:shape>
            </w:pict>
          </mc:Fallback>
        </mc:AlternateContent>
      </w:r>
      <w:r w:rsidR="00770C3F" w:rsidRPr="00770C3F">
        <w:rPr>
          <w:sz w:val="28"/>
          <w:szCs w:val="28"/>
        </w:rPr>
        <w:t>This chapter established the clinical and theoretical foundations underpinning the methodological framework presented in Chapter Three: brain tumor taxonomy, epidemiology, and diagnostic imaging (Section 2.2); the historical progression of convolutional architectures (2.3); the principal families of attention mechanisms (2.4); multi-scale feature extraction strategies (2.5); lightweight architecture design principles (2.6); standard regularization and optimization techniques (2.7); and the primary and external datasets employed throughout this study (2.8). The critical comparative positioning of the proposed architecture against state-of-the-art brain tumor classification methods, together with the specific research gaps that motivate its design, were presented in Section 1.2 and are addressed directly through the methodology detailed in Chapter Three</w:t>
      </w:r>
      <w:r w:rsidR="00977CFC">
        <w:rPr>
          <w:sz w:val="28"/>
          <w:szCs w:val="28"/>
        </w:rPr>
        <w:t>.</w:t>
      </w:r>
    </w:p>
    <w:p w14:paraId="7EFA92C5" w14:textId="4726C9CD" w:rsidR="0094589E" w:rsidRPr="0094589E" w:rsidRDefault="0094589E" w:rsidP="0094589E">
      <w:pPr>
        <w:pStyle w:val="font-claude-response-body"/>
        <w:spacing w:line="360" w:lineRule="auto"/>
        <w:jc w:val="both"/>
        <w:rPr>
          <w:sz w:val="28"/>
          <w:szCs w:val="28"/>
        </w:rPr>
        <w:sectPr w:rsidR="0094589E" w:rsidRPr="0094589E" w:rsidSect="001F6B91">
          <w:headerReference w:type="default" r:id="rId24"/>
          <w:footerReference w:type="default" r:id="rId25"/>
          <w:pgSz w:w="12240" w:h="15840" w:code="1"/>
          <w:pgMar w:top="1418" w:right="1418" w:bottom="1418" w:left="1985" w:header="720" w:footer="505" w:gutter="0"/>
          <w:pgNumType w:start="13"/>
          <w:cols w:space="720"/>
          <w:docGrid w:linePitch="360"/>
        </w:sectPr>
      </w:pPr>
    </w:p>
    <w:p w14:paraId="045A977F" w14:textId="1EC0133E" w:rsidR="001F2858" w:rsidRDefault="00F85C4E" w:rsidP="001F2858">
      <w:pPr>
        <w:jc w:val="center"/>
        <w:rPr>
          <w:rtl/>
        </w:rPr>
      </w:pPr>
      <w:r>
        <w:rPr>
          <w:noProof/>
        </w:rPr>
        <w:lastRenderedPageBreak/>
        <mc:AlternateContent>
          <mc:Choice Requires="wps">
            <w:drawing>
              <wp:anchor distT="0" distB="0" distL="114300" distR="114300" simplePos="0" relativeHeight="251918848" behindDoc="0" locked="0" layoutInCell="1" allowOverlap="1" wp14:anchorId="49AF0272" wp14:editId="7FEB5E4A">
                <wp:simplePos x="0" y="0"/>
                <wp:positionH relativeFrom="margin">
                  <wp:posOffset>-780126</wp:posOffset>
                </wp:positionH>
                <wp:positionV relativeFrom="paragraph">
                  <wp:posOffset>-778896</wp:posOffset>
                </wp:positionV>
                <wp:extent cx="3899664" cy="2309150"/>
                <wp:effectExtent l="114300" t="95250" r="139065" b="110490"/>
                <wp:wrapNone/>
                <wp:docPr id="299" name="Text Box 299"/>
                <wp:cNvGraphicFramePr/>
                <a:graphic xmlns:a="http://schemas.openxmlformats.org/drawingml/2006/main">
                  <a:graphicData uri="http://schemas.microsoft.com/office/word/2010/wordprocessingShape">
                    <wps:wsp>
                      <wps:cNvSpPr txBox="1"/>
                      <wps:spPr>
                        <a:xfrm>
                          <a:off x="0" y="0"/>
                          <a:ext cx="3899664" cy="23091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57CE8AD" w14:textId="77777777" w:rsidR="00F85C4E" w:rsidRPr="00F85C4E" w:rsidRDefault="00F85C4E" w:rsidP="00F85C4E">
                            <w:pPr>
                              <w:numPr>
                                <w:ilvl w:val="0"/>
                                <w:numId w:val="63"/>
                              </w:numPr>
                              <w:bidi/>
                              <w:spacing w:before="0" w:after="160" w:line="240" w:lineRule="auto"/>
                              <w:rPr>
                                <w:sz w:val="22"/>
                                <w:szCs w:val="22"/>
                              </w:rPr>
                            </w:pPr>
                            <w:proofErr w:type="gramStart"/>
                            <w:r w:rsidRPr="00F85C4E">
                              <w:rPr>
                                <w:sz w:val="22"/>
                                <w:szCs w:val="22"/>
                              </w:rPr>
                              <w:t>Dropout(</w:t>
                            </w:r>
                            <w:proofErr w:type="gramEnd"/>
                            <w:r w:rsidRPr="00F85C4E">
                              <w:rPr>
                                <w:sz w:val="22"/>
                                <w:szCs w:val="22"/>
                              </w:rPr>
                              <w:t xml:space="preserve">0.1 - 0.3) → </w:t>
                            </w:r>
                            <w:r w:rsidRPr="00F85C4E">
                              <w:rPr>
                                <w:sz w:val="22"/>
                                <w:szCs w:val="22"/>
                                <w:rtl/>
                              </w:rPr>
                              <w:t>تنظيم خفيف، مناسب في كثير من الحالات</w:t>
                            </w:r>
                            <w:r w:rsidRPr="00F85C4E">
                              <w:rPr>
                                <w:sz w:val="22"/>
                                <w:szCs w:val="22"/>
                              </w:rPr>
                              <w:t xml:space="preserve">. </w:t>
                            </w:r>
                          </w:p>
                          <w:p w14:paraId="13F70805" w14:textId="77777777" w:rsidR="00F85C4E" w:rsidRPr="00F85C4E" w:rsidRDefault="00F85C4E" w:rsidP="00F85C4E">
                            <w:pPr>
                              <w:numPr>
                                <w:ilvl w:val="0"/>
                                <w:numId w:val="63"/>
                              </w:numPr>
                              <w:bidi/>
                              <w:spacing w:before="0" w:after="160" w:line="240" w:lineRule="auto"/>
                              <w:rPr>
                                <w:sz w:val="22"/>
                                <w:szCs w:val="22"/>
                              </w:rPr>
                            </w:pPr>
                            <w:r w:rsidRPr="00F85C4E">
                              <w:rPr>
                                <w:sz w:val="22"/>
                                <w:szCs w:val="22"/>
                              </w:rPr>
                              <w:t xml:space="preserve"> </w:t>
                            </w:r>
                            <w:proofErr w:type="gramStart"/>
                            <w:r w:rsidRPr="00F85C4E">
                              <w:rPr>
                                <w:sz w:val="22"/>
                                <w:szCs w:val="22"/>
                              </w:rPr>
                              <w:t>Dropout(</w:t>
                            </w:r>
                            <w:proofErr w:type="gramEnd"/>
                            <w:r w:rsidRPr="00F85C4E">
                              <w:rPr>
                                <w:sz w:val="22"/>
                                <w:szCs w:val="22"/>
                              </w:rPr>
                              <w:t xml:space="preserve">0.4 - 0.5) → </w:t>
                            </w:r>
                            <w:r w:rsidRPr="00F85C4E">
                              <w:rPr>
                                <w:sz w:val="22"/>
                                <w:szCs w:val="22"/>
                                <w:rtl/>
                              </w:rPr>
                              <w:t>تنظيم أقوى إذا كان الـ</w:t>
                            </w:r>
                            <w:r w:rsidRPr="00F85C4E">
                              <w:rPr>
                                <w:sz w:val="22"/>
                                <w:szCs w:val="22"/>
                              </w:rPr>
                              <w:t xml:space="preserve"> overfitting </w:t>
                            </w:r>
                            <w:r w:rsidRPr="00F85C4E">
                              <w:rPr>
                                <w:sz w:val="22"/>
                                <w:szCs w:val="22"/>
                                <w:rtl/>
                              </w:rPr>
                              <w:t>واضحًا</w:t>
                            </w:r>
                            <w:r w:rsidRPr="00F85C4E">
                              <w:rPr>
                                <w:sz w:val="22"/>
                                <w:szCs w:val="22"/>
                              </w:rPr>
                              <w:t xml:space="preserve">. </w:t>
                            </w:r>
                          </w:p>
                          <w:p w14:paraId="06FB7320" w14:textId="77777777" w:rsidR="00F85C4E" w:rsidRPr="00F85C4E" w:rsidRDefault="00F85C4E" w:rsidP="00F85C4E">
                            <w:pPr>
                              <w:numPr>
                                <w:ilvl w:val="0"/>
                                <w:numId w:val="63"/>
                              </w:numPr>
                              <w:bidi/>
                              <w:spacing w:before="0" w:after="160" w:line="240" w:lineRule="auto"/>
                              <w:rPr>
                                <w:sz w:val="22"/>
                                <w:szCs w:val="22"/>
                              </w:rPr>
                            </w:pPr>
                            <w:r w:rsidRPr="00F85C4E">
                              <w:rPr>
                                <w:sz w:val="22"/>
                                <w:szCs w:val="22"/>
                                <w:rtl/>
                              </w:rPr>
                              <w:t xml:space="preserve">قيم أعلى من </w:t>
                            </w:r>
                            <w:r w:rsidRPr="00F85C4E">
                              <w:rPr>
                                <w:sz w:val="22"/>
                                <w:szCs w:val="22"/>
                              </w:rPr>
                              <w:t xml:space="preserve">0.5 </w:t>
                            </w:r>
                            <w:r w:rsidRPr="00F85C4E">
                              <w:rPr>
                                <w:sz w:val="22"/>
                                <w:szCs w:val="22"/>
                                <w:rtl/>
                              </w:rPr>
                              <w:t xml:space="preserve">قد تؤدي إلى </w:t>
                            </w:r>
                            <w:r w:rsidRPr="00F85C4E">
                              <w:rPr>
                                <w:b/>
                                <w:bCs/>
                                <w:sz w:val="22"/>
                                <w:szCs w:val="22"/>
                              </w:rPr>
                              <w:t>Underfitting</w:t>
                            </w:r>
                            <w:r w:rsidRPr="00F85C4E">
                              <w:rPr>
                                <w:sz w:val="22"/>
                                <w:szCs w:val="22"/>
                              </w:rPr>
                              <w:t xml:space="preserve"> </w:t>
                            </w:r>
                            <w:r w:rsidRPr="00F85C4E">
                              <w:rPr>
                                <w:sz w:val="22"/>
                                <w:szCs w:val="22"/>
                                <w:rtl/>
                              </w:rPr>
                              <w:t>النموذج لا يتعلم جيدًا</w:t>
                            </w:r>
                            <w:r w:rsidRPr="00F85C4E">
                              <w:rPr>
                                <w:sz w:val="22"/>
                                <w:szCs w:val="22"/>
                              </w:rPr>
                              <w:t xml:space="preserve">. </w:t>
                            </w:r>
                          </w:p>
                          <w:p w14:paraId="777C34CA" w14:textId="77777777" w:rsidR="00F85C4E" w:rsidRPr="00F85C4E" w:rsidRDefault="00F85C4E" w:rsidP="00F85C4E">
                            <w:pPr>
                              <w:bidi/>
                              <w:spacing w:line="240" w:lineRule="auto"/>
                              <w:rPr>
                                <w:sz w:val="22"/>
                                <w:szCs w:val="22"/>
                              </w:rPr>
                            </w:pPr>
                            <w:r w:rsidRPr="00F85C4E">
                              <w:rPr>
                                <w:sz w:val="22"/>
                                <w:szCs w:val="22"/>
                                <w:rtl/>
                              </w:rPr>
                              <w:t xml:space="preserve">إذا كان لديك </w:t>
                            </w:r>
                            <w:r w:rsidRPr="00F85C4E">
                              <w:rPr>
                                <w:sz w:val="22"/>
                                <w:szCs w:val="22"/>
                              </w:rPr>
                              <w:t xml:space="preserve"> </w:t>
                            </w:r>
                            <w:r w:rsidRPr="00F85C4E">
                              <w:rPr>
                                <w:b/>
                                <w:bCs/>
                                <w:sz w:val="22"/>
                                <w:szCs w:val="22"/>
                              </w:rPr>
                              <w:t>overfitting</w:t>
                            </w:r>
                            <w:r w:rsidRPr="00F85C4E">
                              <w:rPr>
                                <w:sz w:val="22"/>
                                <w:szCs w:val="22"/>
                              </w:rPr>
                              <w:t xml:space="preserve"> </w:t>
                            </w:r>
                            <w:r w:rsidRPr="00F85C4E">
                              <w:rPr>
                                <w:sz w:val="22"/>
                                <w:szCs w:val="22"/>
                                <w:rtl/>
                              </w:rPr>
                              <w:t>(دقة التدريب مرتفعة ودقة التحقق منخفضة)، فيمكن تجربة</w:t>
                            </w:r>
                            <w:r w:rsidRPr="00F85C4E">
                              <w:rPr>
                                <w:sz w:val="22"/>
                                <w:szCs w:val="22"/>
                              </w:rPr>
                              <w:t>:</w:t>
                            </w:r>
                          </w:p>
                          <w:p w14:paraId="730222FD" w14:textId="77777777" w:rsidR="00F85C4E" w:rsidRPr="00F85C4E" w:rsidRDefault="00F85C4E" w:rsidP="00F85C4E">
                            <w:pPr>
                              <w:numPr>
                                <w:ilvl w:val="0"/>
                                <w:numId w:val="64"/>
                              </w:numPr>
                              <w:bidi/>
                              <w:spacing w:before="0" w:after="160" w:line="240" w:lineRule="auto"/>
                              <w:rPr>
                                <w:sz w:val="22"/>
                                <w:szCs w:val="22"/>
                              </w:rPr>
                            </w:pPr>
                            <w:r w:rsidRPr="00F85C4E">
                              <w:rPr>
                                <w:sz w:val="22"/>
                                <w:szCs w:val="22"/>
                                <w:rtl/>
                              </w:rPr>
                              <w:t>زيادة قيمة</w:t>
                            </w:r>
                            <w:r w:rsidRPr="00F85C4E">
                              <w:rPr>
                                <w:sz w:val="22"/>
                                <w:szCs w:val="22"/>
                              </w:rPr>
                              <w:t xml:space="preserve"> Dropout </w:t>
                            </w:r>
                            <w:r w:rsidRPr="00F85C4E">
                              <w:rPr>
                                <w:sz w:val="22"/>
                                <w:szCs w:val="22"/>
                                <w:rtl/>
                              </w:rPr>
                              <w:t>مثل</w:t>
                            </w:r>
                            <w:r w:rsidRPr="00F85C4E">
                              <w:rPr>
                                <w:rFonts w:hint="cs"/>
                                <w:sz w:val="22"/>
                                <w:szCs w:val="22"/>
                                <w:rtl/>
                              </w:rPr>
                              <w:t xml:space="preserve"> (</w:t>
                            </w:r>
                            <w:r w:rsidRPr="00F85C4E">
                              <w:rPr>
                                <w:sz w:val="22"/>
                                <w:szCs w:val="22"/>
                                <w:rtl/>
                              </w:rPr>
                              <w:t xml:space="preserve"> 0.4 أو 0.5</w:t>
                            </w:r>
                            <w:r w:rsidRPr="00F85C4E">
                              <w:rPr>
                                <w:rFonts w:hint="cs"/>
                                <w:sz w:val="22"/>
                                <w:szCs w:val="22"/>
                                <w:rtl/>
                              </w:rPr>
                              <w:t xml:space="preserve"> </w:t>
                            </w:r>
                            <w:r w:rsidRPr="00F85C4E">
                              <w:rPr>
                                <w:sz w:val="22"/>
                                <w:szCs w:val="22"/>
                              </w:rPr>
                              <w:t>(</w:t>
                            </w:r>
                          </w:p>
                          <w:p w14:paraId="34053C9F" w14:textId="77777777" w:rsidR="00F85C4E" w:rsidRPr="00F85C4E" w:rsidRDefault="00F85C4E" w:rsidP="00F85C4E">
                            <w:pPr>
                              <w:numPr>
                                <w:ilvl w:val="0"/>
                                <w:numId w:val="64"/>
                              </w:numPr>
                              <w:bidi/>
                              <w:spacing w:before="0" w:after="160" w:line="240" w:lineRule="auto"/>
                              <w:rPr>
                                <w:sz w:val="22"/>
                                <w:szCs w:val="22"/>
                              </w:rPr>
                            </w:pPr>
                            <w:r w:rsidRPr="00F85C4E">
                              <w:rPr>
                                <w:sz w:val="22"/>
                                <w:szCs w:val="22"/>
                                <w:rtl/>
                              </w:rPr>
                              <w:t xml:space="preserve">استخدام </w:t>
                            </w:r>
                            <w:r w:rsidRPr="00F85C4E">
                              <w:rPr>
                                <w:b/>
                                <w:bCs/>
                                <w:sz w:val="22"/>
                                <w:szCs w:val="22"/>
                              </w:rPr>
                              <w:t>Early Stopping</w:t>
                            </w:r>
                            <w:r w:rsidRPr="00F85C4E">
                              <w:rPr>
                                <w:sz w:val="22"/>
                                <w:szCs w:val="22"/>
                              </w:rPr>
                              <w:t xml:space="preserve">. </w:t>
                            </w:r>
                          </w:p>
                          <w:p w14:paraId="47F36B37" w14:textId="77777777" w:rsidR="00F85C4E" w:rsidRPr="00F85C4E" w:rsidRDefault="00F85C4E" w:rsidP="00F85C4E">
                            <w:pPr>
                              <w:numPr>
                                <w:ilvl w:val="0"/>
                                <w:numId w:val="64"/>
                              </w:numPr>
                              <w:bidi/>
                              <w:spacing w:before="0" w:after="160" w:line="240" w:lineRule="auto"/>
                              <w:rPr>
                                <w:sz w:val="22"/>
                                <w:szCs w:val="22"/>
                              </w:rPr>
                            </w:pPr>
                            <w:r w:rsidRPr="00F85C4E">
                              <w:rPr>
                                <w:sz w:val="22"/>
                                <w:szCs w:val="22"/>
                                <w:rtl/>
                              </w:rPr>
                              <w:t xml:space="preserve">إضافة </w:t>
                            </w:r>
                            <w:r w:rsidRPr="00F85C4E">
                              <w:rPr>
                                <w:b/>
                                <w:bCs/>
                                <w:sz w:val="22"/>
                                <w:szCs w:val="22"/>
                              </w:rPr>
                              <w:t>L2 Regularization</w:t>
                            </w:r>
                            <w:r w:rsidRPr="00F85C4E">
                              <w:rPr>
                                <w:sz w:val="22"/>
                                <w:szCs w:val="22"/>
                              </w:rPr>
                              <w:t xml:space="preserve">. </w:t>
                            </w:r>
                          </w:p>
                          <w:p w14:paraId="6064F372" w14:textId="77777777" w:rsidR="00F85C4E" w:rsidRPr="00F85C4E" w:rsidRDefault="00F85C4E" w:rsidP="00F85C4E">
                            <w:pPr>
                              <w:numPr>
                                <w:ilvl w:val="0"/>
                                <w:numId w:val="64"/>
                              </w:numPr>
                              <w:bidi/>
                              <w:spacing w:before="0" w:after="160" w:line="240" w:lineRule="auto"/>
                              <w:rPr>
                                <w:sz w:val="22"/>
                                <w:szCs w:val="22"/>
                                <w:rtl/>
                              </w:rPr>
                            </w:pPr>
                            <w:r w:rsidRPr="00F85C4E">
                              <w:rPr>
                                <w:sz w:val="22"/>
                                <w:szCs w:val="22"/>
                                <w:rtl/>
                              </w:rPr>
                              <w:t xml:space="preserve">زيادة حجم البيانات أو استخدام </w:t>
                            </w:r>
                            <w:r w:rsidRPr="00F85C4E">
                              <w:rPr>
                                <w:b/>
                                <w:bCs/>
                                <w:sz w:val="22"/>
                                <w:szCs w:val="22"/>
                              </w:rPr>
                              <w:t>Data Augmentation</w:t>
                            </w:r>
                            <w:r w:rsidRPr="00F85C4E">
                              <w:rPr>
                                <w:rFonts w:hint="cs"/>
                                <w:sz w:val="22"/>
                                <w:szCs w:val="22"/>
                                <w:rtl/>
                                <w:lang w:bidi="ar-EG"/>
                              </w:rPr>
                              <w:t xml:space="preserve"> </w:t>
                            </w:r>
                            <w:r w:rsidRPr="00F85C4E">
                              <w:rPr>
                                <w:sz w:val="22"/>
                                <w:szCs w:val="22"/>
                                <w:rtl/>
                              </w:rPr>
                              <w:t>للصور</w:t>
                            </w:r>
                            <w:r w:rsidRPr="00F85C4E">
                              <w:rPr>
                                <w:sz w:val="22"/>
                                <w:szCs w:val="22"/>
                              </w:rPr>
                              <w:t xml:space="preserve">. </w:t>
                            </w:r>
                          </w:p>
                          <w:p w14:paraId="1B0E22EB" w14:textId="77777777" w:rsidR="00F85C4E" w:rsidRPr="00F85C4E" w:rsidRDefault="00F85C4E" w:rsidP="00F85C4E">
                            <w:pPr>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F0272" id="Text Box 299" o:spid="_x0000_s1114" type="#_x0000_t202" style="position:absolute;left:0;text-align:left;margin-left:-61.45pt;margin-top:-61.35pt;width:307.05pt;height:181.8pt;z-index:25191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" fillcolor="white [3201]" strokeweight=".5pt">
                <v:shadow on="t" type="perspective" color="black" opacity="26214f" offset="0,0" matrix="66847f,,,66847f"/>
                <v:textbox>
                  <w:txbxContent>
                    <w:p w14:paraId="357CE8AD" w14:textId="77777777" w:rsidR="00F85C4E" w:rsidRPr="00F85C4E" w:rsidRDefault="00F85C4E" w:rsidP="00F85C4E">
                      <w:pPr>
                        <w:numPr>
                          <w:ilvl w:val="0"/>
                          <w:numId w:val="63"/>
                        </w:numPr>
                        <w:bidi/>
                        <w:spacing w:before="0" w:after="160" w:line="240" w:lineRule="auto"/>
                        <w:rPr>
                          <w:sz w:val="22"/>
                          <w:szCs w:val="22"/>
                        </w:rPr>
                      </w:pPr>
                      <w:proofErr w:type="gramStart"/>
                      <w:r w:rsidRPr="00F85C4E">
                        <w:rPr>
                          <w:sz w:val="22"/>
                          <w:szCs w:val="22"/>
                        </w:rPr>
                        <w:t>Dropout(</w:t>
                      </w:r>
                      <w:proofErr w:type="gramEnd"/>
                      <w:r w:rsidRPr="00F85C4E">
                        <w:rPr>
                          <w:sz w:val="22"/>
                          <w:szCs w:val="22"/>
                        </w:rPr>
                        <w:t xml:space="preserve">0.1 - 0.3) → </w:t>
                      </w:r>
                      <w:r w:rsidRPr="00F85C4E">
                        <w:rPr>
                          <w:sz w:val="22"/>
                          <w:szCs w:val="22"/>
                          <w:rtl/>
                        </w:rPr>
                        <w:t>تنظيم خفيف، مناسب في كثير من الحالات</w:t>
                      </w:r>
                      <w:r w:rsidRPr="00F85C4E">
                        <w:rPr>
                          <w:sz w:val="22"/>
                          <w:szCs w:val="22"/>
                        </w:rPr>
                        <w:t xml:space="preserve">. </w:t>
                      </w:r>
                    </w:p>
                    <w:p w14:paraId="13F70805" w14:textId="77777777" w:rsidR="00F85C4E" w:rsidRPr="00F85C4E" w:rsidRDefault="00F85C4E" w:rsidP="00F85C4E">
                      <w:pPr>
                        <w:numPr>
                          <w:ilvl w:val="0"/>
                          <w:numId w:val="63"/>
                        </w:numPr>
                        <w:bidi/>
                        <w:spacing w:before="0" w:after="160" w:line="240" w:lineRule="auto"/>
                        <w:rPr>
                          <w:sz w:val="22"/>
                          <w:szCs w:val="22"/>
                        </w:rPr>
                      </w:pPr>
                      <w:r w:rsidRPr="00F85C4E">
                        <w:rPr>
                          <w:sz w:val="22"/>
                          <w:szCs w:val="22"/>
                        </w:rPr>
                        <w:t xml:space="preserve"> </w:t>
                      </w:r>
                      <w:proofErr w:type="gramStart"/>
                      <w:r w:rsidRPr="00F85C4E">
                        <w:rPr>
                          <w:sz w:val="22"/>
                          <w:szCs w:val="22"/>
                        </w:rPr>
                        <w:t>Dropout(</w:t>
                      </w:r>
                      <w:proofErr w:type="gramEnd"/>
                      <w:r w:rsidRPr="00F85C4E">
                        <w:rPr>
                          <w:sz w:val="22"/>
                          <w:szCs w:val="22"/>
                        </w:rPr>
                        <w:t xml:space="preserve">0.4 - 0.5) → </w:t>
                      </w:r>
                      <w:r w:rsidRPr="00F85C4E">
                        <w:rPr>
                          <w:sz w:val="22"/>
                          <w:szCs w:val="22"/>
                          <w:rtl/>
                        </w:rPr>
                        <w:t>تنظيم أقوى إذا كان الـ</w:t>
                      </w:r>
                      <w:r w:rsidRPr="00F85C4E">
                        <w:rPr>
                          <w:sz w:val="22"/>
                          <w:szCs w:val="22"/>
                        </w:rPr>
                        <w:t xml:space="preserve"> overfitting </w:t>
                      </w:r>
                      <w:r w:rsidRPr="00F85C4E">
                        <w:rPr>
                          <w:sz w:val="22"/>
                          <w:szCs w:val="22"/>
                          <w:rtl/>
                        </w:rPr>
                        <w:t>واضحًا</w:t>
                      </w:r>
                      <w:r w:rsidRPr="00F85C4E">
                        <w:rPr>
                          <w:sz w:val="22"/>
                          <w:szCs w:val="22"/>
                        </w:rPr>
                        <w:t xml:space="preserve">. </w:t>
                      </w:r>
                    </w:p>
                    <w:p w14:paraId="06FB7320" w14:textId="77777777" w:rsidR="00F85C4E" w:rsidRPr="00F85C4E" w:rsidRDefault="00F85C4E" w:rsidP="00F85C4E">
                      <w:pPr>
                        <w:numPr>
                          <w:ilvl w:val="0"/>
                          <w:numId w:val="63"/>
                        </w:numPr>
                        <w:bidi/>
                        <w:spacing w:before="0" w:after="160" w:line="240" w:lineRule="auto"/>
                        <w:rPr>
                          <w:sz w:val="22"/>
                          <w:szCs w:val="22"/>
                        </w:rPr>
                      </w:pPr>
                      <w:r w:rsidRPr="00F85C4E">
                        <w:rPr>
                          <w:sz w:val="22"/>
                          <w:szCs w:val="22"/>
                          <w:rtl/>
                        </w:rPr>
                        <w:t xml:space="preserve">قيم أعلى من </w:t>
                      </w:r>
                      <w:r w:rsidRPr="00F85C4E">
                        <w:rPr>
                          <w:sz w:val="22"/>
                          <w:szCs w:val="22"/>
                        </w:rPr>
                        <w:t xml:space="preserve">0.5 </w:t>
                      </w:r>
                      <w:r w:rsidRPr="00F85C4E">
                        <w:rPr>
                          <w:sz w:val="22"/>
                          <w:szCs w:val="22"/>
                          <w:rtl/>
                        </w:rPr>
                        <w:t xml:space="preserve">قد تؤدي إلى </w:t>
                      </w:r>
                      <w:r w:rsidRPr="00F85C4E">
                        <w:rPr>
                          <w:b/>
                          <w:bCs/>
                          <w:sz w:val="22"/>
                          <w:szCs w:val="22"/>
                        </w:rPr>
                        <w:t>Underfitting</w:t>
                      </w:r>
                      <w:r w:rsidRPr="00F85C4E">
                        <w:rPr>
                          <w:sz w:val="22"/>
                          <w:szCs w:val="22"/>
                        </w:rPr>
                        <w:t xml:space="preserve"> </w:t>
                      </w:r>
                      <w:r w:rsidRPr="00F85C4E">
                        <w:rPr>
                          <w:sz w:val="22"/>
                          <w:szCs w:val="22"/>
                          <w:rtl/>
                        </w:rPr>
                        <w:t>النموذج لا يتعلم جيدًا</w:t>
                      </w:r>
                      <w:r w:rsidRPr="00F85C4E">
                        <w:rPr>
                          <w:sz w:val="22"/>
                          <w:szCs w:val="22"/>
                        </w:rPr>
                        <w:t xml:space="preserve">. </w:t>
                      </w:r>
                    </w:p>
                    <w:p w14:paraId="777C34CA" w14:textId="77777777" w:rsidR="00F85C4E" w:rsidRPr="00F85C4E" w:rsidRDefault="00F85C4E" w:rsidP="00F85C4E">
                      <w:pPr>
                        <w:bidi/>
                        <w:spacing w:line="240" w:lineRule="auto"/>
                        <w:rPr>
                          <w:sz w:val="22"/>
                          <w:szCs w:val="22"/>
                        </w:rPr>
                      </w:pPr>
                      <w:r w:rsidRPr="00F85C4E">
                        <w:rPr>
                          <w:sz w:val="22"/>
                          <w:szCs w:val="22"/>
                          <w:rtl/>
                        </w:rPr>
                        <w:t xml:space="preserve">إذا كان لديك </w:t>
                      </w:r>
                      <w:r w:rsidRPr="00F85C4E">
                        <w:rPr>
                          <w:sz w:val="22"/>
                          <w:szCs w:val="22"/>
                        </w:rPr>
                        <w:t xml:space="preserve"> </w:t>
                      </w:r>
                      <w:r w:rsidRPr="00F85C4E">
                        <w:rPr>
                          <w:b/>
                          <w:bCs/>
                          <w:sz w:val="22"/>
                          <w:szCs w:val="22"/>
                        </w:rPr>
                        <w:t>overfitting</w:t>
                      </w:r>
                      <w:r w:rsidRPr="00F85C4E">
                        <w:rPr>
                          <w:sz w:val="22"/>
                          <w:szCs w:val="22"/>
                        </w:rPr>
                        <w:t xml:space="preserve"> </w:t>
                      </w:r>
                      <w:r w:rsidRPr="00F85C4E">
                        <w:rPr>
                          <w:sz w:val="22"/>
                          <w:szCs w:val="22"/>
                          <w:rtl/>
                        </w:rPr>
                        <w:t>(دقة التدريب مرتفعة ودقة التحقق منخفضة)، فيمكن تجربة</w:t>
                      </w:r>
                      <w:r w:rsidRPr="00F85C4E">
                        <w:rPr>
                          <w:sz w:val="22"/>
                          <w:szCs w:val="22"/>
                        </w:rPr>
                        <w:t>:</w:t>
                      </w:r>
                    </w:p>
                    <w:p w14:paraId="730222FD" w14:textId="77777777" w:rsidR="00F85C4E" w:rsidRPr="00F85C4E" w:rsidRDefault="00F85C4E" w:rsidP="00F85C4E">
                      <w:pPr>
                        <w:numPr>
                          <w:ilvl w:val="0"/>
                          <w:numId w:val="64"/>
                        </w:numPr>
                        <w:bidi/>
                        <w:spacing w:before="0" w:after="160" w:line="240" w:lineRule="auto"/>
                        <w:rPr>
                          <w:sz w:val="22"/>
                          <w:szCs w:val="22"/>
                        </w:rPr>
                      </w:pPr>
                      <w:r w:rsidRPr="00F85C4E">
                        <w:rPr>
                          <w:sz w:val="22"/>
                          <w:szCs w:val="22"/>
                          <w:rtl/>
                        </w:rPr>
                        <w:t>زيادة قيمة</w:t>
                      </w:r>
                      <w:r w:rsidRPr="00F85C4E">
                        <w:rPr>
                          <w:sz w:val="22"/>
                          <w:szCs w:val="22"/>
                        </w:rPr>
                        <w:t xml:space="preserve"> Dropout </w:t>
                      </w:r>
                      <w:r w:rsidRPr="00F85C4E">
                        <w:rPr>
                          <w:sz w:val="22"/>
                          <w:szCs w:val="22"/>
                          <w:rtl/>
                        </w:rPr>
                        <w:t>مثل</w:t>
                      </w:r>
                      <w:r w:rsidRPr="00F85C4E">
                        <w:rPr>
                          <w:rFonts w:hint="cs"/>
                          <w:sz w:val="22"/>
                          <w:szCs w:val="22"/>
                          <w:rtl/>
                        </w:rPr>
                        <w:t xml:space="preserve"> (</w:t>
                      </w:r>
                      <w:r w:rsidRPr="00F85C4E">
                        <w:rPr>
                          <w:sz w:val="22"/>
                          <w:szCs w:val="22"/>
                          <w:rtl/>
                        </w:rPr>
                        <w:t xml:space="preserve"> 0.4 أو 0.5</w:t>
                      </w:r>
                      <w:r w:rsidRPr="00F85C4E">
                        <w:rPr>
                          <w:rFonts w:hint="cs"/>
                          <w:sz w:val="22"/>
                          <w:szCs w:val="22"/>
                          <w:rtl/>
                        </w:rPr>
                        <w:t xml:space="preserve"> </w:t>
                      </w:r>
                      <w:r w:rsidRPr="00F85C4E">
                        <w:rPr>
                          <w:sz w:val="22"/>
                          <w:szCs w:val="22"/>
                        </w:rPr>
                        <w:t>(</w:t>
                      </w:r>
                    </w:p>
                    <w:p w14:paraId="34053C9F" w14:textId="77777777" w:rsidR="00F85C4E" w:rsidRPr="00F85C4E" w:rsidRDefault="00F85C4E" w:rsidP="00F85C4E">
                      <w:pPr>
                        <w:numPr>
                          <w:ilvl w:val="0"/>
                          <w:numId w:val="64"/>
                        </w:numPr>
                        <w:bidi/>
                        <w:spacing w:before="0" w:after="160" w:line="240" w:lineRule="auto"/>
                        <w:rPr>
                          <w:sz w:val="22"/>
                          <w:szCs w:val="22"/>
                        </w:rPr>
                      </w:pPr>
                      <w:r w:rsidRPr="00F85C4E">
                        <w:rPr>
                          <w:sz w:val="22"/>
                          <w:szCs w:val="22"/>
                          <w:rtl/>
                        </w:rPr>
                        <w:t xml:space="preserve">استخدام </w:t>
                      </w:r>
                      <w:r w:rsidRPr="00F85C4E">
                        <w:rPr>
                          <w:b/>
                          <w:bCs/>
                          <w:sz w:val="22"/>
                          <w:szCs w:val="22"/>
                        </w:rPr>
                        <w:t>Early Stopping</w:t>
                      </w:r>
                      <w:r w:rsidRPr="00F85C4E">
                        <w:rPr>
                          <w:sz w:val="22"/>
                          <w:szCs w:val="22"/>
                        </w:rPr>
                        <w:t xml:space="preserve">. </w:t>
                      </w:r>
                    </w:p>
                    <w:p w14:paraId="47F36B37" w14:textId="77777777" w:rsidR="00F85C4E" w:rsidRPr="00F85C4E" w:rsidRDefault="00F85C4E" w:rsidP="00F85C4E">
                      <w:pPr>
                        <w:numPr>
                          <w:ilvl w:val="0"/>
                          <w:numId w:val="64"/>
                        </w:numPr>
                        <w:bidi/>
                        <w:spacing w:before="0" w:after="160" w:line="240" w:lineRule="auto"/>
                        <w:rPr>
                          <w:sz w:val="22"/>
                          <w:szCs w:val="22"/>
                        </w:rPr>
                      </w:pPr>
                      <w:r w:rsidRPr="00F85C4E">
                        <w:rPr>
                          <w:sz w:val="22"/>
                          <w:szCs w:val="22"/>
                          <w:rtl/>
                        </w:rPr>
                        <w:t xml:space="preserve">إضافة </w:t>
                      </w:r>
                      <w:r w:rsidRPr="00F85C4E">
                        <w:rPr>
                          <w:b/>
                          <w:bCs/>
                          <w:sz w:val="22"/>
                          <w:szCs w:val="22"/>
                        </w:rPr>
                        <w:t>L2 Regularization</w:t>
                      </w:r>
                      <w:r w:rsidRPr="00F85C4E">
                        <w:rPr>
                          <w:sz w:val="22"/>
                          <w:szCs w:val="22"/>
                        </w:rPr>
                        <w:t xml:space="preserve">. </w:t>
                      </w:r>
                    </w:p>
                    <w:p w14:paraId="6064F372" w14:textId="77777777" w:rsidR="00F85C4E" w:rsidRPr="00F85C4E" w:rsidRDefault="00F85C4E" w:rsidP="00F85C4E">
                      <w:pPr>
                        <w:numPr>
                          <w:ilvl w:val="0"/>
                          <w:numId w:val="64"/>
                        </w:numPr>
                        <w:bidi/>
                        <w:spacing w:before="0" w:after="160" w:line="240" w:lineRule="auto"/>
                        <w:rPr>
                          <w:sz w:val="22"/>
                          <w:szCs w:val="22"/>
                          <w:rtl/>
                        </w:rPr>
                      </w:pPr>
                      <w:r w:rsidRPr="00F85C4E">
                        <w:rPr>
                          <w:sz w:val="22"/>
                          <w:szCs w:val="22"/>
                          <w:rtl/>
                        </w:rPr>
                        <w:t xml:space="preserve">زيادة حجم البيانات أو استخدام </w:t>
                      </w:r>
                      <w:r w:rsidRPr="00F85C4E">
                        <w:rPr>
                          <w:b/>
                          <w:bCs/>
                          <w:sz w:val="22"/>
                          <w:szCs w:val="22"/>
                        </w:rPr>
                        <w:t>Data Augmentation</w:t>
                      </w:r>
                      <w:r w:rsidRPr="00F85C4E">
                        <w:rPr>
                          <w:rFonts w:hint="cs"/>
                          <w:sz w:val="22"/>
                          <w:szCs w:val="22"/>
                          <w:rtl/>
                          <w:lang w:bidi="ar-EG"/>
                        </w:rPr>
                        <w:t xml:space="preserve"> </w:t>
                      </w:r>
                      <w:r w:rsidRPr="00F85C4E">
                        <w:rPr>
                          <w:sz w:val="22"/>
                          <w:szCs w:val="22"/>
                          <w:rtl/>
                        </w:rPr>
                        <w:t>للصور</w:t>
                      </w:r>
                      <w:r w:rsidRPr="00F85C4E">
                        <w:rPr>
                          <w:sz w:val="22"/>
                          <w:szCs w:val="22"/>
                        </w:rPr>
                        <w:t xml:space="preserve">. </w:t>
                      </w:r>
                    </w:p>
                    <w:p w14:paraId="1B0E22EB" w14:textId="77777777" w:rsidR="00F85C4E" w:rsidRPr="00F85C4E" w:rsidRDefault="00F85C4E" w:rsidP="00F85C4E">
                      <w:pPr>
                        <w:spacing w:line="240" w:lineRule="auto"/>
                        <w:rPr>
                          <w:sz w:val="22"/>
                          <w:szCs w:val="22"/>
                        </w:rPr>
                      </w:pPr>
                    </w:p>
                  </w:txbxContent>
                </v:textbox>
                <w10:wrap anchorx="margin"/>
              </v:shape>
            </w:pict>
          </mc:Fallback>
        </mc:AlternateContent>
      </w:r>
      <w:r w:rsidR="004C336C">
        <w:rPr>
          <w:noProof/>
        </w:rPr>
        <mc:AlternateContent>
          <mc:Choice Requires="wps">
            <w:drawing>
              <wp:anchor distT="0" distB="0" distL="114300" distR="114300" simplePos="0" relativeHeight="251917824" behindDoc="0" locked="0" layoutInCell="1" allowOverlap="1" wp14:anchorId="375A7797" wp14:editId="6A7B9231">
                <wp:simplePos x="0" y="0"/>
                <wp:positionH relativeFrom="column">
                  <wp:posOffset>3229264</wp:posOffset>
                </wp:positionH>
                <wp:positionV relativeFrom="paragraph">
                  <wp:posOffset>-749428</wp:posOffset>
                </wp:positionV>
                <wp:extent cx="3055716" cy="1938760"/>
                <wp:effectExtent l="0" t="0" r="11430" b="23495"/>
                <wp:wrapNone/>
                <wp:docPr id="298" name="Text Box 298"/>
                <wp:cNvGraphicFramePr/>
                <a:graphic xmlns:a="http://schemas.openxmlformats.org/drawingml/2006/main">
                  <a:graphicData uri="http://schemas.microsoft.com/office/word/2010/wordprocessingShape">
                    <wps:wsp>
                      <wps:cNvSpPr txBox="1"/>
                      <wps:spPr>
                        <a:xfrm>
                          <a:off x="0" y="0"/>
                          <a:ext cx="3055716" cy="1938760"/>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761"/>
                              <w:gridCol w:w="1325"/>
                              <w:gridCol w:w="1294"/>
                              <w:gridCol w:w="1095"/>
                            </w:tblGrid>
                            <w:tr w:rsidR="004C336C" w:rsidRPr="004C336C" w14:paraId="3624CA33" w14:textId="77777777" w:rsidTr="004C336C">
                              <w:tc>
                                <w:tcPr>
                                  <w:tcW w:w="0" w:type="auto"/>
                                  <w:shd w:val="clear" w:color="auto" w:fill="153D63" w:themeFill="text2" w:themeFillTint="E6"/>
                                  <w:hideMark/>
                                </w:tcPr>
                                <w:p w14:paraId="4CE89FB2" w14:textId="77777777" w:rsidR="004C336C" w:rsidRPr="004C336C" w:rsidRDefault="004C336C" w:rsidP="004C336C">
                                  <w:pPr>
                                    <w:bidi/>
                                    <w:spacing w:line="240" w:lineRule="auto"/>
                                    <w:rPr>
                                      <w:b/>
                                      <w:bCs/>
                                      <w:sz w:val="20"/>
                                      <w:szCs w:val="20"/>
                                    </w:rPr>
                                  </w:pPr>
                                  <w:r w:rsidRPr="004C336C">
                                    <w:rPr>
                                      <w:b/>
                                      <w:bCs/>
                                      <w:sz w:val="20"/>
                                      <w:szCs w:val="20"/>
                                      <w:rtl/>
                                    </w:rPr>
                                    <w:t>العنصر</w:t>
                                  </w:r>
                                </w:p>
                              </w:tc>
                              <w:tc>
                                <w:tcPr>
                                  <w:tcW w:w="0" w:type="auto"/>
                                  <w:shd w:val="clear" w:color="auto" w:fill="153D63" w:themeFill="text2" w:themeFillTint="E6"/>
                                  <w:hideMark/>
                                </w:tcPr>
                                <w:p w14:paraId="13435486" w14:textId="77777777" w:rsidR="004C336C" w:rsidRPr="004C336C" w:rsidRDefault="004C336C" w:rsidP="004C336C">
                                  <w:pPr>
                                    <w:bidi/>
                                    <w:spacing w:line="240" w:lineRule="auto"/>
                                    <w:rPr>
                                      <w:b/>
                                      <w:bCs/>
                                      <w:sz w:val="20"/>
                                      <w:szCs w:val="20"/>
                                    </w:rPr>
                                  </w:pPr>
                                  <w:r w:rsidRPr="004C336C">
                                    <w:rPr>
                                      <w:b/>
                                      <w:bCs/>
                                      <w:sz w:val="20"/>
                                      <w:szCs w:val="20"/>
                                    </w:rPr>
                                    <w:t>Glioma</w:t>
                                  </w:r>
                                </w:p>
                              </w:tc>
                              <w:tc>
                                <w:tcPr>
                                  <w:tcW w:w="0" w:type="auto"/>
                                  <w:shd w:val="clear" w:color="auto" w:fill="153D63" w:themeFill="text2" w:themeFillTint="E6"/>
                                  <w:hideMark/>
                                </w:tcPr>
                                <w:p w14:paraId="190E43FE" w14:textId="77777777" w:rsidR="004C336C" w:rsidRPr="004C336C" w:rsidRDefault="004C336C" w:rsidP="004C336C">
                                  <w:pPr>
                                    <w:bidi/>
                                    <w:spacing w:line="240" w:lineRule="auto"/>
                                    <w:rPr>
                                      <w:b/>
                                      <w:bCs/>
                                      <w:sz w:val="20"/>
                                      <w:szCs w:val="20"/>
                                    </w:rPr>
                                  </w:pPr>
                                  <w:r w:rsidRPr="004C336C">
                                    <w:rPr>
                                      <w:b/>
                                      <w:bCs/>
                                      <w:sz w:val="20"/>
                                      <w:szCs w:val="20"/>
                                    </w:rPr>
                                    <w:t>Meningioma</w:t>
                                  </w:r>
                                </w:p>
                              </w:tc>
                              <w:tc>
                                <w:tcPr>
                                  <w:tcW w:w="0" w:type="auto"/>
                                  <w:shd w:val="clear" w:color="auto" w:fill="153D63" w:themeFill="text2" w:themeFillTint="E6"/>
                                  <w:hideMark/>
                                </w:tcPr>
                                <w:p w14:paraId="53531A4C" w14:textId="77777777" w:rsidR="004C336C" w:rsidRPr="004C336C" w:rsidRDefault="004C336C" w:rsidP="004C336C">
                                  <w:pPr>
                                    <w:bidi/>
                                    <w:spacing w:line="240" w:lineRule="auto"/>
                                    <w:rPr>
                                      <w:b/>
                                      <w:bCs/>
                                      <w:sz w:val="20"/>
                                      <w:szCs w:val="20"/>
                                    </w:rPr>
                                  </w:pPr>
                                  <w:r w:rsidRPr="004C336C">
                                    <w:rPr>
                                      <w:b/>
                                      <w:bCs/>
                                      <w:sz w:val="20"/>
                                      <w:szCs w:val="20"/>
                                    </w:rPr>
                                    <w:t>Pituitary</w:t>
                                  </w:r>
                                </w:p>
                              </w:tc>
                            </w:tr>
                            <w:tr w:rsidR="004C336C" w:rsidRPr="004C336C" w14:paraId="57F02411" w14:textId="77777777" w:rsidTr="004C336C">
                              <w:tc>
                                <w:tcPr>
                                  <w:tcW w:w="0" w:type="auto"/>
                                  <w:hideMark/>
                                </w:tcPr>
                                <w:p w14:paraId="3C6DD248" w14:textId="77777777" w:rsidR="004C336C" w:rsidRPr="004C336C" w:rsidRDefault="004C336C" w:rsidP="004C336C">
                                  <w:pPr>
                                    <w:bidi/>
                                    <w:spacing w:line="240" w:lineRule="auto"/>
                                    <w:rPr>
                                      <w:sz w:val="20"/>
                                      <w:szCs w:val="20"/>
                                    </w:rPr>
                                  </w:pPr>
                                  <w:r w:rsidRPr="004C336C">
                                    <w:rPr>
                                      <w:b/>
                                      <w:bCs/>
                                      <w:sz w:val="20"/>
                                      <w:szCs w:val="20"/>
                                      <w:rtl/>
                                    </w:rPr>
                                    <w:t>الشكل</w:t>
                                  </w:r>
                                </w:p>
                              </w:tc>
                              <w:tc>
                                <w:tcPr>
                                  <w:tcW w:w="0" w:type="auto"/>
                                  <w:hideMark/>
                                </w:tcPr>
                                <w:p w14:paraId="5C28E022" w14:textId="77777777" w:rsidR="004C336C" w:rsidRPr="004C336C" w:rsidRDefault="004C336C" w:rsidP="004C336C">
                                  <w:pPr>
                                    <w:bidi/>
                                    <w:spacing w:line="240" w:lineRule="auto"/>
                                    <w:rPr>
                                      <w:sz w:val="20"/>
                                      <w:szCs w:val="20"/>
                                    </w:rPr>
                                  </w:pPr>
                                  <w:r w:rsidRPr="004C336C">
                                    <w:rPr>
                                      <w:sz w:val="20"/>
                                      <w:szCs w:val="20"/>
                                      <w:rtl/>
                                    </w:rPr>
                                    <w:t>غير منتظم</w:t>
                                  </w:r>
                                </w:p>
                              </w:tc>
                              <w:tc>
                                <w:tcPr>
                                  <w:tcW w:w="0" w:type="auto"/>
                                  <w:hideMark/>
                                </w:tcPr>
                                <w:p w14:paraId="272B593C" w14:textId="77777777" w:rsidR="004C336C" w:rsidRPr="004C336C" w:rsidRDefault="004C336C" w:rsidP="004C336C">
                                  <w:pPr>
                                    <w:bidi/>
                                    <w:spacing w:line="240" w:lineRule="auto"/>
                                    <w:rPr>
                                      <w:sz w:val="20"/>
                                      <w:szCs w:val="20"/>
                                    </w:rPr>
                                  </w:pPr>
                                  <w:r w:rsidRPr="004C336C">
                                    <w:rPr>
                                      <w:sz w:val="20"/>
                                      <w:szCs w:val="20"/>
                                      <w:rtl/>
                                    </w:rPr>
                                    <w:t>دائري</w:t>
                                  </w:r>
                                </w:p>
                              </w:tc>
                              <w:tc>
                                <w:tcPr>
                                  <w:tcW w:w="0" w:type="auto"/>
                                  <w:hideMark/>
                                </w:tcPr>
                                <w:p w14:paraId="450B2751" w14:textId="77777777" w:rsidR="004C336C" w:rsidRPr="004C336C" w:rsidRDefault="004C336C" w:rsidP="004C336C">
                                  <w:pPr>
                                    <w:bidi/>
                                    <w:spacing w:line="240" w:lineRule="auto"/>
                                    <w:rPr>
                                      <w:sz w:val="20"/>
                                      <w:szCs w:val="20"/>
                                    </w:rPr>
                                  </w:pPr>
                                  <w:r w:rsidRPr="004C336C">
                                    <w:rPr>
                                      <w:sz w:val="20"/>
                                      <w:szCs w:val="20"/>
                                      <w:rtl/>
                                    </w:rPr>
                                    <w:t>منتظم</w:t>
                                  </w:r>
                                </w:p>
                              </w:tc>
                            </w:tr>
                            <w:tr w:rsidR="004C336C" w:rsidRPr="004C336C" w14:paraId="701C8932" w14:textId="77777777" w:rsidTr="004C336C">
                              <w:tc>
                                <w:tcPr>
                                  <w:tcW w:w="0" w:type="auto"/>
                                  <w:hideMark/>
                                </w:tcPr>
                                <w:p w14:paraId="32A4919E" w14:textId="77777777" w:rsidR="004C336C" w:rsidRPr="004C336C" w:rsidRDefault="004C336C" w:rsidP="004C336C">
                                  <w:pPr>
                                    <w:bidi/>
                                    <w:spacing w:line="240" w:lineRule="auto"/>
                                    <w:rPr>
                                      <w:sz w:val="20"/>
                                      <w:szCs w:val="20"/>
                                    </w:rPr>
                                  </w:pPr>
                                  <w:r w:rsidRPr="004C336C">
                                    <w:rPr>
                                      <w:b/>
                                      <w:bCs/>
                                      <w:sz w:val="20"/>
                                      <w:szCs w:val="20"/>
                                      <w:rtl/>
                                    </w:rPr>
                                    <w:t>الحدود</w:t>
                                  </w:r>
                                </w:p>
                              </w:tc>
                              <w:tc>
                                <w:tcPr>
                                  <w:tcW w:w="0" w:type="auto"/>
                                  <w:hideMark/>
                                </w:tcPr>
                                <w:p w14:paraId="6E733463" w14:textId="77777777" w:rsidR="004C336C" w:rsidRPr="004C336C" w:rsidRDefault="004C336C" w:rsidP="004C336C">
                                  <w:pPr>
                                    <w:bidi/>
                                    <w:spacing w:line="240" w:lineRule="auto"/>
                                    <w:rPr>
                                      <w:sz w:val="20"/>
                                      <w:szCs w:val="20"/>
                                    </w:rPr>
                                  </w:pPr>
                                  <w:r w:rsidRPr="004C336C">
                                    <w:rPr>
                                      <w:sz w:val="20"/>
                                      <w:szCs w:val="20"/>
                                      <w:rtl/>
                                    </w:rPr>
                                    <w:t>غير واضحة</w:t>
                                  </w:r>
                                </w:p>
                              </w:tc>
                              <w:tc>
                                <w:tcPr>
                                  <w:tcW w:w="0" w:type="auto"/>
                                  <w:hideMark/>
                                </w:tcPr>
                                <w:p w14:paraId="54AD9993" w14:textId="77777777" w:rsidR="004C336C" w:rsidRPr="004C336C" w:rsidRDefault="004C336C" w:rsidP="004C336C">
                                  <w:pPr>
                                    <w:bidi/>
                                    <w:spacing w:line="240" w:lineRule="auto"/>
                                    <w:rPr>
                                      <w:sz w:val="20"/>
                                      <w:szCs w:val="20"/>
                                    </w:rPr>
                                  </w:pPr>
                                  <w:r w:rsidRPr="004C336C">
                                    <w:rPr>
                                      <w:sz w:val="20"/>
                                      <w:szCs w:val="20"/>
                                      <w:rtl/>
                                    </w:rPr>
                                    <w:t>واضحة</w:t>
                                  </w:r>
                                </w:p>
                              </w:tc>
                              <w:tc>
                                <w:tcPr>
                                  <w:tcW w:w="0" w:type="auto"/>
                                  <w:hideMark/>
                                </w:tcPr>
                                <w:p w14:paraId="22E96D8D" w14:textId="77777777" w:rsidR="004C336C" w:rsidRPr="004C336C" w:rsidRDefault="004C336C" w:rsidP="004C336C">
                                  <w:pPr>
                                    <w:bidi/>
                                    <w:spacing w:line="240" w:lineRule="auto"/>
                                    <w:rPr>
                                      <w:sz w:val="20"/>
                                      <w:szCs w:val="20"/>
                                    </w:rPr>
                                  </w:pPr>
                                  <w:r w:rsidRPr="004C336C">
                                    <w:rPr>
                                      <w:sz w:val="20"/>
                                      <w:szCs w:val="20"/>
                                      <w:rtl/>
                                    </w:rPr>
                                    <w:t>واضحة</w:t>
                                  </w:r>
                                </w:p>
                              </w:tc>
                            </w:tr>
                            <w:tr w:rsidR="004C336C" w:rsidRPr="004C336C" w14:paraId="58CD3296" w14:textId="77777777" w:rsidTr="004C336C">
                              <w:tc>
                                <w:tcPr>
                                  <w:tcW w:w="0" w:type="auto"/>
                                  <w:hideMark/>
                                </w:tcPr>
                                <w:p w14:paraId="11C82E3D" w14:textId="77777777" w:rsidR="004C336C" w:rsidRPr="004C336C" w:rsidRDefault="004C336C" w:rsidP="004C336C">
                                  <w:pPr>
                                    <w:bidi/>
                                    <w:spacing w:line="240" w:lineRule="auto"/>
                                    <w:rPr>
                                      <w:sz w:val="20"/>
                                      <w:szCs w:val="20"/>
                                    </w:rPr>
                                  </w:pPr>
                                  <w:r w:rsidRPr="004C336C">
                                    <w:rPr>
                                      <w:b/>
                                      <w:bCs/>
                                      <w:sz w:val="20"/>
                                      <w:szCs w:val="20"/>
                                      <w:rtl/>
                                    </w:rPr>
                                    <w:t>الموقع</w:t>
                                  </w:r>
                                </w:p>
                              </w:tc>
                              <w:tc>
                                <w:tcPr>
                                  <w:tcW w:w="0" w:type="auto"/>
                                  <w:hideMark/>
                                </w:tcPr>
                                <w:p w14:paraId="47A2A35D" w14:textId="77777777" w:rsidR="004C336C" w:rsidRPr="004C336C" w:rsidRDefault="004C336C" w:rsidP="004C336C">
                                  <w:pPr>
                                    <w:bidi/>
                                    <w:spacing w:line="240" w:lineRule="auto"/>
                                    <w:rPr>
                                      <w:sz w:val="20"/>
                                      <w:szCs w:val="20"/>
                                    </w:rPr>
                                  </w:pPr>
                                  <w:r w:rsidRPr="004C336C">
                                    <w:rPr>
                                      <w:sz w:val="20"/>
                                      <w:szCs w:val="20"/>
                                      <w:rtl/>
                                    </w:rPr>
                                    <w:t>داخل نسيج الدماغ</w:t>
                                  </w:r>
                                </w:p>
                              </w:tc>
                              <w:tc>
                                <w:tcPr>
                                  <w:tcW w:w="0" w:type="auto"/>
                                  <w:hideMark/>
                                </w:tcPr>
                                <w:p w14:paraId="45621262" w14:textId="77777777" w:rsidR="004C336C" w:rsidRPr="004C336C" w:rsidRDefault="004C336C" w:rsidP="004C336C">
                                  <w:pPr>
                                    <w:bidi/>
                                    <w:spacing w:line="240" w:lineRule="auto"/>
                                    <w:rPr>
                                      <w:sz w:val="20"/>
                                      <w:szCs w:val="20"/>
                                    </w:rPr>
                                  </w:pPr>
                                  <w:r w:rsidRPr="004C336C">
                                    <w:rPr>
                                      <w:sz w:val="20"/>
                                      <w:szCs w:val="20"/>
                                      <w:rtl/>
                                    </w:rPr>
                                    <w:t>على الأطراف</w:t>
                                  </w:r>
                                </w:p>
                              </w:tc>
                              <w:tc>
                                <w:tcPr>
                                  <w:tcW w:w="0" w:type="auto"/>
                                  <w:hideMark/>
                                </w:tcPr>
                                <w:p w14:paraId="5E680D25" w14:textId="77777777" w:rsidR="004C336C" w:rsidRPr="004C336C" w:rsidRDefault="004C336C" w:rsidP="004C336C">
                                  <w:pPr>
                                    <w:bidi/>
                                    <w:spacing w:line="240" w:lineRule="auto"/>
                                    <w:rPr>
                                      <w:sz w:val="20"/>
                                      <w:szCs w:val="20"/>
                                    </w:rPr>
                                  </w:pPr>
                                  <w:r w:rsidRPr="004C336C">
                                    <w:rPr>
                                      <w:sz w:val="20"/>
                                      <w:szCs w:val="20"/>
                                      <w:rtl/>
                                    </w:rPr>
                                    <w:t>في المنتصف</w:t>
                                  </w:r>
                                </w:p>
                              </w:tc>
                            </w:tr>
                            <w:tr w:rsidR="004C336C" w:rsidRPr="004C336C" w14:paraId="36AEB14F" w14:textId="77777777" w:rsidTr="004C336C">
                              <w:tc>
                                <w:tcPr>
                                  <w:tcW w:w="0" w:type="auto"/>
                                  <w:hideMark/>
                                </w:tcPr>
                                <w:p w14:paraId="531A7EC8" w14:textId="77777777" w:rsidR="004C336C" w:rsidRPr="004C336C" w:rsidRDefault="004C336C" w:rsidP="004C336C">
                                  <w:pPr>
                                    <w:bidi/>
                                    <w:spacing w:line="240" w:lineRule="auto"/>
                                    <w:rPr>
                                      <w:sz w:val="20"/>
                                      <w:szCs w:val="20"/>
                                    </w:rPr>
                                  </w:pPr>
                                  <w:r w:rsidRPr="004C336C">
                                    <w:rPr>
                                      <w:b/>
                                      <w:bCs/>
                                      <w:sz w:val="20"/>
                                      <w:szCs w:val="20"/>
                                      <w:rtl/>
                                    </w:rPr>
                                    <w:t>الخطورة</w:t>
                                  </w:r>
                                </w:p>
                              </w:tc>
                              <w:tc>
                                <w:tcPr>
                                  <w:tcW w:w="0" w:type="auto"/>
                                  <w:hideMark/>
                                </w:tcPr>
                                <w:p w14:paraId="3A7E93C7" w14:textId="77777777" w:rsidR="004C336C" w:rsidRPr="004C336C" w:rsidRDefault="004C336C" w:rsidP="004C336C">
                                  <w:pPr>
                                    <w:bidi/>
                                    <w:spacing w:line="240" w:lineRule="auto"/>
                                    <w:rPr>
                                      <w:sz w:val="20"/>
                                      <w:szCs w:val="20"/>
                                    </w:rPr>
                                  </w:pPr>
                                  <w:r w:rsidRPr="004C336C">
                                    <w:rPr>
                                      <w:sz w:val="20"/>
                                      <w:szCs w:val="20"/>
                                      <w:rtl/>
                                    </w:rPr>
                                    <w:t>عالية</w:t>
                                  </w:r>
                                </w:p>
                              </w:tc>
                              <w:tc>
                                <w:tcPr>
                                  <w:tcW w:w="0" w:type="auto"/>
                                  <w:hideMark/>
                                </w:tcPr>
                                <w:p w14:paraId="24F7F9F5" w14:textId="77777777" w:rsidR="004C336C" w:rsidRPr="004C336C" w:rsidRDefault="004C336C" w:rsidP="004C336C">
                                  <w:pPr>
                                    <w:bidi/>
                                    <w:spacing w:line="240" w:lineRule="auto"/>
                                    <w:rPr>
                                      <w:sz w:val="20"/>
                                      <w:szCs w:val="20"/>
                                    </w:rPr>
                                  </w:pPr>
                                  <w:r w:rsidRPr="004C336C">
                                    <w:rPr>
                                      <w:sz w:val="20"/>
                                      <w:szCs w:val="20"/>
                                      <w:rtl/>
                                    </w:rPr>
                                    <w:t>متوسطة</w:t>
                                  </w:r>
                                </w:p>
                              </w:tc>
                              <w:tc>
                                <w:tcPr>
                                  <w:tcW w:w="0" w:type="auto"/>
                                  <w:hideMark/>
                                </w:tcPr>
                                <w:p w14:paraId="583CFC7A" w14:textId="77777777" w:rsidR="004C336C" w:rsidRPr="004C336C" w:rsidRDefault="004C336C" w:rsidP="004C336C">
                                  <w:pPr>
                                    <w:bidi/>
                                    <w:spacing w:line="240" w:lineRule="auto"/>
                                    <w:rPr>
                                      <w:sz w:val="20"/>
                                      <w:szCs w:val="20"/>
                                    </w:rPr>
                                  </w:pPr>
                                  <w:r w:rsidRPr="004C336C">
                                    <w:rPr>
                                      <w:sz w:val="20"/>
                                      <w:szCs w:val="20"/>
                                      <w:rtl/>
                                    </w:rPr>
                                    <w:t>منخفضة نسبيًا</w:t>
                                  </w:r>
                                </w:p>
                              </w:tc>
                            </w:tr>
                            <w:tr w:rsidR="004C336C" w:rsidRPr="004C336C" w14:paraId="6E9E4708" w14:textId="77777777" w:rsidTr="004C336C">
                              <w:tc>
                                <w:tcPr>
                                  <w:tcW w:w="0" w:type="auto"/>
                                  <w:hideMark/>
                                </w:tcPr>
                                <w:p w14:paraId="66D4E722" w14:textId="77777777" w:rsidR="004C336C" w:rsidRPr="004C336C" w:rsidRDefault="004C336C" w:rsidP="004C336C">
                                  <w:pPr>
                                    <w:bidi/>
                                    <w:spacing w:line="240" w:lineRule="auto"/>
                                    <w:rPr>
                                      <w:sz w:val="20"/>
                                      <w:szCs w:val="20"/>
                                    </w:rPr>
                                  </w:pPr>
                                  <w:r w:rsidRPr="004C336C">
                                    <w:rPr>
                                      <w:b/>
                                      <w:bCs/>
                                      <w:sz w:val="20"/>
                                      <w:szCs w:val="20"/>
                                      <w:rtl/>
                                    </w:rPr>
                                    <w:t>الحجم</w:t>
                                  </w:r>
                                </w:p>
                              </w:tc>
                              <w:tc>
                                <w:tcPr>
                                  <w:tcW w:w="0" w:type="auto"/>
                                  <w:hideMark/>
                                </w:tcPr>
                                <w:p w14:paraId="10B3EF7A" w14:textId="77777777" w:rsidR="004C336C" w:rsidRPr="004C336C" w:rsidRDefault="004C336C" w:rsidP="004C336C">
                                  <w:pPr>
                                    <w:bidi/>
                                    <w:spacing w:line="240" w:lineRule="auto"/>
                                    <w:rPr>
                                      <w:sz w:val="20"/>
                                      <w:szCs w:val="20"/>
                                    </w:rPr>
                                  </w:pPr>
                                  <w:r w:rsidRPr="004C336C">
                                    <w:rPr>
                                      <w:sz w:val="20"/>
                                      <w:szCs w:val="20"/>
                                      <w:rtl/>
                                    </w:rPr>
                                    <w:t>متوسط – كبير</w:t>
                                  </w:r>
                                </w:p>
                              </w:tc>
                              <w:tc>
                                <w:tcPr>
                                  <w:tcW w:w="0" w:type="auto"/>
                                  <w:hideMark/>
                                </w:tcPr>
                                <w:p w14:paraId="61F6D2EA" w14:textId="77777777" w:rsidR="004C336C" w:rsidRPr="004C336C" w:rsidRDefault="004C336C" w:rsidP="004C336C">
                                  <w:pPr>
                                    <w:bidi/>
                                    <w:spacing w:line="240" w:lineRule="auto"/>
                                    <w:rPr>
                                      <w:sz w:val="20"/>
                                      <w:szCs w:val="20"/>
                                    </w:rPr>
                                  </w:pPr>
                                  <w:r w:rsidRPr="004C336C">
                                    <w:rPr>
                                      <w:sz w:val="20"/>
                                      <w:szCs w:val="20"/>
                                      <w:rtl/>
                                    </w:rPr>
                                    <w:t>متوسط</w:t>
                                  </w:r>
                                </w:p>
                              </w:tc>
                              <w:tc>
                                <w:tcPr>
                                  <w:tcW w:w="0" w:type="auto"/>
                                  <w:hideMark/>
                                </w:tcPr>
                                <w:p w14:paraId="550652AB" w14:textId="77777777" w:rsidR="004C336C" w:rsidRPr="004C336C" w:rsidRDefault="004C336C" w:rsidP="004C336C">
                                  <w:pPr>
                                    <w:bidi/>
                                    <w:spacing w:line="240" w:lineRule="auto"/>
                                    <w:rPr>
                                      <w:sz w:val="20"/>
                                      <w:szCs w:val="20"/>
                                    </w:rPr>
                                  </w:pPr>
                                  <w:r w:rsidRPr="004C336C">
                                    <w:rPr>
                                      <w:sz w:val="20"/>
                                      <w:szCs w:val="20"/>
                                      <w:rtl/>
                                    </w:rPr>
                                    <w:t>صغير</w:t>
                                  </w:r>
                                </w:p>
                              </w:tc>
                            </w:tr>
                          </w:tbl>
                          <w:p w14:paraId="4917E0BD" w14:textId="77777777" w:rsidR="004C336C" w:rsidRDefault="004C336C" w:rsidP="004C33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A7797" id="Text Box 298" o:spid="_x0000_s1115" type="#_x0000_t202" style="position:absolute;left:0;text-align:left;margin-left:254.25pt;margin-top:-59pt;width:240.6pt;height:152.65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" fillcolor="white [3201]" strokeweight=".5pt">
                <v:textbox>
                  <w:txbxContent>
                    <w:tbl>
                      <w:tblPr>
                        <w:tblStyle w:val="TableGrid"/>
                        <w:tblW w:w="0" w:type="auto"/>
                        <w:tblLook w:val="04A0" w:firstRow="1" w:lastRow="0" w:firstColumn="1" w:lastColumn="0" w:noHBand="0" w:noVBand="1"/>
                      </w:tblPr>
                      <w:tblGrid>
                        <w:gridCol w:w="761"/>
                        <w:gridCol w:w="1325"/>
                        <w:gridCol w:w="1294"/>
                        <w:gridCol w:w="1095"/>
                      </w:tblGrid>
                      <w:tr w:rsidR="004C336C" w:rsidRPr="004C336C" w14:paraId="3624CA33" w14:textId="77777777" w:rsidTr="004C336C">
                        <w:tc>
                          <w:tcPr>
                            <w:tcW w:w="0" w:type="auto"/>
                            <w:shd w:val="clear" w:color="auto" w:fill="153D63" w:themeFill="text2" w:themeFillTint="E6"/>
                            <w:hideMark/>
                          </w:tcPr>
                          <w:p w14:paraId="4CE89FB2" w14:textId="77777777" w:rsidR="004C336C" w:rsidRPr="004C336C" w:rsidRDefault="004C336C" w:rsidP="004C336C">
                            <w:pPr>
                              <w:bidi/>
                              <w:spacing w:line="240" w:lineRule="auto"/>
                              <w:rPr>
                                <w:b/>
                                <w:bCs/>
                                <w:sz w:val="20"/>
                                <w:szCs w:val="20"/>
                              </w:rPr>
                            </w:pPr>
                            <w:r w:rsidRPr="004C336C">
                              <w:rPr>
                                <w:b/>
                                <w:bCs/>
                                <w:sz w:val="20"/>
                                <w:szCs w:val="20"/>
                                <w:rtl/>
                              </w:rPr>
                              <w:t>العنصر</w:t>
                            </w:r>
                          </w:p>
                        </w:tc>
                        <w:tc>
                          <w:tcPr>
                            <w:tcW w:w="0" w:type="auto"/>
                            <w:shd w:val="clear" w:color="auto" w:fill="153D63" w:themeFill="text2" w:themeFillTint="E6"/>
                            <w:hideMark/>
                          </w:tcPr>
                          <w:p w14:paraId="13435486" w14:textId="77777777" w:rsidR="004C336C" w:rsidRPr="004C336C" w:rsidRDefault="004C336C" w:rsidP="004C336C">
                            <w:pPr>
                              <w:bidi/>
                              <w:spacing w:line="240" w:lineRule="auto"/>
                              <w:rPr>
                                <w:b/>
                                <w:bCs/>
                                <w:sz w:val="20"/>
                                <w:szCs w:val="20"/>
                              </w:rPr>
                            </w:pPr>
                            <w:r w:rsidRPr="004C336C">
                              <w:rPr>
                                <w:b/>
                                <w:bCs/>
                                <w:sz w:val="20"/>
                                <w:szCs w:val="20"/>
                              </w:rPr>
                              <w:t>Glioma</w:t>
                            </w:r>
                          </w:p>
                        </w:tc>
                        <w:tc>
                          <w:tcPr>
                            <w:tcW w:w="0" w:type="auto"/>
                            <w:shd w:val="clear" w:color="auto" w:fill="153D63" w:themeFill="text2" w:themeFillTint="E6"/>
                            <w:hideMark/>
                          </w:tcPr>
                          <w:p w14:paraId="190E43FE" w14:textId="77777777" w:rsidR="004C336C" w:rsidRPr="004C336C" w:rsidRDefault="004C336C" w:rsidP="004C336C">
                            <w:pPr>
                              <w:bidi/>
                              <w:spacing w:line="240" w:lineRule="auto"/>
                              <w:rPr>
                                <w:b/>
                                <w:bCs/>
                                <w:sz w:val="20"/>
                                <w:szCs w:val="20"/>
                              </w:rPr>
                            </w:pPr>
                            <w:r w:rsidRPr="004C336C">
                              <w:rPr>
                                <w:b/>
                                <w:bCs/>
                                <w:sz w:val="20"/>
                                <w:szCs w:val="20"/>
                              </w:rPr>
                              <w:t>Meningioma</w:t>
                            </w:r>
                          </w:p>
                        </w:tc>
                        <w:tc>
                          <w:tcPr>
                            <w:tcW w:w="0" w:type="auto"/>
                            <w:shd w:val="clear" w:color="auto" w:fill="153D63" w:themeFill="text2" w:themeFillTint="E6"/>
                            <w:hideMark/>
                          </w:tcPr>
                          <w:p w14:paraId="53531A4C" w14:textId="77777777" w:rsidR="004C336C" w:rsidRPr="004C336C" w:rsidRDefault="004C336C" w:rsidP="004C336C">
                            <w:pPr>
                              <w:bidi/>
                              <w:spacing w:line="240" w:lineRule="auto"/>
                              <w:rPr>
                                <w:b/>
                                <w:bCs/>
                                <w:sz w:val="20"/>
                                <w:szCs w:val="20"/>
                              </w:rPr>
                            </w:pPr>
                            <w:r w:rsidRPr="004C336C">
                              <w:rPr>
                                <w:b/>
                                <w:bCs/>
                                <w:sz w:val="20"/>
                                <w:szCs w:val="20"/>
                              </w:rPr>
                              <w:t>Pituitary</w:t>
                            </w:r>
                          </w:p>
                        </w:tc>
                      </w:tr>
                      <w:tr w:rsidR="004C336C" w:rsidRPr="004C336C" w14:paraId="57F02411" w14:textId="77777777" w:rsidTr="004C336C">
                        <w:tc>
                          <w:tcPr>
                            <w:tcW w:w="0" w:type="auto"/>
                            <w:hideMark/>
                          </w:tcPr>
                          <w:p w14:paraId="3C6DD248" w14:textId="77777777" w:rsidR="004C336C" w:rsidRPr="004C336C" w:rsidRDefault="004C336C" w:rsidP="004C336C">
                            <w:pPr>
                              <w:bidi/>
                              <w:spacing w:line="240" w:lineRule="auto"/>
                              <w:rPr>
                                <w:sz w:val="20"/>
                                <w:szCs w:val="20"/>
                              </w:rPr>
                            </w:pPr>
                            <w:r w:rsidRPr="004C336C">
                              <w:rPr>
                                <w:b/>
                                <w:bCs/>
                                <w:sz w:val="20"/>
                                <w:szCs w:val="20"/>
                                <w:rtl/>
                              </w:rPr>
                              <w:t>الشكل</w:t>
                            </w:r>
                          </w:p>
                        </w:tc>
                        <w:tc>
                          <w:tcPr>
                            <w:tcW w:w="0" w:type="auto"/>
                            <w:hideMark/>
                          </w:tcPr>
                          <w:p w14:paraId="5C28E022" w14:textId="77777777" w:rsidR="004C336C" w:rsidRPr="004C336C" w:rsidRDefault="004C336C" w:rsidP="004C336C">
                            <w:pPr>
                              <w:bidi/>
                              <w:spacing w:line="240" w:lineRule="auto"/>
                              <w:rPr>
                                <w:sz w:val="20"/>
                                <w:szCs w:val="20"/>
                              </w:rPr>
                            </w:pPr>
                            <w:r w:rsidRPr="004C336C">
                              <w:rPr>
                                <w:sz w:val="20"/>
                                <w:szCs w:val="20"/>
                                <w:rtl/>
                              </w:rPr>
                              <w:t>غير منتظم</w:t>
                            </w:r>
                          </w:p>
                        </w:tc>
                        <w:tc>
                          <w:tcPr>
                            <w:tcW w:w="0" w:type="auto"/>
                            <w:hideMark/>
                          </w:tcPr>
                          <w:p w14:paraId="272B593C" w14:textId="77777777" w:rsidR="004C336C" w:rsidRPr="004C336C" w:rsidRDefault="004C336C" w:rsidP="004C336C">
                            <w:pPr>
                              <w:bidi/>
                              <w:spacing w:line="240" w:lineRule="auto"/>
                              <w:rPr>
                                <w:sz w:val="20"/>
                                <w:szCs w:val="20"/>
                              </w:rPr>
                            </w:pPr>
                            <w:r w:rsidRPr="004C336C">
                              <w:rPr>
                                <w:sz w:val="20"/>
                                <w:szCs w:val="20"/>
                                <w:rtl/>
                              </w:rPr>
                              <w:t>دائري</w:t>
                            </w:r>
                          </w:p>
                        </w:tc>
                        <w:tc>
                          <w:tcPr>
                            <w:tcW w:w="0" w:type="auto"/>
                            <w:hideMark/>
                          </w:tcPr>
                          <w:p w14:paraId="450B2751" w14:textId="77777777" w:rsidR="004C336C" w:rsidRPr="004C336C" w:rsidRDefault="004C336C" w:rsidP="004C336C">
                            <w:pPr>
                              <w:bidi/>
                              <w:spacing w:line="240" w:lineRule="auto"/>
                              <w:rPr>
                                <w:sz w:val="20"/>
                                <w:szCs w:val="20"/>
                              </w:rPr>
                            </w:pPr>
                            <w:r w:rsidRPr="004C336C">
                              <w:rPr>
                                <w:sz w:val="20"/>
                                <w:szCs w:val="20"/>
                                <w:rtl/>
                              </w:rPr>
                              <w:t>منتظم</w:t>
                            </w:r>
                          </w:p>
                        </w:tc>
                      </w:tr>
                      <w:tr w:rsidR="004C336C" w:rsidRPr="004C336C" w14:paraId="701C8932" w14:textId="77777777" w:rsidTr="004C336C">
                        <w:tc>
                          <w:tcPr>
                            <w:tcW w:w="0" w:type="auto"/>
                            <w:hideMark/>
                          </w:tcPr>
                          <w:p w14:paraId="32A4919E" w14:textId="77777777" w:rsidR="004C336C" w:rsidRPr="004C336C" w:rsidRDefault="004C336C" w:rsidP="004C336C">
                            <w:pPr>
                              <w:bidi/>
                              <w:spacing w:line="240" w:lineRule="auto"/>
                              <w:rPr>
                                <w:sz w:val="20"/>
                                <w:szCs w:val="20"/>
                              </w:rPr>
                            </w:pPr>
                            <w:r w:rsidRPr="004C336C">
                              <w:rPr>
                                <w:b/>
                                <w:bCs/>
                                <w:sz w:val="20"/>
                                <w:szCs w:val="20"/>
                                <w:rtl/>
                              </w:rPr>
                              <w:t>الحدود</w:t>
                            </w:r>
                          </w:p>
                        </w:tc>
                        <w:tc>
                          <w:tcPr>
                            <w:tcW w:w="0" w:type="auto"/>
                            <w:hideMark/>
                          </w:tcPr>
                          <w:p w14:paraId="6E733463" w14:textId="77777777" w:rsidR="004C336C" w:rsidRPr="004C336C" w:rsidRDefault="004C336C" w:rsidP="004C336C">
                            <w:pPr>
                              <w:bidi/>
                              <w:spacing w:line="240" w:lineRule="auto"/>
                              <w:rPr>
                                <w:sz w:val="20"/>
                                <w:szCs w:val="20"/>
                              </w:rPr>
                            </w:pPr>
                            <w:r w:rsidRPr="004C336C">
                              <w:rPr>
                                <w:sz w:val="20"/>
                                <w:szCs w:val="20"/>
                                <w:rtl/>
                              </w:rPr>
                              <w:t>غير واضحة</w:t>
                            </w:r>
                          </w:p>
                        </w:tc>
                        <w:tc>
                          <w:tcPr>
                            <w:tcW w:w="0" w:type="auto"/>
                            <w:hideMark/>
                          </w:tcPr>
                          <w:p w14:paraId="54AD9993" w14:textId="77777777" w:rsidR="004C336C" w:rsidRPr="004C336C" w:rsidRDefault="004C336C" w:rsidP="004C336C">
                            <w:pPr>
                              <w:bidi/>
                              <w:spacing w:line="240" w:lineRule="auto"/>
                              <w:rPr>
                                <w:sz w:val="20"/>
                                <w:szCs w:val="20"/>
                              </w:rPr>
                            </w:pPr>
                            <w:r w:rsidRPr="004C336C">
                              <w:rPr>
                                <w:sz w:val="20"/>
                                <w:szCs w:val="20"/>
                                <w:rtl/>
                              </w:rPr>
                              <w:t>واضحة</w:t>
                            </w:r>
                          </w:p>
                        </w:tc>
                        <w:tc>
                          <w:tcPr>
                            <w:tcW w:w="0" w:type="auto"/>
                            <w:hideMark/>
                          </w:tcPr>
                          <w:p w14:paraId="22E96D8D" w14:textId="77777777" w:rsidR="004C336C" w:rsidRPr="004C336C" w:rsidRDefault="004C336C" w:rsidP="004C336C">
                            <w:pPr>
                              <w:bidi/>
                              <w:spacing w:line="240" w:lineRule="auto"/>
                              <w:rPr>
                                <w:sz w:val="20"/>
                                <w:szCs w:val="20"/>
                              </w:rPr>
                            </w:pPr>
                            <w:r w:rsidRPr="004C336C">
                              <w:rPr>
                                <w:sz w:val="20"/>
                                <w:szCs w:val="20"/>
                                <w:rtl/>
                              </w:rPr>
                              <w:t>واضحة</w:t>
                            </w:r>
                          </w:p>
                        </w:tc>
                      </w:tr>
                      <w:tr w:rsidR="004C336C" w:rsidRPr="004C336C" w14:paraId="58CD3296" w14:textId="77777777" w:rsidTr="004C336C">
                        <w:tc>
                          <w:tcPr>
                            <w:tcW w:w="0" w:type="auto"/>
                            <w:hideMark/>
                          </w:tcPr>
                          <w:p w14:paraId="11C82E3D" w14:textId="77777777" w:rsidR="004C336C" w:rsidRPr="004C336C" w:rsidRDefault="004C336C" w:rsidP="004C336C">
                            <w:pPr>
                              <w:bidi/>
                              <w:spacing w:line="240" w:lineRule="auto"/>
                              <w:rPr>
                                <w:sz w:val="20"/>
                                <w:szCs w:val="20"/>
                              </w:rPr>
                            </w:pPr>
                            <w:r w:rsidRPr="004C336C">
                              <w:rPr>
                                <w:b/>
                                <w:bCs/>
                                <w:sz w:val="20"/>
                                <w:szCs w:val="20"/>
                                <w:rtl/>
                              </w:rPr>
                              <w:t>الموقع</w:t>
                            </w:r>
                          </w:p>
                        </w:tc>
                        <w:tc>
                          <w:tcPr>
                            <w:tcW w:w="0" w:type="auto"/>
                            <w:hideMark/>
                          </w:tcPr>
                          <w:p w14:paraId="47A2A35D" w14:textId="77777777" w:rsidR="004C336C" w:rsidRPr="004C336C" w:rsidRDefault="004C336C" w:rsidP="004C336C">
                            <w:pPr>
                              <w:bidi/>
                              <w:spacing w:line="240" w:lineRule="auto"/>
                              <w:rPr>
                                <w:sz w:val="20"/>
                                <w:szCs w:val="20"/>
                              </w:rPr>
                            </w:pPr>
                            <w:r w:rsidRPr="004C336C">
                              <w:rPr>
                                <w:sz w:val="20"/>
                                <w:szCs w:val="20"/>
                                <w:rtl/>
                              </w:rPr>
                              <w:t>داخل نسيج الدماغ</w:t>
                            </w:r>
                          </w:p>
                        </w:tc>
                        <w:tc>
                          <w:tcPr>
                            <w:tcW w:w="0" w:type="auto"/>
                            <w:hideMark/>
                          </w:tcPr>
                          <w:p w14:paraId="45621262" w14:textId="77777777" w:rsidR="004C336C" w:rsidRPr="004C336C" w:rsidRDefault="004C336C" w:rsidP="004C336C">
                            <w:pPr>
                              <w:bidi/>
                              <w:spacing w:line="240" w:lineRule="auto"/>
                              <w:rPr>
                                <w:sz w:val="20"/>
                                <w:szCs w:val="20"/>
                              </w:rPr>
                            </w:pPr>
                            <w:r w:rsidRPr="004C336C">
                              <w:rPr>
                                <w:sz w:val="20"/>
                                <w:szCs w:val="20"/>
                                <w:rtl/>
                              </w:rPr>
                              <w:t>على الأطراف</w:t>
                            </w:r>
                          </w:p>
                        </w:tc>
                        <w:tc>
                          <w:tcPr>
                            <w:tcW w:w="0" w:type="auto"/>
                            <w:hideMark/>
                          </w:tcPr>
                          <w:p w14:paraId="5E680D25" w14:textId="77777777" w:rsidR="004C336C" w:rsidRPr="004C336C" w:rsidRDefault="004C336C" w:rsidP="004C336C">
                            <w:pPr>
                              <w:bidi/>
                              <w:spacing w:line="240" w:lineRule="auto"/>
                              <w:rPr>
                                <w:sz w:val="20"/>
                                <w:szCs w:val="20"/>
                              </w:rPr>
                            </w:pPr>
                            <w:r w:rsidRPr="004C336C">
                              <w:rPr>
                                <w:sz w:val="20"/>
                                <w:szCs w:val="20"/>
                                <w:rtl/>
                              </w:rPr>
                              <w:t>في المنتصف</w:t>
                            </w:r>
                          </w:p>
                        </w:tc>
                      </w:tr>
                      <w:tr w:rsidR="004C336C" w:rsidRPr="004C336C" w14:paraId="36AEB14F" w14:textId="77777777" w:rsidTr="004C336C">
                        <w:tc>
                          <w:tcPr>
                            <w:tcW w:w="0" w:type="auto"/>
                            <w:hideMark/>
                          </w:tcPr>
                          <w:p w14:paraId="531A7EC8" w14:textId="77777777" w:rsidR="004C336C" w:rsidRPr="004C336C" w:rsidRDefault="004C336C" w:rsidP="004C336C">
                            <w:pPr>
                              <w:bidi/>
                              <w:spacing w:line="240" w:lineRule="auto"/>
                              <w:rPr>
                                <w:sz w:val="20"/>
                                <w:szCs w:val="20"/>
                              </w:rPr>
                            </w:pPr>
                            <w:r w:rsidRPr="004C336C">
                              <w:rPr>
                                <w:b/>
                                <w:bCs/>
                                <w:sz w:val="20"/>
                                <w:szCs w:val="20"/>
                                <w:rtl/>
                              </w:rPr>
                              <w:t>الخطورة</w:t>
                            </w:r>
                          </w:p>
                        </w:tc>
                        <w:tc>
                          <w:tcPr>
                            <w:tcW w:w="0" w:type="auto"/>
                            <w:hideMark/>
                          </w:tcPr>
                          <w:p w14:paraId="3A7E93C7" w14:textId="77777777" w:rsidR="004C336C" w:rsidRPr="004C336C" w:rsidRDefault="004C336C" w:rsidP="004C336C">
                            <w:pPr>
                              <w:bidi/>
                              <w:spacing w:line="240" w:lineRule="auto"/>
                              <w:rPr>
                                <w:sz w:val="20"/>
                                <w:szCs w:val="20"/>
                              </w:rPr>
                            </w:pPr>
                            <w:r w:rsidRPr="004C336C">
                              <w:rPr>
                                <w:sz w:val="20"/>
                                <w:szCs w:val="20"/>
                                <w:rtl/>
                              </w:rPr>
                              <w:t>عالية</w:t>
                            </w:r>
                          </w:p>
                        </w:tc>
                        <w:tc>
                          <w:tcPr>
                            <w:tcW w:w="0" w:type="auto"/>
                            <w:hideMark/>
                          </w:tcPr>
                          <w:p w14:paraId="24F7F9F5" w14:textId="77777777" w:rsidR="004C336C" w:rsidRPr="004C336C" w:rsidRDefault="004C336C" w:rsidP="004C336C">
                            <w:pPr>
                              <w:bidi/>
                              <w:spacing w:line="240" w:lineRule="auto"/>
                              <w:rPr>
                                <w:sz w:val="20"/>
                                <w:szCs w:val="20"/>
                              </w:rPr>
                            </w:pPr>
                            <w:r w:rsidRPr="004C336C">
                              <w:rPr>
                                <w:sz w:val="20"/>
                                <w:szCs w:val="20"/>
                                <w:rtl/>
                              </w:rPr>
                              <w:t>متوسطة</w:t>
                            </w:r>
                          </w:p>
                        </w:tc>
                        <w:tc>
                          <w:tcPr>
                            <w:tcW w:w="0" w:type="auto"/>
                            <w:hideMark/>
                          </w:tcPr>
                          <w:p w14:paraId="583CFC7A" w14:textId="77777777" w:rsidR="004C336C" w:rsidRPr="004C336C" w:rsidRDefault="004C336C" w:rsidP="004C336C">
                            <w:pPr>
                              <w:bidi/>
                              <w:spacing w:line="240" w:lineRule="auto"/>
                              <w:rPr>
                                <w:sz w:val="20"/>
                                <w:szCs w:val="20"/>
                              </w:rPr>
                            </w:pPr>
                            <w:r w:rsidRPr="004C336C">
                              <w:rPr>
                                <w:sz w:val="20"/>
                                <w:szCs w:val="20"/>
                                <w:rtl/>
                              </w:rPr>
                              <w:t>منخفضة نسبيًا</w:t>
                            </w:r>
                          </w:p>
                        </w:tc>
                      </w:tr>
                      <w:tr w:rsidR="004C336C" w:rsidRPr="004C336C" w14:paraId="6E9E4708" w14:textId="77777777" w:rsidTr="004C336C">
                        <w:tc>
                          <w:tcPr>
                            <w:tcW w:w="0" w:type="auto"/>
                            <w:hideMark/>
                          </w:tcPr>
                          <w:p w14:paraId="66D4E722" w14:textId="77777777" w:rsidR="004C336C" w:rsidRPr="004C336C" w:rsidRDefault="004C336C" w:rsidP="004C336C">
                            <w:pPr>
                              <w:bidi/>
                              <w:spacing w:line="240" w:lineRule="auto"/>
                              <w:rPr>
                                <w:sz w:val="20"/>
                                <w:szCs w:val="20"/>
                              </w:rPr>
                            </w:pPr>
                            <w:r w:rsidRPr="004C336C">
                              <w:rPr>
                                <w:b/>
                                <w:bCs/>
                                <w:sz w:val="20"/>
                                <w:szCs w:val="20"/>
                                <w:rtl/>
                              </w:rPr>
                              <w:t>الحجم</w:t>
                            </w:r>
                          </w:p>
                        </w:tc>
                        <w:tc>
                          <w:tcPr>
                            <w:tcW w:w="0" w:type="auto"/>
                            <w:hideMark/>
                          </w:tcPr>
                          <w:p w14:paraId="10B3EF7A" w14:textId="77777777" w:rsidR="004C336C" w:rsidRPr="004C336C" w:rsidRDefault="004C336C" w:rsidP="004C336C">
                            <w:pPr>
                              <w:bidi/>
                              <w:spacing w:line="240" w:lineRule="auto"/>
                              <w:rPr>
                                <w:sz w:val="20"/>
                                <w:szCs w:val="20"/>
                              </w:rPr>
                            </w:pPr>
                            <w:r w:rsidRPr="004C336C">
                              <w:rPr>
                                <w:sz w:val="20"/>
                                <w:szCs w:val="20"/>
                                <w:rtl/>
                              </w:rPr>
                              <w:t>متوسط – كبير</w:t>
                            </w:r>
                          </w:p>
                        </w:tc>
                        <w:tc>
                          <w:tcPr>
                            <w:tcW w:w="0" w:type="auto"/>
                            <w:hideMark/>
                          </w:tcPr>
                          <w:p w14:paraId="61F6D2EA" w14:textId="77777777" w:rsidR="004C336C" w:rsidRPr="004C336C" w:rsidRDefault="004C336C" w:rsidP="004C336C">
                            <w:pPr>
                              <w:bidi/>
                              <w:spacing w:line="240" w:lineRule="auto"/>
                              <w:rPr>
                                <w:sz w:val="20"/>
                                <w:szCs w:val="20"/>
                              </w:rPr>
                            </w:pPr>
                            <w:r w:rsidRPr="004C336C">
                              <w:rPr>
                                <w:sz w:val="20"/>
                                <w:szCs w:val="20"/>
                                <w:rtl/>
                              </w:rPr>
                              <w:t>متوسط</w:t>
                            </w:r>
                          </w:p>
                        </w:tc>
                        <w:tc>
                          <w:tcPr>
                            <w:tcW w:w="0" w:type="auto"/>
                            <w:hideMark/>
                          </w:tcPr>
                          <w:p w14:paraId="550652AB" w14:textId="77777777" w:rsidR="004C336C" w:rsidRPr="004C336C" w:rsidRDefault="004C336C" w:rsidP="004C336C">
                            <w:pPr>
                              <w:bidi/>
                              <w:spacing w:line="240" w:lineRule="auto"/>
                              <w:rPr>
                                <w:sz w:val="20"/>
                                <w:szCs w:val="20"/>
                              </w:rPr>
                            </w:pPr>
                            <w:r w:rsidRPr="004C336C">
                              <w:rPr>
                                <w:sz w:val="20"/>
                                <w:szCs w:val="20"/>
                                <w:rtl/>
                              </w:rPr>
                              <w:t>صغير</w:t>
                            </w:r>
                          </w:p>
                        </w:tc>
                      </w:tr>
                    </w:tbl>
                    <w:p w14:paraId="4917E0BD" w14:textId="77777777" w:rsidR="004C336C" w:rsidRDefault="004C336C" w:rsidP="004C336C"/>
                  </w:txbxContent>
                </v:textbox>
              </v:shape>
            </w:pict>
          </mc:Fallback>
        </mc:AlternateContent>
      </w:r>
    </w:p>
    <w:p w14:paraId="7BF30298" w14:textId="02085EB5" w:rsidR="001F2858" w:rsidRDefault="001F2858" w:rsidP="00BF43DD">
      <w:pPr>
        <w:rPr>
          <w:rtl/>
        </w:rPr>
      </w:pPr>
    </w:p>
    <w:p w14:paraId="6E0BEBA7" w14:textId="5227ABA9" w:rsidR="001F2858" w:rsidRDefault="00AF492C" w:rsidP="00A35BAC">
      <w:pPr>
        <w:spacing w:line="720" w:lineRule="auto"/>
        <w:jc w:val="center"/>
      </w:pPr>
      <w:r>
        <w:rPr>
          <w:noProof/>
        </w:rPr>
        <mc:AlternateContent>
          <mc:Choice Requires="wps">
            <w:drawing>
              <wp:anchor distT="0" distB="0" distL="114300" distR="114300" simplePos="0" relativeHeight="251920896" behindDoc="0" locked="0" layoutInCell="1" allowOverlap="1" wp14:anchorId="56F15F90" wp14:editId="139011FC">
                <wp:simplePos x="0" y="0"/>
                <wp:positionH relativeFrom="column">
                  <wp:posOffset>4023368</wp:posOffset>
                </wp:positionH>
                <wp:positionV relativeFrom="paragraph">
                  <wp:posOffset>1278697</wp:posOffset>
                </wp:positionV>
                <wp:extent cx="2332154" cy="2563792"/>
                <wp:effectExtent l="95250" t="95250" r="49530" b="65405"/>
                <wp:wrapNone/>
                <wp:docPr id="301" name="Text Box 301"/>
                <wp:cNvGraphicFramePr/>
                <a:graphic xmlns:a="http://schemas.openxmlformats.org/drawingml/2006/main">
                  <a:graphicData uri="http://schemas.microsoft.com/office/word/2010/wordprocessingShape">
                    <wps:wsp>
                      <wps:cNvSpPr txBox="1"/>
                      <wps:spPr>
                        <a:xfrm>
                          <a:off x="0" y="0"/>
                          <a:ext cx="2332154" cy="2563792"/>
                        </a:xfrm>
                        <a:prstGeom prst="rect">
                          <a:avLst/>
                        </a:prstGeom>
                        <a:solidFill>
                          <a:schemeClr val="lt1"/>
                        </a:solidFill>
                        <a:ln w="6350">
                          <a:solidFill>
                            <a:prstClr val="black"/>
                          </a:solidFill>
                        </a:ln>
                        <a:effectLst>
                          <a:outerShdw blurRad="50800" dist="38100" dir="13500000" algn="br" rotWithShape="0">
                            <a:prstClr val="black">
                              <a:alpha val="40000"/>
                            </a:prstClr>
                          </a:outerShdw>
                        </a:effectLst>
                      </wps:spPr>
                      <wps:txbx>
                        <w:txbxContent>
                          <w:p w14:paraId="7B6359CC"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 xml:space="preserve">بياناتنا على </w:t>
                            </w:r>
                            <w:r w:rsidRPr="00AF492C">
                              <w:rPr>
                                <w:sz w:val="22"/>
                                <w:szCs w:val="22"/>
                                <w:lang w:bidi="ar-EG"/>
                              </w:rPr>
                              <w:t xml:space="preserve"> T1 </w:t>
                            </w:r>
                            <w:r w:rsidRPr="00AF492C">
                              <w:rPr>
                                <w:rFonts w:hint="cs"/>
                                <w:sz w:val="22"/>
                                <w:szCs w:val="22"/>
                                <w:rtl/>
                                <w:lang w:bidi="ar-EG"/>
                              </w:rPr>
                              <w:t>فقط وتكون منزوعة من السوائل</w:t>
                            </w:r>
                            <w:r w:rsidRPr="00AF492C">
                              <w:rPr>
                                <w:sz w:val="22"/>
                                <w:szCs w:val="22"/>
                                <w:rtl/>
                                <w:lang w:bidi="ar-EG"/>
                              </w:rPr>
                              <w:br/>
                            </w:r>
                            <w:r w:rsidRPr="00AF492C">
                              <w:rPr>
                                <w:rFonts w:hint="cs"/>
                                <w:sz w:val="22"/>
                                <w:szCs w:val="22"/>
                                <w:rtl/>
                                <w:lang w:bidi="ar-EG"/>
                              </w:rPr>
                              <w:t xml:space="preserve">تم استخدامها لانها اكثر استخدماً في البحوث الحديثة والدراسات الحديثة </w:t>
                            </w:r>
                            <w:r w:rsidRPr="00AF492C">
                              <w:rPr>
                                <w:sz w:val="22"/>
                                <w:szCs w:val="22"/>
                                <w:lang w:bidi="ar-EG"/>
                              </w:rPr>
                              <w:t>Q1</w:t>
                            </w:r>
                          </w:p>
                          <w:p w14:paraId="2D78D51B"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w:t>
                            </w:r>
                          </w:p>
                          <w:p w14:paraId="0F94392A"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 xml:space="preserve">اما </w:t>
                            </w:r>
                            <w:r w:rsidRPr="00AF492C">
                              <w:rPr>
                                <w:sz w:val="22"/>
                                <w:szCs w:val="22"/>
                                <w:lang w:bidi="ar-EG"/>
                              </w:rPr>
                              <w:t xml:space="preserve">T2 </w:t>
                            </w:r>
                            <w:r w:rsidRPr="00AF492C">
                              <w:rPr>
                                <w:rFonts w:hint="cs"/>
                                <w:sz w:val="22"/>
                                <w:szCs w:val="22"/>
                                <w:rtl/>
                                <w:lang w:bidi="ar-EG"/>
                              </w:rPr>
                              <w:t xml:space="preserve"> فانها تظهر سوائل بلون ابيض</w:t>
                            </w:r>
                          </w:p>
                          <w:p w14:paraId="4461B741"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 xml:space="preserve">اما </w:t>
                            </w:r>
                            <w:r w:rsidRPr="00AF492C">
                              <w:rPr>
                                <w:sz w:val="22"/>
                                <w:szCs w:val="22"/>
                                <w:lang w:bidi="ar-EG"/>
                              </w:rPr>
                              <w:t>FLAIR</w:t>
                            </w:r>
                            <w:r w:rsidRPr="00AF492C">
                              <w:rPr>
                                <w:rFonts w:hint="cs"/>
                                <w:sz w:val="22"/>
                                <w:szCs w:val="22"/>
                                <w:rtl/>
                                <w:lang w:bidi="ar-EG"/>
                              </w:rPr>
                              <w:t xml:space="preserve"> فتظهر سوائل بلون اسود</w:t>
                            </w:r>
                          </w:p>
                          <w:p w14:paraId="73C01EE3"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w:t>
                            </w:r>
                          </w:p>
                          <w:p w14:paraId="2C6DE859" w14:textId="77777777" w:rsidR="00AF492C" w:rsidRPr="00AF492C" w:rsidRDefault="00AF492C" w:rsidP="00AF492C">
                            <w:pPr>
                              <w:bidi/>
                              <w:spacing w:line="240" w:lineRule="auto"/>
                              <w:jc w:val="both"/>
                              <w:rPr>
                                <w:sz w:val="22"/>
                                <w:szCs w:val="22"/>
                                <w:rtl/>
                              </w:rPr>
                            </w:pPr>
                            <w:r w:rsidRPr="00AF492C">
                              <w:rPr>
                                <w:rFonts w:hint="cs"/>
                                <w:sz w:val="22"/>
                                <w:szCs w:val="22"/>
                                <w:rtl/>
                                <w:lang w:bidi="ar-EG"/>
                              </w:rPr>
                              <w:t xml:space="preserve">اما نوع </w:t>
                            </w:r>
                            <w:r w:rsidRPr="00AF492C">
                              <w:rPr>
                                <w:sz w:val="22"/>
                                <w:szCs w:val="22"/>
                                <w:lang w:bidi="ar-EG"/>
                              </w:rPr>
                              <w:t>T1CE</w:t>
                            </w:r>
                            <w:r w:rsidRPr="00AF492C">
                              <w:rPr>
                                <w:rFonts w:hint="cs"/>
                                <w:sz w:val="22"/>
                                <w:szCs w:val="22"/>
                                <w:rtl/>
                                <w:lang w:bidi="ar-EG"/>
                              </w:rPr>
                              <w:t xml:space="preserve">  فهو يكون بعد حقن الدماغ بمادة </w:t>
                            </w:r>
                            <w:r w:rsidRPr="00AF492C">
                              <w:rPr>
                                <w:sz w:val="22"/>
                                <w:szCs w:val="22"/>
                                <w:rtl/>
                              </w:rPr>
                              <w:t>جادولينيوم</w:t>
                            </w:r>
                            <w:r w:rsidRPr="00AF492C">
                              <w:rPr>
                                <w:rFonts w:hint="cs"/>
                                <w:sz w:val="22"/>
                                <w:szCs w:val="22"/>
                                <w:rtl/>
                              </w:rPr>
                              <w:t xml:space="preserve"> ف تظهر تفاصيل اكثر </w:t>
                            </w:r>
                          </w:p>
                          <w:p w14:paraId="04CF6D17" w14:textId="77777777" w:rsidR="00AF492C" w:rsidRPr="00AF492C" w:rsidRDefault="00AF492C" w:rsidP="00AF492C">
                            <w:pPr>
                              <w:bidi/>
                              <w:spacing w:line="240" w:lineRule="auto"/>
                              <w:jc w:val="both"/>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15F90" id="Text Box 301" o:spid="_x0000_s1116" type="#_x0000_t202" style="position:absolute;left:0;text-align:left;margin-left:316.8pt;margin-top:100.7pt;width:183.65pt;height:201.85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" fillcolor="white [3201]" strokeweight=".5pt">
                <v:shadow on="t" color="black" opacity="26214f" origin=".5,.5" offset="-.74836mm,-.74836mm"/>
                <v:textbox>
                  <w:txbxContent>
                    <w:p w14:paraId="7B6359CC"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 xml:space="preserve">بياناتنا على </w:t>
                      </w:r>
                      <w:r w:rsidRPr="00AF492C">
                        <w:rPr>
                          <w:sz w:val="22"/>
                          <w:szCs w:val="22"/>
                          <w:lang w:bidi="ar-EG"/>
                        </w:rPr>
                        <w:t xml:space="preserve"> T1 </w:t>
                      </w:r>
                      <w:r w:rsidRPr="00AF492C">
                        <w:rPr>
                          <w:rFonts w:hint="cs"/>
                          <w:sz w:val="22"/>
                          <w:szCs w:val="22"/>
                          <w:rtl/>
                          <w:lang w:bidi="ar-EG"/>
                        </w:rPr>
                        <w:t>فقط وتكون منزوعة من السوائل</w:t>
                      </w:r>
                      <w:r w:rsidRPr="00AF492C">
                        <w:rPr>
                          <w:sz w:val="22"/>
                          <w:szCs w:val="22"/>
                          <w:rtl/>
                          <w:lang w:bidi="ar-EG"/>
                        </w:rPr>
                        <w:br/>
                      </w:r>
                      <w:r w:rsidRPr="00AF492C">
                        <w:rPr>
                          <w:rFonts w:hint="cs"/>
                          <w:sz w:val="22"/>
                          <w:szCs w:val="22"/>
                          <w:rtl/>
                          <w:lang w:bidi="ar-EG"/>
                        </w:rPr>
                        <w:t xml:space="preserve">تم استخدامها لانها اكثر استخدماً في البحوث الحديثة والدراسات الحديثة </w:t>
                      </w:r>
                      <w:r w:rsidRPr="00AF492C">
                        <w:rPr>
                          <w:sz w:val="22"/>
                          <w:szCs w:val="22"/>
                          <w:lang w:bidi="ar-EG"/>
                        </w:rPr>
                        <w:t>Q1</w:t>
                      </w:r>
                    </w:p>
                    <w:p w14:paraId="2D78D51B"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w:t>
                      </w:r>
                    </w:p>
                    <w:p w14:paraId="0F94392A"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 xml:space="preserve">اما </w:t>
                      </w:r>
                      <w:r w:rsidRPr="00AF492C">
                        <w:rPr>
                          <w:sz w:val="22"/>
                          <w:szCs w:val="22"/>
                          <w:lang w:bidi="ar-EG"/>
                        </w:rPr>
                        <w:t xml:space="preserve">T2 </w:t>
                      </w:r>
                      <w:r w:rsidRPr="00AF492C">
                        <w:rPr>
                          <w:rFonts w:hint="cs"/>
                          <w:sz w:val="22"/>
                          <w:szCs w:val="22"/>
                          <w:rtl/>
                          <w:lang w:bidi="ar-EG"/>
                        </w:rPr>
                        <w:t xml:space="preserve"> فانها تظهر سوائل بلون ابيض</w:t>
                      </w:r>
                    </w:p>
                    <w:p w14:paraId="4461B741"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 xml:space="preserve">اما </w:t>
                      </w:r>
                      <w:r w:rsidRPr="00AF492C">
                        <w:rPr>
                          <w:sz w:val="22"/>
                          <w:szCs w:val="22"/>
                          <w:lang w:bidi="ar-EG"/>
                        </w:rPr>
                        <w:t>FLAIR</w:t>
                      </w:r>
                      <w:r w:rsidRPr="00AF492C">
                        <w:rPr>
                          <w:rFonts w:hint="cs"/>
                          <w:sz w:val="22"/>
                          <w:szCs w:val="22"/>
                          <w:rtl/>
                          <w:lang w:bidi="ar-EG"/>
                        </w:rPr>
                        <w:t xml:space="preserve"> فتظهر سوائل بلون اسود</w:t>
                      </w:r>
                    </w:p>
                    <w:p w14:paraId="73C01EE3" w14:textId="77777777" w:rsidR="00AF492C" w:rsidRPr="00AF492C" w:rsidRDefault="00AF492C" w:rsidP="00AF492C">
                      <w:pPr>
                        <w:bidi/>
                        <w:spacing w:line="240" w:lineRule="auto"/>
                        <w:jc w:val="both"/>
                        <w:rPr>
                          <w:sz w:val="22"/>
                          <w:szCs w:val="22"/>
                          <w:rtl/>
                          <w:lang w:bidi="ar-EG"/>
                        </w:rPr>
                      </w:pPr>
                      <w:r w:rsidRPr="00AF492C">
                        <w:rPr>
                          <w:rFonts w:hint="cs"/>
                          <w:sz w:val="22"/>
                          <w:szCs w:val="22"/>
                          <w:rtl/>
                          <w:lang w:bidi="ar-EG"/>
                        </w:rPr>
                        <w:t>===========</w:t>
                      </w:r>
                    </w:p>
                    <w:p w14:paraId="2C6DE859" w14:textId="77777777" w:rsidR="00AF492C" w:rsidRPr="00AF492C" w:rsidRDefault="00AF492C" w:rsidP="00AF492C">
                      <w:pPr>
                        <w:bidi/>
                        <w:spacing w:line="240" w:lineRule="auto"/>
                        <w:jc w:val="both"/>
                        <w:rPr>
                          <w:sz w:val="22"/>
                          <w:szCs w:val="22"/>
                          <w:rtl/>
                        </w:rPr>
                      </w:pPr>
                      <w:r w:rsidRPr="00AF492C">
                        <w:rPr>
                          <w:rFonts w:hint="cs"/>
                          <w:sz w:val="22"/>
                          <w:szCs w:val="22"/>
                          <w:rtl/>
                          <w:lang w:bidi="ar-EG"/>
                        </w:rPr>
                        <w:t xml:space="preserve">اما نوع </w:t>
                      </w:r>
                      <w:r w:rsidRPr="00AF492C">
                        <w:rPr>
                          <w:sz w:val="22"/>
                          <w:szCs w:val="22"/>
                          <w:lang w:bidi="ar-EG"/>
                        </w:rPr>
                        <w:t>T1CE</w:t>
                      </w:r>
                      <w:r w:rsidRPr="00AF492C">
                        <w:rPr>
                          <w:rFonts w:hint="cs"/>
                          <w:sz w:val="22"/>
                          <w:szCs w:val="22"/>
                          <w:rtl/>
                          <w:lang w:bidi="ar-EG"/>
                        </w:rPr>
                        <w:t xml:space="preserve">  فهو يكون بعد حقن الدماغ بمادة </w:t>
                      </w:r>
                      <w:r w:rsidRPr="00AF492C">
                        <w:rPr>
                          <w:sz w:val="22"/>
                          <w:szCs w:val="22"/>
                          <w:rtl/>
                        </w:rPr>
                        <w:t>جادولينيوم</w:t>
                      </w:r>
                      <w:r w:rsidRPr="00AF492C">
                        <w:rPr>
                          <w:rFonts w:hint="cs"/>
                          <w:sz w:val="22"/>
                          <w:szCs w:val="22"/>
                          <w:rtl/>
                        </w:rPr>
                        <w:t xml:space="preserve"> ف تظهر تفاصيل اكثر </w:t>
                      </w:r>
                    </w:p>
                    <w:p w14:paraId="04CF6D17" w14:textId="77777777" w:rsidR="00AF492C" w:rsidRPr="00AF492C" w:rsidRDefault="00AF492C" w:rsidP="00AF492C">
                      <w:pPr>
                        <w:bidi/>
                        <w:spacing w:line="240" w:lineRule="auto"/>
                        <w:jc w:val="both"/>
                        <w:rPr>
                          <w:sz w:val="22"/>
                          <w:szCs w:val="22"/>
                        </w:rPr>
                      </w:pPr>
                    </w:p>
                  </w:txbxContent>
                </v:textbox>
              </v:shape>
            </w:pict>
          </mc:Fallback>
        </mc:AlternateContent>
      </w:r>
      <w:r w:rsidR="00F85C4E">
        <w:rPr>
          <w:noProof/>
        </w:rPr>
        <mc:AlternateContent>
          <mc:Choice Requires="wps">
            <w:drawing>
              <wp:anchor distT="0" distB="0" distL="114300" distR="114300" simplePos="0" relativeHeight="251919872" behindDoc="0" locked="0" layoutInCell="1" allowOverlap="1" wp14:anchorId="0089BF1D" wp14:editId="516BA94E">
                <wp:simplePos x="0" y="0"/>
                <wp:positionH relativeFrom="column">
                  <wp:posOffset>-767096</wp:posOffset>
                </wp:positionH>
                <wp:positionV relativeFrom="paragraph">
                  <wp:posOffset>855923</wp:posOffset>
                </wp:positionV>
                <wp:extent cx="3883306" cy="1614669"/>
                <wp:effectExtent l="95250" t="95250" r="136525" b="119380"/>
                <wp:wrapNone/>
                <wp:docPr id="300" name="Text Box 300"/>
                <wp:cNvGraphicFramePr/>
                <a:graphic xmlns:a="http://schemas.openxmlformats.org/drawingml/2006/main">
                  <a:graphicData uri="http://schemas.microsoft.com/office/word/2010/wordprocessingShape">
                    <wps:wsp>
                      <wps:cNvSpPr txBox="1"/>
                      <wps:spPr>
                        <a:xfrm>
                          <a:off x="0" y="0"/>
                          <a:ext cx="3883306" cy="161466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344B628" w14:textId="77777777" w:rsidR="00F85C4E" w:rsidRDefault="00F85C4E" w:rsidP="00AF492C">
                            <w:pPr>
                              <w:bidi/>
                              <w:spacing w:line="240" w:lineRule="auto"/>
                              <w:jc w:val="both"/>
                              <w:rPr>
                                <w:rtl/>
                              </w:rPr>
                            </w:pPr>
                            <w:r>
                              <w:rPr>
                                <w:rFonts w:hint="cs"/>
                                <w:rtl/>
                              </w:rPr>
                              <w:t xml:space="preserve">قيمة </w:t>
                            </w:r>
                            <w:r w:rsidRPr="008A11C6">
                              <w:t>Dropout(0.3)</w:t>
                            </w:r>
                          </w:p>
                          <w:p w14:paraId="3E0CF09B" w14:textId="77777777" w:rsidR="00F85C4E" w:rsidRDefault="00F85C4E" w:rsidP="00AF492C">
                            <w:pPr>
                              <w:bidi/>
                              <w:spacing w:line="240" w:lineRule="auto"/>
                              <w:jc w:val="both"/>
                              <w:rPr>
                                <w:rtl/>
                              </w:rPr>
                            </w:pPr>
                            <w:r w:rsidRPr="008A11C6">
                              <w:rPr>
                                <w:rtl/>
                              </w:rPr>
                              <w:t>يُستخدم لتقليل الـ</w:t>
                            </w:r>
                            <w:r w:rsidRPr="008A11C6">
                              <w:t xml:space="preserve"> overfitting</w:t>
                            </w:r>
                          </w:p>
                          <w:p w14:paraId="11772D26" w14:textId="7ECB37D9" w:rsidR="00F85C4E" w:rsidRDefault="00F85C4E" w:rsidP="00AF492C">
                            <w:pPr>
                              <w:bidi/>
                              <w:spacing w:line="240" w:lineRule="auto"/>
                              <w:jc w:val="both"/>
                              <w:rPr>
                                <w:rtl/>
                              </w:rPr>
                            </w:pPr>
                            <w:r w:rsidRPr="008A11C6">
                              <w:rPr>
                                <w:rtl/>
                              </w:rPr>
                              <w:t xml:space="preserve">يعني أنه أثناء التدريب يتم تعطيل </w:t>
                            </w:r>
                            <w:r w:rsidRPr="008A11C6">
                              <w:rPr>
                                <w:b/>
                                <w:bCs/>
                              </w:rPr>
                              <w:t xml:space="preserve">30% </w:t>
                            </w:r>
                            <w:r w:rsidR="004A2B69">
                              <w:rPr>
                                <w:rFonts w:hint="cs"/>
                                <w:b/>
                                <w:bCs/>
                                <w:rtl/>
                              </w:rPr>
                              <w:t xml:space="preserve"> </w:t>
                            </w:r>
                            <w:r w:rsidRPr="008A11C6">
                              <w:rPr>
                                <w:b/>
                                <w:bCs/>
                                <w:rtl/>
                              </w:rPr>
                              <w:t>من الخلايا العصبية</w:t>
                            </w:r>
                            <w:r w:rsidRPr="008A11C6">
                              <w:rPr>
                                <w:b/>
                                <w:bCs/>
                              </w:rPr>
                              <w:t xml:space="preserve"> (neurons)</w:t>
                            </w:r>
                            <w:r w:rsidRPr="008A11C6">
                              <w:t xml:space="preserve"> </w:t>
                            </w:r>
                            <w:r w:rsidRPr="008A11C6">
                              <w:rPr>
                                <w:rtl/>
                              </w:rPr>
                              <w:t>بشكل عشوائي في كل خطوة تدريب، مما يجبر النموذج على عدم الاعتماد على مجموعة معينة من الخلايا، وبالتالي يحسن قدرته على التعميم على بيانات جديدة</w:t>
                            </w:r>
                            <w:r w:rsidRPr="008A11C6">
                              <w:t>.</w:t>
                            </w:r>
                          </w:p>
                          <w:p w14:paraId="327448FE" w14:textId="77777777" w:rsidR="00F85C4E" w:rsidRDefault="00F85C4E" w:rsidP="00AF492C">
                            <w:pPr>
                              <w:spacing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89BF1D" id="Text Box 300" o:spid="_x0000_s1117" type="#_x0000_t202" style="position:absolute;left:0;text-align:left;margin-left:-60.4pt;margin-top:67.4pt;width:305.75pt;height:127.15pt;z-index:25191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" fillcolor="white [3201]" strokeweight=".5pt">
                <v:shadow on="t" type="perspective" color="black" opacity="26214f" offset="0,0" matrix="66847f,,,66847f"/>
                <v:textbox>
                  <w:txbxContent>
                    <w:p w14:paraId="4344B628" w14:textId="77777777" w:rsidR="00F85C4E" w:rsidRDefault="00F85C4E" w:rsidP="00AF492C">
                      <w:pPr>
                        <w:bidi/>
                        <w:spacing w:line="240" w:lineRule="auto"/>
                        <w:jc w:val="both"/>
                        <w:rPr>
                          <w:rtl/>
                        </w:rPr>
                      </w:pPr>
                      <w:r>
                        <w:rPr>
                          <w:rFonts w:hint="cs"/>
                          <w:rtl/>
                        </w:rPr>
                        <w:t xml:space="preserve">قيمة </w:t>
                      </w:r>
                      <w:r w:rsidRPr="008A11C6">
                        <w:t>Dropout(0.3)</w:t>
                      </w:r>
                    </w:p>
                    <w:p w14:paraId="3E0CF09B" w14:textId="77777777" w:rsidR="00F85C4E" w:rsidRDefault="00F85C4E" w:rsidP="00AF492C">
                      <w:pPr>
                        <w:bidi/>
                        <w:spacing w:line="240" w:lineRule="auto"/>
                        <w:jc w:val="both"/>
                        <w:rPr>
                          <w:rtl/>
                        </w:rPr>
                      </w:pPr>
                      <w:r w:rsidRPr="008A11C6">
                        <w:rPr>
                          <w:rtl/>
                        </w:rPr>
                        <w:t>يُستخدم لتقليل الـ</w:t>
                      </w:r>
                      <w:r w:rsidRPr="008A11C6">
                        <w:t xml:space="preserve"> overfitting</w:t>
                      </w:r>
                    </w:p>
                    <w:p w14:paraId="11772D26" w14:textId="7ECB37D9" w:rsidR="00F85C4E" w:rsidRDefault="00F85C4E" w:rsidP="00AF492C">
                      <w:pPr>
                        <w:bidi/>
                        <w:spacing w:line="240" w:lineRule="auto"/>
                        <w:jc w:val="both"/>
                        <w:rPr>
                          <w:rtl/>
                        </w:rPr>
                      </w:pPr>
                      <w:r w:rsidRPr="008A11C6">
                        <w:rPr>
                          <w:rtl/>
                        </w:rPr>
                        <w:t xml:space="preserve">يعني أنه أثناء التدريب يتم تعطيل </w:t>
                      </w:r>
                      <w:r w:rsidRPr="008A11C6">
                        <w:rPr>
                          <w:b/>
                          <w:bCs/>
                        </w:rPr>
                        <w:t xml:space="preserve">30% </w:t>
                      </w:r>
                      <w:r w:rsidR="004A2B69">
                        <w:rPr>
                          <w:rFonts w:hint="cs"/>
                          <w:b/>
                          <w:bCs/>
                          <w:rtl/>
                        </w:rPr>
                        <w:t xml:space="preserve"> </w:t>
                      </w:r>
                      <w:r w:rsidRPr="008A11C6">
                        <w:rPr>
                          <w:b/>
                          <w:bCs/>
                          <w:rtl/>
                        </w:rPr>
                        <w:t>من الخلايا العصبية</w:t>
                      </w:r>
                      <w:r w:rsidRPr="008A11C6">
                        <w:rPr>
                          <w:b/>
                          <w:bCs/>
                        </w:rPr>
                        <w:t xml:space="preserve"> (neurons)</w:t>
                      </w:r>
                      <w:r w:rsidRPr="008A11C6">
                        <w:t xml:space="preserve"> </w:t>
                      </w:r>
                      <w:r w:rsidRPr="008A11C6">
                        <w:rPr>
                          <w:rtl/>
                        </w:rPr>
                        <w:t>بشكل عشوائي في كل خطوة تدريب، مما يجبر النموذج على عدم الاعتماد على مجموعة معينة من الخلايا، وبالتالي يحسن قدرته على التعميم على بيانات جديدة</w:t>
                      </w:r>
                      <w:r w:rsidRPr="008A11C6">
                        <w:t>.</w:t>
                      </w:r>
                    </w:p>
                    <w:p w14:paraId="327448FE" w14:textId="77777777" w:rsidR="00F85C4E" w:rsidRDefault="00F85C4E" w:rsidP="00AF492C">
                      <w:pPr>
                        <w:spacing w:line="240" w:lineRule="auto"/>
                        <w:jc w:val="both"/>
                      </w:pPr>
                    </w:p>
                  </w:txbxContent>
                </v:textbox>
              </v:shape>
            </w:pict>
          </mc:Fallback>
        </mc:AlternateContent>
      </w:r>
      <w:r w:rsidR="001F2858">
        <w:rPr>
          <w:noProof/>
        </w:rPr>
        <mc:AlternateContent>
          <mc:Choice Requires="wps">
            <w:drawing>
              <wp:inline distT="0" distB="0" distL="0" distR="0" wp14:anchorId="77398CB2" wp14:editId="654A3A8C">
                <wp:extent cx="3937000" cy="1381125"/>
                <wp:effectExtent l="0" t="0" r="0" b="0"/>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37000" cy="1381125"/>
                        </a:xfrm>
                        <a:prstGeom prst="rect">
                          <a:avLst/>
                        </a:prstGeom>
                      </wps:spPr>
                      <wps:txbx>
                        <w:txbxContent>
                          <w:p w14:paraId="77691B36"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77398CB2" id="Text Box 48" o:spid="_x0000_s1118" type="#_x0000_t202" style="width:310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" filled="f" stroked="f">
                <o:lock v:ext="edit" shapetype="t"/>
                <v:textbox style="mso-fit-shape-to-text:t">
                  <w:txbxContent>
                    <w:p w14:paraId="77691B36"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10161D0F" w14:textId="1E5F44EB" w:rsidR="001F2858" w:rsidRDefault="001F2858" w:rsidP="00A35BAC">
      <w:pPr>
        <w:spacing w:line="720" w:lineRule="auto"/>
        <w:jc w:val="center"/>
      </w:pPr>
      <w:r>
        <w:rPr>
          <w:noProof/>
        </w:rPr>
        <mc:AlternateContent>
          <mc:Choice Requires="wps">
            <w:drawing>
              <wp:inline distT="0" distB="0" distL="0" distR="0" wp14:anchorId="75D78604" wp14:editId="47E39B1A">
                <wp:extent cx="2317750" cy="1162050"/>
                <wp:effectExtent l="0" t="0" r="0" b="0"/>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317750" cy="1162050"/>
                        </a:xfrm>
                        <a:prstGeom prst="rect">
                          <a:avLst/>
                        </a:prstGeom>
                      </wps:spPr>
                      <wps:txbx>
                        <w:txbxContent>
                          <w:p w14:paraId="7EA1F9A5"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Three</w:t>
                            </w:r>
                          </w:p>
                        </w:txbxContent>
                      </wps:txbx>
                      <wps:bodyPr wrap="square" numCol="1" fromWordArt="1">
                        <a:prstTxWarp prst="textPlain">
                          <a:avLst>
                            <a:gd name="adj" fmla="val 50000"/>
                          </a:avLst>
                        </a:prstTxWarp>
                        <a:spAutoFit/>
                      </wps:bodyPr>
                    </wps:wsp>
                  </a:graphicData>
                </a:graphic>
              </wp:inline>
            </w:drawing>
          </mc:Choice>
          <mc:Fallback>
            <w:pict>
              <v:shape w14:anchorId="75D78604" id="Text Box 47" o:spid="_x0000_s1119" type="#_x0000_t202" style="width:182.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" filled="f" stroked="f">
                <o:lock v:ext="edit" shapetype="t"/>
                <v:textbox style="mso-fit-shape-to-text:t">
                  <w:txbxContent>
                    <w:p w14:paraId="7EA1F9A5"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Three</w:t>
                      </w:r>
                    </w:p>
                  </w:txbxContent>
                </v:textbox>
                <w10:anchorlock/>
              </v:shape>
            </w:pict>
          </mc:Fallback>
        </mc:AlternateContent>
      </w:r>
    </w:p>
    <w:p w14:paraId="6A47D638" w14:textId="5EC3A4D9" w:rsidR="00A43784" w:rsidRDefault="009B682C" w:rsidP="00A35BAC">
      <w:pPr>
        <w:spacing w:line="720" w:lineRule="auto"/>
        <w:jc w:val="center"/>
        <w:rPr>
          <w:rtl/>
        </w:rPr>
      </w:pPr>
      <w:r>
        <w:rPr>
          <w:noProof/>
        </w:rPr>
        <mc:AlternateContent>
          <mc:Choice Requires="wps">
            <w:drawing>
              <wp:anchor distT="0" distB="0" distL="114300" distR="114300" simplePos="0" relativeHeight="251690496" behindDoc="0" locked="0" layoutInCell="1" allowOverlap="1" wp14:anchorId="1298113F" wp14:editId="1240E641">
                <wp:simplePos x="0" y="0"/>
                <wp:positionH relativeFrom="margin">
                  <wp:align>center</wp:align>
                </wp:positionH>
                <wp:positionV relativeFrom="paragraph">
                  <wp:posOffset>2145030</wp:posOffset>
                </wp:positionV>
                <wp:extent cx="5829300" cy="798654"/>
                <wp:effectExtent l="247650" t="0" r="57150" b="287655"/>
                <wp:wrapNone/>
                <wp:docPr id="113" name="Text Box 113"/>
                <wp:cNvGraphicFramePr/>
                <a:graphic xmlns:a="http://schemas.openxmlformats.org/drawingml/2006/main">
                  <a:graphicData uri="http://schemas.microsoft.com/office/word/2010/wordprocessingShape">
                    <wps:wsp>
                      <wps:cNvSpPr txBox="1"/>
                      <wps:spPr>
                        <a:xfrm>
                          <a:off x="0" y="0"/>
                          <a:ext cx="5829300" cy="798654"/>
                        </a:xfrm>
                        <a:prstGeom prst="rect">
                          <a:avLst/>
                        </a:prstGeom>
                        <a:solidFill>
                          <a:schemeClr val="lt1"/>
                        </a:solidFill>
                        <a:ln w="6350">
                          <a:solidFill>
                            <a:schemeClr val="bg2">
                              <a:lumMod val="75000"/>
                            </a:schemeClr>
                          </a:solidFill>
                        </a:ln>
                        <a:effectLst>
                          <a:outerShdw blurRad="76200" dist="12700" dir="8100000" sy="-23000" kx="800400" algn="br" rotWithShape="0">
                            <a:prstClr val="black">
                              <a:alpha val="20000"/>
                            </a:prstClr>
                          </a:outerShdw>
                        </a:effectLst>
                      </wps:spPr>
                      <wps:txbx>
                        <w:txbxContent>
                          <w:p w14:paraId="3E1F2BC3" w14:textId="246DEE40" w:rsidR="009B682C" w:rsidRPr="009B682C" w:rsidRDefault="009B682C" w:rsidP="009B682C">
                            <w:pPr>
                              <w:bidi/>
                              <w:jc w:val="center"/>
                              <w:rPr>
                                <w:sz w:val="40"/>
                                <w:szCs w:val="40"/>
                              </w:rPr>
                            </w:pPr>
                            <w:r w:rsidRPr="009B682C">
                              <w:rPr>
                                <w:sz w:val="40"/>
                                <w:szCs w:val="40"/>
                                <w:rtl/>
                              </w:rPr>
                              <w:t>الفصل الثالث: النموذج المقترح للشبكة العصبية الالتفافية فائقة الخفة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98113F" id="Text Box 113" o:spid="_x0000_s1120" type="#_x0000_t202" style="position:absolute;left:0;text-align:left;margin-left:0;margin-top:168.9pt;width:459pt;height:62.9pt;z-index:2516904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" fillcolor="white [3201]" strokecolor="#adadad [2414]" strokeweight=".5pt">
                <v:shadow on="t" type="perspective" color="black" opacity="13107f" origin=".5,.5" offset="-.24944mm,.24944mm" matrix=",15540f,,-15073f"/>
                <v:textbox>
                  <w:txbxContent>
                    <w:p w14:paraId="3E1F2BC3" w14:textId="246DEE40" w:rsidR="009B682C" w:rsidRPr="009B682C" w:rsidRDefault="009B682C" w:rsidP="009B682C">
                      <w:pPr>
                        <w:bidi/>
                        <w:jc w:val="center"/>
                        <w:rPr>
                          <w:sz w:val="40"/>
                          <w:szCs w:val="40"/>
                        </w:rPr>
                      </w:pPr>
                      <w:r w:rsidRPr="009B682C">
                        <w:rPr>
                          <w:sz w:val="40"/>
                          <w:szCs w:val="40"/>
                          <w:rtl/>
                        </w:rPr>
                        <w:t>الفصل الثالث: النموذج المقترح للشبكة العصبية الالتفافية فائقة الخفة</w:t>
                      </w:r>
                    </w:p>
                  </w:txbxContent>
                </v:textbox>
                <w10:wrap anchorx="margin"/>
              </v:shape>
            </w:pict>
          </mc:Fallback>
        </mc:AlternateContent>
      </w:r>
      <w:r w:rsidR="001F2858">
        <w:rPr>
          <w:noProof/>
        </w:rPr>
        <mc:AlternateContent>
          <mc:Choice Requires="wps">
            <w:drawing>
              <wp:inline distT="0" distB="0" distL="0" distR="0" wp14:anchorId="683D434F" wp14:editId="2B1BA640">
                <wp:extent cx="5905041" cy="2447925"/>
                <wp:effectExtent l="0" t="0" r="0" b="0"/>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05041" cy="2447925"/>
                        </a:xfrm>
                        <a:prstGeom prst="rect">
                          <a:avLst/>
                        </a:prstGeom>
                      </wps:spPr>
                      <wps:txbx>
                        <w:txbxContent>
                          <w:p w14:paraId="12A5B7A8" w14:textId="573AC3AD" w:rsidR="001F2858" w:rsidRPr="00BF43DD" w:rsidRDefault="00D67003" w:rsidP="00A35BAC">
                            <w:pPr>
                              <w:spacing w:line="360" w:lineRule="auto"/>
                              <w:jc w:val="center"/>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D67003">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Ultra-lightweight CNN Proposed Model</w:t>
                            </w:r>
                          </w:p>
                        </w:txbxContent>
                      </wps:txbx>
                      <wps:bodyPr wrap="square" numCol="1" fromWordArt="1">
                        <a:prstTxWarp prst="textPlain">
                          <a:avLst>
                            <a:gd name="adj" fmla="val 50000"/>
                          </a:avLst>
                        </a:prstTxWarp>
                        <a:spAutoFit/>
                      </wps:bodyPr>
                    </wps:wsp>
                  </a:graphicData>
                </a:graphic>
              </wp:inline>
            </w:drawing>
          </mc:Choice>
          <mc:Fallback>
            <w:pict>
              <v:shape w14:anchorId="683D434F" id="Text Box 46" o:spid="_x0000_s1121" type="#_x0000_t202" style="width:464.95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" filled="f" stroked="f">
                <o:lock v:ext="edit" shapetype="t"/>
                <v:textbox style="mso-fit-shape-to-text:t">
                  <w:txbxContent>
                    <w:p w14:paraId="12A5B7A8" w14:textId="573AC3AD" w:rsidR="001F2858" w:rsidRPr="00BF43DD" w:rsidRDefault="00D67003" w:rsidP="00A35BAC">
                      <w:pPr>
                        <w:spacing w:line="360" w:lineRule="auto"/>
                        <w:jc w:val="center"/>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D67003">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Ultra-lightweight CNN Proposed Model</w:t>
                      </w:r>
                    </w:p>
                  </w:txbxContent>
                </v:textbox>
                <w10:anchorlock/>
              </v:shape>
            </w:pict>
          </mc:Fallback>
        </mc:AlternateContent>
      </w:r>
    </w:p>
    <w:p w14:paraId="428A4E75" w14:textId="77777777" w:rsidR="00A43784" w:rsidRDefault="00A43784" w:rsidP="00A35BAC">
      <w:pPr>
        <w:pStyle w:val="BodyText"/>
        <w:spacing w:line="720" w:lineRule="auto"/>
        <w:rPr>
          <w:rtl/>
        </w:rPr>
      </w:pPr>
    </w:p>
    <w:p w14:paraId="526A25D5" w14:textId="77777777" w:rsidR="00A43784" w:rsidRDefault="00A43784" w:rsidP="00FA78B7">
      <w:pPr>
        <w:pStyle w:val="BodyText"/>
        <w:rPr>
          <w:rtl/>
          <w:lang w:bidi="ar-EG"/>
        </w:rPr>
        <w:sectPr w:rsidR="00A43784" w:rsidSect="00770DC4">
          <w:headerReference w:type="default" r:id="rId26"/>
          <w:footerReference w:type="default" r:id="rId27"/>
          <w:pgSz w:w="12240" w:h="15840" w:code="1"/>
          <w:pgMar w:top="1418" w:right="1418" w:bottom="1418" w:left="1985" w:header="720" w:footer="505" w:gutter="0"/>
          <w:pgNumType w:start="14"/>
          <w:cols w:space="720"/>
          <w:docGrid w:linePitch="360"/>
        </w:sectPr>
      </w:pPr>
    </w:p>
    <w:p w14:paraId="4E194A30" w14:textId="204DB085" w:rsidR="00D7524E" w:rsidRDefault="00251FF3" w:rsidP="002128F7">
      <w:pPr>
        <w:pStyle w:val="chapternum"/>
        <w:rPr>
          <w:rtl/>
        </w:rPr>
      </w:pPr>
      <w:r>
        <w:rPr>
          <w:noProof/>
        </w:rPr>
        <w:lastRenderedPageBreak/>
        <mc:AlternateContent>
          <mc:Choice Requires="wps">
            <w:drawing>
              <wp:anchor distT="0" distB="0" distL="114300" distR="114300" simplePos="0" relativeHeight="251848192" behindDoc="0" locked="0" layoutInCell="1" allowOverlap="1" wp14:anchorId="5F799BAE" wp14:editId="60FF1A46">
                <wp:simplePos x="0" y="0"/>
                <wp:positionH relativeFrom="column">
                  <wp:posOffset>34925</wp:posOffset>
                </wp:positionH>
                <wp:positionV relativeFrom="paragraph">
                  <wp:posOffset>-27305</wp:posOffset>
                </wp:positionV>
                <wp:extent cx="647700" cy="1346200"/>
                <wp:effectExtent l="0" t="0" r="57150" b="63500"/>
                <wp:wrapNone/>
                <wp:docPr id="242" name="Straight Arrow Connector 242"/>
                <wp:cNvGraphicFramePr/>
                <a:graphic xmlns:a="http://schemas.openxmlformats.org/drawingml/2006/main">
                  <a:graphicData uri="http://schemas.microsoft.com/office/word/2010/wordprocessingShape">
                    <wps:wsp>
                      <wps:cNvCnPr/>
                      <wps:spPr>
                        <a:xfrm>
                          <a:off x="0" y="0"/>
                          <a:ext cx="647700" cy="134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E7BD33" id="Straight Arrow Connector 242" o:spid="_x0000_s1026" type="#_x0000_t32" style="position:absolute;margin-left:2.75pt;margin-top:-2.15pt;width:51pt;height:106pt;z-index:25184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" strokecolor="#156082 [3204]" strokeweight=".5pt">
                <v:stroke endarrow="block" joinstyle="miter"/>
              </v:shape>
            </w:pict>
          </mc:Fallback>
        </mc:AlternateContent>
      </w:r>
      <w:r w:rsidR="00370961">
        <w:rPr>
          <w:noProof/>
        </w:rPr>
        <mc:AlternateContent>
          <mc:Choice Requires="wps">
            <w:drawing>
              <wp:anchor distT="0" distB="0" distL="114300" distR="114300" simplePos="0" relativeHeight="251847168" behindDoc="0" locked="0" layoutInCell="1" allowOverlap="1" wp14:anchorId="1DE93E19" wp14:editId="1D46213E">
                <wp:simplePos x="0" y="0"/>
                <wp:positionH relativeFrom="column">
                  <wp:posOffset>-142875</wp:posOffset>
                </wp:positionH>
                <wp:positionV relativeFrom="paragraph">
                  <wp:posOffset>-859155</wp:posOffset>
                </wp:positionV>
                <wp:extent cx="5397500" cy="939800"/>
                <wp:effectExtent l="133350" t="76200" r="146050" b="88900"/>
                <wp:wrapNone/>
                <wp:docPr id="241" name="Text Box 241"/>
                <wp:cNvGraphicFramePr/>
                <a:graphic xmlns:a="http://schemas.openxmlformats.org/drawingml/2006/main">
                  <a:graphicData uri="http://schemas.microsoft.com/office/word/2010/wordprocessingShape">
                    <wps:wsp>
                      <wps:cNvSpPr txBox="1"/>
                      <wps:spPr>
                        <a:xfrm>
                          <a:off x="0" y="0"/>
                          <a:ext cx="5397500" cy="9398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4994002" w14:textId="1552443A" w:rsidR="00370961" w:rsidRDefault="00370961" w:rsidP="00370961">
                            <w:pPr>
                              <w:bidi/>
                              <w:spacing w:line="240" w:lineRule="auto"/>
                              <w:jc w:val="both"/>
                            </w:pPr>
                            <w:r w:rsidRPr="00370961">
                              <w:rPr>
                                <w:rtl/>
                              </w:rPr>
                              <w:t>يعرض هذا الفصل المنهجية الكاملة للنهج المقترح لتصنيف أورام الدماغ متعددة الفئات باستخدام التعلم العميق، والتي تتكون من أربع مراحل متسلسلة</w:t>
                            </w:r>
                            <w:r w:rsidRPr="00370961">
                              <w:t xml:space="preserve">: </w:t>
                            </w:r>
                            <w:r w:rsidRPr="00370961">
                              <w:rPr>
                                <w:b/>
                                <w:bCs/>
                                <w:rtl/>
                              </w:rPr>
                              <w:t>إعداد البيانات والمعالجة المسبقة، تصميم بنية</w:t>
                            </w:r>
                            <w:r w:rsidRPr="00370961">
                              <w:rPr>
                                <w:b/>
                                <w:bCs/>
                              </w:rPr>
                              <w:t xml:space="preserve"> CNN </w:t>
                            </w:r>
                            <w:r w:rsidRPr="00370961">
                              <w:rPr>
                                <w:b/>
                                <w:bCs/>
                                <w:rtl/>
                              </w:rPr>
                              <w:t>المعدلة، التدريب والتحسين، والتقييم والتحقق</w:t>
                            </w:r>
                            <w:r w:rsidRPr="00370961">
                              <w:t xml:space="preserve">. </w:t>
                            </w:r>
                            <w:r w:rsidRPr="00370961">
                              <w:rPr>
                                <w:rtl/>
                              </w:rPr>
                              <w:t>كما يقدم الصيغ الرياضية لكل وحدة من الوحدات المعمارية الثلاث مع تبريرها النظري الكامل</w:t>
                            </w:r>
                            <w:r w:rsidRPr="0037096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E93E19" id="Text Box 241" o:spid="_x0000_s1122" type="#_x0000_t202" style="position:absolute;left:0;text-align:left;margin-left:-11.25pt;margin-top:-67.65pt;width:425pt;height:74pt;z-index:25184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" fillcolor="white [3201]" strokeweight=".5pt">
                <v:shadow on="t" type="perspective" color="black" opacity="26214f" offset="0,0" matrix="66847f,,,66847f"/>
                <v:textbox>
                  <w:txbxContent>
                    <w:p w14:paraId="64994002" w14:textId="1552443A" w:rsidR="00370961" w:rsidRDefault="00370961" w:rsidP="00370961">
                      <w:pPr>
                        <w:bidi/>
                        <w:spacing w:line="240" w:lineRule="auto"/>
                        <w:jc w:val="both"/>
                      </w:pPr>
                      <w:r w:rsidRPr="00370961">
                        <w:rPr>
                          <w:rtl/>
                        </w:rPr>
                        <w:t>يعرض هذا الفصل المنهجية الكاملة للنهج المقترح لتصنيف أورام الدماغ متعددة الفئات باستخدام التعلم العميق، والتي تتكون من أربع مراحل متسلسلة</w:t>
                      </w:r>
                      <w:r w:rsidRPr="00370961">
                        <w:t xml:space="preserve">: </w:t>
                      </w:r>
                      <w:r w:rsidRPr="00370961">
                        <w:rPr>
                          <w:b/>
                          <w:bCs/>
                          <w:rtl/>
                        </w:rPr>
                        <w:t>إعداد البيانات والمعالجة المسبقة، تصميم بنية</w:t>
                      </w:r>
                      <w:r w:rsidRPr="00370961">
                        <w:rPr>
                          <w:b/>
                          <w:bCs/>
                        </w:rPr>
                        <w:t xml:space="preserve"> CNN </w:t>
                      </w:r>
                      <w:r w:rsidRPr="00370961">
                        <w:rPr>
                          <w:b/>
                          <w:bCs/>
                          <w:rtl/>
                        </w:rPr>
                        <w:t>المعدلة، التدريب والتحسين، والتقييم والتحقق</w:t>
                      </w:r>
                      <w:r w:rsidRPr="00370961">
                        <w:t xml:space="preserve">. </w:t>
                      </w:r>
                      <w:r w:rsidRPr="00370961">
                        <w:rPr>
                          <w:rtl/>
                        </w:rPr>
                        <w:t>كما يقدم الصيغ الرياضية لكل وحدة من الوحدات المعمارية الثلاث مع تبريرها النظري الكامل</w:t>
                      </w:r>
                      <w:r w:rsidRPr="00370961">
                        <w:t>.</w:t>
                      </w:r>
                    </w:p>
                  </w:txbxContent>
                </v:textbox>
              </v:shape>
            </w:pict>
          </mc:Fallback>
        </mc:AlternateContent>
      </w:r>
      <w:r w:rsidR="00D7524E">
        <w:br/>
      </w:r>
      <w:bookmarkStart w:id="112" w:name="_Toc236504267"/>
      <w:r w:rsidR="00D67003" w:rsidRPr="00D67003">
        <w:t>Ultra-lightweight CNN Proposed Model</w:t>
      </w:r>
      <w:bookmarkEnd w:id="112"/>
    </w:p>
    <w:p w14:paraId="23E0A544" w14:textId="77777777" w:rsidR="00FE4ADE" w:rsidRPr="00E95265" w:rsidRDefault="00FE4ADE">
      <w:pPr>
        <w:pStyle w:val="Heading1"/>
        <w:numPr>
          <w:ilvl w:val="0"/>
          <w:numId w:val="17"/>
        </w:numPr>
        <w:rPr>
          <w:sz w:val="22"/>
          <w:szCs w:val="24"/>
        </w:rPr>
      </w:pPr>
      <w:bookmarkStart w:id="113" w:name="_Toc233924510"/>
      <w:bookmarkStart w:id="114" w:name="_Toc233930845"/>
      <w:bookmarkStart w:id="115" w:name="_Toc234010265"/>
      <w:bookmarkStart w:id="116" w:name="_Toc234261799"/>
      <w:bookmarkStart w:id="117" w:name="_Toc234317976"/>
      <w:bookmarkStart w:id="118" w:name="_Toc235063569"/>
      <w:bookmarkStart w:id="119" w:name="_Toc235631638"/>
      <w:bookmarkStart w:id="120" w:name="_Toc235674465"/>
      <w:bookmarkStart w:id="121" w:name="_Toc235704074"/>
      <w:bookmarkStart w:id="122" w:name="_Toc235750742"/>
      <w:bookmarkStart w:id="123" w:name="_Toc235914348"/>
      <w:bookmarkStart w:id="124" w:name="_Toc236360065"/>
      <w:bookmarkStart w:id="125" w:name="_Toc236433486"/>
      <w:bookmarkStart w:id="126" w:name="_Toc236499708"/>
      <w:bookmarkStart w:id="127" w:name="_Toc236500733"/>
      <w:bookmarkStart w:id="128" w:name="_Toc236502557"/>
      <w:bookmarkStart w:id="129" w:name="_Toc236504268"/>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3B3FE689" w14:textId="77777777" w:rsidR="00647BBA" w:rsidRPr="009A7889" w:rsidRDefault="001975CB" w:rsidP="00A05047">
      <w:pPr>
        <w:pStyle w:val="Heading2"/>
        <w:rPr>
          <w:b/>
          <w:bCs/>
        </w:rPr>
      </w:pPr>
      <w:bookmarkStart w:id="130" w:name="_Toc472237476"/>
      <w:bookmarkStart w:id="131" w:name="_Toc236504269"/>
      <w:bookmarkEnd w:id="130"/>
      <w:r w:rsidRPr="009A7889">
        <w:rPr>
          <w:b/>
          <w:bCs/>
        </w:rPr>
        <w:t>Overview</w:t>
      </w:r>
      <w:bookmarkEnd w:id="131"/>
    </w:p>
    <w:p w14:paraId="1D7BDA1B" w14:textId="55B7CA01" w:rsidR="00D61A30" w:rsidRPr="00C536D4" w:rsidRDefault="005A7AB6" w:rsidP="00C536D4">
      <w:pPr>
        <w:pStyle w:val="BodyText"/>
        <w:spacing w:line="360" w:lineRule="auto"/>
        <w:rPr>
          <w:sz w:val="28"/>
          <w:szCs w:val="28"/>
        </w:rPr>
      </w:pPr>
      <w:r w:rsidRPr="005A7AB6">
        <w:rPr>
          <w:sz w:val="28"/>
          <w:szCs w:val="28"/>
        </w:rPr>
        <w:t>This chapter presents the complete methodological framework for the proposed deep learning approach to multi-class brain tumor classification</w:t>
      </w:r>
      <w:r w:rsidR="00D61A30" w:rsidRPr="00C536D4">
        <w:rPr>
          <w:sz w:val="28"/>
          <w:szCs w:val="28"/>
        </w:rPr>
        <w:t xml:space="preserve">. </w:t>
      </w:r>
      <w:r w:rsidR="008F23F8" w:rsidRPr="008F23F8">
        <w:rPr>
          <w:sz w:val="28"/>
          <w:szCs w:val="28"/>
        </w:rPr>
        <w:t xml:space="preserve">Four sequential </w:t>
      </w:r>
      <w:r w:rsidR="004B1A4C" w:rsidRPr="008F23F8">
        <w:rPr>
          <w:sz w:val="28"/>
          <w:szCs w:val="28"/>
        </w:rPr>
        <w:t>phase’s</w:t>
      </w:r>
      <w:r w:rsidR="008F23F8" w:rsidRPr="008F23F8">
        <w:rPr>
          <w:sz w:val="28"/>
          <w:szCs w:val="28"/>
        </w:rPr>
        <w:t xml:space="preserve"> structure the research: (1) dataset preparation and preprocessing</w:t>
      </w:r>
      <w:r w:rsidR="00D61A30" w:rsidRPr="00C536D4">
        <w:rPr>
          <w:sz w:val="28"/>
          <w:szCs w:val="28"/>
        </w:rPr>
        <w:t xml:space="preserve">; (2) modified CNN architecture design; (3) training and </w:t>
      </w:r>
      <w:r w:rsidR="00AE1DE4" w:rsidRPr="00C536D4">
        <w:rPr>
          <w:sz w:val="28"/>
          <w:szCs w:val="28"/>
        </w:rPr>
        <w:t>optimization</w:t>
      </w:r>
      <w:r w:rsidR="00D61A30" w:rsidRPr="00C536D4">
        <w:rPr>
          <w:sz w:val="28"/>
          <w:szCs w:val="28"/>
        </w:rPr>
        <w:t xml:space="preserve">; and (4) evaluation and validation. </w:t>
      </w:r>
      <w:r w:rsidR="00A02F03" w:rsidRPr="00A02F03">
        <w:rPr>
          <w:sz w:val="28"/>
          <w:szCs w:val="28"/>
        </w:rPr>
        <w:t>Mathematical formulations are provided for each of the three architectural modules with full theoretical justification</w:t>
      </w:r>
      <w:r w:rsidR="00CC06A8">
        <w:rPr>
          <w:rFonts w:hint="cs"/>
          <w:sz w:val="28"/>
          <w:szCs w:val="28"/>
          <w:rtl/>
        </w:rPr>
        <w:t>.</w:t>
      </w:r>
    </w:p>
    <w:p w14:paraId="336B0A76" w14:textId="77777777" w:rsidR="00D61A30" w:rsidRPr="009A7889" w:rsidRDefault="005F13A8" w:rsidP="00C97D4F">
      <w:pPr>
        <w:pStyle w:val="Heading2"/>
        <w:rPr>
          <w:b/>
          <w:bCs/>
        </w:rPr>
      </w:pPr>
      <w:bookmarkStart w:id="132" w:name="_Toc236504270"/>
      <w:r w:rsidRPr="009A7889">
        <w:rPr>
          <w:b/>
          <w:bCs/>
        </w:rPr>
        <w:t>General Framework Architecture</w:t>
      </w:r>
      <w:bookmarkEnd w:id="132"/>
    </w:p>
    <w:p w14:paraId="2C7D23BD" w14:textId="14E2D37E" w:rsidR="005F13A8" w:rsidRPr="00C536D4" w:rsidRDefault="00251FF3" w:rsidP="00417B93">
      <w:pPr>
        <w:spacing w:line="360" w:lineRule="auto"/>
        <w:jc w:val="both"/>
        <w:rPr>
          <w:sz w:val="28"/>
          <w:szCs w:val="28"/>
          <w:rtl/>
        </w:rPr>
      </w:pPr>
      <w:r>
        <w:rPr>
          <w:noProof/>
          <w:sz w:val="28"/>
          <w:szCs w:val="28"/>
        </w:rPr>
        <mc:AlternateContent>
          <mc:Choice Requires="wps">
            <w:drawing>
              <wp:anchor distT="0" distB="0" distL="114300" distR="114300" simplePos="0" relativeHeight="251849216" behindDoc="0" locked="0" layoutInCell="1" allowOverlap="1" wp14:anchorId="5CD8416C" wp14:editId="545B3B06">
                <wp:simplePos x="0" y="0"/>
                <wp:positionH relativeFrom="column">
                  <wp:posOffset>4708525</wp:posOffset>
                </wp:positionH>
                <wp:positionV relativeFrom="paragraph">
                  <wp:posOffset>2548255</wp:posOffset>
                </wp:positionV>
                <wp:extent cx="419100" cy="508000"/>
                <wp:effectExtent l="38100" t="38100" r="19050" b="25400"/>
                <wp:wrapNone/>
                <wp:docPr id="243" name="Straight Arrow Connector 243"/>
                <wp:cNvGraphicFramePr/>
                <a:graphic xmlns:a="http://schemas.openxmlformats.org/drawingml/2006/main">
                  <a:graphicData uri="http://schemas.microsoft.com/office/word/2010/wordprocessingShape">
                    <wps:wsp>
                      <wps:cNvCnPr/>
                      <wps:spPr>
                        <a:xfrm flipH="1" flipV="1">
                          <a:off x="0" y="0"/>
                          <a:ext cx="419100" cy="508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2F85BD" id="Straight Arrow Connector 243" o:spid="_x0000_s1026" type="#_x0000_t32" style="position:absolute;margin-left:370.75pt;margin-top:200.65pt;width:33pt;height:40pt;flip:x y;z-index:251849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" strokecolor="#156082 [3204]" strokeweight=".5pt">
                <v:stroke endarrow="block" joinstyle="miter"/>
              </v:shape>
            </w:pict>
          </mc:Fallback>
        </mc:AlternateContent>
      </w:r>
      <w:r w:rsidR="00513178">
        <w:rPr>
          <w:noProof/>
          <w:sz w:val="28"/>
          <w:szCs w:val="28"/>
        </w:rPr>
        <mc:AlternateContent>
          <mc:Choice Requires="wps">
            <w:drawing>
              <wp:anchor distT="0" distB="0" distL="114300" distR="114300" simplePos="0" relativeHeight="251846144" behindDoc="0" locked="0" layoutInCell="1" allowOverlap="1" wp14:anchorId="6213CBBE" wp14:editId="18E0F47A">
                <wp:simplePos x="0" y="0"/>
                <wp:positionH relativeFrom="column">
                  <wp:posOffset>250825</wp:posOffset>
                </wp:positionH>
                <wp:positionV relativeFrom="paragraph">
                  <wp:posOffset>2922905</wp:posOffset>
                </wp:positionV>
                <wp:extent cx="5892800" cy="1498600"/>
                <wp:effectExtent l="114300" t="95250" r="146050" b="120650"/>
                <wp:wrapNone/>
                <wp:docPr id="240" name="Text Box 240"/>
                <wp:cNvGraphicFramePr/>
                <a:graphic xmlns:a="http://schemas.openxmlformats.org/drawingml/2006/main">
                  <a:graphicData uri="http://schemas.microsoft.com/office/word/2010/wordprocessingShape">
                    <wps:wsp>
                      <wps:cNvSpPr txBox="1"/>
                      <wps:spPr>
                        <a:xfrm>
                          <a:off x="0" y="0"/>
                          <a:ext cx="5892800" cy="14986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4ED2F10" w14:textId="0FE82483" w:rsidR="00513178" w:rsidRDefault="00513178" w:rsidP="00513178">
                            <w:pPr>
                              <w:bidi/>
                              <w:spacing w:line="360" w:lineRule="auto"/>
                              <w:jc w:val="both"/>
                            </w:pPr>
                            <w:r w:rsidRPr="00513178">
                              <w:rPr>
                                <w:rtl/>
                              </w:rPr>
                              <w:t xml:space="preserve">يدمج الإطار المقترح وحدات </w:t>
                            </w:r>
                            <w:r>
                              <w:t xml:space="preserve"> </w:t>
                            </w:r>
                            <w:r w:rsidRPr="00513178">
                              <w:rPr>
                                <w:b/>
                                <w:bCs/>
                              </w:rPr>
                              <w:t>MAFE</w:t>
                            </w:r>
                            <w:r w:rsidRPr="00513178">
                              <w:t xml:space="preserve"> </w:t>
                            </w:r>
                            <w:r w:rsidRPr="00513178">
                              <w:rPr>
                                <w:rtl/>
                              </w:rPr>
                              <w:t>و</w:t>
                            </w:r>
                            <w:r>
                              <w:t xml:space="preserve"> </w:t>
                            </w:r>
                            <w:r w:rsidRPr="00513178">
                              <w:rPr>
                                <w:b/>
                                <w:bCs/>
                              </w:rPr>
                              <w:t>MMSP</w:t>
                            </w:r>
                            <w:r w:rsidRPr="00513178">
                              <w:t xml:space="preserve"> </w:t>
                            </w:r>
                            <w:r w:rsidRPr="00513178">
                              <w:rPr>
                                <w:rtl/>
                              </w:rPr>
                              <w:t>و</w:t>
                            </w:r>
                            <w:r w:rsidRPr="00513178">
                              <w:rPr>
                                <w:b/>
                                <w:bCs/>
                              </w:rPr>
                              <w:t>CAIP</w:t>
                            </w:r>
                            <w:r w:rsidRPr="00513178">
                              <w:t xml:space="preserve"> </w:t>
                            </w:r>
                            <w:r>
                              <w:rPr>
                                <w:rFonts w:hint="cs"/>
                                <w:rtl/>
                                <w:lang w:bidi="ar-EG"/>
                              </w:rPr>
                              <w:t xml:space="preserve"> </w:t>
                            </w:r>
                            <w:r w:rsidRPr="00513178">
                              <w:rPr>
                                <w:rtl/>
                              </w:rPr>
                              <w:t xml:space="preserve">ضمن أربع مراحل التفاف متتالية بإجمالي </w:t>
                            </w:r>
                            <w:r w:rsidRPr="00513178">
                              <w:rPr>
                                <w:b/>
                                <w:bCs/>
                              </w:rPr>
                              <w:t>659,228</w:t>
                            </w:r>
                            <w:r w:rsidRPr="00513178">
                              <w:t xml:space="preserve"> </w:t>
                            </w:r>
                            <w:r>
                              <w:rPr>
                                <w:rFonts w:hint="cs"/>
                                <w:rtl/>
                                <w:lang w:bidi="ar-EG"/>
                              </w:rPr>
                              <w:t xml:space="preserve"> </w:t>
                            </w:r>
                            <w:r w:rsidRPr="00513178">
                              <w:rPr>
                                <w:rtl/>
                              </w:rPr>
                              <w:t xml:space="preserve">معلمة. وتعالج كل وحدة قيدًا محددًا؛ إذ تُحسن </w:t>
                            </w:r>
                            <w:r>
                              <w:t xml:space="preserve"> </w:t>
                            </w:r>
                            <w:r w:rsidRPr="00513178">
                              <w:rPr>
                                <w:b/>
                                <w:bCs/>
                              </w:rPr>
                              <w:t>MAFE</w:t>
                            </w:r>
                            <w:r w:rsidRPr="00513178">
                              <w:t xml:space="preserve"> </w:t>
                            </w:r>
                            <w:r w:rsidRPr="00513178">
                              <w:rPr>
                                <w:rtl/>
                              </w:rPr>
                              <w:t xml:space="preserve">استخراج الميزات، وتعالج </w:t>
                            </w:r>
                            <w:r>
                              <w:t xml:space="preserve"> </w:t>
                            </w:r>
                            <w:r w:rsidRPr="00513178">
                              <w:rPr>
                                <w:b/>
                                <w:bCs/>
                              </w:rPr>
                              <w:t>MMSP</w:t>
                            </w:r>
                            <w:r w:rsidRPr="00513178">
                              <w:t xml:space="preserve"> </w:t>
                            </w:r>
                            <w:r w:rsidRPr="00513178">
                              <w:rPr>
                                <w:rtl/>
                              </w:rPr>
                              <w:t xml:space="preserve">محدودية التمثيل أحادي المقياس، بينما تقدم </w:t>
                            </w:r>
                            <w:r>
                              <w:t xml:space="preserve"> </w:t>
                            </w:r>
                            <w:r w:rsidRPr="00513178">
                              <w:rPr>
                                <w:b/>
                                <w:bCs/>
                              </w:rPr>
                              <w:t>CAIP</w:t>
                            </w:r>
                            <w:r w:rsidRPr="00513178">
                              <w:t xml:space="preserve"> </w:t>
                            </w:r>
                            <w:r w:rsidRPr="00513178">
                              <w:rPr>
                                <w:rtl/>
                              </w:rPr>
                              <w:t xml:space="preserve">آلية تجميع متكيفة مع المحتوى بدلًا من التجميع الثابت (القسم 3.4.3). وتتمثل المساهمة المعمارية الرئيسة في التصميم المشترك لهذه الوحدات الثلاث ضمن ميزانية معلمات منخفضة مخصصة لتصنيف أورام الدماغ من صور </w:t>
                            </w:r>
                            <w:r w:rsidRPr="00513178">
                              <w:rPr>
                                <w:b/>
                                <w:bCs/>
                              </w:rPr>
                              <w:t>MRI</w:t>
                            </w:r>
                            <w:r w:rsidRPr="00513178">
                              <w:rPr>
                                <w:rtl/>
                              </w:rPr>
                              <w:t xml:space="preserve">، ويوضح </w:t>
                            </w:r>
                            <w:r w:rsidRPr="00513178">
                              <w:rPr>
                                <w:b/>
                                <w:bCs/>
                                <w:rtl/>
                              </w:rPr>
                              <w:t>الشكل 3.1</w:t>
                            </w:r>
                            <w:r w:rsidRPr="00513178">
                              <w:rPr>
                                <w:rtl/>
                              </w:rPr>
                              <w:t xml:space="preserve"> المخطط الكامل للبنية المقترحة فائقة الخفة</w:t>
                            </w:r>
                            <w:r w:rsidRPr="0051317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3CBBE" id="Text Box 240" o:spid="_x0000_s1123" type="#_x0000_t202" style="position:absolute;left:0;text-align:left;margin-left:19.75pt;margin-top:230.15pt;width:464pt;height:118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" fillcolor="white [3201]" strokeweight=".5pt">
                <v:shadow on="t" type="perspective" color="black" opacity="26214f" offset="0,0" matrix="66847f,,,66847f"/>
                <v:textbox>
                  <w:txbxContent>
                    <w:p w14:paraId="44ED2F10" w14:textId="0FE82483" w:rsidR="00513178" w:rsidRDefault="00513178" w:rsidP="00513178">
                      <w:pPr>
                        <w:bidi/>
                        <w:spacing w:line="360" w:lineRule="auto"/>
                        <w:jc w:val="both"/>
                      </w:pPr>
                      <w:r w:rsidRPr="00513178">
                        <w:rPr>
                          <w:rtl/>
                        </w:rPr>
                        <w:t xml:space="preserve">يدمج الإطار المقترح وحدات </w:t>
                      </w:r>
                      <w:r>
                        <w:t xml:space="preserve"> </w:t>
                      </w:r>
                      <w:r w:rsidRPr="00513178">
                        <w:rPr>
                          <w:b/>
                          <w:bCs/>
                        </w:rPr>
                        <w:t>MAFE</w:t>
                      </w:r>
                      <w:r w:rsidRPr="00513178">
                        <w:t xml:space="preserve"> </w:t>
                      </w:r>
                      <w:r w:rsidRPr="00513178">
                        <w:rPr>
                          <w:rtl/>
                        </w:rPr>
                        <w:t>و</w:t>
                      </w:r>
                      <w:r>
                        <w:t xml:space="preserve"> </w:t>
                      </w:r>
                      <w:r w:rsidRPr="00513178">
                        <w:rPr>
                          <w:b/>
                          <w:bCs/>
                        </w:rPr>
                        <w:t>MMSP</w:t>
                      </w:r>
                      <w:r w:rsidRPr="00513178">
                        <w:t xml:space="preserve"> </w:t>
                      </w:r>
                      <w:r w:rsidRPr="00513178">
                        <w:rPr>
                          <w:rtl/>
                        </w:rPr>
                        <w:t>و</w:t>
                      </w:r>
                      <w:r w:rsidRPr="00513178">
                        <w:rPr>
                          <w:b/>
                          <w:bCs/>
                        </w:rPr>
                        <w:t>CAIP</w:t>
                      </w:r>
                      <w:r w:rsidRPr="00513178">
                        <w:t xml:space="preserve"> </w:t>
                      </w:r>
                      <w:r>
                        <w:rPr>
                          <w:rFonts w:hint="cs"/>
                          <w:rtl/>
                          <w:lang w:bidi="ar-EG"/>
                        </w:rPr>
                        <w:t xml:space="preserve"> </w:t>
                      </w:r>
                      <w:r w:rsidRPr="00513178">
                        <w:rPr>
                          <w:rtl/>
                        </w:rPr>
                        <w:t xml:space="preserve">ضمن أربع مراحل التفاف متتالية بإجمالي </w:t>
                      </w:r>
                      <w:r w:rsidRPr="00513178">
                        <w:rPr>
                          <w:b/>
                          <w:bCs/>
                        </w:rPr>
                        <w:t>659,228</w:t>
                      </w:r>
                      <w:r w:rsidRPr="00513178">
                        <w:t xml:space="preserve"> </w:t>
                      </w:r>
                      <w:r>
                        <w:rPr>
                          <w:rFonts w:hint="cs"/>
                          <w:rtl/>
                          <w:lang w:bidi="ar-EG"/>
                        </w:rPr>
                        <w:t xml:space="preserve"> </w:t>
                      </w:r>
                      <w:r w:rsidRPr="00513178">
                        <w:rPr>
                          <w:rtl/>
                        </w:rPr>
                        <w:t xml:space="preserve">معلمة. وتعالج كل وحدة قيدًا محددًا؛ إذ تُحسن </w:t>
                      </w:r>
                      <w:r>
                        <w:t xml:space="preserve"> </w:t>
                      </w:r>
                      <w:r w:rsidRPr="00513178">
                        <w:rPr>
                          <w:b/>
                          <w:bCs/>
                        </w:rPr>
                        <w:t>MAFE</w:t>
                      </w:r>
                      <w:r w:rsidRPr="00513178">
                        <w:t xml:space="preserve"> </w:t>
                      </w:r>
                      <w:r w:rsidRPr="00513178">
                        <w:rPr>
                          <w:rtl/>
                        </w:rPr>
                        <w:t xml:space="preserve">استخراج الميزات، وتعالج </w:t>
                      </w:r>
                      <w:r>
                        <w:t xml:space="preserve"> </w:t>
                      </w:r>
                      <w:r w:rsidRPr="00513178">
                        <w:rPr>
                          <w:b/>
                          <w:bCs/>
                        </w:rPr>
                        <w:t>MMSP</w:t>
                      </w:r>
                      <w:r w:rsidRPr="00513178">
                        <w:t xml:space="preserve"> </w:t>
                      </w:r>
                      <w:r w:rsidRPr="00513178">
                        <w:rPr>
                          <w:rtl/>
                        </w:rPr>
                        <w:t xml:space="preserve">محدودية التمثيل أحادي المقياس، بينما تقدم </w:t>
                      </w:r>
                      <w:r>
                        <w:t xml:space="preserve"> </w:t>
                      </w:r>
                      <w:r w:rsidRPr="00513178">
                        <w:rPr>
                          <w:b/>
                          <w:bCs/>
                        </w:rPr>
                        <w:t>CAIP</w:t>
                      </w:r>
                      <w:r w:rsidRPr="00513178">
                        <w:t xml:space="preserve"> </w:t>
                      </w:r>
                      <w:r w:rsidRPr="00513178">
                        <w:rPr>
                          <w:rtl/>
                        </w:rPr>
                        <w:t xml:space="preserve">آلية تجميع متكيفة مع المحتوى بدلًا من التجميع الثابت (القسم 3.4.3). وتتمثل المساهمة المعمارية الرئيسة في التصميم المشترك لهذه الوحدات الثلاث ضمن ميزانية معلمات منخفضة مخصصة لتصنيف أورام الدماغ من صور </w:t>
                      </w:r>
                      <w:r w:rsidRPr="00513178">
                        <w:rPr>
                          <w:b/>
                          <w:bCs/>
                        </w:rPr>
                        <w:t>MRI</w:t>
                      </w:r>
                      <w:r w:rsidRPr="00513178">
                        <w:rPr>
                          <w:rtl/>
                        </w:rPr>
                        <w:t xml:space="preserve">، ويوضح </w:t>
                      </w:r>
                      <w:r w:rsidRPr="00513178">
                        <w:rPr>
                          <w:b/>
                          <w:bCs/>
                          <w:rtl/>
                        </w:rPr>
                        <w:t>الشكل 3.1</w:t>
                      </w:r>
                      <w:r w:rsidRPr="00513178">
                        <w:rPr>
                          <w:rtl/>
                        </w:rPr>
                        <w:t xml:space="preserve"> المخطط الكامل للبنية المقترحة فائقة الخفة</w:t>
                      </w:r>
                      <w:r w:rsidRPr="00513178">
                        <w:t>.</w:t>
                      </w:r>
                    </w:p>
                  </w:txbxContent>
                </v:textbox>
              </v:shape>
            </w:pict>
          </mc:Fallback>
        </mc:AlternateContent>
      </w:r>
      <w:r w:rsidR="005F13A8" w:rsidRPr="00C536D4">
        <w:rPr>
          <w:sz w:val="28"/>
          <w:szCs w:val="28"/>
        </w:rPr>
        <w:t xml:space="preserve">The proposed framework integrates MAFE, MMSP, and CAIP within four sequential convolutional stages </w:t>
      </w:r>
      <w:r w:rsidR="00417B93" w:rsidRPr="00C536D4">
        <w:rPr>
          <w:sz w:val="28"/>
          <w:szCs w:val="28"/>
        </w:rPr>
        <w:t>totaling</w:t>
      </w:r>
      <w:r w:rsidR="005F13A8" w:rsidRPr="00C536D4">
        <w:rPr>
          <w:sz w:val="28"/>
          <w:szCs w:val="28"/>
        </w:rPr>
        <w:t xml:space="preserve"> 659,228 parameters. </w:t>
      </w:r>
      <w:r w:rsidR="00417B93" w:rsidRPr="00417B93">
        <w:rPr>
          <w:sz w:val="28"/>
          <w:szCs w:val="28"/>
        </w:rPr>
        <w:t>Each module addresses one specific limitation: MAFE addresses generic feature extraction; MMSP addresses single-scale representation</w:t>
      </w:r>
      <w:r w:rsidR="005F13A8" w:rsidRPr="00C536D4">
        <w:rPr>
          <w:sz w:val="28"/>
          <w:szCs w:val="28"/>
        </w:rPr>
        <w:t xml:space="preserve">; </w:t>
      </w:r>
      <w:r w:rsidR="00417B93" w:rsidRPr="00417B93">
        <w:rPr>
          <w:sz w:val="28"/>
          <w:szCs w:val="28"/>
        </w:rPr>
        <w:t>and CAIP addresses static pooling through a context-adaptive mechanism proposed in this thesis (Section 3.4.3)</w:t>
      </w:r>
      <w:r w:rsidR="005F13A8" w:rsidRPr="00C536D4">
        <w:rPr>
          <w:sz w:val="28"/>
          <w:szCs w:val="28"/>
        </w:rPr>
        <w:t xml:space="preserve">. The key architectural innovation is the co-design of all three modules within a strict parametric budget targeted at brain </w:t>
      </w:r>
      <w:r w:rsidR="00B6672E">
        <w:rPr>
          <w:sz w:val="28"/>
          <w:szCs w:val="28"/>
        </w:rPr>
        <w:t>tumor</w:t>
      </w:r>
      <w:r w:rsidR="005F13A8" w:rsidRPr="00C536D4">
        <w:rPr>
          <w:sz w:val="28"/>
          <w:szCs w:val="28"/>
        </w:rPr>
        <w:t xml:space="preserve"> MRI classification requirements</w:t>
      </w:r>
      <w:r w:rsidR="00A237E6" w:rsidRPr="00C536D4">
        <w:rPr>
          <w:sz w:val="28"/>
          <w:szCs w:val="28"/>
        </w:rPr>
        <w:t xml:space="preserve">, see </w:t>
      </w:r>
      <w:r w:rsidR="005F13A8" w:rsidRPr="00C536D4">
        <w:rPr>
          <w:b/>
          <w:bCs/>
          <w:sz w:val="28"/>
          <w:szCs w:val="28"/>
        </w:rPr>
        <w:t>Figure 3.1</w:t>
      </w:r>
      <w:r w:rsidR="005F13A8" w:rsidRPr="00C536D4">
        <w:rPr>
          <w:sz w:val="28"/>
          <w:szCs w:val="28"/>
        </w:rPr>
        <w:t xml:space="preserve"> presents the complete block diagram of the proposed ultra-lightweight CNN architecture.</w:t>
      </w:r>
    </w:p>
    <w:p w14:paraId="57D0DF74" w14:textId="658FFA5C" w:rsidR="007B2F7A" w:rsidRDefault="009B1F2A" w:rsidP="008B7551">
      <w:pPr>
        <w:pStyle w:val="BodyText"/>
        <w:keepNext/>
        <w:spacing w:before="0" w:after="120" w:line="240" w:lineRule="auto"/>
        <w:rPr>
          <w:rtl/>
          <w:lang w:bidi="ar-EG"/>
        </w:rPr>
      </w:pPr>
      <w:r>
        <w:rPr>
          <w:noProof/>
        </w:rPr>
        <w:lastRenderedPageBreak/>
        <mc:AlternateContent>
          <mc:Choice Requires="wps">
            <w:drawing>
              <wp:anchor distT="0" distB="0" distL="114300" distR="114300" simplePos="0" relativeHeight="251845120" behindDoc="0" locked="0" layoutInCell="1" allowOverlap="1" wp14:anchorId="5F849AA6" wp14:editId="29B29DD3">
                <wp:simplePos x="0" y="0"/>
                <wp:positionH relativeFrom="column">
                  <wp:posOffset>-79375</wp:posOffset>
                </wp:positionH>
                <wp:positionV relativeFrom="paragraph">
                  <wp:posOffset>-732155</wp:posOffset>
                </wp:positionV>
                <wp:extent cx="5308600" cy="685800"/>
                <wp:effectExtent l="133350" t="76200" r="158750" b="95250"/>
                <wp:wrapNone/>
                <wp:docPr id="239" name="Text Box 239"/>
                <wp:cNvGraphicFramePr/>
                <a:graphic xmlns:a="http://schemas.openxmlformats.org/drawingml/2006/main">
                  <a:graphicData uri="http://schemas.microsoft.com/office/word/2010/wordprocessingShape">
                    <wps:wsp>
                      <wps:cNvSpPr txBox="1"/>
                      <wps:spPr>
                        <a:xfrm>
                          <a:off x="0" y="0"/>
                          <a:ext cx="5308600" cy="6858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3F74468" w14:textId="2FC956AF" w:rsidR="009B1F2A" w:rsidRPr="009B1F2A" w:rsidRDefault="009B1F2A" w:rsidP="009B1F2A">
                            <w:pPr>
                              <w:bidi/>
                              <w:spacing w:line="240" w:lineRule="auto"/>
                              <w:rPr>
                                <w:sz w:val="28"/>
                                <w:szCs w:val="28"/>
                              </w:rPr>
                            </w:pPr>
                            <w:r w:rsidRPr="009B1F2A">
                              <w:rPr>
                                <w:b/>
                                <w:bCs/>
                                <w:sz w:val="28"/>
                                <w:szCs w:val="28"/>
                                <w:rtl/>
                              </w:rPr>
                              <w:t>ملاحظة</w:t>
                            </w:r>
                            <w:r w:rsidR="007A0B7B" w:rsidRPr="007A0B7B">
                              <w:rPr>
                                <w:b/>
                                <w:bCs/>
                                <w:sz w:val="28"/>
                                <w:szCs w:val="28"/>
                              </w:rPr>
                              <w:t xml:space="preserve"> </w:t>
                            </w:r>
                            <w:r w:rsidRPr="009B1F2A">
                              <w:rPr>
                                <w:b/>
                                <w:bCs/>
                                <w:sz w:val="28"/>
                                <w:szCs w:val="28"/>
                              </w:rPr>
                              <w:t>:</w:t>
                            </w:r>
                            <w:r w:rsidRPr="009B1F2A">
                              <w:rPr>
                                <w:sz w:val="28"/>
                                <w:szCs w:val="28"/>
                              </w:rPr>
                              <w:t xml:space="preserve"> </w:t>
                            </w:r>
                            <w:r w:rsidRPr="009B1F2A">
                              <w:rPr>
                                <w:sz w:val="28"/>
                                <w:szCs w:val="28"/>
                                <w:rtl/>
                              </w:rPr>
                              <w:t xml:space="preserve">تُستخدم </w:t>
                            </w:r>
                            <w:r w:rsidRPr="007A0B7B">
                              <w:rPr>
                                <w:sz w:val="28"/>
                                <w:szCs w:val="28"/>
                              </w:rPr>
                              <w:t xml:space="preserve"> </w:t>
                            </w:r>
                            <w:proofErr w:type="spellStart"/>
                            <w:r w:rsidRPr="009B1F2A">
                              <w:rPr>
                                <w:b/>
                                <w:bCs/>
                                <w:sz w:val="28"/>
                                <w:szCs w:val="28"/>
                              </w:rPr>
                              <w:t>Softmax</w:t>
                            </w:r>
                            <w:proofErr w:type="spellEnd"/>
                            <w:r w:rsidRPr="009B1F2A">
                              <w:rPr>
                                <w:sz w:val="28"/>
                                <w:szCs w:val="28"/>
                              </w:rPr>
                              <w:t xml:space="preserve"> </w:t>
                            </w:r>
                            <w:r w:rsidRPr="009B1F2A">
                              <w:rPr>
                                <w:sz w:val="28"/>
                                <w:szCs w:val="28"/>
                                <w:rtl/>
                              </w:rPr>
                              <w:t xml:space="preserve">للتصنيف متعدد الفئات، بينما تُستخدم </w:t>
                            </w:r>
                            <w:r w:rsidRPr="007A0B7B">
                              <w:rPr>
                                <w:sz w:val="28"/>
                                <w:szCs w:val="28"/>
                              </w:rPr>
                              <w:t xml:space="preserve"> </w:t>
                            </w:r>
                            <w:r w:rsidRPr="009B1F2A">
                              <w:rPr>
                                <w:b/>
                                <w:bCs/>
                                <w:sz w:val="28"/>
                                <w:szCs w:val="28"/>
                              </w:rPr>
                              <w:t>Sigmoid</w:t>
                            </w:r>
                            <w:r w:rsidRPr="009B1F2A">
                              <w:rPr>
                                <w:sz w:val="28"/>
                                <w:szCs w:val="28"/>
                              </w:rPr>
                              <w:t xml:space="preserve"> </w:t>
                            </w:r>
                            <w:r w:rsidRPr="009B1F2A">
                              <w:rPr>
                                <w:sz w:val="28"/>
                                <w:szCs w:val="28"/>
                                <w:rtl/>
                              </w:rPr>
                              <w:t>للتصنيف الثنائي أو متعدد التسميات، إذ تُقيِّم كل فئة بصورة مستقلة</w:t>
                            </w:r>
                            <w:r w:rsidRPr="009B1F2A">
                              <w:rPr>
                                <w:sz w:val="28"/>
                                <w:szCs w:val="28"/>
                              </w:rPr>
                              <w:t>.</w:t>
                            </w:r>
                          </w:p>
                          <w:p w14:paraId="772A245B" w14:textId="77777777" w:rsidR="009B1F2A" w:rsidRDefault="009B1F2A" w:rsidP="009B1F2A">
                            <w:pPr>
                              <w:bidi/>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849AA6" id="Text Box 239" o:spid="_x0000_s1124" type="#_x0000_t202" style="position:absolute;left:0;text-align:left;margin-left:-6.25pt;margin-top:-57.65pt;width:418pt;height:54pt;z-index:25184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" fillcolor="white [3201]" strokeweight=".5pt">
                <v:shadow on="t" type="perspective" color="black" opacity="26214f" offset="0,0" matrix="66847f,,,66847f"/>
                <v:textbox>
                  <w:txbxContent>
                    <w:p w14:paraId="63F74468" w14:textId="2FC956AF" w:rsidR="009B1F2A" w:rsidRPr="009B1F2A" w:rsidRDefault="009B1F2A" w:rsidP="009B1F2A">
                      <w:pPr>
                        <w:bidi/>
                        <w:spacing w:line="240" w:lineRule="auto"/>
                        <w:rPr>
                          <w:sz w:val="28"/>
                          <w:szCs w:val="28"/>
                        </w:rPr>
                      </w:pPr>
                      <w:r w:rsidRPr="009B1F2A">
                        <w:rPr>
                          <w:b/>
                          <w:bCs/>
                          <w:sz w:val="28"/>
                          <w:szCs w:val="28"/>
                          <w:rtl/>
                        </w:rPr>
                        <w:t>ملاحظة</w:t>
                      </w:r>
                      <w:r w:rsidR="007A0B7B" w:rsidRPr="007A0B7B">
                        <w:rPr>
                          <w:b/>
                          <w:bCs/>
                          <w:sz w:val="28"/>
                          <w:szCs w:val="28"/>
                        </w:rPr>
                        <w:t xml:space="preserve"> </w:t>
                      </w:r>
                      <w:r w:rsidRPr="009B1F2A">
                        <w:rPr>
                          <w:b/>
                          <w:bCs/>
                          <w:sz w:val="28"/>
                          <w:szCs w:val="28"/>
                        </w:rPr>
                        <w:t>:</w:t>
                      </w:r>
                      <w:r w:rsidRPr="009B1F2A">
                        <w:rPr>
                          <w:sz w:val="28"/>
                          <w:szCs w:val="28"/>
                        </w:rPr>
                        <w:t xml:space="preserve"> </w:t>
                      </w:r>
                      <w:r w:rsidRPr="009B1F2A">
                        <w:rPr>
                          <w:sz w:val="28"/>
                          <w:szCs w:val="28"/>
                          <w:rtl/>
                        </w:rPr>
                        <w:t xml:space="preserve">تُستخدم </w:t>
                      </w:r>
                      <w:r w:rsidRPr="007A0B7B">
                        <w:rPr>
                          <w:sz w:val="28"/>
                          <w:szCs w:val="28"/>
                        </w:rPr>
                        <w:t xml:space="preserve"> </w:t>
                      </w:r>
                      <w:proofErr w:type="spellStart"/>
                      <w:r w:rsidRPr="009B1F2A">
                        <w:rPr>
                          <w:b/>
                          <w:bCs/>
                          <w:sz w:val="28"/>
                          <w:szCs w:val="28"/>
                        </w:rPr>
                        <w:t>Softmax</w:t>
                      </w:r>
                      <w:proofErr w:type="spellEnd"/>
                      <w:r w:rsidRPr="009B1F2A">
                        <w:rPr>
                          <w:sz w:val="28"/>
                          <w:szCs w:val="28"/>
                        </w:rPr>
                        <w:t xml:space="preserve"> </w:t>
                      </w:r>
                      <w:r w:rsidRPr="009B1F2A">
                        <w:rPr>
                          <w:sz w:val="28"/>
                          <w:szCs w:val="28"/>
                          <w:rtl/>
                        </w:rPr>
                        <w:t xml:space="preserve">للتصنيف متعدد الفئات، بينما تُستخدم </w:t>
                      </w:r>
                      <w:r w:rsidRPr="007A0B7B">
                        <w:rPr>
                          <w:sz w:val="28"/>
                          <w:szCs w:val="28"/>
                        </w:rPr>
                        <w:t xml:space="preserve"> </w:t>
                      </w:r>
                      <w:r w:rsidRPr="009B1F2A">
                        <w:rPr>
                          <w:b/>
                          <w:bCs/>
                          <w:sz w:val="28"/>
                          <w:szCs w:val="28"/>
                        </w:rPr>
                        <w:t>Sigmoid</w:t>
                      </w:r>
                      <w:r w:rsidRPr="009B1F2A">
                        <w:rPr>
                          <w:sz w:val="28"/>
                          <w:szCs w:val="28"/>
                        </w:rPr>
                        <w:t xml:space="preserve"> </w:t>
                      </w:r>
                      <w:r w:rsidRPr="009B1F2A">
                        <w:rPr>
                          <w:sz w:val="28"/>
                          <w:szCs w:val="28"/>
                          <w:rtl/>
                        </w:rPr>
                        <w:t>للتصنيف الثنائي أو متعدد التسميات، إذ تُقيِّم كل فئة بصورة مستقلة</w:t>
                      </w:r>
                      <w:r w:rsidRPr="009B1F2A">
                        <w:rPr>
                          <w:sz w:val="28"/>
                          <w:szCs w:val="28"/>
                        </w:rPr>
                        <w:t>.</w:t>
                      </w:r>
                    </w:p>
                    <w:p w14:paraId="772A245B" w14:textId="77777777" w:rsidR="009B1F2A" w:rsidRDefault="009B1F2A" w:rsidP="009B1F2A">
                      <w:pPr>
                        <w:bidi/>
                        <w:spacing w:line="240" w:lineRule="auto"/>
                      </w:pPr>
                    </w:p>
                  </w:txbxContent>
                </v:textbox>
              </v:shape>
            </w:pict>
          </mc:Fallback>
        </mc:AlternateContent>
      </w:r>
      <w:r w:rsidR="00E148C2">
        <w:rPr>
          <w:noProof/>
        </w:rPr>
        <mc:AlternateContent>
          <mc:Choice Requires="wps">
            <w:drawing>
              <wp:anchor distT="0" distB="0" distL="114300" distR="114300" simplePos="0" relativeHeight="251843072" behindDoc="0" locked="0" layoutInCell="1" allowOverlap="1" wp14:anchorId="55A2B29F" wp14:editId="6BD02A31">
                <wp:simplePos x="0" y="0"/>
                <wp:positionH relativeFrom="column">
                  <wp:posOffset>4219575</wp:posOffset>
                </wp:positionH>
                <wp:positionV relativeFrom="paragraph">
                  <wp:posOffset>5890895</wp:posOffset>
                </wp:positionV>
                <wp:extent cx="768350" cy="1244600"/>
                <wp:effectExtent l="38100" t="0" r="31750" b="50800"/>
                <wp:wrapNone/>
                <wp:docPr id="183" name="Straight Arrow Connector 183"/>
                <wp:cNvGraphicFramePr/>
                <a:graphic xmlns:a="http://schemas.openxmlformats.org/drawingml/2006/main">
                  <a:graphicData uri="http://schemas.microsoft.com/office/word/2010/wordprocessingShape">
                    <wps:wsp>
                      <wps:cNvCnPr/>
                      <wps:spPr>
                        <a:xfrm flipH="1">
                          <a:off x="0" y="0"/>
                          <a:ext cx="768350" cy="1244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4DCFB" id="Straight Arrow Connector 183" o:spid="_x0000_s1026" type="#_x0000_t32" style="position:absolute;margin-left:332.25pt;margin-top:463.85pt;width:60.5pt;height:98pt;flip:x;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" strokecolor="#156082 [3204]" strokeweight=".5pt">
                <v:stroke endarrow="block" joinstyle="miter"/>
              </v:shape>
            </w:pict>
          </mc:Fallback>
        </mc:AlternateContent>
      </w:r>
      <w:r w:rsidR="00EF19DF">
        <w:rPr>
          <w:noProof/>
        </w:rPr>
        <mc:AlternateContent>
          <mc:Choice Requires="wps">
            <w:drawing>
              <wp:anchor distT="0" distB="0" distL="114300" distR="114300" simplePos="0" relativeHeight="251774464" behindDoc="0" locked="0" layoutInCell="1" allowOverlap="1" wp14:anchorId="15C6BFC1" wp14:editId="3C60CCDD">
                <wp:simplePos x="0" y="0"/>
                <wp:positionH relativeFrom="column">
                  <wp:posOffset>542925</wp:posOffset>
                </wp:positionH>
                <wp:positionV relativeFrom="paragraph">
                  <wp:posOffset>4404995</wp:posOffset>
                </wp:positionV>
                <wp:extent cx="1473200" cy="800100"/>
                <wp:effectExtent l="57150" t="19050" r="69850" b="114300"/>
                <wp:wrapNone/>
                <wp:docPr id="190" name="Text Box 190"/>
                <wp:cNvGraphicFramePr/>
                <a:graphic xmlns:a="http://schemas.openxmlformats.org/drawingml/2006/main">
                  <a:graphicData uri="http://schemas.microsoft.com/office/word/2010/wordprocessingShape">
                    <wps:wsp>
                      <wps:cNvSpPr txBox="1"/>
                      <wps:spPr>
                        <a:xfrm>
                          <a:off x="0" y="0"/>
                          <a:ext cx="1473200" cy="80010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7EEA4549" w14:textId="6F4453AB" w:rsidR="00EF19DF" w:rsidRDefault="00EF19DF" w:rsidP="00EF19DF">
                            <w:pPr>
                              <w:bidi/>
                              <w:spacing w:line="360" w:lineRule="auto"/>
                            </w:pPr>
                            <w:r>
                              <w:rPr>
                                <w:b/>
                                <w:bCs/>
                              </w:rPr>
                              <w:t xml:space="preserve"> </w:t>
                            </w:r>
                            <w:r w:rsidRPr="00EF19DF">
                              <w:rPr>
                                <w:b/>
                                <w:bCs/>
                              </w:rPr>
                              <w:t>BN</w:t>
                            </w:r>
                            <w:r w:rsidRPr="00EF19DF">
                              <w:t xml:space="preserve"> </w:t>
                            </w:r>
                            <w:r w:rsidRPr="00EF19DF">
                              <w:rPr>
                                <w:rtl/>
                              </w:rPr>
                              <w:t xml:space="preserve">اختصار لـ </w:t>
                            </w:r>
                            <w:r w:rsidRPr="00EF19DF">
                              <w:rPr>
                                <w:b/>
                                <w:bCs/>
                              </w:rPr>
                              <w:t>Batch Normalization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C6BFC1" id="Text Box 190" o:spid="_x0000_s1125" type="#_x0000_t202" style="position:absolute;left:0;text-align:left;margin-left:42.75pt;margin-top:346.85pt;width:116pt;height:63pt;z-index:25177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" fillcolor="white [3201]" strokeweight=".5pt">
                <v:shadow on="t" color="black" opacity="26214f" origin=",-.5" offset="0,3pt"/>
                <v:textbox>
                  <w:txbxContent>
                    <w:p w14:paraId="7EEA4549" w14:textId="6F4453AB" w:rsidR="00EF19DF" w:rsidRDefault="00EF19DF" w:rsidP="00EF19DF">
                      <w:pPr>
                        <w:bidi/>
                        <w:spacing w:line="360" w:lineRule="auto"/>
                      </w:pPr>
                      <w:r>
                        <w:rPr>
                          <w:b/>
                          <w:bCs/>
                        </w:rPr>
                        <w:t xml:space="preserve"> </w:t>
                      </w:r>
                      <w:r w:rsidRPr="00EF19DF">
                        <w:rPr>
                          <w:b/>
                          <w:bCs/>
                        </w:rPr>
                        <w:t>BN</w:t>
                      </w:r>
                      <w:r w:rsidRPr="00EF19DF">
                        <w:t xml:space="preserve"> </w:t>
                      </w:r>
                      <w:r w:rsidRPr="00EF19DF">
                        <w:rPr>
                          <w:rtl/>
                        </w:rPr>
                        <w:t xml:space="preserve">اختصار لـ </w:t>
                      </w:r>
                      <w:r w:rsidRPr="00EF19DF">
                        <w:rPr>
                          <w:b/>
                          <w:bCs/>
                        </w:rPr>
                        <w:t>Batch Normalization</w:t>
                      </w:r>
                    </w:p>
                  </w:txbxContent>
                </v:textbox>
              </v:shape>
            </w:pict>
          </mc:Fallback>
        </mc:AlternateContent>
      </w:r>
      <w:r w:rsidR="007D1197">
        <w:rPr>
          <w:noProof/>
        </w:rPr>
        <mc:AlternateContent>
          <mc:Choice Requires="wps">
            <w:drawing>
              <wp:anchor distT="0" distB="0" distL="114300" distR="114300" simplePos="0" relativeHeight="251773440" behindDoc="0" locked="0" layoutInCell="1" allowOverlap="1" wp14:anchorId="0D59A2FF" wp14:editId="5C73F903">
                <wp:simplePos x="0" y="0"/>
                <wp:positionH relativeFrom="column">
                  <wp:posOffset>2054225</wp:posOffset>
                </wp:positionH>
                <wp:positionV relativeFrom="paragraph">
                  <wp:posOffset>823595</wp:posOffset>
                </wp:positionV>
                <wp:extent cx="438150" cy="120650"/>
                <wp:effectExtent l="0" t="57150" r="0" b="31750"/>
                <wp:wrapNone/>
                <wp:docPr id="189" name="Straight Arrow Connector 189"/>
                <wp:cNvGraphicFramePr/>
                <a:graphic xmlns:a="http://schemas.openxmlformats.org/drawingml/2006/main">
                  <a:graphicData uri="http://schemas.microsoft.com/office/word/2010/wordprocessingShape">
                    <wps:wsp>
                      <wps:cNvCnPr/>
                      <wps:spPr>
                        <a:xfrm flipV="1">
                          <a:off x="0" y="0"/>
                          <a:ext cx="438150" cy="12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279A83" id="Straight Arrow Connector 189" o:spid="_x0000_s1026" type="#_x0000_t32" style="position:absolute;margin-left:161.75pt;margin-top:64.85pt;width:34.5pt;height:9.5pt;flip:y;z-index:25177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" strokecolor="#156082 [3204]" strokeweight=".5pt">
                <v:stroke endarrow="block" joinstyle="miter"/>
              </v:shape>
            </w:pict>
          </mc:Fallback>
        </mc:AlternateContent>
      </w:r>
      <w:r w:rsidR="00A91131">
        <w:rPr>
          <w:noProof/>
        </w:rPr>
        <mc:AlternateContent>
          <mc:Choice Requires="wps">
            <w:drawing>
              <wp:anchor distT="0" distB="0" distL="114300" distR="114300" simplePos="0" relativeHeight="251772416" behindDoc="0" locked="0" layoutInCell="1" allowOverlap="1" wp14:anchorId="1D83F3B7" wp14:editId="5F2E4A93">
                <wp:simplePos x="0" y="0"/>
                <wp:positionH relativeFrom="column">
                  <wp:posOffset>396875</wp:posOffset>
                </wp:positionH>
                <wp:positionV relativeFrom="paragraph">
                  <wp:posOffset>474345</wp:posOffset>
                </wp:positionV>
                <wp:extent cx="1847850" cy="1270000"/>
                <wp:effectExtent l="57150" t="19050" r="76200" b="120650"/>
                <wp:wrapNone/>
                <wp:docPr id="188" name="Text Box 188"/>
                <wp:cNvGraphicFramePr/>
                <a:graphic xmlns:a="http://schemas.openxmlformats.org/drawingml/2006/main">
                  <a:graphicData uri="http://schemas.microsoft.com/office/word/2010/wordprocessingShape">
                    <wps:wsp>
                      <wps:cNvSpPr txBox="1"/>
                      <wps:spPr>
                        <a:xfrm>
                          <a:off x="0" y="0"/>
                          <a:ext cx="1847850" cy="127000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5425F04D" w14:textId="6831E823" w:rsidR="00A91131" w:rsidRDefault="00A91131" w:rsidP="007D1197">
                            <w:pPr>
                              <w:bidi/>
                              <w:spacing w:line="276" w:lineRule="auto"/>
                            </w:pPr>
                            <w:r>
                              <w:rPr>
                                <w:rFonts w:hint="cs"/>
                                <w:rtl/>
                              </w:rPr>
                              <w:t>حجم الصورة هو : 128</w:t>
                            </w:r>
                            <w:r>
                              <w:t xml:space="preserve">  128*</w:t>
                            </w:r>
                          </w:p>
                          <w:p w14:paraId="3C3A4B2C" w14:textId="50251E5A" w:rsidR="00A91131" w:rsidRDefault="00A91131" w:rsidP="007D1197">
                            <w:pPr>
                              <w:bidi/>
                              <w:spacing w:line="276" w:lineRule="auto"/>
                            </w:pPr>
                            <w:r w:rsidRPr="00A91131">
                              <w:rPr>
                                <w:rtl/>
                              </w:rPr>
                              <w:t xml:space="preserve">الرقم </w:t>
                            </w:r>
                            <w:r w:rsidRPr="00A91131">
                              <w:rPr>
                                <w:b/>
                                <w:bCs/>
                              </w:rPr>
                              <w:t>3</w:t>
                            </w:r>
                            <w:r w:rsidRPr="00A91131">
                              <w:t xml:space="preserve"> </w:t>
                            </w:r>
                            <w:r>
                              <w:rPr>
                                <w:rFonts w:hint="cs"/>
                                <w:rtl/>
                                <w:lang w:bidi="ar-EG"/>
                              </w:rPr>
                              <w:t xml:space="preserve"> </w:t>
                            </w:r>
                            <w:r w:rsidRPr="00A91131">
                              <w:rPr>
                                <w:rtl/>
                              </w:rPr>
                              <w:t xml:space="preserve">يمثل </w:t>
                            </w:r>
                            <w:r w:rsidRPr="00A91131">
                              <w:rPr>
                                <w:b/>
                                <w:bCs/>
                                <w:rtl/>
                              </w:rPr>
                              <w:t>عدد قنوات الصورة</w:t>
                            </w:r>
                            <w:r w:rsidRPr="00A91131">
                              <w:rPr>
                                <w:b/>
                                <w:bCs/>
                              </w:rPr>
                              <w:t xml:space="preserve"> (Number of Channels)</w:t>
                            </w:r>
                            <w:r w:rsidRPr="00A91131">
                              <w:rPr>
                                <w:rtl/>
                              </w:rPr>
                              <w:t>، وليس عدد الطبقات أو عدد الصور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3F3B7" id="Text Box 188" o:spid="_x0000_s1126" type="#_x0000_t202" style="position:absolute;left:0;text-align:left;margin-left:31.25pt;margin-top:37.35pt;width:145.5pt;height:100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" fillcolor="white [3201]" strokeweight=".5pt">
                <v:shadow on="t" color="black" opacity="26214f" origin=",-.5" offset="0,3pt"/>
                <v:textbox>
                  <w:txbxContent>
                    <w:p w14:paraId="5425F04D" w14:textId="6831E823" w:rsidR="00A91131" w:rsidRDefault="00A91131" w:rsidP="007D1197">
                      <w:pPr>
                        <w:bidi/>
                        <w:spacing w:line="276" w:lineRule="auto"/>
                      </w:pPr>
                      <w:r>
                        <w:rPr>
                          <w:rFonts w:hint="cs"/>
                          <w:rtl/>
                        </w:rPr>
                        <w:t>حجم الصورة هو : 128</w:t>
                      </w:r>
                      <w:r>
                        <w:t xml:space="preserve">  128*</w:t>
                      </w:r>
                    </w:p>
                    <w:p w14:paraId="3C3A4B2C" w14:textId="50251E5A" w:rsidR="00A91131" w:rsidRDefault="00A91131" w:rsidP="007D1197">
                      <w:pPr>
                        <w:bidi/>
                        <w:spacing w:line="276" w:lineRule="auto"/>
                      </w:pPr>
                      <w:r w:rsidRPr="00A91131">
                        <w:rPr>
                          <w:rtl/>
                        </w:rPr>
                        <w:t xml:space="preserve">الرقم </w:t>
                      </w:r>
                      <w:r w:rsidRPr="00A91131">
                        <w:rPr>
                          <w:b/>
                          <w:bCs/>
                        </w:rPr>
                        <w:t>3</w:t>
                      </w:r>
                      <w:r w:rsidRPr="00A91131">
                        <w:t xml:space="preserve"> </w:t>
                      </w:r>
                      <w:r>
                        <w:rPr>
                          <w:rFonts w:hint="cs"/>
                          <w:rtl/>
                          <w:lang w:bidi="ar-EG"/>
                        </w:rPr>
                        <w:t xml:space="preserve"> </w:t>
                      </w:r>
                      <w:r w:rsidRPr="00A91131">
                        <w:rPr>
                          <w:rtl/>
                        </w:rPr>
                        <w:t xml:space="preserve">يمثل </w:t>
                      </w:r>
                      <w:r w:rsidRPr="00A91131">
                        <w:rPr>
                          <w:b/>
                          <w:bCs/>
                          <w:rtl/>
                        </w:rPr>
                        <w:t>عدد قنوات الصورة</w:t>
                      </w:r>
                      <w:r w:rsidRPr="00A91131">
                        <w:rPr>
                          <w:b/>
                          <w:bCs/>
                        </w:rPr>
                        <w:t xml:space="preserve"> (Number of Channels)</w:t>
                      </w:r>
                      <w:r w:rsidRPr="00A91131">
                        <w:rPr>
                          <w:rtl/>
                        </w:rPr>
                        <w:t>، وليس عدد الطبقات أو عدد الصور</w:t>
                      </w:r>
                    </w:p>
                  </w:txbxContent>
                </v:textbox>
              </v:shape>
            </w:pict>
          </mc:Fallback>
        </mc:AlternateContent>
      </w:r>
      <w:r w:rsidR="00A91131">
        <w:rPr>
          <w:noProof/>
        </w:rPr>
        <mc:AlternateContent>
          <mc:Choice Requires="wps">
            <w:drawing>
              <wp:anchor distT="0" distB="0" distL="114300" distR="114300" simplePos="0" relativeHeight="251770368" behindDoc="0" locked="0" layoutInCell="1" allowOverlap="1" wp14:anchorId="752EB6BF" wp14:editId="73BB51D1">
                <wp:simplePos x="0" y="0"/>
                <wp:positionH relativeFrom="column">
                  <wp:posOffset>4473575</wp:posOffset>
                </wp:positionH>
                <wp:positionV relativeFrom="paragraph">
                  <wp:posOffset>614045</wp:posOffset>
                </wp:positionV>
                <wp:extent cx="1778000" cy="1358900"/>
                <wp:effectExtent l="57150" t="19050" r="69850" b="107950"/>
                <wp:wrapNone/>
                <wp:docPr id="186" name="Text Box 186"/>
                <wp:cNvGraphicFramePr/>
                <a:graphic xmlns:a="http://schemas.openxmlformats.org/drawingml/2006/main">
                  <a:graphicData uri="http://schemas.microsoft.com/office/word/2010/wordprocessingShape">
                    <wps:wsp>
                      <wps:cNvSpPr txBox="1"/>
                      <wps:spPr>
                        <a:xfrm>
                          <a:off x="0" y="0"/>
                          <a:ext cx="1778000" cy="135890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4A943C67" w14:textId="3798C5C1" w:rsidR="00A91131" w:rsidRPr="00A91131" w:rsidRDefault="00A91131" w:rsidP="00A91131">
                            <w:pPr>
                              <w:bidi/>
                              <w:spacing w:line="240" w:lineRule="auto"/>
                              <w:ind w:left="360"/>
                            </w:pPr>
                            <w:r w:rsidRPr="00A91131">
                              <w:rPr>
                                <w:rtl/>
                              </w:rPr>
                              <w:t xml:space="preserve">إعادة </w:t>
                            </w:r>
                            <w:r w:rsidRPr="00A91131">
                              <w:rPr>
                                <w:rtl/>
                              </w:rPr>
                              <w:t>التحجيم</w:t>
                            </w:r>
                            <w:r w:rsidRPr="00A91131">
                              <w:t xml:space="preserve"> (Resize) </w:t>
                            </w:r>
                          </w:p>
                          <w:p w14:paraId="33DE206C" w14:textId="32FA969B" w:rsidR="00A91131" w:rsidRPr="00A91131" w:rsidRDefault="00A91131" w:rsidP="00A91131">
                            <w:pPr>
                              <w:bidi/>
                              <w:spacing w:line="240" w:lineRule="auto"/>
                              <w:ind w:left="360"/>
                            </w:pPr>
                            <w:r w:rsidRPr="00A91131">
                              <w:rPr>
                                <w:rtl/>
                              </w:rPr>
                              <w:t>التطبيع</w:t>
                            </w:r>
                            <w:r w:rsidRPr="00A91131">
                              <w:t xml:space="preserve"> (Normalize) </w:t>
                            </w:r>
                          </w:p>
                          <w:p w14:paraId="64143F30" w14:textId="01BE84E0" w:rsidR="00A91131" w:rsidRDefault="00A91131" w:rsidP="00A91131">
                            <w:pPr>
                              <w:bidi/>
                              <w:spacing w:line="240" w:lineRule="auto"/>
                              <w:ind w:left="360"/>
                            </w:pPr>
                            <w:r w:rsidRPr="00A91131">
                              <w:rPr>
                                <w:rtl/>
                              </w:rPr>
                              <w:t>زيادة البيانات</w:t>
                            </w:r>
                            <w:r w:rsidRPr="00A91131">
                              <w:t xml:space="preserve"> (Augmentation)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EB6BF" id="Text Box 186" o:spid="_x0000_s1127" type="#_x0000_t202" style="position:absolute;left:0;text-align:left;margin-left:352.25pt;margin-top:48.35pt;width:140pt;height:107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" fillcolor="white [3201]" strokeweight=".5pt">
                <v:shadow on="t" color="black" opacity="26214f" origin=",-.5" offset="0,3pt"/>
                <v:textbox>
                  <w:txbxContent>
                    <w:p w14:paraId="4A943C67" w14:textId="3798C5C1" w:rsidR="00A91131" w:rsidRPr="00A91131" w:rsidRDefault="00A91131" w:rsidP="00A91131">
                      <w:pPr>
                        <w:bidi/>
                        <w:spacing w:line="240" w:lineRule="auto"/>
                        <w:ind w:left="360"/>
                      </w:pPr>
                      <w:r w:rsidRPr="00A91131">
                        <w:rPr>
                          <w:rtl/>
                        </w:rPr>
                        <w:t xml:space="preserve">إعادة </w:t>
                      </w:r>
                      <w:r w:rsidRPr="00A91131">
                        <w:rPr>
                          <w:rtl/>
                        </w:rPr>
                        <w:t>التحجيم</w:t>
                      </w:r>
                      <w:r w:rsidRPr="00A91131">
                        <w:t xml:space="preserve"> (Resize) </w:t>
                      </w:r>
                    </w:p>
                    <w:p w14:paraId="33DE206C" w14:textId="32FA969B" w:rsidR="00A91131" w:rsidRPr="00A91131" w:rsidRDefault="00A91131" w:rsidP="00A91131">
                      <w:pPr>
                        <w:bidi/>
                        <w:spacing w:line="240" w:lineRule="auto"/>
                        <w:ind w:left="360"/>
                      </w:pPr>
                      <w:r w:rsidRPr="00A91131">
                        <w:rPr>
                          <w:rtl/>
                        </w:rPr>
                        <w:t>التطبيع</w:t>
                      </w:r>
                      <w:r w:rsidRPr="00A91131">
                        <w:t xml:space="preserve"> (Normalize) </w:t>
                      </w:r>
                    </w:p>
                    <w:p w14:paraId="64143F30" w14:textId="01BE84E0" w:rsidR="00A91131" w:rsidRDefault="00A91131" w:rsidP="00A91131">
                      <w:pPr>
                        <w:bidi/>
                        <w:spacing w:line="240" w:lineRule="auto"/>
                        <w:ind w:left="360"/>
                      </w:pPr>
                      <w:r w:rsidRPr="00A91131">
                        <w:rPr>
                          <w:rtl/>
                        </w:rPr>
                        <w:t>زيادة البيانات</w:t>
                      </w:r>
                      <w:r w:rsidRPr="00A91131">
                        <w:t xml:space="preserve"> (Augmentation)</w:t>
                      </w:r>
                    </w:p>
                  </w:txbxContent>
                </v:textbox>
              </v:shape>
            </w:pict>
          </mc:Fallback>
        </mc:AlternateContent>
      </w:r>
      <w:r w:rsidR="00A91131">
        <w:rPr>
          <w:noProof/>
        </w:rPr>
        <mc:AlternateContent>
          <mc:Choice Requires="wps">
            <w:drawing>
              <wp:anchor distT="0" distB="0" distL="114300" distR="114300" simplePos="0" relativeHeight="251771392" behindDoc="0" locked="0" layoutInCell="1" allowOverlap="1" wp14:anchorId="7847B8A9" wp14:editId="1DE04EB5">
                <wp:simplePos x="0" y="0"/>
                <wp:positionH relativeFrom="column">
                  <wp:posOffset>3946525</wp:posOffset>
                </wp:positionH>
                <wp:positionV relativeFrom="paragraph">
                  <wp:posOffset>1331595</wp:posOffset>
                </wp:positionV>
                <wp:extent cx="723900" cy="177800"/>
                <wp:effectExtent l="38100" t="0" r="19050" b="69850"/>
                <wp:wrapNone/>
                <wp:docPr id="187" name="Straight Arrow Connector 187"/>
                <wp:cNvGraphicFramePr/>
                <a:graphic xmlns:a="http://schemas.openxmlformats.org/drawingml/2006/main">
                  <a:graphicData uri="http://schemas.microsoft.com/office/word/2010/wordprocessingShape">
                    <wps:wsp>
                      <wps:cNvCnPr/>
                      <wps:spPr>
                        <a:xfrm flipH="1">
                          <a:off x="0" y="0"/>
                          <a:ext cx="72390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AC7448" id="Straight Arrow Connector 187" o:spid="_x0000_s1026" type="#_x0000_t32" style="position:absolute;margin-left:310.75pt;margin-top:104.85pt;width:57pt;height:14pt;flip:x;z-index:251771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" strokecolor="#156082 [3204]" strokeweight=".5pt">
                <v:stroke endarrow="block" joinstyle="miter"/>
              </v:shape>
            </w:pict>
          </mc:Fallback>
        </mc:AlternateContent>
      </w:r>
      <w:r w:rsidR="00FB2BDD">
        <w:rPr>
          <w:noProof/>
        </w:rPr>
        <mc:AlternateContent>
          <mc:Choice Requires="wps">
            <w:drawing>
              <wp:anchor distT="0" distB="0" distL="114300" distR="114300" simplePos="0" relativeHeight="251766272" behindDoc="0" locked="0" layoutInCell="1" allowOverlap="1" wp14:anchorId="34F0B6C9" wp14:editId="6F22B724">
                <wp:simplePos x="0" y="0"/>
                <wp:positionH relativeFrom="column">
                  <wp:posOffset>4651375</wp:posOffset>
                </wp:positionH>
                <wp:positionV relativeFrom="paragraph">
                  <wp:posOffset>4747895</wp:posOffset>
                </wp:positionV>
                <wp:extent cx="1587500" cy="1930400"/>
                <wp:effectExtent l="95250" t="95250" r="107950" b="107950"/>
                <wp:wrapNone/>
                <wp:docPr id="184" name="Text Box 184"/>
                <wp:cNvGraphicFramePr/>
                <a:graphic xmlns:a="http://schemas.openxmlformats.org/drawingml/2006/main">
                  <a:graphicData uri="http://schemas.microsoft.com/office/word/2010/wordprocessingShape">
                    <wps:wsp>
                      <wps:cNvSpPr txBox="1"/>
                      <wps:spPr>
                        <a:xfrm>
                          <a:off x="0" y="0"/>
                          <a:ext cx="1587500" cy="19304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F7877AF" w14:textId="77777777" w:rsidR="00FB2BDD" w:rsidRPr="00FB2BDD" w:rsidRDefault="00FB2BDD" w:rsidP="00FB2BDD">
                            <w:pPr>
                              <w:bidi/>
                              <w:spacing w:line="240" w:lineRule="auto"/>
                              <w:ind w:left="360"/>
                              <w:rPr>
                                <w:sz w:val="22"/>
                                <w:szCs w:val="22"/>
                              </w:rPr>
                            </w:pPr>
                            <w:r w:rsidRPr="00FB2BDD">
                              <w:rPr>
                                <w:sz w:val="22"/>
                                <w:szCs w:val="22"/>
                                <w:rtl/>
                              </w:rPr>
                              <w:t>الورم الدبقي</w:t>
                            </w:r>
                            <w:r w:rsidRPr="00FB2BDD">
                              <w:rPr>
                                <w:sz w:val="22"/>
                                <w:szCs w:val="22"/>
                              </w:rPr>
                              <w:t xml:space="preserve"> (Glioma) </w:t>
                            </w:r>
                          </w:p>
                          <w:p w14:paraId="2B945B87" w14:textId="77777777" w:rsidR="00FB2BDD" w:rsidRPr="00FB2BDD" w:rsidRDefault="00FB2BDD" w:rsidP="00FB2BDD">
                            <w:pPr>
                              <w:bidi/>
                              <w:spacing w:line="240" w:lineRule="auto"/>
                              <w:ind w:left="360"/>
                              <w:rPr>
                                <w:sz w:val="22"/>
                                <w:szCs w:val="22"/>
                              </w:rPr>
                            </w:pPr>
                            <w:r w:rsidRPr="00FB2BDD">
                              <w:rPr>
                                <w:sz w:val="22"/>
                                <w:szCs w:val="22"/>
                                <w:rtl/>
                              </w:rPr>
                              <w:t>الورم السحائي</w:t>
                            </w:r>
                            <w:r w:rsidRPr="00FB2BDD">
                              <w:rPr>
                                <w:sz w:val="22"/>
                                <w:szCs w:val="22"/>
                              </w:rPr>
                              <w:t xml:space="preserve"> (Meningioma) </w:t>
                            </w:r>
                          </w:p>
                          <w:p w14:paraId="7588138B" w14:textId="77777777" w:rsidR="00FB2BDD" w:rsidRPr="00FB2BDD" w:rsidRDefault="00FB2BDD" w:rsidP="00FB2BDD">
                            <w:pPr>
                              <w:bidi/>
                              <w:spacing w:line="240" w:lineRule="auto"/>
                              <w:ind w:left="360"/>
                              <w:rPr>
                                <w:sz w:val="22"/>
                                <w:szCs w:val="22"/>
                              </w:rPr>
                            </w:pPr>
                            <w:r w:rsidRPr="00FB2BDD">
                              <w:rPr>
                                <w:sz w:val="22"/>
                                <w:szCs w:val="22"/>
                                <w:rtl/>
                              </w:rPr>
                              <w:t>ورم الغدة النخامية</w:t>
                            </w:r>
                            <w:r w:rsidRPr="00FB2BDD">
                              <w:rPr>
                                <w:sz w:val="22"/>
                                <w:szCs w:val="22"/>
                              </w:rPr>
                              <w:t xml:space="preserve"> (Pituitary) </w:t>
                            </w:r>
                          </w:p>
                          <w:p w14:paraId="3AA34EA2" w14:textId="3F9D350A" w:rsidR="00FB2BDD" w:rsidRPr="00FB2BDD" w:rsidRDefault="00FB2BDD" w:rsidP="00FB2BDD">
                            <w:pPr>
                              <w:bidi/>
                              <w:spacing w:line="240" w:lineRule="auto"/>
                              <w:ind w:left="360"/>
                              <w:rPr>
                                <w:sz w:val="22"/>
                                <w:szCs w:val="22"/>
                              </w:rPr>
                            </w:pPr>
                            <w:r w:rsidRPr="00FB2BDD">
                              <w:rPr>
                                <w:sz w:val="22"/>
                                <w:szCs w:val="22"/>
                                <w:rtl/>
                              </w:rPr>
                              <w:t>لا يوجد ورم</w:t>
                            </w:r>
                            <w:r w:rsidRPr="00FB2BDD">
                              <w:rPr>
                                <w:sz w:val="22"/>
                                <w:szCs w:val="22"/>
                              </w:rPr>
                              <w:t xml:space="preserve"> (No Tumor)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F0B6C9" id="Text Box 184" o:spid="_x0000_s1128" type="#_x0000_t202" style="position:absolute;left:0;text-align:left;margin-left:366.25pt;margin-top:373.85pt;width:125pt;height:152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" fillcolor="white [3201]" strokeweight=".5pt">
                <v:shadow on="t" type="perspective" color="black" opacity="26214f" offset="0,0" matrix="66847f,,,66847f"/>
                <v:textbox>
                  <w:txbxContent>
                    <w:p w14:paraId="5F7877AF" w14:textId="77777777" w:rsidR="00FB2BDD" w:rsidRPr="00FB2BDD" w:rsidRDefault="00FB2BDD" w:rsidP="00FB2BDD">
                      <w:pPr>
                        <w:bidi/>
                        <w:spacing w:line="240" w:lineRule="auto"/>
                        <w:ind w:left="360"/>
                        <w:rPr>
                          <w:sz w:val="22"/>
                          <w:szCs w:val="22"/>
                        </w:rPr>
                      </w:pPr>
                      <w:r w:rsidRPr="00FB2BDD">
                        <w:rPr>
                          <w:sz w:val="22"/>
                          <w:szCs w:val="22"/>
                          <w:rtl/>
                        </w:rPr>
                        <w:t>الورم الدبقي</w:t>
                      </w:r>
                      <w:r w:rsidRPr="00FB2BDD">
                        <w:rPr>
                          <w:sz w:val="22"/>
                          <w:szCs w:val="22"/>
                        </w:rPr>
                        <w:t xml:space="preserve"> (Glioma) </w:t>
                      </w:r>
                    </w:p>
                    <w:p w14:paraId="2B945B87" w14:textId="77777777" w:rsidR="00FB2BDD" w:rsidRPr="00FB2BDD" w:rsidRDefault="00FB2BDD" w:rsidP="00FB2BDD">
                      <w:pPr>
                        <w:bidi/>
                        <w:spacing w:line="240" w:lineRule="auto"/>
                        <w:ind w:left="360"/>
                        <w:rPr>
                          <w:sz w:val="22"/>
                          <w:szCs w:val="22"/>
                        </w:rPr>
                      </w:pPr>
                      <w:r w:rsidRPr="00FB2BDD">
                        <w:rPr>
                          <w:sz w:val="22"/>
                          <w:szCs w:val="22"/>
                          <w:rtl/>
                        </w:rPr>
                        <w:t>الورم السحائي</w:t>
                      </w:r>
                      <w:r w:rsidRPr="00FB2BDD">
                        <w:rPr>
                          <w:sz w:val="22"/>
                          <w:szCs w:val="22"/>
                        </w:rPr>
                        <w:t xml:space="preserve"> (Meningioma) </w:t>
                      </w:r>
                    </w:p>
                    <w:p w14:paraId="7588138B" w14:textId="77777777" w:rsidR="00FB2BDD" w:rsidRPr="00FB2BDD" w:rsidRDefault="00FB2BDD" w:rsidP="00FB2BDD">
                      <w:pPr>
                        <w:bidi/>
                        <w:spacing w:line="240" w:lineRule="auto"/>
                        <w:ind w:left="360"/>
                        <w:rPr>
                          <w:sz w:val="22"/>
                          <w:szCs w:val="22"/>
                        </w:rPr>
                      </w:pPr>
                      <w:r w:rsidRPr="00FB2BDD">
                        <w:rPr>
                          <w:sz w:val="22"/>
                          <w:szCs w:val="22"/>
                          <w:rtl/>
                        </w:rPr>
                        <w:t>ورم الغدة النخامية</w:t>
                      </w:r>
                      <w:r w:rsidRPr="00FB2BDD">
                        <w:rPr>
                          <w:sz w:val="22"/>
                          <w:szCs w:val="22"/>
                        </w:rPr>
                        <w:t xml:space="preserve"> (Pituitary) </w:t>
                      </w:r>
                    </w:p>
                    <w:p w14:paraId="3AA34EA2" w14:textId="3F9D350A" w:rsidR="00FB2BDD" w:rsidRPr="00FB2BDD" w:rsidRDefault="00FB2BDD" w:rsidP="00FB2BDD">
                      <w:pPr>
                        <w:bidi/>
                        <w:spacing w:line="240" w:lineRule="auto"/>
                        <w:ind w:left="360"/>
                        <w:rPr>
                          <w:sz w:val="22"/>
                          <w:szCs w:val="22"/>
                        </w:rPr>
                      </w:pPr>
                      <w:r w:rsidRPr="00FB2BDD">
                        <w:rPr>
                          <w:sz w:val="22"/>
                          <w:szCs w:val="22"/>
                          <w:rtl/>
                        </w:rPr>
                        <w:t>لا يوجد ورم</w:t>
                      </w:r>
                      <w:r w:rsidRPr="00FB2BDD">
                        <w:rPr>
                          <w:sz w:val="22"/>
                          <w:szCs w:val="22"/>
                        </w:rPr>
                        <w:t xml:space="preserve"> (No Tumor) </w:t>
                      </w:r>
                    </w:p>
                  </w:txbxContent>
                </v:textbox>
              </v:shape>
            </w:pict>
          </mc:Fallback>
        </mc:AlternateContent>
      </w:r>
      <w:r w:rsidR="00FB2BDD">
        <w:rPr>
          <w:noProof/>
        </w:rPr>
        <mc:AlternateContent>
          <mc:Choice Requires="wps">
            <w:drawing>
              <wp:anchor distT="0" distB="0" distL="114300" distR="114300" simplePos="0" relativeHeight="251768320" behindDoc="0" locked="0" layoutInCell="1" allowOverlap="1" wp14:anchorId="2D6A3C8A" wp14:editId="0E417BEA">
                <wp:simplePos x="0" y="0"/>
                <wp:positionH relativeFrom="margin">
                  <wp:posOffset>2022475</wp:posOffset>
                </wp:positionH>
                <wp:positionV relativeFrom="paragraph">
                  <wp:posOffset>6583045</wp:posOffset>
                </wp:positionV>
                <wp:extent cx="527050" cy="114300"/>
                <wp:effectExtent l="0" t="0" r="82550" b="76200"/>
                <wp:wrapNone/>
                <wp:docPr id="185" name="Straight Arrow Connector 185"/>
                <wp:cNvGraphicFramePr/>
                <a:graphic xmlns:a="http://schemas.openxmlformats.org/drawingml/2006/main">
                  <a:graphicData uri="http://schemas.microsoft.com/office/word/2010/wordprocessingShape">
                    <wps:wsp>
                      <wps:cNvCnPr/>
                      <wps:spPr>
                        <a:xfrm>
                          <a:off x="0" y="0"/>
                          <a:ext cx="52705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64D46" id="Straight Arrow Connector 185" o:spid="_x0000_s1026" type="#_x0000_t32" style="position:absolute;margin-left:159.25pt;margin-top:518.35pt;width:41.5pt;height:9pt;z-index:25176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" strokecolor="#156082 [3204]" strokeweight=".5pt">
                <v:stroke endarrow="block" joinstyle="miter"/>
                <w10:wrap anchorx="margin"/>
              </v:shape>
            </w:pict>
          </mc:Fallback>
        </mc:AlternateContent>
      </w:r>
      <w:r w:rsidR="00FB2BDD">
        <w:rPr>
          <w:noProof/>
        </w:rPr>
        <mc:AlternateContent>
          <mc:Choice Requires="wps">
            <w:drawing>
              <wp:anchor distT="0" distB="0" distL="114300" distR="114300" simplePos="0" relativeHeight="251763200" behindDoc="0" locked="0" layoutInCell="1" allowOverlap="1" wp14:anchorId="7827D5DF" wp14:editId="77F12256">
                <wp:simplePos x="0" y="0"/>
                <wp:positionH relativeFrom="column">
                  <wp:posOffset>377825</wp:posOffset>
                </wp:positionH>
                <wp:positionV relativeFrom="paragraph">
                  <wp:posOffset>6303645</wp:posOffset>
                </wp:positionV>
                <wp:extent cx="1866900" cy="774700"/>
                <wp:effectExtent l="57150" t="19050" r="76200" b="120650"/>
                <wp:wrapNone/>
                <wp:docPr id="181" name="Text Box 181"/>
                <wp:cNvGraphicFramePr/>
                <a:graphic xmlns:a="http://schemas.openxmlformats.org/drawingml/2006/main">
                  <a:graphicData uri="http://schemas.microsoft.com/office/word/2010/wordprocessingShape">
                    <wps:wsp>
                      <wps:cNvSpPr txBox="1"/>
                      <wps:spPr>
                        <a:xfrm>
                          <a:off x="0" y="0"/>
                          <a:ext cx="1866900" cy="77470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44EC0C10" w14:textId="79E2B1E2" w:rsidR="009268E2" w:rsidRDefault="009268E2" w:rsidP="009268E2">
                            <w:pPr>
                              <w:spacing w:line="240" w:lineRule="auto"/>
                              <w:jc w:val="center"/>
                              <w:rPr>
                                <w:rtl/>
                              </w:rPr>
                            </w:pPr>
                            <w:r w:rsidRPr="009268E2">
                              <w:rPr>
                                <w:rtl/>
                              </w:rPr>
                              <w:t>مصنف</w:t>
                            </w:r>
                            <w:r w:rsidRPr="009268E2">
                              <w:t xml:space="preserve"> </w:t>
                            </w:r>
                            <w:proofErr w:type="spellStart"/>
                            <w:r w:rsidRPr="009268E2">
                              <w:t>Softmax</w:t>
                            </w:r>
                            <w:proofErr w:type="spellEnd"/>
                          </w:p>
                          <w:p w14:paraId="10F6905F" w14:textId="35A98F52" w:rsidR="009268E2" w:rsidRDefault="009268E2" w:rsidP="009268E2">
                            <w:pPr>
                              <w:spacing w:line="240" w:lineRule="auto"/>
                              <w:jc w:val="center"/>
                            </w:pPr>
                            <w:r w:rsidRPr="009268E2">
                              <w:rPr>
                                <w:rtl/>
                              </w:rPr>
                              <w:t>الطبقات الكاملة الاتصال</w:t>
                            </w:r>
                            <w:r w:rsidRPr="009268E2">
                              <w:t xml:space="preserve"> (Dense)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7D5DF" id="Text Box 181" o:spid="_x0000_s1129" type="#_x0000_t202" style="position:absolute;left:0;text-align:left;margin-left:29.75pt;margin-top:496.35pt;width:147pt;height:61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" fillcolor="white [3201]" strokeweight=".5pt">
                <v:shadow on="t" color="black" opacity="26214f" origin=",-.5" offset="0,3pt"/>
                <v:textbox>
                  <w:txbxContent>
                    <w:p w14:paraId="44EC0C10" w14:textId="79E2B1E2" w:rsidR="009268E2" w:rsidRDefault="009268E2" w:rsidP="009268E2">
                      <w:pPr>
                        <w:spacing w:line="240" w:lineRule="auto"/>
                        <w:jc w:val="center"/>
                        <w:rPr>
                          <w:rtl/>
                        </w:rPr>
                      </w:pPr>
                      <w:r w:rsidRPr="009268E2">
                        <w:rPr>
                          <w:rtl/>
                        </w:rPr>
                        <w:t>مصنف</w:t>
                      </w:r>
                      <w:r w:rsidRPr="009268E2">
                        <w:t xml:space="preserve"> </w:t>
                      </w:r>
                      <w:proofErr w:type="spellStart"/>
                      <w:r w:rsidRPr="009268E2">
                        <w:t>Softmax</w:t>
                      </w:r>
                      <w:proofErr w:type="spellEnd"/>
                    </w:p>
                    <w:p w14:paraId="10F6905F" w14:textId="35A98F52" w:rsidR="009268E2" w:rsidRDefault="009268E2" w:rsidP="009268E2">
                      <w:pPr>
                        <w:spacing w:line="240" w:lineRule="auto"/>
                        <w:jc w:val="center"/>
                      </w:pPr>
                      <w:r w:rsidRPr="009268E2">
                        <w:rPr>
                          <w:rtl/>
                        </w:rPr>
                        <w:t>الطبقات الكاملة الاتصال</w:t>
                      </w:r>
                      <w:r w:rsidRPr="009268E2">
                        <w:t xml:space="preserve"> (Dense)</w:t>
                      </w:r>
                    </w:p>
                  </w:txbxContent>
                </v:textbox>
              </v:shape>
            </w:pict>
          </mc:Fallback>
        </mc:AlternateContent>
      </w:r>
      <w:r w:rsidR="009268E2">
        <w:rPr>
          <w:noProof/>
        </w:rPr>
        <mc:AlternateContent>
          <mc:Choice Requires="wps">
            <w:drawing>
              <wp:anchor distT="0" distB="0" distL="114300" distR="114300" simplePos="0" relativeHeight="251764224" behindDoc="0" locked="0" layoutInCell="1" allowOverlap="1" wp14:anchorId="76750981" wp14:editId="58CAC92D">
                <wp:simplePos x="0" y="0"/>
                <wp:positionH relativeFrom="column">
                  <wp:posOffset>2168525</wp:posOffset>
                </wp:positionH>
                <wp:positionV relativeFrom="paragraph">
                  <wp:posOffset>6068695</wp:posOffset>
                </wp:positionV>
                <wp:extent cx="450850" cy="69850"/>
                <wp:effectExtent l="0" t="57150" r="6350" b="25400"/>
                <wp:wrapNone/>
                <wp:docPr id="182" name="Straight Arrow Connector 182"/>
                <wp:cNvGraphicFramePr/>
                <a:graphic xmlns:a="http://schemas.openxmlformats.org/drawingml/2006/main">
                  <a:graphicData uri="http://schemas.microsoft.com/office/word/2010/wordprocessingShape">
                    <wps:wsp>
                      <wps:cNvCnPr/>
                      <wps:spPr>
                        <a:xfrm flipV="1">
                          <a:off x="0" y="0"/>
                          <a:ext cx="450850" cy="69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130D8F" id="Straight Arrow Connector 182" o:spid="_x0000_s1026" type="#_x0000_t32" style="position:absolute;margin-left:170.75pt;margin-top:477.85pt;width:35.5pt;height:5.5pt;flip:y;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" strokecolor="#156082 [3204]" strokeweight=".5pt">
                <v:stroke endarrow="block" joinstyle="miter"/>
              </v:shape>
            </w:pict>
          </mc:Fallback>
        </mc:AlternateContent>
      </w:r>
      <w:r w:rsidR="009268E2">
        <w:rPr>
          <w:noProof/>
        </w:rPr>
        <mc:AlternateContent>
          <mc:Choice Requires="wps">
            <w:drawing>
              <wp:anchor distT="0" distB="0" distL="114300" distR="114300" simplePos="0" relativeHeight="251761152" behindDoc="0" locked="0" layoutInCell="1" allowOverlap="1" wp14:anchorId="4E266E58" wp14:editId="26C1A641">
                <wp:simplePos x="0" y="0"/>
                <wp:positionH relativeFrom="column">
                  <wp:posOffset>466725</wp:posOffset>
                </wp:positionH>
                <wp:positionV relativeFrom="paragraph">
                  <wp:posOffset>5725795</wp:posOffset>
                </wp:positionV>
                <wp:extent cx="1790700" cy="495300"/>
                <wp:effectExtent l="57150" t="19050" r="76200" b="114300"/>
                <wp:wrapNone/>
                <wp:docPr id="180" name="Text Box 180"/>
                <wp:cNvGraphicFramePr/>
                <a:graphic xmlns:a="http://schemas.openxmlformats.org/drawingml/2006/main">
                  <a:graphicData uri="http://schemas.microsoft.com/office/word/2010/wordprocessingShape">
                    <wps:wsp>
                      <wps:cNvSpPr txBox="1"/>
                      <wps:spPr>
                        <a:xfrm>
                          <a:off x="0" y="0"/>
                          <a:ext cx="1790700" cy="49530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19B1E3D6" w14:textId="111836E1" w:rsidR="009268E2" w:rsidRDefault="009268E2" w:rsidP="009268E2">
                            <w:pPr>
                              <w:spacing w:line="240" w:lineRule="auto"/>
                              <w:jc w:val="center"/>
                            </w:pPr>
                            <w:r w:rsidRPr="009268E2">
                              <w:rPr>
                                <w:rtl/>
                              </w:rPr>
                              <w:t>تحويل خرائط السمات إلى متجه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66E58" id="Text Box 180" o:spid="_x0000_s1130" type="#_x0000_t202" style="position:absolute;left:0;text-align:left;margin-left:36.75pt;margin-top:450.85pt;width:141pt;height:39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" fillcolor="white [3201]" strokeweight=".5pt">
                <v:shadow on="t" color="black" opacity="26214f" origin=",-.5" offset="0,3pt"/>
                <v:textbox>
                  <w:txbxContent>
                    <w:p w14:paraId="19B1E3D6" w14:textId="111836E1" w:rsidR="009268E2" w:rsidRDefault="009268E2" w:rsidP="009268E2">
                      <w:pPr>
                        <w:spacing w:line="240" w:lineRule="auto"/>
                        <w:jc w:val="center"/>
                      </w:pPr>
                      <w:r w:rsidRPr="009268E2">
                        <w:rPr>
                          <w:rtl/>
                        </w:rPr>
                        <w:t>تحويل خرائط السمات إلى متجه</w:t>
                      </w:r>
                    </w:p>
                  </w:txbxContent>
                </v:textbox>
              </v:shape>
            </w:pict>
          </mc:Fallback>
        </mc:AlternateContent>
      </w:r>
      <w:r w:rsidR="008B7551">
        <w:rPr>
          <w:noProof/>
        </w:rPr>
        <w:drawing>
          <wp:inline distT="0" distB="0" distL="0" distR="0" wp14:anchorId="7C9A9711" wp14:editId="734E38E5">
            <wp:extent cx="6159500" cy="782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28"/>
                    <a:srcRect l="-313" t="1290" r="313" b="7810"/>
                    <a:stretch/>
                  </pic:blipFill>
                  <pic:spPr bwMode="auto">
                    <a:xfrm>
                      <a:off x="0" y="0"/>
                      <a:ext cx="6159839" cy="7829981"/>
                    </a:xfrm>
                    <a:prstGeom prst="rect">
                      <a:avLst/>
                    </a:prstGeom>
                    <a:noFill/>
                    <a:ln>
                      <a:noFill/>
                    </a:ln>
                    <a:extLst>
                      <a:ext uri="{53640926-AAD7-44D8-BBD7-CCE9431645EC}">
                        <a14:shadowObscured xmlns:a14="http://schemas.microsoft.com/office/drawing/2010/main"/>
                      </a:ext>
                    </a:extLst>
                  </pic:spPr>
                </pic:pic>
              </a:graphicData>
            </a:graphic>
          </wp:inline>
        </w:drawing>
      </w:r>
    </w:p>
    <w:p w14:paraId="03193E29" w14:textId="07CA0003" w:rsidR="00A237E6" w:rsidRDefault="005423F7" w:rsidP="009B6A3D">
      <w:pPr>
        <w:pStyle w:val="Caption"/>
        <w:spacing w:line="276" w:lineRule="auto"/>
      </w:pPr>
      <w:bookmarkStart w:id="133" w:name="_Toc236504156"/>
      <w:r>
        <w:rPr>
          <w:b/>
          <w:bCs w:val="0"/>
          <w:noProof/>
        </w:rPr>
        <mc:AlternateContent>
          <mc:Choice Requires="wps">
            <w:drawing>
              <wp:anchor distT="0" distB="0" distL="114300" distR="114300" simplePos="0" relativeHeight="251844096" behindDoc="0" locked="0" layoutInCell="1" allowOverlap="1" wp14:anchorId="6A1B62EB" wp14:editId="2B7CE61F">
                <wp:simplePos x="0" y="0"/>
                <wp:positionH relativeFrom="column">
                  <wp:posOffset>-97219</wp:posOffset>
                </wp:positionH>
                <wp:positionV relativeFrom="paragraph">
                  <wp:posOffset>368806</wp:posOffset>
                </wp:positionV>
                <wp:extent cx="6361896" cy="742950"/>
                <wp:effectExtent l="0" t="0" r="20320" b="19050"/>
                <wp:wrapNone/>
                <wp:docPr id="238" name="Text Box 238"/>
                <wp:cNvGraphicFramePr/>
                <a:graphic xmlns:a="http://schemas.openxmlformats.org/drawingml/2006/main">
                  <a:graphicData uri="http://schemas.microsoft.com/office/word/2010/wordprocessingShape">
                    <wps:wsp>
                      <wps:cNvSpPr txBox="1"/>
                      <wps:spPr>
                        <a:xfrm>
                          <a:off x="0" y="0"/>
                          <a:ext cx="6361896" cy="742950"/>
                        </a:xfrm>
                        <a:prstGeom prst="rect">
                          <a:avLst/>
                        </a:prstGeom>
                        <a:solidFill>
                          <a:schemeClr val="lt1"/>
                        </a:solidFill>
                        <a:ln w="6350">
                          <a:solidFill>
                            <a:prstClr val="black"/>
                          </a:solidFill>
                        </a:ln>
                        <a:effectLst>
                          <a:innerShdw blurRad="114300">
                            <a:prstClr val="black"/>
                          </a:innerShdw>
                        </a:effectLst>
                      </wps:spPr>
                      <wps:txbx>
                        <w:txbxContent>
                          <w:p w14:paraId="0CAEAE0D" w14:textId="4611A41F" w:rsidR="005423F7" w:rsidRPr="005423F7" w:rsidRDefault="005423F7" w:rsidP="00D64E9D">
                            <w:pPr>
                              <w:bidi/>
                              <w:spacing w:line="240" w:lineRule="auto"/>
                              <w:jc w:val="both"/>
                              <w:rPr>
                                <w:sz w:val="22"/>
                                <w:szCs w:val="22"/>
                              </w:rPr>
                            </w:pPr>
                            <w:r w:rsidRPr="005423F7">
                              <w:rPr>
                                <w:b/>
                                <w:bCs/>
                                <w:sz w:val="22"/>
                                <w:szCs w:val="22"/>
                                <w:rtl/>
                              </w:rPr>
                              <w:t>ملاحظة</w:t>
                            </w:r>
                            <w:r w:rsidRPr="005423F7">
                              <w:rPr>
                                <w:b/>
                                <w:bCs/>
                                <w:sz w:val="22"/>
                                <w:szCs w:val="22"/>
                              </w:rPr>
                              <w:t>:</w:t>
                            </w:r>
                            <w:r w:rsidRPr="005423F7">
                              <w:rPr>
                                <w:sz w:val="22"/>
                                <w:szCs w:val="22"/>
                              </w:rPr>
                              <w:t xml:space="preserve"> </w:t>
                            </w:r>
                            <w:r w:rsidRPr="005423F7">
                              <w:rPr>
                                <w:sz w:val="22"/>
                                <w:szCs w:val="22"/>
                                <w:rtl/>
                              </w:rPr>
                              <w:t xml:space="preserve">لا يوجد فرق بين </w:t>
                            </w:r>
                            <w:r w:rsidR="00D64E9D">
                              <w:rPr>
                                <w:sz w:val="22"/>
                                <w:szCs w:val="22"/>
                              </w:rPr>
                              <w:t xml:space="preserve"> </w:t>
                            </w:r>
                            <w:r w:rsidRPr="005423F7">
                              <w:rPr>
                                <w:b/>
                                <w:bCs/>
                                <w:sz w:val="22"/>
                                <w:szCs w:val="22"/>
                              </w:rPr>
                              <w:t>Fully Connected Layer (FC)</w:t>
                            </w:r>
                            <w:r w:rsidRPr="005423F7">
                              <w:rPr>
                                <w:sz w:val="22"/>
                                <w:szCs w:val="22"/>
                              </w:rPr>
                              <w:t xml:space="preserve"> </w:t>
                            </w:r>
                            <w:r w:rsidRPr="005423F7">
                              <w:rPr>
                                <w:sz w:val="22"/>
                                <w:szCs w:val="22"/>
                                <w:rtl/>
                              </w:rPr>
                              <w:t>و</w:t>
                            </w:r>
                            <w:r w:rsidRPr="005423F7">
                              <w:rPr>
                                <w:b/>
                                <w:bCs/>
                                <w:sz w:val="22"/>
                                <w:szCs w:val="22"/>
                              </w:rPr>
                              <w:t>Dense Layer</w:t>
                            </w:r>
                            <w:r w:rsidRPr="005423F7">
                              <w:rPr>
                                <w:sz w:val="22"/>
                                <w:szCs w:val="22"/>
                                <w:rtl/>
                              </w:rPr>
                              <w:t>؛ فكلاهما يشير إلى طبقة تكون فيها جميع العصبونات متصلة بجميع عصبونات الطبقة السابقة. ويُستخدم مصطلح</w:t>
                            </w:r>
                            <w:r w:rsidR="00D64E9D">
                              <w:rPr>
                                <w:sz w:val="22"/>
                                <w:szCs w:val="22"/>
                              </w:rPr>
                              <w:t xml:space="preserve"> </w:t>
                            </w:r>
                            <w:r w:rsidRPr="005423F7">
                              <w:rPr>
                                <w:b/>
                                <w:bCs/>
                                <w:sz w:val="22"/>
                                <w:szCs w:val="22"/>
                              </w:rPr>
                              <w:t>Dense</w:t>
                            </w:r>
                            <w:r w:rsidRPr="005423F7">
                              <w:rPr>
                                <w:sz w:val="22"/>
                                <w:szCs w:val="22"/>
                              </w:rPr>
                              <w:t xml:space="preserve"> </w:t>
                            </w:r>
                            <w:r w:rsidRPr="005423F7">
                              <w:rPr>
                                <w:sz w:val="22"/>
                                <w:szCs w:val="22"/>
                                <w:rtl/>
                              </w:rPr>
                              <w:t>غالبًا في مكتبات مثل</w:t>
                            </w:r>
                            <w:r w:rsidRPr="005423F7">
                              <w:rPr>
                                <w:sz w:val="22"/>
                                <w:szCs w:val="22"/>
                              </w:rPr>
                              <w:t xml:space="preserve"> TensorFlow/</w:t>
                            </w:r>
                            <w:proofErr w:type="spellStart"/>
                            <w:r w:rsidRPr="005423F7">
                              <w:rPr>
                                <w:sz w:val="22"/>
                                <w:szCs w:val="22"/>
                              </w:rPr>
                              <w:t>Keras</w:t>
                            </w:r>
                            <w:proofErr w:type="spellEnd"/>
                            <w:r w:rsidRPr="005423F7">
                              <w:rPr>
                                <w:sz w:val="22"/>
                                <w:szCs w:val="22"/>
                                <w:rtl/>
                              </w:rPr>
                              <w:t xml:space="preserve">، بينما يُعد </w:t>
                            </w:r>
                            <w:r w:rsidRPr="005423F7">
                              <w:rPr>
                                <w:b/>
                                <w:bCs/>
                                <w:sz w:val="22"/>
                                <w:szCs w:val="22"/>
                              </w:rPr>
                              <w:t>Fully Connected</w:t>
                            </w:r>
                            <w:r w:rsidRPr="005423F7">
                              <w:rPr>
                                <w:sz w:val="22"/>
                                <w:szCs w:val="22"/>
                              </w:rPr>
                              <w:t xml:space="preserve"> </w:t>
                            </w:r>
                            <w:r w:rsidR="00D64E9D">
                              <w:rPr>
                                <w:rFonts w:hint="cs"/>
                                <w:sz w:val="22"/>
                                <w:szCs w:val="22"/>
                                <w:rtl/>
                                <w:lang w:bidi="ar-EG"/>
                              </w:rPr>
                              <w:t xml:space="preserve"> </w:t>
                            </w:r>
                            <w:r w:rsidRPr="005423F7">
                              <w:rPr>
                                <w:sz w:val="22"/>
                                <w:szCs w:val="22"/>
                                <w:rtl/>
                              </w:rPr>
                              <w:t>الاسم الأكاديمي الأكثر شيوعًا</w:t>
                            </w:r>
                            <w:r w:rsidRPr="005423F7">
                              <w:rPr>
                                <w:sz w:val="22"/>
                                <w:szCs w:val="22"/>
                              </w:rPr>
                              <w:t>.</w:t>
                            </w:r>
                          </w:p>
                          <w:p w14:paraId="1145C344" w14:textId="77777777" w:rsidR="005423F7" w:rsidRPr="00D64E9D" w:rsidRDefault="005423F7" w:rsidP="00D64E9D">
                            <w:pPr>
                              <w:bidi/>
                              <w:spacing w:line="240" w:lineRule="auto"/>
                              <w:jc w:val="both"/>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B62EB" id="Text Box 238" o:spid="_x0000_s1131" type="#_x0000_t202" style="position:absolute;left:0;text-align:left;margin-left:-7.65pt;margin-top:29.05pt;width:500.95pt;height:58.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" fillcolor="white [3201]" strokeweight=".5pt">
                <v:textbox>
                  <w:txbxContent>
                    <w:p w14:paraId="0CAEAE0D" w14:textId="4611A41F" w:rsidR="005423F7" w:rsidRPr="005423F7" w:rsidRDefault="005423F7" w:rsidP="00D64E9D">
                      <w:pPr>
                        <w:bidi/>
                        <w:spacing w:line="240" w:lineRule="auto"/>
                        <w:jc w:val="both"/>
                        <w:rPr>
                          <w:sz w:val="22"/>
                          <w:szCs w:val="22"/>
                        </w:rPr>
                      </w:pPr>
                      <w:r w:rsidRPr="005423F7">
                        <w:rPr>
                          <w:b/>
                          <w:bCs/>
                          <w:sz w:val="22"/>
                          <w:szCs w:val="22"/>
                          <w:rtl/>
                        </w:rPr>
                        <w:t>ملاحظة</w:t>
                      </w:r>
                      <w:r w:rsidRPr="005423F7">
                        <w:rPr>
                          <w:b/>
                          <w:bCs/>
                          <w:sz w:val="22"/>
                          <w:szCs w:val="22"/>
                        </w:rPr>
                        <w:t>:</w:t>
                      </w:r>
                      <w:r w:rsidRPr="005423F7">
                        <w:rPr>
                          <w:sz w:val="22"/>
                          <w:szCs w:val="22"/>
                        </w:rPr>
                        <w:t xml:space="preserve"> </w:t>
                      </w:r>
                      <w:r w:rsidRPr="005423F7">
                        <w:rPr>
                          <w:sz w:val="22"/>
                          <w:szCs w:val="22"/>
                          <w:rtl/>
                        </w:rPr>
                        <w:t xml:space="preserve">لا يوجد فرق بين </w:t>
                      </w:r>
                      <w:r w:rsidR="00D64E9D">
                        <w:rPr>
                          <w:sz w:val="22"/>
                          <w:szCs w:val="22"/>
                        </w:rPr>
                        <w:t xml:space="preserve"> </w:t>
                      </w:r>
                      <w:r w:rsidRPr="005423F7">
                        <w:rPr>
                          <w:b/>
                          <w:bCs/>
                          <w:sz w:val="22"/>
                          <w:szCs w:val="22"/>
                        </w:rPr>
                        <w:t>Fully Connected Layer (FC)</w:t>
                      </w:r>
                      <w:r w:rsidRPr="005423F7">
                        <w:rPr>
                          <w:sz w:val="22"/>
                          <w:szCs w:val="22"/>
                        </w:rPr>
                        <w:t xml:space="preserve"> </w:t>
                      </w:r>
                      <w:r w:rsidRPr="005423F7">
                        <w:rPr>
                          <w:sz w:val="22"/>
                          <w:szCs w:val="22"/>
                          <w:rtl/>
                        </w:rPr>
                        <w:t>و</w:t>
                      </w:r>
                      <w:r w:rsidRPr="005423F7">
                        <w:rPr>
                          <w:b/>
                          <w:bCs/>
                          <w:sz w:val="22"/>
                          <w:szCs w:val="22"/>
                        </w:rPr>
                        <w:t>Dense Layer</w:t>
                      </w:r>
                      <w:r w:rsidRPr="005423F7">
                        <w:rPr>
                          <w:sz w:val="22"/>
                          <w:szCs w:val="22"/>
                          <w:rtl/>
                        </w:rPr>
                        <w:t>؛ فكلاهما يشير إلى طبقة تكون فيها جميع العصبونات متصلة بجميع عصبونات الطبقة السابقة. ويُستخدم مصطلح</w:t>
                      </w:r>
                      <w:r w:rsidR="00D64E9D">
                        <w:rPr>
                          <w:sz w:val="22"/>
                          <w:szCs w:val="22"/>
                        </w:rPr>
                        <w:t xml:space="preserve"> </w:t>
                      </w:r>
                      <w:r w:rsidRPr="005423F7">
                        <w:rPr>
                          <w:b/>
                          <w:bCs/>
                          <w:sz w:val="22"/>
                          <w:szCs w:val="22"/>
                        </w:rPr>
                        <w:t>Dense</w:t>
                      </w:r>
                      <w:r w:rsidRPr="005423F7">
                        <w:rPr>
                          <w:sz w:val="22"/>
                          <w:szCs w:val="22"/>
                        </w:rPr>
                        <w:t xml:space="preserve"> </w:t>
                      </w:r>
                      <w:r w:rsidRPr="005423F7">
                        <w:rPr>
                          <w:sz w:val="22"/>
                          <w:szCs w:val="22"/>
                          <w:rtl/>
                        </w:rPr>
                        <w:t>غالبًا في مكتبات مثل</w:t>
                      </w:r>
                      <w:r w:rsidRPr="005423F7">
                        <w:rPr>
                          <w:sz w:val="22"/>
                          <w:szCs w:val="22"/>
                        </w:rPr>
                        <w:t xml:space="preserve"> TensorFlow/</w:t>
                      </w:r>
                      <w:proofErr w:type="spellStart"/>
                      <w:r w:rsidRPr="005423F7">
                        <w:rPr>
                          <w:sz w:val="22"/>
                          <w:szCs w:val="22"/>
                        </w:rPr>
                        <w:t>Keras</w:t>
                      </w:r>
                      <w:proofErr w:type="spellEnd"/>
                      <w:r w:rsidRPr="005423F7">
                        <w:rPr>
                          <w:sz w:val="22"/>
                          <w:szCs w:val="22"/>
                          <w:rtl/>
                        </w:rPr>
                        <w:t xml:space="preserve">، بينما يُعد </w:t>
                      </w:r>
                      <w:r w:rsidRPr="005423F7">
                        <w:rPr>
                          <w:b/>
                          <w:bCs/>
                          <w:sz w:val="22"/>
                          <w:szCs w:val="22"/>
                        </w:rPr>
                        <w:t>Fully Connected</w:t>
                      </w:r>
                      <w:r w:rsidRPr="005423F7">
                        <w:rPr>
                          <w:sz w:val="22"/>
                          <w:szCs w:val="22"/>
                        </w:rPr>
                        <w:t xml:space="preserve"> </w:t>
                      </w:r>
                      <w:r w:rsidR="00D64E9D">
                        <w:rPr>
                          <w:rFonts w:hint="cs"/>
                          <w:sz w:val="22"/>
                          <w:szCs w:val="22"/>
                          <w:rtl/>
                          <w:lang w:bidi="ar-EG"/>
                        </w:rPr>
                        <w:t xml:space="preserve"> </w:t>
                      </w:r>
                      <w:r w:rsidRPr="005423F7">
                        <w:rPr>
                          <w:sz w:val="22"/>
                          <w:szCs w:val="22"/>
                          <w:rtl/>
                        </w:rPr>
                        <w:t>الاسم الأكاديمي الأكثر شيوعًا</w:t>
                      </w:r>
                      <w:r w:rsidRPr="005423F7">
                        <w:rPr>
                          <w:sz w:val="22"/>
                          <w:szCs w:val="22"/>
                        </w:rPr>
                        <w:t>.</w:t>
                      </w:r>
                    </w:p>
                    <w:p w14:paraId="1145C344" w14:textId="77777777" w:rsidR="005423F7" w:rsidRPr="00D64E9D" w:rsidRDefault="005423F7" w:rsidP="00D64E9D">
                      <w:pPr>
                        <w:bidi/>
                        <w:spacing w:line="240" w:lineRule="auto"/>
                        <w:jc w:val="both"/>
                        <w:rPr>
                          <w:sz w:val="22"/>
                          <w:szCs w:val="22"/>
                        </w:rPr>
                      </w:pPr>
                    </w:p>
                  </w:txbxContent>
                </v:textbox>
              </v:shape>
            </w:pict>
          </mc:Fallback>
        </mc:AlternateContent>
      </w:r>
      <w:r w:rsidR="007B2F7A" w:rsidRPr="007B2F7A">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3</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w:t>
      </w:r>
      <w:r w:rsidR="005A5F50">
        <w:rPr>
          <w:b/>
          <w:bCs w:val="0"/>
        </w:rPr>
        <w:fldChar w:fldCharType="end"/>
      </w:r>
      <w:r w:rsidR="007B2F7A">
        <w:t xml:space="preserve"> - </w:t>
      </w:r>
      <w:bookmarkEnd w:id="133"/>
      <w:r w:rsidR="00234A4E" w:rsidRPr="00234A4E">
        <w:t>Block diagram of the proposed ultra-lightweight CNN architecture</w:t>
      </w:r>
    </w:p>
    <w:bookmarkStart w:id="134" w:name="_Toc236504271"/>
    <w:p w14:paraId="7A725646" w14:textId="50A1C724" w:rsidR="00D12E51" w:rsidRDefault="00251FF3" w:rsidP="00D12E51">
      <w:pPr>
        <w:pStyle w:val="Heading2"/>
        <w:rPr>
          <w:b/>
          <w:bCs/>
          <w:rtl/>
        </w:rPr>
      </w:pPr>
      <w:r>
        <w:rPr>
          <w:b/>
          <w:bCs/>
          <w:noProof/>
        </w:rPr>
        <w:lastRenderedPageBreak/>
        <mc:AlternateContent>
          <mc:Choice Requires="wps">
            <w:drawing>
              <wp:anchor distT="0" distB="0" distL="114300" distR="114300" simplePos="0" relativeHeight="251851264" behindDoc="0" locked="0" layoutInCell="1" allowOverlap="1" wp14:anchorId="69619C7F" wp14:editId="77CA11B1">
                <wp:simplePos x="0" y="0"/>
                <wp:positionH relativeFrom="column">
                  <wp:posOffset>5076825</wp:posOffset>
                </wp:positionH>
                <wp:positionV relativeFrom="paragraph">
                  <wp:posOffset>-128905</wp:posOffset>
                </wp:positionV>
                <wp:extent cx="114300" cy="342900"/>
                <wp:effectExtent l="0" t="0" r="76200" b="57150"/>
                <wp:wrapNone/>
                <wp:docPr id="245" name="Straight Arrow Connector 245"/>
                <wp:cNvGraphicFramePr/>
                <a:graphic xmlns:a="http://schemas.openxmlformats.org/drawingml/2006/main">
                  <a:graphicData uri="http://schemas.microsoft.com/office/word/2010/wordprocessingShape">
                    <wps:wsp>
                      <wps:cNvCnPr/>
                      <wps:spPr>
                        <a:xfrm>
                          <a:off x="0" y="0"/>
                          <a:ext cx="11430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3429CD" id="Straight Arrow Connector 245" o:spid="_x0000_s1026" type="#_x0000_t32" style="position:absolute;margin-left:399.75pt;margin-top:-10.15pt;width:9pt;height:27pt;z-index:251851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850240" behindDoc="0" locked="0" layoutInCell="1" allowOverlap="1" wp14:anchorId="2DA294DC" wp14:editId="4150D5DE">
                <wp:simplePos x="0" y="0"/>
                <wp:positionH relativeFrom="margin">
                  <wp:posOffset>3175</wp:posOffset>
                </wp:positionH>
                <wp:positionV relativeFrom="paragraph">
                  <wp:posOffset>-929005</wp:posOffset>
                </wp:positionV>
                <wp:extent cx="5162550" cy="857250"/>
                <wp:effectExtent l="133350" t="76200" r="152400" b="95250"/>
                <wp:wrapNone/>
                <wp:docPr id="244" name="Text Box 244"/>
                <wp:cNvGraphicFramePr/>
                <a:graphic xmlns:a="http://schemas.openxmlformats.org/drawingml/2006/main">
                  <a:graphicData uri="http://schemas.microsoft.com/office/word/2010/wordprocessingShape">
                    <wps:wsp>
                      <wps:cNvSpPr txBox="1"/>
                      <wps:spPr>
                        <a:xfrm>
                          <a:off x="0" y="0"/>
                          <a:ext cx="5162550" cy="8572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51E8E38" w14:textId="526D067D" w:rsidR="00251FF3" w:rsidRPr="00251FF3" w:rsidRDefault="00251FF3" w:rsidP="00251FF3">
                            <w:pPr>
                              <w:bidi/>
                              <w:spacing w:line="240" w:lineRule="auto"/>
                              <w:jc w:val="both"/>
                              <w:rPr>
                                <w:sz w:val="20"/>
                                <w:szCs w:val="20"/>
                              </w:rPr>
                            </w:pPr>
                            <w:r w:rsidRPr="00251FF3">
                              <w:rPr>
                                <w:sz w:val="20"/>
                                <w:szCs w:val="20"/>
                                <w:rtl/>
                              </w:rPr>
                              <w:t xml:space="preserve">تبدأ المنهجية بمرحلة إعداد البيانات لأنها تمثل الأساس الذي تعتمد عليه جميع نتائج التجارب اللاحقة. وكما يوضح الشكل 3.2، تشمل هذه المرحلة ثلاث خطوات متسلسلة: (1) الحصول على مجموعة صور </w:t>
                            </w:r>
                            <w:r w:rsidRPr="00251FF3">
                              <w:rPr>
                                <w:sz w:val="20"/>
                                <w:szCs w:val="20"/>
                              </w:rPr>
                              <w:t>MRI</w:t>
                            </w:r>
                            <w:r w:rsidRPr="00251FF3">
                              <w:rPr>
                                <w:sz w:val="20"/>
                                <w:szCs w:val="20"/>
                                <w:rtl/>
                              </w:rPr>
                              <w:t xml:space="preserve"> والتحقق من خلوها من الملفات التالفة أو المكررة، (2) تطبيق التطبيع المكاني وتطبيع شدة الإضاءة لتوحيد حجم الصور وخصائصها، و (3) تطوير خط معالجة خاص لزيادة بيانات التدريب (</w:t>
                            </w:r>
                            <w:r w:rsidRPr="00251FF3">
                              <w:rPr>
                                <w:sz w:val="20"/>
                                <w:szCs w:val="20"/>
                              </w:rPr>
                              <w:t>Data Augmentation</w:t>
                            </w:r>
                            <w:r w:rsidRPr="00251FF3">
                              <w:rPr>
                                <w:sz w:val="20"/>
                                <w:szCs w:val="20"/>
                                <w:rtl/>
                              </w:rPr>
                              <w:t>) لتعزيز تنوعها، مع الإبقاء على بيانات الاختبار دون أي تعديل.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294DC" id="Text Box 244" o:spid="_x0000_s1132" type="#_x0000_t202" style="position:absolute;left:0;text-align:left;margin-left:.25pt;margin-top:-73.15pt;width:406.5pt;height:67.5pt;z-index:25185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" fillcolor="white [3201]" strokeweight=".5pt">
                <v:shadow on="t" type="perspective" color="black" opacity="26214f" offset="0,0" matrix="66847f,,,66847f"/>
                <v:textbox>
                  <w:txbxContent>
                    <w:p w14:paraId="351E8E38" w14:textId="526D067D" w:rsidR="00251FF3" w:rsidRPr="00251FF3" w:rsidRDefault="00251FF3" w:rsidP="00251FF3">
                      <w:pPr>
                        <w:bidi/>
                        <w:spacing w:line="240" w:lineRule="auto"/>
                        <w:jc w:val="both"/>
                        <w:rPr>
                          <w:sz w:val="20"/>
                          <w:szCs w:val="20"/>
                        </w:rPr>
                      </w:pPr>
                      <w:r w:rsidRPr="00251FF3">
                        <w:rPr>
                          <w:sz w:val="20"/>
                          <w:szCs w:val="20"/>
                          <w:rtl/>
                        </w:rPr>
                        <w:t xml:space="preserve">تبدأ المنهجية بمرحلة إعداد البيانات لأنها تمثل الأساس الذي تعتمد عليه جميع نتائج التجارب اللاحقة. وكما يوضح الشكل 3.2، تشمل هذه المرحلة ثلاث خطوات متسلسلة: (1) الحصول على مجموعة صور </w:t>
                      </w:r>
                      <w:r w:rsidRPr="00251FF3">
                        <w:rPr>
                          <w:sz w:val="20"/>
                          <w:szCs w:val="20"/>
                        </w:rPr>
                        <w:t>MRI</w:t>
                      </w:r>
                      <w:r w:rsidRPr="00251FF3">
                        <w:rPr>
                          <w:sz w:val="20"/>
                          <w:szCs w:val="20"/>
                          <w:rtl/>
                        </w:rPr>
                        <w:t xml:space="preserve"> والتحقق من خلوها من الملفات التالفة أو المكررة، (2) تطبيق التطبيع المكاني وتطبيع شدة الإضاءة لتوحيد حجم الصور وخصائصها، و (3) تطوير خط معالجة خاص لزيادة بيانات التدريب (</w:t>
                      </w:r>
                      <w:r w:rsidRPr="00251FF3">
                        <w:rPr>
                          <w:sz w:val="20"/>
                          <w:szCs w:val="20"/>
                        </w:rPr>
                        <w:t>Data Augmentation</w:t>
                      </w:r>
                      <w:r w:rsidRPr="00251FF3">
                        <w:rPr>
                          <w:sz w:val="20"/>
                          <w:szCs w:val="20"/>
                          <w:rtl/>
                        </w:rPr>
                        <w:t>) لتعزيز تنوعها، مع الإبقاء على بيانات الاختبار دون أي تعديل.</w:t>
                      </w:r>
                    </w:p>
                  </w:txbxContent>
                </v:textbox>
                <w10:wrap anchorx="margin"/>
              </v:shape>
            </w:pict>
          </mc:Fallback>
        </mc:AlternateContent>
      </w:r>
      <w:r w:rsidR="00D12E51" w:rsidRPr="009A7889">
        <w:rPr>
          <w:b/>
          <w:bCs/>
        </w:rPr>
        <w:t>Phase 1: Dataset Preparation and Preprocessing</w:t>
      </w:r>
      <w:bookmarkEnd w:id="134"/>
    </w:p>
    <w:p w14:paraId="3F9C3C4F" w14:textId="27741671" w:rsidR="00E73F77" w:rsidRPr="00C536D4" w:rsidRDefault="00E00D16" w:rsidP="00C536D4">
      <w:pPr>
        <w:pStyle w:val="BodyText"/>
        <w:spacing w:line="360" w:lineRule="auto"/>
        <w:rPr>
          <w:sz w:val="28"/>
          <w:szCs w:val="28"/>
          <w:rtl/>
        </w:rPr>
      </w:pPr>
      <w:r>
        <w:rPr>
          <w:sz w:val="28"/>
          <w:szCs w:val="28"/>
        </w:rPr>
        <w:t>S</w:t>
      </w:r>
      <w:r w:rsidR="005C58B0" w:rsidRPr="00C536D4">
        <w:rPr>
          <w:sz w:val="28"/>
          <w:szCs w:val="28"/>
        </w:rPr>
        <w:t xml:space="preserve">tart off with the Dataset Preparation step since all of </w:t>
      </w:r>
      <w:r w:rsidR="00E17563">
        <w:rPr>
          <w:sz w:val="28"/>
          <w:szCs w:val="28"/>
        </w:rPr>
        <w:t>this</w:t>
      </w:r>
      <w:r w:rsidR="00E17563" w:rsidRPr="00C73A6F">
        <w:rPr>
          <w:sz w:val="28"/>
          <w:szCs w:val="28"/>
        </w:rPr>
        <w:t xml:space="preserve"> </w:t>
      </w:r>
      <w:r w:rsidR="005C58B0" w:rsidRPr="00C536D4">
        <w:rPr>
          <w:sz w:val="28"/>
          <w:szCs w:val="28"/>
        </w:rPr>
        <w:t xml:space="preserve">experimental results in later chapters are dependent on a well-prepared empirical base, </w:t>
      </w:r>
      <w:r w:rsidR="008A0D9E" w:rsidRPr="008A0D9E">
        <w:rPr>
          <w:sz w:val="28"/>
          <w:szCs w:val="28"/>
        </w:rPr>
        <w:t>So, it is best to deal with that first. We will walk through the three sequential sub-steps of Data Preparation, as shown in</w:t>
      </w:r>
      <w:r w:rsidR="008A0D9E">
        <w:rPr>
          <w:sz w:val="28"/>
          <w:szCs w:val="28"/>
        </w:rPr>
        <w:t xml:space="preserve"> </w:t>
      </w:r>
      <w:r w:rsidR="005C58B0" w:rsidRPr="00C536D4">
        <w:rPr>
          <w:b/>
          <w:bCs/>
          <w:sz w:val="28"/>
          <w:szCs w:val="28"/>
        </w:rPr>
        <w:t>Figure 3.2</w:t>
      </w:r>
      <w:r w:rsidR="005C58B0" w:rsidRPr="00C536D4">
        <w:rPr>
          <w:sz w:val="28"/>
          <w:szCs w:val="28"/>
        </w:rPr>
        <w:t>; (1) Get the main MRI dataset and validate for corrupted or duplicated image files to ensure no false positives will be seen from experimentation, (2) Apply spatial and intensity normalization which should level the image size, intensity characteristics of each image, and (3) Develop a bespoke data augmentative pipeline which allows to increase variety in training set but no modification over test sets</w:t>
      </w:r>
      <w:r w:rsidR="00E73F77" w:rsidRPr="00C536D4">
        <w:rPr>
          <w:sz w:val="28"/>
          <w:szCs w:val="28"/>
        </w:rPr>
        <w:t>.</w:t>
      </w:r>
    </w:p>
    <w:p w14:paraId="76D6A4A1" w14:textId="62C6E531" w:rsidR="00271FF0" w:rsidRDefault="001059A4" w:rsidP="00E87490">
      <w:pPr>
        <w:pStyle w:val="BodyText"/>
        <w:keepNext/>
        <w:spacing w:line="240" w:lineRule="auto"/>
      </w:pPr>
      <w:r>
        <w:rPr>
          <w:noProof/>
        </w:rPr>
        <w:drawing>
          <wp:inline distT="0" distB="0" distL="0" distR="0" wp14:anchorId="74B0EC4B" wp14:editId="2FAC5542">
            <wp:extent cx="5617395" cy="1435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29"/>
                    <a:srcRect l="2951" t="13165" r="3746" b="18981"/>
                    <a:stretch/>
                  </pic:blipFill>
                  <pic:spPr bwMode="auto">
                    <a:xfrm>
                      <a:off x="0" y="0"/>
                      <a:ext cx="5639579" cy="1440767"/>
                    </a:xfrm>
                    <a:prstGeom prst="rect">
                      <a:avLst/>
                    </a:prstGeom>
                    <a:noFill/>
                    <a:ln>
                      <a:noFill/>
                    </a:ln>
                    <a:extLst>
                      <a:ext uri="{53640926-AAD7-44D8-BBD7-CCE9431645EC}">
                        <a14:shadowObscured xmlns:a14="http://schemas.microsoft.com/office/drawing/2010/main"/>
                      </a:ext>
                    </a:extLst>
                  </pic:spPr>
                </pic:pic>
              </a:graphicData>
            </a:graphic>
          </wp:inline>
        </w:drawing>
      </w:r>
    </w:p>
    <w:p w14:paraId="0391E95B" w14:textId="620A9579" w:rsidR="00C8290E" w:rsidRDefault="00271FF0" w:rsidP="00271FF0">
      <w:pPr>
        <w:pStyle w:val="Caption"/>
        <w:rPr>
          <w:rtl/>
        </w:rPr>
      </w:pPr>
      <w:bookmarkStart w:id="135" w:name="_Toc236504157"/>
      <w:r w:rsidRPr="00271FF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3</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w:t>
      </w:r>
      <w:r w:rsidR="005A5F50">
        <w:rPr>
          <w:b/>
          <w:bCs w:val="0"/>
        </w:rPr>
        <w:fldChar w:fldCharType="end"/>
      </w:r>
      <w:r w:rsidRPr="00271FF0">
        <w:rPr>
          <w:b/>
          <w:bCs w:val="0"/>
        </w:rPr>
        <w:t xml:space="preserve"> -</w:t>
      </w:r>
      <w:r>
        <w:t xml:space="preserve"> </w:t>
      </w:r>
      <w:r w:rsidRPr="00E23540">
        <w:t>Dataset Preparation Pipeline</w:t>
      </w:r>
      <w:bookmarkEnd w:id="135"/>
    </w:p>
    <w:p w14:paraId="0F64C228" w14:textId="77777777" w:rsidR="00D12E51" w:rsidRPr="009A7889" w:rsidRDefault="00D12E51" w:rsidP="00991B10">
      <w:pPr>
        <w:pStyle w:val="Heading3"/>
        <w:spacing w:line="360" w:lineRule="auto"/>
        <w:rPr>
          <w:b/>
        </w:rPr>
      </w:pPr>
      <w:bookmarkStart w:id="136" w:name="_Toc236504272"/>
      <w:r w:rsidRPr="009A7889">
        <w:rPr>
          <w:b/>
        </w:rPr>
        <w:t>Data Acquisition and Integrity Verification</w:t>
      </w:r>
      <w:bookmarkEnd w:id="136"/>
    </w:p>
    <w:p w14:paraId="70EF3B84" w14:textId="6F5C799B" w:rsidR="00CC635C" w:rsidRPr="00CC635C" w:rsidRDefault="000C4DEF" w:rsidP="00CC635C">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108288" behindDoc="0" locked="0" layoutInCell="1" allowOverlap="1" wp14:anchorId="49B22E63" wp14:editId="134AB6D9">
                <wp:simplePos x="0" y="0"/>
                <wp:positionH relativeFrom="column">
                  <wp:posOffset>5610305</wp:posOffset>
                </wp:positionH>
                <wp:positionV relativeFrom="paragraph">
                  <wp:posOffset>1801808</wp:posOffset>
                </wp:positionV>
                <wp:extent cx="224501" cy="428264"/>
                <wp:effectExtent l="38100" t="38100" r="23495" b="29210"/>
                <wp:wrapNone/>
                <wp:docPr id="483" name="Straight Arrow Connector 483"/>
                <wp:cNvGraphicFramePr/>
                <a:graphic xmlns:a="http://schemas.openxmlformats.org/drawingml/2006/main">
                  <a:graphicData uri="http://schemas.microsoft.com/office/word/2010/wordprocessingShape">
                    <wps:wsp>
                      <wps:cNvCnPr/>
                      <wps:spPr>
                        <a:xfrm flipH="1" flipV="1">
                          <a:off x="0" y="0"/>
                          <a:ext cx="224501" cy="4282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AE0C7A" id="Straight Arrow Connector 483" o:spid="_x0000_s1026" type="#_x0000_t32" style="position:absolute;margin-left:441.75pt;margin-top:141.85pt;width:17.7pt;height:33.7pt;flip:x y;z-index:25210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" strokecolor="#156082 [3204]" strokeweight=".5pt">
                <v:stroke endarrow="block" joinstyle="miter"/>
              </v:shape>
            </w:pict>
          </mc:Fallback>
        </mc:AlternateContent>
      </w:r>
      <w:r w:rsidR="00251FF3">
        <w:rPr>
          <w:noProof/>
          <w:sz w:val="28"/>
          <w:szCs w:val="28"/>
        </w:rPr>
        <mc:AlternateContent>
          <mc:Choice Requires="wps">
            <w:drawing>
              <wp:anchor distT="0" distB="0" distL="114300" distR="114300" simplePos="0" relativeHeight="251852288" behindDoc="0" locked="0" layoutInCell="1" allowOverlap="1" wp14:anchorId="7FDB52BE" wp14:editId="3DF1920F">
                <wp:simplePos x="0" y="0"/>
                <wp:positionH relativeFrom="column">
                  <wp:posOffset>-85725</wp:posOffset>
                </wp:positionH>
                <wp:positionV relativeFrom="paragraph">
                  <wp:posOffset>2138680</wp:posOffset>
                </wp:positionV>
                <wp:extent cx="6432550" cy="1035050"/>
                <wp:effectExtent l="133350" t="76200" r="158750" b="88900"/>
                <wp:wrapNone/>
                <wp:docPr id="246" name="Text Box 246"/>
                <wp:cNvGraphicFramePr/>
                <a:graphic xmlns:a="http://schemas.openxmlformats.org/drawingml/2006/main">
                  <a:graphicData uri="http://schemas.microsoft.com/office/word/2010/wordprocessingShape">
                    <wps:wsp>
                      <wps:cNvSpPr txBox="1"/>
                      <wps:spPr>
                        <a:xfrm>
                          <a:off x="0" y="0"/>
                          <a:ext cx="6432550" cy="10350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4DACF55" w14:textId="4FB05F81" w:rsidR="00251FF3" w:rsidRDefault="00251FF3" w:rsidP="00251FF3">
                            <w:pPr>
                              <w:bidi/>
                              <w:spacing w:line="276" w:lineRule="auto"/>
                              <w:jc w:val="both"/>
                            </w:pPr>
                            <w:r w:rsidRPr="00251FF3">
                              <w:rPr>
                                <w:rtl/>
                              </w:rPr>
                              <w:t xml:space="preserve">استُخدمت </w:t>
                            </w:r>
                            <w:r w:rsidRPr="00251FF3">
                              <w:rPr>
                                <w:rtl/>
                              </w:rPr>
                              <w:t xml:space="preserve">مجموعة بيانات </w:t>
                            </w:r>
                            <w:r w:rsidRPr="00251FF3">
                              <w:rPr>
                                <w:b/>
                                <w:bCs/>
                              </w:rPr>
                              <w:t>Mendeley Brain Tumor MRI Repository v4</w:t>
                            </w:r>
                            <w:r w:rsidRPr="00251FF3">
                              <w:rPr>
                                <w:rtl/>
                              </w:rPr>
                              <w:t xml:space="preserve">، التي تضم </w:t>
                            </w:r>
                            <w:r w:rsidRPr="00251FF3">
                              <w:rPr>
                                <w:b/>
                                <w:bCs/>
                              </w:rPr>
                              <w:t>12,064</w:t>
                            </w:r>
                            <w:r w:rsidRPr="00251FF3">
                              <w:t xml:space="preserve"> </w:t>
                            </w:r>
                            <w:r w:rsidR="00861593">
                              <w:rPr>
                                <w:rFonts w:hint="cs"/>
                                <w:rtl/>
                                <w:lang w:bidi="ar-EG"/>
                              </w:rPr>
                              <w:t xml:space="preserve"> </w:t>
                            </w:r>
                            <w:r w:rsidRPr="00251FF3">
                              <w:rPr>
                                <w:rtl/>
                              </w:rPr>
                              <w:t xml:space="preserve">صورة </w:t>
                            </w:r>
                            <w:r w:rsidR="006B6801">
                              <w:t xml:space="preserve"> </w:t>
                            </w:r>
                            <w:r w:rsidRPr="00251FF3">
                              <w:rPr>
                                <w:b/>
                                <w:bCs/>
                              </w:rPr>
                              <w:t>MRI</w:t>
                            </w:r>
                            <w:r w:rsidRPr="00251FF3">
                              <w:t xml:space="preserve"> </w:t>
                            </w:r>
                            <w:r w:rsidRPr="00251FF3">
                              <w:rPr>
                                <w:rtl/>
                              </w:rPr>
                              <w:t xml:space="preserve">من نوع </w:t>
                            </w:r>
                            <w:r w:rsidRPr="00251FF3">
                              <w:rPr>
                                <w:b/>
                                <w:bCs/>
                              </w:rPr>
                              <w:t>T1-weighted</w:t>
                            </w:r>
                            <w:r w:rsidRPr="00251FF3">
                              <w:t xml:space="preserve"> </w:t>
                            </w:r>
                            <w:r w:rsidR="0043036F">
                              <w:rPr>
                                <w:rFonts w:hint="cs"/>
                                <w:rtl/>
                              </w:rPr>
                              <w:t xml:space="preserve"> </w:t>
                            </w:r>
                            <w:r w:rsidRPr="00251FF3">
                              <w:rPr>
                                <w:rtl/>
                              </w:rPr>
                              <w:t xml:space="preserve">موزعة على أربع فئات تشخيصية. وبعد تطبيق التقسيم الطبقي </w:t>
                            </w:r>
                            <w:r w:rsidRPr="00251FF3">
                              <w:rPr>
                                <w:b/>
                                <w:bCs/>
                              </w:rPr>
                              <w:t>80/20</w:t>
                            </w:r>
                            <w:r w:rsidRPr="00251FF3">
                              <w:t xml:space="preserve"> </w:t>
                            </w:r>
                            <w:r w:rsidR="00EA5127">
                              <w:rPr>
                                <w:rFonts w:hint="cs"/>
                                <w:rtl/>
                              </w:rPr>
                              <w:t xml:space="preserve"> </w:t>
                            </w:r>
                            <w:r w:rsidRPr="00251FF3">
                              <w:rPr>
                                <w:rtl/>
                              </w:rPr>
                              <w:t>(القسم 4.2.2)، احتوت مجموعة التدريب والتحقق</w:t>
                            </w:r>
                            <w:r w:rsidRPr="00251FF3">
                              <w:t xml:space="preserve"> (</w:t>
                            </w:r>
                            <w:r w:rsidRPr="00251FF3">
                              <w:rPr>
                                <w:b/>
                                <w:bCs/>
                              </w:rPr>
                              <w:t>9,650</w:t>
                            </w:r>
                            <w:r w:rsidRPr="00251FF3">
                              <w:t xml:space="preserve"> </w:t>
                            </w:r>
                            <w:r w:rsidRPr="00251FF3">
                              <w:rPr>
                                <w:rtl/>
                              </w:rPr>
                              <w:t xml:space="preserve">صورة؛ الجدول 4.2) على </w:t>
                            </w:r>
                            <w:r w:rsidR="00975181">
                              <w:t xml:space="preserve"> </w:t>
                            </w:r>
                            <w:r w:rsidRPr="00251FF3">
                              <w:rPr>
                                <w:b/>
                                <w:bCs/>
                              </w:rPr>
                              <w:t>3,018</w:t>
                            </w:r>
                            <w:r w:rsidRPr="00251FF3">
                              <w:t xml:space="preserve"> </w:t>
                            </w:r>
                            <w:r w:rsidRPr="00251FF3">
                              <w:rPr>
                                <w:rtl/>
                              </w:rPr>
                              <w:t>ورم دبقي، و</w:t>
                            </w:r>
                            <w:r w:rsidR="00975181">
                              <w:t xml:space="preserve"> </w:t>
                            </w:r>
                            <w:r w:rsidRPr="00251FF3">
                              <w:rPr>
                                <w:b/>
                                <w:bCs/>
                              </w:rPr>
                              <w:t>2,183</w:t>
                            </w:r>
                            <w:r w:rsidRPr="00251FF3">
                              <w:t xml:space="preserve"> </w:t>
                            </w:r>
                            <w:r w:rsidRPr="00251FF3">
                              <w:rPr>
                                <w:rtl/>
                              </w:rPr>
                              <w:t>سحائي، و</w:t>
                            </w:r>
                            <w:r w:rsidR="00975181">
                              <w:t xml:space="preserve"> </w:t>
                            </w:r>
                            <w:r w:rsidRPr="00251FF3">
                              <w:rPr>
                                <w:b/>
                                <w:bCs/>
                              </w:rPr>
                              <w:t>2,504</w:t>
                            </w:r>
                            <w:r w:rsidRPr="00251FF3">
                              <w:t xml:space="preserve"> </w:t>
                            </w:r>
                            <w:r w:rsidRPr="00251FF3">
                              <w:rPr>
                                <w:rtl/>
                              </w:rPr>
                              <w:t>نخامي، و</w:t>
                            </w:r>
                            <w:r w:rsidRPr="00251FF3">
                              <w:rPr>
                                <w:b/>
                                <w:bCs/>
                              </w:rPr>
                              <w:t>1,945</w:t>
                            </w:r>
                            <w:r w:rsidRPr="00251FF3">
                              <w:t xml:space="preserve"> </w:t>
                            </w:r>
                            <w:r w:rsidR="00975181">
                              <w:rPr>
                                <w:rFonts w:hint="cs"/>
                                <w:rtl/>
                                <w:lang w:bidi="ar-EG"/>
                              </w:rPr>
                              <w:t xml:space="preserve"> </w:t>
                            </w:r>
                            <w:r w:rsidRPr="00251FF3">
                              <w:rPr>
                                <w:rtl/>
                              </w:rPr>
                              <w:t xml:space="preserve">صورًا سليمة، مع وجود عدم توازن متوسط بين الفئات بنسبة قصوى </w:t>
                            </w:r>
                            <w:r w:rsidRPr="00251FF3">
                              <w:rPr>
                                <w:b/>
                                <w:bCs/>
                              </w:rPr>
                              <w:t>1.55:1</w:t>
                            </w:r>
                            <w:r w:rsidRPr="00251FF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DB52BE" id="Text Box 246" o:spid="_x0000_s1133" type="#_x0000_t202" style="position:absolute;left:0;text-align:left;margin-left:-6.75pt;margin-top:168.4pt;width:506.5pt;height:81.5pt;z-index:251852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" fillcolor="white [3201]" strokeweight=".5pt">
                <v:shadow on="t" type="perspective" color="black" opacity="26214f" offset="0,0" matrix="66847f,,,66847f"/>
                <v:textbox>
                  <w:txbxContent>
                    <w:p w14:paraId="34DACF55" w14:textId="4FB05F81" w:rsidR="00251FF3" w:rsidRDefault="00251FF3" w:rsidP="00251FF3">
                      <w:pPr>
                        <w:bidi/>
                        <w:spacing w:line="276" w:lineRule="auto"/>
                        <w:jc w:val="both"/>
                      </w:pPr>
                      <w:r w:rsidRPr="00251FF3">
                        <w:rPr>
                          <w:rtl/>
                        </w:rPr>
                        <w:t xml:space="preserve">استُخدمت </w:t>
                      </w:r>
                      <w:r w:rsidRPr="00251FF3">
                        <w:rPr>
                          <w:rtl/>
                        </w:rPr>
                        <w:t xml:space="preserve">مجموعة بيانات </w:t>
                      </w:r>
                      <w:r w:rsidRPr="00251FF3">
                        <w:rPr>
                          <w:b/>
                          <w:bCs/>
                        </w:rPr>
                        <w:t>Mendeley Brain Tumor MRI Repository v4</w:t>
                      </w:r>
                      <w:r w:rsidRPr="00251FF3">
                        <w:rPr>
                          <w:rtl/>
                        </w:rPr>
                        <w:t xml:space="preserve">، التي تضم </w:t>
                      </w:r>
                      <w:r w:rsidRPr="00251FF3">
                        <w:rPr>
                          <w:b/>
                          <w:bCs/>
                        </w:rPr>
                        <w:t>12,064</w:t>
                      </w:r>
                      <w:r w:rsidRPr="00251FF3">
                        <w:t xml:space="preserve"> </w:t>
                      </w:r>
                      <w:r w:rsidR="00861593">
                        <w:rPr>
                          <w:rFonts w:hint="cs"/>
                          <w:rtl/>
                          <w:lang w:bidi="ar-EG"/>
                        </w:rPr>
                        <w:t xml:space="preserve"> </w:t>
                      </w:r>
                      <w:r w:rsidRPr="00251FF3">
                        <w:rPr>
                          <w:rtl/>
                        </w:rPr>
                        <w:t xml:space="preserve">صورة </w:t>
                      </w:r>
                      <w:r w:rsidR="006B6801">
                        <w:t xml:space="preserve"> </w:t>
                      </w:r>
                      <w:r w:rsidRPr="00251FF3">
                        <w:rPr>
                          <w:b/>
                          <w:bCs/>
                        </w:rPr>
                        <w:t>MRI</w:t>
                      </w:r>
                      <w:r w:rsidRPr="00251FF3">
                        <w:t xml:space="preserve"> </w:t>
                      </w:r>
                      <w:r w:rsidRPr="00251FF3">
                        <w:rPr>
                          <w:rtl/>
                        </w:rPr>
                        <w:t xml:space="preserve">من نوع </w:t>
                      </w:r>
                      <w:r w:rsidRPr="00251FF3">
                        <w:rPr>
                          <w:b/>
                          <w:bCs/>
                        </w:rPr>
                        <w:t>T1-weighted</w:t>
                      </w:r>
                      <w:r w:rsidRPr="00251FF3">
                        <w:t xml:space="preserve"> </w:t>
                      </w:r>
                      <w:r w:rsidR="0043036F">
                        <w:rPr>
                          <w:rFonts w:hint="cs"/>
                          <w:rtl/>
                        </w:rPr>
                        <w:t xml:space="preserve"> </w:t>
                      </w:r>
                      <w:r w:rsidRPr="00251FF3">
                        <w:rPr>
                          <w:rtl/>
                        </w:rPr>
                        <w:t xml:space="preserve">موزعة على أربع فئات تشخيصية. وبعد تطبيق التقسيم الطبقي </w:t>
                      </w:r>
                      <w:r w:rsidRPr="00251FF3">
                        <w:rPr>
                          <w:b/>
                          <w:bCs/>
                        </w:rPr>
                        <w:t>80/20</w:t>
                      </w:r>
                      <w:r w:rsidRPr="00251FF3">
                        <w:t xml:space="preserve"> </w:t>
                      </w:r>
                      <w:r w:rsidR="00EA5127">
                        <w:rPr>
                          <w:rFonts w:hint="cs"/>
                          <w:rtl/>
                        </w:rPr>
                        <w:t xml:space="preserve"> </w:t>
                      </w:r>
                      <w:r w:rsidRPr="00251FF3">
                        <w:rPr>
                          <w:rtl/>
                        </w:rPr>
                        <w:t>(القسم 4.2.2)، احتوت مجموعة التدريب والتحقق</w:t>
                      </w:r>
                      <w:r w:rsidRPr="00251FF3">
                        <w:t xml:space="preserve"> (</w:t>
                      </w:r>
                      <w:r w:rsidRPr="00251FF3">
                        <w:rPr>
                          <w:b/>
                          <w:bCs/>
                        </w:rPr>
                        <w:t>9,650</w:t>
                      </w:r>
                      <w:r w:rsidRPr="00251FF3">
                        <w:t xml:space="preserve"> </w:t>
                      </w:r>
                      <w:r w:rsidRPr="00251FF3">
                        <w:rPr>
                          <w:rtl/>
                        </w:rPr>
                        <w:t xml:space="preserve">صورة؛ الجدول 4.2) على </w:t>
                      </w:r>
                      <w:r w:rsidR="00975181">
                        <w:t xml:space="preserve"> </w:t>
                      </w:r>
                      <w:r w:rsidRPr="00251FF3">
                        <w:rPr>
                          <w:b/>
                          <w:bCs/>
                        </w:rPr>
                        <w:t>3,018</w:t>
                      </w:r>
                      <w:r w:rsidRPr="00251FF3">
                        <w:t xml:space="preserve"> </w:t>
                      </w:r>
                      <w:r w:rsidRPr="00251FF3">
                        <w:rPr>
                          <w:rtl/>
                        </w:rPr>
                        <w:t>ورم دبقي، و</w:t>
                      </w:r>
                      <w:r w:rsidR="00975181">
                        <w:t xml:space="preserve"> </w:t>
                      </w:r>
                      <w:r w:rsidRPr="00251FF3">
                        <w:rPr>
                          <w:b/>
                          <w:bCs/>
                        </w:rPr>
                        <w:t>2,183</w:t>
                      </w:r>
                      <w:r w:rsidRPr="00251FF3">
                        <w:t xml:space="preserve"> </w:t>
                      </w:r>
                      <w:r w:rsidRPr="00251FF3">
                        <w:rPr>
                          <w:rtl/>
                        </w:rPr>
                        <w:t>سحائي، و</w:t>
                      </w:r>
                      <w:r w:rsidR="00975181">
                        <w:t xml:space="preserve"> </w:t>
                      </w:r>
                      <w:r w:rsidRPr="00251FF3">
                        <w:rPr>
                          <w:b/>
                          <w:bCs/>
                        </w:rPr>
                        <w:t>2,504</w:t>
                      </w:r>
                      <w:r w:rsidRPr="00251FF3">
                        <w:t xml:space="preserve"> </w:t>
                      </w:r>
                      <w:r w:rsidRPr="00251FF3">
                        <w:rPr>
                          <w:rtl/>
                        </w:rPr>
                        <w:t>نخامي، و</w:t>
                      </w:r>
                      <w:r w:rsidRPr="00251FF3">
                        <w:rPr>
                          <w:b/>
                          <w:bCs/>
                        </w:rPr>
                        <w:t>1,945</w:t>
                      </w:r>
                      <w:r w:rsidRPr="00251FF3">
                        <w:t xml:space="preserve"> </w:t>
                      </w:r>
                      <w:r w:rsidR="00975181">
                        <w:rPr>
                          <w:rFonts w:hint="cs"/>
                          <w:rtl/>
                          <w:lang w:bidi="ar-EG"/>
                        </w:rPr>
                        <w:t xml:space="preserve"> </w:t>
                      </w:r>
                      <w:r w:rsidRPr="00251FF3">
                        <w:rPr>
                          <w:rtl/>
                        </w:rPr>
                        <w:t xml:space="preserve">صورًا سليمة، مع وجود عدم توازن متوسط بين الفئات بنسبة قصوى </w:t>
                      </w:r>
                      <w:r w:rsidRPr="00251FF3">
                        <w:rPr>
                          <w:b/>
                          <w:bCs/>
                        </w:rPr>
                        <w:t>1.55:1</w:t>
                      </w:r>
                      <w:r w:rsidRPr="00251FF3">
                        <w:t>.</w:t>
                      </w:r>
                    </w:p>
                  </w:txbxContent>
                </v:textbox>
              </v:shape>
            </w:pict>
          </mc:Fallback>
        </mc:AlternateContent>
      </w:r>
      <w:r w:rsidR="00CC635C" w:rsidRPr="00CC635C">
        <w:rPr>
          <w:sz w:val="28"/>
          <w:szCs w:val="28"/>
        </w:rPr>
        <w:t>The primary dataset that was utilized is the Mendeley Brain Tumor MRI Repository v4; it contains 12,064 pre-processed T1-weighted brain MRI images across four diagnostic classes. Following the 80/20 stratified train-test split described in Section 4.2.2, the train-and-validation subset (9,650 images, detailed in Table 4.2) is composed of 3,018 glioma, 2,183 meningioma, 2,504 pituitary, and 1,945 no-tumor images, exhibiting a moderate class imbalance (maximum-to-minimum ratio of 1.55:1).</w:t>
      </w:r>
    </w:p>
    <w:p w14:paraId="2779335A" w14:textId="113C8792" w:rsidR="00D12E51" w:rsidRPr="00C536D4" w:rsidRDefault="000C4DEF" w:rsidP="00CC635C">
      <w:pPr>
        <w:pStyle w:val="BodyText"/>
        <w:spacing w:before="0" w:after="120" w:line="360" w:lineRule="auto"/>
        <w:rPr>
          <w:sz w:val="28"/>
          <w:szCs w:val="28"/>
        </w:rPr>
      </w:pPr>
      <w:r>
        <w:rPr>
          <w:noProof/>
          <w:sz w:val="28"/>
          <w:szCs w:val="28"/>
        </w:rPr>
        <w:lastRenderedPageBreak/>
        <mc:AlternateContent>
          <mc:Choice Requires="wps">
            <w:drawing>
              <wp:anchor distT="0" distB="0" distL="114300" distR="114300" simplePos="0" relativeHeight="252109312" behindDoc="0" locked="0" layoutInCell="1" allowOverlap="1" wp14:anchorId="5A29A236" wp14:editId="7BE091E3">
                <wp:simplePos x="0" y="0"/>
                <wp:positionH relativeFrom="column">
                  <wp:posOffset>-259265</wp:posOffset>
                </wp:positionH>
                <wp:positionV relativeFrom="paragraph">
                  <wp:posOffset>-288861</wp:posOffset>
                </wp:positionV>
                <wp:extent cx="167833" cy="431238"/>
                <wp:effectExtent l="0" t="0" r="60960" b="64135"/>
                <wp:wrapNone/>
                <wp:docPr id="484" name="Straight Arrow Connector 484"/>
                <wp:cNvGraphicFramePr/>
                <a:graphic xmlns:a="http://schemas.openxmlformats.org/drawingml/2006/main">
                  <a:graphicData uri="http://schemas.microsoft.com/office/word/2010/wordprocessingShape">
                    <wps:wsp>
                      <wps:cNvCnPr/>
                      <wps:spPr>
                        <a:xfrm>
                          <a:off x="0" y="0"/>
                          <a:ext cx="167833" cy="4312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9E2814" id="Straight Arrow Connector 484" o:spid="_x0000_s1026" type="#_x0000_t32" style="position:absolute;margin-left:-20.4pt;margin-top:-22.75pt;width:13.2pt;height:33.95pt;z-index:25210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" strokecolor="#156082 [3204]" strokeweight=".5pt">
                <v:stroke endarrow="block" joinstyle="miter"/>
              </v:shape>
            </w:pict>
          </mc:Fallback>
        </mc:AlternateContent>
      </w:r>
      <w:r w:rsidR="005B5393">
        <w:rPr>
          <w:noProof/>
          <w:sz w:val="28"/>
          <w:szCs w:val="28"/>
        </w:rPr>
        <mc:AlternateContent>
          <mc:Choice Requires="wps">
            <w:drawing>
              <wp:anchor distT="0" distB="0" distL="114300" distR="114300" simplePos="0" relativeHeight="251853312" behindDoc="0" locked="0" layoutInCell="1" allowOverlap="1" wp14:anchorId="0B688952" wp14:editId="684A5B8D">
                <wp:simplePos x="0" y="0"/>
                <wp:positionH relativeFrom="column">
                  <wp:posOffset>-432885</wp:posOffset>
                </wp:positionH>
                <wp:positionV relativeFrom="paragraph">
                  <wp:posOffset>-921530</wp:posOffset>
                </wp:positionV>
                <wp:extent cx="5682044" cy="844550"/>
                <wp:effectExtent l="133350" t="76200" r="147320" b="88900"/>
                <wp:wrapNone/>
                <wp:docPr id="247" name="Text Box 247"/>
                <wp:cNvGraphicFramePr/>
                <a:graphic xmlns:a="http://schemas.openxmlformats.org/drawingml/2006/main">
                  <a:graphicData uri="http://schemas.microsoft.com/office/word/2010/wordprocessingShape">
                    <wps:wsp>
                      <wps:cNvSpPr txBox="1"/>
                      <wps:spPr>
                        <a:xfrm>
                          <a:off x="0" y="0"/>
                          <a:ext cx="5682044" cy="8445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5143FB8" w14:textId="2376E436" w:rsidR="005B5393" w:rsidRDefault="005B5393" w:rsidP="005B5393">
                            <w:pPr>
                              <w:bidi/>
                              <w:spacing w:line="240" w:lineRule="auto"/>
                            </w:pPr>
                            <w:r w:rsidRPr="005B5393">
                              <w:rPr>
                                <w:rtl/>
                              </w:rPr>
                              <w:t xml:space="preserve">أُجري فحص سلامة البيانات قبل كل تجربة باستخدام </w:t>
                            </w:r>
                            <w:r>
                              <w:t xml:space="preserve"> </w:t>
                            </w:r>
                            <w:r w:rsidRPr="005B5393">
                              <w:rPr>
                                <w:b/>
                                <w:bCs/>
                              </w:rPr>
                              <w:t>MD5</w:t>
                            </w:r>
                            <w:r w:rsidRPr="005B5393">
                              <w:t xml:space="preserve"> </w:t>
                            </w:r>
                            <w:r w:rsidRPr="005B5393">
                              <w:rPr>
                                <w:rtl/>
                              </w:rPr>
                              <w:t xml:space="preserve">للتحقق من الملفات (كما في الجزء السفلي من </w:t>
                            </w:r>
                            <w:r w:rsidRPr="005B5393">
                              <w:rPr>
                                <w:b/>
                                <w:bCs/>
                                <w:rtl/>
                              </w:rPr>
                              <w:t>الشكل 3.3</w:t>
                            </w:r>
                            <w:r w:rsidR="00DD7CB7">
                              <w:rPr>
                                <w:rFonts w:hint="cs"/>
                                <w:rtl/>
                              </w:rPr>
                              <w:t>)</w:t>
                            </w:r>
                            <w:r w:rsidRPr="005B5393">
                              <w:rPr>
                                <w:rtl/>
                              </w:rPr>
                              <w:t>، وأظهرت النتائج عدم وجود أي صور مكررة</w:t>
                            </w:r>
                            <w:r w:rsidRPr="005B5393">
                              <w:t xml:space="preserve"> (</w:t>
                            </w:r>
                            <w:r w:rsidRPr="005B5393">
                              <w:rPr>
                                <w:b/>
                                <w:bCs/>
                              </w:rPr>
                              <w:t>0.00%</w:t>
                            </w:r>
                            <w:r w:rsidRPr="005B5393">
                              <w:t xml:space="preserve">) </w:t>
                            </w:r>
                            <w:r w:rsidRPr="005B5393">
                              <w:rPr>
                                <w:rtl/>
                              </w:rPr>
                              <w:t xml:space="preserve">وسلامة </w:t>
                            </w:r>
                            <w:r w:rsidR="00420E64">
                              <w:t xml:space="preserve"> </w:t>
                            </w:r>
                            <w:r w:rsidRPr="005B5393">
                              <w:rPr>
                                <w:b/>
                                <w:bCs/>
                              </w:rPr>
                              <w:t>100.00%</w:t>
                            </w:r>
                            <w:r w:rsidRPr="005B5393">
                              <w:t xml:space="preserve"> </w:t>
                            </w:r>
                            <w:r w:rsidRPr="005B5393">
                              <w:rPr>
                                <w:rtl/>
                              </w:rPr>
                              <w:t xml:space="preserve">من بكسلات جميع صور مجموعة التدريب والتحقق البالغ عددها </w:t>
                            </w:r>
                            <w:r w:rsidRPr="005B5393">
                              <w:rPr>
                                <w:b/>
                                <w:bCs/>
                              </w:rPr>
                              <w:t>9,650</w:t>
                            </w:r>
                            <w:r w:rsidRPr="005B5393">
                              <w:t xml:space="preserve"> </w:t>
                            </w:r>
                            <w:r w:rsidR="00816B23">
                              <w:rPr>
                                <w:rFonts w:hint="cs"/>
                                <w:rtl/>
                                <w:lang w:bidi="ar-EG"/>
                              </w:rPr>
                              <w:t xml:space="preserve"> </w:t>
                            </w:r>
                            <w:r w:rsidRPr="005B5393">
                              <w:rPr>
                                <w:rtl/>
                              </w:rPr>
                              <w:t>صورة</w:t>
                            </w:r>
                            <w:r w:rsidRPr="005B539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688952" id="Text Box 247" o:spid="_x0000_s1134" type="#_x0000_t202" style="position:absolute;left:0;text-align:left;margin-left:-34.1pt;margin-top:-72.55pt;width:447.4pt;height:66.5pt;z-index:251853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" fillcolor="white [3201]" strokeweight=".5pt">
                <v:shadow on="t" type="perspective" color="black" opacity="26214f" offset="0,0" matrix="66847f,,,66847f"/>
                <v:textbox>
                  <w:txbxContent>
                    <w:p w14:paraId="65143FB8" w14:textId="2376E436" w:rsidR="005B5393" w:rsidRDefault="005B5393" w:rsidP="005B5393">
                      <w:pPr>
                        <w:bidi/>
                        <w:spacing w:line="240" w:lineRule="auto"/>
                      </w:pPr>
                      <w:r w:rsidRPr="005B5393">
                        <w:rPr>
                          <w:rtl/>
                        </w:rPr>
                        <w:t xml:space="preserve">أُجري فحص سلامة البيانات قبل كل تجربة باستخدام </w:t>
                      </w:r>
                      <w:r>
                        <w:t xml:space="preserve"> </w:t>
                      </w:r>
                      <w:r w:rsidRPr="005B5393">
                        <w:rPr>
                          <w:b/>
                          <w:bCs/>
                        </w:rPr>
                        <w:t>MD5</w:t>
                      </w:r>
                      <w:r w:rsidRPr="005B5393">
                        <w:t xml:space="preserve"> </w:t>
                      </w:r>
                      <w:r w:rsidRPr="005B5393">
                        <w:rPr>
                          <w:rtl/>
                        </w:rPr>
                        <w:t xml:space="preserve">للتحقق من الملفات (كما في الجزء السفلي من </w:t>
                      </w:r>
                      <w:r w:rsidRPr="005B5393">
                        <w:rPr>
                          <w:b/>
                          <w:bCs/>
                          <w:rtl/>
                        </w:rPr>
                        <w:t>الشكل 3.3</w:t>
                      </w:r>
                      <w:r w:rsidR="00DD7CB7">
                        <w:rPr>
                          <w:rFonts w:hint="cs"/>
                          <w:rtl/>
                        </w:rPr>
                        <w:t>)</w:t>
                      </w:r>
                      <w:r w:rsidRPr="005B5393">
                        <w:rPr>
                          <w:rtl/>
                        </w:rPr>
                        <w:t>، وأظهرت النتائج عدم وجود أي صور مكررة</w:t>
                      </w:r>
                      <w:r w:rsidRPr="005B5393">
                        <w:t xml:space="preserve"> (</w:t>
                      </w:r>
                      <w:r w:rsidRPr="005B5393">
                        <w:rPr>
                          <w:b/>
                          <w:bCs/>
                        </w:rPr>
                        <w:t>0.00%</w:t>
                      </w:r>
                      <w:r w:rsidRPr="005B5393">
                        <w:t xml:space="preserve">) </w:t>
                      </w:r>
                      <w:r w:rsidRPr="005B5393">
                        <w:rPr>
                          <w:rtl/>
                        </w:rPr>
                        <w:t xml:space="preserve">وسلامة </w:t>
                      </w:r>
                      <w:r w:rsidR="00420E64">
                        <w:t xml:space="preserve"> </w:t>
                      </w:r>
                      <w:r w:rsidRPr="005B5393">
                        <w:rPr>
                          <w:b/>
                          <w:bCs/>
                        </w:rPr>
                        <w:t>100.00%</w:t>
                      </w:r>
                      <w:r w:rsidRPr="005B5393">
                        <w:t xml:space="preserve"> </w:t>
                      </w:r>
                      <w:r w:rsidRPr="005B5393">
                        <w:rPr>
                          <w:rtl/>
                        </w:rPr>
                        <w:t xml:space="preserve">من بكسلات جميع صور مجموعة التدريب والتحقق البالغ عددها </w:t>
                      </w:r>
                      <w:r w:rsidRPr="005B5393">
                        <w:rPr>
                          <w:b/>
                          <w:bCs/>
                        </w:rPr>
                        <w:t>9,650</w:t>
                      </w:r>
                      <w:r w:rsidRPr="005B5393">
                        <w:t xml:space="preserve"> </w:t>
                      </w:r>
                      <w:r w:rsidR="00816B23">
                        <w:rPr>
                          <w:rFonts w:hint="cs"/>
                          <w:rtl/>
                          <w:lang w:bidi="ar-EG"/>
                        </w:rPr>
                        <w:t xml:space="preserve"> </w:t>
                      </w:r>
                      <w:r w:rsidRPr="005B5393">
                        <w:rPr>
                          <w:rtl/>
                        </w:rPr>
                        <w:t>صورة</w:t>
                      </w:r>
                      <w:r w:rsidRPr="005B5393">
                        <w:t>.</w:t>
                      </w:r>
                    </w:p>
                  </w:txbxContent>
                </v:textbox>
              </v:shape>
            </w:pict>
          </mc:Fallback>
        </mc:AlternateContent>
      </w:r>
      <w:r w:rsidR="00CC635C" w:rsidRPr="00CC635C">
        <w:rPr>
          <w:sz w:val="28"/>
          <w:szCs w:val="28"/>
        </w:rPr>
        <w:t xml:space="preserve">Dataset integrity check has been carried out prior to every experiment using MD5 cryptographic hashing of the files - presented in the bottom half of </w:t>
      </w:r>
      <w:r w:rsidR="00CC635C" w:rsidRPr="00CC635C">
        <w:rPr>
          <w:b/>
          <w:bCs/>
          <w:sz w:val="28"/>
          <w:szCs w:val="28"/>
        </w:rPr>
        <w:t>Figure 3.3</w:t>
      </w:r>
      <w:r w:rsidR="00CC635C" w:rsidRPr="00CC635C">
        <w:rPr>
          <w:sz w:val="28"/>
          <w:szCs w:val="28"/>
        </w:rPr>
        <w:t>, which indicates 0 duplicated image (0.00% duplication rate) and 100.00% valid pixels in all 9,650 images of the train-and-validation set</w:t>
      </w:r>
      <w:r w:rsidR="00D12E51" w:rsidRPr="00C536D4">
        <w:rPr>
          <w:sz w:val="28"/>
          <w:szCs w:val="28"/>
        </w:rPr>
        <w:t>.</w:t>
      </w:r>
    </w:p>
    <w:p w14:paraId="1DA1E2B7" w14:textId="6554EBB6" w:rsidR="00C844DF" w:rsidRDefault="001059A4" w:rsidP="00E87490">
      <w:pPr>
        <w:pStyle w:val="BodyText"/>
        <w:keepNext/>
        <w:spacing w:before="0" w:after="120" w:line="240" w:lineRule="auto"/>
      </w:pPr>
      <w:r>
        <w:rPr>
          <w:noProof/>
        </w:rPr>
        <w:drawing>
          <wp:inline distT="0" distB="0" distL="0" distR="0" wp14:anchorId="5A86B37B" wp14:editId="3488E9D2">
            <wp:extent cx="5737403" cy="36893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30"/>
                    <a:srcRect l="7518" t="2675" r="7322" b="5222"/>
                    <a:stretch/>
                  </pic:blipFill>
                  <pic:spPr bwMode="auto">
                    <a:xfrm>
                      <a:off x="0" y="0"/>
                      <a:ext cx="5743138" cy="3693038"/>
                    </a:xfrm>
                    <a:prstGeom prst="rect">
                      <a:avLst/>
                    </a:prstGeom>
                    <a:noFill/>
                    <a:ln>
                      <a:noFill/>
                    </a:ln>
                    <a:extLst>
                      <a:ext uri="{53640926-AAD7-44D8-BBD7-CCE9431645EC}">
                        <a14:shadowObscured xmlns:a14="http://schemas.microsoft.com/office/drawing/2010/main"/>
                      </a:ext>
                    </a:extLst>
                  </pic:spPr>
                </pic:pic>
              </a:graphicData>
            </a:graphic>
          </wp:inline>
        </w:drawing>
      </w:r>
    </w:p>
    <w:p w14:paraId="5C2ECCB1" w14:textId="1127A74C" w:rsidR="00C844DF" w:rsidRDefault="00C844DF" w:rsidP="00C844DF">
      <w:pPr>
        <w:pStyle w:val="Caption"/>
      </w:pPr>
      <w:bookmarkStart w:id="137" w:name="_Toc236504158"/>
      <w:r w:rsidRPr="00C844DF">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3</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w:t>
      </w:r>
      <w:r w:rsidR="005A5F50">
        <w:rPr>
          <w:b/>
          <w:bCs w:val="0"/>
        </w:rPr>
        <w:fldChar w:fldCharType="end"/>
      </w:r>
      <w:r>
        <w:t xml:space="preserve"> - </w:t>
      </w:r>
      <w:r w:rsidRPr="00760B6D">
        <w:t>Data Acquisition</w:t>
      </w:r>
      <w:bookmarkEnd w:id="137"/>
    </w:p>
    <w:p w14:paraId="6FB3CDB9" w14:textId="77777777" w:rsidR="00D12E51" w:rsidRPr="009A7889" w:rsidRDefault="00D12E51" w:rsidP="00D12E51">
      <w:pPr>
        <w:pStyle w:val="Heading3"/>
        <w:rPr>
          <w:b/>
        </w:rPr>
      </w:pPr>
      <w:bookmarkStart w:id="138" w:name="_Toc236504273"/>
      <w:r w:rsidRPr="009A7889">
        <w:rPr>
          <w:b/>
        </w:rPr>
        <w:t xml:space="preserve">Spatial and Intensity </w:t>
      </w:r>
      <w:r w:rsidR="00A237E6" w:rsidRPr="009A7889">
        <w:rPr>
          <w:b/>
        </w:rPr>
        <w:t>Normalization</w:t>
      </w:r>
      <w:bookmarkEnd w:id="138"/>
    </w:p>
    <w:p w14:paraId="5FE81DBA" w14:textId="1319FACF" w:rsidR="00D12E51" w:rsidRPr="00C536D4" w:rsidRDefault="004F4AE6" w:rsidP="00C536D4">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855360" behindDoc="0" locked="0" layoutInCell="1" allowOverlap="1" wp14:anchorId="66B79011" wp14:editId="6E9CFEFC">
                <wp:simplePos x="0" y="0"/>
                <wp:positionH relativeFrom="column">
                  <wp:posOffset>5718175</wp:posOffset>
                </wp:positionH>
                <wp:positionV relativeFrom="paragraph">
                  <wp:posOffset>1397635</wp:posOffset>
                </wp:positionV>
                <wp:extent cx="393700" cy="539750"/>
                <wp:effectExtent l="38100" t="38100" r="25400" b="31750"/>
                <wp:wrapNone/>
                <wp:docPr id="249" name="Straight Arrow Connector 249"/>
                <wp:cNvGraphicFramePr/>
                <a:graphic xmlns:a="http://schemas.openxmlformats.org/drawingml/2006/main">
                  <a:graphicData uri="http://schemas.microsoft.com/office/word/2010/wordprocessingShape">
                    <wps:wsp>
                      <wps:cNvCnPr/>
                      <wps:spPr>
                        <a:xfrm flipH="1" flipV="1">
                          <a:off x="0" y="0"/>
                          <a:ext cx="393700" cy="539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B68982" id="Straight Arrow Connector 249" o:spid="_x0000_s1026" type="#_x0000_t32" style="position:absolute;margin-left:450.25pt;margin-top:110.05pt;width:31pt;height:42.5pt;flip:x y;z-index:251855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" strokecolor="#156082 [3204]" strokeweight=".5pt">
                <v:stroke endarrow="block" joinstyle="miter"/>
              </v:shape>
            </w:pict>
          </mc:Fallback>
        </mc:AlternateContent>
      </w:r>
      <w:r w:rsidR="00412C5B">
        <w:rPr>
          <w:noProof/>
          <w:sz w:val="28"/>
          <w:szCs w:val="28"/>
        </w:rPr>
        <mc:AlternateContent>
          <mc:Choice Requires="wps">
            <w:drawing>
              <wp:anchor distT="0" distB="0" distL="114300" distR="114300" simplePos="0" relativeHeight="251854336" behindDoc="0" locked="0" layoutInCell="1" allowOverlap="1" wp14:anchorId="6F950971" wp14:editId="200E2BFF">
                <wp:simplePos x="0" y="0"/>
                <wp:positionH relativeFrom="column">
                  <wp:posOffset>-15875</wp:posOffset>
                </wp:positionH>
                <wp:positionV relativeFrom="paragraph">
                  <wp:posOffset>1842135</wp:posOffset>
                </wp:positionV>
                <wp:extent cx="6337300" cy="1276350"/>
                <wp:effectExtent l="133350" t="95250" r="158750" b="114300"/>
                <wp:wrapNone/>
                <wp:docPr id="248" name="Text Box 248"/>
                <wp:cNvGraphicFramePr/>
                <a:graphic xmlns:a="http://schemas.openxmlformats.org/drawingml/2006/main">
                  <a:graphicData uri="http://schemas.microsoft.com/office/word/2010/wordprocessingShape">
                    <wps:wsp>
                      <wps:cNvSpPr txBox="1"/>
                      <wps:spPr>
                        <a:xfrm>
                          <a:off x="0" y="0"/>
                          <a:ext cx="6337300" cy="12763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00089A8" w14:textId="0C3F2BE5" w:rsidR="00412C5B" w:rsidRPr="006014A0" w:rsidRDefault="00412C5B" w:rsidP="006014A0">
                            <w:pPr>
                              <w:bidi/>
                              <w:spacing w:line="240" w:lineRule="auto"/>
                              <w:jc w:val="both"/>
                              <w:rPr>
                                <w:sz w:val="28"/>
                                <w:szCs w:val="28"/>
                              </w:rPr>
                            </w:pPr>
                            <w:r w:rsidRPr="006014A0">
                              <w:rPr>
                                <w:sz w:val="28"/>
                                <w:szCs w:val="28"/>
                                <w:rtl/>
                              </w:rPr>
                              <w:t>طُبّقت عملية تطبيع من مرحلتين على جميع الصور. ففي المرحلة الأولى أُعيد تحجيم جميع الصور إلى 128×128 بكسل باستخدام الاستيفاء الثنائي</w:t>
                            </w:r>
                            <w:r w:rsidRPr="006014A0">
                              <w:rPr>
                                <w:sz w:val="28"/>
                                <w:szCs w:val="28"/>
                              </w:rPr>
                              <w:t xml:space="preserve"> (Bilinear Interpolation)</w:t>
                            </w:r>
                            <w:r w:rsidRPr="006014A0">
                              <w:rPr>
                                <w:sz w:val="28"/>
                                <w:szCs w:val="28"/>
                                <w:rtl/>
                              </w:rPr>
                              <w:t>، بينما تضمنت المرحلة الثانية تطبيع شدة الإضاءة باستخدام إحصاءات</w:t>
                            </w:r>
                            <w:r w:rsidRPr="006014A0">
                              <w:rPr>
                                <w:sz w:val="28"/>
                                <w:szCs w:val="28"/>
                              </w:rPr>
                              <w:t xml:space="preserve"> ImageNet </w:t>
                            </w:r>
                            <w:r w:rsidRPr="006014A0">
                              <w:rPr>
                                <w:sz w:val="28"/>
                                <w:szCs w:val="28"/>
                                <w:rtl/>
                              </w:rPr>
                              <w:t>(الشكل 3.4) وفق المعادلة</w:t>
                            </w:r>
                            <w:r w:rsidR="00F87495" w:rsidRPr="006014A0">
                              <w:rPr>
                                <w:rFonts w:hint="cs"/>
                                <w:sz w:val="28"/>
                                <w:szCs w:val="28"/>
                                <w:rtl/>
                                <w:lang w:bidi="ar-EG"/>
                              </w:rPr>
                              <w:t xml:space="preserve"> </w:t>
                            </w:r>
                            <w:r w:rsidRPr="006014A0">
                              <w:rPr>
                                <w:sz w:val="28"/>
                                <w:szCs w:val="28"/>
                              </w:rPr>
                              <w:t xml:space="preserve"> </w:t>
                            </w:r>
                            <w:proofErr w:type="spellStart"/>
                            <w:r w:rsidRPr="006014A0">
                              <w:rPr>
                                <w:sz w:val="28"/>
                                <w:szCs w:val="28"/>
                              </w:rPr>
                              <w:t>xnorm</w:t>
                            </w:r>
                            <w:proofErr w:type="spellEnd"/>
                            <w:r w:rsidRPr="006014A0">
                              <w:rPr>
                                <w:sz w:val="28"/>
                                <w:szCs w:val="28"/>
                              </w:rPr>
                              <w:t>=(x−μ)/σ</w:t>
                            </w:r>
                            <w:r w:rsidRPr="006014A0">
                              <w:rPr>
                                <w:sz w:val="28"/>
                                <w:szCs w:val="28"/>
                                <w:rtl/>
                              </w:rPr>
                              <w:t xml:space="preserve">، مع قيم القنوات: </w:t>
                            </w:r>
                            <w:r w:rsidRPr="006014A0">
                              <w:rPr>
                                <w:sz w:val="28"/>
                                <w:szCs w:val="28"/>
                              </w:rPr>
                              <w:t>Red</w:t>
                            </w:r>
                            <w:r w:rsidRPr="006014A0">
                              <w:rPr>
                                <w:sz w:val="28"/>
                                <w:szCs w:val="28"/>
                                <w:rtl/>
                              </w:rPr>
                              <w:t xml:space="preserve"> (0.485، 0.229)، و</w:t>
                            </w:r>
                            <w:r w:rsidRPr="006014A0">
                              <w:rPr>
                                <w:sz w:val="28"/>
                                <w:szCs w:val="28"/>
                              </w:rPr>
                              <w:t>Green</w:t>
                            </w:r>
                            <w:r w:rsidRPr="006014A0">
                              <w:rPr>
                                <w:sz w:val="28"/>
                                <w:szCs w:val="28"/>
                                <w:rtl/>
                              </w:rPr>
                              <w:t xml:space="preserve"> (0.456، 0.224)، و</w:t>
                            </w:r>
                            <w:r w:rsidRPr="006014A0">
                              <w:rPr>
                                <w:sz w:val="28"/>
                                <w:szCs w:val="28"/>
                              </w:rPr>
                              <w:t>Blue</w:t>
                            </w:r>
                            <w:r w:rsidRPr="006014A0">
                              <w:rPr>
                                <w:sz w:val="28"/>
                                <w:szCs w:val="28"/>
                                <w:rtl/>
                              </w:rPr>
                              <w:t xml:space="preserve"> (0.406، 0.225)، مما ينتج مدخلات بمتوسط صفري وتباين وحدوي عبر مجموعة البيانات.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50971" id="Text Box 248" o:spid="_x0000_s1135" type="#_x0000_t202" style="position:absolute;left:0;text-align:left;margin-left:-1.25pt;margin-top:145.05pt;width:499pt;height:100.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" fillcolor="white [3201]" strokeweight=".5pt">
                <v:shadow on="t" type="perspective" color="black" opacity="26214f" offset="0,0" matrix="66847f,,,66847f"/>
                <v:textbox>
                  <w:txbxContent>
                    <w:p w14:paraId="400089A8" w14:textId="0C3F2BE5" w:rsidR="00412C5B" w:rsidRPr="006014A0" w:rsidRDefault="00412C5B" w:rsidP="006014A0">
                      <w:pPr>
                        <w:bidi/>
                        <w:spacing w:line="240" w:lineRule="auto"/>
                        <w:jc w:val="both"/>
                        <w:rPr>
                          <w:sz w:val="28"/>
                          <w:szCs w:val="28"/>
                        </w:rPr>
                      </w:pPr>
                      <w:r w:rsidRPr="006014A0">
                        <w:rPr>
                          <w:sz w:val="28"/>
                          <w:szCs w:val="28"/>
                          <w:rtl/>
                        </w:rPr>
                        <w:t>طُبّقت عملية تطبيع من مرحلتين على جميع الصور. ففي المرحلة الأولى أُعيد تحجيم جميع الصور إلى 128×128 بكسل باستخدام الاستيفاء الثنائي</w:t>
                      </w:r>
                      <w:r w:rsidRPr="006014A0">
                        <w:rPr>
                          <w:sz w:val="28"/>
                          <w:szCs w:val="28"/>
                        </w:rPr>
                        <w:t xml:space="preserve"> (Bilinear Interpolation)</w:t>
                      </w:r>
                      <w:r w:rsidRPr="006014A0">
                        <w:rPr>
                          <w:sz w:val="28"/>
                          <w:szCs w:val="28"/>
                          <w:rtl/>
                        </w:rPr>
                        <w:t>، بينما تضمنت المرحلة الثانية تطبيع شدة الإضاءة باستخدام إحصاءات</w:t>
                      </w:r>
                      <w:r w:rsidRPr="006014A0">
                        <w:rPr>
                          <w:sz w:val="28"/>
                          <w:szCs w:val="28"/>
                        </w:rPr>
                        <w:t xml:space="preserve"> ImageNet </w:t>
                      </w:r>
                      <w:r w:rsidRPr="006014A0">
                        <w:rPr>
                          <w:sz w:val="28"/>
                          <w:szCs w:val="28"/>
                          <w:rtl/>
                        </w:rPr>
                        <w:t>(الشكل 3.4) وفق المعادلة</w:t>
                      </w:r>
                      <w:r w:rsidR="00F87495" w:rsidRPr="006014A0">
                        <w:rPr>
                          <w:rFonts w:hint="cs"/>
                          <w:sz w:val="28"/>
                          <w:szCs w:val="28"/>
                          <w:rtl/>
                          <w:lang w:bidi="ar-EG"/>
                        </w:rPr>
                        <w:t xml:space="preserve"> </w:t>
                      </w:r>
                      <w:r w:rsidRPr="006014A0">
                        <w:rPr>
                          <w:sz w:val="28"/>
                          <w:szCs w:val="28"/>
                        </w:rPr>
                        <w:t xml:space="preserve"> </w:t>
                      </w:r>
                      <w:proofErr w:type="spellStart"/>
                      <w:r w:rsidRPr="006014A0">
                        <w:rPr>
                          <w:sz w:val="28"/>
                          <w:szCs w:val="28"/>
                        </w:rPr>
                        <w:t>xnorm</w:t>
                      </w:r>
                      <w:proofErr w:type="spellEnd"/>
                      <w:r w:rsidRPr="006014A0">
                        <w:rPr>
                          <w:sz w:val="28"/>
                          <w:szCs w:val="28"/>
                        </w:rPr>
                        <w:t>=(x−μ)/σ</w:t>
                      </w:r>
                      <w:r w:rsidRPr="006014A0">
                        <w:rPr>
                          <w:sz w:val="28"/>
                          <w:szCs w:val="28"/>
                          <w:rtl/>
                        </w:rPr>
                        <w:t xml:space="preserve">، مع قيم القنوات: </w:t>
                      </w:r>
                      <w:r w:rsidRPr="006014A0">
                        <w:rPr>
                          <w:sz w:val="28"/>
                          <w:szCs w:val="28"/>
                        </w:rPr>
                        <w:t>Red</w:t>
                      </w:r>
                      <w:r w:rsidRPr="006014A0">
                        <w:rPr>
                          <w:sz w:val="28"/>
                          <w:szCs w:val="28"/>
                          <w:rtl/>
                        </w:rPr>
                        <w:t xml:space="preserve"> (0.485، 0.229)، و</w:t>
                      </w:r>
                      <w:r w:rsidRPr="006014A0">
                        <w:rPr>
                          <w:sz w:val="28"/>
                          <w:szCs w:val="28"/>
                        </w:rPr>
                        <w:t>Green</w:t>
                      </w:r>
                      <w:r w:rsidRPr="006014A0">
                        <w:rPr>
                          <w:sz w:val="28"/>
                          <w:szCs w:val="28"/>
                          <w:rtl/>
                        </w:rPr>
                        <w:t xml:space="preserve"> (0.456، 0.224)، و</w:t>
                      </w:r>
                      <w:r w:rsidRPr="006014A0">
                        <w:rPr>
                          <w:sz w:val="28"/>
                          <w:szCs w:val="28"/>
                        </w:rPr>
                        <w:t>Blue</w:t>
                      </w:r>
                      <w:r w:rsidRPr="006014A0">
                        <w:rPr>
                          <w:sz w:val="28"/>
                          <w:szCs w:val="28"/>
                          <w:rtl/>
                        </w:rPr>
                        <w:t xml:space="preserve"> (0.406، 0.225)، مما ينتج مدخلات بمتوسط صفري وتباين وحدوي عبر مجموعة البيانات.</w:t>
                      </w:r>
                    </w:p>
                  </w:txbxContent>
                </v:textbox>
              </v:shape>
            </w:pict>
          </mc:Fallback>
        </mc:AlternateContent>
      </w:r>
      <w:r w:rsidR="003245F1" w:rsidRPr="00C536D4">
        <w:rPr>
          <w:sz w:val="28"/>
          <w:szCs w:val="28"/>
        </w:rPr>
        <w:t>Thus,</w:t>
      </w:r>
      <w:r w:rsidR="00F563E3" w:rsidRPr="00C536D4">
        <w:rPr>
          <w:sz w:val="28"/>
          <w:szCs w:val="28"/>
        </w:rPr>
        <w:t xml:space="preserve"> the two-stage </w:t>
      </w:r>
      <w:r w:rsidR="007D0A20" w:rsidRPr="00C536D4">
        <w:rPr>
          <w:sz w:val="28"/>
          <w:szCs w:val="28"/>
        </w:rPr>
        <w:t>normalization</w:t>
      </w:r>
      <w:r w:rsidR="00F563E3" w:rsidRPr="00C536D4">
        <w:rPr>
          <w:sz w:val="28"/>
          <w:szCs w:val="28"/>
        </w:rPr>
        <w:t xml:space="preserve"> process applied to all images. Panel A depicts the spatial </w:t>
      </w:r>
      <w:r w:rsidR="007D0A20" w:rsidRPr="00C536D4">
        <w:rPr>
          <w:sz w:val="28"/>
          <w:szCs w:val="28"/>
        </w:rPr>
        <w:t>normalization</w:t>
      </w:r>
      <w:r w:rsidR="00F563E3" w:rsidRPr="00C536D4">
        <w:rPr>
          <w:sz w:val="28"/>
          <w:szCs w:val="28"/>
        </w:rPr>
        <w:t xml:space="preserve"> step, in which all images originally of variable size were resampled to a uniform 128×128 pixels using bilinear interpolation. Panel B depicts the intensity </w:t>
      </w:r>
      <w:r w:rsidR="007D0A20" w:rsidRPr="00C536D4">
        <w:rPr>
          <w:sz w:val="28"/>
          <w:szCs w:val="28"/>
        </w:rPr>
        <w:t>normalization</w:t>
      </w:r>
      <w:r w:rsidR="00F563E3" w:rsidRPr="00C536D4">
        <w:rPr>
          <w:sz w:val="28"/>
          <w:szCs w:val="28"/>
        </w:rPr>
        <w:t xml:space="preserve"> step, which employed ImageNet pre-training statistics, see </w:t>
      </w:r>
      <w:r w:rsidR="00F563E3" w:rsidRPr="00C536D4">
        <w:rPr>
          <w:b/>
          <w:bCs/>
          <w:sz w:val="28"/>
          <w:szCs w:val="28"/>
        </w:rPr>
        <w:t xml:space="preserve">Figure 3.4 </w:t>
      </w:r>
      <w:r w:rsidR="00F563E3" w:rsidRPr="00C536D4">
        <w:rPr>
          <w:sz w:val="28"/>
          <w:szCs w:val="28"/>
        </w:rPr>
        <w:t>illustrates all that</w:t>
      </w:r>
      <w:r w:rsidR="009C514F">
        <w:rPr>
          <w:rFonts w:hint="cs"/>
          <w:sz w:val="28"/>
          <w:szCs w:val="28"/>
          <w:rtl/>
        </w:rPr>
        <w:t xml:space="preserve"> </w:t>
      </w:r>
      <w:r w:rsidR="002E3CBF" w:rsidRPr="00C536D4">
        <w:rPr>
          <w:sz w:val="28"/>
          <w:szCs w:val="28"/>
        </w:rPr>
        <w:t xml:space="preserve">applied channel-wise using the formula </w:t>
      </w:r>
      <w:proofErr w:type="spellStart"/>
      <w:r w:rsidR="002E3CBF" w:rsidRPr="00C536D4">
        <w:rPr>
          <w:sz w:val="28"/>
          <w:szCs w:val="28"/>
        </w:rPr>
        <w:t>xnorm</w:t>
      </w:r>
      <w:proofErr w:type="spellEnd"/>
      <w:r w:rsidR="002E3CBF" w:rsidRPr="00C536D4">
        <w:rPr>
          <w:sz w:val="28"/>
          <w:szCs w:val="28"/>
        </w:rPr>
        <w:t xml:space="preserve"> = (x − μ) / σ, with per-channel parameters: Red (μ=0.485, </w:t>
      </w:r>
      <w:r w:rsidR="002E3CBF" w:rsidRPr="00C536D4">
        <w:rPr>
          <w:sz w:val="28"/>
          <w:szCs w:val="28"/>
        </w:rPr>
        <w:lastRenderedPageBreak/>
        <w:t xml:space="preserve">σ=0.229); Green (μ=0.456, σ=0.224); Blue (μ=0.406, σ=0.225). This yields zero-mean, unit-variance </w:t>
      </w:r>
      <w:r w:rsidR="00F14346" w:rsidRPr="00C536D4">
        <w:rPr>
          <w:sz w:val="28"/>
          <w:szCs w:val="28"/>
        </w:rPr>
        <w:t>normalized</w:t>
      </w:r>
      <w:r w:rsidR="002E3CBF" w:rsidRPr="00C536D4">
        <w:rPr>
          <w:sz w:val="28"/>
          <w:szCs w:val="28"/>
        </w:rPr>
        <w:t xml:space="preserve"> inputs across the dataset</w:t>
      </w:r>
      <w:r w:rsidR="00DC38B1" w:rsidRPr="00C536D4">
        <w:rPr>
          <w:sz w:val="28"/>
          <w:szCs w:val="28"/>
        </w:rPr>
        <w:t>.</w:t>
      </w:r>
    </w:p>
    <w:p w14:paraId="55A1867E" w14:textId="69959121" w:rsidR="001069A4" w:rsidRDefault="00FC1FA1" w:rsidP="00E87490">
      <w:pPr>
        <w:pStyle w:val="BodyText"/>
        <w:keepNext/>
        <w:spacing w:before="0" w:after="120" w:line="240" w:lineRule="auto"/>
        <w:jc w:val="center"/>
        <w:rPr>
          <w:rtl/>
          <w:lang w:bidi="ar-EG"/>
        </w:rPr>
      </w:pPr>
      <w:r>
        <w:rPr>
          <w:b/>
          <w:bCs/>
          <w:noProof/>
          <w:sz w:val="28"/>
          <w:szCs w:val="28"/>
        </w:rPr>
        <mc:AlternateContent>
          <mc:Choice Requires="wps">
            <w:drawing>
              <wp:anchor distT="0" distB="0" distL="114300" distR="114300" simplePos="0" relativeHeight="251758080" behindDoc="0" locked="0" layoutInCell="1" allowOverlap="1" wp14:anchorId="73968637" wp14:editId="75BC1B7B">
                <wp:simplePos x="0" y="0"/>
                <wp:positionH relativeFrom="column">
                  <wp:posOffset>4441825</wp:posOffset>
                </wp:positionH>
                <wp:positionV relativeFrom="paragraph">
                  <wp:posOffset>1410335</wp:posOffset>
                </wp:positionV>
                <wp:extent cx="1816100" cy="1549400"/>
                <wp:effectExtent l="0" t="0" r="12700" b="12700"/>
                <wp:wrapNone/>
                <wp:docPr id="178" name="Text Box 178"/>
                <wp:cNvGraphicFramePr/>
                <a:graphic xmlns:a="http://schemas.openxmlformats.org/drawingml/2006/main">
                  <a:graphicData uri="http://schemas.microsoft.com/office/word/2010/wordprocessingShape">
                    <wps:wsp>
                      <wps:cNvSpPr txBox="1"/>
                      <wps:spPr>
                        <a:xfrm>
                          <a:off x="0" y="0"/>
                          <a:ext cx="1816100" cy="1549400"/>
                        </a:xfrm>
                        <a:prstGeom prst="rect">
                          <a:avLst/>
                        </a:prstGeom>
                        <a:solidFill>
                          <a:schemeClr val="lt1"/>
                        </a:solidFill>
                        <a:ln w="6350">
                          <a:solidFill>
                            <a:prstClr val="black"/>
                          </a:solidFill>
                        </a:ln>
                        <a:effectLst>
                          <a:innerShdw blurRad="114300">
                            <a:prstClr val="black"/>
                          </a:innerShdw>
                        </a:effectLst>
                      </wps:spPr>
                      <wps:txbx>
                        <w:txbxContent>
                          <w:p w14:paraId="0558BE53" w14:textId="77777777" w:rsidR="00884DC6" w:rsidRDefault="00FC1FA1" w:rsidP="00884DC6">
                            <w:pPr>
                              <w:bidi/>
                              <w:spacing w:line="240" w:lineRule="auto"/>
                              <w:rPr>
                                <w:sz w:val="28"/>
                                <w:szCs w:val="28"/>
                                <w:rtl/>
                              </w:rPr>
                            </w:pPr>
                            <w:r w:rsidRPr="00FC1FA1">
                              <w:rPr>
                                <w:sz w:val="28"/>
                                <w:szCs w:val="28"/>
                              </w:rPr>
                              <w:t xml:space="preserve"> </w:t>
                            </w:r>
                            <w:r w:rsidRPr="00FC1FA1">
                              <w:rPr>
                                <w:b/>
                                <w:bCs/>
                                <w:sz w:val="28"/>
                                <w:szCs w:val="28"/>
                              </w:rPr>
                              <w:t>x</w:t>
                            </w:r>
                            <w:r w:rsidRPr="00FC1FA1">
                              <w:rPr>
                                <w:sz w:val="28"/>
                                <w:szCs w:val="28"/>
                              </w:rPr>
                              <w:t xml:space="preserve"> </w:t>
                            </w:r>
                            <w:r w:rsidRPr="00FC1FA1">
                              <w:rPr>
                                <w:sz w:val="28"/>
                                <w:szCs w:val="28"/>
                                <w:rtl/>
                              </w:rPr>
                              <w:t>قيمة البكسل</w:t>
                            </w:r>
                          </w:p>
                          <w:p w14:paraId="15B89D11" w14:textId="4D180C9D" w:rsidR="00FC1FA1" w:rsidRPr="00FC1FA1" w:rsidRDefault="00884DC6" w:rsidP="00884DC6">
                            <w:pPr>
                              <w:bidi/>
                              <w:spacing w:line="240" w:lineRule="auto"/>
                              <w:rPr>
                                <w:sz w:val="28"/>
                                <w:szCs w:val="28"/>
                              </w:rPr>
                            </w:pPr>
                            <w:r>
                              <w:rPr>
                                <w:sz w:val="28"/>
                                <w:szCs w:val="28"/>
                              </w:rPr>
                              <w:t xml:space="preserve"> </w:t>
                            </w:r>
                            <w:proofErr w:type="spellStart"/>
                            <w:r w:rsidRPr="0016426B">
                              <w:rPr>
                                <w:b/>
                                <w:bCs/>
                                <w:sz w:val="28"/>
                                <w:szCs w:val="28"/>
                              </w:rPr>
                              <w:t>xnorm</w:t>
                            </w:r>
                            <w:proofErr w:type="spellEnd"/>
                            <w:r w:rsidRPr="00884DC6">
                              <w:rPr>
                                <w:sz w:val="28"/>
                                <w:szCs w:val="28"/>
                              </w:rPr>
                              <w:t>​</w:t>
                            </w:r>
                            <w:r>
                              <w:rPr>
                                <w:sz w:val="28"/>
                                <w:szCs w:val="28"/>
                              </w:rPr>
                              <w:t xml:space="preserve"> </w:t>
                            </w:r>
                            <w:r>
                              <w:rPr>
                                <w:rFonts w:hint="cs"/>
                                <w:sz w:val="28"/>
                                <w:szCs w:val="28"/>
                                <w:rtl/>
                              </w:rPr>
                              <w:t>البكسل بعد التطبيع</w:t>
                            </w:r>
                          </w:p>
                          <w:p w14:paraId="666E3FF5" w14:textId="4D6D8521" w:rsidR="00FC1FA1" w:rsidRPr="00FC1FA1" w:rsidRDefault="00FC1FA1" w:rsidP="00FC1FA1">
                            <w:pPr>
                              <w:bidi/>
                              <w:spacing w:line="240" w:lineRule="auto"/>
                              <w:rPr>
                                <w:sz w:val="28"/>
                                <w:szCs w:val="28"/>
                              </w:rPr>
                            </w:pPr>
                            <w:r w:rsidRPr="00FC1FA1">
                              <w:rPr>
                                <w:sz w:val="28"/>
                                <w:szCs w:val="28"/>
                              </w:rPr>
                              <w:t xml:space="preserve"> </w:t>
                            </w:r>
                            <w:r w:rsidRPr="00FC1FA1">
                              <w:rPr>
                                <w:b/>
                                <w:bCs/>
                                <w:sz w:val="28"/>
                                <w:szCs w:val="28"/>
                              </w:rPr>
                              <w:t xml:space="preserve">μ </w:t>
                            </w:r>
                            <w:r w:rsidRPr="00FC1FA1">
                              <w:rPr>
                                <w:sz w:val="28"/>
                                <w:szCs w:val="28"/>
                                <w:rtl/>
                              </w:rPr>
                              <w:t>متوسط القناة</w:t>
                            </w:r>
                          </w:p>
                          <w:p w14:paraId="2E988F58" w14:textId="54E91364" w:rsidR="00FC1FA1" w:rsidRPr="00FC1FA1" w:rsidRDefault="00FC1FA1" w:rsidP="00FC1FA1">
                            <w:pPr>
                              <w:bidi/>
                              <w:spacing w:line="240" w:lineRule="auto"/>
                              <w:rPr>
                                <w:sz w:val="28"/>
                                <w:szCs w:val="28"/>
                              </w:rPr>
                            </w:pPr>
                            <w:r w:rsidRPr="00FC1FA1">
                              <w:rPr>
                                <w:sz w:val="28"/>
                                <w:szCs w:val="28"/>
                              </w:rPr>
                              <w:t xml:space="preserve"> </w:t>
                            </w:r>
                            <w:r w:rsidRPr="00FC1FA1">
                              <w:rPr>
                                <w:b/>
                                <w:bCs/>
                                <w:sz w:val="28"/>
                                <w:szCs w:val="28"/>
                              </w:rPr>
                              <w:t>σ</w:t>
                            </w:r>
                            <w:r w:rsidRPr="00FC1FA1">
                              <w:rPr>
                                <w:sz w:val="28"/>
                                <w:szCs w:val="28"/>
                              </w:rPr>
                              <w:t xml:space="preserve"> </w:t>
                            </w:r>
                            <w:r w:rsidRPr="00FC1FA1">
                              <w:rPr>
                                <w:sz w:val="28"/>
                                <w:szCs w:val="28"/>
                                <w:rtl/>
                              </w:rPr>
                              <w:t>الانحراف المعياري</w:t>
                            </w:r>
                          </w:p>
                          <w:p w14:paraId="34A39945" w14:textId="47DD7404" w:rsidR="00FC1FA1" w:rsidRPr="00FC1FA1" w:rsidRDefault="00FC1FA1" w:rsidP="00FC1FA1">
                            <w:pPr>
                              <w:bidi/>
                              <w:spacing w:line="240" w:lineRule="auto"/>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68637" id="Text Box 178" o:spid="_x0000_s1136" type="#_x0000_t202" style="position:absolute;left:0;text-align:left;margin-left:349.75pt;margin-top:111.05pt;width:143pt;height:122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" fillcolor="white [3201]" strokeweight=".5pt">
                <v:textbox>
                  <w:txbxContent>
                    <w:p w14:paraId="0558BE53" w14:textId="77777777" w:rsidR="00884DC6" w:rsidRDefault="00FC1FA1" w:rsidP="00884DC6">
                      <w:pPr>
                        <w:bidi/>
                        <w:spacing w:line="240" w:lineRule="auto"/>
                        <w:rPr>
                          <w:sz w:val="28"/>
                          <w:szCs w:val="28"/>
                          <w:rtl/>
                        </w:rPr>
                      </w:pPr>
                      <w:r w:rsidRPr="00FC1FA1">
                        <w:rPr>
                          <w:sz w:val="28"/>
                          <w:szCs w:val="28"/>
                        </w:rPr>
                        <w:t xml:space="preserve"> </w:t>
                      </w:r>
                      <w:r w:rsidRPr="00FC1FA1">
                        <w:rPr>
                          <w:b/>
                          <w:bCs/>
                          <w:sz w:val="28"/>
                          <w:szCs w:val="28"/>
                        </w:rPr>
                        <w:t>x</w:t>
                      </w:r>
                      <w:r w:rsidRPr="00FC1FA1">
                        <w:rPr>
                          <w:sz w:val="28"/>
                          <w:szCs w:val="28"/>
                        </w:rPr>
                        <w:t xml:space="preserve"> </w:t>
                      </w:r>
                      <w:r w:rsidRPr="00FC1FA1">
                        <w:rPr>
                          <w:sz w:val="28"/>
                          <w:szCs w:val="28"/>
                          <w:rtl/>
                        </w:rPr>
                        <w:t>قيمة البكسل</w:t>
                      </w:r>
                    </w:p>
                    <w:p w14:paraId="15B89D11" w14:textId="4D180C9D" w:rsidR="00FC1FA1" w:rsidRPr="00FC1FA1" w:rsidRDefault="00884DC6" w:rsidP="00884DC6">
                      <w:pPr>
                        <w:bidi/>
                        <w:spacing w:line="240" w:lineRule="auto"/>
                        <w:rPr>
                          <w:sz w:val="28"/>
                          <w:szCs w:val="28"/>
                        </w:rPr>
                      </w:pPr>
                      <w:r>
                        <w:rPr>
                          <w:sz w:val="28"/>
                          <w:szCs w:val="28"/>
                        </w:rPr>
                        <w:t xml:space="preserve"> </w:t>
                      </w:r>
                      <w:proofErr w:type="spellStart"/>
                      <w:r w:rsidRPr="0016426B">
                        <w:rPr>
                          <w:b/>
                          <w:bCs/>
                          <w:sz w:val="28"/>
                          <w:szCs w:val="28"/>
                        </w:rPr>
                        <w:t>xnorm</w:t>
                      </w:r>
                      <w:proofErr w:type="spellEnd"/>
                      <w:r w:rsidRPr="00884DC6">
                        <w:rPr>
                          <w:sz w:val="28"/>
                          <w:szCs w:val="28"/>
                        </w:rPr>
                        <w:t>​</w:t>
                      </w:r>
                      <w:r>
                        <w:rPr>
                          <w:sz w:val="28"/>
                          <w:szCs w:val="28"/>
                        </w:rPr>
                        <w:t xml:space="preserve"> </w:t>
                      </w:r>
                      <w:r>
                        <w:rPr>
                          <w:rFonts w:hint="cs"/>
                          <w:sz w:val="28"/>
                          <w:szCs w:val="28"/>
                          <w:rtl/>
                        </w:rPr>
                        <w:t>البكسل بعد التطبيع</w:t>
                      </w:r>
                    </w:p>
                    <w:p w14:paraId="666E3FF5" w14:textId="4D6D8521" w:rsidR="00FC1FA1" w:rsidRPr="00FC1FA1" w:rsidRDefault="00FC1FA1" w:rsidP="00FC1FA1">
                      <w:pPr>
                        <w:bidi/>
                        <w:spacing w:line="240" w:lineRule="auto"/>
                        <w:rPr>
                          <w:sz w:val="28"/>
                          <w:szCs w:val="28"/>
                        </w:rPr>
                      </w:pPr>
                      <w:r w:rsidRPr="00FC1FA1">
                        <w:rPr>
                          <w:sz w:val="28"/>
                          <w:szCs w:val="28"/>
                        </w:rPr>
                        <w:t xml:space="preserve"> </w:t>
                      </w:r>
                      <w:r w:rsidRPr="00FC1FA1">
                        <w:rPr>
                          <w:b/>
                          <w:bCs/>
                          <w:sz w:val="28"/>
                          <w:szCs w:val="28"/>
                        </w:rPr>
                        <w:t xml:space="preserve">μ </w:t>
                      </w:r>
                      <w:r w:rsidRPr="00FC1FA1">
                        <w:rPr>
                          <w:sz w:val="28"/>
                          <w:szCs w:val="28"/>
                          <w:rtl/>
                        </w:rPr>
                        <w:t>متوسط القناة</w:t>
                      </w:r>
                    </w:p>
                    <w:p w14:paraId="2E988F58" w14:textId="54E91364" w:rsidR="00FC1FA1" w:rsidRPr="00FC1FA1" w:rsidRDefault="00FC1FA1" w:rsidP="00FC1FA1">
                      <w:pPr>
                        <w:bidi/>
                        <w:spacing w:line="240" w:lineRule="auto"/>
                        <w:rPr>
                          <w:sz w:val="28"/>
                          <w:szCs w:val="28"/>
                        </w:rPr>
                      </w:pPr>
                      <w:r w:rsidRPr="00FC1FA1">
                        <w:rPr>
                          <w:sz w:val="28"/>
                          <w:szCs w:val="28"/>
                        </w:rPr>
                        <w:t xml:space="preserve"> </w:t>
                      </w:r>
                      <w:r w:rsidRPr="00FC1FA1">
                        <w:rPr>
                          <w:b/>
                          <w:bCs/>
                          <w:sz w:val="28"/>
                          <w:szCs w:val="28"/>
                        </w:rPr>
                        <w:t>σ</w:t>
                      </w:r>
                      <w:r w:rsidRPr="00FC1FA1">
                        <w:rPr>
                          <w:sz w:val="28"/>
                          <w:szCs w:val="28"/>
                        </w:rPr>
                        <w:t xml:space="preserve"> </w:t>
                      </w:r>
                      <w:r w:rsidRPr="00FC1FA1">
                        <w:rPr>
                          <w:sz w:val="28"/>
                          <w:szCs w:val="28"/>
                          <w:rtl/>
                        </w:rPr>
                        <w:t>الانحراف المعياري</w:t>
                      </w:r>
                    </w:p>
                    <w:p w14:paraId="34A39945" w14:textId="47DD7404" w:rsidR="00FC1FA1" w:rsidRPr="00FC1FA1" w:rsidRDefault="00FC1FA1" w:rsidP="00FC1FA1">
                      <w:pPr>
                        <w:bidi/>
                        <w:spacing w:line="240" w:lineRule="auto"/>
                        <w:rPr>
                          <w:sz w:val="28"/>
                          <w:szCs w:val="28"/>
                        </w:rPr>
                      </w:pPr>
                    </w:p>
                  </w:txbxContent>
                </v:textbox>
              </v:shape>
            </w:pict>
          </mc:Fallback>
        </mc:AlternateContent>
      </w:r>
      <w:r>
        <w:rPr>
          <w:b/>
          <w:bCs/>
          <w:noProof/>
          <w:sz w:val="28"/>
          <w:szCs w:val="28"/>
        </w:rPr>
        <mc:AlternateContent>
          <mc:Choice Requires="wps">
            <w:drawing>
              <wp:anchor distT="0" distB="0" distL="114300" distR="114300" simplePos="0" relativeHeight="251760128" behindDoc="0" locked="0" layoutInCell="1" allowOverlap="1" wp14:anchorId="5B0C41DE" wp14:editId="5EDAAC8F">
                <wp:simplePos x="0" y="0"/>
                <wp:positionH relativeFrom="page">
                  <wp:posOffset>781050</wp:posOffset>
                </wp:positionH>
                <wp:positionV relativeFrom="paragraph">
                  <wp:posOffset>1911985</wp:posOffset>
                </wp:positionV>
                <wp:extent cx="2032000" cy="952500"/>
                <wp:effectExtent l="57150" t="19050" r="82550" b="114300"/>
                <wp:wrapNone/>
                <wp:docPr id="179" name="Text Box 179"/>
                <wp:cNvGraphicFramePr/>
                <a:graphic xmlns:a="http://schemas.openxmlformats.org/drawingml/2006/main">
                  <a:graphicData uri="http://schemas.microsoft.com/office/word/2010/wordprocessingShape">
                    <wps:wsp>
                      <wps:cNvSpPr txBox="1"/>
                      <wps:spPr>
                        <a:xfrm>
                          <a:off x="0" y="0"/>
                          <a:ext cx="2032000" cy="95250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23C2309D" w14:textId="6C4EC239" w:rsidR="00FC1FA1" w:rsidRDefault="00FC1FA1" w:rsidP="00FC1FA1">
                            <w:pPr>
                              <w:bidi/>
                              <w:spacing w:line="240" w:lineRule="auto"/>
                              <w:rPr>
                                <w:rtl/>
                              </w:rPr>
                            </w:pPr>
                            <w:r w:rsidRPr="00FC1FA1">
                              <w:rPr>
                                <w:rtl/>
                              </w:rPr>
                              <w:t xml:space="preserve">وهذه </w:t>
                            </w:r>
                            <w:r w:rsidRPr="00FC1FA1">
                              <w:rPr>
                                <w:rtl/>
                              </w:rPr>
                              <w:t xml:space="preserve">هي قيم </w:t>
                            </w:r>
                            <w:r>
                              <w:t xml:space="preserve"> </w:t>
                            </w:r>
                            <w:r w:rsidRPr="00FC1FA1">
                              <w:rPr>
                                <w:b/>
                                <w:bCs/>
                              </w:rPr>
                              <w:t>ImageNet</w:t>
                            </w:r>
                            <w:r w:rsidRPr="00FC1FA1">
                              <w:t xml:space="preserve"> </w:t>
                            </w:r>
                            <w:r w:rsidRPr="00FC1FA1">
                              <w:rPr>
                                <w:rtl/>
                              </w:rPr>
                              <w:t>الشهيرة</w:t>
                            </w:r>
                            <w:r w:rsidRPr="00FC1FA1">
                              <w:t>.</w:t>
                            </w:r>
                          </w:p>
                          <w:p w14:paraId="5E7A16A8" w14:textId="26D7E39B" w:rsidR="00FC1FA1" w:rsidRDefault="00FC1FA1" w:rsidP="00FC1FA1">
                            <w:pPr>
                              <w:bidi/>
                              <w:spacing w:line="240" w:lineRule="auto"/>
                            </w:pPr>
                            <w:r w:rsidRPr="00FC1FA1">
                              <w:rPr>
                                <w:rtl/>
                              </w:rPr>
                              <w:t>ويطبق ذلك لكل قناة على حدة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C41DE" id="Text Box 179" o:spid="_x0000_s1137" type="#_x0000_t202" style="position:absolute;left:0;text-align:left;margin-left:61.5pt;margin-top:150.55pt;width:160pt;height:7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" fillcolor="white [3201]" strokeweight=".5pt">
                <v:shadow on="t" color="black" opacity="26214f" origin=",-.5" offset="0,3pt"/>
                <v:textbox>
                  <w:txbxContent>
                    <w:p w14:paraId="23C2309D" w14:textId="6C4EC239" w:rsidR="00FC1FA1" w:rsidRDefault="00FC1FA1" w:rsidP="00FC1FA1">
                      <w:pPr>
                        <w:bidi/>
                        <w:spacing w:line="240" w:lineRule="auto"/>
                        <w:rPr>
                          <w:rtl/>
                        </w:rPr>
                      </w:pPr>
                      <w:r w:rsidRPr="00FC1FA1">
                        <w:rPr>
                          <w:rtl/>
                        </w:rPr>
                        <w:t xml:space="preserve">وهذه </w:t>
                      </w:r>
                      <w:r w:rsidRPr="00FC1FA1">
                        <w:rPr>
                          <w:rtl/>
                        </w:rPr>
                        <w:t xml:space="preserve">هي قيم </w:t>
                      </w:r>
                      <w:r>
                        <w:t xml:space="preserve"> </w:t>
                      </w:r>
                      <w:r w:rsidRPr="00FC1FA1">
                        <w:rPr>
                          <w:b/>
                          <w:bCs/>
                        </w:rPr>
                        <w:t>ImageNet</w:t>
                      </w:r>
                      <w:r w:rsidRPr="00FC1FA1">
                        <w:t xml:space="preserve"> </w:t>
                      </w:r>
                      <w:r w:rsidRPr="00FC1FA1">
                        <w:rPr>
                          <w:rtl/>
                        </w:rPr>
                        <w:t>الشهيرة</w:t>
                      </w:r>
                      <w:r w:rsidRPr="00FC1FA1">
                        <w:t>.</w:t>
                      </w:r>
                    </w:p>
                    <w:p w14:paraId="5E7A16A8" w14:textId="26D7E39B" w:rsidR="00FC1FA1" w:rsidRDefault="00FC1FA1" w:rsidP="00FC1FA1">
                      <w:pPr>
                        <w:bidi/>
                        <w:spacing w:line="240" w:lineRule="auto"/>
                      </w:pPr>
                      <w:r w:rsidRPr="00FC1FA1">
                        <w:rPr>
                          <w:rtl/>
                        </w:rPr>
                        <w:t>ويطبق ذلك لكل قناة على حدة</w:t>
                      </w:r>
                    </w:p>
                  </w:txbxContent>
                </v:textbox>
                <w10:wrap anchorx="page"/>
              </v:shape>
            </w:pict>
          </mc:Fallback>
        </mc:AlternateContent>
      </w:r>
      <w:r w:rsidR="001059A4">
        <w:rPr>
          <w:noProof/>
        </w:rPr>
        <w:drawing>
          <wp:inline distT="0" distB="0" distL="0" distR="0" wp14:anchorId="7789768B" wp14:editId="6CA230C9">
            <wp:extent cx="5677917"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31"/>
                    <a:srcRect l="10510" t="3906" r="10323" b="5067"/>
                    <a:stretch/>
                  </pic:blipFill>
                  <pic:spPr bwMode="auto">
                    <a:xfrm>
                      <a:off x="0" y="0"/>
                      <a:ext cx="5693082" cy="4259496"/>
                    </a:xfrm>
                    <a:prstGeom prst="rect">
                      <a:avLst/>
                    </a:prstGeom>
                    <a:noFill/>
                    <a:ln>
                      <a:noFill/>
                    </a:ln>
                    <a:extLst>
                      <a:ext uri="{53640926-AAD7-44D8-BBD7-CCE9431645EC}">
                        <a14:shadowObscured xmlns:a14="http://schemas.microsoft.com/office/drawing/2010/main"/>
                      </a:ext>
                    </a:extLst>
                  </pic:spPr>
                </pic:pic>
              </a:graphicData>
            </a:graphic>
          </wp:inline>
        </w:drawing>
      </w:r>
    </w:p>
    <w:p w14:paraId="53EFD2AE" w14:textId="6C8396F0" w:rsidR="002E3CBF" w:rsidRDefault="001069A4" w:rsidP="001069A4">
      <w:pPr>
        <w:pStyle w:val="Caption"/>
      </w:pPr>
      <w:bookmarkStart w:id="139" w:name="_Toc236504159"/>
      <w:r w:rsidRPr="001069A4">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3</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4</w:t>
      </w:r>
      <w:r w:rsidR="005A5F50">
        <w:rPr>
          <w:b/>
          <w:bCs w:val="0"/>
        </w:rPr>
        <w:fldChar w:fldCharType="end"/>
      </w:r>
      <w:r>
        <w:t xml:space="preserve"> - </w:t>
      </w:r>
      <w:r w:rsidRPr="00AE5743">
        <w:t xml:space="preserve">Spatial and Intensity </w:t>
      </w:r>
      <w:r w:rsidR="007F2170" w:rsidRPr="00AE5743">
        <w:t>Normalization</w:t>
      </w:r>
      <w:bookmarkEnd w:id="139"/>
    </w:p>
    <w:p w14:paraId="5C76D613" w14:textId="6C730D17" w:rsidR="007F2170" w:rsidRPr="007F2170" w:rsidRDefault="00DC38B1" w:rsidP="007F2170">
      <w:pPr>
        <w:pStyle w:val="Heading3"/>
        <w:spacing w:line="360" w:lineRule="auto"/>
        <w:rPr>
          <w:b/>
          <w:rtl/>
        </w:rPr>
      </w:pPr>
      <w:bookmarkStart w:id="140" w:name="_Toc236504274"/>
      <w:r w:rsidRPr="009A7889">
        <w:rPr>
          <w:b/>
        </w:rPr>
        <w:t>Data Augmentation Strategy</w:t>
      </w:r>
      <w:bookmarkEnd w:id="140"/>
    </w:p>
    <w:p w14:paraId="056587B4" w14:textId="1ABE9D6A" w:rsidR="007F2170" w:rsidRPr="00C536D4" w:rsidRDefault="00BB63DE" w:rsidP="00C536D4">
      <w:pPr>
        <w:pStyle w:val="BodyText"/>
        <w:spacing w:before="0" w:after="120" w:line="360" w:lineRule="auto"/>
        <w:rPr>
          <w:sz w:val="28"/>
          <w:szCs w:val="28"/>
          <w:rtl/>
        </w:rPr>
      </w:pPr>
      <w:r>
        <w:rPr>
          <w:b/>
          <w:bCs/>
          <w:noProof/>
          <w:sz w:val="28"/>
          <w:szCs w:val="28"/>
        </w:rPr>
        <mc:AlternateContent>
          <mc:Choice Requires="wps">
            <w:drawing>
              <wp:anchor distT="0" distB="0" distL="114300" distR="114300" simplePos="0" relativeHeight="251857408" behindDoc="0" locked="0" layoutInCell="1" allowOverlap="1" wp14:anchorId="5F0AD1A7" wp14:editId="622CD47A">
                <wp:simplePos x="0" y="0"/>
                <wp:positionH relativeFrom="column">
                  <wp:posOffset>5743575</wp:posOffset>
                </wp:positionH>
                <wp:positionV relativeFrom="paragraph">
                  <wp:posOffset>1654810</wp:posOffset>
                </wp:positionV>
                <wp:extent cx="311150" cy="539750"/>
                <wp:effectExtent l="38100" t="38100" r="31750" b="31750"/>
                <wp:wrapNone/>
                <wp:docPr id="251" name="Straight Arrow Connector 251"/>
                <wp:cNvGraphicFramePr/>
                <a:graphic xmlns:a="http://schemas.openxmlformats.org/drawingml/2006/main">
                  <a:graphicData uri="http://schemas.microsoft.com/office/word/2010/wordprocessingShape">
                    <wps:wsp>
                      <wps:cNvCnPr/>
                      <wps:spPr>
                        <a:xfrm flipH="1" flipV="1">
                          <a:off x="0" y="0"/>
                          <a:ext cx="311150" cy="539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48D410" id="Straight Arrow Connector 251" o:spid="_x0000_s1026" type="#_x0000_t32" style="position:absolute;margin-left:452.25pt;margin-top:130.3pt;width:24.5pt;height:42.5pt;flip:x y;z-index:251857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" strokecolor="#156082 [3204]" strokeweight=".5pt">
                <v:stroke endarrow="block" joinstyle="miter"/>
              </v:shape>
            </w:pict>
          </mc:Fallback>
        </mc:AlternateContent>
      </w:r>
      <w:r w:rsidR="004F4AE6">
        <w:rPr>
          <w:b/>
          <w:bCs/>
          <w:noProof/>
          <w:sz w:val="28"/>
          <w:szCs w:val="28"/>
        </w:rPr>
        <mc:AlternateContent>
          <mc:Choice Requires="wps">
            <w:drawing>
              <wp:anchor distT="0" distB="0" distL="114300" distR="114300" simplePos="0" relativeHeight="251856384" behindDoc="0" locked="0" layoutInCell="1" allowOverlap="1" wp14:anchorId="052CEA0E" wp14:editId="42E4107F">
                <wp:simplePos x="0" y="0"/>
                <wp:positionH relativeFrom="margin">
                  <wp:posOffset>92075</wp:posOffset>
                </wp:positionH>
                <wp:positionV relativeFrom="paragraph">
                  <wp:posOffset>2112010</wp:posOffset>
                </wp:positionV>
                <wp:extent cx="6165850" cy="889000"/>
                <wp:effectExtent l="133350" t="76200" r="158750" b="101600"/>
                <wp:wrapNone/>
                <wp:docPr id="250" name="Text Box 250"/>
                <wp:cNvGraphicFramePr/>
                <a:graphic xmlns:a="http://schemas.openxmlformats.org/drawingml/2006/main">
                  <a:graphicData uri="http://schemas.microsoft.com/office/word/2010/wordprocessingShape">
                    <wps:wsp>
                      <wps:cNvSpPr txBox="1"/>
                      <wps:spPr>
                        <a:xfrm>
                          <a:off x="0" y="0"/>
                          <a:ext cx="6165850" cy="8890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0405D57" w14:textId="60354B8C" w:rsidR="004F4AE6" w:rsidRPr="004F4AE6" w:rsidRDefault="004F4AE6" w:rsidP="004F4AE6">
                            <w:pPr>
                              <w:bidi/>
                              <w:spacing w:line="240" w:lineRule="auto"/>
                              <w:jc w:val="both"/>
                              <w:rPr>
                                <w:sz w:val="22"/>
                                <w:szCs w:val="22"/>
                              </w:rPr>
                            </w:pPr>
                            <w:r w:rsidRPr="004F4AE6">
                              <w:rPr>
                                <w:sz w:val="22"/>
                                <w:szCs w:val="22"/>
                                <w:rtl/>
                              </w:rPr>
                              <w:t xml:space="preserve">يوضح </w:t>
                            </w:r>
                            <w:r w:rsidRPr="004F4AE6">
                              <w:rPr>
                                <w:b/>
                                <w:bCs/>
                                <w:sz w:val="22"/>
                                <w:szCs w:val="22"/>
                                <w:rtl/>
                              </w:rPr>
                              <w:t>الشكل 3.5</w:t>
                            </w:r>
                            <w:r w:rsidRPr="004F4AE6">
                              <w:rPr>
                                <w:sz w:val="22"/>
                                <w:szCs w:val="22"/>
                                <w:rtl/>
                              </w:rPr>
                              <w:t xml:space="preserve"> استراتيجية </w:t>
                            </w:r>
                            <w:r w:rsidRPr="004F4AE6">
                              <w:rPr>
                                <w:b/>
                                <w:bCs/>
                                <w:sz w:val="22"/>
                                <w:szCs w:val="22"/>
                                <w:rtl/>
                              </w:rPr>
                              <w:t>زيادة البيانات</w:t>
                            </w:r>
                            <w:r>
                              <w:rPr>
                                <w:rFonts w:hint="cs"/>
                                <w:b/>
                                <w:bCs/>
                                <w:sz w:val="22"/>
                                <w:szCs w:val="22"/>
                                <w:rtl/>
                                <w:lang w:bidi="ar-EG"/>
                              </w:rPr>
                              <w:t xml:space="preserve"> </w:t>
                            </w:r>
                            <w:r w:rsidRPr="004F4AE6">
                              <w:rPr>
                                <w:b/>
                                <w:bCs/>
                                <w:sz w:val="22"/>
                                <w:szCs w:val="22"/>
                              </w:rPr>
                              <w:t xml:space="preserve"> (Data Augmentation)</w:t>
                            </w:r>
                            <w:r w:rsidRPr="004F4AE6">
                              <w:rPr>
                                <w:sz w:val="22"/>
                                <w:szCs w:val="22"/>
                                <w:rtl/>
                              </w:rPr>
                              <w:t xml:space="preserve">؛ إذ طُبقت على </w:t>
                            </w:r>
                            <w:r w:rsidRPr="004F4AE6">
                              <w:rPr>
                                <w:b/>
                                <w:bCs/>
                                <w:sz w:val="22"/>
                                <w:szCs w:val="22"/>
                                <w:rtl/>
                              </w:rPr>
                              <w:t>مجموعة التدريب فقط (9,650 صورة)</w:t>
                            </w:r>
                            <w:r w:rsidRPr="004F4AE6">
                              <w:rPr>
                                <w:sz w:val="22"/>
                                <w:szCs w:val="22"/>
                                <w:rtl/>
                              </w:rPr>
                              <w:t xml:space="preserve">، بينما تُركت مجموعتا </w:t>
                            </w:r>
                            <w:r w:rsidRPr="004F4AE6">
                              <w:rPr>
                                <w:b/>
                                <w:bCs/>
                                <w:sz w:val="22"/>
                                <w:szCs w:val="22"/>
                                <w:rtl/>
                              </w:rPr>
                              <w:t>التحقق والاختبار</w:t>
                            </w:r>
                            <w:r w:rsidRPr="004F4AE6">
                              <w:rPr>
                                <w:sz w:val="22"/>
                                <w:szCs w:val="22"/>
                                <w:rtl/>
                              </w:rPr>
                              <w:t xml:space="preserve"> دون تعديل. وشملت عمليات الزيادة</w:t>
                            </w:r>
                            <w:r w:rsidRPr="004F4AE6">
                              <w:rPr>
                                <w:sz w:val="22"/>
                                <w:szCs w:val="22"/>
                              </w:rPr>
                              <w:t xml:space="preserve">: </w:t>
                            </w:r>
                            <w:r w:rsidRPr="004F4AE6">
                              <w:rPr>
                                <w:b/>
                                <w:bCs/>
                                <w:sz w:val="22"/>
                                <w:szCs w:val="22"/>
                                <w:rtl/>
                              </w:rPr>
                              <w:t>القلب الأفقي</w:t>
                            </w:r>
                            <w:r w:rsidRPr="004F4AE6">
                              <w:rPr>
                                <w:sz w:val="22"/>
                                <w:szCs w:val="22"/>
                                <w:rtl/>
                              </w:rPr>
                              <w:t xml:space="preserve"> </w:t>
                            </w:r>
                            <w:r w:rsidRPr="004F4AE6">
                              <w:rPr>
                                <w:sz w:val="22"/>
                                <w:szCs w:val="22"/>
                              </w:rPr>
                              <w:t>(0.40)</w:t>
                            </w:r>
                            <w:r w:rsidRPr="004F4AE6">
                              <w:rPr>
                                <w:sz w:val="22"/>
                                <w:szCs w:val="22"/>
                                <w:rtl/>
                              </w:rPr>
                              <w:t>، و</w:t>
                            </w:r>
                            <w:r w:rsidRPr="004F4AE6">
                              <w:rPr>
                                <w:b/>
                                <w:bCs/>
                                <w:sz w:val="22"/>
                                <w:szCs w:val="22"/>
                                <w:rtl/>
                              </w:rPr>
                              <w:t>القلب العمودي</w:t>
                            </w:r>
                            <w:r w:rsidRPr="004F4AE6">
                              <w:rPr>
                                <w:sz w:val="22"/>
                                <w:szCs w:val="22"/>
                                <w:rtl/>
                              </w:rPr>
                              <w:t xml:space="preserve"> </w:t>
                            </w:r>
                            <w:r w:rsidRPr="004F4AE6">
                              <w:rPr>
                                <w:sz w:val="22"/>
                                <w:szCs w:val="22"/>
                              </w:rPr>
                              <w:t>(0.30)</w:t>
                            </w:r>
                            <w:r w:rsidRPr="004F4AE6">
                              <w:rPr>
                                <w:sz w:val="22"/>
                                <w:szCs w:val="22"/>
                                <w:rtl/>
                              </w:rPr>
                              <w:t>، و</w:t>
                            </w:r>
                            <w:r w:rsidRPr="004F4AE6">
                              <w:rPr>
                                <w:b/>
                                <w:bCs/>
                                <w:sz w:val="22"/>
                                <w:szCs w:val="22"/>
                                <w:rtl/>
                              </w:rPr>
                              <w:t>الدوران</w:t>
                            </w:r>
                            <w:r w:rsidRPr="004F4AE6">
                              <w:rPr>
                                <w:sz w:val="22"/>
                                <w:szCs w:val="22"/>
                                <w:rtl/>
                              </w:rPr>
                              <w:t xml:space="preserve"> حتى ±20°، و</w:t>
                            </w:r>
                            <w:r w:rsidRPr="004F4AE6">
                              <w:rPr>
                                <w:b/>
                                <w:bCs/>
                                <w:sz w:val="22"/>
                                <w:szCs w:val="22"/>
                                <w:rtl/>
                              </w:rPr>
                              <w:t>تعديل السطوع والتباين</w:t>
                            </w:r>
                            <w:r w:rsidRPr="004F4AE6">
                              <w:rPr>
                                <w:sz w:val="22"/>
                                <w:szCs w:val="22"/>
                                <w:rtl/>
                              </w:rPr>
                              <w:t xml:space="preserve"> </w:t>
                            </w:r>
                            <w:r w:rsidRPr="004F4AE6">
                              <w:rPr>
                                <w:sz w:val="22"/>
                                <w:szCs w:val="22"/>
                              </w:rPr>
                              <w:t>(0.30)</w:t>
                            </w:r>
                            <w:r w:rsidRPr="004F4AE6">
                              <w:rPr>
                                <w:sz w:val="22"/>
                                <w:szCs w:val="22"/>
                                <w:rtl/>
                              </w:rPr>
                              <w:t>، و</w:t>
                            </w:r>
                            <w:r w:rsidRPr="004F4AE6">
                              <w:rPr>
                                <w:b/>
                                <w:bCs/>
                                <w:sz w:val="22"/>
                                <w:szCs w:val="22"/>
                                <w:rtl/>
                              </w:rPr>
                              <w:t>التشبع اللوني</w:t>
                            </w:r>
                            <w:r w:rsidRPr="004F4AE6">
                              <w:rPr>
                                <w:sz w:val="22"/>
                                <w:szCs w:val="22"/>
                                <w:rtl/>
                              </w:rPr>
                              <w:t xml:space="preserve"> </w:t>
                            </w:r>
                            <w:r w:rsidRPr="004F4AE6">
                              <w:rPr>
                                <w:sz w:val="22"/>
                                <w:szCs w:val="22"/>
                              </w:rPr>
                              <w:t>(0.20)</w:t>
                            </w:r>
                            <w:r w:rsidRPr="004F4AE6">
                              <w:rPr>
                                <w:sz w:val="22"/>
                                <w:szCs w:val="22"/>
                                <w:rtl/>
                              </w:rPr>
                              <w:t>، و</w:t>
                            </w:r>
                            <w:r w:rsidRPr="004F4AE6">
                              <w:rPr>
                                <w:b/>
                                <w:bCs/>
                                <w:sz w:val="22"/>
                                <w:szCs w:val="22"/>
                                <w:rtl/>
                              </w:rPr>
                              <w:t>التمويه الغاوسي</w:t>
                            </w:r>
                            <w:r w:rsidRPr="004F4AE6">
                              <w:rPr>
                                <w:sz w:val="22"/>
                                <w:szCs w:val="22"/>
                                <w:rtl/>
                              </w:rPr>
                              <w:t xml:space="preserve"> </w:t>
                            </w:r>
                            <w:r w:rsidRPr="004F4AE6">
                              <w:rPr>
                                <w:sz w:val="22"/>
                                <w:szCs w:val="22"/>
                              </w:rPr>
                              <w:t>(3×3)</w:t>
                            </w:r>
                            <w:r w:rsidRPr="004F4AE6">
                              <w:rPr>
                                <w:sz w:val="22"/>
                                <w:szCs w:val="22"/>
                                <w:rtl/>
                              </w:rPr>
                              <w:t>، و</w:t>
                            </w:r>
                            <w:r w:rsidRPr="004F4AE6">
                              <w:rPr>
                                <w:b/>
                                <w:bCs/>
                                <w:sz w:val="22"/>
                                <w:szCs w:val="22"/>
                                <w:rtl/>
                              </w:rPr>
                              <w:t>التشوه المرن</w:t>
                            </w:r>
                            <w:r w:rsidRPr="004F4AE6">
                              <w:rPr>
                                <w:sz w:val="22"/>
                                <w:szCs w:val="22"/>
                                <w:rtl/>
                              </w:rPr>
                              <w:t xml:space="preserve"> </w:t>
                            </w:r>
                            <w:r w:rsidRPr="004F4AE6">
                              <w:rPr>
                                <w:sz w:val="22"/>
                                <w:szCs w:val="22"/>
                              </w:rPr>
                              <w:t xml:space="preserve">(0.20). </w:t>
                            </w:r>
                            <w:r w:rsidRPr="004F4AE6">
                              <w:rPr>
                                <w:sz w:val="22"/>
                                <w:szCs w:val="22"/>
                                <w:rtl/>
                              </w:rPr>
                              <w:t xml:space="preserve">واختيرت هذه التحويلات لمحاكاة التباينات الطبيعية في صور </w:t>
                            </w:r>
                            <w:r>
                              <w:rPr>
                                <w:sz w:val="22"/>
                                <w:szCs w:val="22"/>
                              </w:rPr>
                              <w:t xml:space="preserve"> </w:t>
                            </w:r>
                            <w:r w:rsidRPr="004F4AE6">
                              <w:rPr>
                                <w:b/>
                                <w:bCs/>
                                <w:sz w:val="22"/>
                                <w:szCs w:val="22"/>
                              </w:rPr>
                              <w:t>MRI</w:t>
                            </w:r>
                            <w:r w:rsidRPr="004F4AE6">
                              <w:rPr>
                                <w:sz w:val="22"/>
                                <w:szCs w:val="22"/>
                              </w:rPr>
                              <w:t xml:space="preserve"> </w:t>
                            </w:r>
                            <w:r w:rsidRPr="004F4AE6">
                              <w:rPr>
                                <w:sz w:val="22"/>
                                <w:szCs w:val="22"/>
                                <w:rtl/>
                              </w:rPr>
                              <w:t>مع الحفاظ على البنية التشريحية للأعضاء</w:t>
                            </w:r>
                            <w:r w:rsidRPr="004F4AE6">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2CEA0E" id="Text Box 250" o:spid="_x0000_s1138" type="#_x0000_t202" style="position:absolute;left:0;text-align:left;margin-left:7.25pt;margin-top:166.3pt;width:485.5pt;height:70pt;z-index:251856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" fillcolor="white [3201]" strokeweight=".5pt">
                <v:shadow on="t" type="perspective" color="black" opacity="26214f" offset="0,0" matrix="66847f,,,66847f"/>
                <v:textbox>
                  <w:txbxContent>
                    <w:p w14:paraId="40405D57" w14:textId="60354B8C" w:rsidR="004F4AE6" w:rsidRPr="004F4AE6" w:rsidRDefault="004F4AE6" w:rsidP="004F4AE6">
                      <w:pPr>
                        <w:bidi/>
                        <w:spacing w:line="240" w:lineRule="auto"/>
                        <w:jc w:val="both"/>
                        <w:rPr>
                          <w:sz w:val="22"/>
                          <w:szCs w:val="22"/>
                        </w:rPr>
                      </w:pPr>
                      <w:r w:rsidRPr="004F4AE6">
                        <w:rPr>
                          <w:sz w:val="22"/>
                          <w:szCs w:val="22"/>
                          <w:rtl/>
                        </w:rPr>
                        <w:t xml:space="preserve">يوضح </w:t>
                      </w:r>
                      <w:r w:rsidRPr="004F4AE6">
                        <w:rPr>
                          <w:b/>
                          <w:bCs/>
                          <w:sz w:val="22"/>
                          <w:szCs w:val="22"/>
                          <w:rtl/>
                        </w:rPr>
                        <w:t>الشكل 3.5</w:t>
                      </w:r>
                      <w:r w:rsidRPr="004F4AE6">
                        <w:rPr>
                          <w:sz w:val="22"/>
                          <w:szCs w:val="22"/>
                          <w:rtl/>
                        </w:rPr>
                        <w:t xml:space="preserve"> استراتيجية </w:t>
                      </w:r>
                      <w:r w:rsidRPr="004F4AE6">
                        <w:rPr>
                          <w:b/>
                          <w:bCs/>
                          <w:sz w:val="22"/>
                          <w:szCs w:val="22"/>
                          <w:rtl/>
                        </w:rPr>
                        <w:t>زيادة البيانات</w:t>
                      </w:r>
                      <w:r>
                        <w:rPr>
                          <w:rFonts w:hint="cs"/>
                          <w:b/>
                          <w:bCs/>
                          <w:sz w:val="22"/>
                          <w:szCs w:val="22"/>
                          <w:rtl/>
                          <w:lang w:bidi="ar-EG"/>
                        </w:rPr>
                        <w:t xml:space="preserve"> </w:t>
                      </w:r>
                      <w:r w:rsidRPr="004F4AE6">
                        <w:rPr>
                          <w:b/>
                          <w:bCs/>
                          <w:sz w:val="22"/>
                          <w:szCs w:val="22"/>
                        </w:rPr>
                        <w:t xml:space="preserve"> (Data Augmentation)</w:t>
                      </w:r>
                      <w:r w:rsidRPr="004F4AE6">
                        <w:rPr>
                          <w:sz w:val="22"/>
                          <w:szCs w:val="22"/>
                          <w:rtl/>
                        </w:rPr>
                        <w:t xml:space="preserve">؛ إذ طُبقت على </w:t>
                      </w:r>
                      <w:r w:rsidRPr="004F4AE6">
                        <w:rPr>
                          <w:b/>
                          <w:bCs/>
                          <w:sz w:val="22"/>
                          <w:szCs w:val="22"/>
                          <w:rtl/>
                        </w:rPr>
                        <w:t>مجموعة التدريب فقط (9,650 صورة)</w:t>
                      </w:r>
                      <w:r w:rsidRPr="004F4AE6">
                        <w:rPr>
                          <w:sz w:val="22"/>
                          <w:szCs w:val="22"/>
                          <w:rtl/>
                        </w:rPr>
                        <w:t xml:space="preserve">، بينما تُركت مجموعتا </w:t>
                      </w:r>
                      <w:r w:rsidRPr="004F4AE6">
                        <w:rPr>
                          <w:b/>
                          <w:bCs/>
                          <w:sz w:val="22"/>
                          <w:szCs w:val="22"/>
                          <w:rtl/>
                        </w:rPr>
                        <w:t>التحقق والاختبار</w:t>
                      </w:r>
                      <w:r w:rsidRPr="004F4AE6">
                        <w:rPr>
                          <w:sz w:val="22"/>
                          <w:szCs w:val="22"/>
                          <w:rtl/>
                        </w:rPr>
                        <w:t xml:space="preserve"> دون تعديل. وشملت عمليات الزيادة</w:t>
                      </w:r>
                      <w:r w:rsidRPr="004F4AE6">
                        <w:rPr>
                          <w:sz w:val="22"/>
                          <w:szCs w:val="22"/>
                        </w:rPr>
                        <w:t xml:space="preserve">: </w:t>
                      </w:r>
                      <w:r w:rsidRPr="004F4AE6">
                        <w:rPr>
                          <w:b/>
                          <w:bCs/>
                          <w:sz w:val="22"/>
                          <w:szCs w:val="22"/>
                          <w:rtl/>
                        </w:rPr>
                        <w:t>القلب الأفقي</w:t>
                      </w:r>
                      <w:r w:rsidRPr="004F4AE6">
                        <w:rPr>
                          <w:sz w:val="22"/>
                          <w:szCs w:val="22"/>
                          <w:rtl/>
                        </w:rPr>
                        <w:t xml:space="preserve"> </w:t>
                      </w:r>
                      <w:r w:rsidRPr="004F4AE6">
                        <w:rPr>
                          <w:sz w:val="22"/>
                          <w:szCs w:val="22"/>
                        </w:rPr>
                        <w:t>(0.40)</w:t>
                      </w:r>
                      <w:r w:rsidRPr="004F4AE6">
                        <w:rPr>
                          <w:sz w:val="22"/>
                          <w:szCs w:val="22"/>
                          <w:rtl/>
                        </w:rPr>
                        <w:t>، و</w:t>
                      </w:r>
                      <w:r w:rsidRPr="004F4AE6">
                        <w:rPr>
                          <w:b/>
                          <w:bCs/>
                          <w:sz w:val="22"/>
                          <w:szCs w:val="22"/>
                          <w:rtl/>
                        </w:rPr>
                        <w:t>القلب العمودي</w:t>
                      </w:r>
                      <w:r w:rsidRPr="004F4AE6">
                        <w:rPr>
                          <w:sz w:val="22"/>
                          <w:szCs w:val="22"/>
                          <w:rtl/>
                        </w:rPr>
                        <w:t xml:space="preserve"> </w:t>
                      </w:r>
                      <w:r w:rsidRPr="004F4AE6">
                        <w:rPr>
                          <w:sz w:val="22"/>
                          <w:szCs w:val="22"/>
                        </w:rPr>
                        <w:t>(0.30)</w:t>
                      </w:r>
                      <w:r w:rsidRPr="004F4AE6">
                        <w:rPr>
                          <w:sz w:val="22"/>
                          <w:szCs w:val="22"/>
                          <w:rtl/>
                        </w:rPr>
                        <w:t>، و</w:t>
                      </w:r>
                      <w:r w:rsidRPr="004F4AE6">
                        <w:rPr>
                          <w:b/>
                          <w:bCs/>
                          <w:sz w:val="22"/>
                          <w:szCs w:val="22"/>
                          <w:rtl/>
                        </w:rPr>
                        <w:t>الدوران</w:t>
                      </w:r>
                      <w:r w:rsidRPr="004F4AE6">
                        <w:rPr>
                          <w:sz w:val="22"/>
                          <w:szCs w:val="22"/>
                          <w:rtl/>
                        </w:rPr>
                        <w:t xml:space="preserve"> حتى ±20°، و</w:t>
                      </w:r>
                      <w:r w:rsidRPr="004F4AE6">
                        <w:rPr>
                          <w:b/>
                          <w:bCs/>
                          <w:sz w:val="22"/>
                          <w:szCs w:val="22"/>
                          <w:rtl/>
                        </w:rPr>
                        <w:t>تعديل السطوع والتباين</w:t>
                      </w:r>
                      <w:r w:rsidRPr="004F4AE6">
                        <w:rPr>
                          <w:sz w:val="22"/>
                          <w:szCs w:val="22"/>
                          <w:rtl/>
                        </w:rPr>
                        <w:t xml:space="preserve"> </w:t>
                      </w:r>
                      <w:r w:rsidRPr="004F4AE6">
                        <w:rPr>
                          <w:sz w:val="22"/>
                          <w:szCs w:val="22"/>
                        </w:rPr>
                        <w:t>(0.30)</w:t>
                      </w:r>
                      <w:r w:rsidRPr="004F4AE6">
                        <w:rPr>
                          <w:sz w:val="22"/>
                          <w:szCs w:val="22"/>
                          <w:rtl/>
                        </w:rPr>
                        <w:t>، و</w:t>
                      </w:r>
                      <w:r w:rsidRPr="004F4AE6">
                        <w:rPr>
                          <w:b/>
                          <w:bCs/>
                          <w:sz w:val="22"/>
                          <w:szCs w:val="22"/>
                          <w:rtl/>
                        </w:rPr>
                        <w:t>التشبع اللوني</w:t>
                      </w:r>
                      <w:r w:rsidRPr="004F4AE6">
                        <w:rPr>
                          <w:sz w:val="22"/>
                          <w:szCs w:val="22"/>
                          <w:rtl/>
                        </w:rPr>
                        <w:t xml:space="preserve"> </w:t>
                      </w:r>
                      <w:r w:rsidRPr="004F4AE6">
                        <w:rPr>
                          <w:sz w:val="22"/>
                          <w:szCs w:val="22"/>
                        </w:rPr>
                        <w:t>(0.20)</w:t>
                      </w:r>
                      <w:r w:rsidRPr="004F4AE6">
                        <w:rPr>
                          <w:sz w:val="22"/>
                          <w:szCs w:val="22"/>
                          <w:rtl/>
                        </w:rPr>
                        <w:t>، و</w:t>
                      </w:r>
                      <w:r w:rsidRPr="004F4AE6">
                        <w:rPr>
                          <w:b/>
                          <w:bCs/>
                          <w:sz w:val="22"/>
                          <w:szCs w:val="22"/>
                          <w:rtl/>
                        </w:rPr>
                        <w:t>التمويه الغاوسي</w:t>
                      </w:r>
                      <w:r w:rsidRPr="004F4AE6">
                        <w:rPr>
                          <w:sz w:val="22"/>
                          <w:szCs w:val="22"/>
                          <w:rtl/>
                        </w:rPr>
                        <w:t xml:space="preserve"> </w:t>
                      </w:r>
                      <w:r w:rsidRPr="004F4AE6">
                        <w:rPr>
                          <w:sz w:val="22"/>
                          <w:szCs w:val="22"/>
                        </w:rPr>
                        <w:t>(3×3)</w:t>
                      </w:r>
                      <w:r w:rsidRPr="004F4AE6">
                        <w:rPr>
                          <w:sz w:val="22"/>
                          <w:szCs w:val="22"/>
                          <w:rtl/>
                        </w:rPr>
                        <w:t>، و</w:t>
                      </w:r>
                      <w:r w:rsidRPr="004F4AE6">
                        <w:rPr>
                          <w:b/>
                          <w:bCs/>
                          <w:sz w:val="22"/>
                          <w:szCs w:val="22"/>
                          <w:rtl/>
                        </w:rPr>
                        <w:t>التشوه المرن</w:t>
                      </w:r>
                      <w:r w:rsidRPr="004F4AE6">
                        <w:rPr>
                          <w:sz w:val="22"/>
                          <w:szCs w:val="22"/>
                          <w:rtl/>
                        </w:rPr>
                        <w:t xml:space="preserve"> </w:t>
                      </w:r>
                      <w:r w:rsidRPr="004F4AE6">
                        <w:rPr>
                          <w:sz w:val="22"/>
                          <w:szCs w:val="22"/>
                        </w:rPr>
                        <w:t xml:space="preserve">(0.20). </w:t>
                      </w:r>
                      <w:r w:rsidRPr="004F4AE6">
                        <w:rPr>
                          <w:sz w:val="22"/>
                          <w:szCs w:val="22"/>
                          <w:rtl/>
                        </w:rPr>
                        <w:t xml:space="preserve">واختيرت هذه التحويلات لمحاكاة التباينات الطبيعية في صور </w:t>
                      </w:r>
                      <w:r>
                        <w:rPr>
                          <w:sz w:val="22"/>
                          <w:szCs w:val="22"/>
                        </w:rPr>
                        <w:t xml:space="preserve"> </w:t>
                      </w:r>
                      <w:r w:rsidRPr="004F4AE6">
                        <w:rPr>
                          <w:b/>
                          <w:bCs/>
                          <w:sz w:val="22"/>
                          <w:szCs w:val="22"/>
                        </w:rPr>
                        <w:t>MRI</w:t>
                      </w:r>
                      <w:r w:rsidRPr="004F4AE6">
                        <w:rPr>
                          <w:sz w:val="22"/>
                          <w:szCs w:val="22"/>
                        </w:rPr>
                        <w:t xml:space="preserve"> </w:t>
                      </w:r>
                      <w:r w:rsidRPr="004F4AE6">
                        <w:rPr>
                          <w:sz w:val="22"/>
                          <w:szCs w:val="22"/>
                          <w:rtl/>
                        </w:rPr>
                        <w:t>مع الحفاظ على البنية التشريحية للأعضاء</w:t>
                      </w:r>
                      <w:r w:rsidRPr="004F4AE6">
                        <w:rPr>
                          <w:sz w:val="22"/>
                          <w:szCs w:val="22"/>
                        </w:rPr>
                        <w:t>.</w:t>
                      </w:r>
                    </w:p>
                  </w:txbxContent>
                </v:textbox>
                <w10:wrap anchorx="margin"/>
              </v:shape>
            </w:pict>
          </mc:Fallback>
        </mc:AlternateContent>
      </w:r>
      <w:r w:rsidR="007F2170" w:rsidRPr="00C536D4">
        <w:rPr>
          <w:b/>
          <w:bCs/>
          <w:sz w:val="28"/>
          <w:szCs w:val="28"/>
        </w:rPr>
        <w:t>Figure 3.5</w:t>
      </w:r>
      <w:r w:rsidR="007F2170" w:rsidRPr="00C536D4">
        <w:rPr>
          <w:sz w:val="28"/>
          <w:szCs w:val="28"/>
        </w:rPr>
        <w:t xml:space="preserve"> shows the augmentation strategy</w:t>
      </w:r>
      <w:r w:rsidR="008E5594">
        <w:rPr>
          <w:sz w:val="28"/>
          <w:szCs w:val="28"/>
        </w:rPr>
        <w:t xml:space="preserve"> in which</w:t>
      </w:r>
      <w:r w:rsidR="007F2170" w:rsidRPr="00C536D4">
        <w:rPr>
          <w:sz w:val="28"/>
          <w:szCs w:val="28"/>
        </w:rPr>
        <w:t xml:space="preserve"> </w:t>
      </w:r>
      <w:r w:rsidR="008E5594">
        <w:rPr>
          <w:sz w:val="28"/>
          <w:szCs w:val="28"/>
        </w:rPr>
        <w:t>t</w:t>
      </w:r>
      <w:r w:rsidR="007F2170" w:rsidRPr="00C536D4">
        <w:rPr>
          <w:sz w:val="28"/>
          <w:szCs w:val="28"/>
        </w:rPr>
        <w:t xml:space="preserve">he upper part of the figure explains the dataset split, where augmentation was applied only to the training set (9,650 images), while the validation and test sets were left unchanged. The lower part of </w:t>
      </w:r>
      <w:r w:rsidR="007F2170" w:rsidRPr="00C536D4">
        <w:rPr>
          <w:b/>
          <w:bCs/>
          <w:sz w:val="28"/>
          <w:szCs w:val="28"/>
        </w:rPr>
        <w:t>Figure 3.5</w:t>
      </w:r>
      <w:r w:rsidR="007F2170" w:rsidRPr="00C536D4">
        <w:rPr>
          <w:sz w:val="28"/>
          <w:szCs w:val="28"/>
        </w:rPr>
        <w:t xml:space="preserve"> lists the augmentation operations used in training, including random horizontal flip (p=0.40), vertical flip (p=0.30), rotation up to ±20°, </w:t>
      </w:r>
      <w:proofErr w:type="spellStart"/>
      <w:r w:rsidR="007F2170" w:rsidRPr="00C536D4">
        <w:rPr>
          <w:sz w:val="28"/>
          <w:szCs w:val="28"/>
        </w:rPr>
        <w:t>colour</w:t>
      </w:r>
      <w:proofErr w:type="spellEnd"/>
      <w:r w:rsidR="007F2170" w:rsidRPr="00C536D4">
        <w:rPr>
          <w:sz w:val="28"/>
          <w:szCs w:val="28"/>
        </w:rPr>
        <w:t xml:space="preserve"> jittering for brightness and contrast (0.30) and saturation (0.20), Gaussian blur with a 3×3 kernel, and elastic deformation </w:t>
      </w:r>
      <w:r w:rsidR="000C4DEF">
        <w:rPr>
          <w:noProof/>
          <w:sz w:val="28"/>
          <w:szCs w:val="28"/>
        </w:rPr>
        <w:lastRenderedPageBreak/>
        <mc:AlternateContent>
          <mc:Choice Requires="wps">
            <w:drawing>
              <wp:anchor distT="0" distB="0" distL="114300" distR="114300" simplePos="0" relativeHeight="252110336" behindDoc="0" locked="0" layoutInCell="1" allowOverlap="1" wp14:anchorId="1DA9A534" wp14:editId="4A3C9E6E">
                <wp:simplePos x="0" y="0"/>
                <wp:positionH relativeFrom="column">
                  <wp:posOffset>5597525</wp:posOffset>
                </wp:positionH>
                <wp:positionV relativeFrom="paragraph">
                  <wp:posOffset>-679426</wp:posOffset>
                </wp:positionV>
                <wp:extent cx="173620" cy="596096"/>
                <wp:effectExtent l="0" t="38100" r="55245" b="13970"/>
                <wp:wrapNone/>
                <wp:docPr id="485" name="Straight Arrow Connector 485"/>
                <wp:cNvGraphicFramePr/>
                <a:graphic xmlns:a="http://schemas.openxmlformats.org/drawingml/2006/main">
                  <a:graphicData uri="http://schemas.microsoft.com/office/word/2010/wordprocessingShape">
                    <wps:wsp>
                      <wps:cNvCnPr/>
                      <wps:spPr>
                        <a:xfrm flipV="1">
                          <a:off x="0" y="0"/>
                          <a:ext cx="173620" cy="5960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49F9BF" id="Straight Arrow Connector 485" o:spid="_x0000_s1026" type="#_x0000_t32" style="position:absolute;margin-left:440.75pt;margin-top:-53.5pt;width:13.65pt;height:46.95pt;flip:y;z-index:25211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" strokecolor="#156082 [3204]" strokeweight=".5pt">
                <v:stroke endarrow="block" joinstyle="miter"/>
              </v:shape>
            </w:pict>
          </mc:Fallback>
        </mc:AlternateContent>
      </w:r>
      <w:r w:rsidR="007F2170" w:rsidRPr="00C536D4">
        <w:rPr>
          <w:sz w:val="28"/>
          <w:szCs w:val="28"/>
        </w:rPr>
        <w:t>(p=0.20).These transformations were chosen because they can reasonably reflect the natural variations that occur when acquiring MR images and do not break the overall anatomy of the organs.</w:t>
      </w:r>
    </w:p>
    <w:p w14:paraId="55E44DF8" w14:textId="78378C75" w:rsidR="009B7FC3" w:rsidRDefault="001059A4" w:rsidP="009B7FC3">
      <w:pPr>
        <w:pStyle w:val="BodyText"/>
        <w:keepNext/>
        <w:spacing w:before="0" w:after="120" w:line="240" w:lineRule="auto"/>
        <w:jc w:val="center"/>
      </w:pPr>
      <w:r>
        <w:rPr>
          <w:noProof/>
        </w:rPr>
        <w:drawing>
          <wp:inline distT="0" distB="0" distL="0" distR="0" wp14:anchorId="09E33FBA" wp14:editId="691AD60D">
            <wp:extent cx="5727700" cy="3272971"/>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rotWithShape="1">
                    <a:blip r:embed="rId32"/>
                    <a:srcRect l="5577" t="3394" r="5621" b="18623"/>
                    <a:stretch/>
                  </pic:blipFill>
                  <pic:spPr bwMode="auto">
                    <a:xfrm>
                      <a:off x="0" y="0"/>
                      <a:ext cx="5732854" cy="3275916"/>
                    </a:xfrm>
                    <a:prstGeom prst="rect">
                      <a:avLst/>
                    </a:prstGeom>
                    <a:noFill/>
                    <a:ln>
                      <a:noFill/>
                    </a:ln>
                    <a:extLst>
                      <a:ext uri="{53640926-AAD7-44D8-BBD7-CCE9431645EC}">
                        <a14:shadowObscured xmlns:a14="http://schemas.microsoft.com/office/drawing/2010/main"/>
                      </a:ext>
                    </a:extLst>
                  </pic:spPr>
                </pic:pic>
              </a:graphicData>
            </a:graphic>
          </wp:inline>
        </w:drawing>
      </w:r>
    </w:p>
    <w:p w14:paraId="1CCCB228" w14:textId="528F885C" w:rsidR="009B7FC3" w:rsidRDefault="009B7FC3" w:rsidP="009B7FC3">
      <w:pPr>
        <w:pStyle w:val="Caption"/>
      </w:pPr>
      <w:bookmarkStart w:id="141" w:name="_Toc236504160"/>
      <w:r w:rsidRPr="009B7FC3">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3</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5</w:t>
      </w:r>
      <w:r w:rsidR="005A5F50">
        <w:rPr>
          <w:b/>
          <w:bCs w:val="0"/>
        </w:rPr>
        <w:fldChar w:fldCharType="end"/>
      </w:r>
      <w:r>
        <w:t xml:space="preserve"> - </w:t>
      </w:r>
      <w:r w:rsidRPr="00793EF9">
        <w:t>Data Augmentation Strategy</w:t>
      </w:r>
      <w:r w:rsidR="00E87490">
        <w:t xml:space="preserve"> (Applied to Training set only)</w:t>
      </w:r>
      <w:bookmarkEnd w:id="141"/>
    </w:p>
    <w:p w14:paraId="56907D50" w14:textId="05D05D31" w:rsidR="009B7FC3" w:rsidRPr="009A7889" w:rsidRDefault="009B7FC3" w:rsidP="009B7FC3">
      <w:pPr>
        <w:pStyle w:val="Heading3"/>
        <w:rPr>
          <w:b/>
        </w:rPr>
      </w:pPr>
      <w:bookmarkStart w:id="142" w:name="_Toc236504275"/>
      <w:r w:rsidRPr="009B7FC3">
        <w:rPr>
          <w:b/>
        </w:rPr>
        <w:t>Complete Phase 1</w:t>
      </w:r>
      <w:bookmarkEnd w:id="142"/>
    </w:p>
    <w:p w14:paraId="3E2091B3" w14:textId="29277183" w:rsidR="00CE62BF" w:rsidRPr="00C536D4" w:rsidRDefault="009B7FC3" w:rsidP="00C97D4F">
      <w:pPr>
        <w:spacing w:line="360" w:lineRule="auto"/>
        <w:jc w:val="both"/>
        <w:rPr>
          <w:b/>
          <w:bCs/>
          <w:sz w:val="28"/>
          <w:szCs w:val="28"/>
          <w:rtl/>
        </w:rPr>
      </w:pPr>
      <w:r w:rsidRPr="00C536D4">
        <w:rPr>
          <w:b/>
          <w:bCs/>
          <w:sz w:val="28"/>
          <w:szCs w:val="28"/>
        </w:rPr>
        <w:t xml:space="preserve">Figure </w:t>
      </w:r>
      <w:r w:rsidR="00FA7719" w:rsidRPr="00C536D4">
        <w:rPr>
          <w:b/>
          <w:bCs/>
          <w:sz w:val="28"/>
          <w:szCs w:val="28"/>
          <w:cs/>
        </w:rPr>
        <w:t>‎</w:t>
      </w:r>
      <w:r w:rsidR="00FA7719" w:rsidRPr="00C536D4">
        <w:rPr>
          <w:b/>
          <w:bCs/>
          <w:sz w:val="28"/>
          <w:szCs w:val="28"/>
        </w:rPr>
        <w:t>3.6</w:t>
      </w:r>
      <w:r w:rsidRPr="00C536D4">
        <w:rPr>
          <w:sz w:val="28"/>
          <w:szCs w:val="28"/>
        </w:rPr>
        <w:t xml:space="preserve"> </w:t>
      </w:r>
      <w:r w:rsidR="00E921B7" w:rsidRPr="00E921B7">
        <w:rPr>
          <w:sz w:val="28"/>
          <w:szCs w:val="28"/>
        </w:rPr>
        <w:t>consolidates the three processes of Phase 1 into a single unified diagram, providing a complete reference overview of the dataset preparation pipeline</w:t>
      </w:r>
      <w:r w:rsidR="007F2170" w:rsidRPr="00C536D4">
        <w:rPr>
          <w:sz w:val="28"/>
          <w:szCs w:val="28"/>
        </w:rPr>
        <w:t xml:space="preserve">. </w:t>
      </w:r>
      <w:r w:rsidR="007F2170" w:rsidRPr="00C536D4">
        <w:rPr>
          <w:b/>
          <w:bCs/>
          <w:sz w:val="28"/>
          <w:szCs w:val="28"/>
        </w:rPr>
        <w:t>Stage 1</w:t>
      </w:r>
      <w:r w:rsidR="007F2170" w:rsidRPr="00C536D4">
        <w:rPr>
          <w:sz w:val="28"/>
          <w:szCs w:val="28"/>
        </w:rPr>
        <w:t xml:space="preserve"> (top), shows again the class composition and MD5 verification result</w:t>
      </w:r>
      <w:r w:rsidR="007F2170" w:rsidRPr="00C536D4">
        <w:rPr>
          <w:b/>
          <w:bCs/>
          <w:sz w:val="28"/>
          <w:szCs w:val="28"/>
        </w:rPr>
        <w:t xml:space="preserve">. </w:t>
      </w:r>
    </w:p>
    <w:p w14:paraId="1F519736" w14:textId="4A3D7AE9" w:rsidR="007F2170" w:rsidRPr="00C536D4" w:rsidRDefault="00A446AC" w:rsidP="00C97D4F">
      <w:pPr>
        <w:spacing w:line="360" w:lineRule="auto"/>
        <w:jc w:val="both"/>
        <w:rPr>
          <w:sz w:val="28"/>
          <w:szCs w:val="28"/>
        </w:rPr>
      </w:pPr>
      <w:r>
        <w:rPr>
          <w:b/>
          <w:bCs/>
          <w:noProof/>
          <w:sz w:val="28"/>
          <w:szCs w:val="28"/>
        </w:rPr>
        <mc:AlternateContent>
          <mc:Choice Requires="wps">
            <w:drawing>
              <wp:anchor distT="0" distB="0" distL="114300" distR="114300" simplePos="0" relativeHeight="251859456" behindDoc="0" locked="0" layoutInCell="1" allowOverlap="1" wp14:anchorId="33A129F7" wp14:editId="4154BFA0">
                <wp:simplePos x="0" y="0"/>
                <wp:positionH relativeFrom="column">
                  <wp:posOffset>5756275</wp:posOffset>
                </wp:positionH>
                <wp:positionV relativeFrom="paragraph">
                  <wp:posOffset>121920</wp:posOffset>
                </wp:positionV>
                <wp:extent cx="431800" cy="1073150"/>
                <wp:effectExtent l="38100" t="38100" r="25400" b="31750"/>
                <wp:wrapNone/>
                <wp:docPr id="253" name="Straight Arrow Connector 253"/>
                <wp:cNvGraphicFramePr/>
                <a:graphic xmlns:a="http://schemas.openxmlformats.org/drawingml/2006/main">
                  <a:graphicData uri="http://schemas.microsoft.com/office/word/2010/wordprocessingShape">
                    <wps:wsp>
                      <wps:cNvCnPr/>
                      <wps:spPr>
                        <a:xfrm flipH="1" flipV="1">
                          <a:off x="0" y="0"/>
                          <a:ext cx="431800" cy="1073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9FC0F0" id="Straight Arrow Connector 253" o:spid="_x0000_s1026" type="#_x0000_t32" style="position:absolute;margin-left:453.25pt;margin-top:9.6pt;width:34pt;height:84.5pt;flip:x y;z-index:25185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" strokecolor="#156082 [3204]" strokeweight=".5pt">
                <v:stroke endarrow="block" joinstyle="miter"/>
              </v:shape>
            </w:pict>
          </mc:Fallback>
        </mc:AlternateContent>
      </w:r>
      <w:r w:rsidR="00BB63DE">
        <w:rPr>
          <w:b/>
          <w:bCs/>
          <w:noProof/>
          <w:sz w:val="28"/>
          <w:szCs w:val="28"/>
        </w:rPr>
        <mc:AlternateContent>
          <mc:Choice Requires="wps">
            <w:drawing>
              <wp:anchor distT="0" distB="0" distL="114300" distR="114300" simplePos="0" relativeHeight="251858432" behindDoc="0" locked="0" layoutInCell="1" allowOverlap="1" wp14:anchorId="1B72CF97" wp14:editId="668DC277">
                <wp:simplePos x="0" y="0"/>
                <wp:positionH relativeFrom="column">
                  <wp:posOffset>-9525</wp:posOffset>
                </wp:positionH>
                <wp:positionV relativeFrom="paragraph">
                  <wp:posOffset>1080770</wp:posOffset>
                </wp:positionV>
                <wp:extent cx="6400800" cy="1384300"/>
                <wp:effectExtent l="133350" t="95250" r="152400" b="120650"/>
                <wp:wrapNone/>
                <wp:docPr id="252" name="Text Box 252"/>
                <wp:cNvGraphicFramePr/>
                <a:graphic xmlns:a="http://schemas.openxmlformats.org/drawingml/2006/main">
                  <a:graphicData uri="http://schemas.microsoft.com/office/word/2010/wordprocessingShape">
                    <wps:wsp>
                      <wps:cNvSpPr txBox="1"/>
                      <wps:spPr>
                        <a:xfrm>
                          <a:off x="0" y="0"/>
                          <a:ext cx="6400800" cy="13843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184B877" w14:textId="6E87256E" w:rsidR="00BB63DE" w:rsidRPr="00BB63DE" w:rsidRDefault="00BB63DE" w:rsidP="00BB63DE">
                            <w:pPr>
                              <w:bidi/>
                              <w:spacing w:line="276" w:lineRule="auto"/>
                              <w:rPr>
                                <w:sz w:val="26"/>
                                <w:szCs w:val="26"/>
                              </w:rPr>
                            </w:pPr>
                            <w:r w:rsidRPr="00BB63DE">
                              <w:rPr>
                                <w:sz w:val="26"/>
                                <w:szCs w:val="26"/>
                                <w:rtl/>
                              </w:rPr>
                              <w:t xml:space="preserve">يجمع </w:t>
                            </w:r>
                            <w:r w:rsidRPr="00BB63DE">
                              <w:rPr>
                                <w:b/>
                                <w:bCs/>
                                <w:sz w:val="26"/>
                                <w:szCs w:val="26"/>
                                <w:rtl/>
                              </w:rPr>
                              <w:t>الشكل 3.6</w:t>
                            </w:r>
                            <w:r w:rsidRPr="00BB63DE">
                              <w:rPr>
                                <w:sz w:val="26"/>
                                <w:szCs w:val="26"/>
                                <w:rtl/>
                              </w:rPr>
                              <w:t xml:space="preserve"> مراحل إعداد البيانات الثلاث في مخطط موحد يوضح خط الأنابيب الكامل. ويعرض </w:t>
                            </w:r>
                            <w:r w:rsidRPr="00BB63DE">
                              <w:rPr>
                                <w:b/>
                                <w:bCs/>
                                <w:sz w:val="26"/>
                                <w:szCs w:val="26"/>
                                <w:rtl/>
                              </w:rPr>
                              <w:t>الجزء العلوي</w:t>
                            </w:r>
                            <w:r w:rsidRPr="00BB63DE">
                              <w:rPr>
                                <w:sz w:val="26"/>
                                <w:szCs w:val="26"/>
                                <w:rtl/>
                              </w:rPr>
                              <w:t xml:space="preserve"> توزيع الفئات ونتائج التحقق باستخدام </w:t>
                            </w:r>
                            <w:r w:rsidRPr="00BB63DE">
                              <w:rPr>
                                <w:b/>
                                <w:bCs/>
                                <w:sz w:val="26"/>
                                <w:szCs w:val="26"/>
                              </w:rPr>
                              <w:t>MD5</w:t>
                            </w:r>
                            <w:r w:rsidRPr="00BB63DE">
                              <w:rPr>
                                <w:sz w:val="26"/>
                                <w:szCs w:val="26"/>
                                <w:rtl/>
                              </w:rPr>
                              <w:t xml:space="preserve">، بينما يوضح </w:t>
                            </w:r>
                            <w:r w:rsidRPr="00BB63DE">
                              <w:rPr>
                                <w:b/>
                                <w:bCs/>
                                <w:sz w:val="26"/>
                                <w:szCs w:val="26"/>
                                <w:rtl/>
                              </w:rPr>
                              <w:t>الجزء الأوسط</w:t>
                            </w:r>
                            <w:r w:rsidRPr="00BB63DE">
                              <w:rPr>
                                <w:sz w:val="26"/>
                                <w:szCs w:val="26"/>
                                <w:rtl/>
                              </w:rPr>
                              <w:t xml:space="preserve"> معلمات التطبيع المكاني</w:t>
                            </w:r>
                            <w:r w:rsidRPr="00BB63DE">
                              <w:rPr>
                                <w:sz w:val="26"/>
                                <w:szCs w:val="26"/>
                              </w:rPr>
                              <w:t xml:space="preserve"> (</w:t>
                            </w:r>
                            <w:r w:rsidRPr="00BB63DE">
                              <w:rPr>
                                <w:b/>
                                <w:bCs/>
                                <w:sz w:val="26"/>
                                <w:szCs w:val="26"/>
                              </w:rPr>
                              <w:t>128×128</w:t>
                            </w:r>
                            <w:r w:rsidR="00731C15">
                              <w:rPr>
                                <w:b/>
                                <w:bCs/>
                                <w:sz w:val="26"/>
                                <w:szCs w:val="26"/>
                              </w:rPr>
                              <w:t>)</w:t>
                            </w:r>
                            <w:r w:rsidRPr="00BB63DE">
                              <w:rPr>
                                <w:sz w:val="26"/>
                                <w:szCs w:val="26"/>
                              </w:rPr>
                              <w:t xml:space="preserve"> </w:t>
                            </w:r>
                            <w:r w:rsidRPr="00BB63DE">
                              <w:rPr>
                                <w:sz w:val="26"/>
                                <w:szCs w:val="26"/>
                                <w:rtl/>
                              </w:rPr>
                              <w:t xml:space="preserve">بكسل وتطبيع شدة الإضاءة لكل قناة لونية. أما </w:t>
                            </w:r>
                            <w:r w:rsidRPr="00BB63DE">
                              <w:rPr>
                                <w:b/>
                                <w:bCs/>
                                <w:sz w:val="26"/>
                                <w:szCs w:val="26"/>
                                <w:rtl/>
                              </w:rPr>
                              <w:t>الجزء السفلي</w:t>
                            </w:r>
                            <w:r w:rsidRPr="00BB63DE">
                              <w:rPr>
                                <w:sz w:val="26"/>
                                <w:szCs w:val="26"/>
                                <w:rtl/>
                              </w:rPr>
                              <w:t xml:space="preserve"> فيوضح تطبيق عمليات </w:t>
                            </w:r>
                            <w:r w:rsidRPr="00BB63DE">
                              <w:rPr>
                                <w:b/>
                                <w:bCs/>
                                <w:sz w:val="26"/>
                                <w:szCs w:val="26"/>
                                <w:rtl/>
                              </w:rPr>
                              <w:t>زيادة البيانات الست</w:t>
                            </w:r>
                            <w:r w:rsidRPr="00BB63DE">
                              <w:rPr>
                                <w:sz w:val="26"/>
                                <w:szCs w:val="26"/>
                                <w:rtl/>
                              </w:rPr>
                              <w:t xml:space="preserve"> على مجموعة التدريب فقط، مع الإشارة إلى عدم تعديل مجموعتي التحقق والاختبار. ويختتم الشكل بخط يوضح التسلسل التنفيذي لخط الأنابيب</w:t>
                            </w:r>
                            <w:r w:rsidRPr="00BB63DE">
                              <w:rPr>
                                <w:sz w:val="26"/>
                                <w:szCs w:val="26"/>
                              </w:rPr>
                              <w:t xml:space="preserve">: </w:t>
                            </w:r>
                            <w:r w:rsidRPr="00BB63DE">
                              <w:rPr>
                                <w:b/>
                                <w:bCs/>
                                <w:sz w:val="26"/>
                                <w:szCs w:val="26"/>
                              </w:rPr>
                              <w:t>Acquisition → Normalization → Augmentation</w:t>
                            </w:r>
                            <w:r w:rsidRPr="00BB63DE">
                              <w:rPr>
                                <w:sz w:val="26"/>
                                <w:szCs w:val="26"/>
                                <w:rtl/>
                              </w:rPr>
                              <w:t>، مؤكدًا أن مراحل المعالجة تُنفذ بالتتابع دون تداخل</w:t>
                            </w:r>
                            <w:r w:rsidRPr="00BB63DE">
                              <w:rPr>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72CF97" id="Text Box 252" o:spid="_x0000_s1139" type="#_x0000_t202" style="position:absolute;left:0;text-align:left;margin-left:-.75pt;margin-top:85.1pt;width:7in;height:109pt;z-index:251858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" fillcolor="white [3201]" strokeweight=".5pt">
                <v:shadow on="t" type="perspective" color="black" opacity="26214f" offset="0,0" matrix="66847f,,,66847f"/>
                <v:textbox>
                  <w:txbxContent>
                    <w:p w14:paraId="3184B877" w14:textId="6E87256E" w:rsidR="00BB63DE" w:rsidRPr="00BB63DE" w:rsidRDefault="00BB63DE" w:rsidP="00BB63DE">
                      <w:pPr>
                        <w:bidi/>
                        <w:spacing w:line="276" w:lineRule="auto"/>
                        <w:rPr>
                          <w:sz w:val="26"/>
                          <w:szCs w:val="26"/>
                        </w:rPr>
                      </w:pPr>
                      <w:r w:rsidRPr="00BB63DE">
                        <w:rPr>
                          <w:sz w:val="26"/>
                          <w:szCs w:val="26"/>
                          <w:rtl/>
                        </w:rPr>
                        <w:t xml:space="preserve">يجمع </w:t>
                      </w:r>
                      <w:r w:rsidRPr="00BB63DE">
                        <w:rPr>
                          <w:b/>
                          <w:bCs/>
                          <w:sz w:val="26"/>
                          <w:szCs w:val="26"/>
                          <w:rtl/>
                        </w:rPr>
                        <w:t>الشكل 3.6</w:t>
                      </w:r>
                      <w:r w:rsidRPr="00BB63DE">
                        <w:rPr>
                          <w:sz w:val="26"/>
                          <w:szCs w:val="26"/>
                          <w:rtl/>
                        </w:rPr>
                        <w:t xml:space="preserve"> مراحل إعداد البيانات الثلاث في مخطط موحد يوضح خط الأنابيب الكامل. ويعرض </w:t>
                      </w:r>
                      <w:r w:rsidRPr="00BB63DE">
                        <w:rPr>
                          <w:b/>
                          <w:bCs/>
                          <w:sz w:val="26"/>
                          <w:szCs w:val="26"/>
                          <w:rtl/>
                        </w:rPr>
                        <w:t>الجزء العلوي</w:t>
                      </w:r>
                      <w:r w:rsidRPr="00BB63DE">
                        <w:rPr>
                          <w:sz w:val="26"/>
                          <w:szCs w:val="26"/>
                          <w:rtl/>
                        </w:rPr>
                        <w:t xml:space="preserve"> توزيع الفئات ونتائج التحقق باستخدام </w:t>
                      </w:r>
                      <w:r w:rsidRPr="00BB63DE">
                        <w:rPr>
                          <w:b/>
                          <w:bCs/>
                          <w:sz w:val="26"/>
                          <w:szCs w:val="26"/>
                        </w:rPr>
                        <w:t>MD5</w:t>
                      </w:r>
                      <w:r w:rsidRPr="00BB63DE">
                        <w:rPr>
                          <w:sz w:val="26"/>
                          <w:szCs w:val="26"/>
                          <w:rtl/>
                        </w:rPr>
                        <w:t xml:space="preserve">، بينما يوضح </w:t>
                      </w:r>
                      <w:r w:rsidRPr="00BB63DE">
                        <w:rPr>
                          <w:b/>
                          <w:bCs/>
                          <w:sz w:val="26"/>
                          <w:szCs w:val="26"/>
                          <w:rtl/>
                        </w:rPr>
                        <w:t>الجزء الأوسط</w:t>
                      </w:r>
                      <w:r w:rsidRPr="00BB63DE">
                        <w:rPr>
                          <w:sz w:val="26"/>
                          <w:szCs w:val="26"/>
                          <w:rtl/>
                        </w:rPr>
                        <w:t xml:space="preserve"> معلمات التطبيع المكاني</w:t>
                      </w:r>
                      <w:r w:rsidRPr="00BB63DE">
                        <w:rPr>
                          <w:sz w:val="26"/>
                          <w:szCs w:val="26"/>
                        </w:rPr>
                        <w:t xml:space="preserve"> (</w:t>
                      </w:r>
                      <w:r w:rsidRPr="00BB63DE">
                        <w:rPr>
                          <w:b/>
                          <w:bCs/>
                          <w:sz w:val="26"/>
                          <w:szCs w:val="26"/>
                        </w:rPr>
                        <w:t>128×128</w:t>
                      </w:r>
                      <w:r w:rsidR="00731C15">
                        <w:rPr>
                          <w:b/>
                          <w:bCs/>
                          <w:sz w:val="26"/>
                          <w:szCs w:val="26"/>
                        </w:rPr>
                        <w:t>)</w:t>
                      </w:r>
                      <w:r w:rsidRPr="00BB63DE">
                        <w:rPr>
                          <w:sz w:val="26"/>
                          <w:szCs w:val="26"/>
                        </w:rPr>
                        <w:t xml:space="preserve"> </w:t>
                      </w:r>
                      <w:r w:rsidRPr="00BB63DE">
                        <w:rPr>
                          <w:sz w:val="26"/>
                          <w:szCs w:val="26"/>
                          <w:rtl/>
                        </w:rPr>
                        <w:t xml:space="preserve">بكسل وتطبيع شدة الإضاءة لكل قناة لونية. أما </w:t>
                      </w:r>
                      <w:r w:rsidRPr="00BB63DE">
                        <w:rPr>
                          <w:b/>
                          <w:bCs/>
                          <w:sz w:val="26"/>
                          <w:szCs w:val="26"/>
                          <w:rtl/>
                        </w:rPr>
                        <w:t>الجزء السفلي</w:t>
                      </w:r>
                      <w:r w:rsidRPr="00BB63DE">
                        <w:rPr>
                          <w:sz w:val="26"/>
                          <w:szCs w:val="26"/>
                          <w:rtl/>
                        </w:rPr>
                        <w:t xml:space="preserve"> فيوضح تطبيق عمليات </w:t>
                      </w:r>
                      <w:r w:rsidRPr="00BB63DE">
                        <w:rPr>
                          <w:b/>
                          <w:bCs/>
                          <w:sz w:val="26"/>
                          <w:szCs w:val="26"/>
                          <w:rtl/>
                        </w:rPr>
                        <w:t>زيادة البيانات الست</w:t>
                      </w:r>
                      <w:r w:rsidRPr="00BB63DE">
                        <w:rPr>
                          <w:sz w:val="26"/>
                          <w:szCs w:val="26"/>
                          <w:rtl/>
                        </w:rPr>
                        <w:t xml:space="preserve"> على مجموعة التدريب فقط، مع الإشارة إلى عدم تعديل مجموعتي التحقق والاختبار. ويختتم الشكل بخط يوضح التسلسل التنفيذي لخط الأنابيب</w:t>
                      </w:r>
                      <w:r w:rsidRPr="00BB63DE">
                        <w:rPr>
                          <w:sz w:val="26"/>
                          <w:szCs w:val="26"/>
                        </w:rPr>
                        <w:t xml:space="preserve">: </w:t>
                      </w:r>
                      <w:r w:rsidRPr="00BB63DE">
                        <w:rPr>
                          <w:b/>
                          <w:bCs/>
                          <w:sz w:val="26"/>
                          <w:szCs w:val="26"/>
                        </w:rPr>
                        <w:t>Acquisition → Normalization → Augmentation</w:t>
                      </w:r>
                      <w:r w:rsidRPr="00BB63DE">
                        <w:rPr>
                          <w:sz w:val="26"/>
                          <w:szCs w:val="26"/>
                          <w:rtl/>
                        </w:rPr>
                        <w:t>، مؤكدًا أن مراحل المعالجة تُنفذ بالتتابع دون تداخل</w:t>
                      </w:r>
                      <w:r w:rsidRPr="00BB63DE">
                        <w:rPr>
                          <w:sz w:val="26"/>
                          <w:szCs w:val="26"/>
                        </w:rPr>
                        <w:t>.</w:t>
                      </w:r>
                    </w:p>
                  </w:txbxContent>
                </v:textbox>
              </v:shape>
            </w:pict>
          </mc:Fallback>
        </mc:AlternateContent>
      </w:r>
      <w:r w:rsidR="007F2170" w:rsidRPr="00C536D4">
        <w:rPr>
          <w:b/>
          <w:bCs/>
          <w:sz w:val="28"/>
          <w:szCs w:val="28"/>
        </w:rPr>
        <w:t>Stage 2</w:t>
      </w:r>
      <w:r w:rsidR="007F2170" w:rsidRPr="00C536D4">
        <w:rPr>
          <w:sz w:val="28"/>
          <w:szCs w:val="28"/>
        </w:rPr>
        <w:t xml:space="preserve"> (middle), shows the intensity and spatial </w:t>
      </w:r>
      <w:proofErr w:type="spellStart"/>
      <w:r w:rsidR="007F2170" w:rsidRPr="00C536D4">
        <w:rPr>
          <w:sz w:val="28"/>
          <w:szCs w:val="28"/>
        </w:rPr>
        <w:t>normalisation</w:t>
      </w:r>
      <w:proofErr w:type="spellEnd"/>
      <w:r w:rsidR="007F2170" w:rsidRPr="00C536D4">
        <w:rPr>
          <w:sz w:val="28"/>
          <w:szCs w:val="28"/>
        </w:rPr>
        <w:t xml:space="preserve"> parameter values for each </w:t>
      </w:r>
      <w:proofErr w:type="spellStart"/>
      <w:r w:rsidR="007F2170" w:rsidRPr="00C536D4">
        <w:rPr>
          <w:sz w:val="28"/>
          <w:szCs w:val="28"/>
        </w:rPr>
        <w:t>colour</w:t>
      </w:r>
      <w:proofErr w:type="spellEnd"/>
      <w:r w:rsidR="007F2170" w:rsidRPr="00C536D4">
        <w:rPr>
          <w:sz w:val="28"/>
          <w:szCs w:val="28"/>
        </w:rPr>
        <w:t xml:space="preserve"> channel; both values for spatial (128×128 </w:t>
      </w:r>
      <w:proofErr w:type="spellStart"/>
      <w:r w:rsidR="007F2170" w:rsidRPr="00C536D4">
        <w:rPr>
          <w:sz w:val="28"/>
          <w:szCs w:val="28"/>
        </w:rPr>
        <w:t>px</w:t>
      </w:r>
      <w:proofErr w:type="spellEnd"/>
      <w:r w:rsidR="007F2170" w:rsidRPr="00C536D4">
        <w:rPr>
          <w:sz w:val="28"/>
          <w:szCs w:val="28"/>
        </w:rPr>
        <w:t xml:space="preserve">) and intensity </w:t>
      </w:r>
      <w:proofErr w:type="spellStart"/>
      <w:r w:rsidR="007F2170" w:rsidRPr="00C536D4">
        <w:rPr>
          <w:sz w:val="28"/>
          <w:szCs w:val="28"/>
        </w:rPr>
        <w:t>normalisation</w:t>
      </w:r>
      <w:proofErr w:type="spellEnd"/>
      <w:r w:rsidR="007F2170" w:rsidRPr="00C536D4">
        <w:rPr>
          <w:sz w:val="28"/>
          <w:szCs w:val="28"/>
        </w:rPr>
        <w:t xml:space="preserve"> are shown next to each other for each channel.</w:t>
      </w:r>
    </w:p>
    <w:p w14:paraId="253CD1C7" w14:textId="0C9C7AE9" w:rsidR="009B7FC3" w:rsidRPr="00C536D4" w:rsidRDefault="00A446AC" w:rsidP="00C536D4">
      <w:pPr>
        <w:spacing w:line="360" w:lineRule="auto"/>
        <w:jc w:val="both"/>
        <w:rPr>
          <w:sz w:val="28"/>
          <w:szCs w:val="28"/>
          <w:rtl/>
        </w:rPr>
      </w:pPr>
      <w:r>
        <w:rPr>
          <w:b/>
          <w:bCs/>
          <w:noProof/>
          <w:sz w:val="28"/>
          <w:szCs w:val="28"/>
        </w:rPr>
        <w:lastRenderedPageBreak/>
        <mc:AlternateContent>
          <mc:Choice Requires="wps">
            <w:drawing>
              <wp:anchor distT="0" distB="0" distL="114300" distR="114300" simplePos="0" relativeHeight="251860480" behindDoc="0" locked="0" layoutInCell="1" allowOverlap="1" wp14:anchorId="6A23E674" wp14:editId="5B387F3A">
                <wp:simplePos x="0" y="0"/>
                <wp:positionH relativeFrom="column">
                  <wp:posOffset>5629275</wp:posOffset>
                </wp:positionH>
                <wp:positionV relativeFrom="paragraph">
                  <wp:posOffset>-865505</wp:posOffset>
                </wp:positionV>
                <wp:extent cx="177800" cy="1003300"/>
                <wp:effectExtent l="0" t="38100" r="69850" b="25400"/>
                <wp:wrapNone/>
                <wp:docPr id="254" name="Straight Arrow Connector 254"/>
                <wp:cNvGraphicFramePr/>
                <a:graphic xmlns:a="http://schemas.openxmlformats.org/drawingml/2006/main">
                  <a:graphicData uri="http://schemas.microsoft.com/office/word/2010/wordprocessingShape">
                    <wps:wsp>
                      <wps:cNvCnPr/>
                      <wps:spPr>
                        <a:xfrm flipV="1">
                          <a:off x="0" y="0"/>
                          <a:ext cx="177800" cy="1003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AC728" id="Straight Arrow Connector 254" o:spid="_x0000_s1026" type="#_x0000_t32" style="position:absolute;margin-left:443.25pt;margin-top:-68.15pt;width:14pt;height:79pt;flip:y;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" strokecolor="#156082 [3204]" strokeweight=".5pt">
                <v:stroke endarrow="block" joinstyle="miter"/>
              </v:shape>
            </w:pict>
          </mc:Fallback>
        </mc:AlternateContent>
      </w:r>
      <w:r w:rsidR="007F2170" w:rsidRPr="00C536D4">
        <w:rPr>
          <w:b/>
          <w:bCs/>
          <w:sz w:val="28"/>
          <w:szCs w:val="28"/>
        </w:rPr>
        <w:t>Stage 3</w:t>
      </w:r>
      <w:r w:rsidR="007F2170" w:rsidRPr="00C536D4">
        <w:rPr>
          <w:sz w:val="28"/>
          <w:szCs w:val="28"/>
        </w:rPr>
        <w:t xml:space="preserve"> (bottom), shows the application of augmentations only to the training-set images using all six augmentation operations; validation and testing set is labelled explicitly as not modified; finally at the bottom, a sequential legend line summarizes the processing steps of the pipeline (Acquisition → </w:t>
      </w:r>
      <w:r w:rsidR="003245F1" w:rsidRPr="00C536D4">
        <w:rPr>
          <w:sz w:val="28"/>
          <w:szCs w:val="28"/>
        </w:rPr>
        <w:t>Normalization</w:t>
      </w:r>
      <w:r w:rsidR="007F2170" w:rsidRPr="00C536D4">
        <w:rPr>
          <w:sz w:val="28"/>
          <w:szCs w:val="28"/>
        </w:rPr>
        <w:t xml:space="preserve"> → Augmentation), proving the sequential, non-overlapping order of </w:t>
      </w:r>
      <w:r w:rsidR="00DA5DB9" w:rsidRPr="00C536D4">
        <w:rPr>
          <w:sz w:val="28"/>
          <w:szCs w:val="28"/>
        </w:rPr>
        <w:t>execution.</w:t>
      </w:r>
    </w:p>
    <w:p w14:paraId="3B2D85B4" w14:textId="77725FF3" w:rsidR="009B7FC3" w:rsidRDefault="005B3579" w:rsidP="006D3617">
      <w:pPr>
        <w:keepNext/>
        <w:spacing w:line="240" w:lineRule="auto"/>
        <w:jc w:val="center"/>
      </w:pPr>
      <w:r>
        <w:rPr>
          <w:noProof/>
        </w:rPr>
        <mc:AlternateContent>
          <mc:Choice Requires="wps">
            <w:drawing>
              <wp:anchor distT="0" distB="0" distL="114300" distR="114300" simplePos="0" relativeHeight="251875840" behindDoc="0" locked="0" layoutInCell="1" allowOverlap="1" wp14:anchorId="319E27C5" wp14:editId="5C2EAE32">
                <wp:simplePos x="0" y="0"/>
                <wp:positionH relativeFrom="column">
                  <wp:posOffset>5375275</wp:posOffset>
                </wp:positionH>
                <wp:positionV relativeFrom="paragraph">
                  <wp:posOffset>5847715</wp:posOffset>
                </wp:positionV>
                <wp:extent cx="838200" cy="463550"/>
                <wp:effectExtent l="76200" t="76200" r="95250" b="88900"/>
                <wp:wrapNone/>
                <wp:docPr id="262" name="Text Box 262"/>
                <wp:cNvGraphicFramePr/>
                <a:graphic xmlns:a="http://schemas.openxmlformats.org/drawingml/2006/main">
                  <a:graphicData uri="http://schemas.microsoft.com/office/word/2010/wordprocessingShape">
                    <wps:wsp>
                      <wps:cNvSpPr txBox="1"/>
                      <wps:spPr>
                        <a:xfrm>
                          <a:off x="0" y="0"/>
                          <a:ext cx="838200" cy="4635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2836D9A" w14:textId="684ADC3D" w:rsidR="00D45E1D" w:rsidRPr="001B393F" w:rsidRDefault="00D45E1D" w:rsidP="00D45E1D">
                            <w:pPr>
                              <w:spacing w:line="240" w:lineRule="auto"/>
                              <w:rPr>
                                <w:b/>
                                <w:bCs/>
                              </w:rPr>
                            </w:pPr>
                            <w:r w:rsidRPr="00D45E1D">
                              <w:rPr>
                                <w:b/>
                                <w:bCs/>
                                <w:rtl/>
                              </w:rPr>
                              <w:t>زيادة البيانات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E27C5" id="Text Box 262" o:spid="_x0000_s1140" type="#_x0000_t202" style="position:absolute;left:0;text-align:left;margin-left:423.25pt;margin-top:460.45pt;width:66pt;height:36.5pt;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" fillcolor="white [3201]" strokeweight=".5pt">
                <v:shadow on="t" type="perspective" color="black" opacity="26214f" offset="0,0" matrix="66847f,,,66847f"/>
                <v:textbox>
                  <w:txbxContent>
                    <w:p w14:paraId="72836D9A" w14:textId="684ADC3D" w:rsidR="00D45E1D" w:rsidRPr="001B393F" w:rsidRDefault="00D45E1D" w:rsidP="00D45E1D">
                      <w:pPr>
                        <w:spacing w:line="240" w:lineRule="auto"/>
                        <w:rPr>
                          <w:b/>
                          <w:bCs/>
                        </w:rPr>
                      </w:pPr>
                      <w:r w:rsidRPr="00D45E1D">
                        <w:rPr>
                          <w:b/>
                          <w:bCs/>
                          <w:rtl/>
                        </w:rPr>
                        <w:t>زيادة البيانات</w:t>
                      </w:r>
                    </w:p>
                  </w:txbxContent>
                </v:textbox>
              </v:shape>
            </w:pict>
          </mc:Fallback>
        </mc:AlternateContent>
      </w:r>
      <w:r w:rsidR="00D45E1D">
        <w:rPr>
          <w:noProof/>
        </w:rPr>
        <mc:AlternateContent>
          <mc:Choice Requires="wps">
            <w:drawing>
              <wp:anchor distT="0" distB="0" distL="114300" distR="114300" simplePos="0" relativeHeight="251877888" behindDoc="0" locked="0" layoutInCell="1" allowOverlap="1" wp14:anchorId="3F9FE1AD" wp14:editId="3FCC8EF7">
                <wp:simplePos x="0" y="0"/>
                <wp:positionH relativeFrom="column">
                  <wp:posOffset>3508375</wp:posOffset>
                </wp:positionH>
                <wp:positionV relativeFrom="paragraph">
                  <wp:posOffset>5422265</wp:posOffset>
                </wp:positionV>
                <wp:extent cx="450850" cy="387350"/>
                <wp:effectExtent l="76200" t="76200" r="101600" b="88900"/>
                <wp:wrapNone/>
                <wp:docPr id="264" name="Text Box 264"/>
                <wp:cNvGraphicFramePr/>
                <a:graphic xmlns:a="http://schemas.openxmlformats.org/drawingml/2006/main">
                  <a:graphicData uri="http://schemas.microsoft.com/office/word/2010/wordprocessingShape">
                    <wps:wsp>
                      <wps:cNvSpPr txBox="1"/>
                      <wps:spPr>
                        <a:xfrm>
                          <a:off x="0" y="0"/>
                          <a:ext cx="450850" cy="387350"/>
                        </a:xfrm>
                        <a:prstGeom prst="rect">
                          <a:avLst/>
                        </a:prstGeom>
                        <a:noFill/>
                        <a:ln w="6350">
                          <a:solidFill>
                            <a:prstClr val="black"/>
                          </a:solidFill>
                        </a:ln>
                        <a:effectLst>
                          <a:outerShdw blurRad="63500" sx="102000" sy="102000" algn="ctr" rotWithShape="0">
                            <a:prstClr val="black">
                              <a:alpha val="40000"/>
                            </a:prstClr>
                          </a:outerShdw>
                        </a:effectLst>
                      </wps:spPr>
                      <wps:txbx>
                        <w:txbxContent>
                          <w:p w14:paraId="15D2EF21" w14:textId="675457B6" w:rsidR="00D45E1D" w:rsidRPr="001B393F" w:rsidRDefault="00D45E1D" w:rsidP="00D45E1D">
                            <w:pPr>
                              <w:spacing w:line="240" w:lineRule="auto"/>
                              <w:rPr>
                                <w:b/>
                                <w:bCs/>
                                <w:sz w:val="18"/>
                                <w:szCs w:val="18"/>
                              </w:rPr>
                            </w:pPr>
                            <w:r w:rsidRPr="00D45E1D">
                              <w:rPr>
                                <w:b/>
                                <w:bCs/>
                                <w:sz w:val="18"/>
                                <w:szCs w:val="18"/>
                                <w:rtl/>
                              </w:rPr>
                              <w:t>التطبيع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FE1AD" id="Text Box 264" o:spid="_x0000_s1141" type="#_x0000_t202" style="position:absolute;left:0;text-align:left;margin-left:276.25pt;margin-top:426.95pt;width:35.5pt;height:30.5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" filled="f" strokeweight=".5pt">
                <v:shadow on="t" type="perspective" color="black" opacity="26214f" offset="0,0" matrix="66847f,,,66847f"/>
                <v:textbox>
                  <w:txbxContent>
                    <w:p w14:paraId="15D2EF21" w14:textId="675457B6" w:rsidR="00D45E1D" w:rsidRPr="001B393F" w:rsidRDefault="00D45E1D" w:rsidP="00D45E1D">
                      <w:pPr>
                        <w:spacing w:line="240" w:lineRule="auto"/>
                        <w:rPr>
                          <w:b/>
                          <w:bCs/>
                          <w:sz w:val="18"/>
                          <w:szCs w:val="18"/>
                        </w:rPr>
                      </w:pPr>
                      <w:r w:rsidRPr="00D45E1D">
                        <w:rPr>
                          <w:b/>
                          <w:bCs/>
                          <w:sz w:val="18"/>
                          <w:szCs w:val="18"/>
                          <w:rtl/>
                        </w:rPr>
                        <w:t>التطبيع</w:t>
                      </w:r>
                    </w:p>
                  </w:txbxContent>
                </v:textbox>
              </v:shape>
            </w:pict>
          </mc:Fallback>
        </mc:AlternateContent>
      </w:r>
      <w:r w:rsidR="00D45E1D">
        <w:rPr>
          <w:noProof/>
        </w:rPr>
        <mc:AlternateContent>
          <mc:Choice Requires="wps">
            <w:drawing>
              <wp:anchor distT="0" distB="0" distL="114300" distR="114300" simplePos="0" relativeHeight="251873792" behindDoc="0" locked="0" layoutInCell="1" allowOverlap="1" wp14:anchorId="43BC1D00" wp14:editId="14719FAE">
                <wp:simplePos x="0" y="0"/>
                <wp:positionH relativeFrom="column">
                  <wp:posOffset>-457200</wp:posOffset>
                </wp:positionH>
                <wp:positionV relativeFrom="paragraph">
                  <wp:posOffset>5371465</wp:posOffset>
                </wp:positionV>
                <wp:extent cx="838200" cy="495300"/>
                <wp:effectExtent l="76200" t="76200" r="95250" b="95250"/>
                <wp:wrapNone/>
                <wp:docPr id="261" name="Text Box 261"/>
                <wp:cNvGraphicFramePr/>
                <a:graphic xmlns:a="http://schemas.openxmlformats.org/drawingml/2006/main">
                  <a:graphicData uri="http://schemas.microsoft.com/office/word/2010/wordprocessingShape">
                    <wps:wsp>
                      <wps:cNvSpPr txBox="1"/>
                      <wps:spPr>
                        <a:xfrm>
                          <a:off x="0" y="0"/>
                          <a:ext cx="838200" cy="4953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D87CD2F" w14:textId="0D6217BB" w:rsidR="00D45E1D" w:rsidRPr="001B393F" w:rsidRDefault="00D45E1D" w:rsidP="00D45E1D">
                            <w:pPr>
                              <w:spacing w:line="240" w:lineRule="auto"/>
                              <w:rPr>
                                <w:b/>
                                <w:bCs/>
                              </w:rPr>
                            </w:pPr>
                            <w:r w:rsidRPr="00D45E1D">
                              <w:rPr>
                                <w:b/>
                                <w:bCs/>
                                <w:rtl/>
                              </w:rPr>
                              <w:t>جمع البيانات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C1D00" id="Text Box 261" o:spid="_x0000_s1142" type="#_x0000_t202" style="position:absolute;left:0;text-align:left;margin-left:-36pt;margin-top:422.95pt;width:66pt;height:39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" fillcolor="white [3201]" strokeweight=".5pt">
                <v:shadow on="t" type="perspective" color="black" opacity="26214f" offset="0,0" matrix="66847f,,,66847f"/>
                <v:textbox>
                  <w:txbxContent>
                    <w:p w14:paraId="6D87CD2F" w14:textId="0D6217BB" w:rsidR="00D45E1D" w:rsidRPr="001B393F" w:rsidRDefault="00D45E1D" w:rsidP="00D45E1D">
                      <w:pPr>
                        <w:spacing w:line="240" w:lineRule="auto"/>
                        <w:rPr>
                          <w:b/>
                          <w:bCs/>
                        </w:rPr>
                      </w:pPr>
                      <w:r w:rsidRPr="00D45E1D">
                        <w:rPr>
                          <w:b/>
                          <w:bCs/>
                          <w:rtl/>
                        </w:rPr>
                        <w:t>جمع البيانات</w:t>
                      </w:r>
                    </w:p>
                  </w:txbxContent>
                </v:textbox>
              </v:shape>
            </w:pict>
          </mc:Fallback>
        </mc:AlternateContent>
      </w:r>
      <w:r w:rsidR="00D45E1D">
        <w:rPr>
          <w:noProof/>
        </w:rPr>
        <mc:AlternateContent>
          <mc:Choice Requires="wps">
            <w:drawing>
              <wp:anchor distT="0" distB="0" distL="114300" distR="114300" simplePos="0" relativeHeight="251871744" behindDoc="0" locked="0" layoutInCell="1" allowOverlap="1" wp14:anchorId="3407CFFC" wp14:editId="6F2C747B">
                <wp:simplePos x="0" y="0"/>
                <wp:positionH relativeFrom="rightMargin">
                  <wp:align>left</wp:align>
                </wp:positionH>
                <wp:positionV relativeFrom="paragraph">
                  <wp:posOffset>4850765</wp:posOffset>
                </wp:positionV>
                <wp:extent cx="723900" cy="400050"/>
                <wp:effectExtent l="76200" t="76200" r="95250" b="95250"/>
                <wp:wrapNone/>
                <wp:docPr id="260" name="Text Box 260"/>
                <wp:cNvGraphicFramePr/>
                <a:graphic xmlns:a="http://schemas.openxmlformats.org/drawingml/2006/main">
                  <a:graphicData uri="http://schemas.microsoft.com/office/word/2010/wordprocessingShape">
                    <wps:wsp>
                      <wps:cNvSpPr txBox="1"/>
                      <wps:spPr>
                        <a:xfrm>
                          <a:off x="0" y="0"/>
                          <a:ext cx="723900" cy="400050"/>
                        </a:xfrm>
                        <a:prstGeom prst="rect">
                          <a:avLst/>
                        </a:prstGeom>
                        <a:noFill/>
                        <a:ln w="6350">
                          <a:solidFill>
                            <a:prstClr val="black"/>
                          </a:solidFill>
                        </a:ln>
                        <a:effectLst>
                          <a:outerShdw blurRad="63500" sx="102000" sy="102000" algn="ctr" rotWithShape="0">
                            <a:prstClr val="black">
                              <a:alpha val="40000"/>
                            </a:prstClr>
                          </a:outerShdw>
                        </a:effectLst>
                      </wps:spPr>
                      <wps:txbx>
                        <w:txbxContent>
                          <w:p w14:paraId="4F1931DE" w14:textId="47104D48" w:rsidR="00D45E1D" w:rsidRPr="000B64FB" w:rsidRDefault="00D45E1D" w:rsidP="00D45E1D">
                            <w:pPr>
                              <w:spacing w:line="240" w:lineRule="auto"/>
                              <w:rPr>
                                <w:b/>
                                <w:bCs/>
                                <w:sz w:val="18"/>
                                <w:szCs w:val="18"/>
                              </w:rPr>
                            </w:pPr>
                            <w:r w:rsidRPr="00D45E1D">
                              <w:rPr>
                                <w:b/>
                                <w:bCs/>
                                <w:sz w:val="18"/>
                                <w:szCs w:val="18"/>
                                <w:rtl/>
                              </w:rPr>
                              <w:t xml:space="preserve">التحويل </w:t>
                            </w:r>
                            <w:r w:rsidRPr="00D45E1D">
                              <w:rPr>
                                <w:b/>
                                <w:bCs/>
                                <w:sz w:val="18"/>
                                <w:szCs w:val="18"/>
                                <w:rtl/>
                              </w:rPr>
                              <w:t>المرن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7CFFC" id="Text Box 260" o:spid="_x0000_s1143" type="#_x0000_t202" style="position:absolute;left:0;text-align:left;margin-left:0;margin-top:381.95pt;width:57pt;height:31.5pt;z-index:25187174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" filled="f" strokeweight=".5pt">
                <v:shadow on="t" type="perspective" color="black" opacity="26214f" offset="0,0" matrix="66847f,,,66847f"/>
                <v:textbox>
                  <w:txbxContent>
                    <w:p w14:paraId="4F1931DE" w14:textId="47104D48" w:rsidR="00D45E1D" w:rsidRPr="000B64FB" w:rsidRDefault="00D45E1D" w:rsidP="00D45E1D">
                      <w:pPr>
                        <w:spacing w:line="240" w:lineRule="auto"/>
                        <w:rPr>
                          <w:b/>
                          <w:bCs/>
                          <w:sz w:val="18"/>
                          <w:szCs w:val="18"/>
                        </w:rPr>
                      </w:pPr>
                      <w:r w:rsidRPr="00D45E1D">
                        <w:rPr>
                          <w:b/>
                          <w:bCs/>
                          <w:sz w:val="18"/>
                          <w:szCs w:val="18"/>
                          <w:rtl/>
                        </w:rPr>
                        <w:t xml:space="preserve">التحويل </w:t>
                      </w:r>
                      <w:r w:rsidRPr="00D45E1D">
                        <w:rPr>
                          <w:b/>
                          <w:bCs/>
                          <w:sz w:val="18"/>
                          <w:szCs w:val="18"/>
                          <w:rtl/>
                        </w:rPr>
                        <w:t>المرن</w:t>
                      </w:r>
                    </w:p>
                  </w:txbxContent>
                </v:textbox>
                <w10:wrap anchorx="margin"/>
              </v:shape>
            </w:pict>
          </mc:Fallback>
        </mc:AlternateContent>
      </w:r>
      <w:r w:rsidR="00D45E1D">
        <w:rPr>
          <w:noProof/>
        </w:rPr>
        <mc:AlternateContent>
          <mc:Choice Requires="wps">
            <w:drawing>
              <wp:anchor distT="0" distB="0" distL="114300" distR="114300" simplePos="0" relativeHeight="251869696" behindDoc="0" locked="0" layoutInCell="1" allowOverlap="1" wp14:anchorId="3E953D00" wp14:editId="177D7524">
                <wp:simplePos x="0" y="0"/>
                <wp:positionH relativeFrom="rightMargin">
                  <wp:align>left</wp:align>
                </wp:positionH>
                <wp:positionV relativeFrom="paragraph">
                  <wp:posOffset>4285615</wp:posOffset>
                </wp:positionV>
                <wp:extent cx="723900" cy="400050"/>
                <wp:effectExtent l="76200" t="76200" r="95250" b="95250"/>
                <wp:wrapNone/>
                <wp:docPr id="259" name="Text Box 259"/>
                <wp:cNvGraphicFramePr/>
                <a:graphic xmlns:a="http://schemas.openxmlformats.org/drawingml/2006/main">
                  <a:graphicData uri="http://schemas.microsoft.com/office/word/2010/wordprocessingShape">
                    <wps:wsp>
                      <wps:cNvSpPr txBox="1"/>
                      <wps:spPr>
                        <a:xfrm>
                          <a:off x="0" y="0"/>
                          <a:ext cx="723900" cy="400050"/>
                        </a:xfrm>
                        <a:prstGeom prst="rect">
                          <a:avLst/>
                        </a:prstGeom>
                        <a:noFill/>
                        <a:ln w="6350">
                          <a:solidFill>
                            <a:prstClr val="black"/>
                          </a:solidFill>
                        </a:ln>
                        <a:effectLst>
                          <a:outerShdw blurRad="63500" sx="102000" sy="102000" algn="ctr" rotWithShape="0">
                            <a:prstClr val="black">
                              <a:alpha val="40000"/>
                            </a:prstClr>
                          </a:outerShdw>
                        </a:effectLst>
                      </wps:spPr>
                      <wps:txbx>
                        <w:txbxContent>
                          <w:p w14:paraId="17459526" w14:textId="69B69CAD" w:rsidR="00D45E1D" w:rsidRPr="000B64FB" w:rsidRDefault="00D45E1D" w:rsidP="00D45E1D">
                            <w:pPr>
                              <w:spacing w:line="240" w:lineRule="auto"/>
                              <w:rPr>
                                <w:b/>
                                <w:bCs/>
                                <w:sz w:val="18"/>
                                <w:szCs w:val="18"/>
                              </w:rPr>
                            </w:pPr>
                            <w:r w:rsidRPr="00D45E1D">
                              <w:rPr>
                                <w:b/>
                                <w:bCs/>
                                <w:sz w:val="18"/>
                                <w:szCs w:val="18"/>
                                <w:rtl/>
                              </w:rPr>
                              <w:t>الدوران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53D00" id="Text Box 259" o:spid="_x0000_s1144" type="#_x0000_t202" style="position:absolute;left:0;text-align:left;margin-left:0;margin-top:337.45pt;width:57pt;height:31.5pt;z-index:25186969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" filled="f" strokeweight=".5pt">
                <v:shadow on="t" type="perspective" color="black" opacity="26214f" offset="0,0" matrix="66847f,,,66847f"/>
                <v:textbox>
                  <w:txbxContent>
                    <w:p w14:paraId="17459526" w14:textId="69B69CAD" w:rsidR="00D45E1D" w:rsidRPr="000B64FB" w:rsidRDefault="00D45E1D" w:rsidP="00D45E1D">
                      <w:pPr>
                        <w:spacing w:line="240" w:lineRule="auto"/>
                        <w:rPr>
                          <w:b/>
                          <w:bCs/>
                          <w:sz w:val="18"/>
                          <w:szCs w:val="18"/>
                        </w:rPr>
                      </w:pPr>
                      <w:r w:rsidRPr="00D45E1D">
                        <w:rPr>
                          <w:b/>
                          <w:bCs/>
                          <w:sz w:val="18"/>
                          <w:szCs w:val="18"/>
                          <w:rtl/>
                        </w:rPr>
                        <w:t>الدوران</w:t>
                      </w:r>
                    </w:p>
                  </w:txbxContent>
                </v:textbox>
                <w10:wrap anchorx="margin"/>
              </v:shape>
            </w:pict>
          </mc:Fallback>
        </mc:AlternateContent>
      </w:r>
      <w:r w:rsidR="000B64FB">
        <w:rPr>
          <w:noProof/>
        </w:rPr>
        <mc:AlternateContent>
          <mc:Choice Requires="wps">
            <w:drawing>
              <wp:anchor distT="0" distB="0" distL="114300" distR="114300" simplePos="0" relativeHeight="251865600" behindDoc="0" locked="0" layoutInCell="1" allowOverlap="1" wp14:anchorId="6D8DC6AA" wp14:editId="4303B3A1">
                <wp:simplePos x="0" y="0"/>
                <wp:positionH relativeFrom="column">
                  <wp:posOffset>3521075</wp:posOffset>
                </wp:positionH>
                <wp:positionV relativeFrom="paragraph">
                  <wp:posOffset>4266565</wp:posOffset>
                </wp:positionV>
                <wp:extent cx="723900" cy="400050"/>
                <wp:effectExtent l="76200" t="76200" r="95250" b="95250"/>
                <wp:wrapNone/>
                <wp:docPr id="257" name="Text Box 257"/>
                <wp:cNvGraphicFramePr/>
                <a:graphic xmlns:a="http://schemas.openxmlformats.org/drawingml/2006/main">
                  <a:graphicData uri="http://schemas.microsoft.com/office/word/2010/wordprocessingShape">
                    <wps:wsp>
                      <wps:cNvSpPr txBox="1"/>
                      <wps:spPr>
                        <a:xfrm>
                          <a:off x="0" y="0"/>
                          <a:ext cx="723900" cy="400050"/>
                        </a:xfrm>
                        <a:prstGeom prst="rect">
                          <a:avLst/>
                        </a:prstGeom>
                        <a:noFill/>
                        <a:ln w="6350">
                          <a:solidFill>
                            <a:prstClr val="black"/>
                          </a:solidFill>
                        </a:ln>
                        <a:effectLst>
                          <a:outerShdw blurRad="63500" sx="102000" sy="102000" algn="ctr" rotWithShape="0">
                            <a:prstClr val="black">
                              <a:alpha val="40000"/>
                            </a:prstClr>
                          </a:outerShdw>
                        </a:effectLst>
                      </wps:spPr>
                      <wps:txbx>
                        <w:txbxContent>
                          <w:p w14:paraId="0FC0EAE8" w14:textId="61BE8968" w:rsidR="001B393F" w:rsidRPr="000B64FB" w:rsidRDefault="001B393F" w:rsidP="000B64FB">
                            <w:pPr>
                              <w:spacing w:line="240" w:lineRule="auto"/>
                              <w:rPr>
                                <w:b/>
                                <w:bCs/>
                                <w:sz w:val="18"/>
                                <w:szCs w:val="18"/>
                              </w:rPr>
                            </w:pPr>
                            <w:r w:rsidRPr="000B64FB">
                              <w:rPr>
                                <w:b/>
                                <w:bCs/>
                                <w:sz w:val="18"/>
                                <w:szCs w:val="18"/>
                                <w:rtl/>
                              </w:rPr>
                              <w:t>القلب العمودي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DC6AA" id="Text Box 257" o:spid="_x0000_s1145" type="#_x0000_t202" style="position:absolute;left:0;text-align:left;margin-left:277.25pt;margin-top:335.95pt;width:57pt;height:31.5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" filled="f" strokeweight=".5pt">
                <v:shadow on="t" type="perspective" color="black" opacity="26214f" offset="0,0" matrix="66847f,,,66847f"/>
                <v:textbox>
                  <w:txbxContent>
                    <w:p w14:paraId="0FC0EAE8" w14:textId="61BE8968" w:rsidR="001B393F" w:rsidRPr="000B64FB" w:rsidRDefault="001B393F" w:rsidP="000B64FB">
                      <w:pPr>
                        <w:spacing w:line="240" w:lineRule="auto"/>
                        <w:rPr>
                          <w:b/>
                          <w:bCs/>
                          <w:sz w:val="18"/>
                          <w:szCs w:val="18"/>
                        </w:rPr>
                      </w:pPr>
                      <w:r w:rsidRPr="000B64FB">
                        <w:rPr>
                          <w:b/>
                          <w:bCs/>
                          <w:sz w:val="18"/>
                          <w:szCs w:val="18"/>
                          <w:rtl/>
                        </w:rPr>
                        <w:t>القلب العمودي</w:t>
                      </w:r>
                    </w:p>
                  </w:txbxContent>
                </v:textbox>
              </v:shape>
            </w:pict>
          </mc:Fallback>
        </mc:AlternateContent>
      </w:r>
      <w:r w:rsidR="000B64FB">
        <w:rPr>
          <w:noProof/>
        </w:rPr>
        <mc:AlternateContent>
          <mc:Choice Requires="wps">
            <w:drawing>
              <wp:anchor distT="0" distB="0" distL="114300" distR="114300" simplePos="0" relativeHeight="251867648" behindDoc="0" locked="0" layoutInCell="1" allowOverlap="1" wp14:anchorId="75A37D4F" wp14:editId="000F0142">
                <wp:simplePos x="0" y="0"/>
                <wp:positionH relativeFrom="column">
                  <wp:posOffset>3540125</wp:posOffset>
                </wp:positionH>
                <wp:positionV relativeFrom="paragraph">
                  <wp:posOffset>4831715</wp:posOffset>
                </wp:positionV>
                <wp:extent cx="806450" cy="387350"/>
                <wp:effectExtent l="76200" t="76200" r="88900" b="88900"/>
                <wp:wrapNone/>
                <wp:docPr id="258" name="Text Box 258"/>
                <wp:cNvGraphicFramePr/>
                <a:graphic xmlns:a="http://schemas.openxmlformats.org/drawingml/2006/main">
                  <a:graphicData uri="http://schemas.microsoft.com/office/word/2010/wordprocessingShape">
                    <wps:wsp>
                      <wps:cNvSpPr txBox="1"/>
                      <wps:spPr>
                        <a:xfrm>
                          <a:off x="0" y="0"/>
                          <a:ext cx="806450" cy="387350"/>
                        </a:xfrm>
                        <a:prstGeom prst="rect">
                          <a:avLst/>
                        </a:prstGeom>
                        <a:noFill/>
                        <a:ln w="6350">
                          <a:solidFill>
                            <a:prstClr val="black"/>
                          </a:solidFill>
                        </a:ln>
                        <a:effectLst>
                          <a:outerShdw blurRad="63500" sx="102000" sy="102000" algn="ctr" rotWithShape="0">
                            <a:prstClr val="black">
                              <a:alpha val="40000"/>
                            </a:prstClr>
                          </a:outerShdw>
                        </a:effectLst>
                      </wps:spPr>
                      <wps:txbx>
                        <w:txbxContent>
                          <w:p w14:paraId="72F1FBD8" w14:textId="644F7C75" w:rsidR="001B393F" w:rsidRPr="001B393F" w:rsidRDefault="001B393F" w:rsidP="001B393F">
                            <w:pPr>
                              <w:spacing w:line="240" w:lineRule="auto"/>
                              <w:rPr>
                                <w:b/>
                                <w:bCs/>
                                <w:sz w:val="18"/>
                                <w:szCs w:val="18"/>
                              </w:rPr>
                            </w:pPr>
                            <w:r w:rsidRPr="001B393F">
                              <w:rPr>
                                <w:b/>
                                <w:bCs/>
                                <w:sz w:val="18"/>
                                <w:szCs w:val="18"/>
                                <w:rtl/>
                              </w:rPr>
                              <w:t>التمويه الغاوسي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7D4F" id="Text Box 258" o:spid="_x0000_s1146" type="#_x0000_t202" style="position:absolute;left:0;text-align:left;margin-left:278.75pt;margin-top:380.45pt;width:63.5pt;height:30.5pt;z-index:2518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" filled="f" strokeweight=".5pt">
                <v:shadow on="t" type="perspective" color="black" opacity="26214f" offset="0,0" matrix="66847f,,,66847f"/>
                <v:textbox>
                  <w:txbxContent>
                    <w:p w14:paraId="72F1FBD8" w14:textId="644F7C75" w:rsidR="001B393F" w:rsidRPr="001B393F" w:rsidRDefault="001B393F" w:rsidP="001B393F">
                      <w:pPr>
                        <w:spacing w:line="240" w:lineRule="auto"/>
                        <w:rPr>
                          <w:b/>
                          <w:bCs/>
                          <w:sz w:val="18"/>
                          <w:szCs w:val="18"/>
                        </w:rPr>
                      </w:pPr>
                      <w:r w:rsidRPr="001B393F">
                        <w:rPr>
                          <w:b/>
                          <w:bCs/>
                          <w:sz w:val="18"/>
                          <w:szCs w:val="18"/>
                          <w:rtl/>
                        </w:rPr>
                        <w:t>التمويه الغاوسي</w:t>
                      </w:r>
                    </w:p>
                  </w:txbxContent>
                </v:textbox>
              </v:shape>
            </w:pict>
          </mc:Fallback>
        </mc:AlternateContent>
      </w:r>
      <w:r w:rsidR="001B393F">
        <w:rPr>
          <w:noProof/>
        </w:rPr>
        <mc:AlternateContent>
          <mc:Choice Requires="wps">
            <w:drawing>
              <wp:anchor distT="0" distB="0" distL="114300" distR="114300" simplePos="0" relativeHeight="251863552" behindDoc="0" locked="0" layoutInCell="1" allowOverlap="1" wp14:anchorId="0ED39339" wp14:editId="6607815E">
                <wp:simplePos x="0" y="0"/>
                <wp:positionH relativeFrom="column">
                  <wp:posOffset>-1089025</wp:posOffset>
                </wp:positionH>
                <wp:positionV relativeFrom="paragraph">
                  <wp:posOffset>4755515</wp:posOffset>
                </wp:positionV>
                <wp:extent cx="1308100" cy="508000"/>
                <wp:effectExtent l="95250" t="76200" r="120650" b="101600"/>
                <wp:wrapNone/>
                <wp:docPr id="256" name="Text Box 256"/>
                <wp:cNvGraphicFramePr/>
                <a:graphic xmlns:a="http://schemas.openxmlformats.org/drawingml/2006/main">
                  <a:graphicData uri="http://schemas.microsoft.com/office/word/2010/wordprocessingShape">
                    <wps:wsp>
                      <wps:cNvSpPr txBox="1"/>
                      <wps:spPr>
                        <a:xfrm>
                          <a:off x="0" y="0"/>
                          <a:ext cx="1308100" cy="5080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15FE73A" w14:textId="2C1B4A59" w:rsidR="001B393F" w:rsidRPr="001B393F" w:rsidRDefault="001B393F" w:rsidP="001B393F">
                            <w:pPr>
                              <w:bidi/>
                              <w:spacing w:line="240" w:lineRule="auto"/>
                              <w:rPr>
                                <w:b/>
                                <w:bCs/>
                              </w:rPr>
                            </w:pPr>
                            <w:r w:rsidRPr="001B393F">
                              <w:rPr>
                                <w:b/>
                                <w:bCs/>
                                <w:rtl/>
                              </w:rPr>
                              <w:t>تغيير</w:t>
                            </w:r>
                            <w:r>
                              <w:rPr>
                                <w:rFonts w:hint="cs"/>
                                <w:b/>
                                <w:bCs/>
                                <w:rtl/>
                              </w:rPr>
                              <w:t xml:space="preserve"> </w:t>
                            </w:r>
                            <w:r w:rsidRPr="001B393F">
                              <w:rPr>
                                <w:b/>
                                <w:bCs/>
                                <w:rtl/>
                              </w:rPr>
                              <w:t>السطوع</w:t>
                            </w:r>
                            <w:r>
                              <w:rPr>
                                <w:rFonts w:hint="cs"/>
                                <w:b/>
                                <w:bCs/>
                                <w:rtl/>
                              </w:rPr>
                              <w:t xml:space="preserve"> </w:t>
                            </w:r>
                            <w:r w:rsidRPr="001B393F">
                              <w:rPr>
                                <w:b/>
                                <w:bCs/>
                                <w:rtl/>
                              </w:rPr>
                              <w:t>والتباين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39339" id="Text Box 256" o:spid="_x0000_s1147" type="#_x0000_t202" style="position:absolute;left:0;text-align:left;margin-left:-85.75pt;margin-top:374.45pt;width:103pt;height:40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" fillcolor="white [3201]" strokeweight=".5pt">
                <v:shadow on="t" type="perspective" color="black" opacity="26214f" offset="0,0" matrix="66847f,,,66847f"/>
                <v:textbox>
                  <w:txbxContent>
                    <w:p w14:paraId="515FE73A" w14:textId="2C1B4A59" w:rsidR="001B393F" w:rsidRPr="001B393F" w:rsidRDefault="001B393F" w:rsidP="001B393F">
                      <w:pPr>
                        <w:bidi/>
                        <w:spacing w:line="240" w:lineRule="auto"/>
                        <w:rPr>
                          <w:b/>
                          <w:bCs/>
                        </w:rPr>
                      </w:pPr>
                      <w:r w:rsidRPr="001B393F">
                        <w:rPr>
                          <w:b/>
                          <w:bCs/>
                          <w:rtl/>
                        </w:rPr>
                        <w:t>تغيير</w:t>
                      </w:r>
                      <w:r>
                        <w:rPr>
                          <w:rFonts w:hint="cs"/>
                          <w:b/>
                          <w:bCs/>
                          <w:rtl/>
                        </w:rPr>
                        <w:t xml:space="preserve"> </w:t>
                      </w:r>
                      <w:r w:rsidRPr="001B393F">
                        <w:rPr>
                          <w:b/>
                          <w:bCs/>
                          <w:rtl/>
                        </w:rPr>
                        <w:t>السطوع</w:t>
                      </w:r>
                      <w:r>
                        <w:rPr>
                          <w:rFonts w:hint="cs"/>
                          <w:b/>
                          <w:bCs/>
                          <w:rtl/>
                        </w:rPr>
                        <w:t xml:space="preserve"> </w:t>
                      </w:r>
                      <w:r w:rsidRPr="001B393F">
                        <w:rPr>
                          <w:b/>
                          <w:bCs/>
                          <w:rtl/>
                        </w:rPr>
                        <w:t>والتباين</w:t>
                      </w:r>
                    </w:p>
                  </w:txbxContent>
                </v:textbox>
              </v:shape>
            </w:pict>
          </mc:Fallback>
        </mc:AlternateContent>
      </w:r>
      <w:r w:rsidR="001B393F">
        <w:rPr>
          <w:noProof/>
        </w:rPr>
        <mc:AlternateContent>
          <mc:Choice Requires="wps">
            <w:drawing>
              <wp:anchor distT="0" distB="0" distL="114300" distR="114300" simplePos="0" relativeHeight="251861504" behindDoc="0" locked="0" layoutInCell="1" allowOverlap="1" wp14:anchorId="0ECD421B" wp14:editId="48FAE4F7">
                <wp:simplePos x="0" y="0"/>
                <wp:positionH relativeFrom="column">
                  <wp:posOffset>-625475</wp:posOffset>
                </wp:positionH>
                <wp:positionV relativeFrom="paragraph">
                  <wp:posOffset>4196715</wp:posOffset>
                </wp:positionV>
                <wp:extent cx="838200" cy="495300"/>
                <wp:effectExtent l="76200" t="76200" r="95250" b="95250"/>
                <wp:wrapNone/>
                <wp:docPr id="255" name="Text Box 255"/>
                <wp:cNvGraphicFramePr/>
                <a:graphic xmlns:a="http://schemas.openxmlformats.org/drawingml/2006/main">
                  <a:graphicData uri="http://schemas.microsoft.com/office/word/2010/wordprocessingShape">
                    <wps:wsp>
                      <wps:cNvSpPr txBox="1"/>
                      <wps:spPr>
                        <a:xfrm>
                          <a:off x="0" y="0"/>
                          <a:ext cx="838200" cy="4953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368F7D6" w14:textId="4BA97132" w:rsidR="001B393F" w:rsidRPr="001B393F" w:rsidRDefault="001B393F" w:rsidP="001B393F">
                            <w:pPr>
                              <w:spacing w:line="240" w:lineRule="auto"/>
                              <w:rPr>
                                <w:b/>
                                <w:bCs/>
                              </w:rPr>
                            </w:pPr>
                            <w:r w:rsidRPr="001B393F">
                              <w:rPr>
                                <w:b/>
                                <w:bCs/>
                                <w:rtl/>
                              </w:rPr>
                              <w:t>القلب الأفقي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D421B" id="Text Box 255" o:spid="_x0000_s1148" type="#_x0000_t202" style="position:absolute;left:0;text-align:left;margin-left:-49.25pt;margin-top:330.45pt;width:66pt;height:39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" fillcolor="white [3201]" strokeweight=".5pt">
                <v:shadow on="t" type="perspective" color="black" opacity="26214f" offset="0,0" matrix="66847f,,,66847f"/>
                <v:textbox>
                  <w:txbxContent>
                    <w:p w14:paraId="5368F7D6" w14:textId="4BA97132" w:rsidR="001B393F" w:rsidRPr="001B393F" w:rsidRDefault="001B393F" w:rsidP="001B393F">
                      <w:pPr>
                        <w:spacing w:line="240" w:lineRule="auto"/>
                        <w:rPr>
                          <w:b/>
                          <w:bCs/>
                        </w:rPr>
                      </w:pPr>
                      <w:r w:rsidRPr="001B393F">
                        <w:rPr>
                          <w:b/>
                          <w:bCs/>
                          <w:rtl/>
                        </w:rPr>
                        <w:t>القلب الأفقي</w:t>
                      </w:r>
                    </w:p>
                  </w:txbxContent>
                </v:textbox>
              </v:shape>
            </w:pict>
          </mc:Fallback>
        </mc:AlternateContent>
      </w:r>
      <w:r w:rsidR="001059A4">
        <w:rPr>
          <w:noProof/>
        </w:rPr>
        <w:drawing>
          <wp:inline distT="0" distB="0" distL="0" distR="0" wp14:anchorId="2A08B116" wp14:editId="63EA6672">
            <wp:extent cx="6331889" cy="5734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rotWithShape="1">
                    <a:blip r:embed="rId33"/>
                    <a:srcRect l="4902" t="2884" r="5792" b="3826"/>
                    <a:stretch/>
                  </pic:blipFill>
                  <pic:spPr bwMode="auto">
                    <a:xfrm>
                      <a:off x="0" y="0"/>
                      <a:ext cx="6353744" cy="5753842"/>
                    </a:xfrm>
                    <a:prstGeom prst="rect">
                      <a:avLst/>
                    </a:prstGeom>
                    <a:noFill/>
                    <a:ln>
                      <a:noFill/>
                    </a:ln>
                    <a:extLst>
                      <a:ext uri="{53640926-AAD7-44D8-BBD7-CCE9431645EC}">
                        <a14:shadowObscured xmlns:a14="http://schemas.microsoft.com/office/drawing/2010/main"/>
                      </a:ext>
                    </a:extLst>
                  </pic:spPr>
                </pic:pic>
              </a:graphicData>
            </a:graphic>
          </wp:inline>
        </w:drawing>
      </w:r>
    </w:p>
    <w:p w14:paraId="3F160D50" w14:textId="6438B835" w:rsidR="009B7FC3" w:rsidRPr="009B7FC3" w:rsidRDefault="00964E4E" w:rsidP="009B7FC3">
      <w:pPr>
        <w:pStyle w:val="Caption"/>
        <w:rPr>
          <w:rtl/>
        </w:rPr>
      </w:pPr>
      <w:bookmarkStart w:id="143" w:name="_Toc236504161"/>
      <w:r>
        <w:rPr>
          <w:b/>
          <w:bCs w:val="0"/>
          <w:noProof/>
        </w:rPr>
        <mc:AlternateContent>
          <mc:Choice Requires="wps">
            <w:drawing>
              <wp:anchor distT="0" distB="0" distL="114300" distR="114300" simplePos="0" relativeHeight="251878912" behindDoc="0" locked="0" layoutInCell="1" allowOverlap="1" wp14:anchorId="158E5225" wp14:editId="6589E91D">
                <wp:simplePos x="0" y="0"/>
                <wp:positionH relativeFrom="column">
                  <wp:posOffset>-250825</wp:posOffset>
                </wp:positionH>
                <wp:positionV relativeFrom="paragraph">
                  <wp:posOffset>513715</wp:posOffset>
                </wp:positionV>
                <wp:extent cx="6489700" cy="768350"/>
                <wp:effectExtent l="133350" t="76200" r="158750" b="88900"/>
                <wp:wrapNone/>
                <wp:docPr id="265" name="Text Box 265"/>
                <wp:cNvGraphicFramePr/>
                <a:graphic xmlns:a="http://schemas.openxmlformats.org/drawingml/2006/main">
                  <a:graphicData uri="http://schemas.microsoft.com/office/word/2010/wordprocessingShape">
                    <wps:wsp>
                      <wps:cNvSpPr txBox="1"/>
                      <wps:spPr>
                        <a:xfrm>
                          <a:off x="0" y="0"/>
                          <a:ext cx="6489700" cy="7683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1BC08A0" w14:textId="0B7875F9" w:rsidR="00964E4E" w:rsidRDefault="00964E4E" w:rsidP="00964E4E">
                            <w:pPr>
                              <w:bidi/>
                              <w:spacing w:line="360" w:lineRule="auto"/>
                            </w:pPr>
                            <w:r w:rsidRPr="00964E4E">
                              <w:rPr>
                                <w:b/>
                                <w:bCs/>
                                <w:rtl/>
                              </w:rPr>
                              <w:t xml:space="preserve">التحويل </w:t>
                            </w:r>
                            <w:r w:rsidRPr="00964E4E">
                              <w:rPr>
                                <w:b/>
                                <w:bCs/>
                                <w:rtl/>
                              </w:rPr>
                              <w:t>المرن</w:t>
                            </w:r>
                            <w:r w:rsidRPr="00964E4E">
                              <w:rPr>
                                <w:b/>
                                <w:bCs/>
                              </w:rPr>
                              <w:t xml:space="preserve"> (Elastic Transform)</w:t>
                            </w:r>
                            <w:r w:rsidRPr="00964E4E">
                              <w:t xml:space="preserve"> </w:t>
                            </w:r>
                            <w:r w:rsidRPr="00964E4E">
                              <w:rPr>
                                <w:rtl/>
                              </w:rPr>
                              <w:t xml:space="preserve">هو أسلوب من أساليب </w:t>
                            </w:r>
                            <w:r w:rsidRPr="00964E4E">
                              <w:rPr>
                                <w:b/>
                                <w:bCs/>
                                <w:rtl/>
                              </w:rPr>
                              <w:t>زيادة البيانات</w:t>
                            </w:r>
                            <w:r w:rsidRPr="00964E4E">
                              <w:rPr>
                                <w:b/>
                                <w:bCs/>
                              </w:rPr>
                              <w:t xml:space="preserve"> (Data Augmentation)</w:t>
                            </w:r>
                            <w:r>
                              <w:rPr>
                                <w:b/>
                                <w:bCs/>
                              </w:rPr>
                              <w:t xml:space="preserve"> </w:t>
                            </w:r>
                            <w:r w:rsidRPr="00964E4E">
                              <w:rPr>
                                <w:rtl/>
                              </w:rPr>
                              <w:t xml:space="preserve">، يقوم بإحداث </w:t>
                            </w:r>
                            <w:r w:rsidRPr="00964E4E">
                              <w:rPr>
                                <w:b/>
                                <w:bCs/>
                                <w:rtl/>
                              </w:rPr>
                              <w:t>تشوهات طفيفة وناعمة</w:t>
                            </w:r>
                            <w:r w:rsidRPr="00964E4E">
                              <w:rPr>
                                <w:rtl/>
                              </w:rPr>
                              <w:t xml:space="preserve"> في الصورة بطريقة تحاكي التغيرات الطبيعية في شكل الأنسجة، مع الحفاظ على المحتوى الأساسي للصورة</w:t>
                            </w:r>
                            <w:r w:rsidRPr="00964E4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8E5225" id="Text Box 265" o:spid="_x0000_s1149" type="#_x0000_t202" style="position:absolute;left:0;text-align:left;margin-left:-19.75pt;margin-top:40.45pt;width:511pt;height:60.5pt;z-index:251878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" fillcolor="white [3201]" strokeweight=".5pt">
                <v:shadow on="t" type="perspective" color="black" opacity="26214f" offset="0,0" matrix="66847f,,,66847f"/>
                <v:textbox>
                  <w:txbxContent>
                    <w:p w14:paraId="21BC08A0" w14:textId="0B7875F9" w:rsidR="00964E4E" w:rsidRDefault="00964E4E" w:rsidP="00964E4E">
                      <w:pPr>
                        <w:bidi/>
                        <w:spacing w:line="360" w:lineRule="auto"/>
                      </w:pPr>
                      <w:r w:rsidRPr="00964E4E">
                        <w:rPr>
                          <w:b/>
                          <w:bCs/>
                          <w:rtl/>
                        </w:rPr>
                        <w:t xml:space="preserve">التحويل </w:t>
                      </w:r>
                      <w:r w:rsidRPr="00964E4E">
                        <w:rPr>
                          <w:b/>
                          <w:bCs/>
                          <w:rtl/>
                        </w:rPr>
                        <w:t>المرن</w:t>
                      </w:r>
                      <w:r w:rsidRPr="00964E4E">
                        <w:rPr>
                          <w:b/>
                          <w:bCs/>
                        </w:rPr>
                        <w:t xml:space="preserve"> (Elastic Transform)</w:t>
                      </w:r>
                      <w:r w:rsidRPr="00964E4E">
                        <w:t xml:space="preserve"> </w:t>
                      </w:r>
                      <w:r w:rsidRPr="00964E4E">
                        <w:rPr>
                          <w:rtl/>
                        </w:rPr>
                        <w:t xml:space="preserve">هو أسلوب من أساليب </w:t>
                      </w:r>
                      <w:r w:rsidRPr="00964E4E">
                        <w:rPr>
                          <w:b/>
                          <w:bCs/>
                          <w:rtl/>
                        </w:rPr>
                        <w:t>زيادة البيانات</w:t>
                      </w:r>
                      <w:r w:rsidRPr="00964E4E">
                        <w:rPr>
                          <w:b/>
                          <w:bCs/>
                        </w:rPr>
                        <w:t xml:space="preserve"> (Data Augmentation)</w:t>
                      </w:r>
                      <w:r>
                        <w:rPr>
                          <w:b/>
                          <w:bCs/>
                        </w:rPr>
                        <w:t xml:space="preserve"> </w:t>
                      </w:r>
                      <w:r w:rsidRPr="00964E4E">
                        <w:rPr>
                          <w:rtl/>
                        </w:rPr>
                        <w:t xml:space="preserve">، يقوم بإحداث </w:t>
                      </w:r>
                      <w:r w:rsidRPr="00964E4E">
                        <w:rPr>
                          <w:b/>
                          <w:bCs/>
                          <w:rtl/>
                        </w:rPr>
                        <w:t>تشوهات طفيفة وناعمة</w:t>
                      </w:r>
                      <w:r w:rsidRPr="00964E4E">
                        <w:rPr>
                          <w:rtl/>
                        </w:rPr>
                        <w:t xml:space="preserve"> في الصورة بطريقة تحاكي التغيرات الطبيعية في شكل الأنسجة، مع الحفاظ على المحتوى الأساسي للصورة</w:t>
                      </w:r>
                      <w:r w:rsidRPr="00964E4E">
                        <w:t>.</w:t>
                      </w:r>
                    </w:p>
                  </w:txbxContent>
                </v:textbox>
              </v:shape>
            </w:pict>
          </mc:Fallback>
        </mc:AlternateContent>
      </w:r>
      <w:r w:rsidR="009B7FC3" w:rsidRPr="009B7FC3">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3</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6</w:t>
      </w:r>
      <w:r w:rsidR="005A5F50">
        <w:rPr>
          <w:b/>
          <w:bCs w:val="0"/>
        </w:rPr>
        <w:fldChar w:fldCharType="end"/>
      </w:r>
      <w:r w:rsidR="009B7FC3" w:rsidRPr="009B7FC3">
        <w:rPr>
          <w:b/>
          <w:bCs w:val="0"/>
        </w:rPr>
        <w:t xml:space="preserve"> -</w:t>
      </w:r>
      <w:r w:rsidR="009B7FC3">
        <w:t xml:space="preserve"> </w:t>
      </w:r>
      <w:r w:rsidR="009B7FC3" w:rsidRPr="0069561B">
        <w:t>Phase 1 Complete Dataset Preparation</w:t>
      </w:r>
      <w:bookmarkEnd w:id="143"/>
    </w:p>
    <w:p w14:paraId="298FDDD5" w14:textId="49EF5C6D" w:rsidR="006D3617" w:rsidRPr="006D3617" w:rsidRDefault="000C4DEF" w:rsidP="006D3617">
      <w:pPr>
        <w:pStyle w:val="BodyText"/>
        <w:spacing w:line="360" w:lineRule="auto"/>
        <w:rPr>
          <w:sz w:val="28"/>
          <w:szCs w:val="28"/>
        </w:rPr>
      </w:pPr>
      <w:r>
        <w:rPr>
          <w:b/>
          <w:bCs/>
          <w:noProof/>
          <w:sz w:val="28"/>
          <w:szCs w:val="28"/>
        </w:rPr>
        <w:lastRenderedPageBreak/>
        <mc:AlternateContent>
          <mc:Choice Requires="wps">
            <w:drawing>
              <wp:anchor distT="0" distB="0" distL="114300" distR="114300" simplePos="0" relativeHeight="252111360" behindDoc="0" locked="0" layoutInCell="1" allowOverlap="1" wp14:anchorId="7EB99045" wp14:editId="76C940A4">
                <wp:simplePos x="0" y="0"/>
                <wp:positionH relativeFrom="column">
                  <wp:posOffset>-386586</wp:posOffset>
                </wp:positionH>
                <wp:positionV relativeFrom="paragraph">
                  <wp:posOffset>-135416</wp:posOffset>
                </wp:positionV>
                <wp:extent cx="237281" cy="659757"/>
                <wp:effectExtent l="0" t="0" r="67945" b="64770"/>
                <wp:wrapNone/>
                <wp:docPr id="486" name="Straight Arrow Connector 486"/>
                <wp:cNvGraphicFramePr/>
                <a:graphic xmlns:a="http://schemas.openxmlformats.org/drawingml/2006/main">
                  <a:graphicData uri="http://schemas.microsoft.com/office/word/2010/wordprocessingShape">
                    <wps:wsp>
                      <wps:cNvCnPr/>
                      <wps:spPr>
                        <a:xfrm>
                          <a:off x="0" y="0"/>
                          <a:ext cx="237281" cy="6597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16189C" id="Straight Arrow Connector 486" o:spid="_x0000_s1026" type="#_x0000_t32" style="position:absolute;margin-left:-30.45pt;margin-top:-10.65pt;width:18.7pt;height:51.95pt;z-index:25211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" strokecolor="#156082 [3204]" strokeweight=".5pt">
                <v:stroke endarrow="block" joinstyle="miter"/>
              </v:shape>
            </w:pict>
          </mc:Fallback>
        </mc:AlternateContent>
      </w:r>
      <w:r w:rsidR="003D357A">
        <w:rPr>
          <w:b/>
          <w:bCs/>
          <w:noProof/>
          <w:sz w:val="28"/>
          <w:szCs w:val="28"/>
        </w:rPr>
        <mc:AlternateContent>
          <mc:Choice Requires="wps">
            <w:drawing>
              <wp:anchor distT="0" distB="0" distL="114300" distR="114300" simplePos="0" relativeHeight="251879936" behindDoc="0" locked="0" layoutInCell="1" allowOverlap="1" wp14:anchorId="335AA7CE" wp14:editId="156A5BFD">
                <wp:simplePos x="0" y="0"/>
                <wp:positionH relativeFrom="column">
                  <wp:posOffset>-409575</wp:posOffset>
                </wp:positionH>
                <wp:positionV relativeFrom="paragraph">
                  <wp:posOffset>-935355</wp:posOffset>
                </wp:positionV>
                <wp:extent cx="5670550" cy="895350"/>
                <wp:effectExtent l="133350" t="76200" r="158750" b="95250"/>
                <wp:wrapNone/>
                <wp:docPr id="266" name="Text Box 266"/>
                <wp:cNvGraphicFramePr/>
                <a:graphic xmlns:a="http://schemas.openxmlformats.org/drawingml/2006/main">
                  <a:graphicData uri="http://schemas.microsoft.com/office/word/2010/wordprocessingShape">
                    <wps:wsp>
                      <wps:cNvSpPr txBox="1"/>
                      <wps:spPr>
                        <a:xfrm>
                          <a:off x="0" y="0"/>
                          <a:ext cx="5670550" cy="8953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8CD5828" w14:textId="40344C5D" w:rsidR="003D357A" w:rsidRPr="003D357A" w:rsidRDefault="003D357A" w:rsidP="003D357A">
                            <w:pPr>
                              <w:bidi/>
                              <w:spacing w:line="240" w:lineRule="auto"/>
                              <w:jc w:val="both"/>
                              <w:rPr>
                                <w:sz w:val="20"/>
                                <w:szCs w:val="20"/>
                              </w:rPr>
                            </w:pPr>
                            <w:r w:rsidRPr="003D357A">
                              <w:rPr>
                                <w:sz w:val="20"/>
                                <w:szCs w:val="20"/>
                                <w:rtl/>
                              </w:rPr>
                              <w:t xml:space="preserve">يجمع </w:t>
                            </w:r>
                            <w:r w:rsidRPr="003D357A">
                              <w:rPr>
                                <w:b/>
                                <w:bCs/>
                                <w:sz w:val="20"/>
                                <w:szCs w:val="20"/>
                                <w:rtl/>
                              </w:rPr>
                              <w:t>الشكل 3.6</w:t>
                            </w:r>
                            <w:r w:rsidRPr="003D357A">
                              <w:rPr>
                                <w:sz w:val="20"/>
                                <w:szCs w:val="20"/>
                                <w:rtl/>
                              </w:rPr>
                              <w:t xml:space="preserve"> مراحل إعداد البيانات الثلاث في مخطط موحد. تبدأ العملية بالحصول على </w:t>
                            </w:r>
                            <w:r w:rsidRPr="003D357A">
                              <w:rPr>
                                <w:b/>
                                <w:bCs/>
                                <w:sz w:val="20"/>
                                <w:szCs w:val="20"/>
                              </w:rPr>
                              <w:t>12,064</w:t>
                            </w:r>
                            <w:r w:rsidRPr="003D357A">
                              <w:rPr>
                                <w:sz w:val="20"/>
                                <w:szCs w:val="20"/>
                              </w:rPr>
                              <w:t xml:space="preserve"> </w:t>
                            </w:r>
                            <w:r w:rsidRPr="003D357A">
                              <w:rPr>
                                <w:sz w:val="20"/>
                                <w:szCs w:val="20"/>
                                <w:rtl/>
                              </w:rPr>
                              <w:t xml:space="preserve">صورة </w:t>
                            </w:r>
                            <w:r w:rsidR="00423FEE">
                              <w:rPr>
                                <w:sz w:val="20"/>
                                <w:szCs w:val="20"/>
                              </w:rPr>
                              <w:t xml:space="preserve"> </w:t>
                            </w:r>
                            <w:r w:rsidRPr="003D357A">
                              <w:rPr>
                                <w:b/>
                                <w:bCs/>
                                <w:sz w:val="20"/>
                                <w:szCs w:val="20"/>
                              </w:rPr>
                              <w:t>MRI</w:t>
                            </w:r>
                            <w:r w:rsidRPr="003D357A">
                              <w:rPr>
                                <w:sz w:val="20"/>
                                <w:szCs w:val="20"/>
                              </w:rPr>
                              <w:t xml:space="preserve"> </w:t>
                            </w:r>
                            <w:r w:rsidRPr="003D357A">
                              <w:rPr>
                                <w:sz w:val="20"/>
                                <w:szCs w:val="20"/>
                                <w:rtl/>
                              </w:rPr>
                              <w:t xml:space="preserve">والتحقق من سلامتها باستخدام </w:t>
                            </w:r>
                            <w:r w:rsidRPr="003D357A">
                              <w:rPr>
                                <w:b/>
                                <w:bCs/>
                                <w:sz w:val="20"/>
                                <w:szCs w:val="20"/>
                              </w:rPr>
                              <w:t>MD5</w:t>
                            </w:r>
                            <w:r w:rsidRPr="003D357A">
                              <w:rPr>
                                <w:sz w:val="20"/>
                                <w:szCs w:val="20"/>
                                <w:rtl/>
                              </w:rPr>
                              <w:t>، ثم تطبيق التطبيع المكاني</w:t>
                            </w:r>
                            <w:r w:rsidRPr="003D357A">
                              <w:rPr>
                                <w:sz w:val="20"/>
                                <w:szCs w:val="20"/>
                              </w:rPr>
                              <w:t xml:space="preserve"> (</w:t>
                            </w:r>
                            <w:r w:rsidRPr="003D357A">
                              <w:rPr>
                                <w:b/>
                                <w:bCs/>
                                <w:sz w:val="20"/>
                                <w:szCs w:val="20"/>
                              </w:rPr>
                              <w:t>128×128</w:t>
                            </w:r>
                            <w:r w:rsidR="000A6E9E">
                              <w:rPr>
                                <w:b/>
                                <w:bCs/>
                                <w:sz w:val="20"/>
                                <w:szCs w:val="20"/>
                              </w:rPr>
                              <w:t>)</w:t>
                            </w:r>
                            <w:r w:rsidRPr="003D357A">
                              <w:rPr>
                                <w:sz w:val="20"/>
                                <w:szCs w:val="20"/>
                              </w:rPr>
                              <w:t xml:space="preserve"> </w:t>
                            </w:r>
                            <w:r w:rsidRPr="003D357A">
                              <w:rPr>
                                <w:sz w:val="20"/>
                                <w:szCs w:val="20"/>
                                <w:rtl/>
                              </w:rPr>
                              <w:t xml:space="preserve">بكسل وتطبيع شدة الإضاءة على جميع الصور، وأخيرًا تطبيق عمليات </w:t>
                            </w:r>
                            <w:r w:rsidRPr="003D357A">
                              <w:rPr>
                                <w:b/>
                                <w:bCs/>
                                <w:sz w:val="20"/>
                                <w:szCs w:val="20"/>
                                <w:rtl/>
                              </w:rPr>
                              <w:t>زيادة البيانات الست</w:t>
                            </w:r>
                            <w:r w:rsidRPr="003D357A">
                              <w:rPr>
                                <w:sz w:val="20"/>
                                <w:szCs w:val="20"/>
                                <w:rtl/>
                              </w:rPr>
                              <w:t xml:space="preserve"> على مجموعة التدريب فقط</w:t>
                            </w:r>
                            <w:r w:rsidRPr="003D357A">
                              <w:rPr>
                                <w:sz w:val="20"/>
                                <w:szCs w:val="20"/>
                              </w:rPr>
                              <w:t xml:space="preserve"> (</w:t>
                            </w:r>
                            <w:r w:rsidRPr="003D357A">
                              <w:rPr>
                                <w:b/>
                                <w:bCs/>
                                <w:sz w:val="20"/>
                                <w:szCs w:val="20"/>
                              </w:rPr>
                              <w:t>9,650</w:t>
                            </w:r>
                            <w:r w:rsidRPr="003D357A">
                              <w:rPr>
                                <w:sz w:val="20"/>
                                <w:szCs w:val="20"/>
                              </w:rPr>
                              <w:t xml:space="preserve"> </w:t>
                            </w:r>
                            <w:r w:rsidRPr="003D357A">
                              <w:rPr>
                                <w:sz w:val="20"/>
                                <w:szCs w:val="20"/>
                                <w:rtl/>
                              </w:rPr>
                              <w:t>صورة) مع ترك مجموعتي التحقق والاختبار دون تعديل. كما يوضح الشكل التسلسل التنفيذي لخط الأنابيب</w:t>
                            </w:r>
                            <w:r w:rsidRPr="003D357A">
                              <w:rPr>
                                <w:sz w:val="20"/>
                                <w:szCs w:val="20"/>
                              </w:rPr>
                              <w:t xml:space="preserve"> (</w:t>
                            </w:r>
                            <w:r w:rsidRPr="003D357A">
                              <w:rPr>
                                <w:b/>
                                <w:bCs/>
                                <w:sz w:val="20"/>
                                <w:szCs w:val="20"/>
                              </w:rPr>
                              <w:t>Acquisition → Normalization → Augmentation</w:t>
                            </w:r>
                            <w:r w:rsidRPr="003D357A">
                              <w:rPr>
                                <w:sz w:val="20"/>
                                <w:szCs w:val="20"/>
                              </w:rPr>
                              <w:t xml:space="preserve">) </w:t>
                            </w:r>
                            <w:r w:rsidRPr="003D357A">
                              <w:rPr>
                                <w:sz w:val="20"/>
                                <w:szCs w:val="20"/>
                                <w:rtl/>
                              </w:rPr>
                              <w:t>لضمان تنفيذ المراحل بصورة متتابعة ودون تداخل</w:t>
                            </w:r>
                            <w:r w:rsidRPr="003D357A">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AA7CE" id="Text Box 266" o:spid="_x0000_s1150" type="#_x0000_t202" style="position:absolute;left:0;text-align:left;margin-left:-32.25pt;margin-top:-73.65pt;width:446.5pt;height:70.5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" fillcolor="white [3201]" strokeweight=".5pt">
                <v:shadow on="t" type="perspective" color="black" opacity="26214f" offset="0,0" matrix="66847f,,,66847f"/>
                <v:textbox>
                  <w:txbxContent>
                    <w:p w14:paraId="38CD5828" w14:textId="40344C5D" w:rsidR="003D357A" w:rsidRPr="003D357A" w:rsidRDefault="003D357A" w:rsidP="003D357A">
                      <w:pPr>
                        <w:bidi/>
                        <w:spacing w:line="240" w:lineRule="auto"/>
                        <w:jc w:val="both"/>
                        <w:rPr>
                          <w:sz w:val="20"/>
                          <w:szCs w:val="20"/>
                        </w:rPr>
                      </w:pPr>
                      <w:r w:rsidRPr="003D357A">
                        <w:rPr>
                          <w:sz w:val="20"/>
                          <w:szCs w:val="20"/>
                          <w:rtl/>
                        </w:rPr>
                        <w:t xml:space="preserve">يجمع </w:t>
                      </w:r>
                      <w:r w:rsidRPr="003D357A">
                        <w:rPr>
                          <w:b/>
                          <w:bCs/>
                          <w:sz w:val="20"/>
                          <w:szCs w:val="20"/>
                          <w:rtl/>
                        </w:rPr>
                        <w:t>الشكل 3.6</w:t>
                      </w:r>
                      <w:r w:rsidRPr="003D357A">
                        <w:rPr>
                          <w:sz w:val="20"/>
                          <w:szCs w:val="20"/>
                          <w:rtl/>
                        </w:rPr>
                        <w:t xml:space="preserve"> مراحل إعداد البيانات الثلاث في مخطط موحد. تبدأ العملية بالحصول على </w:t>
                      </w:r>
                      <w:r w:rsidRPr="003D357A">
                        <w:rPr>
                          <w:b/>
                          <w:bCs/>
                          <w:sz w:val="20"/>
                          <w:szCs w:val="20"/>
                        </w:rPr>
                        <w:t>12,064</w:t>
                      </w:r>
                      <w:r w:rsidRPr="003D357A">
                        <w:rPr>
                          <w:sz w:val="20"/>
                          <w:szCs w:val="20"/>
                        </w:rPr>
                        <w:t xml:space="preserve"> </w:t>
                      </w:r>
                      <w:r w:rsidRPr="003D357A">
                        <w:rPr>
                          <w:sz w:val="20"/>
                          <w:szCs w:val="20"/>
                          <w:rtl/>
                        </w:rPr>
                        <w:t xml:space="preserve">صورة </w:t>
                      </w:r>
                      <w:r w:rsidR="00423FEE">
                        <w:rPr>
                          <w:sz w:val="20"/>
                          <w:szCs w:val="20"/>
                        </w:rPr>
                        <w:t xml:space="preserve"> </w:t>
                      </w:r>
                      <w:r w:rsidRPr="003D357A">
                        <w:rPr>
                          <w:b/>
                          <w:bCs/>
                          <w:sz w:val="20"/>
                          <w:szCs w:val="20"/>
                        </w:rPr>
                        <w:t>MRI</w:t>
                      </w:r>
                      <w:r w:rsidRPr="003D357A">
                        <w:rPr>
                          <w:sz w:val="20"/>
                          <w:szCs w:val="20"/>
                        </w:rPr>
                        <w:t xml:space="preserve"> </w:t>
                      </w:r>
                      <w:r w:rsidRPr="003D357A">
                        <w:rPr>
                          <w:sz w:val="20"/>
                          <w:szCs w:val="20"/>
                          <w:rtl/>
                        </w:rPr>
                        <w:t xml:space="preserve">والتحقق من سلامتها باستخدام </w:t>
                      </w:r>
                      <w:r w:rsidRPr="003D357A">
                        <w:rPr>
                          <w:b/>
                          <w:bCs/>
                          <w:sz w:val="20"/>
                          <w:szCs w:val="20"/>
                        </w:rPr>
                        <w:t>MD5</w:t>
                      </w:r>
                      <w:r w:rsidRPr="003D357A">
                        <w:rPr>
                          <w:sz w:val="20"/>
                          <w:szCs w:val="20"/>
                          <w:rtl/>
                        </w:rPr>
                        <w:t>، ثم تطبيق التطبيع المكاني</w:t>
                      </w:r>
                      <w:r w:rsidRPr="003D357A">
                        <w:rPr>
                          <w:sz w:val="20"/>
                          <w:szCs w:val="20"/>
                        </w:rPr>
                        <w:t xml:space="preserve"> (</w:t>
                      </w:r>
                      <w:r w:rsidRPr="003D357A">
                        <w:rPr>
                          <w:b/>
                          <w:bCs/>
                          <w:sz w:val="20"/>
                          <w:szCs w:val="20"/>
                        </w:rPr>
                        <w:t>128×128</w:t>
                      </w:r>
                      <w:r w:rsidR="000A6E9E">
                        <w:rPr>
                          <w:b/>
                          <w:bCs/>
                          <w:sz w:val="20"/>
                          <w:szCs w:val="20"/>
                        </w:rPr>
                        <w:t>)</w:t>
                      </w:r>
                      <w:r w:rsidRPr="003D357A">
                        <w:rPr>
                          <w:sz w:val="20"/>
                          <w:szCs w:val="20"/>
                        </w:rPr>
                        <w:t xml:space="preserve"> </w:t>
                      </w:r>
                      <w:r w:rsidRPr="003D357A">
                        <w:rPr>
                          <w:sz w:val="20"/>
                          <w:szCs w:val="20"/>
                          <w:rtl/>
                        </w:rPr>
                        <w:t xml:space="preserve">بكسل وتطبيع شدة الإضاءة على جميع الصور، وأخيرًا تطبيق عمليات </w:t>
                      </w:r>
                      <w:r w:rsidRPr="003D357A">
                        <w:rPr>
                          <w:b/>
                          <w:bCs/>
                          <w:sz w:val="20"/>
                          <w:szCs w:val="20"/>
                          <w:rtl/>
                        </w:rPr>
                        <w:t>زيادة البيانات الست</w:t>
                      </w:r>
                      <w:r w:rsidRPr="003D357A">
                        <w:rPr>
                          <w:sz w:val="20"/>
                          <w:szCs w:val="20"/>
                          <w:rtl/>
                        </w:rPr>
                        <w:t xml:space="preserve"> على مجموعة التدريب فقط</w:t>
                      </w:r>
                      <w:r w:rsidRPr="003D357A">
                        <w:rPr>
                          <w:sz w:val="20"/>
                          <w:szCs w:val="20"/>
                        </w:rPr>
                        <w:t xml:space="preserve"> (</w:t>
                      </w:r>
                      <w:r w:rsidRPr="003D357A">
                        <w:rPr>
                          <w:b/>
                          <w:bCs/>
                          <w:sz w:val="20"/>
                          <w:szCs w:val="20"/>
                        </w:rPr>
                        <w:t>9,650</w:t>
                      </w:r>
                      <w:r w:rsidRPr="003D357A">
                        <w:rPr>
                          <w:sz w:val="20"/>
                          <w:szCs w:val="20"/>
                        </w:rPr>
                        <w:t xml:space="preserve"> </w:t>
                      </w:r>
                      <w:r w:rsidRPr="003D357A">
                        <w:rPr>
                          <w:sz w:val="20"/>
                          <w:szCs w:val="20"/>
                          <w:rtl/>
                        </w:rPr>
                        <w:t>صورة) مع ترك مجموعتي التحقق والاختبار دون تعديل. كما يوضح الشكل التسلسل التنفيذي لخط الأنابيب</w:t>
                      </w:r>
                      <w:r w:rsidRPr="003D357A">
                        <w:rPr>
                          <w:sz w:val="20"/>
                          <w:szCs w:val="20"/>
                        </w:rPr>
                        <w:t xml:space="preserve"> (</w:t>
                      </w:r>
                      <w:r w:rsidRPr="003D357A">
                        <w:rPr>
                          <w:b/>
                          <w:bCs/>
                          <w:sz w:val="20"/>
                          <w:szCs w:val="20"/>
                        </w:rPr>
                        <w:t>Acquisition → Normalization → Augmentation</w:t>
                      </w:r>
                      <w:r w:rsidRPr="003D357A">
                        <w:rPr>
                          <w:sz w:val="20"/>
                          <w:szCs w:val="20"/>
                        </w:rPr>
                        <w:t xml:space="preserve">) </w:t>
                      </w:r>
                      <w:r w:rsidRPr="003D357A">
                        <w:rPr>
                          <w:sz w:val="20"/>
                          <w:szCs w:val="20"/>
                          <w:rtl/>
                        </w:rPr>
                        <w:t>لضمان تنفيذ المراحل بصورة متتابعة ودون تداخل</w:t>
                      </w:r>
                      <w:r w:rsidRPr="003D357A">
                        <w:rPr>
                          <w:sz w:val="20"/>
                          <w:szCs w:val="20"/>
                        </w:rPr>
                        <w:t>.</w:t>
                      </w:r>
                    </w:p>
                  </w:txbxContent>
                </v:textbox>
              </v:shape>
            </w:pict>
          </mc:Fallback>
        </mc:AlternateContent>
      </w:r>
      <w:r w:rsidR="006D3617" w:rsidRPr="006D3617">
        <w:rPr>
          <w:b/>
          <w:bCs/>
          <w:sz w:val="28"/>
          <w:szCs w:val="28"/>
        </w:rPr>
        <w:t>Figure 3.6</w:t>
      </w:r>
      <w:r w:rsidR="006D3617" w:rsidRPr="006D3617">
        <w:rPr>
          <w:sz w:val="28"/>
          <w:szCs w:val="28"/>
        </w:rPr>
        <w:t xml:space="preserve"> consolidate all three dataset preparation stages into a single unified pipeline overview, </w:t>
      </w:r>
      <w:r w:rsidR="00BC1F99" w:rsidRPr="00BC1F99">
        <w:rPr>
          <w:sz w:val="28"/>
          <w:szCs w:val="28"/>
        </w:rPr>
        <w:t>Stage 1 confirms the acquisition of 12,064 brain tumor MRI images across four classes: Glioma (3,773), Meningioma (2,729), Pituitary (3,130), and No Tumor (2,432), with MD5 hashing verifying zero duplicate files</w:t>
      </w:r>
      <w:r w:rsidR="006D3617" w:rsidRPr="006D3617">
        <w:rPr>
          <w:sz w:val="28"/>
          <w:szCs w:val="28"/>
        </w:rPr>
        <w:t xml:space="preserve">, Stage 2 </w:t>
      </w:r>
      <w:r w:rsidR="005D686D" w:rsidRPr="005D686D">
        <w:rPr>
          <w:sz w:val="28"/>
          <w:szCs w:val="28"/>
        </w:rPr>
        <w:t xml:space="preserve">describes </w:t>
      </w:r>
      <w:r w:rsidR="006D3617" w:rsidRPr="006D3617">
        <w:rPr>
          <w:sz w:val="28"/>
          <w:szCs w:val="28"/>
        </w:rPr>
        <w:t xml:space="preserve">the </w:t>
      </w:r>
      <w:r w:rsidR="007D0A20" w:rsidRPr="006D3617">
        <w:rPr>
          <w:sz w:val="28"/>
          <w:szCs w:val="28"/>
        </w:rPr>
        <w:t>normalization</w:t>
      </w:r>
      <w:r w:rsidR="006D3617" w:rsidRPr="006D3617">
        <w:rPr>
          <w:sz w:val="28"/>
          <w:szCs w:val="28"/>
        </w:rPr>
        <w:t xml:space="preserve"> parameters applied uniformly to all images: spatial resizing to 128×128 pixels, and per-channel intensity </w:t>
      </w:r>
      <w:r w:rsidR="007D0A20" w:rsidRPr="006D3617">
        <w:rPr>
          <w:sz w:val="28"/>
          <w:szCs w:val="28"/>
        </w:rPr>
        <w:t>normalization</w:t>
      </w:r>
      <w:r w:rsidR="006D3617" w:rsidRPr="006D3617">
        <w:rPr>
          <w:sz w:val="28"/>
          <w:szCs w:val="28"/>
        </w:rPr>
        <w:t xml:space="preserve"> with mean (μ) and standard deviation (σ) values recorded for the Red, Green, and Blue channels respectively, Stage 3 applies six data augmentation operations Horizontal Flip (p=0.40), Vertical Flip (p=0.30), Rotation (±20°), Color Jitter, Gaussian Blur (3×3), and Elastic Transform (p=0.20) exclusively to the 9,650 training-set images, while the validation and test sets remain unmodified, </w:t>
      </w:r>
      <w:r w:rsidR="00A65558">
        <w:rPr>
          <w:sz w:val="28"/>
          <w:szCs w:val="28"/>
        </w:rPr>
        <w:t>t</w:t>
      </w:r>
      <w:r w:rsidR="006D3617" w:rsidRPr="006D3617">
        <w:rPr>
          <w:sz w:val="28"/>
          <w:szCs w:val="28"/>
        </w:rPr>
        <w:t xml:space="preserve">he sequential legend at the bottom (Acquisition → </w:t>
      </w:r>
      <w:r w:rsidR="007D0A20" w:rsidRPr="006D3617">
        <w:rPr>
          <w:sz w:val="28"/>
          <w:szCs w:val="28"/>
        </w:rPr>
        <w:t>Normalization</w:t>
      </w:r>
      <w:r w:rsidR="006D3617" w:rsidRPr="006D3617">
        <w:rPr>
          <w:sz w:val="28"/>
          <w:szCs w:val="28"/>
        </w:rPr>
        <w:t xml:space="preserve"> → Augmentation) reinforces the strict, non-overlapping order of execution throughout the pipeline.</w:t>
      </w:r>
    </w:p>
    <w:p w14:paraId="75A33193" w14:textId="0D9B2002" w:rsidR="00DC38B1" w:rsidRDefault="00DC38B1" w:rsidP="00DC38B1">
      <w:pPr>
        <w:pStyle w:val="Heading2"/>
        <w:rPr>
          <w:b/>
          <w:bCs/>
          <w:rtl/>
        </w:rPr>
      </w:pPr>
      <w:bookmarkStart w:id="144" w:name="_Toc236504276"/>
      <w:r w:rsidRPr="009A7889">
        <w:rPr>
          <w:b/>
          <w:bCs/>
        </w:rPr>
        <w:t>Phase 2: Modified CNN Architecture Design</w:t>
      </w:r>
      <w:bookmarkEnd w:id="144"/>
    </w:p>
    <w:p w14:paraId="7FA37B8E" w14:textId="52130A1B" w:rsidR="00E73F77" w:rsidRPr="00C536D4" w:rsidRDefault="00D02889" w:rsidP="00C536D4">
      <w:pPr>
        <w:pStyle w:val="BodyText"/>
        <w:spacing w:line="360" w:lineRule="auto"/>
        <w:rPr>
          <w:sz w:val="28"/>
          <w:szCs w:val="28"/>
        </w:rPr>
      </w:pPr>
      <w:r>
        <w:rPr>
          <w:noProof/>
          <w:sz w:val="28"/>
          <w:szCs w:val="28"/>
        </w:rPr>
        <mc:AlternateContent>
          <mc:Choice Requires="wps">
            <w:drawing>
              <wp:anchor distT="0" distB="0" distL="114300" distR="114300" simplePos="0" relativeHeight="251880960" behindDoc="0" locked="0" layoutInCell="1" allowOverlap="1" wp14:anchorId="13DDD947" wp14:editId="2A41CFDD">
                <wp:simplePos x="0" y="0"/>
                <wp:positionH relativeFrom="margin">
                  <wp:align>left</wp:align>
                </wp:positionH>
                <wp:positionV relativeFrom="paragraph">
                  <wp:posOffset>3408680</wp:posOffset>
                </wp:positionV>
                <wp:extent cx="6381750" cy="882650"/>
                <wp:effectExtent l="0" t="0" r="19050" b="12700"/>
                <wp:wrapNone/>
                <wp:docPr id="267" name="Text Box 267"/>
                <wp:cNvGraphicFramePr/>
                <a:graphic xmlns:a="http://schemas.openxmlformats.org/drawingml/2006/main">
                  <a:graphicData uri="http://schemas.microsoft.com/office/word/2010/wordprocessingShape">
                    <wps:wsp>
                      <wps:cNvSpPr txBox="1"/>
                      <wps:spPr>
                        <a:xfrm>
                          <a:off x="0" y="0"/>
                          <a:ext cx="6381750" cy="882650"/>
                        </a:xfrm>
                        <a:prstGeom prst="rect">
                          <a:avLst/>
                        </a:prstGeom>
                        <a:solidFill>
                          <a:schemeClr val="lt1"/>
                        </a:solidFill>
                        <a:ln w="6350">
                          <a:solidFill>
                            <a:prstClr val="black"/>
                          </a:solidFill>
                        </a:ln>
                      </wps:spPr>
                      <wps:txbx>
                        <w:txbxContent>
                          <w:p w14:paraId="59DE5D66" w14:textId="07495036" w:rsidR="00727FB1" w:rsidRPr="00D02889" w:rsidRDefault="00727FB1" w:rsidP="00727FB1">
                            <w:pPr>
                              <w:bidi/>
                              <w:spacing w:line="240" w:lineRule="auto"/>
                              <w:jc w:val="both"/>
                              <w:rPr>
                                <w:sz w:val="22"/>
                                <w:szCs w:val="22"/>
                              </w:rPr>
                            </w:pPr>
                            <w:r w:rsidRPr="00D02889">
                              <w:rPr>
                                <w:sz w:val="22"/>
                                <w:szCs w:val="22"/>
                                <w:rtl/>
                              </w:rPr>
                              <w:t xml:space="preserve">تمثل </w:t>
                            </w:r>
                            <w:r w:rsidRPr="00D02889">
                              <w:rPr>
                                <w:b/>
                                <w:bCs/>
                                <w:sz w:val="22"/>
                                <w:szCs w:val="22"/>
                                <w:rtl/>
                              </w:rPr>
                              <w:t>المرحلة الثانية</w:t>
                            </w:r>
                            <w:r w:rsidRPr="00D02889">
                              <w:rPr>
                                <w:sz w:val="22"/>
                                <w:szCs w:val="22"/>
                                <w:rtl/>
                              </w:rPr>
                              <w:t xml:space="preserve"> الجوهر المعماري للرسالة، إذ تقترح ثلاث وحدات مخصصة مدمجة ضمن بنية </w:t>
                            </w:r>
                            <w:r w:rsidRPr="00D02889">
                              <w:rPr>
                                <w:b/>
                                <w:bCs/>
                                <w:sz w:val="22"/>
                                <w:szCs w:val="22"/>
                              </w:rPr>
                              <w:t>CNN</w:t>
                            </w:r>
                            <w:r w:rsidRPr="00D02889">
                              <w:rPr>
                                <w:sz w:val="22"/>
                                <w:szCs w:val="22"/>
                              </w:rPr>
                              <w:t xml:space="preserve"> </w:t>
                            </w:r>
                            <w:r w:rsidRPr="00D02889">
                              <w:rPr>
                                <w:rFonts w:hint="cs"/>
                                <w:sz w:val="22"/>
                                <w:szCs w:val="22"/>
                                <w:rtl/>
                              </w:rPr>
                              <w:t xml:space="preserve"> </w:t>
                            </w:r>
                            <w:r w:rsidRPr="00D02889">
                              <w:rPr>
                                <w:sz w:val="22"/>
                                <w:szCs w:val="22"/>
                                <w:rtl/>
                              </w:rPr>
                              <w:t>تقليدية لمعالجة القيود التمثيلية التي حددتها مراجعة الأدبيات. تشمل هذه الوحدات</w:t>
                            </w:r>
                            <w:r w:rsidRPr="00D02889">
                              <w:rPr>
                                <w:rFonts w:hint="cs"/>
                                <w:sz w:val="22"/>
                                <w:szCs w:val="22"/>
                                <w:rtl/>
                                <w:lang w:bidi="ar-EG"/>
                              </w:rPr>
                              <w:t xml:space="preserve"> </w:t>
                            </w:r>
                            <w:r w:rsidRPr="00D02889">
                              <w:rPr>
                                <w:sz w:val="22"/>
                                <w:szCs w:val="22"/>
                              </w:rPr>
                              <w:t xml:space="preserve">: </w:t>
                            </w:r>
                            <w:r w:rsidRPr="00D02889">
                              <w:rPr>
                                <w:b/>
                                <w:bCs/>
                                <w:sz w:val="22"/>
                                <w:szCs w:val="22"/>
                              </w:rPr>
                              <w:t>MAFE</w:t>
                            </w:r>
                            <w:r w:rsidRPr="00D02889">
                              <w:rPr>
                                <w:sz w:val="22"/>
                                <w:szCs w:val="22"/>
                                <w:rtl/>
                              </w:rPr>
                              <w:t xml:space="preserve">، التي تطبق الانتباه المكاني قبل انتباه القنوات خلافًا لـ </w:t>
                            </w:r>
                            <w:r w:rsidRPr="00D02889">
                              <w:rPr>
                                <w:sz w:val="22"/>
                                <w:szCs w:val="22"/>
                              </w:rPr>
                              <w:t xml:space="preserve"> </w:t>
                            </w:r>
                            <w:r w:rsidRPr="00D02889">
                              <w:rPr>
                                <w:b/>
                                <w:bCs/>
                                <w:sz w:val="22"/>
                                <w:szCs w:val="22"/>
                              </w:rPr>
                              <w:t>CBAM</w:t>
                            </w:r>
                            <w:r w:rsidRPr="00D02889">
                              <w:rPr>
                                <w:sz w:val="22"/>
                                <w:szCs w:val="22"/>
                              </w:rPr>
                              <w:t xml:space="preserve"> </w:t>
                            </w:r>
                            <w:r w:rsidRPr="00D02889">
                              <w:rPr>
                                <w:sz w:val="22"/>
                                <w:szCs w:val="22"/>
                                <w:rtl/>
                              </w:rPr>
                              <w:t>لتحسين تمييز حدود الورم؛ و</w:t>
                            </w:r>
                            <w:r w:rsidRPr="00D02889">
                              <w:rPr>
                                <w:b/>
                                <w:bCs/>
                                <w:sz w:val="22"/>
                                <w:szCs w:val="22"/>
                              </w:rPr>
                              <w:t>MMSP</w:t>
                            </w:r>
                            <w:r w:rsidRPr="00D02889">
                              <w:rPr>
                                <w:sz w:val="22"/>
                                <w:szCs w:val="22"/>
                                <w:rtl/>
                              </w:rPr>
                              <w:t xml:space="preserve">، التي تستخدم ثلاثة مقاييس للميزات مع </w:t>
                            </w:r>
                            <w:proofErr w:type="spellStart"/>
                            <w:r w:rsidRPr="00D02889">
                              <w:rPr>
                                <w:b/>
                                <w:bCs/>
                                <w:sz w:val="22"/>
                                <w:szCs w:val="22"/>
                              </w:rPr>
                              <w:t>Depthwise</w:t>
                            </w:r>
                            <w:proofErr w:type="spellEnd"/>
                            <w:r w:rsidRPr="00D02889">
                              <w:rPr>
                                <w:b/>
                                <w:bCs/>
                                <w:sz w:val="22"/>
                                <w:szCs w:val="22"/>
                              </w:rPr>
                              <w:t xml:space="preserve"> Separable Convolutions</w:t>
                            </w:r>
                            <w:r w:rsidRPr="00D02889">
                              <w:rPr>
                                <w:sz w:val="22"/>
                                <w:szCs w:val="22"/>
                              </w:rPr>
                              <w:t xml:space="preserve"> </w:t>
                            </w:r>
                            <w:r w:rsidRPr="00D02889">
                              <w:rPr>
                                <w:sz w:val="22"/>
                                <w:szCs w:val="22"/>
                                <w:rtl/>
                              </w:rPr>
                              <w:t>لتحقيق معالجة متعددة المقاييس ضمن ميزانية معلمات منخفضة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DD947" id="Text Box 267" o:spid="_x0000_s1151" type="#_x0000_t202" style="position:absolute;left:0;text-align:left;margin-left:0;margin-top:268.4pt;width:502.5pt;height:69.5pt;z-index:251880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" fillcolor="white [3201]" strokeweight=".5pt">
                <v:textbox>
                  <w:txbxContent>
                    <w:p w14:paraId="59DE5D66" w14:textId="07495036" w:rsidR="00727FB1" w:rsidRPr="00D02889" w:rsidRDefault="00727FB1" w:rsidP="00727FB1">
                      <w:pPr>
                        <w:bidi/>
                        <w:spacing w:line="240" w:lineRule="auto"/>
                        <w:jc w:val="both"/>
                        <w:rPr>
                          <w:sz w:val="22"/>
                          <w:szCs w:val="22"/>
                        </w:rPr>
                      </w:pPr>
                      <w:r w:rsidRPr="00D02889">
                        <w:rPr>
                          <w:sz w:val="22"/>
                          <w:szCs w:val="22"/>
                          <w:rtl/>
                        </w:rPr>
                        <w:t xml:space="preserve">تمثل </w:t>
                      </w:r>
                      <w:r w:rsidRPr="00D02889">
                        <w:rPr>
                          <w:b/>
                          <w:bCs/>
                          <w:sz w:val="22"/>
                          <w:szCs w:val="22"/>
                          <w:rtl/>
                        </w:rPr>
                        <w:t>المرحلة الثانية</w:t>
                      </w:r>
                      <w:r w:rsidRPr="00D02889">
                        <w:rPr>
                          <w:sz w:val="22"/>
                          <w:szCs w:val="22"/>
                          <w:rtl/>
                        </w:rPr>
                        <w:t xml:space="preserve"> الجوهر المعماري للرسالة، إذ تقترح ثلاث وحدات مخصصة مدمجة ضمن بنية </w:t>
                      </w:r>
                      <w:r w:rsidRPr="00D02889">
                        <w:rPr>
                          <w:b/>
                          <w:bCs/>
                          <w:sz w:val="22"/>
                          <w:szCs w:val="22"/>
                        </w:rPr>
                        <w:t>CNN</w:t>
                      </w:r>
                      <w:r w:rsidRPr="00D02889">
                        <w:rPr>
                          <w:sz w:val="22"/>
                          <w:szCs w:val="22"/>
                        </w:rPr>
                        <w:t xml:space="preserve"> </w:t>
                      </w:r>
                      <w:r w:rsidRPr="00D02889">
                        <w:rPr>
                          <w:rFonts w:hint="cs"/>
                          <w:sz w:val="22"/>
                          <w:szCs w:val="22"/>
                          <w:rtl/>
                        </w:rPr>
                        <w:t xml:space="preserve"> </w:t>
                      </w:r>
                      <w:r w:rsidRPr="00D02889">
                        <w:rPr>
                          <w:sz w:val="22"/>
                          <w:szCs w:val="22"/>
                          <w:rtl/>
                        </w:rPr>
                        <w:t>تقليدية لمعالجة القيود التمثيلية التي حددتها مراجعة الأدبيات. تشمل هذه الوحدات</w:t>
                      </w:r>
                      <w:r w:rsidRPr="00D02889">
                        <w:rPr>
                          <w:rFonts w:hint="cs"/>
                          <w:sz w:val="22"/>
                          <w:szCs w:val="22"/>
                          <w:rtl/>
                          <w:lang w:bidi="ar-EG"/>
                        </w:rPr>
                        <w:t xml:space="preserve"> </w:t>
                      </w:r>
                      <w:r w:rsidRPr="00D02889">
                        <w:rPr>
                          <w:sz w:val="22"/>
                          <w:szCs w:val="22"/>
                        </w:rPr>
                        <w:t xml:space="preserve">: </w:t>
                      </w:r>
                      <w:r w:rsidRPr="00D02889">
                        <w:rPr>
                          <w:b/>
                          <w:bCs/>
                          <w:sz w:val="22"/>
                          <w:szCs w:val="22"/>
                        </w:rPr>
                        <w:t>MAFE</w:t>
                      </w:r>
                      <w:r w:rsidRPr="00D02889">
                        <w:rPr>
                          <w:sz w:val="22"/>
                          <w:szCs w:val="22"/>
                          <w:rtl/>
                        </w:rPr>
                        <w:t xml:space="preserve">، التي تطبق الانتباه المكاني قبل انتباه القنوات خلافًا لـ </w:t>
                      </w:r>
                      <w:r w:rsidRPr="00D02889">
                        <w:rPr>
                          <w:sz w:val="22"/>
                          <w:szCs w:val="22"/>
                        </w:rPr>
                        <w:t xml:space="preserve"> </w:t>
                      </w:r>
                      <w:r w:rsidRPr="00D02889">
                        <w:rPr>
                          <w:b/>
                          <w:bCs/>
                          <w:sz w:val="22"/>
                          <w:szCs w:val="22"/>
                        </w:rPr>
                        <w:t>CBAM</w:t>
                      </w:r>
                      <w:r w:rsidRPr="00D02889">
                        <w:rPr>
                          <w:sz w:val="22"/>
                          <w:szCs w:val="22"/>
                        </w:rPr>
                        <w:t xml:space="preserve"> </w:t>
                      </w:r>
                      <w:r w:rsidRPr="00D02889">
                        <w:rPr>
                          <w:sz w:val="22"/>
                          <w:szCs w:val="22"/>
                          <w:rtl/>
                        </w:rPr>
                        <w:t>لتحسين تمييز حدود الورم؛ و</w:t>
                      </w:r>
                      <w:r w:rsidRPr="00D02889">
                        <w:rPr>
                          <w:b/>
                          <w:bCs/>
                          <w:sz w:val="22"/>
                          <w:szCs w:val="22"/>
                        </w:rPr>
                        <w:t>MMSP</w:t>
                      </w:r>
                      <w:r w:rsidRPr="00D02889">
                        <w:rPr>
                          <w:sz w:val="22"/>
                          <w:szCs w:val="22"/>
                          <w:rtl/>
                        </w:rPr>
                        <w:t xml:space="preserve">، التي تستخدم ثلاثة مقاييس للميزات مع </w:t>
                      </w:r>
                      <w:proofErr w:type="spellStart"/>
                      <w:r w:rsidRPr="00D02889">
                        <w:rPr>
                          <w:b/>
                          <w:bCs/>
                          <w:sz w:val="22"/>
                          <w:szCs w:val="22"/>
                        </w:rPr>
                        <w:t>Depthwise</w:t>
                      </w:r>
                      <w:proofErr w:type="spellEnd"/>
                      <w:r w:rsidRPr="00D02889">
                        <w:rPr>
                          <w:b/>
                          <w:bCs/>
                          <w:sz w:val="22"/>
                          <w:szCs w:val="22"/>
                        </w:rPr>
                        <w:t xml:space="preserve"> Separable Convolutions</w:t>
                      </w:r>
                      <w:r w:rsidRPr="00D02889">
                        <w:rPr>
                          <w:sz w:val="22"/>
                          <w:szCs w:val="22"/>
                        </w:rPr>
                        <w:t xml:space="preserve"> </w:t>
                      </w:r>
                      <w:r w:rsidRPr="00D02889">
                        <w:rPr>
                          <w:sz w:val="22"/>
                          <w:szCs w:val="22"/>
                          <w:rtl/>
                        </w:rPr>
                        <w:t>لتحقيق معالجة متعددة المقاييس ضمن ميزانية معلمات منخفضة</w:t>
                      </w:r>
                    </w:p>
                  </w:txbxContent>
                </v:textbox>
                <w10:wrap anchorx="margin"/>
              </v:shape>
            </w:pict>
          </mc:Fallback>
        </mc:AlternateContent>
      </w:r>
      <w:r>
        <w:rPr>
          <w:noProof/>
          <w:sz w:val="28"/>
          <w:szCs w:val="28"/>
        </w:rPr>
        <mc:AlternateContent>
          <mc:Choice Requires="wps">
            <w:drawing>
              <wp:anchor distT="0" distB="0" distL="114300" distR="114300" simplePos="0" relativeHeight="251881984" behindDoc="0" locked="0" layoutInCell="1" allowOverlap="1" wp14:anchorId="46340F14" wp14:editId="1F32E230">
                <wp:simplePos x="0" y="0"/>
                <wp:positionH relativeFrom="column">
                  <wp:posOffset>5724525</wp:posOffset>
                </wp:positionH>
                <wp:positionV relativeFrom="paragraph">
                  <wp:posOffset>2970530</wp:posOffset>
                </wp:positionV>
                <wp:extent cx="438150" cy="565150"/>
                <wp:effectExtent l="38100" t="38100" r="19050" b="25400"/>
                <wp:wrapNone/>
                <wp:docPr id="268" name="Straight Arrow Connector 268"/>
                <wp:cNvGraphicFramePr/>
                <a:graphic xmlns:a="http://schemas.openxmlformats.org/drawingml/2006/main">
                  <a:graphicData uri="http://schemas.microsoft.com/office/word/2010/wordprocessingShape">
                    <wps:wsp>
                      <wps:cNvCnPr/>
                      <wps:spPr>
                        <a:xfrm flipH="1" flipV="1">
                          <a:off x="0" y="0"/>
                          <a:ext cx="438150" cy="565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32DE7C" id="Straight Arrow Connector 268" o:spid="_x0000_s1026" type="#_x0000_t32" style="position:absolute;margin-left:450.75pt;margin-top:233.9pt;width:34.5pt;height:44.5pt;flip:x y;z-index:251881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" strokecolor="#156082 [3204]" strokeweight=".5pt">
                <v:stroke endarrow="block" joinstyle="miter"/>
              </v:shape>
            </w:pict>
          </mc:Fallback>
        </mc:AlternateContent>
      </w:r>
      <w:r w:rsidR="008C0956" w:rsidRPr="00C536D4">
        <w:rPr>
          <w:sz w:val="28"/>
          <w:szCs w:val="28"/>
        </w:rPr>
        <w:t xml:space="preserve">Phase 2: </w:t>
      </w:r>
      <w:r w:rsidR="00325C25" w:rsidRPr="00325C25">
        <w:rPr>
          <w:sz w:val="28"/>
          <w:szCs w:val="28"/>
        </w:rPr>
        <w:t>constitutes the architectural core of the thesis. Rather than proposing an entirely novel generic backbone, this thesis introduces three bespoke modules designed to address the representational limitations identified in the literature review, integrated within an established convolutional backbone structure</w:t>
      </w:r>
      <w:r w:rsidR="008C0956" w:rsidRPr="00C536D4">
        <w:rPr>
          <w:sz w:val="28"/>
          <w:szCs w:val="28"/>
        </w:rPr>
        <w:t xml:space="preserve">. </w:t>
      </w:r>
      <w:r w:rsidR="00894C35" w:rsidRPr="00894C35">
        <w:rPr>
          <w:sz w:val="28"/>
          <w:szCs w:val="28"/>
        </w:rPr>
        <w:t xml:space="preserve">Micro Adaptive Feature Extractor (MAFE) - this thesis reverses CBAM's channel-first sequential ordering, applying spatial attention before channel attention, motivated by the hypothesis that spatial region selection improves the reliability of subsequent channel recalibration for </w:t>
      </w:r>
      <w:proofErr w:type="spellStart"/>
      <w:r w:rsidR="00894C35" w:rsidRPr="00894C35">
        <w:rPr>
          <w:sz w:val="28"/>
          <w:szCs w:val="28"/>
        </w:rPr>
        <w:t>tumour</w:t>
      </w:r>
      <w:proofErr w:type="spellEnd"/>
      <w:r w:rsidR="00894C35" w:rsidRPr="00894C35">
        <w:rPr>
          <w:sz w:val="28"/>
          <w:szCs w:val="28"/>
        </w:rPr>
        <w:t xml:space="preserve"> boundary discrimination</w:t>
      </w:r>
      <w:r w:rsidR="008C0956" w:rsidRPr="00C536D4">
        <w:rPr>
          <w:sz w:val="28"/>
          <w:szCs w:val="28"/>
        </w:rPr>
        <w:t xml:space="preserve">; Micro Multi-Scale Processor (MMSP) - mimicking multi-magnification diagnostic analysis, a total of three receptive field widths are generated and a depth-wise separable architecture (to cope with the strict </w:t>
      </w:r>
      <w:r w:rsidR="00D67A75">
        <w:rPr>
          <w:noProof/>
          <w:sz w:val="28"/>
          <w:szCs w:val="28"/>
        </w:rPr>
        <w:lastRenderedPageBreak/>
        <mc:AlternateContent>
          <mc:Choice Requires="wps">
            <w:drawing>
              <wp:anchor distT="0" distB="0" distL="114300" distR="114300" simplePos="0" relativeHeight="251886080" behindDoc="0" locked="0" layoutInCell="1" allowOverlap="1" wp14:anchorId="621F9635" wp14:editId="5CC2D4CD">
                <wp:simplePos x="0" y="0"/>
                <wp:positionH relativeFrom="rightMargin">
                  <wp:posOffset>5080</wp:posOffset>
                </wp:positionH>
                <wp:positionV relativeFrom="paragraph">
                  <wp:posOffset>-217805</wp:posOffset>
                </wp:positionV>
                <wp:extent cx="171450" cy="850900"/>
                <wp:effectExtent l="0" t="38100" r="57150" b="25400"/>
                <wp:wrapNone/>
                <wp:docPr id="269" name="Straight Arrow Connector 269"/>
                <wp:cNvGraphicFramePr/>
                <a:graphic xmlns:a="http://schemas.openxmlformats.org/drawingml/2006/main">
                  <a:graphicData uri="http://schemas.microsoft.com/office/word/2010/wordprocessingShape">
                    <wps:wsp>
                      <wps:cNvCnPr/>
                      <wps:spPr>
                        <a:xfrm flipV="1">
                          <a:off x="0" y="0"/>
                          <a:ext cx="171450" cy="850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3BF755" id="Straight Arrow Connector 269" o:spid="_x0000_s1026" type="#_x0000_t32" style="position:absolute;margin-left:.4pt;margin-top:-17.15pt;width:13.5pt;height:67pt;flip:y;z-index:251886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" strokecolor="#156082 [3204]" strokeweight=".5pt">
                <v:stroke endarrow="block" joinstyle="miter"/>
                <w10:wrap anchorx="margin"/>
              </v:shape>
            </w:pict>
          </mc:Fallback>
        </mc:AlternateContent>
      </w:r>
      <w:r w:rsidR="00D67A75">
        <w:rPr>
          <w:noProof/>
          <w:sz w:val="28"/>
          <w:szCs w:val="28"/>
        </w:rPr>
        <mc:AlternateContent>
          <mc:Choice Requires="wps">
            <w:drawing>
              <wp:anchor distT="0" distB="0" distL="114300" distR="114300" simplePos="0" relativeHeight="251885056" behindDoc="0" locked="0" layoutInCell="1" allowOverlap="1" wp14:anchorId="73321BC0" wp14:editId="2E0DF22C">
                <wp:simplePos x="0" y="0"/>
                <wp:positionH relativeFrom="margin">
                  <wp:posOffset>-111125</wp:posOffset>
                </wp:positionH>
                <wp:positionV relativeFrom="paragraph">
                  <wp:posOffset>-833755</wp:posOffset>
                </wp:positionV>
                <wp:extent cx="6146800" cy="717550"/>
                <wp:effectExtent l="0" t="0" r="25400" b="25400"/>
                <wp:wrapNone/>
                <wp:docPr id="270" name="Text Box 270"/>
                <wp:cNvGraphicFramePr/>
                <a:graphic xmlns:a="http://schemas.openxmlformats.org/drawingml/2006/main">
                  <a:graphicData uri="http://schemas.microsoft.com/office/word/2010/wordprocessingShape">
                    <wps:wsp>
                      <wps:cNvSpPr txBox="1"/>
                      <wps:spPr>
                        <a:xfrm>
                          <a:off x="0" y="0"/>
                          <a:ext cx="6146800" cy="717550"/>
                        </a:xfrm>
                        <a:prstGeom prst="rect">
                          <a:avLst/>
                        </a:prstGeom>
                        <a:solidFill>
                          <a:schemeClr val="lt1"/>
                        </a:solidFill>
                        <a:ln w="6350">
                          <a:solidFill>
                            <a:prstClr val="black"/>
                          </a:solidFill>
                        </a:ln>
                      </wps:spPr>
                      <wps:txbx>
                        <w:txbxContent>
                          <w:p w14:paraId="1199F647" w14:textId="7034555A" w:rsidR="00D02889" w:rsidRPr="00D02889" w:rsidRDefault="00D02889" w:rsidP="00D67A75">
                            <w:pPr>
                              <w:bidi/>
                              <w:spacing w:line="276" w:lineRule="auto"/>
                              <w:jc w:val="both"/>
                              <w:rPr>
                                <w:sz w:val="22"/>
                                <w:szCs w:val="22"/>
                              </w:rPr>
                            </w:pPr>
                            <w:r w:rsidRPr="00D02889">
                              <w:rPr>
                                <w:sz w:val="22"/>
                                <w:szCs w:val="22"/>
                                <w:rtl/>
                              </w:rPr>
                              <w:t>و</w:t>
                            </w:r>
                            <w:r w:rsidRPr="00D02889">
                              <w:rPr>
                                <w:b/>
                                <w:bCs/>
                                <w:sz w:val="22"/>
                                <w:szCs w:val="22"/>
                              </w:rPr>
                              <w:t>CAIP</w:t>
                            </w:r>
                            <w:r w:rsidRPr="00D02889">
                              <w:rPr>
                                <w:sz w:val="22"/>
                                <w:szCs w:val="22"/>
                                <w:rtl/>
                              </w:rPr>
                              <w:t xml:space="preserve">، التي تتعلم دمجًا متكيفًا بين </w:t>
                            </w:r>
                            <w:r>
                              <w:rPr>
                                <w:sz w:val="22"/>
                                <w:szCs w:val="22"/>
                              </w:rPr>
                              <w:t xml:space="preserve"> </w:t>
                            </w:r>
                            <w:r w:rsidRPr="00D02889">
                              <w:rPr>
                                <w:b/>
                                <w:bCs/>
                                <w:sz w:val="22"/>
                                <w:szCs w:val="22"/>
                              </w:rPr>
                              <w:t>Max Pooling</w:t>
                            </w:r>
                            <w:r w:rsidRPr="00D02889">
                              <w:rPr>
                                <w:sz w:val="22"/>
                                <w:szCs w:val="22"/>
                              </w:rPr>
                              <w:t xml:space="preserve"> </w:t>
                            </w:r>
                            <w:r w:rsidRPr="00D02889">
                              <w:rPr>
                                <w:sz w:val="22"/>
                                <w:szCs w:val="22"/>
                                <w:rtl/>
                              </w:rPr>
                              <w:t>و</w:t>
                            </w:r>
                            <w:r w:rsidRPr="00D02889">
                              <w:rPr>
                                <w:sz w:val="22"/>
                                <w:szCs w:val="22"/>
                              </w:rPr>
                              <w:t xml:space="preserve"> </w:t>
                            </w:r>
                            <w:r w:rsidRPr="00D02889">
                              <w:rPr>
                                <w:b/>
                                <w:bCs/>
                                <w:sz w:val="22"/>
                                <w:szCs w:val="22"/>
                              </w:rPr>
                              <w:t>Average Pooling</w:t>
                            </w:r>
                            <w:r w:rsidRPr="00D02889">
                              <w:rPr>
                                <w:sz w:val="22"/>
                                <w:szCs w:val="22"/>
                              </w:rPr>
                              <w:t xml:space="preserve"> </w:t>
                            </w:r>
                            <w:r w:rsidRPr="00D02889">
                              <w:rPr>
                                <w:sz w:val="22"/>
                                <w:szCs w:val="22"/>
                                <w:rtl/>
                              </w:rPr>
                              <w:t>للاحتفاظ بأهم التنشيطات والسياق الإحصائي. ويهدف دمج هذه الوحدات إلى تعزيز القدرة التمثيلية للتشخيص مع الحفاظ على كفاءة حسابية عالية</w:t>
                            </w:r>
                            <w:r w:rsidRPr="00D02889">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21BC0" id="Text Box 270" o:spid="_x0000_s1152" type="#_x0000_t202" style="position:absolute;left:0;text-align:left;margin-left:-8.75pt;margin-top:-65.65pt;width:484pt;height:56.5pt;z-index:25188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" fillcolor="white [3201]" strokeweight=".5pt">
                <v:textbox>
                  <w:txbxContent>
                    <w:p w14:paraId="1199F647" w14:textId="7034555A" w:rsidR="00D02889" w:rsidRPr="00D02889" w:rsidRDefault="00D02889" w:rsidP="00D67A75">
                      <w:pPr>
                        <w:bidi/>
                        <w:spacing w:line="276" w:lineRule="auto"/>
                        <w:jc w:val="both"/>
                        <w:rPr>
                          <w:sz w:val="22"/>
                          <w:szCs w:val="22"/>
                        </w:rPr>
                      </w:pPr>
                      <w:r w:rsidRPr="00D02889">
                        <w:rPr>
                          <w:sz w:val="22"/>
                          <w:szCs w:val="22"/>
                          <w:rtl/>
                        </w:rPr>
                        <w:t>و</w:t>
                      </w:r>
                      <w:r w:rsidRPr="00D02889">
                        <w:rPr>
                          <w:b/>
                          <w:bCs/>
                          <w:sz w:val="22"/>
                          <w:szCs w:val="22"/>
                        </w:rPr>
                        <w:t>CAIP</w:t>
                      </w:r>
                      <w:r w:rsidRPr="00D02889">
                        <w:rPr>
                          <w:sz w:val="22"/>
                          <w:szCs w:val="22"/>
                          <w:rtl/>
                        </w:rPr>
                        <w:t xml:space="preserve">، التي تتعلم دمجًا متكيفًا بين </w:t>
                      </w:r>
                      <w:r>
                        <w:rPr>
                          <w:sz w:val="22"/>
                          <w:szCs w:val="22"/>
                        </w:rPr>
                        <w:t xml:space="preserve"> </w:t>
                      </w:r>
                      <w:r w:rsidRPr="00D02889">
                        <w:rPr>
                          <w:b/>
                          <w:bCs/>
                          <w:sz w:val="22"/>
                          <w:szCs w:val="22"/>
                        </w:rPr>
                        <w:t>Max Pooling</w:t>
                      </w:r>
                      <w:r w:rsidRPr="00D02889">
                        <w:rPr>
                          <w:sz w:val="22"/>
                          <w:szCs w:val="22"/>
                        </w:rPr>
                        <w:t xml:space="preserve"> </w:t>
                      </w:r>
                      <w:r w:rsidRPr="00D02889">
                        <w:rPr>
                          <w:sz w:val="22"/>
                          <w:szCs w:val="22"/>
                          <w:rtl/>
                        </w:rPr>
                        <w:t>و</w:t>
                      </w:r>
                      <w:r w:rsidRPr="00D02889">
                        <w:rPr>
                          <w:sz w:val="22"/>
                          <w:szCs w:val="22"/>
                        </w:rPr>
                        <w:t xml:space="preserve"> </w:t>
                      </w:r>
                      <w:r w:rsidRPr="00D02889">
                        <w:rPr>
                          <w:b/>
                          <w:bCs/>
                          <w:sz w:val="22"/>
                          <w:szCs w:val="22"/>
                        </w:rPr>
                        <w:t>Average Pooling</w:t>
                      </w:r>
                      <w:r w:rsidRPr="00D02889">
                        <w:rPr>
                          <w:sz w:val="22"/>
                          <w:szCs w:val="22"/>
                        </w:rPr>
                        <w:t xml:space="preserve"> </w:t>
                      </w:r>
                      <w:r w:rsidRPr="00D02889">
                        <w:rPr>
                          <w:sz w:val="22"/>
                          <w:szCs w:val="22"/>
                          <w:rtl/>
                        </w:rPr>
                        <w:t>للاحتفاظ بأهم التنشيطات والسياق الإحصائي. ويهدف دمج هذه الوحدات إلى تعزيز القدرة التمثيلية للتشخيص مع الحفاظ على كفاءة حسابية عالية</w:t>
                      </w:r>
                      <w:r w:rsidRPr="00D02889">
                        <w:rPr>
                          <w:sz w:val="22"/>
                          <w:szCs w:val="22"/>
                        </w:rPr>
                        <w:t>.</w:t>
                      </w:r>
                    </w:p>
                  </w:txbxContent>
                </v:textbox>
                <w10:wrap anchorx="margin"/>
              </v:shape>
            </w:pict>
          </mc:Fallback>
        </mc:AlternateContent>
      </w:r>
      <w:r w:rsidR="008C0956" w:rsidRPr="00C536D4">
        <w:rPr>
          <w:sz w:val="28"/>
          <w:szCs w:val="28"/>
        </w:rPr>
        <w:t xml:space="preserve">parameter budget) are employed at each stage to generate different feature scales; Context-Aware Intelligent Pooling (CAIP) - learning a weighted combination of max pooling and average pooling to retain peak activations, as well as preserving distribution context, in the place of generic fixed polling operations; </w:t>
      </w:r>
      <w:r w:rsidR="00A02F03" w:rsidRPr="00A02F03">
        <w:rPr>
          <w:sz w:val="28"/>
          <w:szCs w:val="28"/>
        </w:rPr>
        <w:t>these three modules are then stacked in an architectural design and composition intended to provide maximum diagnostic representational power, while remaining computationally lightweight</w:t>
      </w:r>
      <w:r w:rsidR="00E73F77" w:rsidRPr="00C536D4">
        <w:rPr>
          <w:sz w:val="28"/>
          <w:szCs w:val="28"/>
        </w:rPr>
        <w:t>.</w:t>
      </w:r>
    </w:p>
    <w:p w14:paraId="10B1D3C9" w14:textId="77777777" w:rsidR="00DC38B1" w:rsidRPr="009A7889" w:rsidRDefault="00DC38B1" w:rsidP="009E0A94">
      <w:pPr>
        <w:pStyle w:val="Heading3"/>
        <w:spacing w:line="360" w:lineRule="auto"/>
        <w:rPr>
          <w:b/>
        </w:rPr>
      </w:pPr>
      <w:bookmarkStart w:id="145" w:name="_Toc236504277"/>
      <w:r w:rsidRPr="009A7889">
        <w:rPr>
          <w:b/>
        </w:rPr>
        <w:t>Micro Adaptive Feature Extractor (MAFE)</w:t>
      </w:r>
      <w:bookmarkEnd w:id="145"/>
    </w:p>
    <w:p w14:paraId="11167168" w14:textId="71AA0E7B" w:rsidR="00034247" w:rsidRPr="00C536D4" w:rsidRDefault="00B627F0" w:rsidP="00C536D4">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888128" behindDoc="0" locked="0" layoutInCell="1" allowOverlap="1" wp14:anchorId="23FA6AE3" wp14:editId="18BD2315">
                <wp:simplePos x="0" y="0"/>
                <wp:positionH relativeFrom="column">
                  <wp:posOffset>5705475</wp:posOffset>
                </wp:positionH>
                <wp:positionV relativeFrom="paragraph">
                  <wp:posOffset>4758055</wp:posOffset>
                </wp:positionV>
                <wp:extent cx="425450" cy="800100"/>
                <wp:effectExtent l="38100" t="38100" r="31750" b="19050"/>
                <wp:wrapNone/>
                <wp:docPr id="272" name="Straight Arrow Connector 272"/>
                <wp:cNvGraphicFramePr/>
                <a:graphic xmlns:a="http://schemas.openxmlformats.org/drawingml/2006/main">
                  <a:graphicData uri="http://schemas.microsoft.com/office/word/2010/wordprocessingShape">
                    <wps:wsp>
                      <wps:cNvCnPr/>
                      <wps:spPr>
                        <a:xfrm flipH="1" flipV="1">
                          <a:off x="0" y="0"/>
                          <a:ext cx="42545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15675B" id="Straight Arrow Connector 272" o:spid="_x0000_s1026" type="#_x0000_t32" style="position:absolute;margin-left:449.25pt;margin-top:374.65pt;width:33.5pt;height:63pt;flip:x y;z-index:25188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" strokecolor="#156082 [3204]" strokeweight=".5pt">
                <v:stroke endarrow="block" joinstyle="miter"/>
              </v:shape>
            </w:pict>
          </mc:Fallback>
        </mc:AlternateContent>
      </w:r>
      <w:r w:rsidR="002A517E">
        <w:rPr>
          <w:noProof/>
          <w:sz w:val="28"/>
          <w:szCs w:val="28"/>
        </w:rPr>
        <mc:AlternateContent>
          <mc:Choice Requires="wps">
            <w:drawing>
              <wp:anchor distT="0" distB="0" distL="114300" distR="114300" simplePos="0" relativeHeight="251887104" behindDoc="0" locked="0" layoutInCell="1" allowOverlap="1" wp14:anchorId="591B38BF" wp14:editId="4C26E199">
                <wp:simplePos x="0" y="0"/>
                <wp:positionH relativeFrom="column">
                  <wp:posOffset>-98425</wp:posOffset>
                </wp:positionH>
                <wp:positionV relativeFrom="paragraph">
                  <wp:posOffset>5450205</wp:posOffset>
                </wp:positionV>
                <wp:extent cx="6546850" cy="889000"/>
                <wp:effectExtent l="0" t="0" r="25400" b="25400"/>
                <wp:wrapNone/>
                <wp:docPr id="271" name="Text Box 271"/>
                <wp:cNvGraphicFramePr/>
                <a:graphic xmlns:a="http://schemas.openxmlformats.org/drawingml/2006/main">
                  <a:graphicData uri="http://schemas.microsoft.com/office/word/2010/wordprocessingShape">
                    <wps:wsp>
                      <wps:cNvSpPr txBox="1"/>
                      <wps:spPr>
                        <a:xfrm>
                          <a:off x="0" y="0"/>
                          <a:ext cx="6546850" cy="889000"/>
                        </a:xfrm>
                        <a:prstGeom prst="rect">
                          <a:avLst/>
                        </a:prstGeom>
                        <a:solidFill>
                          <a:schemeClr val="lt1"/>
                        </a:solidFill>
                        <a:ln w="6350">
                          <a:solidFill>
                            <a:prstClr val="black"/>
                          </a:solidFill>
                        </a:ln>
                      </wps:spPr>
                      <wps:txbx>
                        <w:txbxContent>
                          <w:p w14:paraId="71332FB0" w14:textId="04AF7F25" w:rsidR="002A517E" w:rsidRPr="00DF5288" w:rsidRDefault="002A517E" w:rsidP="008847F3">
                            <w:pPr>
                              <w:bidi/>
                              <w:spacing w:line="240" w:lineRule="auto"/>
                              <w:jc w:val="both"/>
                              <w:rPr>
                                <w:sz w:val="22"/>
                                <w:szCs w:val="22"/>
                              </w:rPr>
                            </w:pPr>
                            <w:r w:rsidRPr="00DF5288">
                              <w:rPr>
                                <w:sz w:val="22"/>
                                <w:szCs w:val="22"/>
                                <w:rtl/>
                              </w:rPr>
                              <w:t xml:space="preserve">تعتمد </w:t>
                            </w:r>
                            <w:r w:rsidRPr="00DF5288">
                              <w:rPr>
                                <w:b/>
                                <w:bCs/>
                                <w:sz w:val="22"/>
                                <w:szCs w:val="22"/>
                              </w:rPr>
                              <w:t>MAFE</w:t>
                            </w:r>
                            <w:r w:rsidRPr="00DF5288">
                              <w:rPr>
                                <w:sz w:val="22"/>
                                <w:szCs w:val="22"/>
                              </w:rPr>
                              <w:t xml:space="preserve"> </w:t>
                            </w:r>
                            <w:r w:rsidRPr="00DF5288">
                              <w:rPr>
                                <w:sz w:val="22"/>
                                <w:szCs w:val="22"/>
                                <w:rtl/>
                              </w:rPr>
                              <w:t xml:space="preserve">على آلية انتباه متسلسلة </w:t>
                            </w:r>
                            <w:r w:rsidRPr="00DF5288">
                              <w:rPr>
                                <w:rFonts w:hint="cs"/>
                                <w:b/>
                                <w:bCs/>
                                <w:sz w:val="22"/>
                                <w:szCs w:val="22"/>
                                <w:rtl/>
                              </w:rPr>
                              <w:t>(</w:t>
                            </w:r>
                            <w:r w:rsidRPr="00DF5288">
                              <w:rPr>
                                <w:b/>
                                <w:bCs/>
                                <w:sz w:val="22"/>
                                <w:szCs w:val="22"/>
                                <w:rtl/>
                              </w:rPr>
                              <w:t>مكاني ثم قنوات</w:t>
                            </w:r>
                            <w:r w:rsidRPr="00DF5288">
                              <w:rPr>
                                <w:rFonts w:hint="cs"/>
                                <w:b/>
                                <w:bCs/>
                                <w:sz w:val="22"/>
                                <w:szCs w:val="22"/>
                                <w:rtl/>
                              </w:rPr>
                              <w:t xml:space="preserve">) </w:t>
                            </w:r>
                            <w:r w:rsidRPr="00DF5288">
                              <w:rPr>
                                <w:sz w:val="22"/>
                                <w:szCs w:val="22"/>
                                <w:rtl/>
                              </w:rPr>
                              <w:t xml:space="preserve">مقترحة في هذه الرسالة. وعلى خلاف </w:t>
                            </w:r>
                            <w:r w:rsidRPr="00DF5288">
                              <w:rPr>
                                <w:b/>
                                <w:bCs/>
                                <w:sz w:val="22"/>
                                <w:szCs w:val="22"/>
                              </w:rPr>
                              <w:t>CBAM</w:t>
                            </w:r>
                            <w:r w:rsidRPr="00DF5288">
                              <w:rPr>
                                <w:sz w:val="22"/>
                                <w:szCs w:val="22"/>
                              </w:rPr>
                              <w:t xml:space="preserve"> </w:t>
                            </w:r>
                            <w:r w:rsidRPr="00DF5288">
                              <w:rPr>
                                <w:rFonts w:hint="cs"/>
                                <w:sz w:val="22"/>
                                <w:szCs w:val="22"/>
                                <w:rtl/>
                              </w:rPr>
                              <w:t xml:space="preserve"> </w:t>
                            </w:r>
                            <w:r w:rsidRPr="00DF5288">
                              <w:rPr>
                                <w:sz w:val="22"/>
                                <w:szCs w:val="22"/>
                                <w:rtl/>
                              </w:rPr>
                              <w:t xml:space="preserve">الذي يطبق انتباه القنوات أولًا ثم الانتباه المكاني، تطبق </w:t>
                            </w:r>
                            <w:r w:rsidR="00171279" w:rsidRPr="00DF5288">
                              <w:rPr>
                                <w:sz w:val="22"/>
                                <w:szCs w:val="22"/>
                              </w:rPr>
                              <w:t xml:space="preserve"> </w:t>
                            </w:r>
                            <w:r w:rsidRPr="00DF5288">
                              <w:rPr>
                                <w:b/>
                                <w:bCs/>
                                <w:sz w:val="22"/>
                                <w:szCs w:val="22"/>
                              </w:rPr>
                              <w:t>MAFE</w:t>
                            </w:r>
                            <w:r w:rsidRPr="00DF5288">
                              <w:rPr>
                                <w:sz w:val="22"/>
                                <w:szCs w:val="22"/>
                              </w:rPr>
                              <w:t xml:space="preserve"> </w:t>
                            </w:r>
                            <w:r w:rsidRPr="00DF5288">
                              <w:rPr>
                                <w:sz w:val="22"/>
                                <w:szCs w:val="22"/>
                                <w:rtl/>
                              </w:rPr>
                              <w:t xml:space="preserve">الانتباه المكاني أولًا على المدخلات لإنتاج خريطة ميزات محسنة مكانيًا، ثم تحسب انتباه القنوات اعتمادًا على هذه الخريطة، قبل دمجهما في خطوة بوابة نهائية المعادلات </w:t>
                            </w:r>
                            <w:r w:rsidR="00BF4790" w:rsidRPr="00DF5288">
                              <w:rPr>
                                <w:sz w:val="22"/>
                                <w:szCs w:val="22"/>
                              </w:rPr>
                              <w:t xml:space="preserve"> (</w:t>
                            </w:r>
                            <w:r w:rsidRPr="00DF5288">
                              <w:rPr>
                                <w:b/>
                                <w:bCs/>
                                <w:sz w:val="22"/>
                                <w:szCs w:val="22"/>
                              </w:rPr>
                              <w:t>3.2–3.5</w:t>
                            </w:r>
                            <w:r w:rsidRPr="00DF5288">
                              <w:rPr>
                                <w:sz w:val="22"/>
                                <w:szCs w:val="22"/>
                              </w:rPr>
                              <w:t xml:space="preserve">). </w:t>
                            </w:r>
                            <w:r w:rsidRPr="00DF5288">
                              <w:rPr>
                                <w:sz w:val="22"/>
                                <w:szCs w:val="22"/>
                                <w:rtl/>
                              </w:rPr>
                              <w:t xml:space="preserve">ويستند هذا التصميم إلى فرضية أن تقدير أهمية القنوات يصبح أكثر دقة بعد استبعاد المناطق المكانية غير المهمة، مما يجعله الاختلاف المعماري الرئيس لـ </w:t>
                            </w:r>
                            <w:r w:rsidRPr="00DF5288">
                              <w:rPr>
                                <w:sz w:val="22"/>
                                <w:szCs w:val="22"/>
                              </w:rPr>
                              <w:t xml:space="preserve"> </w:t>
                            </w:r>
                            <w:r w:rsidRPr="00DF5288">
                              <w:rPr>
                                <w:b/>
                                <w:bCs/>
                                <w:sz w:val="22"/>
                                <w:szCs w:val="22"/>
                              </w:rPr>
                              <w:t>MAFE</w:t>
                            </w:r>
                            <w:r w:rsidRPr="00DF5288">
                              <w:rPr>
                                <w:sz w:val="22"/>
                                <w:szCs w:val="22"/>
                              </w:rPr>
                              <w:t xml:space="preserve"> </w:t>
                            </w:r>
                            <w:r w:rsidRPr="00DF5288">
                              <w:rPr>
                                <w:sz w:val="22"/>
                                <w:szCs w:val="22"/>
                                <w:rtl/>
                              </w:rPr>
                              <w:t xml:space="preserve">مقارنةً بكلٍ من </w:t>
                            </w:r>
                            <w:r w:rsidRPr="00DF5288">
                              <w:rPr>
                                <w:sz w:val="22"/>
                                <w:szCs w:val="22"/>
                              </w:rPr>
                              <w:t xml:space="preserve"> </w:t>
                            </w:r>
                            <w:r w:rsidRPr="00DF5288">
                              <w:rPr>
                                <w:b/>
                                <w:bCs/>
                                <w:sz w:val="22"/>
                                <w:szCs w:val="22"/>
                              </w:rPr>
                              <w:t>CBAM</w:t>
                            </w:r>
                            <w:r w:rsidRPr="00DF5288">
                              <w:rPr>
                                <w:sz w:val="22"/>
                                <w:szCs w:val="22"/>
                              </w:rPr>
                              <w:t xml:space="preserve"> </w:t>
                            </w:r>
                            <w:r w:rsidRPr="00DF5288">
                              <w:rPr>
                                <w:sz w:val="22"/>
                                <w:szCs w:val="22"/>
                                <w:rtl/>
                              </w:rPr>
                              <w:t>و</w:t>
                            </w:r>
                            <w:r w:rsidRPr="00DF5288">
                              <w:rPr>
                                <w:b/>
                                <w:bCs/>
                                <w:sz w:val="22"/>
                                <w:szCs w:val="22"/>
                              </w:rPr>
                              <w:t>SE-Networks</w:t>
                            </w:r>
                            <w:r w:rsidRPr="00DF5288">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B38BF" id="Text Box 271" o:spid="_x0000_s1153" type="#_x0000_t202" style="position:absolute;left:0;text-align:left;margin-left:-7.75pt;margin-top:429.15pt;width:515.5pt;height:70pt;z-index:251887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" fillcolor="white [3201]" strokeweight=".5pt">
                <v:textbox>
                  <w:txbxContent>
                    <w:p w14:paraId="71332FB0" w14:textId="04AF7F25" w:rsidR="002A517E" w:rsidRPr="00DF5288" w:rsidRDefault="002A517E" w:rsidP="008847F3">
                      <w:pPr>
                        <w:bidi/>
                        <w:spacing w:line="240" w:lineRule="auto"/>
                        <w:jc w:val="both"/>
                        <w:rPr>
                          <w:sz w:val="22"/>
                          <w:szCs w:val="22"/>
                        </w:rPr>
                      </w:pPr>
                      <w:r w:rsidRPr="00DF5288">
                        <w:rPr>
                          <w:sz w:val="22"/>
                          <w:szCs w:val="22"/>
                          <w:rtl/>
                        </w:rPr>
                        <w:t xml:space="preserve">تعتمد </w:t>
                      </w:r>
                      <w:r w:rsidRPr="00DF5288">
                        <w:rPr>
                          <w:b/>
                          <w:bCs/>
                          <w:sz w:val="22"/>
                          <w:szCs w:val="22"/>
                        </w:rPr>
                        <w:t>MAFE</w:t>
                      </w:r>
                      <w:r w:rsidRPr="00DF5288">
                        <w:rPr>
                          <w:sz w:val="22"/>
                          <w:szCs w:val="22"/>
                        </w:rPr>
                        <w:t xml:space="preserve"> </w:t>
                      </w:r>
                      <w:r w:rsidRPr="00DF5288">
                        <w:rPr>
                          <w:sz w:val="22"/>
                          <w:szCs w:val="22"/>
                          <w:rtl/>
                        </w:rPr>
                        <w:t xml:space="preserve">على آلية انتباه متسلسلة </w:t>
                      </w:r>
                      <w:r w:rsidRPr="00DF5288">
                        <w:rPr>
                          <w:rFonts w:hint="cs"/>
                          <w:b/>
                          <w:bCs/>
                          <w:sz w:val="22"/>
                          <w:szCs w:val="22"/>
                          <w:rtl/>
                        </w:rPr>
                        <w:t>(</w:t>
                      </w:r>
                      <w:r w:rsidRPr="00DF5288">
                        <w:rPr>
                          <w:b/>
                          <w:bCs/>
                          <w:sz w:val="22"/>
                          <w:szCs w:val="22"/>
                          <w:rtl/>
                        </w:rPr>
                        <w:t>مكاني ثم قنوات</w:t>
                      </w:r>
                      <w:r w:rsidRPr="00DF5288">
                        <w:rPr>
                          <w:rFonts w:hint="cs"/>
                          <w:b/>
                          <w:bCs/>
                          <w:sz w:val="22"/>
                          <w:szCs w:val="22"/>
                          <w:rtl/>
                        </w:rPr>
                        <w:t xml:space="preserve">) </w:t>
                      </w:r>
                      <w:r w:rsidRPr="00DF5288">
                        <w:rPr>
                          <w:sz w:val="22"/>
                          <w:szCs w:val="22"/>
                          <w:rtl/>
                        </w:rPr>
                        <w:t xml:space="preserve">مقترحة في هذه الرسالة. وعلى خلاف </w:t>
                      </w:r>
                      <w:r w:rsidRPr="00DF5288">
                        <w:rPr>
                          <w:b/>
                          <w:bCs/>
                          <w:sz w:val="22"/>
                          <w:szCs w:val="22"/>
                        </w:rPr>
                        <w:t>CBAM</w:t>
                      </w:r>
                      <w:r w:rsidRPr="00DF5288">
                        <w:rPr>
                          <w:sz w:val="22"/>
                          <w:szCs w:val="22"/>
                        </w:rPr>
                        <w:t xml:space="preserve"> </w:t>
                      </w:r>
                      <w:r w:rsidRPr="00DF5288">
                        <w:rPr>
                          <w:rFonts w:hint="cs"/>
                          <w:sz w:val="22"/>
                          <w:szCs w:val="22"/>
                          <w:rtl/>
                        </w:rPr>
                        <w:t xml:space="preserve"> </w:t>
                      </w:r>
                      <w:r w:rsidRPr="00DF5288">
                        <w:rPr>
                          <w:sz w:val="22"/>
                          <w:szCs w:val="22"/>
                          <w:rtl/>
                        </w:rPr>
                        <w:t xml:space="preserve">الذي يطبق انتباه القنوات أولًا ثم الانتباه المكاني، تطبق </w:t>
                      </w:r>
                      <w:r w:rsidR="00171279" w:rsidRPr="00DF5288">
                        <w:rPr>
                          <w:sz w:val="22"/>
                          <w:szCs w:val="22"/>
                        </w:rPr>
                        <w:t xml:space="preserve"> </w:t>
                      </w:r>
                      <w:r w:rsidRPr="00DF5288">
                        <w:rPr>
                          <w:b/>
                          <w:bCs/>
                          <w:sz w:val="22"/>
                          <w:szCs w:val="22"/>
                        </w:rPr>
                        <w:t>MAFE</w:t>
                      </w:r>
                      <w:r w:rsidRPr="00DF5288">
                        <w:rPr>
                          <w:sz w:val="22"/>
                          <w:szCs w:val="22"/>
                        </w:rPr>
                        <w:t xml:space="preserve"> </w:t>
                      </w:r>
                      <w:r w:rsidRPr="00DF5288">
                        <w:rPr>
                          <w:sz w:val="22"/>
                          <w:szCs w:val="22"/>
                          <w:rtl/>
                        </w:rPr>
                        <w:t xml:space="preserve">الانتباه المكاني أولًا على المدخلات لإنتاج خريطة ميزات محسنة مكانيًا، ثم تحسب انتباه القنوات اعتمادًا على هذه الخريطة، قبل دمجهما في خطوة بوابة نهائية المعادلات </w:t>
                      </w:r>
                      <w:r w:rsidR="00BF4790" w:rsidRPr="00DF5288">
                        <w:rPr>
                          <w:sz w:val="22"/>
                          <w:szCs w:val="22"/>
                        </w:rPr>
                        <w:t xml:space="preserve"> (</w:t>
                      </w:r>
                      <w:r w:rsidRPr="00DF5288">
                        <w:rPr>
                          <w:b/>
                          <w:bCs/>
                          <w:sz w:val="22"/>
                          <w:szCs w:val="22"/>
                        </w:rPr>
                        <w:t>3.2–3.5</w:t>
                      </w:r>
                      <w:r w:rsidRPr="00DF5288">
                        <w:rPr>
                          <w:sz w:val="22"/>
                          <w:szCs w:val="22"/>
                        </w:rPr>
                        <w:t xml:space="preserve">). </w:t>
                      </w:r>
                      <w:r w:rsidRPr="00DF5288">
                        <w:rPr>
                          <w:sz w:val="22"/>
                          <w:szCs w:val="22"/>
                          <w:rtl/>
                        </w:rPr>
                        <w:t xml:space="preserve">ويستند هذا التصميم إلى فرضية أن تقدير أهمية القنوات يصبح أكثر دقة بعد استبعاد المناطق المكانية غير المهمة، مما يجعله الاختلاف المعماري الرئيس لـ </w:t>
                      </w:r>
                      <w:r w:rsidRPr="00DF5288">
                        <w:rPr>
                          <w:sz w:val="22"/>
                          <w:szCs w:val="22"/>
                        </w:rPr>
                        <w:t xml:space="preserve"> </w:t>
                      </w:r>
                      <w:r w:rsidRPr="00DF5288">
                        <w:rPr>
                          <w:b/>
                          <w:bCs/>
                          <w:sz w:val="22"/>
                          <w:szCs w:val="22"/>
                        </w:rPr>
                        <w:t>MAFE</w:t>
                      </w:r>
                      <w:r w:rsidRPr="00DF5288">
                        <w:rPr>
                          <w:sz w:val="22"/>
                          <w:szCs w:val="22"/>
                        </w:rPr>
                        <w:t xml:space="preserve"> </w:t>
                      </w:r>
                      <w:r w:rsidRPr="00DF5288">
                        <w:rPr>
                          <w:sz w:val="22"/>
                          <w:szCs w:val="22"/>
                          <w:rtl/>
                        </w:rPr>
                        <w:t xml:space="preserve">مقارنةً بكلٍ من </w:t>
                      </w:r>
                      <w:r w:rsidRPr="00DF5288">
                        <w:rPr>
                          <w:sz w:val="22"/>
                          <w:szCs w:val="22"/>
                        </w:rPr>
                        <w:t xml:space="preserve"> </w:t>
                      </w:r>
                      <w:r w:rsidRPr="00DF5288">
                        <w:rPr>
                          <w:b/>
                          <w:bCs/>
                          <w:sz w:val="22"/>
                          <w:szCs w:val="22"/>
                        </w:rPr>
                        <w:t>CBAM</w:t>
                      </w:r>
                      <w:r w:rsidRPr="00DF5288">
                        <w:rPr>
                          <w:sz w:val="22"/>
                          <w:szCs w:val="22"/>
                        </w:rPr>
                        <w:t xml:space="preserve"> </w:t>
                      </w:r>
                      <w:r w:rsidRPr="00DF5288">
                        <w:rPr>
                          <w:sz w:val="22"/>
                          <w:szCs w:val="22"/>
                          <w:rtl/>
                        </w:rPr>
                        <w:t>و</w:t>
                      </w:r>
                      <w:r w:rsidRPr="00DF5288">
                        <w:rPr>
                          <w:b/>
                          <w:bCs/>
                          <w:sz w:val="22"/>
                          <w:szCs w:val="22"/>
                        </w:rPr>
                        <w:t>SE-Networks</w:t>
                      </w:r>
                      <w:r w:rsidRPr="00DF5288">
                        <w:rPr>
                          <w:sz w:val="22"/>
                          <w:szCs w:val="22"/>
                        </w:rPr>
                        <w:t>.</w:t>
                      </w:r>
                    </w:p>
                  </w:txbxContent>
                </v:textbox>
              </v:shape>
            </w:pict>
          </mc:Fallback>
        </mc:AlternateContent>
      </w:r>
      <w:r w:rsidR="00365A66" w:rsidRPr="00365A66">
        <w:rPr>
          <w:sz w:val="28"/>
          <w:szCs w:val="28"/>
        </w:rPr>
        <w:t>MAFE employs a sequential spatial-then-channel attention mechanism, proposed in this thesis. The core architectural distinction from CBAM (Woo et al., 2018) lies in the order of operations: CBAM applies channel attention first, then computes spatial attention on the channel-refined output. In contrast, MAFE applies spatial attention (</w:t>
      </w:r>
      <w:r w:rsidR="00365A66" w:rsidRPr="00A04DEE">
        <w:rPr>
          <w:b/>
          <w:bCs/>
          <w:sz w:val="28"/>
          <w:szCs w:val="28"/>
        </w:rPr>
        <w:t>Equation 3.2</w:t>
      </w:r>
      <w:r w:rsidR="00365A66" w:rsidRPr="00365A66">
        <w:rPr>
          <w:sz w:val="28"/>
          <w:szCs w:val="28"/>
        </w:rPr>
        <w:t xml:space="preserve">) to the input x to obtain a spatially-refined feature map x' </w:t>
      </w:r>
      <w:r w:rsidR="00D24855" w:rsidRPr="00D24855">
        <w:rPr>
          <w:sz w:val="28"/>
          <w:szCs w:val="28"/>
        </w:rPr>
        <w:t>(</w:t>
      </w:r>
      <w:r w:rsidR="00D24855" w:rsidRPr="00A04DEE">
        <w:rPr>
          <w:b/>
          <w:bCs/>
          <w:sz w:val="28"/>
          <w:szCs w:val="28"/>
        </w:rPr>
        <w:t>Equation 3.3</w:t>
      </w:r>
      <w:r w:rsidR="00D24855" w:rsidRPr="00D24855">
        <w:rPr>
          <w:sz w:val="28"/>
          <w:szCs w:val="28"/>
        </w:rPr>
        <w:t xml:space="preserve">); channel attention (Equation 3.4) is then computed from this spatially-refined representation rather than from the original input. This ordering spatial refinement preceding channel recalibration differs from CBAM's channel-then-spatial pipeline (Woo et al., 2018) in the order of operations, though both remain sequential rather than parallel formulations. </w:t>
      </w:r>
      <w:r w:rsidR="00110723" w:rsidRPr="00110723">
        <w:rPr>
          <w:sz w:val="28"/>
          <w:szCs w:val="28"/>
        </w:rPr>
        <w:t xml:space="preserve">The design choice to refine spatial saliency before channel recalibration is motivated by the intuition that channel-wise importance for </w:t>
      </w:r>
      <w:proofErr w:type="spellStart"/>
      <w:r w:rsidR="00110723" w:rsidRPr="00110723">
        <w:rPr>
          <w:sz w:val="28"/>
          <w:szCs w:val="28"/>
        </w:rPr>
        <w:t>tumour</w:t>
      </w:r>
      <w:proofErr w:type="spellEnd"/>
      <w:r w:rsidR="00110723" w:rsidRPr="00110723">
        <w:rPr>
          <w:sz w:val="28"/>
          <w:szCs w:val="28"/>
        </w:rPr>
        <w:t xml:space="preserve"> discrimination is more reliably estimated once irrelevant spatial regions have already been suppressed. The spatially-refined feature map is then re-weighted by the channel attention map in a final fused gating step (</w:t>
      </w:r>
      <w:r w:rsidR="00110723" w:rsidRPr="00A04DEE">
        <w:rPr>
          <w:b/>
          <w:bCs/>
          <w:sz w:val="28"/>
          <w:szCs w:val="28"/>
        </w:rPr>
        <w:t>Equation 3.5</w:t>
      </w:r>
      <w:r w:rsidR="00110723" w:rsidRPr="00110723">
        <w:rPr>
          <w:sz w:val="28"/>
          <w:szCs w:val="28"/>
        </w:rPr>
        <w:t>). This reversed sequential topology is the central architectural distinction of MAFE relative to CBAM's channel-then-spatial design and to SE-Networks' (Hu et al., 2018) channel-only design</w:t>
      </w:r>
      <w:r w:rsidR="00DC38B1" w:rsidRPr="00C536D4">
        <w:rPr>
          <w:sz w:val="28"/>
          <w:szCs w:val="28"/>
        </w:rPr>
        <w:t>.</w:t>
      </w:r>
    </w:p>
    <w:p w14:paraId="25095CC7" w14:textId="2879774E" w:rsidR="00034247" w:rsidRPr="00C536D4" w:rsidRDefault="00B627F0">
      <w:pPr>
        <w:numPr>
          <w:ilvl w:val="0"/>
          <w:numId w:val="13"/>
        </w:numPr>
        <w:spacing w:before="0" w:after="160"/>
        <w:jc w:val="both"/>
        <w:rPr>
          <w:sz w:val="28"/>
          <w:szCs w:val="28"/>
        </w:rPr>
      </w:pPr>
      <w:r>
        <w:rPr>
          <w:noProof/>
          <w:sz w:val="28"/>
          <w:szCs w:val="28"/>
        </w:rPr>
        <w:lastRenderedPageBreak/>
        <mc:AlternateContent>
          <mc:Choice Requires="wps">
            <w:drawing>
              <wp:anchor distT="0" distB="0" distL="114300" distR="114300" simplePos="0" relativeHeight="251890176" behindDoc="0" locked="0" layoutInCell="1" allowOverlap="1" wp14:anchorId="6539EC53" wp14:editId="1E4BAA93">
                <wp:simplePos x="0" y="0"/>
                <wp:positionH relativeFrom="page">
                  <wp:posOffset>603250</wp:posOffset>
                </wp:positionH>
                <wp:positionV relativeFrom="paragraph">
                  <wp:posOffset>-941705</wp:posOffset>
                </wp:positionV>
                <wp:extent cx="5969000" cy="762000"/>
                <wp:effectExtent l="133350" t="76200" r="146050" b="95250"/>
                <wp:wrapNone/>
                <wp:docPr id="273" name="Text Box 273"/>
                <wp:cNvGraphicFramePr/>
                <a:graphic xmlns:a="http://schemas.openxmlformats.org/drawingml/2006/main">
                  <a:graphicData uri="http://schemas.microsoft.com/office/word/2010/wordprocessingShape">
                    <wps:wsp>
                      <wps:cNvSpPr txBox="1"/>
                      <wps:spPr>
                        <a:xfrm>
                          <a:off x="0" y="0"/>
                          <a:ext cx="5969000" cy="7620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69BC692" w14:textId="40C221CE" w:rsidR="00B627F0" w:rsidRPr="00B627F0" w:rsidRDefault="00B627F0" w:rsidP="00B627F0">
                            <w:pPr>
                              <w:bidi/>
                              <w:spacing w:line="240" w:lineRule="auto"/>
                              <w:rPr>
                                <w:sz w:val="22"/>
                                <w:szCs w:val="22"/>
                                <w:rtl/>
                              </w:rPr>
                            </w:pPr>
                            <w:r w:rsidRPr="00B627F0">
                              <w:rPr>
                                <w:sz w:val="22"/>
                                <w:szCs w:val="22"/>
                              </w:rPr>
                              <w:t xml:space="preserve">= </w:t>
                            </w:r>
                            <w:proofErr w:type="spellStart"/>
                            <w:r w:rsidRPr="00B627F0">
                              <w:rPr>
                                <w:sz w:val="22"/>
                                <w:szCs w:val="22"/>
                              </w:rPr>
                              <w:t>Ws</w:t>
                            </w:r>
                            <w:proofErr w:type="spellEnd"/>
                            <w:r w:rsidRPr="00B627F0">
                              <w:rPr>
                                <w:sz w:val="22"/>
                                <w:szCs w:val="22"/>
                                <w:rtl/>
                              </w:rPr>
                              <w:t>أوزان الانتباه المكاني</w:t>
                            </w:r>
                            <w:r w:rsidRPr="00B627F0">
                              <w:rPr>
                                <w:sz w:val="22"/>
                                <w:szCs w:val="22"/>
                              </w:rPr>
                              <w:t xml:space="preserve"> (Spatial Attention Weights)</w:t>
                            </w:r>
                            <w:r w:rsidRPr="00B627F0">
                              <w:rPr>
                                <w:rFonts w:hint="cs"/>
                                <w:sz w:val="22"/>
                                <w:szCs w:val="22"/>
                                <w:rtl/>
                              </w:rPr>
                              <w:t xml:space="preserve">- </w:t>
                            </w:r>
                            <w:r w:rsidRPr="00B627F0">
                              <w:rPr>
                                <w:sz w:val="22"/>
                                <w:szCs w:val="22"/>
                              </w:rPr>
                              <w:t>=</w:t>
                            </w:r>
                            <w:proofErr w:type="spellStart"/>
                            <w:r w:rsidRPr="00B627F0">
                              <w:rPr>
                                <w:sz w:val="22"/>
                                <w:szCs w:val="22"/>
                              </w:rPr>
                              <w:t>Wc</w:t>
                            </w:r>
                            <w:proofErr w:type="spellEnd"/>
                            <w:r w:rsidRPr="00B627F0">
                              <w:rPr>
                                <w:sz w:val="22"/>
                                <w:szCs w:val="22"/>
                              </w:rPr>
                              <w:t xml:space="preserve"> </w:t>
                            </w:r>
                            <w:r w:rsidRPr="00B627F0">
                              <w:rPr>
                                <w:sz w:val="22"/>
                                <w:szCs w:val="22"/>
                                <w:rtl/>
                              </w:rPr>
                              <w:t>أوزان الانتباه للقنوات</w:t>
                            </w:r>
                            <w:r w:rsidRPr="00B627F0">
                              <w:rPr>
                                <w:sz w:val="22"/>
                                <w:szCs w:val="22"/>
                              </w:rPr>
                              <w:t xml:space="preserve"> (Channel Attention Weights)</w:t>
                            </w:r>
                          </w:p>
                          <w:p w14:paraId="611DA19C" w14:textId="2C281421" w:rsidR="00B627F0" w:rsidRPr="00B627F0" w:rsidRDefault="00B627F0" w:rsidP="00B627F0">
                            <w:pPr>
                              <w:bidi/>
                              <w:spacing w:line="240" w:lineRule="auto"/>
                              <w:rPr>
                                <w:sz w:val="22"/>
                                <w:szCs w:val="22"/>
                              </w:rPr>
                            </w:pPr>
                            <w:r w:rsidRPr="00B627F0">
                              <w:rPr>
                                <w:sz w:val="22"/>
                                <w:szCs w:val="22"/>
                              </w:rPr>
                              <w:t>= σ</w:t>
                            </w:r>
                            <w:r w:rsidRPr="00B627F0">
                              <w:rPr>
                                <w:sz w:val="22"/>
                                <w:szCs w:val="22"/>
                                <w:rtl/>
                              </w:rPr>
                              <w:t>دالة سيغمويد</w:t>
                            </w:r>
                            <w:r w:rsidRPr="00B627F0">
                              <w:rPr>
                                <w:sz w:val="22"/>
                                <w:szCs w:val="22"/>
                              </w:rPr>
                              <w:t xml:space="preserve"> (Sigmoid Activation Function)</w:t>
                            </w:r>
                            <w:r w:rsidRPr="00B627F0">
                              <w:rPr>
                                <w:rFonts w:hint="cs"/>
                                <w:sz w:val="22"/>
                                <w:szCs w:val="22"/>
                                <w:rtl/>
                              </w:rPr>
                              <w:t xml:space="preserve"> - </w:t>
                            </w:r>
                            <w:r w:rsidRPr="00B627F0">
                              <w:rPr>
                                <w:sz w:val="22"/>
                                <w:szCs w:val="22"/>
                              </w:rPr>
                              <w:t xml:space="preserve">=Conv </w:t>
                            </w:r>
                            <w:r w:rsidRPr="00B627F0">
                              <w:rPr>
                                <w:sz w:val="22"/>
                                <w:szCs w:val="22"/>
                                <w:rtl/>
                              </w:rPr>
                              <w:t xml:space="preserve">عملية </w:t>
                            </w:r>
                            <w:r w:rsidRPr="00B627F0">
                              <w:rPr>
                                <w:rFonts w:hint="cs"/>
                                <w:sz w:val="22"/>
                                <w:szCs w:val="22"/>
                                <w:rtl/>
                              </w:rPr>
                              <w:t xml:space="preserve">الالتفاف </w:t>
                            </w:r>
                            <w:r w:rsidRPr="00B627F0">
                              <w:rPr>
                                <w:sz w:val="22"/>
                                <w:szCs w:val="22"/>
                              </w:rPr>
                              <w:t>(Convolution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9EC53" id="Text Box 273" o:spid="_x0000_s1154" type="#_x0000_t202" style="position:absolute;left:0;text-align:left;margin-left:47.5pt;margin-top:-74.15pt;width:470pt;height:60pt;z-index:25189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" fillcolor="white [3201]" strokeweight=".5pt">
                <v:shadow on="t" type="perspective" color="black" opacity="26214f" offset="0,0" matrix="66847f,,,66847f"/>
                <v:textbox>
                  <w:txbxContent>
                    <w:p w14:paraId="469BC692" w14:textId="40C221CE" w:rsidR="00B627F0" w:rsidRPr="00B627F0" w:rsidRDefault="00B627F0" w:rsidP="00B627F0">
                      <w:pPr>
                        <w:bidi/>
                        <w:spacing w:line="240" w:lineRule="auto"/>
                        <w:rPr>
                          <w:sz w:val="22"/>
                          <w:szCs w:val="22"/>
                          <w:rtl/>
                        </w:rPr>
                      </w:pPr>
                      <w:r w:rsidRPr="00B627F0">
                        <w:rPr>
                          <w:sz w:val="22"/>
                          <w:szCs w:val="22"/>
                        </w:rPr>
                        <w:t xml:space="preserve">= </w:t>
                      </w:r>
                      <w:proofErr w:type="spellStart"/>
                      <w:r w:rsidRPr="00B627F0">
                        <w:rPr>
                          <w:sz w:val="22"/>
                          <w:szCs w:val="22"/>
                        </w:rPr>
                        <w:t>Ws</w:t>
                      </w:r>
                      <w:proofErr w:type="spellEnd"/>
                      <w:r w:rsidRPr="00B627F0">
                        <w:rPr>
                          <w:sz w:val="22"/>
                          <w:szCs w:val="22"/>
                          <w:rtl/>
                        </w:rPr>
                        <w:t>أوزان الانتباه المكاني</w:t>
                      </w:r>
                      <w:r w:rsidRPr="00B627F0">
                        <w:rPr>
                          <w:sz w:val="22"/>
                          <w:szCs w:val="22"/>
                        </w:rPr>
                        <w:t xml:space="preserve"> (Spatial Attention Weights)</w:t>
                      </w:r>
                      <w:r w:rsidRPr="00B627F0">
                        <w:rPr>
                          <w:rFonts w:hint="cs"/>
                          <w:sz w:val="22"/>
                          <w:szCs w:val="22"/>
                          <w:rtl/>
                        </w:rPr>
                        <w:t xml:space="preserve">- </w:t>
                      </w:r>
                      <w:r w:rsidRPr="00B627F0">
                        <w:rPr>
                          <w:sz w:val="22"/>
                          <w:szCs w:val="22"/>
                        </w:rPr>
                        <w:t>=</w:t>
                      </w:r>
                      <w:proofErr w:type="spellStart"/>
                      <w:r w:rsidRPr="00B627F0">
                        <w:rPr>
                          <w:sz w:val="22"/>
                          <w:szCs w:val="22"/>
                        </w:rPr>
                        <w:t>Wc</w:t>
                      </w:r>
                      <w:proofErr w:type="spellEnd"/>
                      <w:r w:rsidRPr="00B627F0">
                        <w:rPr>
                          <w:sz w:val="22"/>
                          <w:szCs w:val="22"/>
                        </w:rPr>
                        <w:t xml:space="preserve"> </w:t>
                      </w:r>
                      <w:r w:rsidRPr="00B627F0">
                        <w:rPr>
                          <w:sz w:val="22"/>
                          <w:szCs w:val="22"/>
                          <w:rtl/>
                        </w:rPr>
                        <w:t>أوزان الانتباه للقنوات</w:t>
                      </w:r>
                      <w:r w:rsidRPr="00B627F0">
                        <w:rPr>
                          <w:sz w:val="22"/>
                          <w:szCs w:val="22"/>
                        </w:rPr>
                        <w:t xml:space="preserve"> (Channel Attention Weights)</w:t>
                      </w:r>
                    </w:p>
                    <w:p w14:paraId="611DA19C" w14:textId="2C281421" w:rsidR="00B627F0" w:rsidRPr="00B627F0" w:rsidRDefault="00B627F0" w:rsidP="00B627F0">
                      <w:pPr>
                        <w:bidi/>
                        <w:spacing w:line="240" w:lineRule="auto"/>
                        <w:rPr>
                          <w:sz w:val="22"/>
                          <w:szCs w:val="22"/>
                        </w:rPr>
                      </w:pPr>
                      <w:r w:rsidRPr="00B627F0">
                        <w:rPr>
                          <w:sz w:val="22"/>
                          <w:szCs w:val="22"/>
                        </w:rPr>
                        <w:t>= σ</w:t>
                      </w:r>
                      <w:r w:rsidRPr="00B627F0">
                        <w:rPr>
                          <w:sz w:val="22"/>
                          <w:szCs w:val="22"/>
                          <w:rtl/>
                        </w:rPr>
                        <w:t>دالة سيغمويد</w:t>
                      </w:r>
                      <w:r w:rsidRPr="00B627F0">
                        <w:rPr>
                          <w:sz w:val="22"/>
                          <w:szCs w:val="22"/>
                        </w:rPr>
                        <w:t xml:space="preserve"> (Sigmoid Activation Function)</w:t>
                      </w:r>
                      <w:r w:rsidRPr="00B627F0">
                        <w:rPr>
                          <w:rFonts w:hint="cs"/>
                          <w:sz w:val="22"/>
                          <w:szCs w:val="22"/>
                          <w:rtl/>
                        </w:rPr>
                        <w:t xml:space="preserve"> - </w:t>
                      </w:r>
                      <w:r w:rsidRPr="00B627F0">
                        <w:rPr>
                          <w:sz w:val="22"/>
                          <w:szCs w:val="22"/>
                        </w:rPr>
                        <w:t xml:space="preserve">=Conv </w:t>
                      </w:r>
                      <w:r w:rsidRPr="00B627F0">
                        <w:rPr>
                          <w:sz w:val="22"/>
                          <w:szCs w:val="22"/>
                          <w:rtl/>
                        </w:rPr>
                        <w:t xml:space="preserve">عملية </w:t>
                      </w:r>
                      <w:r w:rsidRPr="00B627F0">
                        <w:rPr>
                          <w:rFonts w:hint="cs"/>
                          <w:sz w:val="22"/>
                          <w:szCs w:val="22"/>
                          <w:rtl/>
                        </w:rPr>
                        <w:t xml:space="preserve">الالتفاف </w:t>
                      </w:r>
                      <w:r w:rsidRPr="00B627F0">
                        <w:rPr>
                          <w:sz w:val="22"/>
                          <w:szCs w:val="22"/>
                        </w:rPr>
                        <w:t>(Convolution Operation)</w:t>
                      </w:r>
                    </w:p>
                  </w:txbxContent>
                </v:textbox>
                <w10:wrap anchorx="page"/>
              </v:shape>
            </w:pict>
          </mc:Fallback>
        </mc:AlternateContent>
      </w:r>
      <w:r w:rsidR="00F47EA5">
        <w:rPr>
          <w:noProof/>
          <w:sz w:val="28"/>
          <w:szCs w:val="28"/>
        </w:rPr>
        <mc:AlternateContent>
          <mc:Choice Requires="wps">
            <w:drawing>
              <wp:anchor distT="0" distB="0" distL="114300" distR="114300" simplePos="0" relativeHeight="251795968" behindDoc="0" locked="0" layoutInCell="1" allowOverlap="1" wp14:anchorId="5A6B8B43" wp14:editId="3E0B09C9">
                <wp:simplePos x="0" y="0"/>
                <wp:positionH relativeFrom="column">
                  <wp:posOffset>2565937</wp:posOffset>
                </wp:positionH>
                <wp:positionV relativeFrom="paragraph">
                  <wp:posOffset>-113958</wp:posOffset>
                </wp:positionV>
                <wp:extent cx="2321169" cy="2975317"/>
                <wp:effectExtent l="57150" t="19050" r="79375" b="111125"/>
                <wp:wrapNone/>
                <wp:docPr id="204" name="Text Box 204"/>
                <wp:cNvGraphicFramePr/>
                <a:graphic xmlns:a="http://schemas.openxmlformats.org/drawingml/2006/main">
                  <a:graphicData uri="http://schemas.microsoft.com/office/word/2010/wordprocessingShape">
                    <wps:wsp>
                      <wps:cNvSpPr txBox="1"/>
                      <wps:spPr>
                        <a:xfrm>
                          <a:off x="0" y="0"/>
                          <a:ext cx="2321169" cy="2975317"/>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021F2BA1" w14:textId="1E275D62" w:rsidR="00F47EA5" w:rsidRPr="00F47EA5" w:rsidRDefault="00F47EA5" w:rsidP="003017DB">
                            <w:pPr>
                              <w:bidi/>
                              <w:spacing w:line="240" w:lineRule="auto"/>
                              <w:ind w:left="360"/>
                              <w:rPr>
                                <w:b/>
                                <w:bCs/>
                              </w:rPr>
                            </w:pPr>
                            <w:r w:rsidRPr="00F47EA5">
                              <w:rPr>
                                <w:b/>
                                <w:bCs/>
                              </w:rPr>
                              <w:t xml:space="preserve">= B </w:t>
                            </w:r>
                            <w:r w:rsidRPr="00F47EA5">
                              <w:rPr>
                                <w:b/>
                                <w:bCs/>
                                <w:rtl/>
                              </w:rPr>
                              <w:t>عدد الصور في الدفعة</w:t>
                            </w:r>
                            <w:r w:rsidRPr="00F47EA5">
                              <w:rPr>
                                <w:b/>
                                <w:bCs/>
                              </w:rPr>
                              <w:t xml:space="preserve"> (Batch size) </w:t>
                            </w:r>
                          </w:p>
                          <w:p w14:paraId="00D97A76" w14:textId="597F2303" w:rsidR="00F47EA5" w:rsidRPr="00F47EA5" w:rsidRDefault="00F47EA5" w:rsidP="003017DB">
                            <w:pPr>
                              <w:bidi/>
                              <w:spacing w:line="240" w:lineRule="auto"/>
                              <w:ind w:left="360"/>
                              <w:rPr>
                                <w:b/>
                                <w:bCs/>
                              </w:rPr>
                            </w:pPr>
                            <w:r w:rsidRPr="00F47EA5">
                              <w:rPr>
                                <w:b/>
                                <w:bCs/>
                              </w:rPr>
                              <w:t xml:space="preserve">= C </w:t>
                            </w:r>
                            <w:r w:rsidRPr="00F47EA5">
                              <w:rPr>
                                <w:b/>
                                <w:bCs/>
                                <w:rtl/>
                              </w:rPr>
                              <w:t>عدد القنوات</w:t>
                            </w:r>
                            <w:r w:rsidRPr="00F47EA5">
                              <w:rPr>
                                <w:b/>
                                <w:bCs/>
                              </w:rPr>
                              <w:t xml:space="preserve"> (Channels / Feature maps) </w:t>
                            </w:r>
                          </w:p>
                          <w:p w14:paraId="323BB279" w14:textId="6B2D685A" w:rsidR="00F47EA5" w:rsidRPr="00F47EA5" w:rsidRDefault="00F47EA5" w:rsidP="003017DB">
                            <w:pPr>
                              <w:bidi/>
                              <w:spacing w:line="240" w:lineRule="auto"/>
                              <w:ind w:left="360"/>
                              <w:rPr>
                                <w:b/>
                                <w:bCs/>
                              </w:rPr>
                            </w:pPr>
                            <w:r w:rsidRPr="00F47EA5">
                              <w:rPr>
                                <w:b/>
                                <w:bCs/>
                              </w:rPr>
                              <w:t xml:space="preserve">= H </w:t>
                            </w:r>
                            <w:r w:rsidRPr="00F47EA5">
                              <w:rPr>
                                <w:b/>
                                <w:bCs/>
                                <w:rtl/>
                              </w:rPr>
                              <w:t xml:space="preserve">ارتفاع الصورة </w:t>
                            </w:r>
                          </w:p>
                          <w:p w14:paraId="34BA4745" w14:textId="43124567" w:rsidR="00F47EA5" w:rsidRDefault="00F47EA5" w:rsidP="003017DB">
                            <w:pPr>
                              <w:bidi/>
                              <w:spacing w:line="240" w:lineRule="auto"/>
                              <w:ind w:left="360"/>
                              <w:rPr>
                                <w:b/>
                                <w:bCs/>
                                <w:rtl/>
                              </w:rPr>
                            </w:pPr>
                            <w:r w:rsidRPr="00F47EA5">
                              <w:rPr>
                                <w:b/>
                                <w:bCs/>
                              </w:rPr>
                              <w:t xml:space="preserve">= W </w:t>
                            </w:r>
                            <w:r w:rsidRPr="00F47EA5">
                              <w:rPr>
                                <w:b/>
                                <w:bCs/>
                                <w:rtl/>
                              </w:rPr>
                              <w:t>عرض الصورة</w:t>
                            </w:r>
                          </w:p>
                          <w:p w14:paraId="48BFCC52" w14:textId="77777777" w:rsidR="003017DB" w:rsidRDefault="003017DB" w:rsidP="003017DB">
                            <w:pPr>
                              <w:bidi/>
                              <w:spacing w:line="240" w:lineRule="auto"/>
                              <w:ind w:left="360"/>
                              <w:rPr>
                                <w:b/>
                                <w:bCs/>
                                <w:rtl/>
                              </w:rPr>
                            </w:pPr>
                            <w:r w:rsidRPr="003017DB">
                              <w:rPr>
                                <w:b/>
                                <w:bCs/>
                              </w:rPr>
                              <w:t xml:space="preserve">= x </w:t>
                            </w:r>
                            <w:r w:rsidRPr="003017DB">
                              <w:rPr>
                                <w:b/>
                                <w:bCs/>
                                <w:rtl/>
                              </w:rPr>
                              <w:t>موتر الإدخال</w:t>
                            </w:r>
                            <w:r w:rsidRPr="003017DB">
                              <w:rPr>
                                <w:b/>
                                <w:bCs/>
                              </w:rPr>
                              <w:t xml:space="preserve"> (Input Tensor) </w:t>
                            </w:r>
                            <w:r w:rsidRPr="003017DB">
                              <w:rPr>
                                <w:b/>
                                <w:bCs/>
                                <w:rtl/>
                              </w:rPr>
                              <w:t>أو خريطة الخصائص المدخلة</w:t>
                            </w:r>
                          </w:p>
                          <w:p w14:paraId="56C291CD" w14:textId="25B26B01" w:rsidR="003017DB" w:rsidRPr="00F47EA5" w:rsidRDefault="003017DB" w:rsidP="003017DB">
                            <w:pPr>
                              <w:bidi/>
                              <w:spacing w:line="240" w:lineRule="auto"/>
                              <w:ind w:left="360"/>
                              <w:rPr>
                                <w:b/>
                                <w:bCs/>
                              </w:rPr>
                            </w:pPr>
                            <w:r w:rsidRPr="003017DB">
                              <w:rPr>
                                <w:b/>
                                <w:bCs/>
                              </w:rPr>
                              <w:t xml:space="preserve"> (Input Feature Map) = R </w:t>
                            </w:r>
                            <w:r w:rsidRPr="003017DB">
                              <w:rPr>
                                <w:b/>
                                <w:bCs/>
                                <w:rtl/>
                              </w:rPr>
                              <w:t>مجموعة الأعداد الحقيقية</w:t>
                            </w:r>
                            <w:r w:rsidRPr="003017DB">
                              <w:rPr>
                                <w:b/>
                                <w:bCs/>
                              </w:rPr>
                              <w:t xml:space="preserve"> (Real Numbers)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B8B43" id="Text Box 204" o:spid="_x0000_s1155" type="#_x0000_t202" style="position:absolute;left:0;text-align:left;margin-left:202.05pt;margin-top:-8.95pt;width:182.75pt;height:234.3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" fillcolor="white [3201]" strokeweight=".5pt">
                <v:shadow on="t" color="black" opacity="26214f" origin=",-.5" offset="0,3pt"/>
                <v:textbox>
                  <w:txbxContent>
                    <w:p w14:paraId="021F2BA1" w14:textId="1E275D62" w:rsidR="00F47EA5" w:rsidRPr="00F47EA5" w:rsidRDefault="00F47EA5" w:rsidP="003017DB">
                      <w:pPr>
                        <w:bidi/>
                        <w:spacing w:line="240" w:lineRule="auto"/>
                        <w:ind w:left="360"/>
                        <w:rPr>
                          <w:b/>
                          <w:bCs/>
                        </w:rPr>
                      </w:pPr>
                      <w:r w:rsidRPr="00F47EA5">
                        <w:rPr>
                          <w:b/>
                          <w:bCs/>
                        </w:rPr>
                        <w:t xml:space="preserve">= B </w:t>
                      </w:r>
                      <w:r w:rsidRPr="00F47EA5">
                        <w:rPr>
                          <w:b/>
                          <w:bCs/>
                          <w:rtl/>
                        </w:rPr>
                        <w:t>عدد الصور في الدفعة</w:t>
                      </w:r>
                      <w:r w:rsidRPr="00F47EA5">
                        <w:rPr>
                          <w:b/>
                          <w:bCs/>
                        </w:rPr>
                        <w:t xml:space="preserve"> (Batch size) </w:t>
                      </w:r>
                    </w:p>
                    <w:p w14:paraId="00D97A76" w14:textId="597F2303" w:rsidR="00F47EA5" w:rsidRPr="00F47EA5" w:rsidRDefault="00F47EA5" w:rsidP="003017DB">
                      <w:pPr>
                        <w:bidi/>
                        <w:spacing w:line="240" w:lineRule="auto"/>
                        <w:ind w:left="360"/>
                        <w:rPr>
                          <w:b/>
                          <w:bCs/>
                        </w:rPr>
                      </w:pPr>
                      <w:r w:rsidRPr="00F47EA5">
                        <w:rPr>
                          <w:b/>
                          <w:bCs/>
                        </w:rPr>
                        <w:t xml:space="preserve">= C </w:t>
                      </w:r>
                      <w:r w:rsidRPr="00F47EA5">
                        <w:rPr>
                          <w:b/>
                          <w:bCs/>
                          <w:rtl/>
                        </w:rPr>
                        <w:t>عدد القنوات</w:t>
                      </w:r>
                      <w:r w:rsidRPr="00F47EA5">
                        <w:rPr>
                          <w:b/>
                          <w:bCs/>
                        </w:rPr>
                        <w:t xml:space="preserve"> (Channels / Feature maps) </w:t>
                      </w:r>
                    </w:p>
                    <w:p w14:paraId="323BB279" w14:textId="6B2D685A" w:rsidR="00F47EA5" w:rsidRPr="00F47EA5" w:rsidRDefault="00F47EA5" w:rsidP="003017DB">
                      <w:pPr>
                        <w:bidi/>
                        <w:spacing w:line="240" w:lineRule="auto"/>
                        <w:ind w:left="360"/>
                        <w:rPr>
                          <w:b/>
                          <w:bCs/>
                        </w:rPr>
                      </w:pPr>
                      <w:r w:rsidRPr="00F47EA5">
                        <w:rPr>
                          <w:b/>
                          <w:bCs/>
                        </w:rPr>
                        <w:t xml:space="preserve">= H </w:t>
                      </w:r>
                      <w:r w:rsidRPr="00F47EA5">
                        <w:rPr>
                          <w:b/>
                          <w:bCs/>
                          <w:rtl/>
                        </w:rPr>
                        <w:t xml:space="preserve">ارتفاع الصورة </w:t>
                      </w:r>
                    </w:p>
                    <w:p w14:paraId="34BA4745" w14:textId="43124567" w:rsidR="00F47EA5" w:rsidRDefault="00F47EA5" w:rsidP="003017DB">
                      <w:pPr>
                        <w:bidi/>
                        <w:spacing w:line="240" w:lineRule="auto"/>
                        <w:ind w:left="360"/>
                        <w:rPr>
                          <w:b/>
                          <w:bCs/>
                          <w:rtl/>
                        </w:rPr>
                      </w:pPr>
                      <w:r w:rsidRPr="00F47EA5">
                        <w:rPr>
                          <w:b/>
                          <w:bCs/>
                        </w:rPr>
                        <w:t xml:space="preserve">= W </w:t>
                      </w:r>
                      <w:r w:rsidRPr="00F47EA5">
                        <w:rPr>
                          <w:b/>
                          <w:bCs/>
                          <w:rtl/>
                        </w:rPr>
                        <w:t>عرض الصورة</w:t>
                      </w:r>
                    </w:p>
                    <w:p w14:paraId="48BFCC52" w14:textId="77777777" w:rsidR="003017DB" w:rsidRDefault="003017DB" w:rsidP="003017DB">
                      <w:pPr>
                        <w:bidi/>
                        <w:spacing w:line="240" w:lineRule="auto"/>
                        <w:ind w:left="360"/>
                        <w:rPr>
                          <w:b/>
                          <w:bCs/>
                          <w:rtl/>
                        </w:rPr>
                      </w:pPr>
                      <w:r w:rsidRPr="003017DB">
                        <w:rPr>
                          <w:b/>
                          <w:bCs/>
                        </w:rPr>
                        <w:t xml:space="preserve">= x </w:t>
                      </w:r>
                      <w:r w:rsidRPr="003017DB">
                        <w:rPr>
                          <w:b/>
                          <w:bCs/>
                          <w:rtl/>
                        </w:rPr>
                        <w:t>موتر الإدخال</w:t>
                      </w:r>
                      <w:r w:rsidRPr="003017DB">
                        <w:rPr>
                          <w:b/>
                          <w:bCs/>
                        </w:rPr>
                        <w:t xml:space="preserve"> (Input Tensor) </w:t>
                      </w:r>
                      <w:r w:rsidRPr="003017DB">
                        <w:rPr>
                          <w:b/>
                          <w:bCs/>
                          <w:rtl/>
                        </w:rPr>
                        <w:t>أو خريطة الخصائص المدخلة</w:t>
                      </w:r>
                    </w:p>
                    <w:p w14:paraId="56C291CD" w14:textId="25B26B01" w:rsidR="003017DB" w:rsidRPr="00F47EA5" w:rsidRDefault="003017DB" w:rsidP="003017DB">
                      <w:pPr>
                        <w:bidi/>
                        <w:spacing w:line="240" w:lineRule="auto"/>
                        <w:ind w:left="360"/>
                        <w:rPr>
                          <w:b/>
                          <w:bCs/>
                        </w:rPr>
                      </w:pPr>
                      <w:r w:rsidRPr="003017DB">
                        <w:rPr>
                          <w:b/>
                          <w:bCs/>
                        </w:rPr>
                        <w:t xml:space="preserve"> (Input Feature Map) = R </w:t>
                      </w:r>
                      <w:r w:rsidRPr="003017DB">
                        <w:rPr>
                          <w:b/>
                          <w:bCs/>
                          <w:rtl/>
                        </w:rPr>
                        <w:t>مجموعة الأعداد الحقيقية</w:t>
                      </w:r>
                      <w:r w:rsidRPr="003017DB">
                        <w:rPr>
                          <w:b/>
                          <w:bCs/>
                        </w:rPr>
                        <w:t xml:space="preserve"> (Real Numbers)</w:t>
                      </w:r>
                    </w:p>
                  </w:txbxContent>
                </v:textbox>
              </v:shape>
            </w:pict>
          </mc:Fallback>
        </mc:AlternateContent>
      </w:r>
      <w:r w:rsidR="00034247" w:rsidRPr="00C536D4">
        <w:rPr>
          <w:sz w:val="28"/>
          <w:szCs w:val="28"/>
        </w:rPr>
        <w:t xml:space="preserve">Input: </w:t>
      </w:r>
      <m:oMath>
        <m:r>
          <m:rPr>
            <m:sty m:val="bi"/>
          </m:rPr>
          <w:rPr>
            <w:rFonts w:ascii="Cambria Math"/>
            <w:sz w:val="28"/>
            <w:szCs w:val="28"/>
          </w:rPr>
          <m:t>x</m:t>
        </m:r>
        <m:r>
          <m:rPr>
            <m:sty m:val="bi"/>
          </m:rPr>
          <w:rPr>
            <w:rFonts w:ascii="Cambria Math"/>
            <w:sz w:val="28"/>
            <w:szCs w:val="28"/>
          </w:rPr>
          <m:t> </m:t>
        </m:r>
        <m:r>
          <m:rPr>
            <m:sty m:val="bi"/>
          </m:rPr>
          <w:rPr>
            <w:rFonts w:ascii="Cambria Math" w:hAnsi="Cambria Math" w:cs="Cambria Math"/>
            <w:sz w:val="28"/>
            <w:szCs w:val="28"/>
          </w:rPr>
          <m:t>∈</m:t>
        </m:r>
        <m:r>
          <m:rPr>
            <m:sty m:val="bi"/>
          </m:rPr>
          <w:rPr>
            <w:rFonts w:ascii="Cambria Math" w:hAnsi="Cambria Math"/>
            <w:sz w:val="28"/>
            <w:szCs w:val="28"/>
          </w:rPr>
          <m:t> </m:t>
        </m:r>
        <m:sSup>
          <m:sSupPr>
            <m:ctrlPr>
              <w:rPr>
                <w:rFonts w:ascii="Cambria Math" w:hAnsi="Cambria Math"/>
                <w:b/>
                <w:bCs/>
                <w:i/>
                <w:sz w:val="28"/>
                <w:szCs w:val="28"/>
              </w:rPr>
            </m:ctrlPr>
          </m:sSupPr>
          <m:e>
            <m:r>
              <m:rPr>
                <m:sty m:val="bi"/>
              </m:rPr>
              <w:rPr>
                <w:rFonts w:ascii="Cambria Math"/>
                <w:sz w:val="28"/>
                <w:szCs w:val="28"/>
              </w:rPr>
              <m:t>R</m:t>
            </m:r>
          </m:e>
          <m:sup>
            <m:d>
              <m:dPr>
                <m:ctrlPr>
                  <w:rPr>
                    <w:rFonts w:ascii="Cambria Math" w:hAnsi="Cambria Math"/>
                    <w:b/>
                    <w:i/>
                    <w:sz w:val="28"/>
                    <w:szCs w:val="28"/>
                  </w:rPr>
                </m:ctrlPr>
              </m:dPr>
              <m:e>
                <m:r>
                  <m:rPr>
                    <m:sty m:val="bi"/>
                  </m:rPr>
                  <w:rPr>
                    <w:rFonts w:ascii="Cambria Math"/>
                    <w:sz w:val="28"/>
                    <w:szCs w:val="28"/>
                  </w:rPr>
                  <m:t>B</m:t>
                </m:r>
                <m:r>
                  <m:rPr>
                    <m:sty m:val="bi"/>
                  </m:rPr>
                  <w:rPr>
                    <w:rFonts w:ascii="Cambria Math"/>
                    <w:sz w:val="28"/>
                    <w:szCs w:val="28"/>
                  </w:rPr>
                  <m:t>×</m:t>
                </m:r>
                <m:r>
                  <m:rPr>
                    <m:sty m:val="bi"/>
                  </m:rPr>
                  <w:rPr>
                    <w:rFonts w:ascii="Cambria Math"/>
                    <w:sz w:val="28"/>
                    <w:szCs w:val="28"/>
                  </w:rPr>
                  <m:t>C</m:t>
                </m:r>
                <m:r>
                  <m:rPr>
                    <m:sty m:val="bi"/>
                  </m:rPr>
                  <w:rPr>
                    <w:rFonts w:ascii="Cambria Math"/>
                    <w:sz w:val="28"/>
                    <w:szCs w:val="28"/>
                  </w:rPr>
                  <m:t>×</m:t>
                </m:r>
                <m:r>
                  <m:rPr>
                    <m:sty m:val="bi"/>
                  </m:rPr>
                  <w:rPr>
                    <w:rFonts w:ascii="Cambria Math"/>
                    <w:sz w:val="28"/>
                    <w:szCs w:val="28"/>
                  </w:rPr>
                  <m:t>H</m:t>
                </m:r>
                <m:r>
                  <m:rPr>
                    <m:sty m:val="bi"/>
                  </m:rPr>
                  <w:rPr>
                    <w:rFonts w:ascii="Cambria Math"/>
                    <w:sz w:val="28"/>
                    <w:szCs w:val="28"/>
                  </w:rPr>
                  <m:t>×</m:t>
                </m:r>
                <m:r>
                  <m:rPr>
                    <m:sty m:val="bi"/>
                  </m:rPr>
                  <w:rPr>
                    <w:rFonts w:ascii="Cambria Math"/>
                    <w:sz w:val="28"/>
                    <w:szCs w:val="28"/>
                  </w:rPr>
                  <m:t>W</m:t>
                </m:r>
              </m:e>
            </m:d>
          </m:sup>
        </m:sSup>
      </m:oMath>
      <w:r w:rsidR="00034247" w:rsidRPr="00C536D4">
        <w:rPr>
          <w:sz w:val="28"/>
          <w:szCs w:val="28"/>
        </w:rPr>
        <w:tab/>
      </w:r>
      <w:r w:rsidR="00034247" w:rsidRPr="00C536D4">
        <w:rPr>
          <w:sz w:val="28"/>
          <w:szCs w:val="28"/>
        </w:rPr>
        <w:tab/>
      </w:r>
      <w:r w:rsidR="00034247" w:rsidRPr="00C536D4">
        <w:rPr>
          <w:sz w:val="28"/>
          <w:szCs w:val="28"/>
        </w:rPr>
        <w:tab/>
      </w:r>
      <w:r w:rsidR="00034247" w:rsidRPr="00C536D4">
        <w:rPr>
          <w:sz w:val="28"/>
          <w:szCs w:val="28"/>
        </w:rPr>
        <w:tab/>
      </w:r>
      <w:r w:rsidR="00034247" w:rsidRPr="00C536D4">
        <w:rPr>
          <w:sz w:val="28"/>
          <w:szCs w:val="28"/>
        </w:rPr>
        <w:tab/>
      </w:r>
      <w:r w:rsidR="00034247" w:rsidRPr="00C536D4">
        <w:rPr>
          <w:sz w:val="28"/>
          <w:szCs w:val="28"/>
          <w:rtl/>
        </w:rPr>
        <w:tab/>
      </w:r>
      <w:r w:rsidR="00034247" w:rsidRPr="00C536D4">
        <w:rPr>
          <w:sz w:val="28"/>
          <w:szCs w:val="28"/>
          <w:rtl/>
        </w:rPr>
        <w:tab/>
      </w:r>
      <w:r w:rsidR="00034247" w:rsidRPr="00C536D4">
        <w:rPr>
          <w:sz w:val="28"/>
          <w:szCs w:val="28"/>
        </w:rPr>
        <w:t>(</w:t>
      </w:r>
      <w:r w:rsidR="003C4661" w:rsidRPr="00C536D4">
        <w:rPr>
          <w:sz w:val="28"/>
          <w:szCs w:val="28"/>
        </w:rPr>
        <w:t>3.</w:t>
      </w:r>
      <w:r w:rsidR="00034247" w:rsidRPr="00C536D4">
        <w:rPr>
          <w:sz w:val="28"/>
          <w:szCs w:val="28"/>
        </w:rPr>
        <w:t>1)</w:t>
      </w:r>
    </w:p>
    <w:p w14:paraId="686E5DAA" w14:textId="58F89CF1" w:rsidR="00C536D4" w:rsidRDefault="00034247">
      <w:pPr>
        <w:numPr>
          <w:ilvl w:val="0"/>
          <w:numId w:val="13"/>
        </w:numPr>
        <w:spacing w:before="0" w:after="160"/>
        <w:jc w:val="both"/>
        <w:rPr>
          <w:sz w:val="28"/>
          <w:szCs w:val="28"/>
        </w:rPr>
      </w:pPr>
      <w:r w:rsidRPr="00C536D4">
        <w:rPr>
          <w:sz w:val="28"/>
          <w:szCs w:val="28"/>
        </w:rPr>
        <w:t xml:space="preserve">Spatial Attention: </w:t>
      </w:r>
      <w:bookmarkStart w:id="146" w:name="_Hlk220085792"/>
    </w:p>
    <w:p w14:paraId="73390865" w14:textId="186F6A44" w:rsidR="00034247" w:rsidRPr="00C536D4" w:rsidRDefault="00034247" w:rsidP="0085313D">
      <w:pPr>
        <w:spacing w:before="0" w:after="160"/>
        <w:ind w:left="360"/>
        <w:jc w:val="both"/>
        <w:rPr>
          <w:sz w:val="28"/>
          <w:szCs w:val="28"/>
        </w:rPr>
      </w:pPr>
      <w:r w:rsidRPr="00C536D4">
        <w:rPr>
          <w:sz w:val="28"/>
          <w:szCs w:val="28"/>
          <w:rtl/>
        </w:rPr>
        <w:tab/>
      </w:r>
      <w:r w:rsidRPr="00C536D4">
        <w:rPr>
          <w:rFonts w:hint="cs"/>
          <w:sz w:val="28"/>
          <w:szCs w:val="28"/>
          <w:rtl/>
        </w:rPr>
        <w:t xml:space="preserve"> </w:t>
      </w:r>
      <w:bookmarkEnd w:id="146"/>
      <m:oMath>
        <m:sSub>
          <m:sSubPr>
            <m:ctrlPr>
              <w:rPr>
                <w:rFonts w:ascii="Cambria Math" w:hAnsi="Cambria Math"/>
                <w:b/>
                <w:bCs/>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s</m:t>
            </m:r>
          </m:sub>
        </m:sSub>
        <m:r>
          <m:rPr>
            <m:sty m:val="bi"/>
          </m:rPr>
          <w:rPr>
            <w:rFonts w:ascii="Cambria Math" w:hAnsi="Cambria Math"/>
            <w:sz w:val="28"/>
            <w:szCs w:val="28"/>
          </w:rPr>
          <m:t>=</m:t>
        </m:r>
        <m:r>
          <m:rPr>
            <m:sty m:val="b"/>
          </m:rPr>
          <w:rPr>
            <w:rFonts w:ascii="Cambria Math" w:hAnsi="Cambria Math"/>
            <w:sz w:val="28"/>
            <w:szCs w:val="28"/>
          </w:rPr>
          <m:t>σ</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r>
                  <m:rPr>
                    <m:sty m:val="b"/>
                  </m:rPr>
                  <w:rPr>
                    <w:rFonts w:ascii="Cambria Math" w:hAnsi="Cambria Math"/>
                    <w:sz w:val="28"/>
                    <w:szCs w:val="28"/>
                  </w:rPr>
                  <m:t>×</m:t>
                </m:r>
                <m:r>
                  <m:rPr>
                    <m:sty m:val="bi"/>
                  </m:rPr>
                  <w:rPr>
                    <w:rFonts w:ascii="Cambria Math" w:hAnsi="Cambria Math"/>
                    <w:sz w:val="28"/>
                    <w:szCs w:val="28"/>
                  </w:rPr>
                  <m:t>1</m:t>
                </m:r>
              </m:sub>
            </m:sSub>
            <m:d>
              <m:dPr>
                <m:ctrlPr>
                  <w:rPr>
                    <w:rFonts w:ascii="Cambria Math" w:hAnsi="Cambria Math"/>
                    <w:b/>
                    <w:bCs/>
                    <w:i/>
                    <w:sz w:val="28"/>
                    <w:szCs w:val="28"/>
                  </w:rPr>
                </m:ctrlPr>
              </m:dPr>
              <m:e>
                <m:r>
                  <m:rPr>
                    <m:sty m:val="bi"/>
                  </m:rPr>
                  <w:rPr>
                    <w:rFonts w:ascii="Cambria Math" w:hAnsi="Cambria Math"/>
                    <w:sz w:val="28"/>
                    <w:szCs w:val="28"/>
                  </w:rPr>
                  <m:t>x</m:t>
                </m:r>
              </m:e>
            </m:d>
            <m:ctrlPr>
              <w:rPr>
                <w:rFonts w:ascii="Cambria Math" w:hAnsi="Cambria Math"/>
                <w:b/>
                <w:bCs/>
                <w:i/>
                <w:sz w:val="28"/>
                <w:szCs w:val="28"/>
              </w:rPr>
            </m:ctrlPr>
          </m:e>
        </m:d>
      </m:oMath>
      <w:r w:rsidRPr="00C536D4">
        <w:rPr>
          <w:sz w:val="28"/>
          <w:szCs w:val="28"/>
        </w:rPr>
        <w:tab/>
      </w:r>
      <w:r w:rsidR="00C536D4">
        <w:rPr>
          <w:sz w:val="28"/>
          <w:szCs w:val="28"/>
        </w:rPr>
        <w:tab/>
      </w:r>
      <w:r w:rsidR="00C536D4">
        <w:rPr>
          <w:sz w:val="28"/>
          <w:szCs w:val="28"/>
        </w:rPr>
        <w:tab/>
      </w:r>
      <w:r w:rsidR="00D24855">
        <w:rPr>
          <w:sz w:val="28"/>
          <w:szCs w:val="28"/>
        </w:rPr>
        <w:tab/>
      </w:r>
      <w:r w:rsidR="00D24855">
        <w:rPr>
          <w:sz w:val="28"/>
          <w:szCs w:val="28"/>
        </w:rPr>
        <w:tab/>
      </w:r>
      <w:r w:rsidR="00D24855">
        <w:rPr>
          <w:sz w:val="28"/>
          <w:szCs w:val="28"/>
        </w:rPr>
        <w:tab/>
      </w:r>
      <w:r w:rsidR="00D24855">
        <w:rPr>
          <w:sz w:val="28"/>
          <w:szCs w:val="28"/>
        </w:rPr>
        <w:tab/>
      </w:r>
      <w:r w:rsidRPr="00C536D4">
        <w:rPr>
          <w:sz w:val="28"/>
          <w:szCs w:val="28"/>
        </w:rPr>
        <w:t>(</w:t>
      </w:r>
      <w:r w:rsidR="003C4661" w:rsidRPr="00C536D4">
        <w:rPr>
          <w:sz w:val="28"/>
          <w:szCs w:val="28"/>
        </w:rPr>
        <w:t>3.</w:t>
      </w:r>
      <w:r w:rsidRPr="00C536D4">
        <w:rPr>
          <w:sz w:val="28"/>
          <w:szCs w:val="28"/>
        </w:rPr>
        <w:t>2)</w:t>
      </w:r>
    </w:p>
    <w:p w14:paraId="0EB03CF0" w14:textId="1C9DC9C1" w:rsidR="00D24855" w:rsidRDefault="00D24855">
      <w:pPr>
        <w:numPr>
          <w:ilvl w:val="0"/>
          <w:numId w:val="13"/>
        </w:numPr>
        <w:spacing w:before="0" w:after="160"/>
        <w:jc w:val="both"/>
        <w:rPr>
          <w:sz w:val="28"/>
          <w:szCs w:val="28"/>
        </w:rPr>
      </w:pPr>
      <w:r w:rsidRPr="00D24855">
        <w:rPr>
          <w:sz w:val="28"/>
          <w:szCs w:val="28"/>
        </w:rPr>
        <w:t>Spatially-Refined Feature</w:t>
      </w:r>
      <w:r>
        <w:rPr>
          <w:rFonts w:hint="cs"/>
          <w:sz w:val="28"/>
          <w:szCs w:val="28"/>
          <w:rtl/>
        </w:rPr>
        <w:t>:</w:t>
      </w:r>
    </w:p>
    <w:p w14:paraId="20CD3EBE" w14:textId="3E8EF05B" w:rsidR="00D24855" w:rsidRDefault="00D24855" w:rsidP="00D24855">
      <w:pPr>
        <w:spacing w:before="0" w:after="160"/>
        <w:ind w:left="360"/>
        <w:jc w:val="both"/>
        <w:rPr>
          <w:sz w:val="28"/>
          <w:szCs w:val="28"/>
        </w:rPr>
      </w:pPr>
      <w:r>
        <w:rPr>
          <w:rFonts w:hint="cs"/>
          <w:sz w:val="28"/>
          <w:szCs w:val="28"/>
          <w:rtl/>
        </w:rPr>
        <w:t xml:space="preserve">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=x</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ctrlPr>
              <w:rPr>
                <w:rFonts w:ascii="Cambria Math" w:hAnsi="Cambria Math"/>
                <w:sz w:val="28"/>
                <w:szCs w:val="28"/>
              </w:rPr>
            </m:ctrlPr>
          </m:e>
          <m:sub>
            <m:r>
              <w:rPr>
                <w:rFonts w:ascii="Cambria Math" w:hAnsi="Cambria Math"/>
                <w:sz w:val="28"/>
                <w:szCs w:val="28"/>
              </w:rPr>
              <m:t>s</m:t>
            </m:r>
          </m:sub>
        </m:sSub>
      </m:oMath>
      <w:r>
        <w:rPr>
          <w:rFonts w:hint="cs"/>
          <w:sz w:val="28"/>
          <w:szCs w:val="28"/>
          <w:rtl/>
        </w:rPr>
        <w:t xml:space="preserve"> </w:t>
      </w: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536D4">
        <w:rPr>
          <w:sz w:val="28"/>
          <w:szCs w:val="28"/>
        </w:rPr>
        <w:t>(3.</w:t>
      </w:r>
      <w:r>
        <w:rPr>
          <w:sz w:val="28"/>
          <w:szCs w:val="28"/>
        </w:rPr>
        <w:t>3</w:t>
      </w:r>
      <w:r w:rsidRPr="00C536D4">
        <w:rPr>
          <w:sz w:val="28"/>
          <w:szCs w:val="28"/>
        </w:rPr>
        <w:t>)</w:t>
      </w:r>
    </w:p>
    <w:p w14:paraId="06088EE6" w14:textId="2ABD4E80" w:rsidR="00C536D4" w:rsidRDefault="00034247">
      <w:pPr>
        <w:numPr>
          <w:ilvl w:val="0"/>
          <w:numId w:val="13"/>
        </w:numPr>
        <w:spacing w:before="0" w:after="160"/>
        <w:jc w:val="both"/>
        <w:rPr>
          <w:sz w:val="28"/>
          <w:szCs w:val="28"/>
        </w:rPr>
      </w:pPr>
      <w:r w:rsidRPr="00C536D4">
        <w:rPr>
          <w:sz w:val="28"/>
          <w:szCs w:val="28"/>
        </w:rPr>
        <w:t xml:space="preserve">Channel Attention: </w:t>
      </w:r>
      <w:bookmarkStart w:id="147" w:name="_Hlk220085807"/>
      <w:r w:rsidRPr="00C536D4">
        <w:rPr>
          <w:rFonts w:hint="cs"/>
          <w:sz w:val="28"/>
          <w:szCs w:val="28"/>
          <w:rtl/>
        </w:rPr>
        <w:t xml:space="preserve"> </w:t>
      </w:r>
      <w:r w:rsidRPr="00C536D4">
        <w:rPr>
          <w:sz w:val="28"/>
          <w:szCs w:val="28"/>
          <w:rtl/>
        </w:rPr>
        <w:tab/>
      </w:r>
      <w:bookmarkEnd w:id="147"/>
    </w:p>
    <w:p w14:paraId="6E03FD2E" w14:textId="550D7275" w:rsidR="00034247" w:rsidRPr="00C536D4" w:rsidRDefault="00000000" w:rsidP="0085313D">
      <w:pPr>
        <w:spacing w:before="0" w:after="160"/>
        <w:ind w:left="720"/>
        <w:jc w:val="both"/>
        <w:rPr>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c</m:t>
            </m:r>
          </m:sub>
        </m:sSub>
        <m:r>
          <m:rPr>
            <m:sty m:val="bi"/>
          </m:rPr>
          <w:rPr>
            <w:rFonts w:ascii="Cambria Math" w:hAnsi="Cambria Math"/>
            <w:sz w:val="28"/>
            <w:szCs w:val="28"/>
          </w:rPr>
          <m:t>=</m:t>
        </m:r>
        <m:r>
          <m:rPr>
            <m:sty m:val="b"/>
          </m:rPr>
          <w:rPr>
            <w:rFonts w:ascii="Cambria Math" w:hAnsi="Cambria Math"/>
            <w:sz w:val="28"/>
            <w:szCs w:val="28"/>
          </w:rPr>
          <m:t>σ</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r>
                  <m:rPr>
                    <m:sty m:val="b"/>
                  </m:rPr>
                  <w:rPr>
                    <w:rFonts w:ascii="Cambria Math" w:hAnsi="Cambria Math"/>
                    <w:sz w:val="28"/>
                    <w:szCs w:val="28"/>
                  </w:rPr>
                  <m:t>×</m:t>
                </m:r>
                <m:r>
                  <m:rPr>
                    <m:sty m:val="bi"/>
                  </m:rPr>
                  <w:rPr>
                    <w:rFonts w:ascii="Cambria Math" w:hAnsi="Cambria Math"/>
                    <w:sz w:val="28"/>
                    <w:szCs w:val="28"/>
                  </w:rPr>
                  <m:t>1</m:t>
                </m:r>
              </m:sub>
            </m:sSub>
            <m:d>
              <m:dPr>
                <m:ctrlPr>
                  <w:rPr>
                    <w:rFonts w:ascii="Cambria Math" w:hAnsi="Cambria Math"/>
                    <w:b/>
                    <w:bCs/>
                    <w:sz w:val="28"/>
                    <w:szCs w:val="28"/>
                  </w:rPr>
                </m:ctrlPr>
              </m:dPr>
              <m:e>
                <m:r>
                  <m:rPr>
                    <m:sty m:val="bi"/>
                  </m:rPr>
                  <w:rPr>
                    <w:rFonts w:ascii="Cambria Math" w:hAnsi="Cambria Math"/>
                    <w:sz w:val="28"/>
                    <w:szCs w:val="28"/>
                  </w:rPr>
                  <m:t>ReLU</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r>
                          <m:rPr>
                            <m:sty m:val="b"/>
                          </m:rPr>
                          <w:rPr>
                            <w:rFonts w:ascii="Cambria Math" w:hAnsi="Cambria Math"/>
                            <w:sz w:val="28"/>
                            <w:szCs w:val="28"/>
                          </w:rPr>
                          <m:t>×</m:t>
                        </m:r>
                        <m:r>
                          <m:rPr>
                            <m:sty m:val="bi"/>
                          </m:rPr>
                          <w:rPr>
                            <w:rFonts w:ascii="Cambria Math" w:hAnsi="Cambria Math"/>
                            <w:sz w:val="28"/>
                            <w:szCs w:val="28"/>
                          </w:rPr>
                          <m:t>1</m:t>
                        </m:r>
                      </m:sub>
                    </m:sSub>
                    <m:d>
                      <m:dPr>
                        <m:ctrlPr>
                          <w:rPr>
                            <w:rFonts w:ascii="Cambria Math" w:hAnsi="Cambria Math"/>
                            <w:b/>
                            <w:bCs/>
                            <w:sz w:val="28"/>
                            <w:szCs w:val="28"/>
                          </w:rPr>
                        </m:ctrlPr>
                      </m:dPr>
                      <m:e>
                        <m:r>
                          <m:rPr>
                            <m:sty m:val="bi"/>
                          </m:rPr>
                          <w:rPr>
                            <w:rFonts w:ascii="Cambria Math" w:hAnsi="Cambria Math"/>
                            <w:sz w:val="28"/>
                            <w:szCs w:val="28"/>
                          </w:rPr>
                          <m:t>GAP</m:t>
                        </m:r>
                        <m:d>
                          <m:dPr>
                            <m:ctrlPr>
                              <w:rPr>
                                <w:rFonts w:ascii="Cambria Math" w:hAnsi="Cambria Math"/>
                                <w:b/>
                                <w:bCs/>
                                <w:i/>
                                <w:sz w:val="28"/>
                                <w:szCs w:val="28"/>
                              </w:rPr>
                            </m:ctrlPr>
                          </m:dPr>
                          <m:e>
                            <m:sSup>
                              <m:sSupPr>
                                <m:ctrlPr>
                                  <w:rPr>
                                    <w:rFonts w:ascii="Cambria Math" w:hAnsi="Cambria Math"/>
                                    <w:b/>
                                    <w:bCs/>
                                    <w:i/>
                                    <w:sz w:val="28"/>
                                    <w:szCs w:val="28"/>
                                  </w:rPr>
                                </m:ctrlPr>
                              </m:sSupPr>
                              <m:e>
                                <m:r>
                                  <m:rPr>
                                    <m:sty m:val="bi"/>
                                  </m:rPr>
                                  <w:rPr>
                                    <w:rFonts w:ascii="Cambria Math" w:hAnsi="Cambria Math"/>
                                    <w:sz w:val="28"/>
                                    <w:szCs w:val="28"/>
                                  </w:rPr>
                                  <m:t>x</m:t>
                                </m:r>
                              </m:e>
                              <m:sup>
                                <m:r>
                                  <m:rPr>
                                    <m:sty m:val="bi"/>
                                  </m:rPr>
                                  <w:rPr>
                                    <w:rFonts w:ascii="Cambria Math" w:hAnsi="Cambria Math"/>
                                    <w:sz w:val="28"/>
                                    <w:szCs w:val="28"/>
                                  </w:rPr>
                                  <m:t>'</m:t>
                                </m:r>
                              </m:sup>
                            </m:sSup>
                          </m:e>
                        </m:d>
                        <m:ctrlPr>
                          <w:rPr>
                            <w:rFonts w:ascii="Cambria Math" w:hAnsi="Cambria Math"/>
                            <w:b/>
                            <w:bCs/>
                            <w:i/>
                            <w:sz w:val="28"/>
                            <w:szCs w:val="28"/>
                          </w:rPr>
                        </m:ctrlPr>
                      </m:e>
                    </m:d>
                    <m:ctrlPr>
                      <w:rPr>
                        <w:rFonts w:ascii="Cambria Math" w:hAnsi="Cambria Math"/>
                        <w:b/>
                        <w:bCs/>
                        <w:i/>
                        <w:sz w:val="28"/>
                        <w:szCs w:val="28"/>
                      </w:rPr>
                    </m:ctrlPr>
                  </m:e>
                </m:d>
                <m:ctrlPr>
                  <w:rPr>
                    <w:rFonts w:ascii="Cambria Math" w:hAnsi="Cambria Math"/>
                    <w:b/>
                    <w:bCs/>
                    <w:i/>
                    <w:sz w:val="28"/>
                    <w:szCs w:val="28"/>
                  </w:rPr>
                </m:ctrlPr>
              </m:e>
            </m:d>
            <m:ctrlPr>
              <w:rPr>
                <w:rFonts w:ascii="Cambria Math" w:hAnsi="Cambria Math"/>
                <w:b/>
                <w:bCs/>
                <w:i/>
                <w:sz w:val="28"/>
                <w:szCs w:val="28"/>
              </w:rPr>
            </m:ctrlPr>
          </m:e>
        </m:d>
      </m:oMath>
      <w:r w:rsidR="00034247" w:rsidRPr="00C536D4">
        <w:rPr>
          <w:sz w:val="28"/>
          <w:szCs w:val="28"/>
        </w:rPr>
        <w:tab/>
      </w:r>
      <w:r w:rsidR="00034247" w:rsidRPr="00C536D4">
        <w:rPr>
          <w:sz w:val="28"/>
          <w:szCs w:val="28"/>
          <w:rtl/>
        </w:rPr>
        <w:tab/>
      </w:r>
      <w:r w:rsidR="00034247" w:rsidRPr="00C536D4">
        <w:rPr>
          <w:sz w:val="28"/>
          <w:szCs w:val="28"/>
        </w:rPr>
        <w:t>(</w:t>
      </w:r>
      <w:r w:rsidR="003C4661" w:rsidRPr="00C536D4">
        <w:rPr>
          <w:sz w:val="28"/>
          <w:szCs w:val="28"/>
        </w:rPr>
        <w:t>3.</w:t>
      </w:r>
      <w:r w:rsidR="00D24855">
        <w:rPr>
          <w:sz w:val="28"/>
          <w:szCs w:val="28"/>
        </w:rPr>
        <w:t>4</w:t>
      </w:r>
      <w:r w:rsidR="00034247" w:rsidRPr="00C536D4">
        <w:rPr>
          <w:sz w:val="28"/>
          <w:szCs w:val="28"/>
        </w:rPr>
        <w:t>)</w:t>
      </w:r>
    </w:p>
    <w:p w14:paraId="2A14BC88" w14:textId="26669B24" w:rsidR="00034247" w:rsidRPr="00C536D4" w:rsidRDefault="00034247">
      <w:pPr>
        <w:numPr>
          <w:ilvl w:val="0"/>
          <w:numId w:val="13"/>
        </w:numPr>
        <w:spacing w:before="0" w:after="160"/>
        <w:jc w:val="both"/>
        <w:rPr>
          <w:sz w:val="28"/>
          <w:szCs w:val="28"/>
        </w:rPr>
      </w:pPr>
      <w:r w:rsidRPr="00C536D4">
        <w:rPr>
          <w:sz w:val="28"/>
          <w:szCs w:val="28"/>
        </w:rPr>
        <w:t xml:space="preserve">Output: </w:t>
      </w:r>
      <w:bookmarkStart w:id="148" w:name="_Hlk220085820"/>
      <w:r w:rsidRPr="00C536D4">
        <w:rPr>
          <w:sz w:val="28"/>
          <w:szCs w:val="28"/>
          <w:rtl/>
        </w:rPr>
        <w:tab/>
      </w:r>
      <w:bookmarkEnd w:id="148"/>
      <m:oMath>
        <m:r>
          <m:rPr>
            <m:sty m:val="bi"/>
          </m:rPr>
          <w:rPr>
            <w:rFonts w:ascii="Cambria Math"/>
            <w:sz w:val="28"/>
            <w:szCs w:val="28"/>
          </w:rPr>
          <m:t>y=x+</m:t>
        </m:r>
        <m:r>
          <m:rPr>
            <m:sty m:val="b"/>
          </m:rPr>
          <w:rPr>
            <w:rFonts w:ascii="Cambria Math"/>
            <w:sz w:val="28"/>
            <w:szCs w:val="28"/>
          </w:rPr>
          <m:t>α</m:t>
        </m:r>
        <m:r>
          <m:rPr>
            <m:sty m:val="b"/>
          </m:rPr>
          <w:rPr>
            <w:rFonts w:ascii="Cambria Math" w:hAnsi="Cambria Math" w:cs="Cambria Math"/>
            <w:sz w:val="28"/>
            <w:szCs w:val="28"/>
          </w:rPr>
          <m:t>⋅</m:t>
        </m:r>
        <m:d>
          <m:dPr>
            <m:ctrlPr>
              <w:rPr>
                <w:rFonts w:ascii="Cambria Math" w:hAnsi="Cambria Math"/>
                <w:b/>
                <w:sz w:val="28"/>
                <w:szCs w:val="28"/>
              </w:rPr>
            </m:ctrlPr>
          </m:dPr>
          <m:e>
            <m:sSup>
              <m:sSupPr>
                <m:ctrlPr>
                  <w:rPr>
                    <w:rFonts w:ascii="Cambria Math" w:hAnsi="Cambria Math"/>
                    <w:b/>
                    <w:i/>
                    <w:sz w:val="28"/>
                    <w:szCs w:val="28"/>
                  </w:rPr>
                </m:ctrlPr>
              </m:sSupPr>
              <m:e>
                <m:r>
                  <m:rPr>
                    <m:sty m:val="bi"/>
                  </m:rPr>
                  <w:rPr>
                    <w:rFonts w:ascii="Cambria Math"/>
                    <w:sz w:val="28"/>
                    <w:szCs w:val="28"/>
                  </w:rPr>
                  <m:t>x</m:t>
                </m:r>
                <m:ctrlPr>
                  <w:rPr>
                    <w:rFonts w:ascii="Cambria Math" w:hAnsi="Cambria Math"/>
                    <w:b/>
                    <w:sz w:val="28"/>
                    <w:szCs w:val="28"/>
                  </w:rPr>
                </m:ctrlPr>
              </m:e>
              <m:sup>
                <m:r>
                  <m:rPr>
                    <m:sty m:val="bi"/>
                  </m:rPr>
                  <w:rPr>
                    <w:rFonts w:ascii="Cambria Math"/>
                    <w:sz w:val="28"/>
                    <w:szCs w:val="28"/>
                  </w:rPr>
                  <m:t>'</m:t>
                </m:r>
              </m:sup>
            </m:sSup>
            <m:r>
              <m:rPr>
                <m:sty m:val="b"/>
              </m:rPr>
              <w:rPr>
                <w:rFonts w:ascii="Cambria Math" w:hAnsi="Cambria Math" w:cs="Cambria Math"/>
                <w:sz w:val="28"/>
                <w:szCs w:val="28"/>
              </w:rPr>
              <m:t>⊗</m:t>
            </m:r>
            <m:sSub>
              <m:sSubPr>
                <m:ctrlPr>
                  <w:rPr>
                    <w:rFonts w:ascii="Cambria Math" w:hAnsi="Cambria Math"/>
                    <w:b/>
                    <w:i/>
                    <w:sz w:val="28"/>
                    <w:szCs w:val="28"/>
                  </w:rPr>
                </m:ctrlPr>
              </m:sSubPr>
              <m:e>
                <m:r>
                  <m:rPr>
                    <m:sty m:val="bi"/>
                  </m:rPr>
                  <w:rPr>
                    <w:rFonts w:ascii="Cambria Math"/>
                    <w:sz w:val="28"/>
                    <w:szCs w:val="28"/>
                  </w:rPr>
                  <m:t>W</m:t>
                </m:r>
                <m:ctrlPr>
                  <w:rPr>
                    <w:rFonts w:ascii="Cambria Math" w:hAnsi="Cambria Math" w:cs="Cambria Math"/>
                    <w:b/>
                    <w:sz w:val="28"/>
                    <w:szCs w:val="28"/>
                  </w:rPr>
                </m:ctrlPr>
              </m:e>
              <m:sub>
                <m:r>
                  <m:rPr>
                    <m:sty m:val="bi"/>
                  </m:rPr>
                  <w:rPr>
                    <w:rFonts w:ascii="Cambria Math"/>
                    <w:sz w:val="28"/>
                    <w:szCs w:val="28"/>
                  </w:rPr>
                  <m:t>c</m:t>
                </m:r>
              </m:sub>
            </m:sSub>
            <m:ctrlPr>
              <w:rPr>
                <w:rFonts w:ascii="Cambria Math" w:hAnsi="Cambria Math"/>
                <w:b/>
                <w:i/>
                <w:sz w:val="28"/>
                <w:szCs w:val="28"/>
              </w:rPr>
            </m:ctrlPr>
          </m:e>
        </m:d>
      </m:oMath>
      <w:r w:rsidRPr="00C536D4">
        <w:rPr>
          <w:sz w:val="28"/>
          <w:szCs w:val="28"/>
        </w:rPr>
        <w:tab/>
      </w:r>
      <w:r w:rsidRPr="00C536D4">
        <w:rPr>
          <w:sz w:val="28"/>
          <w:szCs w:val="28"/>
        </w:rPr>
        <w:tab/>
      </w:r>
      <w:r w:rsidRPr="00C536D4">
        <w:rPr>
          <w:sz w:val="28"/>
          <w:szCs w:val="28"/>
        </w:rPr>
        <w:tab/>
      </w:r>
      <w:r w:rsidRPr="00C536D4">
        <w:rPr>
          <w:sz w:val="28"/>
          <w:szCs w:val="28"/>
          <w:rtl/>
        </w:rPr>
        <w:tab/>
      </w:r>
      <w:r w:rsidR="00D24855">
        <w:rPr>
          <w:sz w:val="28"/>
          <w:szCs w:val="28"/>
        </w:rPr>
        <w:tab/>
      </w:r>
      <w:r w:rsidRPr="00C536D4">
        <w:rPr>
          <w:sz w:val="28"/>
          <w:szCs w:val="28"/>
        </w:rPr>
        <w:t>(</w:t>
      </w:r>
      <w:r w:rsidR="003C4661" w:rsidRPr="00C536D4">
        <w:rPr>
          <w:sz w:val="28"/>
          <w:szCs w:val="28"/>
        </w:rPr>
        <w:t>3.</w:t>
      </w:r>
      <w:r w:rsidR="00D24855">
        <w:rPr>
          <w:sz w:val="28"/>
          <w:szCs w:val="28"/>
        </w:rPr>
        <w:t>5</w:t>
      </w:r>
      <w:r w:rsidRPr="00C536D4">
        <w:rPr>
          <w:sz w:val="28"/>
          <w:szCs w:val="28"/>
        </w:rPr>
        <w:t>)</w:t>
      </w:r>
    </w:p>
    <w:p w14:paraId="24D16151" w14:textId="2F8FEA66" w:rsidR="006D3617" w:rsidRPr="006D3617" w:rsidRDefault="006D3617" w:rsidP="008A5D12">
      <w:pPr>
        <w:pStyle w:val="BodyText"/>
        <w:spacing w:before="0" w:after="120" w:line="240" w:lineRule="auto"/>
        <w:rPr>
          <w:sz w:val="16"/>
          <w:szCs w:val="16"/>
        </w:rPr>
      </w:pPr>
    </w:p>
    <w:p w14:paraId="52CF1EC7" w14:textId="44EBE37E" w:rsidR="00514590" w:rsidRPr="00C536D4" w:rsidRDefault="00125CD9" w:rsidP="00FE7FA7">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161536" behindDoc="0" locked="0" layoutInCell="1" allowOverlap="1" wp14:anchorId="50C6E1A5" wp14:editId="7D3F87C6">
                <wp:simplePos x="0" y="0"/>
                <wp:positionH relativeFrom="column">
                  <wp:posOffset>5631526</wp:posOffset>
                </wp:positionH>
                <wp:positionV relativeFrom="paragraph">
                  <wp:posOffset>1866169</wp:posOffset>
                </wp:positionV>
                <wp:extent cx="353751" cy="1646016"/>
                <wp:effectExtent l="57150" t="38100" r="27305" b="30480"/>
                <wp:wrapNone/>
                <wp:docPr id="274" name="Straight Arrow Connector 274"/>
                <wp:cNvGraphicFramePr/>
                <a:graphic xmlns:a="http://schemas.openxmlformats.org/drawingml/2006/main">
                  <a:graphicData uri="http://schemas.microsoft.com/office/word/2010/wordprocessingShape">
                    <wps:wsp>
                      <wps:cNvCnPr/>
                      <wps:spPr>
                        <a:xfrm flipH="1" flipV="1">
                          <a:off x="0" y="0"/>
                          <a:ext cx="353751" cy="16460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073D72" id="_x0000_t32" coordsize="21600,21600" o:spt="32" o:oned="t" path="m,l21600,21600e" filled="f">
                <v:path arrowok="t" fillok="f" o:connecttype="none"/>
                <o:lock v:ext="edit" shapetype="t"/>
              </v:shapetype>
              <v:shape id="Straight Arrow Connector 274" o:spid="_x0000_s1026" type="#_x0000_t32" style="position:absolute;margin-left:443.45pt;margin-top:146.95pt;width:27.85pt;height:129.6pt;flip:x y;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" strokecolor="#156082 [3204]" strokeweight=".5pt">
                <v:stroke endarrow="block" joinstyle="miter"/>
              </v:shape>
            </w:pict>
          </mc:Fallback>
        </mc:AlternateContent>
      </w:r>
      <w:r w:rsidR="00DC38B1" w:rsidRPr="00C536D4">
        <w:rPr>
          <w:sz w:val="28"/>
          <w:szCs w:val="28"/>
        </w:rPr>
        <w:t xml:space="preserve">where σ denotes sigmoid activation, GAP is Global Average Pooling, </w:t>
      </w:r>
      <w:r w:rsidR="00DC38B1" w:rsidRPr="00C536D4">
        <w:rPr>
          <w:rFonts w:ascii="Cambria Math" w:hAnsi="Cambria Math" w:cs="Cambria Math"/>
          <w:sz w:val="28"/>
          <w:szCs w:val="28"/>
        </w:rPr>
        <w:t>⊗</w:t>
      </w:r>
      <w:r w:rsidR="00DC38B1" w:rsidRPr="00C536D4">
        <w:rPr>
          <w:sz w:val="28"/>
          <w:szCs w:val="28"/>
        </w:rPr>
        <w:t xml:space="preserve"> is element-wise multiplication, and α is a learnable scalar </w:t>
      </w:r>
      <w:r w:rsidR="007D0A20" w:rsidRPr="00C536D4">
        <w:rPr>
          <w:sz w:val="28"/>
          <w:szCs w:val="28"/>
        </w:rPr>
        <w:t>initialized</w:t>
      </w:r>
      <w:r w:rsidR="00DC38B1" w:rsidRPr="00C536D4">
        <w:rPr>
          <w:sz w:val="28"/>
          <w:szCs w:val="28"/>
        </w:rPr>
        <w:t xml:space="preserve"> to 0.3 (</w:t>
      </w:r>
      <w:proofErr w:type="spellStart"/>
      <w:r w:rsidR="00DC38B1" w:rsidRPr="00C536D4">
        <w:rPr>
          <w:sz w:val="28"/>
          <w:szCs w:val="28"/>
        </w:rPr>
        <w:t>Loshchilov</w:t>
      </w:r>
      <w:proofErr w:type="spellEnd"/>
      <w:r w:rsidR="00DC38B1" w:rsidRPr="00C536D4">
        <w:rPr>
          <w:sz w:val="28"/>
          <w:szCs w:val="28"/>
        </w:rPr>
        <w:t xml:space="preserve"> and </w:t>
      </w:r>
      <w:proofErr w:type="spellStart"/>
      <w:r w:rsidR="00DC38B1" w:rsidRPr="00C536D4">
        <w:rPr>
          <w:sz w:val="28"/>
          <w:szCs w:val="28"/>
        </w:rPr>
        <w:t>Hutter</w:t>
      </w:r>
      <w:proofErr w:type="spellEnd"/>
      <w:r w:rsidR="00DC38B1" w:rsidRPr="00C536D4">
        <w:rPr>
          <w:sz w:val="28"/>
          <w:szCs w:val="28"/>
        </w:rPr>
        <w:t>, 2017). Total parameter overhead: ~</w:t>
      </w:r>
      <w:r w:rsidR="0090261F" w:rsidRPr="0090261F">
        <w:rPr>
          <w:sz w:val="28"/>
          <w:szCs w:val="28"/>
        </w:rPr>
        <w:t>4,956</w:t>
      </w:r>
      <w:r w:rsidR="0090261F">
        <w:rPr>
          <w:rFonts w:hint="cs"/>
          <w:sz w:val="28"/>
          <w:szCs w:val="28"/>
          <w:rtl/>
        </w:rPr>
        <w:t xml:space="preserve"> </w:t>
      </w:r>
      <w:r w:rsidR="00DC38B1" w:rsidRPr="00C536D4">
        <w:rPr>
          <w:sz w:val="28"/>
          <w:szCs w:val="28"/>
        </w:rPr>
        <w:t>per instance</w:t>
      </w:r>
      <w:r w:rsidR="0090261F">
        <w:rPr>
          <w:rFonts w:hint="cs"/>
          <w:sz w:val="28"/>
          <w:szCs w:val="28"/>
          <w:rtl/>
        </w:rPr>
        <w:t xml:space="preserve"> </w:t>
      </w:r>
      <w:r w:rsidR="0090261F" w:rsidRPr="0090261F">
        <w:rPr>
          <w:sz w:val="28"/>
          <w:szCs w:val="28"/>
        </w:rPr>
        <w:t>(586 at Stage 1 + 4,370 at Stage 3, per Table 4.5)</w:t>
      </w:r>
      <w:r w:rsidR="00DC38B1" w:rsidRPr="00C536D4">
        <w:rPr>
          <w:sz w:val="28"/>
          <w:szCs w:val="28"/>
        </w:rPr>
        <w:t>.</w:t>
      </w:r>
      <w:r w:rsidR="00FE7FA7">
        <w:rPr>
          <w:rFonts w:hint="cs"/>
          <w:sz w:val="28"/>
          <w:szCs w:val="28"/>
          <w:rtl/>
        </w:rPr>
        <w:t xml:space="preserve"> </w:t>
      </w:r>
      <w:r w:rsidR="00514590" w:rsidRPr="00514590">
        <w:rPr>
          <w:sz w:val="28"/>
          <w:szCs w:val="28"/>
        </w:rPr>
        <w:t>The reduction ratio r is configured per-stage to balance representational capacity against parameter budget: r=4 at Stage 1 (32 channels) and r=8 at Stage 3 (128 channels), reflecting the increased channel width at deeper stages</w:t>
      </w:r>
    </w:p>
    <w:p w14:paraId="7FF8E4D5" w14:textId="41EFA1D6" w:rsidR="00DC38B1" w:rsidRPr="009A7889" w:rsidRDefault="00DC38B1" w:rsidP="0085313D">
      <w:pPr>
        <w:pStyle w:val="Heading3"/>
        <w:spacing w:line="360" w:lineRule="auto"/>
        <w:rPr>
          <w:b/>
        </w:rPr>
      </w:pPr>
      <w:bookmarkStart w:id="149" w:name="_Toc236504278"/>
      <w:r w:rsidRPr="009A7889">
        <w:rPr>
          <w:b/>
        </w:rPr>
        <w:t>Micro Multi-Scale Processor (MMSP)</w:t>
      </w:r>
      <w:bookmarkEnd w:id="149"/>
    </w:p>
    <w:p w14:paraId="0A6FCC2C" w14:textId="444B1DB0" w:rsidR="00DC38B1" w:rsidRPr="00C536D4" w:rsidRDefault="00F71563" w:rsidP="00C536D4">
      <w:pPr>
        <w:pStyle w:val="BodyText"/>
        <w:spacing w:before="0" w:after="120" w:line="360" w:lineRule="auto"/>
        <w:rPr>
          <w:sz w:val="28"/>
          <w:szCs w:val="28"/>
          <w:rtl/>
          <w:lang w:bidi="ar-EG"/>
        </w:rPr>
      </w:pPr>
      <w:r>
        <w:rPr>
          <w:noProof/>
          <w:sz w:val="28"/>
          <w:szCs w:val="28"/>
        </w:rPr>
        <mc:AlternateContent>
          <mc:Choice Requires="wps">
            <w:drawing>
              <wp:anchor distT="0" distB="0" distL="114300" distR="114300" simplePos="0" relativeHeight="252160512" behindDoc="0" locked="0" layoutInCell="1" allowOverlap="1" wp14:anchorId="10BEB4B1" wp14:editId="3646633A">
                <wp:simplePos x="0" y="0"/>
                <wp:positionH relativeFrom="column">
                  <wp:posOffset>-508121</wp:posOffset>
                </wp:positionH>
                <wp:positionV relativeFrom="paragraph">
                  <wp:posOffset>639035</wp:posOffset>
                </wp:positionV>
                <wp:extent cx="6643869" cy="897038"/>
                <wp:effectExtent l="0" t="0" r="24130" b="17780"/>
                <wp:wrapNone/>
                <wp:docPr id="2" name="Text Box 2"/>
                <wp:cNvGraphicFramePr/>
                <a:graphic xmlns:a="http://schemas.openxmlformats.org/drawingml/2006/main">
                  <a:graphicData uri="http://schemas.microsoft.com/office/word/2010/wordprocessingShape">
                    <wps:wsp>
                      <wps:cNvSpPr txBox="1"/>
                      <wps:spPr>
                        <a:xfrm>
                          <a:off x="0" y="0"/>
                          <a:ext cx="6643869" cy="897038"/>
                        </a:xfrm>
                        <a:prstGeom prst="rect">
                          <a:avLst/>
                        </a:prstGeom>
                        <a:solidFill>
                          <a:schemeClr val="lt1"/>
                        </a:solidFill>
                        <a:ln w="6350">
                          <a:solidFill>
                            <a:prstClr val="black"/>
                          </a:solidFill>
                        </a:ln>
                      </wps:spPr>
                      <wps:txbx>
                        <w:txbxContent>
                          <w:p w14:paraId="209085F0" w14:textId="6C7D91DB" w:rsidR="00F71563" w:rsidRPr="003F0F27" w:rsidRDefault="00F71563" w:rsidP="00F71563">
                            <w:pPr>
                              <w:bidi/>
                              <w:spacing w:line="240" w:lineRule="auto"/>
                              <w:rPr>
                                <w:rFonts w:asciiTheme="majorBidi" w:hAnsiTheme="majorBidi" w:cstheme="majorBidi"/>
                              </w:rPr>
                            </w:pPr>
                            <w:r w:rsidRPr="003F0F27">
                              <w:rPr>
                                <w:rFonts w:asciiTheme="majorBidi" w:hAnsiTheme="majorBidi" w:cstheme="majorBidi"/>
                                <w:rtl/>
                              </w:rPr>
                              <w:t xml:space="preserve">حيث تمثل </w:t>
                            </w:r>
                            <w:r w:rsidRPr="003F0F27">
                              <w:rPr>
                                <w:rFonts w:asciiTheme="majorBidi" w:hAnsiTheme="majorBidi" w:cstheme="majorBidi"/>
                                <w:b/>
                                <w:bCs/>
                              </w:rPr>
                              <w:t>σ</w:t>
                            </w:r>
                            <w:r w:rsidRPr="003F0F27">
                              <w:rPr>
                                <w:rFonts w:asciiTheme="majorBidi" w:hAnsiTheme="majorBidi" w:cstheme="majorBidi"/>
                              </w:rPr>
                              <w:t xml:space="preserve"> </w:t>
                            </w:r>
                            <w:r w:rsidRPr="003F0F27">
                              <w:rPr>
                                <w:rFonts w:asciiTheme="majorBidi" w:hAnsiTheme="majorBidi" w:cstheme="majorBidi"/>
                                <w:rtl/>
                              </w:rPr>
                              <w:t xml:space="preserve"> دالة </w:t>
                            </w:r>
                            <w:r w:rsidR="00075785">
                              <w:rPr>
                                <w:rFonts w:asciiTheme="majorBidi" w:hAnsiTheme="majorBidi" w:cstheme="majorBidi"/>
                              </w:rPr>
                              <w:t xml:space="preserve"> </w:t>
                            </w:r>
                            <w:r w:rsidRPr="003F0F27">
                              <w:rPr>
                                <w:rFonts w:asciiTheme="majorBidi" w:hAnsiTheme="majorBidi" w:cstheme="majorBidi"/>
                                <w:b/>
                                <w:bCs/>
                              </w:rPr>
                              <w:t>Sigmoid</w:t>
                            </w:r>
                            <w:r w:rsidRPr="003F0F27">
                              <w:rPr>
                                <w:rFonts w:asciiTheme="majorBidi" w:hAnsiTheme="majorBidi" w:cstheme="majorBidi"/>
                                <w:rtl/>
                              </w:rPr>
                              <w:t>، و</w:t>
                            </w:r>
                            <w:r w:rsidRPr="003F0F27">
                              <w:rPr>
                                <w:rFonts w:asciiTheme="majorBidi" w:hAnsiTheme="majorBidi" w:cstheme="majorBidi"/>
                              </w:rPr>
                              <w:t xml:space="preserve"> </w:t>
                            </w:r>
                            <w:r w:rsidRPr="003F0F27">
                              <w:rPr>
                                <w:rFonts w:asciiTheme="majorBidi" w:hAnsiTheme="majorBidi" w:cstheme="majorBidi"/>
                                <w:b/>
                                <w:bCs/>
                              </w:rPr>
                              <w:t>GAP</w:t>
                            </w:r>
                            <w:r w:rsidRPr="003F0F27">
                              <w:rPr>
                                <w:rFonts w:asciiTheme="majorBidi" w:hAnsiTheme="majorBidi" w:cstheme="majorBidi"/>
                              </w:rPr>
                              <w:t xml:space="preserve"> </w:t>
                            </w:r>
                            <w:r w:rsidRPr="003F0F27">
                              <w:rPr>
                                <w:rFonts w:asciiTheme="majorBidi" w:hAnsiTheme="majorBidi" w:cstheme="majorBidi"/>
                                <w:rtl/>
                              </w:rPr>
                              <w:t>التجميع المتوسط العالمي</w:t>
                            </w:r>
                            <w:r>
                              <w:rPr>
                                <w:rFonts w:asciiTheme="majorBidi" w:hAnsiTheme="majorBidi" w:cstheme="majorBidi" w:hint="cs"/>
                                <w:rtl/>
                              </w:rPr>
                              <w:t xml:space="preserve"> </w:t>
                            </w:r>
                            <w:r w:rsidRPr="003F0F27">
                              <w:rPr>
                                <w:rFonts w:asciiTheme="majorBidi" w:hAnsiTheme="majorBidi" w:cstheme="majorBidi"/>
                              </w:rPr>
                              <w:t xml:space="preserve"> (</w:t>
                            </w:r>
                            <w:r w:rsidRPr="003F0F27">
                              <w:rPr>
                                <w:rFonts w:asciiTheme="majorBidi" w:hAnsiTheme="majorBidi" w:cstheme="majorBidi"/>
                                <w:b/>
                                <w:bCs/>
                              </w:rPr>
                              <w:t>Global Average Pooling</w:t>
                            </w:r>
                            <w:r w:rsidRPr="003F0F27">
                              <w:rPr>
                                <w:rFonts w:asciiTheme="majorBidi" w:hAnsiTheme="majorBidi" w:cstheme="majorBidi"/>
                              </w:rPr>
                              <w:t>)</w:t>
                            </w:r>
                            <w:r w:rsidRPr="003F0F27">
                              <w:rPr>
                                <w:rFonts w:asciiTheme="majorBidi" w:hAnsiTheme="majorBidi" w:cstheme="majorBidi"/>
                                <w:rtl/>
                              </w:rPr>
                              <w:t>، و</w:t>
                            </w:r>
                            <w:r w:rsidRPr="003F0F27">
                              <w:rPr>
                                <w:rFonts w:ascii="Cambria Math" w:hAnsi="Cambria Math" w:cs="Cambria Math" w:hint="cs"/>
                                <w:rtl/>
                              </w:rPr>
                              <w:t>⊗</w:t>
                            </w:r>
                            <w:r w:rsidRPr="003F0F27">
                              <w:rPr>
                                <w:rFonts w:asciiTheme="majorBidi" w:hAnsiTheme="majorBidi" w:cstheme="majorBidi"/>
                              </w:rPr>
                              <w:t xml:space="preserve"> </w:t>
                            </w:r>
                            <w:r w:rsidRPr="003F0F27">
                              <w:rPr>
                                <w:rFonts w:asciiTheme="majorBidi" w:hAnsiTheme="majorBidi" w:cstheme="majorBidi"/>
                                <w:rtl/>
                              </w:rPr>
                              <w:t>الضرب العنصري، و</w:t>
                            </w:r>
                            <w:r w:rsidRPr="003F0F27">
                              <w:rPr>
                                <w:rFonts w:asciiTheme="majorBidi" w:hAnsiTheme="majorBidi" w:cstheme="majorBidi"/>
                                <w:b/>
                                <w:bCs/>
                              </w:rPr>
                              <w:t>α</w:t>
                            </w:r>
                            <w:r w:rsidRPr="003F0F27">
                              <w:rPr>
                                <w:rFonts w:asciiTheme="majorBidi" w:hAnsiTheme="majorBidi" w:cstheme="majorBidi"/>
                              </w:rPr>
                              <w:t xml:space="preserve"> </w:t>
                            </w:r>
                            <w:r w:rsidRPr="003F0F27">
                              <w:rPr>
                                <w:rFonts w:asciiTheme="majorBidi" w:hAnsiTheme="majorBidi" w:cstheme="majorBidi"/>
                                <w:rtl/>
                              </w:rPr>
                              <w:t xml:space="preserve">معاملًا قابلًا للتعلم بقيمة ابتدائية </w:t>
                            </w:r>
                            <w:r w:rsidRPr="003F0F27">
                              <w:rPr>
                                <w:rFonts w:asciiTheme="majorBidi" w:hAnsiTheme="majorBidi" w:cstheme="majorBidi"/>
                                <w:b/>
                                <w:bCs/>
                              </w:rPr>
                              <w:t>0.3</w:t>
                            </w:r>
                            <w:r w:rsidRPr="003F0F27">
                              <w:rPr>
                                <w:rFonts w:asciiTheme="majorBidi" w:hAnsiTheme="majorBidi" w:cstheme="majorBidi"/>
                              </w:rPr>
                              <w:t xml:space="preserve">. </w:t>
                            </w:r>
                            <w:r w:rsidRPr="003F0F27">
                              <w:rPr>
                                <w:rFonts w:asciiTheme="majorBidi" w:hAnsiTheme="majorBidi" w:cstheme="majorBidi"/>
                                <w:rtl/>
                                <w:lang w:bidi="ar-EG"/>
                              </w:rPr>
                              <w:t xml:space="preserve"> </w:t>
                            </w:r>
                            <w:r w:rsidRPr="003F0F27">
                              <w:rPr>
                                <w:rFonts w:asciiTheme="majorBidi" w:hAnsiTheme="majorBidi" w:cstheme="majorBidi"/>
                                <w:rtl/>
                              </w:rPr>
                              <w:t xml:space="preserve">ويبلغ الحمل الإضافي للمعلمات نحو </w:t>
                            </w:r>
                            <w:r w:rsidRPr="003F0F27">
                              <w:rPr>
                                <w:rFonts w:asciiTheme="majorBidi" w:hAnsiTheme="majorBidi" w:cstheme="majorBidi"/>
                              </w:rPr>
                              <w:t xml:space="preserve"> </w:t>
                            </w:r>
                            <w:r w:rsidRPr="003F0F27">
                              <w:rPr>
                                <w:rFonts w:asciiTheme="majorBidi" w:hAnsiTheme="majorBidi" w:cstheme="majorBidi"/>
                                <w:b/>
                                <w:bCs/>
                              </w:rPr>
                              <w:t>4,956</w:t>
                            </w:r>
                            <w:r w:rsidRPr="003F0F27">
                              <w:rPr>
                                <w:rFonts w:asciiTheme="majorBidi" w:hAnsiTheme="majorBidi" w:cstheme="majorBidi"/>
                              </w:rPr>
                              <w:t xml:space="preserve"> </w:t>
                            </w:r>
                            <w:r w:rsidRPr="003F0F27">
                              <w:rPr>
                                <w:rFonts w:asciiTheme="majorBidi" w:hAnsiTheme="majorBidi" w:cstheme="majorBidi"/>
                                <w:rtl/>
                              </w:rPr>
                              <w:t xml:space="preserve">معلمة لكل وحدة وفق الجدول </w:t>
                            </w:r>
                            <w:r w:rsidRPr="003F0F27">
                              <w:rPr>
                                <w:rFonts w:asciiTheme="majorBidi" w:hAnsiTheme="majorBidi" w:cstheme="majorBidi"/>
                                <w:b/>
                                <w:bCs/>
                              </w:rPr>
                              <w:t>4.5</w:t>
                            </w:r>
                            <w:r w:rsidRPr="003F0F27">
                              <w:rPr>
                                <w:rFonts w:asciiTheme="majorBidi" w:hAnsiTheme="majorBidi" w:cstheme="majorBidi"/>
                              </w:rPr>
                              <w:t xml:space="preserve">). </w:t>
                            </w:r>
                            <w:r w:rsidRPr="003F0F27">
                              <w:rPr>
                                <w:rFonts w:asciiTheme="majorBidi" w:hAnsiTheme="majorBidi" w:cstheme="majorBidi"/>
                                <w:rtl/>
                              </w:rPr>
                              <w:t>)</w:t>
                            </w:r>
                            <w:r w:rsidRPr="003F0F27">
                              <w:rPr>
                                <w:rFonts w:asciiTheme="majorBidi" w:hAnsiTheme="majorBidi" w:cstheme="majorBidi"/>
                                <w:rtl/>
                                <w:lang w:bidi="ar-EG"/>
                              </w:rPr>
                              <w:t xml:space="preserve"> </w:t>
                            </w:r>
                            <w:r w:rsidRPr="003F0F27">
                              <w:rPr>
                                <w:rFonts w:asciiTheme="majorBidi" w:hAnsiTheme="majorBidi" w:cstheme="majorBidi"/>
                                <w:rtl/>
                              </w:rPr>
                              <w:t xml:space="preserve">كما ضُبط معامل التخفيض </w:t>
                            </w:r>
                            <w:r w:rsidRPr="003F0F27">
                              <w:rPr>
                                <w:rFonts w:asciiTheme="majorBidi" w:hAnsiTheme="majorBidi" w:cstheme="majorBidi"/>
                              </w:rPr>
                              <w:t xml:space="preserve"> </w:t>
                            </w:r>
                            <w:r w:rsidRPr="003F0F27">
                              <w:rPr>
                                <w:rFonts w:asciiTheme="majorBidi" w:hAnsiTheme="majorBidi" w:cstheme="majorBidi"/>
                                <w:b/>
                                <w:bCs/>
                              </w:rPr>
                              <w:t>r</w:t>
                            </w:r>
                            <w:r w:rsidRPr="003F0F27">
                              <w:rPr>
                                <w:rFonts w:asciiTheme="majorBidi" w:hAnsiTheme="majorBidi" w:cstheme="majorBidi"/>
                              </w:rPr>
                              <w:t xml:space="preserve"> </w:t>
                            </w:r>
                            <w:r w:rsidRPr="003F0F27">
                              <w:rPr>
                                <w:rFonts w:asciiTheme="majorBidi" w:hAnsiTheme="majorBidi" w:cstheme="majorBidi"/>
                                <w:rtl/>
                              </w:rPr>
                              <w:t xml:space="preserve">إلى </w:t>
                            </w:r>
                            <w:r w:rsidRPr="003F0F27">
                              <w:rPr>
                                <w:rFonts w:asciiTheme="majorBidi" w:hAnsiTheme="majorBidi" w:cstheme="majorBidi"/>
                              </w:rPr>
                              <w:t xml:space="preserve"> </w:t>
                            </w:r>
                            <w:r w:rsidRPr="003F0F27">
                              <w:rPr>
                                <w:rFonts w:asciiTheme="majorBidi" w:hAnsiTheme="majorBidi" w:cstheme="majorBidi"/>
                                <w:b/>
                                <w:bCs/>
                              </w:rPr>
                              <w:t>4</w:t>
                            </w:r>
                            <w:r w:rsidRPr="003F0F27">
                              <w:rPr>
                                <w:rFonts w:asciiTheme="majorBidi" w:hAnsiTheme="majorBidi" w:cstheme="majorBidi"/>
                              </w:rPr>
                              <w:t xml:space="preserve"> </w:t>
                            </w:r>
                            <w:r w:rsidRPr="003F0F27">
                              <w:rPr>
                                <w:rFonts w:asciiTheme="majorBidi" w:hAnsiTheme="majorBidi" w:cstheme="majorBidi"/>
                                <w:rtl/>
                              </w:rPr>
                              <w:t>في المرحلة الأولى و</w:t>
                            </w:r>
                            <w:r w:rsidRPr="003F0F27">
                              <w:rPr>
                                <w:rFonts w:asciiTheme="majorBidi" w:hAnsiTheme="majorBidi" w:cstheme="majorBidi"/>
                              </w:rPr>
                              <w:t xml:space="preserve"> </w:t>
                            </w:r>
                            <w:r w:rsidRPr="003F0F27">
                              <w:rPr>
                                <w:rFonts w:asciiTheme="majorBidi" w:hAnsiTheme="majorBidi" w:cstheme="majorBidi"/>
                                <w:b/>
                                <w:bCs/>
                              </w:rPr>
                              <w:t>8</w:t>
                            </w:r>
                            <w:r w:rsidRPr="003F0F27">
                              <w:rPr>
                                <w:rFonts w:asciiTheme="majorBidi" w:hAnsiTheme="majorBidi" w:cstheme="majorBidi"/>
                              </w:rPr>
                              <w:t xml:space="preserve"> </w:t>
                            </w:r>
                            <w:r w:rsidRPr="003F0F27">
                              <w:rPr>
                                <w:rFonts w:asciiTheme="majorBidi" w:hAnsiTheme="majorBidi" w:cstheme="majorBidi"/>
                                <w:rtl/>
                              </w:rPr>
                              <w:t>في المرحلة الثالثة لتحقيق توازن بين القدرة التمثيلية وعدد المعلمات</w:t>
                            </w:r>
                            <w:r w:rsidRPr="003F0F27">
                              <w:rPr>
                                <w:rFonts w:asciiTheme="majorBidi" w:hAnsiTheme="majorBidi" w:cstheme="majorBidi"/>
                              </w:rPr>
                              <w:t>.</w:t>
                            </w:r>
                          </w:p>
                          <w:p w14:paraId="414F6A8E" w14:textId="77777777" w:rsidR="00F71563" w:rsidRDefault="00F71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BEB4B1" id="Text Box 2" o:spid="_x0000_s1156" type="#_x0000_t202" style="position:absolute;left:0;text-align:left;margin-left:-40pt;margin-top:50.3pt;width:523.15pt;height:70.65pt;z-index:25216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" fillcolor="white [3201]" strokeweight=".5pt">
                <v:textbox>
                  <w:txbxContent>
                    <w:p w14:paraId="209085F0" w14:textId="6C7D91DB" w:rsidR="00F71563" w:rsidRPr="003F0F27" w:rsidRDefault="00F71563" w:rsidP="00F71563">
                      <w:pPr>
                        <w:bidi/>
                        <w:spacing w:line="240" w:lineRule="auto"/>
                        <w:rPr>
                          <w:rFonts w:asciiTheme="majorBidi" w:hAnsiTheme="majorBidi" w:cstheme="majorBidi"/>
                        </w:rPr>
                      </w:pPr>
                      <w:r w:rsidRPr="003F0F27">
                        <w:rPr>
                          <w:rFonts w:asciiTheme="majorBidi" w:hAnsiTheme="majorBidi" w:cstheme="majorBidi"/>
                          <w:rtl/>
                        </w:rPr>
                        <w:t xml:space="preserve">حيث تمثل </w:t>
                      </w:r>
                      <w:r w:rsidRPr="003F0F27">
                        <w:rPr>
                          <w:rFonts w:asciiTheme="majorBidi" w:hAnsiTheme="majorBidi" w:cstheme="majorBidi"/>
                          <w:b/>
                          <w:bCs/>
                        </w:rPr>
                        <w:t>σ</w:t>
                      </w:r>
                      <w:r w:rsidRPr="003F0F27">
                        <w:rPr>
                          <w:rFonts w:asciiTheme="majorBidi" w:hAnsiTheme="majorBidi" w:cstheme="majorBidi"/>
                        </w:rPr>
                        <w:t xml:space="preserve"> </w:t>
                      </w:r>
                      <w:r w:rsidRPr="003F0F27">
                        <w:rPr>
                          <w:rFonts w:asciiTheme="majorBidi" w:hAnsiTheme="majorBidi" w:cstheme="majorBidi"/>
                          <w:rtl/>
                        </w:rPr>
                        <w:t xml:space="preserve"> دالة </w:t>
                      </w:r>
                      <w:r w:rsidR="00075785">
                        <w:rPr>
                          <w:rFonts w:asciiTheme="majorBidi" w:hAnsiTheme="majorBidi" w:cstheme="majorBidi"/>
                        </w:rPr>
                        <w:t xml:space="preserve"> </w:t>
                      </w:r>
                      <w:r w:rsidRPr="003F0F27">
                        <w:rPr>
                          <w:rFonts w:asciiTheme="majorBidi" w:hAnsiTheme="majorBidi" w:cstheme="majorBidi"/>
                          <w:b/>
                          <w:bCs/>
                        </w:rPr>
                        <w:t>Sigmoid</w:t>
                      </w:r>
                      <w:r w:rsidRPr="003F0F27">
                        <w:rPr>
                          <w:rFonts w:asciiTheme="majorBidi" w:hAnsiTheme="majorBidi" w:cstheme="majorBidi"/>
                          <w:rtl/>
                        </w:rPr>
                        <w:t>، و</w:t>
                      </w:r>
                      <w:r w:rsidRPr="003F0F27">
                        <w:rPr>
                          <w:rFonts w:asciiTheme="majorBidi" w:hAnsiTheme="majorBidi" w:cstheme="majorBidi"/>
                        </w:rPr>
                        <w:t xml:space="preserve"> </w:t>
                      </w:r>
                      <w:r w:rsidRPr="003F0F27">
                        <w:rPr>
                          <w:rFonts w:asciiTheme="majorBidi" w:hAnsiTheme="majorBidi" w:cstheme="majorBidi"/>
                          <w:b/>
                          <w:bCs/>
                        </w:rPr>
                        <w:t>GAP</w:t>
                      </w:r>
                      <w:r w:rsidRPr="003F0F27">
                        <w:rPr>
                          <w:rFonts w:asciiTheme="majorBidi" w:hAnsiTheme="majorBidi" w:cstheme="majorBidi"/>
                        </w:rPr>
                        <w:t xml:space="preserve"> </w:t>
                      </w:r>
                      <w:r w:rsidRPr="003F0F27">
                        <w:rPr>
                          <w:rFonts w:asciiTheme="majorBidi" w:hAnsiTheme="majorBidi" w:cstheme="majorBidi"/>
                          <w:rtl/>
                        </w:rPr>
                        <w:t>التجميع المتوسط العالمي</w:t>
                      </w:r>
                      <w:r>
                        <w:rPr>
                          <w:rFonts w:asciiTheme="majorBidi" w:hAnsiTheme="majorBidi" w:cstheme="majorBidi" w:hint="cs"/>
                          <w:rtl/>
                        </w:rPr>
                        <w:t xml:space="preserve"> </w:t>
                      </w:r>
                      <w:r w:rsidRPr="003F0F27">
                        <w:rPr>
                          <w:rFonts w:asciiTheme="majorBidi" w:hAnsiTheme="majorBidi" w:cstheme="majorBidi"/>
                        </w:rPr>
                        <w:t xml:space="preserve"> (</w:t>
                      </w:r>
                      <w:r w:rsidRPr="003F0F27">
                        <w:rPr>
                          <w:rFonts w:asciiTheme="majorBidi" w:hAnsiTheme="majorBidi" w:cstheme="majorBidi"/>
                          <w:b/>
                          <w:bCs/>
                        </w:rPr>
                        <w:t>Global Average Pooling</w:t>
                      </w:r>
                      <w:r w:rsidRPr="003F0F27">
                        <w:rPr>
                          <w:rFonts w:asciiTheme="majorBidi" w:hAnsiTheme="majorBidi" w:cstheme="majorBidi"/>
                        </w:rPr>
                        <w:t>)</w:t>
                      </w:r>
                      <w:r w:rsidRPr="003F0F27">
                        <w:rPr>
                          <w:rFonts w:asciiTheme="majorBidi" w:hAnsiTheme="majorBidi" w:cstheme="majorBidi"/>
                          <w:rtl/>
                        </w:rPr>
                        <w:t>، و</w:t>
                      </w:r>
                      <w:r w:rsidRPr="003F0F27">
                        <w:rPr>
                          <w:rFonts w:ascii="Cambria Math" w:hAnsi="Cambria Math" w:cs="Cambria Math" w:hint="cs"/>
                          <w:rtl/>
                        </w:rPr>
                        <w:t>⊗</w:t>
                      </w:r>
                      <w:r w:rsidRPr="003F0F27">
                        <w:rPr>
                          <w:rFonts w:asciiTheme="majorBidi" w:hAnsiTheme="majorBidi" w:cstheme="majorBidi"/>
                        </w:rPr>
                        <w:t xml:space="preserve"> </w:t>
                      </w:r>
                      <w:r w:rsidRPr="003F0F27">
                        <w:rPr>
                          <w:rFonts w:asciiTheme="majorBidi" w:hAnsiTheme="majorBidi" w:cstheme="majorBidi"/>
                          <w:rtl/>
                        </w:rPr>
                        <w:t>الضرب العنصري، و</w:t>
                      </w:r>
                      <w:r w:rsidRPr="003F0F27">
                        <w:rPr>
                          <w:rFonts w:asciiTheme="majorBidi" w:hAnsiTheme="majorBidi" w:cstheme="majorBidi"/>
                          <w:b/>
                          <w:bCs/>
                        </w:rPr>
                        <w:t>α</w:t>
                      </w:r>
                      <w:r w:rsidRPr="003F0F27">
                        <w:rPr>
                          <w:rFonts w:asciiTheme="majorBidi" w:hAnsiTheme="majorBidi" w:cstheme="majorBidi"/>
                        </w:rPr>
                        <w:t xml:space="preserve"> </w:t>
                      </w:r>
                      <w:r w:rsidRPr="003F0F27">
                        <w:rPr>
                          <w:rFonts w:asciiTheme="majorBidi" w:hAnsiTheme="majorBidi" w:cstheme="majorBidi"/>
                          <w:rtl/>
                        </w:rPr>
                        <w:t xml:space="preserve">معاملًا قابلًا للتعلم بقيمة ابتدائية </w:t>
                      </w:r>
                      <w:r w:rsidRPr="003F0F27">
                        <w:rPr>
                          <w:rFonts w:asciiTheme="majorBidi" w:hAnsiTheme="majorBidi" w:cstheme="majorBidi"/>
                          <w:b/>
                          <w:bCs/>
                        </w:rPr>
                        <w:t>0.3</w:t>
                      </w:r>
                      <w:r w:rsidRPr="003F0F27">
                        <w:rPr>
                          <w:rFonts w:asciiTheme="majorBidi" w:hAnsiTheme="majorBidi" w:cstheme="majorBidi"/>
                        </w:rPr>
                        <w:t xml:space="preserve">. </w:t>
                      </w:r>
                      <w:r w:rsidRPr="003F0F27">
                        <w:rPr>
                          <w:rFonts w:asciiTheme="majorBidi" w:hAnsiTheme="majorBidi" w:cstheme="majorBidi"/>
                          <w:rtl/>
                          <w:lang w:bidi="ar-EG"/>
                        </w:rPr>
                        <w:t xml:space="preserve"> </w:t>
                      </w:r>
                      <w:r w:rsidRPr="003F0F27">
                        <w:rPr>
                          <w:rFonts w:asciiTheme="majorBidi" w:hAnsiTheme="majorBidi" w:cstheme="majorBidi"/>
                          <w:rtl/>
                        </w:rPr>
                        <w:t xml:space="preserve">ويبلغ الحمل الإضافي للمعلمات نحو </w:t>
                      </w:r>
                      <w:r w:rsidRPr="003F0F27">
                        <w:rPr>
                          <w:rFonts w:asciiTheme="majorBidi" w:hAnsiTheme="majorBidi" w:cstheme="majorBidi"/>
                        </w:rPr>
                        <w:t xml:space="preserve"> </w:t>
                      </w:r>
                      <w:r w:rsidRPr="003F0F27">
                        <w:rPr>
                          <w:rFonts w:asciiTheme="majorBidi" w:hAnsiTheme="majorBidi" w:cstheme="majorBidi"/>
                          <w:b/>
                          <w:bCs/>
                        </w:rPr>
                        <w:t>4,956</w:t>
                      </w:r>
                      <w:r w:rsidRPr="003F0F27">
                        <w:rPr>
                          <w:rFonts w:asciiTheme="majorBidi" w:hAnsiTheme="majorBidi" w:cstheme="majorBidi"/>
                        </w:rPr>
                        <w:t xml:space="preserve"> </w:t>
                      </w:r>
                      <w:r w:rsidRPr="003F0F27">
                        <w:rPr>
                          <w:rFonts w:asciiTheme="majorBidi" w:hAnsiTheme="majorBidi" w:cstheme="majorBidi"/>
                          <w:rtl/>
                        </w:rPr>
                        <w:t xml:space="preserve">معلمة لكل وحدة وفق الجدول </w:t>
                      </w:r>
                      <w:r w:rsidRPr="003F0F27">
                        <w:rPr>
                          <w:rFonts w:asciiTheme="majorBidi" w:hAnsiTheme="majorBidi" w:cstheme="majorBidi"/>
                          <w:b/>
                          <w:bCs/>
                        </w:rPr>
                        <w:t>4.5</w:t>
                      </w:r>
                      <w:r w:rsidRPr="003F0F27">
                        <w:rPr>
                          <w:rFonts w:asciiTheme="majorBidi" w:hAnsiTheme="majorBidi" w:cstheme="majorBidi"/>
                        </w:rPr>
                        <w:t xml:space="preserve">). </w:t>
                      </w:r>
                      <w:r w:rsidRPr="003F0F27">
                        <w:rPr>
                          <w:rFonts w:asciiTheme="majorBidi" w:hAnsiTheme="majorBidi" w:cstheme="majorBidi"/>
                          <w:rtl/>
                        </w:rPr>
                        <w:t>)</w:t>
                      </w:r>
                      <w:r w:rsidRPr="003F0F27">
                        <w:rPr>
                          <w:rFonts w:asciiTheme="majorBidi" w:hAnsiTheme="majorBidi" w:cstheme="majorBidi"/>
                          <w:rtl/>
                          <w:lang w:bidi="ar-EG"/>
                        </w:rPr>
                        <w:t xml:space="preserve"> </w:t>
                      </w:r>
                      <w:r w:rsidRPr="003F0F27">
                        <w:rPr>
                          <w:rFonts w:asciiTheme="majorBidi" w:hAnsiTheme="majorBidi" w:cstheme="majorBidi"/>
                          <w:rtl/>
                        </w:rPr>
                        <w:t xml:space="preserve">كما ضُبط معامل التخفيض </w:t>
                      </w:r>
                      <w:r w:rsidRPr="003F0F27">
                        <w:rPr>
                          <w:rFonts w:asciiTheme="majorBidi" w:hAnsiTheme="majorBidi" w:cstheme="majorBidi"/>
                        </w:rPr>
                        <w:t xml:space="preserve"> </w:t>
                      </w:r>
                      <w:r w:rsidRPr="003F0F27">
                        <w:rPr>
                          <w:rFonts w:asciiTheme="majorBidi" w:hAnsiTheme="majorBidi" w:cstheme="majorBidi"/>
                          <w:b/>
                          <w:bCs/>
                        </w:rPr>
                        <w:t>r</w:t>
                      </w:r>
                      <w:r w:rsidRPr="003F0F27">
                        <w:rPr>
                          <w:rFonts w:asciiTheme="majorBidi" w:hAnsiTheme="majorBidi" w:cstheme="majorBidi"/>
                        </w:rPr>
                        <w:t xml:space="preserve"> </w:t>
                      </w:r>
                      <w:r w:rsidRPr="003F0F27">
                        <w:rPr>
                          <w:rFonts w:asciiTheme="majorBidi" w:hAnsiTheme="majorBidi" w:cstheme="majorBidi"/>
                          <w:rtl/>
                        </w:rPr>
                        <w:t xml:space="preserve">إلى </w:t>
                      </w:r>
                      <w:r w:rsidRPr="003F0F27">
                        <w:rPr>
                          <w:rFonts w:asciiTheme="majorBidi" w:hAnsiTheme="majorBidi" w:cstheme="majorBidi"/>
                        </w:rPr>
                        <w:t xml:space="preserve"> </w:t>
                      </w:r>
                      <w:r w:rsidRPr="003F0F27">
                        <w:rPr>
                          <w:rFonts w:asciiTheme="majorBidi" w:hAnsiTheme="majorBidi" w:cstheme="majorBidi"/>
                          <w:b/>
                          <w:bCs/>
                        </w:rPr>
                        <w:t>4</w:t>
                      </w:r>
                      <w:r w:rsidRPr="003F0F27">
                        <w:rPr>
                          <w:rFonts w:asciiTheme="majorBidi" w:hAnsiTheme="majorBidi" w:cstheme="majorBidi"/>
                        </w:rPr>
                        <w:t xml:space="preserve"> </w:t>
                      </w:r>
                      <w:r w:rsidRPr="003F0F27">
                        <w:rPr>
                          <w:rFonts w:asciiTheme="majorBidi" w:hAnsiTheme="majorBidi" w:cstheme="majorBidi"/>
                          <w:rtl/>
                        </w:rPr>
                        <w:t>في المرحلة الأولى و</w:t>
                      </w:r>
                      <w:r w:rsidRPr="003F0F27">
                        <w:rPr>
                          <w:rFonts w:asciiTheme="majorBidi" w:hAnsiTheme="majorBidi" w:cstheme="majorBidi"/>
                        </w:rPr>
                        <w:t xml:space="preserve"> </w:t>
                      </w:r>
                      <w:r w:rsidRPr="003F0F27">
                        <w:rPr>
                          <w:rFonts w:asciiTheme="majorBidi" w:hAnsiTheme="majorBidi" w:cstheme="majorBidi"/>
                          <w:b/>
                          <w:bCs/>
                        </w:rPr>
                        <w:t>8</w:t>
                      </w:r>
                      <w:r w:rsidRPr="003F0F27">
                        <w:rPr>
                          <w:rFonts w:asciiTheme="majorBidi" w:hAnsiTheme="majorBidi" w:cstheme="majorBidi"/>
                        </w:rPr>
                        <w:t xml:space="preserve"> </w:t>
                      </w:r>
                      <w:r w:rsidRPr="003F0F27">
                        <w:rPr>
                          <w:rFonts w:asciiTheme="majorBidi" w:hAnsiTheme="majorBidi" w:cstheme="majorBidi"/>
                          <w:rtl/>
                        </w:rPr>
                        <w:t>في المرحلة الثالثة لتحقيق توازن بين القدرة التمثيلية وعدد المعلمات</w:t>
                      </w:r>
                      <w:r w:rsidRPr="003F0F27">
                        <w:rPr>
                          <w:rFonts w:asciiTheme="majorBidi" w:hAnsiTheme="majorBidi" w:cstheme="majorBidi"/>
                        </w:rPr>
                        <w:t>.</w:t>
                      </w:r>
                    </w:p>
                    <w:p w14:paraId="414F6A8E" w14:textId="77777777" w:rsidR="00F71563" w:rsidRDefault="00F71563"/>
                  </w:txbxContent>
                </v:textbox>
              </v:shape>
            </w:pict>
          </mc:Fallback>
        </mc:AlternateContent>
      </w:r>
      <w:r w:rsidR="00DC38B1" w:rsidRPr="00C536D4">
        <w:rPr>
          <w:sz w:val="28"/>
          <w:szCs w:val="28"/>
        </w:rPr>
        <w:t xml:space="preserve">MMSP implements three parallel processing pathways (Lin et al., 2017; Howard et al., 2017) </w:t>
      </w:r>
      <w:r w:rsidR="00D15EC4" w:rsidRPr="00D15EC4">
        <w:rPr>
          <w:sz w:val="28"/>
          <w:szCs w:val="28"/>
        </w:rPr>
        <w:t>emulating multi-level magnification in diagnostic analysis</w:t>
      </w:r>
      <w:r w:rsidR="00DC38B1" w:rsidRPr="00C536D4">
        <w:rPr>
          <w:sz w:val="28"/>
          <w:szCs w:val="28"/>
        </w:rPr>
        <w:t>:</w:t>
      </w:r>
    </w:p>
    <w:p w14:paraId="653BBBEB" w14:textId="56C605A6" w:rsidR="00C536D4" w:rsidRDefault="0009491F" w:rsidP="00061E4F">
      <w:pPr>
        <w:spacing w:after="160"/>
        <w:ind w:left="720"/>
        <w:jc w:val="both"/>
        <w:rPr>
          <w:sz w:val="28"/>
          <w:szCs w:val="28"/>
        </w:rPr>
      </w:pPr>
      <w:r>
        <w:rPr>
          <w:noProof/>
          <w:sz w:val="28"/>
          <w:szCs w:val="28"/>
        </w:rPr>
        <w:lastRenderedPageBreak/>
        <mc:AlternateContent>
          <mc:Choice Requires="wps">
            <w:drawing>
              <wp:anchor distT="0" distB="0" distL="114300" distR="114300" simplePos="0" relativeHeight="251892224" behindDoc="0" locked="0" layoutInCell="1" allowOverlap="1" wp14:anchorId="05D3969D" wp14:editId="38D7EFF1">
                <wp:simplePos x="0" y="0"/>
                <wp:positionH relativeFrom="column">
                  <wp:posOffset>-415925</wp:posOffset>
                </wp:positionH>
                <wp:positionV relativeFrom="paragraph">
                  <wp:posOffset>-935355</wp:posOffset>
                </wp:positionV>
                <wp:extent cx="171450" cy="552450"/>
                <wp:effectExtent l="0" t="38100" r="57150" b="19050"/>
                <wp:wrapNone/>
                <wp:docPr id="275" name="Straight Arrow Connector 275"/>
                <wp:cNvGraphicFramePr/>
                <a:graphic xmlns:a="http://schemas.openxmlformats.org/drawingml/2006/main">
                  <a:graphicData uri="http://schemas.microsoft.com/office/word/2010/wordprocessingShape">
                    <wps:wsp>
                      <wps:cNvCnPr/>
                      <wps:spPr>
                        <a:xfrm flipV="1">
                          <a:off x="0" y="0"/>
                          <a:ext cx="17145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F69E1" id="Straight Arrow Connector 275" o:spid="_x0000_s1026" type="#_x0000_t32" style="position:absolute;margin-left:-32.75pt;margin-top:-73.65pt;width:13.5pt;height:43.5pt;flip:y;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" strokecolor="#156082 [3204]" strokeweight=".5pt">
                <v:stroke endarrow="block" joinstyle="miter"/>
              </v:shape>
            </w:pict>
          </mc:Fallback>
        </mc:AlternateContent>
      </w:r>
      <w:r w:rsidR="00B3130B">
        <w:rPr>
          <w:noProof/>
          <w:sz w:val="28"/>
          <w:szCs w:val="28"/>
        </w:rPr>
        <mc:AlternateContent>
          <mc:Choice Requires="wps">
            <w:drawing>
              <wp:anchor distT="0" distB="0" distL="114300" distR="114300" simplePos="0" relativeHeight="251842048" behindDoc="0" locked="0" layoutInCell="1" allowOverlap="1" wp14:anchorId="28591E4E" wp14:editId="56FEC525">
                <wp:simplePos x="0" y="0"/>
                <wp:positionH relativeFrom="column">
                  <wp:posOffset>-561975</wp:posOffset>
                </wp:positionH>
                <wp:positionV relativeFrom="paragraph">
                  <wp:posOffset>-808355</wp:posOffset>
                </wp:positionV>
                <wp:extent cx="5848350" cy="596900"/>
                <wp:effectExtent l="133350" t="76200" r="152400" b="88900"/>
                <wp:wrapNone/>
                <wp:docPr id="237" name="Text Box 237"/>
                <wp:cNvGraphicFramePr/>
                <a:graphic xmlns:a="http://schemas.openxmlformats.org/drawingml/2006/main">
                  <a:graphicData uri="http://schemas.microsoft.com/office/word/2010/wordprocessingShape">
                    <wps:wsp>
                      <wps:cNvSpPr txBox="1"/>
                      <wps:spPr>
                        <a:xfrm>
                          <a:off x="0" y="0"/>
                          <a:ext cx="5848350" cy="5969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0E270F7" w14:textId="1A81048B" w:rsidR="00B3130B" w:rsidRPr="00B3130B" w:rsidRDefault="00B3130B" w:rsidP="00B3130B">
                            <w:pPr>
                              <w:bidi/>
                              <w:spacing w:line="240" w:lineRule="auto"/>
                              <w:rPr>
                                <w:sz w:val="20"/>
                                <w:szCs w:val="20"/>
                              </w:rPr>
                            </w:pPr>
                            <w:r w:rsidRPr="00B3130B">
                              <w:rPr>
                                <w:sz w:val="20"/>
                                <w:szCs w:val="20"/>
                              </w:rPr>
                              <w:t>MMSP</w:t>
                            </w:r>
                            <w:r w:rsidRPr="00B3130B">
                              <w:rPr>
                                <w:rFonts w:hint="cs"/>
                                <w:sz w:val="20"/>
                                <w:szCs w:val="20"/>
                                <w:rtl/>
                              </w:rPr>
                              <w:t xml:space="preserve"> </w:t>
                            </w:r>
                            <w:r w:rsidRPr="00B3130B">
                              <w:rPr>
                                <w:sz w:val="20"/>
                                <w:szCs w:val="20"/>
                                <w:rtl/>
                              </w:rPr>
                              <w:t>يحاكي الاستدلال متعدد الدقة الذي يتبعه اختصاصيو الأشعة الخبراء</w:t>
                            </w:r>
                            <w:r w:rsidRPr="00B3130B">
                              <w:rPr>
                                <w:sz w:val="20"/>
                                <w:szCs w:val="20"/>
                              </w:rPr>
                              <w:t>.</w:t>
                            </w:r>
                            <w:r>
                              <w:rPr>
                                <w:rFonts w:hint="cs"/>
                                <w:sz w:val="20"/>
                                <w:szCs w:val="20"/>
                                <w:rtl/>
                              </w:rPr>
                              <w:t xml:space="preserve"> </w:t>
                            </w:r>
                            <w:r>
                              <w:rPr>
                                <w:rFonts w:hint="cs"/>
                                <w:sz w:val="20"/>
                                <w:szCs w:val="20"/>
                                <w:rtl/>
                              </w:rPr>
                              <w:t>و</w:t>
                            </w:r>
                            <w:r w:rsidRPr="00B3130B">
                              <w:rPr>
                                <w:sz w:val="20"/>
                                <w:szCs w:val="20"/>
                                <w:rtl/>
                              </w:rPr>
                              <w:t>المقصود بهذه العبارة هو أن النموذج ينظر إلى الصورة على أكثر من مستوى أو مقياس، تمامًا كما يفعل طبيب الأشعة عند فحص صور الرنين المغناطيسي</w:t>
                            </w:r>
                            <w:r w:rsidRPr="00B3130B">
                              <w:rPr>
                                <w:sz w:val="20"/>
                                <w:szCs w:val="20"/>
                              </w:rPr>
                              <w:t>.</w:t>
                            </w:r>
                          </w:p>
                          <w:p w14:paraId="66832433" w14:textId="77777777" w:rsidR="00B3130B" w:rsidRPr="00B3130B" w:rsidRDefault="00B3130B" w:rsidP="00B3130B">
                            <w:pPr>
                              <w:bidi/>
                              <w:spacing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91E4E" id="Text Box 237" o:spid="_x0000_s1157" type="#_x0000_t202" style="position:absolute;left:0;text-align:left;margin-left:-44.25pt;margin-top:-63.65pt;width:460.5pt;height:47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" fillcolor="white [3201]" strokeweight=".5pt">
                <v:shadow on="t" type="perspective" color="black" opacity="26214f" offset="0,0" matrix="66847f,,,66847f"/>
                <v:textbox>
                  <w:txbxContent>
                    <w:p w14:paraId="20E270F7" w14:textId="1A81048B" w:rsidR="00B3130B" w:rsidRPr="00B3130B" w:rsidRDefault="00B3130B" w:rsidP="00B3130B">
                      <w:pPr>
                        <w:bidi/>
                        <w:spacing w:line="240" w:lineRule="auto"/>
                        <w:rPr>
                          <w:sz w:val="20"/>
                          <w:szCs w:val="20"/>
                        </w:rPr>
                      </w:pPr>
                      <w:r w:rsidRPr="00B3130B">
                        <w:rPr>
                          <w:sz w:val="20"/>
                          <w:szCs w:val="20"/>
                        </w:rPr>
                        <w:t>MMSP</w:t>
                      </w:r>
                      <w:r w:rsidRPr="00B3130B">
                        <w:rPr>
                          <w:rFonts w:hint="cs"/>
                          <w:sz w:val="20"/>
                          <w:szCs w:val="20"/>
                          <w:rtl/>
                        </w:rPr>
                        <w:t xml:space="preserve"> </w:t>
                      </w:r>
                      <w:r w:rsidRPr="00B3130B">
                        <w:rPr>
                          <w:sz w:val="20"/>
                          <w:szCs w:val="20"/>
                          <w:rtl/>
                        </w:rPr>
                        <w:t>يحاكي الاستدلال متعدد الدقة الذي يتبعه اختصاصيو الأشعة الخبراء</w:t>
                      </w:r>
                      <w:r w:rsidRPr="00B3130B">
                        <w:rPr>
                          <w:sz w:val="20"/>
                          <w:szCs w:val="20"/>
                        </w:rPr>
                        <w:t>.</w:t>
                      </w:r>
                      <w:r>
                        <w:rPr>
                          <w:rFonts w:hint="cs"/>
                          <w:sz w:val="20"/>
                          <w:szCs w:val="20"/>
                          <w:rtl/>
                        </w:rPr>
                        <w:t xml:space="preserve"> </w:t>
                      </w:r>
                      <w:r>
                        <w:rPr>
                          <w:rFonts w:hint="cs"/>
                          <w:sz w:val="20"/>
                          <w:szCs w:val="20"/>
                          <w:rtl/>
                        </w:rPr>
                        <w:t>و</w:t>
                      </w:r>
                      <w:r w:rsidRPr="00B3130B">
                        <w:rPr>
                          <w:sz w:val="20"/>
                          <w:szCs w:val="20"/>
                          <w:rtl/>
                        </w:rPr>
                        <w:t>المقصود بهذه العبارة هو أن النموذج ينظر إلى الصورة على أكثر من مستوى أو مقياس، تمامًا كما يفعل طبيب الأشعة عند فحص صور الرنين المغناطيسي</w:t>
                      </w:r>
                      <w:r w:rsidRPr="00B3130B">
                        <w:rPr>
                          <w:sz w:val="20"/>
                          <w:szCs w:val="20"/>
                        </w:rPr>
                        <w:t>.</w:t>
                      </w:r>
                    </w:p>
                    <w:p w14:paraId="66832433" w14:textId="77777777" w:rsidR="00B3130B" w:rsidRPr="00B3130B" w:rsidRDefault="00B3130B" w:rsidP="00B3130B">
                      <w:pPr>
                        <w:bidi/>
                        <w:spacing w:line="240" w:lineRule="auto"/>
                        <w:rPr>
                          <w:sz w:val="20"/>
                          <w:szCs w:val="20"/>
                        </w:rPr>
                      </w:pPr>
                    </w:p>
                  </w:txbxContent>
                </v:textbox>
              </v:shape>
            </w:pict>
          </mc:Fallback>
        </mc:AlternateContent>
      </w:r>
      <w:r w:rsidR="0041176B">
        <w:rPr>
          <w:noProof/>
          <w:sz w:val="28"/>
          <w:szCs w:val="28"/>
        </w:rPr>
        <mc:AlternateContent>
          <mc:Choice Requires="wps">
            <w:drawing>
              <wp:anchor distT="0" distB="0" distL="114300" distR="114300" simplePos="0" relativeHeight="251798016" behindDoc="0" locked="0" layoutInCell="1" allowOverlap="1" wp14:anchorId="1EC8FAD5" wp14:editId="06DDF071">
                <wp:simplePos x="0" y="0"/>
                <wp:positionH relativeFrom="column">
                  <wp:posOffset>3388897</wp:posOffset>
                </wp:positionH>
                <wp:positionV relativeFrom="paragraph">
                  <wp:posOffset>-99890</wp:posOffset>
                </wp:positionV>
                <wp:extent cx="1505243" cy="3812344"/>
                <wp:effectExtent l="76200" t="114300" r="95250" b="131445"/>
                <wp:wrapNone/>
                <wp:docPr id="207" name="Text Box 207"/>
                <wp:cNvGraphicFramePr/>
                <a:graphic xmlns:a="http://schemas.openxmlformats.org/drawingml/2006/main">
                  <a:graphicData uri="http://schemas.microsoft.com/office/word/2010/wordprocessingShape">
                    <wps:wsp>
                      <wps:cNvSpPr txBox="1"/>
                      <wps:spPr>
                        <a:xfrm>
                          <a:off x="0" y="0"/>
                          <a:ext cx="1505243" cy="381234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A1BB762" w14:textId="13CF45CE" w:rsidR="0041176B" w:rsidRPr="0041176B" w:rsidRDefault="0041176B" w:rsidP="0041176B">
                            <w:pPr>
                              <w:bidi/>
                              <w:spacing w:line="240" w:lineRule="auto"/>
                              <w:rPr>
                                <w:sz w:val="28"/>
                                <w:szCs w:val="28"/>
                              </w:rPr>
                            </w:pPr>
                            <w:r w:rsidRPr="0041176B">
                              <w:rPr>
                                <w:sz w:val="28"/>
                                <w:szCs w:val="28"/>
                              </w:rPr>
                              <w:t xml:space="preserve">= </w:t>
                            </w:r>
                            <w:proofErr w:type="spellStart"/>
                            <w:r w:rsidRPr="0041176B">
                              <w:rPr>
                                <w:sz w:val="28"/>
                                <w:szCs w:val="28"/>
                              </w:rPr>
                              <w:t>Concat</w:t>
                            </w:r>
                            <w:proofErr w:type="spellEnd"/>
                          </w:p>
                          <w:p w14:paraId="0456F05D" w14:textId="77777777" w:rsidR="0041176B" w:rsidRPr="0041176B" w:rsidRDefault="0041176B" w:rsidP="0041176B">
                            <w:pPr>
                              <w:bidi/>
                              <w:spacing w:line="240" w:lineRule="auto"/>
                              <w:rPr>
                                <w:sz w:val="28"/>
                                <w:szCs w:val="28"/>
                              </w:rPr>
                            </w:pPr>
                            <w:r w:rsidRPr="0041176B">
                              <w:rPr>
                                <w:sz w:val="28"/>
                                <w:szCs w:val="28"/>
                                <w:rtl/>
                              </w:rPr>
                              <w:t>دمج مخرجات المسارات الثلاثة</w:t>
                            </w:r>
                            <w:r w:rsidRPr="0041176B">
                              <w:rPr>
                                <w:sz w:val="28"/>
                                <w:szCs w:val="28"/>
                              </w:rPr>
                              <w:t xml:space="preserve"> S₁ </w:t>
                            </w:r>
                            <w:r w:rsidRPr="0041176B">
                              <w:rPr>
                                <w:sz w:val="28"/>
                                <w:szCs w:val="28"/>
                                <w:rtl/>
                              </w:rPr>
                              <w:t>و</w:t>
                            </w:r>
                            <w:r w:rsidRPr="0041176B">
                              <w:rPr>
                                <w:sz w:val="28"/>
                                <w:szCs w:val="28"/>
                              </w:rPr>
                              <w:t xml:space="preserve"> S₂ </w:t>
                            </w:r>
                            <w:r w:rsidRPr="0041176B">
                              <w:rPr>
                                <w:sz w:val="28"/>
                                <w:szCs w:val="28"/>
                                <w:rtl/>
                              </w:rPr>
                              <w:t>و</w:t>
                            </w:r>
                            <w:r w:rsidRPr="0041176B">
                              <w:rPr>
                                <w:sz w:val="28"/>
                                <w:szCs w:val="28"/>
                              </w:rPr>
                              <w:t xml:space="preserve"> S₃ </w:t>
                            </w:r>
                            <w:r w:rsidRPr="0041176B">
                              <w:rPr>
                                <w:sz w:val="28"/>
                                <w:szCs w:val="28"/>
                                <w:rtl/>
                              </w:rPr>
                              <w:t>في تمثيل واحد غني بالمعلومات</w:t>
                            </w:r>
                            <w:r w:rsidRPr="0041176B">
                              <w:rPr>
                                <w:sz w:val="28"/>
                                <w:szCs w:val="28"/>
                              </w:rPr>
                              <w:t>.</w:t>
                            </w:r>
                          </w:p>
                          <w:p w14:paraId="164FD763" w14:textId="77777777" w:rsidR="0041176B" w:rsidRDefault="0041176B" w:rsidP="0041176B">
                            <w:pPr>
                              <w:bidi/>
                              <w:spacing w:line="240" w:lineRule="auto"/>
                              <w:rPr>
                                <w:sz w:val="28"/>
                                <w:szCs w:val="28"/>
                                <w:rtl/>
                              </w:rPr>
                            </w:pPr>
                          </w:p>
                          <w:p w14:paraId="2905FD38" w14:textId="77777777" w:rsidR="0041176B" w:rsidRDefault="0041176B" w:rsidP="0041176B">
                            <w:pPr>
                              <w:bidi/>
                              <w:spacing w:line="240" w:lineRule="auto"/>
                              <w:rPr>
                                <w:sz w:val="28"/>
                                <w:szCs w:val="28"/>
                                <w:rtl/>
                              </w:rPr>
                            </w:pPr>
                          </w:p>
                          <w:p w14:paraId="2ED5FFB0" w14:textId="77777777" w:rsidR="0041176B" w:rsidRPr="0041176B" w:rsidRDefault="0041176B" w:rsidP="0041176B">
                            <w:pPr>
                              <w:bidi/>
                              <w:spacing w:line="240" w:lineRule="auto"/>
                              <w:rPr>
                                <w:sz w:val="28"/>
                                <w:szCs w:val="28"/>
                              </w:rPr>
                            </w:pPr>
                          </w:p>
                          <w:p w14:paraId="10069BE7" w14:textId="6CA42C6B" w:rsidR="0041176B" w:rsidRPr="0041176B" w:rsidRDefault="0041176B" w:rsidP="0041176B">
                            <w:pPr>
                              <w:bidi/>
                              <w:spacing w:line="240" w:lineRule="auto"/>
                              <w:rPr>
                                <w:sz w:val="28"/>
                                <w:szCs w:val="28"/>
                              </w:rPr>
                            </w:pPr>
                            <w:r w:rsidRPr="0041176B">
                              <w:rPr>
                                <w:sz w:val="28"/>
                                <w:szCs w:val="28"/>
                              </w:rPr>
                              <w:t>= β</w:t>
                            </w:r>
                          </w:p>
                          <w:p w14:paraId="6897A377" w14:textId="77777777" w:rsidR="0041176B" w:rsidRPr="0041176B" w:rsidRDefault="0041176B" w:rsidP="0041176B">
                            <w:pPr>
                              <w:bidi/>
                              <w:spacing w:line="240" w:lineRule="auto"/>
                              <w:rPr>
                                <w:sz w:val="28"/>
                                <w:szCs w:val="28"/>
                              </w:rPr>
                            </w:pPr>
                            <w:r w:rsidRPr="0041176B">
                              <w:rPr>
                                <w:sz w:val="28"/>
                                <w:szCs w:val="28"/>
                                <w:rtl/>
                              </w:rPr>
                              <w:t>يحدد مقدار مساهمة المميزات المدمجة قبل إضافتها إلى الإدخال الأصلي</w:t>
                            </w:r>
                            <w:r w:rsidRPr="0041176B">
                              <w:rPr>
                                <w:sz w:val="28"/>
                                <w:szCs w:val="28"/>
                              </w:rPr>
                              <w:t>.</w:t>
                            </w:r>
                          </w:p>
                          <w:p w14:paraId="663EB877" w14:textId="4BD90319" w:rsidR="0041176B" w:rsidRPr="0041176B" w:rsidRDefault="0041176B" w:rsidP="0041176B">
                            <w:pPr>
                              <w:bidi/>
                              <w:spacing w:line="240" w:lineRule="auto"/>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8FAD5" id="Text Box 207" o:spid="_x0000_s1158" type="#_x0000_t202" style="position:absolute;left:0;text-align:left;margin-left:266.85pt;margin-top:-7.85pt;width:118.5pt;height:300.2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" fillcolor="white [3201]" strokeweight=".5pt">
                <v:shadow on="t" type="perspective" color="black" opacity="26214f" offset="0,0" matrix="66847f,,,66847f"/>
                <v:textbox>
                  <w:txbxContent>
                    <w:p w14:paraId="2A1BB762" w14:textId="13CF45CE" w:rsidR="0041176B" w:rsidRPr="0041176B" w:rsidRDefault="0041176B" w:rsidP="0041176B">
                      <w:pPr>
                        <w:bidi/>
                        <w:spacing w:line="240" w:lineRule="auto"/>
                        <w:rPr>
                          <w:sz w:val="28"/>
                          <w:szCs w:val="28"/>
                        </w:rPr>
                      </w:pPr>
                      <w:r w:rsidRPr="0041176B">
                        <w:rPr>
                          <w:sz w:val="28"/>
                          <w:szCs w:val="28"/>
                        </w:rPr>
                        <w:t xml:space="preserve">= </w:t>
                      </w:r>
                      <w:proofErr w:type="spellStart"/>
                      <w:r w:rsidRPr="0041176B">
                        <w:rPr>
                          <w:sz w:val="28"/>
                          <w:szCs w:val="28"/>
                        </w:rPr>
                        <w:t>Concat</w:t>
                      </w:r>
                      <w:proofErr w:type="spellEnd"/>
                    </w:p>
                    <w:p w14:paraId="0456F05D" w14:textId="77777777" w:rsidR="0041176B" w:rsidRPr="0041176B" w:rsidRDefault="0041176B" w:rsidP="0041176B">
                      <w:pPr>
                        <w:bidi/>
                        <w:spacing w:line="240" w:lineRule="auto"/>
                        <w:rPr>
                          <w:sz w:val="28"/>
                          <w:szCs w:val="28"/>
                        </w:rPr>
                      </w:pPr>
                      <w:r w:rsidRPr="0041176B">
                        <w:rPr>
                          <w:sz w:val="28"/>
                          <w:szCs w:val="28"/>
                          <w:rtl/>
                        </w:rPr>
                        <w:t>دمج مخرجات المسارات الثلاثة</w:t>
                      </w:r>
                      <w:r w:rsidRPr="0041176B">
                        <w:rPr>
                          <w:sz w:val="28"/>
                          <w:szCs w:val="28"/>
                        </w:rPr>
                        <w:t xml:space="preserve"> S₁ </w:t>
                      </w:r>
                      <w:r w:rsidRPr="0041176B">
                        <w:rPr>
                          <w:sz w:val="28"/>
                          <w:szCs w:val="28"/>
                          <w:rtl/>
                        </w:rPr>
                        <w:t>و</w:t>
                      </w:r>
                      <w:r w:rsidRPr="0041176B">
                        <w:rPr>
                          <w:sz w:val="28"/>
                          <w:szCs w:val="28"/>
                        </w:rPr>
                        <w:t xml:space="preserve"> S₂ </w:t>
                      </w:r>
                      <w:r w:rsidRPr="0041176B">
                        <w:rPr>
                          <w:sz w:val="28"/>
                          <w:szCs w:val="28"/>
                          <w:rtl/>
                        </w:rPr>
                        <w:t>و</w:t>
                      </w:r>
                      <w:r w:rsidRPr="0041176B">
                        <w:rPr>
                          <w:sz w:val="28"/>
                          <w:szCs w:val="28"/>
                        </w:rPr>
                        <w:t xml:space="preserve"> S₃ </w:t>
                      </w:r>
                      <w:r w:rsidRPr="0041176B">
                        <w:rPr>
                          <w:sz w:val="28"/>
                          <w:szCs w:val="28"/>
                          <w:rtl/>
                        </w:rPr>
                        <w:t>في تمثيل واحد غني بالمعلومات</w:t>
                      </w:r>
                      <w:r w:rsidRPr="0041176B">
                        <w:rPr>
                          <w:sz w:val="28"/>
                          <w:szCs w:val="28"/>
                        </w:rPr>
                        <w:t>.</w:t>
                      </w:r>
                    </w:p>
                    <w:p w14:paraId="164FD763" w14:textId="77777777" w:rsidR="0041176B" w:rsidRDefault="0041176B" w:rsidP="0041176B">
                      <w:pPr>
                        <w:bidi/>
                        <w:spacing w:line="240" w:lineRule="auto"/>
                        <w:rPr>
                          <w:sz w:val="28"/>
                          <w:szCs w:val="28"/>
                          <w:rtl/>
                        </w:rPr>
                      </w:pPr>
                    </w:p>
                    <w:p w14:paraId="2905FD38" w14:textId="77777777" w:rsidR="0041176B" w:rsidRDefault="0041176B" w:rsidP="0041176B">
                      <w:pPr>
                        <w:bidi/>
                        <w:spacing w:line="240" w:lineRule="auto"/>
                        <w:rPr>
                          <w:sz w:val="28"/>
                          <w:szCs w:val="28"/>
                          <w:rtl/>
                        </w:rPr>
                      </w:pPr>
                    </w:p>
                    <w:p w14:paraId="2ED5FFB0" w14:textId="77777777" w:rsidR="0041176B" w:rsidRPr="0041176B" w:rsidRDefault="0041176B" w:rsidP="0041176B">
                      <w:pPr>
                        <w:bidi/>
                        <w:spacing w:line="240" w:lineRule="auto"/>
                        <w:rPr>
                          <w:sz w:val="28"/>
                          <w:szCs w:val="28"/>
                        </w:rPr>
                      </w:pPr>
                    </w:p>
                    <w:p w14:paraId="10069BE7" w14:textId="6CA42C6B" w:rsidR="0041176B" w:rsidRPr="0041176B" w:rsidRDefault="0041176B" w:rsidP="0041176B">
                      <w:pPr>
                        <w:bidi/>
                        <w:spacing w:line="240" w:lineRule="auto"/>
                        <w:rPr>
                          <w:sz w:val="28"/>
                          <w:szCs w:val="28"/>
                        </w:rPr>
                      </w:pPr>
                      <w:r w:rsidRPr="0041176B">
                        <w:rPr>
                          <w:sz w:val="28"/>
                          <w:szCs w:val="28"/>
                        </w:rPr>
                        <w:t>= β</w:t>
                      </w:r>
                    </w:p>
                    <w:p w14:paraId="6897A377" w14:textId="77777777" w:rsidR="0041176B" w:rsidRPr="0041176B" w:rsidRDefault="0041176B" w:rsidP="0041176B">
                      <w:pPr>
                        <w:bidi/>
                        <w:spacing w:line="240" w:lineRule="auto"/>
                        <w:rPr>
                          <w:sz w:val="28"/>
                          <w:szCs w:val="28"/>
                        </w:rPr>
                      </w:pPr>
                      <w:r w:rsidRPr="0041176B">
                        <w:rPr>
                          <w:sz w:val="28"/>
                          <w:szCs w:val="28"/>
                          <w:rtl/>
                        </w:rPr>
                        <w:t>يحدد مقدار مساهمة المميزات المدمجة قبل إضافتها إلى الإدخال الأصلي</w:t>
                      </w:r>
                      <w:r w:rsidRPr="0041176B">
                        <w:rPr>
                          <w:sz w:val="28"/>
                          <w:szCs w:val="28"/>
                        </w:rPr>
                        <w:t>.</w:t>
                      </w:r>
                    </w:p>
                    <w:p w14:paraId="663EB877" w14:textId="4BD90319" w:rsidR="0041176B" w:rsidRPr="0041176B" w:rsidRDefault="0041176B" w:rsidP="0041176B">
                      <w:pPr>
                        <w:bidi/>
                        <w:spacing w:line="240" w:lineRule="auto"/>
                        <w:rPr>
                          <w:sz w:val="28"/>
                          <w:szCs w:val="28"/>
                        </w:rPr>
                      </w:pPr>
                    </w:p>
                  </w:txbxContent>
                </v:textbox>
              </v:shape>
            </w:pict>
          </mc:Fallback>
        </mc:AlternateContent>
      </w:r>
      <w:r w:rsidR="0052511E" w:rsidRPr="00C536D4">
        <w:rPr>
          <w:sz w:val="28"/>
          <w:szCs w:val="28"/>
        </w:rPr>
        <w:t>Rapid Context Path (Scale 1):</w:t>
      </w:r>
    </w:p>
    <w:p w14:paraId="7DF87325" w14:textId="2AB89889" w:rsidR="0052511E" w:rsidRPr="00C536D4" w:rsidRDefault="0041176B" w:rsidP="00061E4F">
      <w:pPr>
        <w:spacing w:after="160"/>
        <w:ind w:left="720" w:firstLine="720"/>
        <w:jc w:val="both"/>
        <w:rPr>
          <w:sz w:val="28"/>
          <w:szCs w:val="28"/>
        </w:rPr>
      </w:pPr>
      <w:r>
        <w:rPr>
          <w:noProof/>
          <w:sz w:val="28"/>
          <w:szCs w:val="28"/>
        </w:rPr>
        <mc:AlternateContent>
          <mc:Choice Requires="wps">
            <w:drawing>
              <wp:anchor distT="0" distB="0" distL="114300" distR="114300" simplePos="0" relativeHeight="251803136" behindDoc="0" locked="0" layoutInCell="1" allowOverlap="1" wp14:anchorId="06C094D1" wp14:editId="1C3A57D8">
                <wp:simplePos x="0" y="0"/>
                <wp:positionH relativeFrom="column">
                  <wp:posOffset>2685513</wp:posOffset>
                </wp:positionH>
                <wp:positionV relativeFrom="paragraph">
                  <wp:posOffset>332105</wp:posOffset>
                </wp:positionV>
                <wp:extent cx="668215" cy="872197"/>
                <wp:effectExtent l="38100" t="38100" r="17780" b="23495"/>
                <wp:wrapNone/>
                <wp:docPr id="212" name="Straight Arrow Connector 212"/>
                <wp:cNvGraphicFramePr/>
                <a:graphic xmlns:a="http://schemas.openxmlformats.org/drawingml/2006/main">
                  <a:graphicData uri="http://schemas.microsoft.com/office/word/2010/wordprocessingShape">
                    <wps:wsp>
                      <wps:cNvCnPr/>
                      <wps:spPr>
                        <a:xfrm flipH="1" flipV="1">
                          <a:off x="0" y="0"/>
                          <a:ext cx="668215" cy="8721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4EE9F2" id="Straight Arrow Connector 212" o:spid="_x0000_s1026" type="#_x0000_t32" style="position:absolute;margin-left:211.45pt;margin-top:26.15pt;width:52.6pt;height:68.7pt;flip:x y;z-index:25180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" strokecolor="#156082 [3204]" strokeweight=".5pt">
                <v:stroke endarrow="block" joinstyle="miter"/>
              </v:shape>
            </w:pict>
          </mc:Fallback>
        </mc:AlternateContent>
      </w:r>
      <w:r w:rsidR="0052511E" w:rsidRPr="00C536D4">
        <w:rPr>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rPr>
              <m:t>S</m:t>
            </m:r>
          </m:e>
          <m:sub>
            <m:r>
              <m:rPr>
                <m:sty m:val="bi"/>
              </m:rPr>
              <w:rPr>
                <w:rFonts w:ascii="Cambria Math" w:hAnsi="Cambria Math"/>
                <w:sz w:val="28"/>
                <w:szCs w:val="28"/>
              </w:rPr>
              <m:t>1</m:t>
            </m:r>
          </m:sub>
        </m:sSub>
        <m:r>
          <m:rPr>
            <m:sty m:val="bi"/>
          </m:rPr>
          <w:rPr>
            <w:rFonts w:ascii="Cambria Math" w:hAnsi="Cambria Math"/>
            <w:sz w:val="28"/>
            <w:szCs w:val="28"/>
          </w:rPr>
          <m:t>=ReLU</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r>
                  <m:rPr>
                    <m:sty m:val="b"/>
                  </m:rPr>
                  <w:rPr>
                    <w:rFonts w:ascii="Cambria Math" w:hAnsi="Cambria Math"/>
                    <w:sz w:val="28"/>
                    <w:szCs w:val="28"/>
                  </w:rPr>
                  <m:t>×</m:t>
                </m:r>
                <m:r>
                  <m:rPr>
                    <m:sty m:val="bi"/>
                  </m:rPr>
                  <w:rPr>
                    <w:rFonts w:ascii="Cambria Math" w:hAnsi="Cambria Math"/>
                    <w:sz w:val="28"/>
                    <w:szCs w:val="28"/>
                  </w:rPr>
                  <m:t>1</m:t>
                </m:r>
              </m:sub>
            </m:sSub>
            <m:d>
              <m:dPr>
                <m:ctrlPr>
                  <w:rPr>
                    <w:rFonts w:ascii="Cambria Math" w:hAnsi="Cambria Math"/>
                    <w:b/>
                    <w:bCs/>
                    <w:i/>
                    <w:sz w:val="28"/>
                    <w:szCs w:val="28"/>
                  </w:rPr>
                </m:ctrlPr>
              </m:dPr>
              <m:e>
                <m:r>
                  <m:rPr>
                    <m:sty m:val="bi"/>
                  </m:rPr>
                  <w:rPr>
                    <w:rFonts w:ascii="Cambria Math" w:hAnsi="Cambria Math"/>
                    <w:sz w:val="28"/>
                    <w:szCs w:val="28"/>
                  </w:rPr>
                  <m:t>x</m:t>
                </m:r>
              </m:e>
            </m:d>
            <m:ctrlPr>
              <w:rPr>
                <w:rFonts w:ascii="Cambria Math" w:hAnsi="Cambria Math"/>
                <w:b/>
                <w:bCs/>
                <w:i/>
                <w:sz w:val="28"/>
                <w:szCs w:val="28"/>
              </w:rPr>
            </m:ctrlPr>
          </m:e>
        </m:d>
      </m:oMath>
      <w:r w:rsidR="0052511E" w:rsidRPr="00C536D4">
        <w:rPr>
          <w:rFonts w:hint="cs"/>
          <w:sz w:val="28"/>
          <w:szCs w:val="28"/>
          <w:rtl/>
        </w:rPr>
        <w:t xml:space="preserve">  </w:t>
      </w:r>
      <w:r w:rsidR="0052511E" w:rsidRPr="00C536D4">
        <w:rPr>
          <w:sz w:val="28"/>
          <w:szCs w:val="28"/>
          <w:rtl/>
        </w:rPr>
        <w:tab/>
      </w:r>
      <w:r w:rsidR="00225B28">
        <w:rPr>
          <w:sz w:val="28"/>
          <w:szCs w:val="28"/>
        </w:rPr>
        <w:tab/>
      </w:r>
      <w:r w:rsidR="00225B28">
        <w:rPr>
          <w:sz w:val="28"/>
          <w:szCs w:val="28"/>
        </w:rPr>
        <w:tab/>
      </w:r>
      <w:r w:rsidR="0052511E" w:rsidRPr="00C536D4">
        <w:rPr>
          <w:sz w:val="28"/>
          <w:szCs w:val="28"/>
        </w:rPr>
        <w:tab/>
      </w:r>
      <w:r w:rsidR="0052511E" w:rsidRPr="00C536D4">
        <w:rPr>
          <w:sz w:val="28"/>
          <w:szCs w:val="28"/>
          <w:rtl/>
        </w:rPr>
        <w:tab/>
      </w:r>
      <w:r w:rsidR="0052511E" w:rsidRPr="00C536D4">
        <w:rPr>
          <w:sz w:val="28"/>
          <w:szCs w:val="28"/>
        </w:rPr>
        <w:t xml:space="preserve"> (</w:t>
      </w:r>
      <w:r w:rsidR="003C4661" w:rsidRPr="00C536D4">
        <w:rPr>
          <w:sz w:val="28"/>
          <w:szCs w:val="28"/>
        </w:rPr>
        <w:t>3.</w:t>
      </w:r>
      <w:r w:rsidR="00330C16">
        <w:rPr>
          <w:sz w:val="28"/>
          <w:szCs w:val="28"/>
        </w:rPr>
        <w:t>6</w:t>
      </w:r>
      <w:r w:rsidR="0052511E" w:rsidRPr="00C536D4">
        <w:rPr>
          <w:sz w:val="28"/>
          <w:szCs w:val="28"/>
        </w:rPr>
        <w:t>)</w:t>
      </w:r>
    </w:p>
    <w:p w14:paraId="7F642DC0" w14:textId="4E54FE00" w:rsidR="00C536D4" w:rsidRDefault="0041176B" w:rsidP="007D0A20">
      <w:pPr>
        <w:tabs>
          <w:tab w:val="center" w:pos="4778"/>
        </w:tabs>
        <w:spacing w:after="160"/>
        <w:ind w:left="720"/>
        <w:jc w:val="both"/>
        <w:rPr>
          <w:sz w:val="28"/>
          <w:szCs w:val="28"/>
        </w:rPr>
      </w:pPr>
      <w:r>
        <w:rPr>
          <w:noProof/>
          <w:sz w:val="28"/>
          <w:szCs w:val="28"/>
        </w:rPr>
        <mc:AlternateContent>
          <mc:Choice Requires="wps">
            <w:drawing>
              <wp:anchor distT="0" distB="0" distL="114300" distR="114300" simplePos="0" relativeHeight="251801088" behindDoc="0" locked="0" layoutInCell="1" allowOverlap="1" wp14:anchorId="04C7A533" wp14:editId="660AF951">
                <wp:simplePos x="0" y="0"/>
                <wp:positionH relativeFrom="column">
                  <wp:posOffset>-549177</wp:posOffset>
                </wp:positionH>
                <wp:positionV relativeFrom="paragraph">
                  <wp:posOffset>376262</wp:posOffset>
                </wp:positionV>
                <wp:extent cx="1417173" cy="732692"/>
                <wp:effectExtent l="95250" t="76200" r="107315" b="86995"/>
                <wp:wrapNone/>
                <wp:docPr id="210" name="Text Box 210"/>
                <wp:cNvGraphicFramePr/>
                <a:graphic xmlns:a="http://schemas.openxmlformats.org/drawingml/2006/main">
                  <a:graphicData uri="http://schemas.microsoft.com/office/word/2010/wordprocessingShape">
                    <wps:wsp>
                      <wps:cNvSpPr txBox="1"/>
                      <wps:spPr>
                        <a:xfrm>
                          <a:off x="0" y="0"/>
                          <a:ext cx="1417173" cy="73269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7667944" w14:textId="77777777" w:rsidR="0041176B" w:rsidRDefault="0041176B" w:rsidP="0041176B">
                            <w:pPr>
                              <w:bidi/>
                              <w:spacing w:line="240" w:lineRule="auto"/>
                            </w:pPr>
                            <w:r>
                              <w:rPr>
                                <w:rtl/>
                              </w:rPr>
                              <w:t>استخدام</w:t>
                            </w:r>
                            <w:r>
                              <w:t xml:space="preserve"> Conv₃×₃ </w:t>
                            </w:r>
                            <w:r>
                              <w:rPr>
                                <w:rtl/>
                              </w:rPr>
                              <w:t>لاستخراج الأنماط المحلية والتفاصيل المكانية</w:t>
                            </w:r>
                            <w:r>
                              <w:t>.</w:t>
                            </w:r>
                          </w:p>
                          <w:p w14:paraId="7AE7EE16" w14:textId="77777777" w:rsidR="0041176B" w:rsidRDefault="0041176B" w:rsidP="0041176B">
                            <w:pPr>
                              <w:bidi/>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7A533" id="Text Box 210" o:spid="_x0000_s1159" type="#_x0000_t202" style="position:absolute;left:0;text-align:left;margin-left:-43.25pt;margin-top:29.65pt;width:111.6pt;height:57.7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" fillcolor="white [3201]" strokeweight=".5pt">
                <v:shadow on="t" type="perspective" color="black" opacity="26214f" offset="0,0" matrix="66847f,,,66847f"/>
                <v:textbox>
                  <w:txbxContent>
                    <w:p w14:paraId="37667944" w14:textId="77777777" w:rsidR="0041176B" w:rsidRDefault="0041176B" w:rsidP="0041176B">
                      <w:pPr>
                        <w:bidi/>
                        <w:spacing w:line="240" w:lineRule="auto"/>
                      </w:pPr>
                      <w:r>
                        <w:rPr>
                          <w:rtl/>
                        </w:rPr>
                        <w:t>استخدام</w:t>
                      </w:r>
                      <w:r>
                        <w:t xml:space="preserve"> Conv₃×₃ </w:t>
                      </w:r>
                      <w:r>
                        <w:rPr>
                          <w:rtl/>
                        </w:rPr>
                        <w:t>لاستخراج الأنماط المحلية والتفاصيل المكانية</w:t>
                      </w:r>
                      <w:r>
                        <w:t>.</w:t>
                      </w:r>
                    </w:p>
                    <w:p w14:paraId="7AE7EE16" w14:textId="77777777" w:rsidR="0041176B" w:rsidRDefault="0041176B" w:rsidP="0041176B">
                      <w:pPr>
                        <w:bidi/>
                        <w:spacing w:line="240" w:lineRule="auto"/>
                      </w:pPr>
                    </w:p>
                  </w:txbxContent>
                </v:textbox>
              </v:shape>
            </w:pict>
          </mc:Fallback>
        </mc:AlternateContent>
      </w:r>
      <w:r>
        <w:rPr>
          <w:noProof/>
          <w:sz w:val="28"/>
          <w:szCs w:val="28"/>
        </w:rPr>
        <mc:AlternateContent>
          <mc:Choice Requires="wps">
            <w:drawing>
              <wp:anchor distT="0" distB="0" distL="114300" distR="114300" simplePos="0" relativeHeight="251800064" behindDoc="0" locked="0" layoutInCell="1" allowOverlap="1" wp14:anchorId="449A85FB" wp14:editId="51F41411">
                <wp:simplePos x="0" y="0"/>
                <wp:positionH relativeFrom="column">
                  <wp:posOffset>3142371</wp:posOffset>
                </wp:positionH>
                <wp:positionV relativeFrom="paragraph">
                  <wp:posOffset>229137</wp:posOffset>
                </wp:positionV>
                <wp:extent cx="1026111" cy="1315329"/>
                <wp:effectExtent l="76200" t="95250" r="98425" b="113665"/>
                <wp:wrapNone/>
                <wp:docPr id="209" name="Text Box 209"/>
                <wp:cNvGraphicFramePr/>
                <a:graphic xmlns:a="http://schemas.openxmlformats.org/drawingml/2006/main">
                  <a:graphicData uri="http://schemas.microsoft.com/office/word/2010/wordprocessingShape">
                    <wps:wsp>
                      <wps:cNvSpPr txBox="1"/>
                      <wps:spPr>
                        <a:xfrm>
                          <a:off x="0" y="0"/>
                          <a:ext cx="1026111" cy="131532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921E046" w14:textId="77777777" w:rsidR="0041176B" w:rsidRDefault="0041176B" w:rsidP="0041176B">
                            <w:pPr>
                              <w:bidi/>
                              <w:spacing w:line="240" w:lineRule="auto"/>
                            </w:pPr>
                            <w:r>
                              <w:rPr>
                                <w:rtl/>
                              </w:rPr>
                              <w:t>استخدام</w:t>
                            </w:r>
                            <w:r>
                              <w:t xml:space="preserve"> Conv₁×₁ </w:t>
                            </w:r>
                            <w:r>
                              <w:rPr>
                                <w:rtl/>
                              </w:rPr>
                              <w:t>لاستخراج المعلومات العامة بسرعة مع تكلفة حسابية منخفضة</w:t>
                            </w:r>
                            <w:r>
                              <w:t>.</w:t>
                            </w:r>
                          </w:p>
                          <w:p w14:paraId="6FEF910E" w14:textId="77777777" w:rsidR="0041176B" w:rsidRDefault="0041176B" w:rsidP="0041176B">
                            <w:pPr>
                              <w:bidi/>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A85FB" id="Text Box 209" o:spid="_x0000_s1160" type="#_x0000_t202" style="position:absolute;left:0;text-align:left;margin-left:247.45pt;margin-top:18.05pt;width:80.8pt;height:103.5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" fillcolor="white [3201]" strokeweight=".5pt">
                <v:shadow on="t" type="perspective" color="black" opacity="26214f" offset="0,0" matrix="66847f,,,66847f"/>
                <v:textbox>
                  <w:txbxContent>
                    <w:p w14:paraId="7921E046" w14:textId="77777777" w:rsidR="0041176B" w:rsidRDefault="0041176B" w:rsidP="0041176B">
                      <w:pPr>
                        <w:bidi/>
                        <w:spacing w:line="240" w:lineRule="auto"/>
                      </w:pPr>
                      <w:r>
                        <w:rPr>
                          <w:rtl/>
                        </w:rPr>
                        <w:t>استخدام</w:t>
                      </w:r>
                      <w:r>
                        <w:t xml:space="preserve"> Conv₁×₁ </w:t>
                      </w:r>
                      <w:r>
                        <w:rPr>
                          <w:rtl/>
                        </w:rPr>
                        <w:t>لاستخراج المعلومات العامة بسرعة مع تكلفة حسابية منخفضة</w:t>
                      </w:r>
                      <w:r>
                        <w:t>.</w:t>
                      </w:r>
                    </w:p>
                    <w:p w14:paraId="6FEF910E" w14:textId="77777777" w:rsidR="0041176B" w:rsidRDefault="0041176B" w:rsidP="0041176B">
                      <w:pPr>
                        <w:bidi/>
                        <w:spacing w:line="240" w:lineRule="auto"/>
                      </w:pPr>
                    </w:p>
                  </w:txbxContent>
                </v:textbox>
              </v:shape>
            </w:pict>
          </mc:Fallback>
        </mc:AlternateContent>
      </w:r>
      <w:r w:rsidR="0052511E" w:rsidRPr="00C536D4">
        <w:rPr>
          <w:sz w:val="28"/>
          <w:szCs w:val="28"/>
        </w:rPr>
        <w:t>Local Pattern Path (Scale 2):</w:t>
      </w:r>
      <w:r w:rsidR="007D0A20">
        <w:rPr>
          <w:sz w:val="28"/>
          <w:szCs w:val="28"/>
        </w:rPr>
        <w:tab/>
      </w:r>
    </w:p>
    <w:p w14:paraId="3F66575D" w14:textId="4092DE49" w:rsidR="0052511E" w:rsidRPr="00C536D4" w:rsidRDefault="0052511E" w:rsidP="00061E4F">
      <w:pPr>
        <w:spacing w:after="160"/>
        <w:ind w:left="720" w:firstLine="720"/>
        <w:jc w:val="both"/>
        <w:rPr>
          <w:sz w:val="28"/>
          <w:szCs w:val="28"/>
        </w:rPr>
      </w:pPr>
      <w:r w:rsidRPr="00C536D4">
        <w:rPr>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rPr>
              <m:t>S</m:t>
            </m:r>
          </m:e>
          <m:sub>
            <m:r>
              <m:rPr>
                <m:sty m:val="bi"/>
              </m:rPr>
              <w:rPr>
                <w:rFonts w:ascii="Cambria Math" w:hAnsi="Cambria Math"/>
                <w:sz w:val="28"/>
                <w:szCs w:val="28"/>
              </w:rPr>
              <m:t>2</m:t>
            </m:r>
          </m:sub>
        </m:sSub>
        <m:r>
          <m:rPr>
            <m:sty m:val="bi"/>
          </m:rPr>
          <w:rPr>
            <w:rFonts w:ascii="Cambria Math" w:hAnsi="Cambria Math"/>
            <w:sz w:val="28"/>
            <w:szCs w:val="28"/>
          </w:rPr>
          <m:t>=ReLU</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3</m:t>
                </m:r>
                <m:r>
                  <m:rPr>
                    <m:sty m:val="b"/>
                  </m:rPr>
                  <w:rPr>
                    <w:rFonts w:ascii="Cambria Math" w:hAnsi="Cambria Math"/>
                    <w:sz w:val="28"/>
                    <w:szCs w:val="28"/>
                  </w:rPr>
                  <m:t>×</m:t>
                </m:r>
                <m:r>
                  <m:rPr>
                    <m:sty m:val="bi"/>
                  </m:rPr>
                  <w:rPr>
                    <w:rFonts w:ascii="Cambria Math" w:hAnsi="Cambria Math"/>
                    <w:sz w:val="28"/>
                    <w:szCs w:val="28"/>
                  </w:rPr>
                  <m:t>3</m:t>
                </m:r>
              </m:sub>
            </m:sSub>
            <m:d>
              <m:dPr>
                <m:ctrlPr>
                  <w:rPr>
                    <w:rFonts w:ascii="Cambria Math" w:hAnsi="Cambria Math"/>
                    <w:b/>
                    <w:bCs/>
                    <w:i/>
                    <w:sz w:val="28"/>
                    <w:szCs w:val="28"/>
                  </w:rPr>
                </m:ctrlPr>
              </m:dPr>
              <m:e>
                <m:r>
                  <m:rPr>
                    <m:sty m:val="bi"/>
                  </m:rPr>
                  <w:rPr>
                    <w:rFonts w:ascii="Cambria Math" w:hAnsi="Cambria Math"/>
                    <w:sz w:val="28"/>
                    <w:szCs w:val="28"/>
                  </w:rPr>
                  <m:t>x</m:t>
                </m:r>
              </m:e>
            </m:d>
            <m:ctrlPr>
              <w:rPr>
                <w:rFonts w:ascii="Cambria Math" w:hAnsi="Cambria Math"/>
                <w:b/>
                <w:bCs/>
                <w:i/>
                <w:sz w:val="28"/>
                <w:szCs w:val="28"/>
              </w:rPr>
            </m:ctrlPr>
          </m:e>
        </m:d>
      </m:oMath>
      <w:r w:rsidRPr="00C536D4">
        <w:rPr>
          <w:sz w:val="28"/>
          <w:szCs w:val="28"/>
        </w:rPr>
        <w:tab/>
        <w:t xml:space="preserve"> </w:t>
      </w:r>
      <w:r w:rsidR="00225B28">
        <w:rPr>
          <w:sz w:val="28"/>
          <w:szCs w:val="28"/>
        </w:rPr>
        <w:tab/>
      </w:r>
      <w:r w:rsidR="00225B28">
        <w:rPr>
          <w:sz w:val="28"/>
          <w:szCs w:val="28"/>
        </w:rPr>
        <w:tab/>
      </w:r>
      <w:r w:rsidRPr="00C536D4">
        <w:rPr>
          <w:sz w:val="28"/>
          <w:szCs w:val="28"/>
        </w:rPr>
        <w:tab/>
      </w:r>
      <w:r w:rsidRPr="00C536D4">
        <w:rPr>
          <w:sz w:val="28"/>
          <w:szCs w:val="28"/>
        </w:rPr>
        <w:tab/>
      </w:r>
      <w:r w:rsidRPr="00C536D4">
        <w:rPr>
          <w:rFonts w:hint="cs"/>
          <w:sz w:val="28"/>
          <w:szCs w:val="28"/>
          <w:rtl/>
        </w:rPr>
        <w:t xml:space="preserve"> </w:t>
      </w:r>
      <w:r w:rsidRPr="00C536D4">
        <w:rPr>
          <w:sz w:val="28"/>
          <w:szCs w:val="28"/>
        </w:rPr>
        <w:t>(</w:t>
      </w:r>
      <w:r w:rsidR="003C4661" w:rsidRPr="00C536D4">
        <w:rPr>
          <w:sz w:val="28"/>
          <w:szCs w:val="28"/>
        </w:rPr>
        <w:t>3.</w:t>
      </w:r>
      <w:r w:rsidR="00330C16">
        <w:rPr>
          <w:sz w:val="28"/>
          <w:szCs w:val="28"/>
        </w:rPr>
        <w:t>7</w:t>
      </w:r>
      <w:r w:rsidRPr="00C536D4">
        <w:rPr>
          <w:sz w:val="28"/>
          <w:szCs w:val="28"/>
        </w:rPr>
        <w:t>)</w:t>
      </w:r>
    </w:p>
    <w:p w14:paraId="7990D3CC" w14:textId="2C994B79" w:rsidR="00C536D4" w:rsidRDefault="0041176B" w:rsidP="00061E4F">
      <w:pPr>
        <w:spacing w:after="160"/>
        <w:ind w:left="720"/>
        <w:jc w:val="both"/>
        <w:rPr>
          <w:sz w:val="28"/>
          <w:szCs w:val="28"/>
        </w:rPr>
      </w:pPr>
      <w:r>
        <w:rPr>
          <w:noProof/>
          <w:sz w:val="28"/>
          <w:szCs w:val="28"/>
        </w:rPr>
        <mc:AlternateContent>
          <mc:Choice Requires="wps">
            <w:drawing>
              <wp:anchor distT="0" distB="0" distL="114300" distR="114300" simplePos="0" relativeHeight="251802112" behindDoc="0" locked="0" layoutInCell="1" allowOverlap="1" wp14:anchorId="0FF125D2" wp14:editId="7891C9AE">
                <wp:simplePos x="0" y="0"/>
                <wp:positionH relativeFrom="column">
                  <wp:posOffset>-546247</wp:posOffset>
                </wp:positionH>
                <wp:positionV relativeFrom="paragraph">
                  <wp:posOffset>261425</wp:posOffset>
                </wp:positionV>
                <wp:extent cx="1412973" cy="928468"/>
                <wp:effectExtent l="95250" t="76200" r="111125" b="100330"/>
                <wp:wrapNone/>
                <wp:docPr id="211" name="Text Box 211"/>
                <wp:cNvGraphicFramePr/>
                <a:graphic xmlns:a="http://schemas.openxmlformats.org/drawingml/2006/main">
                  <a:graphicData uri="http://schemas.microsoft.com/office/word/2010/wordprocessingShape">
                    <wps:wsp>
                      <wps:cNvSpPr txBox="1"/>
                      <wps:spPr>
                        <a:xfrm>
                          <a:off x="0" y="0"/>
                          <a:ext cx="1412973" cy="92846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B931C5F" w14:textId="77777777" w:rsidR="0041176B" w:rsidRDefault="0041176B" w:rsidP="0041176B">
                            <w:pPr>
                              <w:bidi/>
                              <w:spacing w:line="240" w:lineRule="auto"/>
                            </w:pPr>
                            <w:r>
                              <w:rPr>
                                <w:rtl/>
                              </w:rPr>
                              <w:t>استخدام</w:t>
                            </w:r>
                            <w:r>
                              <w:t xml:space="preserve"> </w:t>
                            </w:r>
                            <w:proofErr w:type="spellStart"/>
                            <w:r>
                              <w:t>DWConv</w:t>
                            </w:r>
                            <w:proofErr w:type="spellEnd"/>
                            <w:r>
                              <w:t xml:space="preserve">₃×₃ </w:t>
                            </w:r>
                            <w:r>
                              <w:rPr>
                                <w:rtl/>
                              </w:rPr>
                              <w:t>لاستخراج مميزات متعددة المقاييس مع تقليل عدد المعاملات والحسابات</w:t>
                            </w:r>
                            <w:r>
                              <w:t>.</w:t>
                            </w:r>
                          </w:p>
                          <w:p w14:paraId="12B9D1AD" w14:textId="77777777" w:rsidR="0041176B" w:rsidRDefault="0041176B" w:rsidP="0041176B">
                            <w:pPr>
                              <w:bidi/>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125D2" id="Text Box 211" o:spid="_x0000_s1161" type="#_x0000_t202" style="position:absolute;left:0;text-align:left;margin-left:-43pt;margin-top:20.6pt;width:111.25pt;height:73.1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" fillcolor="white [3201]" strokeweight=".5pt">
                <v:shadow on="t" type="perspective" color="black" opacity="26214f" offset="0,0" matrix="66847f,,,66847f"/>
                <v:textbox>
                  <w:txbxContent>
                    <w:p w14:paraId="2B931C5F" w14:textId="77777777" w:rsidR="0041176B" w:rsidRDefault="0041176B" w:rsidP="0041176B">
                      <w:pPr>
                        <w:bidi/>
                        <w:spacing w:line="240" w:lineRule="auto"/>
                      </w:pPr>
                      <w:r>
                        <w:rPr>
                          <w:rtl/>
                        </w:rPr>
                        <w:t>استخدام</w:t>
                      </w:r>
                      <w:r>
                        <w:t xml:space="preserve"> </w:t>
                      </w:r>
                      <w:proofErr w:type="spellStart"/>
                      <w:r>
                        <w:t>DWConv</w:t>
                      </w:r>
                      <w:proofErr w:type="spellEnd"/>
                      <w:r>
                        <w:t xml:space="preserve">₃×₃ </w:t>
                      </w:r>
                      <w:r>
                        <w:rPr>
                          <w:rtl/>
                        </w:rPr>
                        <w:t>لاستخراج مميزات متعددة المقاييس مع تقليل عدد المعاملات والحسابات</w:t>
                      </w:r>
                      <w:r>
                        <w:t>.</w:t>
                      </w:r>
                    </w:p>
                    <w:p w14:paraId="12B9D1AD" w14:textId="77777777" w:rsidR="0041176B" w:rsidRDefault="0041176B" w:rsidP="0041176B">
                      <w:pPr>
                        <w:bidi/>
                        <w:spacing w:line="240" w:lineRule="auto"/>
                      </w:pPr>
                    </w:p>
                  </w:txbxContent>
                </v:textbox>
              </v:shape>
            </w:pict>
          </mc:Fallback>
        </mc:AlternateContent>
      </w:r>
      <w:r w:rsidR="0052511E" w:rsidRPr="00C536D4">
        <w:rPr>
          <w:sz w:val="28"/>
          <w:szCs w:val="28"/>
        </w:rPr>
        <w:t>Efficient Multi-Scale Path (Scale 3):</w:t>
      </w:r>
    </w:p>
    <w:p w14:paraId="54326D9D" w14:textId="661E3562" w:rsidR="0052511E" w:rsidRPr="00C536D4" w:rsidRDefault="0052511E" w:rsidP="00061E4F">
      <w:pPr>
        <w:spacing w:after="160"/>
        <w:ind w:left="720" w:firstLine="720"/>
        <w:jc w:val="both"/>
        <w:rPr>
          <w:sz w:val="28"/>
          <w:szCs w:val="28"/>
        </w:rPr>
      </w:pPr>
      <w:r w:rsidRPr="00C536D4">
        <w:rPr>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rPr>
              <m:t>S</m:t>
            </m:r>
          </m:e>
          <m:sub>
            <m:r>
              <m:rPr>
                <m:sty m:val="bi"/>
              </m:rPr>
              <w:rPr>
                <w:rFonts w:ascii="Cambria Math" w:hAnsi="Cambria Math"/>
                <w:sz w:val="28"/>
                <w:szCs w:val="28"/>
              </w:rPr>
              <m:t>3</m:t>
            </m:r>
          </m:sub>
        </m:sSub>
        <m:r>
          <m:rPr>
            <m:sty m:val="bi"/>
          </m:rPr>
          <w:rPr>
            <w:rFonts w:ascii="Cambria Math" w:hAnsi="Cambria Math"/>
            <w:sz w:val="28"/>
            <w:szCs w:val="28"/>
          </w:rPr>
          <m:t>=ReLU</m:t>
        </m:r>
        <m:d>
          <m:dPr>
            <m:ctrlPr>
              <w:rPr>
                <w:rFonts w:ascii="Cambria Math" w:hAnsi="Cambria Math"/>
                <w:b/>
                <w:bCs/>
                <w:sz w:val="28"/>
                <w:szCs w:val="28"/>
              </w:rPr>
            </m:ctrlPr>
          </m:dPr>
          <m:e>
            <m:r>
              <m:rPr>
                <m:sty m:val="bi"/>
              </m:rPr>
              <w:rPr>
                <w:rFonts w:ascii="Cambria Math" w:hAnsi="Cambria Math"/>
                <w:sz w:val="28"/>
                <w:szCs w:val="28"/>
              </w:rPr>
              <m:t>DWCon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3</m:t>
                </m:r>
                <m:r>
                  <m:rPr>
                    <m:sty m:val="b"/>
                  </m:rPr>
                  <w:rPr>
                    <w:rFonts w:ascii="Cambria Math" w:hAnsi="Cambria Math"/>
                    <w:sz w:val="28"/>
                    <w:szCs w:val="28"/>
                  </w:rPr>
                  <m:t>×</m:t>
                </m:r>
                <m:r>
                  <m:rPr>
                    <m:sty m:val="bi"/>
                  </m:rPr>
                  <w:rPr>
                    <w:rFonts w:ascii="Cambria Math" w:hAnsi="Cambria Math"/>
                    <w:sz w:val="28"/>
                    <w:szCs w:val="28"/>
                  </w:rPr>
                  <m:t>3</m:t>
                </m:r>
              </m:sub>
            </m:sSub>
            <m:d>
              <m:dPr>
                <m:ctrlPr>
                  <w:rPr>
                    <w:rFonts w:ascii="Cambria Math" w:hAnsi="Cambria Math"/>
                    <w:b/>
                    <w:bCs/>
                    <w:i/>
                    <w:sz w:val="28"/>
                    <w:szCs w:val="28"/>
                  </w:rPr>
                </m:ctrlPr>
              </m:dPr>
              <m:e>
                <m:r>
                  <m:rPr>
                    <m:sty m:val="bi"/>
                  </m:rPr>
                  <w:rPr>
                    <w:rFonts w:ascii="Cambria Math" w:hAnsi="Cambria Math"/>
                    <w:sz w:val="28"/>
                    <w:szCs w:val="28"/>
                  </w:rPr>
                  <m:t>x</m:t>
                </m:r>
              </m:e>
            </m:d>
            <m:ctrlPr>
              <w:rPr>
                <w:rFonts w:ascii="Cambria Math" w:hAnsi="Cambria Math"/>
                <w:b/>
                <w:bCs/>
                <w:i/>
                <w:sz w:val="28"/>
                <w:szCs w:val="28"/>
              </w:rPr>
            </m:ctrlPr>
          </m:e>
        </m:d>
      </m:oMath>
      <w:r w:rsidR="00225B28">
        <w:rPr>
          <w:sz w:val="28"/>
          <w:szCs w:val="28"/>
        </w:rPr>
        <w:tab/>
      </w:r>
      <w:r w:rsidR="00225B28">
        <w:rPr>
          <w:sz w:val="28"/>
          <w:szCs w:val="28"/>
        </w:rPr>
        <w:tab/>
      </w:r>
      <w:r w:rsidR="00225B28">
        <w:rPr>
          <w:sz w:val="28"/>
          <w:szCs w:val="28"/>
        </w:rPr>
        <w:tab/>
      </w:r>
      <w:r w:rsidRPr="00C536D4">
        <w:rPr>
          <w:sz w:val="28"/>
          <w:szCs w:val="28"/>
        </w:rPr>
        <w:tab/>
        <w:t xml:space="preserve"> (</w:t>
      </w:r>
      <w:r w:rsidR="003C4661" w:rsidRPr="00C536D4">
        <w:rPr>
          <w:sz w:val="28"/>
          <w:szCs w:val="28"/>
        </w:rPr>
        <w:t>3.</w:t>
      </w:r>
      <w:r w:rsidR="00330C16">
        <w:rPr>
          <w:sz w:val="28"/>
          <w:szCs w:val="28"/>
        </w:rPr>
        <w:t>8</w:t>
      </w:r>
      <w:r w:rsidRPr="00C536D4">
        <w:rPr>
          <w:sz w:val="28"/>
          <w:szCs w:val="28"/>
        </w:rPr>
        <w:t>)</w:t>
      </w:r>
    </w:p>
    <w:p w14:paraId="3BB3033A" w14:textId="6D786ADE" w:rsidR="00C536D4" w:rsidRDefault="0041176B" w:rsidP="00061E4F">
      <w:pPr>
        <w:spacing w:after="160"/>
        <w:ind w:left="720"/>
        <w:jc w:val="both"/>
        <w:rPr>
          <w:sz w:val="28"/>
          <w:szCs w:val="28"/>
        </w:rPr>
      </w:pPr>
      <w:r>
        <w:rPr>
          <w:noProof/>
          <w:sz w:val="28"/>
          <w:szCs w:val="28"/>
        </w:rPr>
        <mc:AlternateContent>
          <mc:Choice Requires="wps">
            <w:drawing>
              <wp:anchor distT="0" distB="0" distL="114300" distR="114300" simplePos="0" relativeHeight="251799040" behindDoc="0" locked="0" layoutInCell="1" allowOverlap="1" wp14:anchorId="3FA8C5A7" wp14:editId="0C51E8E8">
                <wp:simplePos x="0" y="0"/>
                <wp:positionH relativeFrom="column">
                  <wp:posOffset>-486166</wp:posOffset>
                </wp:positionH>
                <wp:positionV relativeFrom="paragraph">
                  <wp:posOffset>252193</wp:posOffset>
                </wp:positionV>
                <wp:extent cx="1284703" cy="970671"/>
                <wp:effectExtent l="95250" t="76200" r="106045" b="96520"/>
                <wp:wrapNone/>
                <wp:docPr id="208" name="Text Box 208"/>
                <wp:cNvGraphicFramePr/>
                <a:graphic xmlns:a="http://schemas.openxmlformats.org/drawingml/2006/main">
                  <a:graphicData uri="http://schemas.microsoft.com/office/word/2010/wordprocessingShape">
                    <wps:wsp>
                      <wps:cNvSpPr txBox="1"/>
                      <wps:spPr>
                        <a:xfrm>
                          <a:off x="0" y="0"/>
                          <a:ext cx="1284703" cy="97067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D75D518" w14:textId="74E08D57" w:rsidR="0041176B" w:rsidRDefault="0041176B" w:rsidP="0041176B">
                            <w:pPr>
                              <w:bidi/>
                              <w:spacing w:line="240" w:lineRule="auto"/>
                            </w:pPr>
                            <w:r w:rsidRPr="0041176B">
                              <w:t>Y</w:t>
                            </w:r>
                            <w:r>
                              <w:rPr>
                                <w:rFonts w:hint="cs"/>
                                <w:rtl/>
                              </w:rPr>
                              <w:t xml:space="preserve"> </w:t>
                            </w:r>
                            <w:r>
                              <w:rPr>
                                <w:rtl/>
                              </w:rPr>
                              <w:t>الناتج النهائي بعد الدمج مع الاتصال المتبقي</w:t>
                            </w:r>
                            <w:r>
                              <w:t xml:space="preserve"> (Residual Connection).</w:t>
                            </w:r>
                          </w:p>
                          <w:p w14:paraId="493FB4AC" w14:textId="77777777" w:rsidR="0041176B" w:rsidRDefault="0041176B" w:rsidP="0041176B">
                            <w:pPr>
                              <w:bidi/>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8C5A7" id="Text Box 208" o:spid="_x0000_s1162" type="#_x0000_t202" style="position:absolute;left:0;text-align:left;margin-left:-38.3pt;margin-top:19.85pt;width:101.15pt;height:76.45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" fillcolor="white [3201]" strokeweight=".5pt">
                <v:shadow on="t" type="perspective" color="black" opacity="26214f" offset="0,0" matrix="66847f,,,66847f"/>
                <v:textbox>
                  <w:txbxContent>
                    <w:p w14:paraId="3D75D518" w14:textId="74E08D57" w:rsidR="0041176B" w:rsidRDefault="0041176B" w:rsidP="0041176B">
                      <w:pPr>
                        <w:bidi/>
                        <w:spacing w:line="240" w:lineRule="auto"/>
                      </w:pPr>
                      <w:r w:rsidRPr="0041176B">
                        <w:t>Y</w:t>
                      </w:r>
                      <w:r>
                        <w:rPr>
                          <w:rFonts w:hint="cs"/>
                          <w:rtl/>
                        </w:rPr>
                        <w:t xml:space="preserve"> </w:t>
                      </w:r>
                      <w:r>
                        <w:rPr>
                          <w:rtl/>
                        </w:rPr>
                        <w:t>الناتج النهائي بعد الدمج مع الاتصال المتبقي</w:t>
                      </w:r>
                      <w:r>
                        <w:t xml:space="preserve"> (Residual Connection).</w:t>
                      </w:r>
                    </w:p>
                    <w:p w14:paraId="493FB4AC" w14:textId="77777777" w:rsidR="0041176B" w:rsidRDefault="0041176B" w:rsidP="0041176B">
                      <w:pPr>
                        <w:bidi/>
                        <w:spacing w:line="240" w:lineRule="auto"/>
                      </w:pPr>
                    </w:p>
                  </w:txbxContent>
                </v:textbox>
              </v:shape>
            </w:pict>
          </mc:Fallback>
        </mc:AlternateContent>
      </w:r>
      <w:r w:rsidR="0052511E" w:rsidRPr="00C536D4">
        <w:rPr>
          <w:sz w:val="28"/>
          <w:szCs w:val="28"/>
        </w:rPr>
        <w:t>Feature Fusion:</w:t>
      </w:r>
    </w:p>
    <w:p w14:paraId="2DA41047" w14:textId="590C8741" w:rsidR="0052511E" w:rsidRPr="00C536D4" w:rsidRDefault="0052511E" w:rsidP="00061E4F">
      <w:pPr>
        <w:spacing w:after="160"/>
        <w:ind w:left="720" w:firstLine="720"/>
        <w:jc w:val="both"/>
        <w:rPr>
          <w:sz w:val="28"/>
          <w:szCs w:val="28"/>
        </w:rPr>
      </w:pPr>
      <w:r w:rsidRPr="00C536D4">
        <w:rPr>
          <w:sz w:val="28"/>
          <w:szCs w:val="28"/>
        </w:rPr>
        <w:t xml:space="preserve"> </w:t>
      </w:r>
      <m:oMath>
        <m:r>
          <m:rPr>
            <m:sty m:val="bi"/>
          </m:rPr>
          <w:rPr>
            <w:rFonts w:ascii="Cambria Math"/>
            <w:sz w:val="28"/>
            <w:szCs w:val="28"/>
          </w:rPr>
          <m:t>y=ReLU</m:t>
        </m:r>
        <m:d>
          <m:dPr>
            <m:ctrlPr>
              <w:rPr>
                <w:rFonts w:ascii="Cambria Math" w:hAnsi="Cambria Math"/>
                <w:b/>
                <w:sz w:val="28"/>
                <w:szCs w:val="28"/>
              </w:rPr>
            </m:ctrlPr>
          </m:dPr>
          <m:e>
            <m:r>
              <m:rPr>
                <m:sty m:val="bi"/>
              </m:rPr>
              <w:rPr>
                <w:rFonts w:ascii="Cambria Math"/>
                <w:sz w:val="28"/>
                <w:szCs w:val="28"/>
              </w:rPr>
              <m:t>x+</m:t>
            </m:r>
            <m:r>
              <m:rPr>
                <m:sty m:val="b"/>
              </m:rPr>
              <w:rPr>
                <w:rFonts w:ascii="Cambria Math"/>
                <w:sz w:val="28"/>
                <w:szCs w:val="28"/>
              </w:rPr>
              <m:t>β</m:t>
            </m:r>
            <m:r>
              <m:rPr>
                <m:sty m:val="b"/>
              </m:rPr>
              <w:rPr>
                <w:rFonts w:ascii="Cambria Math" w:hAnsi="Cambria Math" w:cs="Cambria Math"/>
                <w:sz w:val="28"/>
                <w:szCs w:val="28"/>
              </w:rPr>
              <m:t>⋅</m:t>
            </m:r>
            <m:r>
              <m:rPr>
                <m:sty m:val="bi"/>
              </m:rPr>
              <w:rPr>
                <w:rFonts w:ascii="Cambria Math"/>
                <w:sz w:val="28"/>
                <w:szCs w:val="28"/>
              </w:rPr>
              <m:t>Con</m:t>
            </m:r>
            <m:sSub>
              <m:sSubPr>
                <m:ctrlPr>
                  <w:rPr>
                    <w:rFonts w:ascii="Cambria Math" w:hAnsi="Cambria Math"/>
                    <w:b/>
                    <w:i/>
                    <w:sz w:val="28"/>
                    <w:szCs w:val="28"/>
                  </w:rPr>
                </m:ctrlPr>
              </m:sSubPr>
              <m:e>
                <m:r>
                  <m:rPr>
                    <m:sty m:val="bi"/>
                  </m:rPr>
                  <w:rPr>
                    <w:rFonts w:ascii="Cambria Math"/>
                    <w:sz w:val="28"/>
                    <w:szCs w:val="28"/>
                  </w:rPr>
                  <m:t>v</m:t>
                </m:r>
              </m:e>
              <m:sub>
                <m:r>
                  <m:rPr>
                    <m:sty m:val="bi"/>
                  </m:rPr>
                  <w:rPr>
                    <w:rFonts w:ascii="Cambria Math"/>
                    <w:sz w:val="28"/>
                    <w:szCs w:val="28"/>
                  </w:rPr>
                  <m:t>1</m:t>
                </m:r>
                <m:r>
                  <m:rPr>
                    <m:sty m:val="b"/>
                  </m:rPr>
                  <w:rPr>
                    <w:rFonts w:ascii="Cambria Math"/>
                    <w:sz w:val="28"/>
                    <w:szCs w:val="28"/>
                  </w:rPr>
                  <m:t>×</m:t>
                </m:r>
                <m:r>
                  <m:rPr>
                    <m:sty m:val="bi"/>
                  </m:rPr>
                  <w:rPr>
                    <w:rFonts w:ascii="Cambria Math"/>
                    <w:sz w:val="28"/>
                    <w:szCs w:val="28"/>
                  </w:rPr>
                  <m:t>1</m:t>
                </m:r>
              </m:sub>
            </m:sSub>
            <m:d>
              <m:dPr>
                <m:ctrlPr>
                  <w:rPr>
                    <w:rFonts w:ascii="Cambria Math" w:hAnsi="Cambria Math"/>
                    <w:b/>
                    <w:sz w:val="28"/>
                    <w:szCs w:val="28"/>
                  </w:rPr>
                </m:ctrlPr>
              </m:dPr>
              <m:e>
                <m:r>
                  <m:rPr>
                    <m:sty m:val="bi"/>
                  </m:rPr>
                  <w:rPr>
                    <w:rFonts w:ascii="Cambria Math"/>
                    <w:sz w:val="28"/>
                    <w:szCs w:val="28"/>
                  </w:rPr>
                  <m:t>Concat</m:t>
                </m:r>
                <m:d>
                  <m:dPr>
                    <m:ctrlPr>
                      <w:rPr>
                        <w:rFonts w:ascii="Cambria Math" w:hAnsi="Cambria Math"/>
                        <w:b/>
                        <w:i/>
                        <w:sz w:val="28"/>
                        <w:szCs w:val="28"/>
                      </w:rPr>
                    </m:ctrlPr>
                  </m:dPr>
                  <m:e>
                    <m:sSub>
                      <m:sSubPr>
                        <m:ctrlPr>
                          <w:rPr>
                            <w:rFonts w:ascii="Cambria Math" w:hAnsi="Cambria Math"/>
                            <w:b/>
                            <w:i/>
                            <w:sz w:val="28"/>
                            <w:szCs w:val="28"/>
                          </w:rPr>
                        </m:ctrlPr>
                      </m:sSubPr>
                      <m:e>
                        <m:r>
                          <m:rPr>
                            <m:sty m:val="bi"/>
                          </m:rPr>
                          <w:rPr>
                            <w:rFonts w:ascii="Cambria Math"/>
                            <w:sz w:val="28"/>
                            <w:szCs w:val="28"/>
                          </w:rPr>
                          <m:t>S</m:t>
                        </m:r>
                      </m:e>
                      <m:sub>
                        <m:r>
                          <m:rPr>
                            <m:sty m:val="bi"/>
                          </m:rPr>
                          <w:rPr>
                            <w:rFonts w:ascii="Cambria Math"/>
                            <w:sz w:val="28"/>
                            <w:szCs w:val="28"/>
                          </w:rPr>
                          <m:t>1</m:t>
                        </m:r>
                      </m:sub>
                    </m:sSub>
                    <m:r>
                      <m:rPr>
                        <m:sty m:val="bi"/>
                      </m:rPr>
                      <w:rPr>
                        <w:rFonts w:ascii="Cambria Math"/>
                        <w:sz w:val="28"/>
                        <w:szCs w:val="28"/>
                      </w:rPr>
                      <m:t>,</m:t>
                    </m:r>
                    <m:sSub>
                      <m:sSubPr>
                        <m:ctrlPr>
                          <w:rPr>
                            <w:rFonts w:ascii="Cambria Math" w:hAnsi="Cambria Math"/>
                            <w:b/>
                            <w:i/>
                            <w:sz w:val="28"/>
                            <w:szCs w:val="28"/>
                          </w:rPr>
                        </m:ctrlPr>
                      </m:sSubPr>
                      <m:e>
                        <m:r>
                          <m:rPr>
                            <m:sty m:val="bi"/>
                          </m:rPr>
                          <w:rPr>
                            <w:rFonts w:ascii="Cambria Math"/>
                            <w:sz w:val="28"/>
                            <w:szCs w:val="28"/>
                          </w:rPr>
                          <m:t>S</m:t>
                        </m:r>
                      </m:e>
                      <m:sub>
                        <m:r>
                          <m:rPr>
                            <m:sty m:val="bi"/>
                          </m:rPr>
                          <w:rPr>
                            <w:rFonts w:ascii="Cambria Math"/>
                            <w:sz w:val="28"/>
                            <w:szCs w:val="28"/>
                          </w:rPr>
                          <m:t>2</m:t>
                        </m:r>
                      </m:sub>
                    </m:sSub>
                    <m:r>
                      <m:rPr>
                        <m:sty m:val="bi"/>
                      </m:rPr>
                      <w:rPr>
                        <w:rFonts w:ascii="Cambria Math"/>
                        <w:sz w:val="28"/>
                        <w:szCs w:val="28"/>
                      </w:rPr>
                      <m:t>,</m:t>
                    </m:r>
                    <m:sSub>
                      <m:sSubPr>
                        <m:ctrlPr>
                          <w:rPr>
                            <w:rFonts w:ascii="Cambria Math" w:hAnsi="Cambria Math"/>
                            <w:b/>
                            <w:i/>
                            <w:sz w:val="28"/>
                            <w:szCs w:val="28"/>
                          </w:rPr>
                        </m:ctrlPr>
                      </m:sSubPr>
                      <m:e>
                        <m:r>
                          <m:rPr>
                            <m:sty m:val="bi"/>
                          </m:rPr>
                          <w:rPr>
                            <w:rFonts w:ascii="Cambria Math"/>
                            <w:sz w:val="28"/>
                            <w:szCs w:val="28"/>
                          </w:rPr>
                          <m:t>S</m:t>
                        </m:r>
                      </m:e>
                      <m:sub>
                        <m:r>
                          <m:rPr>
                            <m:sty m:val="bi"/>
                          </m:rPr>
                          <w:rPr>
                            <w:rFonts w:ascii="Cambria Math"/>
                            <w:sz w:val="28"/>
                            <w:szCs w:val="28"/>
                          </w:rPr>
                          <m:t>3</m:t>
                        </m:r>
                      </m:sub>
                    </m:sSub>
                  </m:e>
                </m:d>
                <m:ctrlPr>
                  <w:rPr>
                    <w:rFonts w:ascii="Cambria Math" w:hAnsi="Cambria Math"/>
                    <w:b/>
                    <w:i/>
                    <w:sz w:val="28"/>
                    <w:szCs w:val="28"/>
                  </w:rPr>
                </m:ctrlPr>
              </m:e>
            </m:d>
            <m:ctrlPr>
              <w:rPr>
                <w:rFonts w:ascii="Cambria Math" w:hAnsi="Cambria Math"/>
                <w:b/>
                <w:i/>
                <w:sz w:val="28"/>
                <w:szCs w:val="28"/>
              </w:rPr>
            </m:ctrlPr>
          </m:e>
        </m:d>
      </m:oMath>
      <w:r w:rsidRPr="00C536D4">
        <w:rPr>
          <w:sz w:val="28"/>
          <w:szCs w:val="28"/>
        </w:rPr>
        <w:tab/>
        <w:t xml:space="preserve"> (</w:t>
      </w:r>
      <w:r w:rsidR="003C4661" w:rsidRPr="00C536D4">
        <w:rPr>
          <w:sz w:val="28"/>
          <w:szCs w:val="28"/>
        </w:rPr>
        <w:t>3.</w:t>
      </w:r>
      <w:r w:rsidR="00330C16">
        <w:rPr>
          <w:sz w:val="28"/>
          <w:szCs w:val="28"/>
        </w:rPr>
        <w:t>9</w:t>
      </w:r>
      <w:r w:rsidRPr="00C536D4">
        <w:rPr>
          <w:sz w:val="28"/>
          <w:szCs w:val="28"/>
        </w:rPr>
        <w:t>)</w:t>
      </w:r>
    </w:p>
    <w:p w14:paraId="14177C24" w14:textId="6E519B4B" w:rsidR="004704B9" w:rsidRPr="00C536D4" w:rsidRDefault="00A83471" w:rsidP="004704B9">
      <w:pPr>
        <w:pStyle w:val="BodyText"/>
        <w:spacing w:before="0" w:after="120" w:line="360" w:lineRule="auto"/>
        <w:rPr>
          <w:sz w:val="28"/>
          <w:szCs w:val="28"/>
          <w:rtl/>
          <w:lang w:bidi="ar-EG"/>
        </w:rPr>
      </w:pPr>
      <w:r>
        <w:rPr>
          <w:noProof/>
          <w:sz w:val="28"/>
          <w:szCs w:val="28"/>
        </w:rPr>
        <mc:AlternateContent>
          <mc:Choice Requires="wps">
            <w:drawing>
              <wp:anchor distT="0" distB="0" distL="114300" distR="114300" simplePos="0" relativeHeight="251837952" behindDoc="0" locked="0" layoutInCell="1" allowOverlap="1" wp14:anchorId="6BBBA010" wp14:editId="495DB775">
                <wp:simplePos x="0" y="0"/>
                <wp:positionH relativeFrom="rightMargin">
                  <wp:align>left</wp:align>
                </wp:positionH>
                <wp:positionV relativeFrom="paragraph">
                  <wp:posOffset>2316480</wp:posOffset>
                </wp:positionV>
                <wp:extent cx="488950" cy="1117600"/>
                <wp:effectExtent l="38100" t="38100" r="25400" b="25400"/>
                <wp:wrapNone/>
                <wp:docPr id="234" name="Straight Arrow Connector 234"/>
                <wp:cNvGraphicFramePr/>
                <a:graphic xmlns:a="http://schemas.openxmlformats.org/drawingml/2006/main">
                  <a:graphicData uri="http://schemas.microsoft.com/office/word/2010/wordprocessingShape">
                    <wps:wsp>
                      <wps:cNvCnPr/>
                      <wps:spPr>
                        <a:xfrm flipH="1" flipV="1">
                          <a:off x="0" y="0"/>
                          <a:ext cx="488950" cy="1117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72E8D4" id="Straight Arrow Connector 234" o:spid="_x0000_s1026" type="#_x0000_t32" style="position:absolute;margin-left:0;margin-top:182.4pt;width:38.5pt;height:88pt;flip:x y;z-index:25183795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" strokecolor="#156082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836928" behindDoc="0" locked="0" layoutInCell="1" allowOverlap="1" wp14:anchorId="3044B931" wp14:editId="7EE6E438">
                <wp:simplePos x="0" y="0"/>
                <wp:positionH relativeFrom="column">
                  <wp:posOffset>-574675</wp:posOffset>
                </wp:positionH>
                <wp:positionV relativeFrom="paragraph">
                  <wp:posOffset>3338830</wp:posOffset>
                </wp:positionV>
                <wp:extent cx="7004050" cy="1028700"/>
                <wp:effectExtent l="152400" t="76200" r="177800" b="95250"/>
                <wp:wrapNone/>
                <wp:docPr id="233" name="Text Box 233"/>
                <wp:cNvGraphicFramePr/>
                <a:graphic xmlns:a="http://schemas.openxmlformats.org/drawingml/2006/main">
                  <a:graphicData uri="http://schemas.microsoft.com/office/word/2010/wordprocessingShape">
                    <wps:wsp>
                      <wps:cNvSpPr txBox="1"/>
                      <wps:spPr>
                        <a:xfrm>
                          <a:off x="0" y="0"/>
                          <a:ext cx="7004050" cy="10287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01D0B39" w14:textId="2B460FEE" w:rsidR="00A83471" w:rsidRPr="00A83471" w:rsidRDefault="00A83471" w:rsidP="00A83471">
                            <w:pPr>
                              <w:bidi/>
                              <w:spacing w:line="240" w:lineRule="auto"/>
                              <w:rPr>
                                <w:sz w:val="22"/>
                                <w:szCs w:val="22"/>
                              </w:rPr>
                            </w:pPr>
                            <w:r w:rsidRPr="00A83471">
                              <w:rPr>
                                <w:sz w:val="22"/>
                                <w:szCs w:val="22"/>
                                <w:rtl/>
                              </w:rPr>
                              <w:t xml:space="preserve">تُقلل </w:t>
                            </w:r>
                            <w:r w:rsidRPr="00A83471">
                              <w:rPr>
                                <w:b/>
                                <w:bCs/>
                                <w:sz w:val="22"/>
                                <w:szCs w:val="22"/>
                                <w:rtl/>
                              </w:rPr>
                              <w:t>الالتفافات القابلة للفصل عمقيًا</w:t>
                            </w:r>
                            <w:r w:rsidRPr="00A83471">
                              <w:rPr>
                                <w:b/>
                                <w:bCs/>
                                <w:sz w:val="22"/>
                                <w:szCs w:val="22"/>
                              </w:rPr>
                              <w:t xml:space="preserve"> (</w:t>
                            </w:r>
                            <w:proofErr w:type="spellStart"/>
                            <w:r w:rsidRPr="00A83471">
                              <w:rPr>
                                <w:b/>
                                <w:bCs/>
                                <w:sz w:val="22"/>
                                <w:szCs w:val="22"/>
                              </w:rPr>
                              <w:t>Depthwise</w:t>
                            </w:r>
                            <w:proofErr w:type="spellEnd"/>
                            <w:r w:rsidRPr="00A83471">
                              <w:rPr>
                                <w:b/>
                                <w:bCs/>
                                <w:sz w:val="22"/>
                                <w:szCs w:val="22"/>
                              </w:rPr>
                              <w:t xml:space="preserve"> Separable Convolutions)</w:t>
                            </w:r>
                            <w:r w:rsidRPr="00A83471">
                              <w:rPr>
                                <w:sz w:val="22"/>
                                <w:szCs w:val="22"/>
                              </w:rPr>
                              <w:t xml:space="preserve"> (Howard et al., 2017) </w:t>
                            </w:r>
                            <w:proofErr w:type="gramStart"/>
                            <w:r w:rsidRPr="00A83471">
                              <w:rPr>
                                <w:sz w:val="22"/>
                                <w:szCs w:val="22"/>
                                <w:rtl/>
                              </w:rPr>
                              <w:t xml:space="preserve">في </w:t>
                            </w:r>
                            <w:r>
                              <w:rPr>
                                <w:sz w:val="22"/>
                                <w:szCs w:val="22"/>
                              </w:rPr>
                              <w:t xml:space="preserve"> </w:t>
                            </w:r>
                            <w:r w:rsidRPr="00A83471">
                              <w:rPr>
                                <w:b/>
                                <w:bCs/>
                                <w:sz w:val="22"/>
                                <w:szCs w:val="22"/>
                              </w:rPr>
                              <w:t>Scale</w:t>
                            </w:r>
                            <w:proofErr w:type="gramEnd"/>
                            <w:r w:rsidRPr="00A83471">
                              <w:rPr>
                                <w:b/>
                                <w:bCs/>
                                <w:sz w:val="22"/>
                                <w:szCs w:val="22"/>
                              </w:rPr>
                              <w:t xml:space="preserve"> 3</w:t>
                            </w:r>
                            <w:r w:rsidRPr="00A83471">
                              <w:rPr>
                                <w:sz w:val="22"/>
                                <w:szCs w:val="22"/>
                              </w:rPr>
                              <w:t xml:space="preserve"> </w:t>
                            </w:r>
                            <w:r w:rsidRPr="00A83471">
                              <w:rPr>
                                <w:sz w:val="22"/>
                                <w:szCs w:val="22"/>
                                <w:rtl/>
                              </w:rPr>
                              <w:t xml:space="preserve">عدد المعلمات بمقدار يساوي عدد قنوات الإدخال مقارنةً بالالتفاف القياسي، مما يتيح المعالجة متعددة المقاييس ضمن ميزانية المعلمات المستهدفة. وتعمل المسارات الثلاثة المتوازية في </w:t>
                            </w:r>
                            <w:r>
                              <w:rPr>
                                <w:sz w:val="22"/>
                                <w:szCs w:val="22"/>
                              </w:rPr>
                              <w:t xml:space="preserve"> </w:t>
                            </w:r>
                            <w:r w:rsidRPr="00A83471">
                              <w:rPr>
                                <w:b/>
                                <w:bCs/>
                                <w:sz w:val="22"/>
                                <w:szCs w:val="22"/>
                              </w:rPr>
                              <w:t>MMSP</w:t>
                            </w:r>
                            <w:r w:rsidRPr="00A83471">
                              <w:rPr>
                                <w:sz w:val="22"/>
                                <w:szCs w:val="22"/>
                              </w:rPr>
                              <w:t xml:space="preserve"> </w:t>
                            </w:r>
                            <w:r w:rsidRPr="00A83471">
                              <w:rPr>
                                <w:sz w:val="22"/>
                                <w:szCs w:val="22"/>
                                <w:rtl/>
                              </w:rPr>
                              <w:t xml:space="preserve">على التقاط السياق البنيوي العام، والأنماط النسيجية المحلية، والميزات متعددة المقاييس بكفاءة، بينما تدمج خطوة دمج الميزات (المعادلة 3.9) هذه التمثيلات التكميلية لإنتاج خريطة ميزات أكثر غنىً وقدرةً على التمييز. ويساعد هذا التصميم، المعتمد على الالتفافات القابلة للفصل عمقيًا ومبدأ تعدد المقاييس، على معالجة التباين الكبير في أورام الدماغ من خلال تحليل صور </w:t>
                            </w:r>
                            <w:r>
                              <w:rPr>
                                <w:sz w:val="22"/>
                                <w:szCs w:val="22"/>
                              </w:rPr>
                              <w:t xml:space="preserve"> </w:t>
                            </w:r>
                            <w:r w:rsidRPr="00A83471">
                              <w:rPr>
                                <w:b/>
                                <w:bCs/>
                                <w:sz w:val="22"/>
                                <w:szCs w:val="22"/>
                              </w:rPr>
                              <w:t>MRI</w:t>
                            </w:r>
                            <w:r w:rsidRPr="00A83471">
                              <w:rPr>
                                <w:sz w:val="22"/>
                                <w:szCs w:val="22"/>
                              </w:rPr>
                              <w:t xml:space="preserve"> </w:t>
                            </w:r>
                            <w:r w:rsidRPr="00A83471">
                              <w:rPr>
                                <w:sz w:val="22"/>
                                <w:szCs w:val="22"/>
                                <w:rtl/>
                              </w:rPr>
                              <w:t>بمستويات مختلفة من التفاصيل مع الحفاظ على عدد معلمات عملي</w:t>
                            </w:r>
                            <w:r w:rsidRPr="00A83471">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4B931" id="Text Box 233" o:spid="_x0000_s1163" type="#_x0000_t202" style="position:absolute;left:0;text-align:left;margin-left:-45.25pt;margin-top:262.9pt;width:551.5pt;height:81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" fillcolor="white [3201]" strokeweight=".5pt">
                <v:shadow on="t" type="perspective" color="black" opacity="26214f" offset="0,0" matrix="66847f,,,66847f"/>
                <v:textbox>
                  <w:txbxContent>
                    <w:p w14:paraId="201D0B39" w14:textId="2B460FEE" w:rsidR="00A83471" w:rsidRPr="00A83471" w:rsidRDefault="00A83471" w:rsidP="00A83471">
                      <w:pPr>
                        <w:bidi/>
                        <w:spacing w:line="240" w:lineRule="auto"/>
                        <w:rPr>
                          <w:sz w:val="22"/>
                          <w:szCs w:val="22"/>
                        </w:rPr>
                      </w:pPr>
                      <w:r w:rsidRPr="00A83471">
                        <w:rPr>
                          <w:sz w:val="22"/>
                          <w:szCs w:val="22"/>
                          <w:rtl/>
                        </w:rPr>
                        <w:t xml:space="preserve">تُقلل </w:t>
                      </w:r>
                      <w:r w:rsidRPr="00A83471">
                        <w:rPr>
                          <w:b/>
                          <w:bCs/>
                          <w:sz w:val="22"/>
                          <w:szCs w:val="22"/>
                          <w:rtl/>
                        </w:rPr>
                        <w:t>الالتفافات القابلة للفصل عمقيًا</w:t>
                      </w:r>
                      <w:r w:rsidRPr="00A83471">
                        <w:rPr>
                          <w:b/>
                          <w:bCs/>
                          <w:sz w:val="22"/>
                          <w:szCs w:val="22"/>
                        </w:rPr>
                        <w:t xml:space="preserve"> (</w:t>
                      </w:r>
                      <w:proofErr w:type="spellStart"/>
                      <w:r w:rsidRPr="00A83471">
                        <w:rPr>
                          <w:b/>
                          <w:bCs/>
                          <w:sz w:val="22"/>
                          <w:szCs w:val="22"/>
                        </w:rPr>
                        <w:t>Depthwise</w:t>
                      </w:r>
                      <w:proofErr w:type="spellEnd"/>
                      <w:r w:rsidRPr="00A83471">
                        <w:rPr>
                          <w:b/>
                          <w:bCs/>
                          <w:sz w:val="22"/>
                          <w:szCs w:val="22"/>
                        </w:rPr>
                        <w:t xml:space="preserve"> Separable Convolutions)</w:t>
                      </w:r>
                      <w:r w:rsidRPr="00A83471">
                        <w:rPr>
                          <w:sz w:val="22"/>
                          <w:szCs w:val="22"/>
                        </w:rPr>
                        <w:t xml:space="preserve"> (Howard et al., 2017) </w:t>
                      </w:r>
                      <w:proofErr w:type="gramStart"/>
                      <w:r w:rsidRPr="00A83471">
                        <w:rPr>
                          <w:sz w:val="22"/>
                          <w:szCs w:val="22"/>
                          <w:rtl/>
                        </w:rPr>
                        <w:t xml:space="preserve">في </w:t>
                      </w:r>
                      <w:r>
                        <w:rPr>
                          <w:sz w:val="22"/>
                          <w:szCs w:val="22"/>
                        </w:rPr>
                        <w:t xml:space="preserve"> </w:t>
                      </w:r>
                      <w:r w:rsidRPr="00A83471">
                        <w:rPr>
                          <w:b/>
                          <w:bCs/>
                          <w:sz w:val="22"/>
                          <w:szCs w:val="22"/>
                        </w:rPr>
                        <w:t>Scale</w:t>
                      </w:r>
                      <w:proofErr w:type="gramEnd"/>
                      <w:r w:rsidRPr="00A83471">
                        <w:rPr>
                          <w:b/>
                          <w:bCs/>
                          <w:sz w:val="22"/>
                          <w:szCs w:val="22"/>
                        </w:rPr>
                        <w:t xml:space="preserve"> 3</w:t>
                      </w:r>
                      <w:r w:rsidRPr="00A83471">
                        <w:rPr>
                          <w:sz w:val="22"/>
                          <w:szCs w:val="22"/>
                        </w:rPr>
                        <w:t xml:space="preserve"> </w:t>
                      </w:r>
                      <w:r w:rsidRPr="00A83471">
                        <w:rPr>
                          <w:sz w:val="22"/>
                          <w:szCs w:val="22"/>
                          <w:rtl/>
                        </w:rPr>
                        <w:t xml:space="preserve">عدد المعلمات بمقدار يساوي عدد قنوات الإدخال مقارنةً بالالتفاف القياسي، مما يتيح المعالجة متعددة المقاييس ضمن ميزانية المعلمات المستهدفة. وتعمل المسارات الثلاثة المتوازية في </w:t>
                      </w:r>
                      <w:r>
                        <w:rPr>
                          <w:sz w:val="22"/>
                          <w:szCs w:val="22"/>
                        </w:rPr>
                        <w:t xml:space="preserve"> </w:t>
                      </w:r>
                      <w:r w:rsidRPr="00A83471">
                        <w:rPr>
                          <w:b/>
                          <w:bCs/>
                          <w:sz w:val="22"/>
                          <w:szCs w:val="22"/>
                        </w:rPr>
                        <w:t>MMSP</w:t>
                      </w:r>
                      <w:r w:rsidRPr="00A83471">
                        <w:rPr>
                          <w:sz w:val="22"/>
                          <w:szCs w:val="22"/>
                        </w:rPr>
                        <w:t xml:space="preserve"> </w:t>
                      </w:r>
                      <w:r w:rsidRPr="00A83471">
                        <w:rPr>
                          <w:sz w:val="22"/>
                          <w:szCs w:val="22"/>
                          <w:rtl/>
                        </w:rPr>
                        <w:t xml:space="preserve">على التقاط السياق البنيوي العام، والأنماط النسيجية المحلية، والميزات متعددة المقاييس بكفاءة، بينما تدمج خطوة دمج الميزات (المعادلة 3.9) هذه التمثيلات التكميلية لإنتاج خريطة ميزات أكثر غنىً وقدرةً على التمييز. ويساعد هذا التصميم، المعتمد على الالتفافات القابلة للفصل عمقيًا ومبدأ تعدد المقاييس، على معالجة التباين الكبير في أورام الدماغ من خلال تحليل صور </w:t>
                      </w:r>
                      <w:r>
                        <w:rPr>
                          <w:sz w:val="22"/>
                          <w:szCs w:val="22"/>
                        </w:rPr>
                        <w:t xml:space="preserve"> </w:t>
                      </w:r>
                      <w:r w:rsidRPr="00A83471">
                        <w:rPr>
                          <w:b/>
                          <w:bCs/>
                          <w:sz w:val="22"/>
                          <w:szCs w:val="22"/>
                        </w:rPr>
                        <w:t>MRI</w:t>
                      </w:r>
                      <w:r w:rsidRPr="00A83471">
                        <w:rPr>
                          <w:sz w:val="22"/>
                          <w:szCs w:val="22"/>
                        </w:rPr>
                        <w:t xml:space="preserve"> </w:t>
                      </w:r>
                      <w:r w:rsidRPr="00A83471">
                        <w:rPr>
                          <w:sz w:val="22"/>
                          <w:szCs w:val="22"/>
                          <w:rtl/>
                        </w:rPr>
                        <w:t>بمستويات مختلفة من التفاصيل مع الحفاظ على عدد معلمات عملي</w:t>
                      </w:r>
                      <w:r w:rsidRPr="00A83471">
                        <w:rPr>
                          <w:sz w:val="22"/>
                          <w:szCs w:val="22"/>
                        </w:rPr>
                        <w:t>.</w:t>
                      </w:r>
                    </w:p>
                  </w:txbxContent>
                </v:textbox>
              </v:shape>
            </w:pict>
          </mc:Fallback>
        </mc:AlternateContent>
      </w:r>
      <w:r w:rsidR="00DC38B1" w:rsidRPr="00C536D4">
        <w:rPr>
          <w:sz w:val="28"/>
          <w:szCs w:val="28"/>
        </w:rPr>
        <w:t xml:space="preserve">The </w:t>
      </w:r>
      <w:proofErr w:type="spellStart"/>
      <w:r w:rsidR="00DC38B1" w:rsidRPr="00C536D4">
        <w:rPr>
          <w:sz w:val="28"/>
          <w:szCs w:val="28"/>
        </w:rPr>
        <w:t>depthwise</w:t>
      </w:r>
      <w:proofErr w:type="spellEnd"/>
      <w:r w:rsidR="00DC38B1" w:rsidRPr="00C536D4">
        <w:rPr>
          <w:sz w:val="28"/>
          <w:szCs w:val="28"/>
        </w:rPr>
        <w:t xml:space="preserve"> separable convolution (Howard et al., 2017) in Scale 3 reduces parameter count by a factor equal to the number of input channels versus standard convolution, enabling multi-scale processing within the parametric budget</w:t>
      </w:r>
      <w:r w:rsidR="004704B9">
        <w:rPr>
          <w:sz w:val="28"/>
          <w:szCs w:val="28"/>
        </w:rPr>
        <w:t xml:space="preserve">, </w:t>
      </w:r>
      <w:r w:rsidR="008F23F8" w:rsidRPr="008F23F8">
        <w:rPr>
          <w:sz w:val="28"/>
          <w:szCs w:val="28"/>
        </w:rPr>
        <w:t>The three parallel pathways of MMSP simultaneously preserve broad structural context, localized texture patterns, and computationally efficient multi-scale features within a unified architecture</w:t>
      </w:r>
      <w:r w:rsidR="00204C6E">
        <w:rPr>
          <w:sz w:val="28"/>
          <w:szCs w:val="28"/>
        </w:rPr>
        <w:t>.</w:t>
      </w:r>
      <w:r w:rsidR="004704B9" w:rsidRPr="004704B9">
        <w:rPr>
          <w:sz w:val="28"/>
          <w:szCs w:val="28"/>
        </w:rPr>
        <w:t xml:space="preserve"> </w:t>
      </w:r>
      <w:r w:rsidR="0090261F" w:rsidRPr="0090261F">
        <w:rPr>
          <w:sz w:val="28"/>
          <w:szCs w:val="28"/>
        </w:rPr>
        <w:t>The feature fusion step (</w:t>
      </w:r>
      <w:r w:rsidR="0090261F" w:rsidRPr="0090261F">
        <w:rPr>
          <w:b/>
          <w:bCs/>
          <w:sz w:val="28"/>
          <w:szCs w:val="28"/>
        </w:rPr>
        <w:t>Equation 3.9</w:t>
      </w:r>
      <w:r w:rsidR="0090261F" w:rsidRPr="0090261F">
        <w:rPr>
          <w:sz w:val="28"/>
          <w:szCs w:val="28"/>
        </w:rPr>
        <w:t>) integrates the complementary representations learned across all three scales</w:t>
      </w:r>
      <w:r w:rsidR="004704B9" w:rsidRPr="004704B9">
        <w:rPr>
          <w:sz w:val="28"/>
          <w:szCs w:val="28"/>
        </w:rPr>
        <w:t>, producing a richer and more discriminative combined feature map than any single-scale pathway could achieve independently</w:t>
      </w:r>
      <w:r w:rsidR="00B373F2">
        <w:rPr>
          <w:sz w:val="28"/>
          <w:szCs w:val="28"/>
        </w:rPr>
        <w:t>.</w:t>
      </w:r>
      <w:r w:rsidR="004704B9" w:rsidRPr="004704B9">
        <w:rPr>
          <w:sz w:val="28"/>
          <w:szCs w:val="28"/>
        </w:rPr>
        <w:t xml:space="preserve"> This design, grounded in </w:t>
      </w:r>
      <w:proofErr w:type="spellStart"/>
      <w:r w:rsidR="004704B9" w:rsidRPr="004704B9">
        <w:rPr>
          <w:sz w:val="28"/>
          <w:szCs w:val="28"/>
        </w:rPr>
        <w:t>depthwise</w:t>
      </w:r>
      <w:proofErr w:type="spellEnd"/>
      <w:r w:rsidR="004704B9" w:rsidRPr="004704B9">
        <w:rPr>
          <w:sz w:val="28"/>
          <w:szCs w:val="28"/>
        </w:rPr>
        <w:t xml:space="preserve"> separable convolutions and multi-magnification principles, directly addresses the challenge of brain </w:t>
      </w:r>
      <w:r w:rsidR="00B6672E">
        <w:rPr>
          <w:sz w:val="28"/>
          <w:szCs w:val="28"/>
        </w:rPr>
        <w:t>tumor</w:t>
      </w:r>
      <w:r w:rsidR="004704B9" w:rsidRPr="004704B9">
        <w:rPr>
          <w:sz w:val="28"/>
          <w:szCs w:val="28"/>
        </w:rPr>
        <w:t xml:space="preserve"> heterogeneity by </w:t>
      </w:r>
      <w:r w:rsidR="00461B27">
        <w:rPr>
          <w:noProof/>
          <w:sz w:val="28"/>
          <w:szCs w:val="28"/>
        </w:rPr>
        <w:lastRenderedPageBreak/>
        <mc:AlternateContent>
          <mc:Choice Requires="wps">
            <w:drawing>
              <wp:anchor distT="0" distB="0" distL="114300" distR="114300" simplePos="0" relativeHeight="251838976" behindDoc="0" locked="0" layoutInCell="1" allowOverlap="1" wp14:anchorId="7C040F1E" wp14:editId="0167267A">
                <wp:simplePos x="0" y="0"/>
                <wp:positionH relativeFrom="column">
                  <wp:posOffset>-146757</wp:posOffset>
                </wp:positionH>
                <wp:positionV relativeFrom="paragraph">
                  <wp:posOffset>-935355</wp:posOffset>
                </wp:positionV>
                <wp:extent cx="5334000" cy="812800"/>
                <wp:effectExtent l="133350" t="76200" r="152400" b="101600"/>
                <wp:wrapNone/>
                <wp:docPr id="235" name="Text Box 235"/>
                <wp:cNvGraphicFramePr/>
                <a:graphic xmlns:a="http://schemas.openxmlformats.org/drawingml/2006/main">
                  <a:graphicData uri="http://schemas.microsoft.com/office/word/2010/wordprocessingShape">
                    <wps:wsp>
                      <wps:cNvSpPr txBox="1"/>
                      <wps:spPr>
                        <a:xfrm>
                          <a:off x="0" y="0"/>
                          <a:ext cx="5334000" cy="8128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37A707D" w14:textId="47BC44FE" w:rsidR="00635564" w:rsidRPr="00635564" w:rsidRDefault="00635564" w:rsidP="00635564">
                            <w:pPr>
                              <w:bidi/>
                              <w:spacing w:line="240" w:lineRule="auto"/>
                              <w:jc w:val="both"/>
                            </w:pPr>
                            <w:r w:rsidRPr="00635564">
                              <w:rPr>
                                <w:rtl/>
                              </w:rPr>
                              <w:t>تقلل</w:t>
                            </w:r>
                            <w:r w:rsidRPr="00635564">
                              <w:t xml:space="preserve"> </w:t>
                            </w:r>
                            <w:proofErr w:type="spellStart"/>
                            <w:r w:rsidRPr="00635564">
                              <w:t>Depthwise</w:t>
                            </w:r>
                            <w:proofErr w:type="spellEnd"/>
                            <w:r w:rsidRPr="00635564">
                              <w:t xml:space="preserve"> Separable Convolution </w:t>
                            </w:r>
                            <w:r w:rsidRPr="00635564">
                              <w:rPr>
                                <w:rtl/>
                              </w:rPr>
                              <w:t>عدد المعاملات من خلال فصل الالتفاف إلى مرحلتين: استخراج الميزات لكل قناة على حدة</w:t>
                            </w:r>
                            <w:r w:rsidRPr="00635564">
                              <w:t xml:space="preserve"> (</w:t>
                            </w:r>
                            <w:proofErr w:type="spellStart"/>
                            <w:r w:rsidRPr="00635564">
                              <w:t>Depthwise</w:t>
                            </w:r>
                            <w:proofErr w:type="spellEnd"/>
                            <w:r w:rsidRPr="00635564">
                              <w:t>)</w:t>
                            </w:r>
                            <w:r>
                              <w:t xml:space="preserve"> </w:t>
                            </w:r>
                            <w:r w:rsidRPr="00635564">
                              <w:rPr>
                                <w:rtl/>
                              </w:rPr>
                              <w:t xml:space="preserve">، ثم دمج القنوات باستخدام التفاف </w:t>
                            </w:r>
                            <w:r w:rsidRPr="00635564">
                              <w:t>1×1 (Pointwise)</w:t>
                            </w:r>
                            <w:r w:rsidRPr="00635564">
                              <w:rPr>
                                <w:rtl/>
                              </w:rPr>
                              <w:t>، مما يخفض عدد المعاملات والعمليات الحسابية بشكل كبير</w:t>
                            </w:r>
                            <w:r w:rsidRPr="00635564">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040F1E" id="Text Box 235" o:spid="_x0000_s1164" type="#_x0000_t202" style="position:absolute;left:0;text-align:left;margin-left:-11.55pt;margin-top:-73.65pt;width:420pt;height:64pt;z-index:251838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" fillcolor="white [3201]" strokeweight=".5pt">
                <v:shadow on="t" type="perspective" color="black" opacity="26214f" offset="0,0" matrix="66847f,,,66847f"/>
                <v:textbox>
                  <w:txbxContent>
                    <w:p w14:paraId="037A707D" w14:textId="47BC44FE" w:rsidR="00635564" w:rsidRPr="00635564" w:rsidRDefault="00635564" w:rsidP="00635564">
                      <w:pPr>
                        <w:bidi/>
                        <w:spacing w:line="240" w:lineRule="auto"/>
                        <w:jc w:val="both"/>
                      </w:pPr>
                      <w:r w:rsidRPr="00635564">
                        <w:rPr>
                          <w:rtl/>
                        </w:rPr>
                        <w:t>تقلل</w:t>
                      </w:r>
                      <w:r w:rsidRPr="00635564">
                        <w:t xml:space="preserve"> </w:t>
                      </w:r>
                      <w:proofErr w:type="spellStart"/>
                      <w:r w:rsidRPr="00635564">
                        <w:t>Depthwise</w:t>
                      </w:r>
                      <w:proofErr w:type="spellEnd"/>
                      <w:r w:rsidRPr="00635564">
                        <w:t xml:space="preserve"> Separable Convolution </w:t>
                      </w:r>
                      <w:r w:rsidRPr="00635564">
                        <w:rPr>
                          <w:rtl/>
                        </w:rPr>
                        <w:t>عدد المعاملات من خلال فصل الالتفاف إلى مرحلتين: استخراج الميزات لكل قناة على حدة</w:t>
                      </w:r>
                      <w:r w:rsidRPr="00635564">
                        <w:t xml:space="preserve"> (</w:t>
                      </w:r>
                      <w:proofErr w:type="spellStart"/>
                      <w:r w:rsidRPr="00635564">
                        <w:t>Depthwise</w:t>
                      </w:r>
                      <w:proofErr w:type="spellEnd"/>
                      <w:r w:rsidRPr="00635564">
                        <w:t>)</w:t>
                      </w:r>
                      <w:r>
                        <w:t xml:space="preserve"> </w:t>
                      </w:r>
                      <w:r w:rsidRPr="00635564">
                        <w:rPr>
                          <w:rtl/>
                        </w:rPr>
                        <w:t xml:space="preserve">، ثم دمج القنوات باستخدام التفاف </w:t>
                      </w:r>
                      <w:r w:rsidRPr="00635564">
                        <w:t>1×1 (Pointwise)</w:t>
                      </w:r>
                      <w:r w:rsidRPr="00635564">
                        <w:rPr>
                          <w:rtl/>
                        </w:rPr>
                        <w:t>، مما يخفض عدد المعاملات والعمليات الحسابية بشكل كبير</w:t>
                      </w:r>
                      <w:r w:rsidRPr="00635564">
                        <w:t>.</w:t>
                      </w:r>
                    </w:p>
                  </w:txbxContent>
                </v:textbox>
              </v:shape>
            </w:pict>
          </mc:Fallback>
        </mc:AlternateContent>
      </w:r>
      <w:r w:rsidR="00E876FD">
        <w:rPr>
          <w:noProof/>
          <w:sz w:val="28"/>
          <w:szCs w:val="28"/>
        </w:rPr>
        <mc:AlternateContent>
          <mc:Choice Requires="wps">
            <w:drawing>
              <wp:anchor distT="0" distB="0" distL="114300" distR="114300" simplePos="0" relativeHeight="251841024" behindDoc="0" locked="0" layoutInCell="1" allowOverlap="1" wp14:anchorId="3AC75C79" wp14:editId="4BBF7705">
                <wp:simplePos x="0" y="0"/>
                <wp:positionH relativeFrom="column">
                  <wp:posOffset>5130800</wp:posOffset>
                </wp:positionH>
                <wp:positionV relativeFrom="paragraph">
                  <wp:posOffset>-959484</wp:posOffset>
                </wp:positionV>
                <wp:extent cx="548640" cy="438150"/>
                <wp:effectExtent l="76200" t="76200" r="60960" b="76200"/>
                <wp:wrapNone/>
                <wp:docPr id="236" name="Text Box 236"/>
                <wp:cNvGraphicFramePr/>
                <a:graphic xmlns:a="http://schemas.openxmlformats.org/drawingml/2006/main">
                  <a:graphicData uri="http://schemas.microsoft.com/office/word/2010/wordprocessingShape">
                    <wps:wsp>
                      <wps:cNvSpPr txBox="1"/>
                      <wps:spPr>
                        <a:xfrm rot="21280258">
                          <a:off x="0" y="0"/>
                          <a:ext cx="548640" cy="438150"/>
                        </a:xfrm>
                        <a:prstGeom prst="snipRound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a:scene3d>
                          <a:camera prst="orthographicFront"/>
                          <a:lightRig rig="threePt" dir="t"/>
                        </a:scene3d>
                        <a:sp3d>
                          <a:bevelT w="152400" h="50800" prst="softRound"/>
                        </a:sp3d>
                      </wps:spPr>
                      <wps:style>
                        <a:lnRef idx="0">
                          <a:scrgbClr r="0" g="0" b="0"/>
                        </a:lnRef>
                        <a:fillRef idx="0">
                          <a:scrgbClr r="0" g="0" b="0"/>
                        </a:fillRef>
                        <a:effectRef idx="0">
                          <a:scrgbClr r="0" g="0" b="0"/>
                        </a:effectRef>
                        <a:fontRef idx="minor">
                          <a:schemeClr val="lt1"/>
                        </a:fontRef>
                      </wps:style>
                      <wps:txbx>
                        <w:txbxContent>
                          <w:p w14:paraId="5A38FF1F" w14:textId="77777777" w:rsidR="00E876FD" w:rsidRPr="007E38BD" w:rsidRDefault="00E876FD" w:rsidP="00E876FD">
                            <w:pPr>
                              <w:spacing w:line="240" w:lineRule="auto"/>
                              <w:rPr>
                                <w:b/>
                                <w:bCs/>
                                <w:sz w:val="20"/>
                                <w:szCs w:val="20"/>
                                <w:lang w:bidi="ar-EG"/>
                              </w:rPr>
                            </w:pPr>
                            <w:r w:rsidRPr="007E38BD">
                              <w:rPr>
                                <w:rFonts w:hint="cs"/>
                                <w:b/>
                                <w:bCs/>
                                <w:sz w:val="20"/>
                                <w:szCs w:val="20"/>
                                <w:rtl/>
                                <w:lang w:bidi="ar-EG"/>
                              </w:rPr>
                              <w:t>ملاحظة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75C79" id="Text Box 236" o:spid="_x0000_s1165" style="position:absolute;left:0;text-align:left;margin-left:404pt;margin-top:-75.55pt;width:43.2pt;height:34.5pt;rotation:-349244fd;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48640,438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" adj="-11796480,,5400" path="m73026,l475614,r73026,73026l548640,438150,,438150,,73026c,32695,32695,,73026,xe" fillcolor="#0e3f56 [2148]" stroked="f">
                <v:fill color2="#45b0e1 [1940]" rotate="t" angle="180" colors="0 #0e4057;31457f #16678b;1 #46b1e1" focus="100%" type="gradient"/>
                <v:stroke joinstyle="miter"/>
                <v:formulas/>
                <v:path arrowok="t" o:connecttype="custom" o:connectlocs="73026,0;475614,0;548640,73026;548640,438150;0,438150;0,73026;73026,0" o:connectangles="0,0,0,0,0,0,0" textboxrect="0,0,548640,438150"/>
                <v:textbox>
                  <w:txbxContent>
                    <w:p w14:paraId="5A38FF1F" w14:textId="77777777" w:rsidR="00E876FD" w:rsidRPr="007E38BD" w:rsidRDefault="00E876FD" w:rsidP="00E876FD">
                      <w:pPr>
                        <w:spacing w:line="240" w:lineRule="auto"/>
                        <w:rPr>
                          <w:b/>
                          <w:bCs/>
                          <w:sz w:val="20"/>
                          <w:szCs w:val="20"/>
                          <w:lang w:bidi="ar-EG"/>
                        </w:rPr>
                      </w:pPr>
                      <w:r w:rsidRPr="007E38BD">
                        <w:rPr>
                          <w:rFonts w:hint="cs"/>
                          <w:b/>
                          <w:bCs/>
                          <w:sz w:val="20"/>
                          <w:szCs w:val="20"/>
                          <w:rtl/>
                          <w:lang w:bidi="ar-EG"/>
                        </w:rPr>
                        <w:t>ملاحظة</w:t>
                      </w:r>
                    </w:p>
                  </w:txbxContent>
                </v:textbox>
              </v:shape>
            </w:pict>
          </mc:Fallback>
        </mc:AlternateContent>
      </w:r>
      <w:r w:rsidR="004704B9" w:rsidRPr="004704B9">
        <w:rPr>
          <w:sz w:val="28"/>
          <w:szCs w:val="28"/>
        </w:rPr>
        <w:t xml:space="preserve">enabling the network to </w:t>
      </w:r>
      <w:r w:rsidR="007D0A20" w:rsidRPr="004704B9">
        <w:rPr>
          <w:sz w:val="28"/>
          <w:szCs w:val="28"/>
        </w:rPr>
        <w:t>analyses</w:t>
      </w:r>
      <w:r w:rsidR="004704B9" w:rsidRPr="004704B9">
        <w:rPr>
          <w:sz w:val="28"/>
          <w:szCs w:val="28"/>
        </w:rPr>
        <w:t xml:space="preserve"> MRI scans at multiple levels of granularity while remaining within practical parametric constraints.</w:t>
      </w:r>
    </w:p>
    <w:p w14:paraId="556BCB0E" w14:textId="77777777" w:rsidR="00DC38B1" w:rsidRPr="009A7889" w:rsidRDefault="00DC38B1" w:rsidP="00140E92">
      <w:pPr>
        <w:pStyle w:val="Heading3"/>
        <w:spacing w:line="360" w:lineRule="auto"/>
        <w:rPr>
          <w:b/>
        </w:rPr>
      </w:pPr>
      <w:bookmarkStart w:id="150" w:name="_Toc236504279"/>
      <w:r w:rsidRPr="009A7889">
        <w:rPr>
          <w:b/>
        </w:rPr>
        <w:t>Context-Aware Intelligent Pooling (CAIP)</w:t>
      </w:r>
      <w:bookmarkEnd w:id="150"/>
    </w:p>
    <w:p w14:paraId="2359C99B" w14:textId="06201250" w:rsidR="00DC38B1" w:rsidRPr="00AB3789" w:rsidRDefault="00C8660F" w:rsidP="00AB3789">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894272" behindDoc="0" locked="0" layoutInCell="1" allowOverlap="1" wp14:anchorId="176B4DF3" wp14:editId="333A2D33">
                <wp:simplePos x="0" y="0"/>
                <wp:positionH relativeFrom="column">
                  <wp:posOffset>5540375</wp:posOffset>
                </wp:positionH>
                <wp:positionV relativeFrom="paragraph">
                  <wp:posOffset>4037330</wp:posOffset>
                </wp:positionV>
                <wp:extent cx="463550" cy="2908300"/>
                <wp:effectExtent l="38100" t="38100" r="31750" b="25400"/>
                <wp:wrapNone/>
                <wp:docPr id="277" name="Straight Arrow Connector 277"/>
                <wp:cNvGraphicFramePr/>
                <a:graphic xmlns:a="http://schemas.openxmlformats.org/drawingml/2006/main">
                  <a:graphicData uri="http://schemas.microsoft.com/office/word/2010/wordprocessingShape">
                    <wps:wsp>
                      <wps:cNvCnPr/>
                      <wps:spPr>
                        <a:xfrm flipH="1" flipV="1">
                          <a:off x="0" y="0"/>
                          <a:ext cx="463550" cy="2908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3B082F" id="Straight Arrow Connector 277" o:spid="_x0000_s1026" type="#_x0000_t32" style="position:absolute;margin-left:436.25pt;margin-top:317.9pt;width:36.5pt;height:229pt;flip:x y;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" strokecolor="#156082 [3204]" strokeweight=".5pt">
                <v:stroke endarrow="block" joinstyle="miter"/>
              </v:shape>
            </w:pict>
          </mc:Fallback>
        </mc:AlternateContent>
      </w:r>
      <w:r w:rsidR="00330C16" w:rsidRPr="00330C16">
        <w:rPr>
          <w:sz w:val="28"/>
          <w:szCs w:val="28"/>
        </w:rPr>
        <w:t>CAIP learns globally optimal, input-dependent blending coefficients between maximum and average pooling. A lightweight decision network (</w:t>
      </w:r>
      <w:r w:rsidR="00330C16" w:rsidRPr="00330C16">
        <w:rPr>
          <w:b/>
          <w:bCs/>
          <w:sz w:val="28"/>
          <w:szCs w:val="28"/>
        </w:rPr>
        <w:t>Equation 3.</w:t>
      </w:r>
      <w:r w:rsidR="00330C16">
        <w:rPr>
          <w:b/>
          <w:bCs/>
          <w:sz w:val="28"/>
          <w:szCs w:val="28"/>
        </w:rPr>
        <w:t>10</w:t>
      </w:r>
      <w:r w:rsidR="00330C16" w:rsidRPr="00330C16">
        <w:rPr>
          <w:sz w:val="28"/>
          <w:szCs w:val="28"/>
        </w:rPr>
        <w:t xml:space="preserve">) derives two </w:t>
      </w:r>
      <w:proofErr w:type="spellStart"/>
      <w:r w:rsidR="00330C16" w:rsidRPr="00330C16">
        <w:rPr>
          <w:sz w:val="28"/>
          <w:szCs w:val="28"/>
        </w:rPr>
        <w:t>softmax</w:t>
      </w:r>
      <w:proofErr w:type="spellEnd"/>
      <w:r w:rsidR="00330C16" w:rsidRPr="00330C16">
        <w:rPr>
          <w:sz w:val="28"/>
          <w:szCs w:val="28"/>
        </w:rPr>
        <w:t>-normalized weights from a global summary of the input feature map (via Global Average Pooling), rather than from a per-pixel spatial context map. These weights (w1, w2) then blend the standard max-pooled and average-pooled outputs (</w:t>
      </w:r>
      <w:r w:rsidR="00330C16" w:rsidRPr="00330C16">
        <w:rPr>
          <w:b/>
          <w:bCs/>
          <w:sz w:val="28"/>
          <w:szCs w:val="28"/>
        </w:rPr>
        <w:t>Equations 3.1</w:t>
      </w:r>
      <w:r w:rsidR="00330C16">
        <w:rPr>
          <w:b/>
          <w:bCs/>
          <w:sz w:val="28"/>
          <w:szCs w:val="28"/>
        </w:rPr>
        <w:t>1</w:t>
      </w:r>
      <w:r w:rsidR="00330C16" w:rsidRPr="00330C16">
        <w:rPr>
          <w:b/>
          <w:bCs/>
          <w:sz w:val="28"/>
          <w:szCs w:val="28"/>
        </w:rPr>
        <w:t>–3.1</w:t>
      </w:r>
      <w:r w:rsidR="00330C16">
        <w:rPr>
          <w:b/>
          <w:bCs/>
          <w:sz w:val="28"/>
          <w:szCs w:val="28"/>
        </w:rPr>
        <w:t>2</w:t>
      </w:r>
      <w:r w:rsidR="00330C16" w:rsidRPr="00330C16">
        <w:rPr>
          <w:sz w:val="28"/>
          <w:szCs w:val="28"/>
        </w:rPr>
        <w:t>) on a per-sample, per-stage basis. Unlike a fixed 50/50 blend or a static pooling ratio</w:t>
      </w:r>
      <w:r w:rsidR="004D2AAA" w:rsidRPr="004D2AAA">
        <w:t xml:space="preserve"> </w:t>
      </w:r>
      <w:r w:rsidR="004D2AAA" w:rsidRPr="004D2AAA">
        <w:rPr>
          <w:sz w:val="28"/>
          <w:szCs w:val="28"/>
        </w:rPr>
        <w:t>(Lee et al., 2016)</w:t>
      </w:r>
      <w:r w:rsidR="00330C16" w:rsidRPr="00330C16">
        <w:rPr>
          <w:sz w:val="28"/>
          <w:szCs w:val="28"/>
        </w:rPr>
        <w:t xml:space="preserve">, CAIP allows the network to learn, for each input image and each stage, how much to </w:t>
      </w:r>
      <w:proofErr w:type="spellStart"/>
      <w:r w:rsidR="00330C16" w:rsidRPr="00330C16">
        <w:rPr>
          <w:sz w:val="28"/>
          <w:szCs w:val="28"/>
        </w:rPr>
        <w:t>favour</w:t>
      </w:r>
      <w:proofErr w:type="spellEnd"/>
      <w:r w:rsidR="00330C16" w:rsidRPr="00330C16">
        <w:rPr>
          <w:sz w:val="28"/>
          <w:szCs w:val="28"/>
        </w:rPr>
        <w:t xml:space="preserve"> boundary-preserving max pooling versus noise-suppressing average pooling, based on the overall content of that feature map. The adaptivity in CAIP therefore operates at the level of the whole feature map for a given sample, rather than varying across spatial locations within a single feature map</w:t>
      </w:r>
      <w:r w:rsidR="00DC38B1" w:rsidRPr="00AB3789">
        <w:rPr>
          <w:sz w:val="28"/>
          <w:szCs w:val="28"/>
        </w:rPr>
        <w:t>:</w:t>
      </w:r>
    </w:p>
    <w:p w14:paraId="496EF397" w14:textId="77777777" w:rsidR="00AB3789" w:rsidRDefault="0052511E">
      <w:pPr>
        <w:numPr>
          <w:ilvl w:val="0"/>
          <w:numId w:val="14"/>
        </w:numPr>
        <w:spacing w:before="0" w:after="160"/>
        <w:jc w:val="both"/>
        <w:rPr>
          <w:sz w:val="28"/>
          <w:szCs w:val="28"/>
        </w:rPr>
      </w:pPr>
      <w:r w:rsidRPr="00AB3789">
        <w:rPr>
          <w:sz w:val="28"/>
          <w:szCs w:val="28"/>
        </w:rPr>
        <w:t>Context Analysis:</w:t>
      </w:r>
    </w:p>
    <w:p w14:paraId="4697F9E7" w14:textId="798939C4" w:rsidR="0052511E" w:rsidRPr="00AB3789" w:rsidRDefault="0052511E" w:rsidP="00744C7E">
      <w:pPr>
        <w:spacing w:before="0" w:after="160"/>
        <w:ind w:left="720"/>
        <w:jc w:val="both"/>
        <w:rPr>
          <w:sz w:val="28"/>
          <w:szCs w:val="28"/>
        </w:rPr>
      </w:pPr>
      <w:r w:rsidRPr="00AB3789">
        <w:rPr>
          <w:sz w:val="28"/>
          <w:szCs w:val="28"/>
        </w:rPr>
        <w:t xml:space="preserve"> </w:t>
      </w:r>
      <m:oMath>
        <m:d>
          <m:dPr>
            <m:begChr m:val="["/>
            <m:endChr m:val="]"/>
            <m:ctrlPr>
              <w:rPr>
                <w:rFonts w:ascii="Cambria Math" w:hAnsi="Cambria Math"/>
                <w:b/>
              </w:rPr>
            </m:ctrlPr>
          </m:dPr>
          <m:e>
            <m:sSub>
              <m:sSubPr>
                <m:ctrlPr>
                  <w:rPr>
                    <w:rFonts w:ascii="Cambria Math" w:hAnsi="Cambria Math"/>
                    <w:b/>
                    <w:i/>
                  </w:rPr>
                </m:ctrlPr>
              </m:sSubPr>
              <m:e>
                <m:r>
                  <m:rPr>
                    <m:sty m:val="bi"/>
                  </m:rPr>
                  <w:rPr>
                    <w:rFonts w:ascii="Cambria Math"/>
                  </w:rPr>
                  <m:t>w</m:t>
                </m:r>
                <m:ctrlPr>
                  <w:rPr>
                    <w:rFonts w:ascii="Cambria Math" w:hAnsi="Cambria Math"/>
                    <w:b/>
                  </w:rPr>
                </m:ctrlPr>
              </m:e>
              <m:sub>
                <m:r>
                  <m:rPr>
                    <m:sty m:val="bi"/>
                  </m:rPr>
                  <w:rPr>
                    <w:rFonts w:ascii="Cambria Math"/>
                  </w:rPr>
                  <m:t>1</m:t>
                </m:r>
              </m:sub>
            </m:sSub>
            <m:r>
              <m:rPr>
                <m:sty m:val="bi"/>
              </m:rPr>
              <w:rPr>
                <w:rFonts w:ascii="Cambria Math"/>
              </w:rPr>
              <m:t>,</m:t>
            </m:r>
            <m:sSub>
              <m:sSubPr>
                <m:ctrlPr>
                  <w:rPr>
                    <w:rFonts w:ascii="Cambria Math" w:hAnsi="Cambria Math"/>
                    <w:b/>
                    <w:i/>
                  </w:rPr>
                </m:ctrlPr>
              </m:sSubPr>
              <m:e>
                <m:r>
                  <m:rPr>
                    <m:sty m:val="bi"/>
                  </m:rPr>
                  <w:rPr>
                    <w:rFonts w:ascii="Cambria Math"/>
                  </w:rPr>
                  <m:t>w</m:t>
                </m:r>
              </m:e>
              <m:sub>
                <m:r>
                  <m:rPr>
                    <m:sty m:val="bi"/>
                  </m:rPr>
                  <w:rPr>
                    <w:rFonts w:ascii="Cambria Math"/>
                  </w:rPr>
                  <m:t>2</m:t>
                </m:r>
              </m:sub>
            </m:sSub>
            <m:ctrlPr>
              <w:rPr>
                <w:rFonts w:ascii="Cambria Math" w:hAnsi="Cambria Math"/>
                <w:b/>
                <w:i/>
              </w:rPr>
            </m:ctrlPr>
          </m:e>
        </m:d>
        <m:r>
          <m:rPr>
            <m:sty m:val="bi"/>
          </m:rPr>
          <w:rPr>
            <w:rFonts w:ascii="Cambria Math"/>
          </w:rPr>
          <m:t>=Softmax</m:t>
        </m:r>
        <m:d>
          <m:dPr>
            <m:ctrlPr>
              <w:rPr>
                <w:rFonts w:ascii="Cambria Math" w:hAnsi="Cambria Math"/>
                <w:b/>
              </w:rPr>
            </m:ctrlPr>
          </m:dPr>
          <m:e>
            <m:r>
              <m:rPr>
                <m:sty m:val="bi"/>
              </m:rPr>
              <w:rPr>
                <w:rFonts w:ascii="Cambria Math"/>
              </w:rPr>
              <m:t>Con</m:t>
            </m:r>
            <m:sSub>
              <m:sSubPr>
                <m:ctrlPr>
                  <w:rPr>
                    <w:rFonts w:ascii="Cambria Math" w:hAnsi="Cambria Math"/>
                    <w:b/>
                    <w:i/>
                  </w:rPr>
                </m:ctrlPr>
              </m:sSubPr>
              <m:e>
                <m:r>
                  <m:rPr>
                    <m:sty m:val="bi"/>
                  </m:rPr>
                  <w:rPr>
                    <w:rFonts w:ascii="Cambria Math"/>
                  </w:rPr>
                  <m:t>v</m:t>
                </m:r>
              </m:e>
              <m:sub>
                <m:r>
                  <m:rPr>
                    <m:sty m:val="bi"/>
                  </m:rPr>
                  <w:rPr>
                    <w:rFonts w:ascii="Cambria Math"/>
                  </w:rPr>
                  <m:t>1</m:t>
                </m:r>
                <m:r>
                  <m:rPr>
                    <m:sty m:val="b"/>
                  </m:rPr>
                  <w:rPr>
                    <w:rFonts w:ascii="Cambria Math"/>
                  </w:rPr>
                  <m:t>×</m:t>
                </m:r>
                <m:r>
                  <m:rPr>
                    <m:sty m:val="bi"/>
                  </m:rPr>
                  <w:rPr>
                    <w:rFonts w:ascii="Cambria Math"/>
                  </w:rPr>
                  <m:t>1</m:t>
                </m:r>
              </m:sub>
            </m:sSub>
            <m:d>
              <m:dPr>
                <m:ctrlPr>
                  <w:rPr>
                    <w:rFonts w:ascii="Cambria Math" w:hAnsi="Cambria Math"/>
                    <w:b/>
                  </w:rPr>
                </m:ctrlPr>
              </m:dPr>
              <m:e>
                <m:r>
                  <m:rPr>
                    <m:sty m:val="bi"/>
                  </m:rPr>
                  <w:rPr>
                    <w:rFonts w:ascii="Cambria Math"/>
                  </w:rPr>
                  <m:t>ReLU</m:t>
                </m:r>
                <m:d>
                  <m:dPr>
                    <m:ctrlPr>
                      <w:rPr>
                        <w:rFonts w:ascii="Cambria Math" w:hAnsi="Cambria Math"/>
                        <w:b/>
                      </w:rPr>
                    </m:ctrlPr>
                  </m:dPr>
                  <m:e>
                    <m:r>
                      <m:rPr>
                        <m:sty m:val="bi"/>
                      </m:rPr>
                      <w:rPr>
                        <w:rFonts w:ascii="Cambria Math"/>
                      </w:rPr>
                      <m:t>Con</m:t>
                    </m:r>
                    <m:sSub>
                      <m:sSubPr>
                        <m:ctrlPr>
                          <w:rPr>
                            <w:rFonts w:ascii="Cambria Math" w:hAnsi="Cambria Math"/>
                            <w:b/>
                            <w:i/>
                          </w:rPr>
                        </m:ctrlPr>
                      </m:sSubPr>
                      <m:e>
                        <m:r>
                          <m:rPr>
                            <m:sty m:val="bi"/>
                          </m:rPr>
                          <w:rPr>
                            <w:rFonts w:ascii="Cambria Math"/>
                          </w:rPr>
                          <m:t>v</m:t>
                        </m:r>
                      </m:e>
                      <m:sub>
                        <m:r>
                          <m:rPr>
                            <m:sty m:val="bi"/>
                          </m:rPr>
                          <w:rPr>
                            <w:rFonts w:ascii="Cambria Math"/>
                          </w:rPr>
                          <m:t>1</m:t>
                        </m:r>
                        <m:r>
                          <m:rPr>
                            <m:sty m:val="b"/>
                          </m:rPr>
                          <w:rPr>
                            <w:rFonts w:ascii="Cambria Math"/>
                          </w:rPr>
                          <m:t>×</m:t>
                        </m:r>
                        <m:r>
                          <m:rPr>
                            <m:sty m:val="bi"/>
                          </m:rPr>
                          <w:rPr>
                            <w:rFonts w:ascii="Cambria Math"/>
                          </w:rPr>
                          <m:t>1</m:t>
                        </m:r>
                      </m:sub>
                    </m:sSub>
                    <m:d>
                      <m:dPr>
                        <m:ctrlPr>
                          <w:rPr>
                            <w:rFonts w:ascii="Cambria Math" w:hAnsi="Cambria Math"/>
                            <w:b/>
                          </w:rPr>
                        </m:ctrlPr>
                      </m:dPr>
                      <m:e>
                        <m:r>
                          <m:rPr>
                            <m:sty m:val="bi"/>
                          </m:rPr>
                          <w:rPr>
                            <w:rFonts w:ascii="Cambria Math"/>
                          </w:rPr>
                          <m:t>GAP</m:t>
                        </m:r>
                        <m:d>
                          <m:dPr>
                            <m:ctrlPr>
                              <w:rPr>
                                <w:rFonts w:ascii="Cambria Math" w:hAnsi="Cambria Math"/>
                                <w:b/>
                                <w:i/>
                              </w:rPr>
                            </m:ctrlPr>
                          </m:dPr>
                          <m:e>
                            <m:r>
                              <m:rPr>
                                <m:sty m:val="bi"/>
                              </m:rPr>
                              <w:rPr>
                                <w:rFonts w:ascii="Cambria Math"/>
                              </w:rPr>
                              <m:t>x</m:t>
                            </m:r>
                          </m:e>
                        </m:d>
                        <m:ctrlPr>
                          <w:rPr>
                            <w:rFonts w:ascii="Cambria Math" w:hAnsi="Cambria Math"/>
                            <w:b/>
                            <w:i/>
                          </w:rPr>
                        </m:ctrlPr>
                      </m:e>
                    </m:d>
                    <m:ctrlPr>
                      <w:rPr>
                        <w:rFonts w:ascii="Cambria Math" w:hAnsi="Cambria Math"/>
                        <w:b/>
                        <w:i/>
                      </w:rPr>
                    </m:ctrlPr>
                  </m:e>
                </m:d>
                <m:ctrlPr>
                  <w:rPr>
                    <w:rFonts w:ascii="Cambria Math" w:hAnsi="Cambria Math"/>
                    <w:b/>
                    <w:i/>
                  </w:rPr>
                </m:ctrlPr>
              </m:e>
            </m:d>
            <m:ctrlPr>
              <w:rPr>
                <w:rFonts w:ascii="Cambria Math" w:hAnsi="Cambria Math"/>
                <w:b/>
                <w:i/>
              </w:rPr>
            </m:ctrlPr>
          </m:e>
        </m:d>
      </m:oMath>
      <w:r w:rsidRPr="00AB3789">
        <w:rPr>
          <w:sz w:val="28"/>
          <w:szCs w:val="28"/>
        </w:rPr>
        <w:t xml:space="preserve"> </w:t>
      </w:r>
      <w:r w:rsidR="00553D6A">
        <w:rPr>
          <w:sz w:val="28"/>
          <w:szCs w:val="28"/>
          <w:rtl/>
        </w:rPr>
        <w:tab/>
      </w:r>
      <w:r w:rsidRPr="00AB3789">
        <w:rPr>
          <w:sz w:val="28"/>
          <w:szCs w:val="28"/>
        </w:rPr>
        <w:t>(</w:t>
      </w:r>
      <w:r w:rsidR="003C4661" w:rsidRPr="00AB3789">
        <w:rPr>
          <w:sz w:val="28"/>
          <w:szCs w:val="28"/>
        </w:rPr>
        <w:t>3.</w:t>
      </w:r>
      <w:r w:rsidR="00330C16">
        <w:rPr>
          <w:sz w:val="28"/>
          <w:szCs w:val="28"/>
        </w:rPr>
        <w:t>10</w:t>
      </w:r>
      <w:r w:rsidRPr="00AB3789">
        <w:rPr>
          <w:sz w:val="28"/>
          <w:szCs w:val="28"/>
        </w:rPr>
        <w:t>)</w:t>
      </w:r>
    </w:p>
    <w:p w14:paraId="4F5AEE68" w14:textId="6C5B45E3" w:rsidR="0052511E" w:rsidRPr="00AB3789" w:rsidRDefault="009F35D5">
      <w:pPr>
        <w:numPr>
          <w:ilvl w:val="0"/>
          <w:numId w:val="14"/>
        </w:numPr>
        <w:spacing w:before="0" w:after="160"/>
        <w:jc w:val="both"/>
        <w:rPr>
          <w:sz w:val="28"/>
          <w:szCs w:val="28"/>
        </w:rPr>
      </w:pPr>
      <w:r>
        <w:rPr>
          <w:noProof/>
          <w:sz w:val="28"/>
          <w:szCs w:val="28"/>
        </w:rPr>
        <mc:AlternateContent>
          <mc:Choice Requires="wps">
            <w:drawing>
              <wp:anchor distT="0" distB="0" distL="114300" distR="114300" simplePos="0" relativeHeight="251893248" behindDoc="0" locked="0" layoutInCell="1" allowOverlap="1" wp14:anchorId="04950CFB" wp14:editId="388D2AD4">
                <wp:simplePos x="0" y="0"/>
                <wp:positionH relativeFrom="column">
                  <wp:posOffset>-47625</wp:posOffset>
                </wp:positionH>
                <wp:positionV relativeFrom="paragraph">
                  <wp:posOffset>1528445</wp:posOffset>
                </wp:positionV>
                <wp:extent cx="6356350" cy="1041400"/>
                <wp:effectExtent l="133350" t="76200" r="158750" b="101600"/>
                <wp:wrapNone/>
                <wp:docPr id="276" name="Text Box 276"/>
                <wp:cNvGraphicFramePr/>
                <a:graphic xmlns:a="http://schemas.openxmlformats.org/drawingml/2006/main">
                  <a:graphicData uri="http://schemas.microsoft.com/office/word/2010/wordprocessingShape">
                    <wps:wsp>
                      <wps:cNvSpPr txBox="1"/>
                      <wps:spPr>
                        <a:xfrm>
                          <a:off x="0" y="0"/>
                          <a:ext cx="6356350" cy="10414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C57FE73" w14:textId="44C1AEEC" w:rsidR="009F35D5" w:rsidRPr="009F35D5" w:rsidRDefault="009F35D5" w:rsidP="009F35D5">
                            <w:pPr>
                              <w:bidi/>
                              <w:spacing w:line="240" w:lineRule="auto"/>
                              <w:jc w:val="both"/>
                              <w:rPr>
                                <w:sz w:val="22"/>
                                <w:szCs w:val="22"/>
                              </w:rPr>
                            </w:pPr>
                            <w:r w:rsidRPr="009F35D5">
                              <w:rPr>
                                <w:sz w:val="22"/>
                                <w:szCs w:val="22"/>
                                <w:rtl/>
                              </w:rPr>
                              <w:t xml:space="preserve">تتعلم </w:t>
                            </w:r>
                            <w:r>
                              <w:rPr>
                                <w:sz w:val="22"/>
                                <w:szCs w:val="22"/>
                              </w:rPr>
                              <w:t xml:space="preserve"> </w:t>
                            </w:r>
                            <w:r w:rsidRPr="009F35D5">
                              <w:rPr>
                                <w:b/>
                                <w:bCs/>
                                <w:sz w:val="22"/>
                                <w:szCs w:val="22"/>
                              </w:rPr>
                              <w:t>CAIP</w:t>
                            </w:r>
                            <w:r w:rsidRPr="009F35D5">
                              <w:rPr>
                                <w:sz w:val="22"/>
                                <w:szCs w:val="22"/>
                              </w:rPr>
                              <w:t xml:space="preserve"> </w:t>
                            </w:r>
                            <w:r w:rsidRPr="009F35D5">
                              <w:rPr>
                                <w:sz w:val="22"/>
                                <w:szCs w:val="22"/>
                                <w:rtl/>
                              </w:rPr>
                              <w:t xml:space="preserve">معاملات مزج متكيفة مع محتوى الإدخال بين </w:t>
                            </w:r>
                            <w:r w:rsidR="005C6D7F">
                              <w:rPr>
                                <w:sz w:val="22"/>
                                <w:szCs w:val="22"/>
                              </w:rPr>
                              <w:t xml:space="preserve"> </w:t>
                            </w:r>
                            <w:r w:rsidRPr="009F35D5">
                              <w:rPr>
                                <w:b/>
                                <w:bCs/>
                                <w:sz w:val="22"/>
                                <w:szCs w:val="22"/>
                              </w:rPr>
                              <w:t>Max Pooling</w:t>
                            </w:r>
                            <w:r w:rsidRPr="009F35D5">
                              <w:rPr>
                                <w:sz w:val="22"/>
                                <w:szCs w:val="22"/>
                              </w:rPr>
                              <w:t xml:space="preserve"> </w:t>
                            </w:r>
                            <w:r w:rsidRPr="009F35D5">
                              <w:rPr>
                                <w:sz w:val="22"/>
                                <w:szCs w:val="22"/>
                                <w:rtl/>
                              </w:rPr>
                              <w:t>و</w:t>
                            </w:r>
                            <w:r>
                              <w:rPr>
                                <w:sz w:val="22"/>
                                <w:szCs w:val="22"/>
                              </w:rPr>
                              <w:t xml:space="preserve"> </w:t>
                            </w:r>
                            <w:r w:rsidRPr="009F35D5">
                              <w:rPr>
                                <w:b/>
                                <w:bCs/>
                                <w:sz w:val="22"/>
                                <w:szCs w:val="22"/>
                              </w:rPr>
                              <w:t>Average Pooling</w:t>
                            </w:r>
                            <w:r w:rsidRPr="009F35D5">
                              <w:rPr>
                                <w:sz w:val="22"/>
                                <w:szCs w:val="22"/>
                              </w:rPr>
                              <w:t xml:space="preserve">. </w:t>
                            </w:r>
                            <w:r w:rsidRPr="009F35D5">
                              <w:rPr>
                                <w:sz w:val="22"/>
                                <w:szCs w:val="22"/>
                                <w:rtl/>
                              </w:rPr>
                              <w:t xml:space="preserve">إذ تستخرج شبكة قرار خفيفة (المعادلة </w:t>
                            </w:r>
                            <w:r>
                              <w:rPr>
                                <w:rFonts w:hint="cs"/>
                                <w:sz w:val="22"/>
                                <w:szCs w:val="22"/>
                                <w:rtl/>
                                <w:lang w:bidi="ar-EG"/>
                              </w:rPr>
                              <w:t xml:space="preserve"> </w:t>
                            </w:r>
                            <w:r w:rsidR="00A70631">
                              <w:rPr>
                                <w:sz w:val="22"/>
                                <w:szCs w:val="22"/>
                                <w:lang w:bidi="ar-EG"/>
                              </w:rPr>
                              <w:t>(</w:t>
                            </w:r>
                            <w:r w:rsidRPr="009F35D5">
                              <w:rPr>
                                <w:b/>
                                <w:bCs/>
                                <w:sz w:val="22"/>
                                <w:szCs w:val="22"/>
                              </w:rPr>
                              <w:t>3.10</w:t>
                            </w:r>
                            <w:r>
                              <w:rPr>
                                <w:rFonts w:hint="cs"/>
                                <w:sz w:val="22"/>
                                <w:szCs w:val="22"/>
                                <w:rtl/>
                              </w:rPr>
                              <w:t xml:space="preserve"> </w:t>
                            </w:r>
                            <w:r w:rsidRPr="009F35D5">
                              <w:rPr>
                                <w:sz w:val="22"/>
                                <w:szCs w:val="22"/>
                                <w:rtl/>
                              </w:rPr>
                              <w:t xml:space="preserve">وزنين مطبعين بـ </w:t>
                            </w:r>
                            <w:r>
                              <w:rPr>
                                <w:sz w:val="22"/>
                                <w:szCs w:val="22"/>
                              </w:rPr>
                              <w:t xml:space="preserve"> </w:t>
                            </w:r>
                            <w:proofErr w:type="spellStart"/>
                            <w:r w:rsidRPr="009F35D5">
                              <w:rPr>
                                <w:b/>
                                <w:bCs/>
                                <w:sz w:val="22"/>
                                <w:szCs w:val="22"/>
                              </w:rPr>
                              <w:t>Softmax</w:t>
                            </w:r>
                            <w:proofErr w:type="spellEnd"/>
                            <w:r w:rsidRPr="009F35D5">
                              <w:rPr>
                                <w:sz w:val="22"/>
                                <w:szCs w:val="22"/>
                              </w:rPr>
                              <w:t xml:space="preserve"> </w:t>
                            </w:r>
                            <w:r w:rsidRPr="009F35D5">
                              <w:rPr>
                                <w:sz w:val="22"/>
                                <w:szCs w:val="22"/>
                                <w:rtl/>
                              </w:rPr>
                              <w:t xml:space="preserve">من ملخص عالمي لخريطة الميزات باستخدام </w:t>
                            </w:r>
                            <w:r w:rsidRPr="009F35D5">
                              <w:rPr>
                                <w:b/>
                                <w:bCs/>
                                <w:sz w:val="22"/>
                                <w:szCs w:val="22"/>
                              </w:rPr>
                              <w:t>Global Average Pooling</w:t>
                            </w:r>
                            <w:r w:rsidRPr="009F35D5">
                              <w:rPr>
                                <w:sz w:val="22"/>
                                <w:szCs w:val="22"/>
                                <w:rtl/>
                              </w:rPr>
                              <w:t xml:space="preserve">، ثم تستخدمهما لدمج مخرجات </w:t>
                            </w:r>
                            <w:r w:rsidR="00711E52">
                              <w:rPr>
                                <w:rFonts w:hint="cs"/>
                                <w:sz w:val="22"/>
                                <w:szCs w:val="22"/>
                                <w:rtl/>
                                <w:lang w:bidi="ar-EG"/>
                              </w:rPr>
                              <w:t xml:space="preserve"> </w:t>
                            </w:r>
                            <w:r w:rsidR="00711E52">
                              <w:rPr>
                                <w:sz w:val="22"/>
                                <w:szCs w:val="22"/>
                                <w:lang w:bidi="ar-EG"/>
                              </w:rPr>
                              <w:t xml:space="preserve"> </w:t>
                            </w:r>
                            <w:r w:rsidRPr="009F35D5">
                              <w:rPr>
                                <w:b/>
                                <w:bCs/>
                                <w:sz w:val="22"/>
                                <w:szCs w:val="22"/>
                              </w:rPr>
                              <w:t>Max Pooling</w:t>
                            </w:r>
                            <w:r w:rsidRPr="009F35D5">
                              <w:rPr>
                                <w:sz w:val="22"/>
                                <w:szCs w:val="22"/>
                              </w:rPr>
                              <w:t xml:space="preserve"> </w:t>
                            </w:r>
                            <w:r w:rsidRPr="009F35D5">
                              <w:rPr>
                                <w:sz w:val="22"/>
                                <w:szCs w:val="22"/>
                                <w:rtl/>
                              </w:rPr>
                              <w:t>و</w:t>
                            </w:r>
                            <w:r>
                              <w:rPr>
                                <w:sz w:val="22"/>
                                <w:szCs w:val="22"/>
                              </w:rPr>
                              <w:t xml:space="preserve"> </w:t>
                            </w:r>
                            <w:r w:rsidRPr="009F35D5">
                              <w:rPr>
                                <w:b/>
                                <w:bCs/>
                                <w:sz w:val="22"/>
                                <w:szCs w:val="22"/>
                              </w:rPr>
                              <w:t>Average Pooling</w:t>
                            </w:r>
                            <w:r w:rsidRPr="009F35D5">
                              <w:rPr>
                                <w:sz w:val="22"/>
                                <w:szCs w:val="22"/>
                              </w:rPr>
                              <w:t xml:space="preserve"> </w:t>
                            </w:r>
                            <w:r w:rsidRPr="009F35D5">
                              <w:rPr>
                                <w:sz w:val="22"/>
                                <w:szCs w:val="22"/>
                                <w:rtl/>
                              </w:rPr>
                              <w:t xml:space="preserve">المعادلتان </w:t>
                            </w:r>
                            <w:r w:rsidR="004A0DCF">
                              <w:rPr>
                                <w:sz w:val="22"/>
                                <w:szCs w:val="22"/>
                              </w:rPr>
                              <w:t xml:space="preserve"> (</w:t>
                            </w:r>
                            <w:r w:rsidRPr="009F35D5">
                              <w:rPr>
                                <w:b/>
                                <w:bCs/>
                                <w:sz w:val="22"/>
                                <w:szCs w:val="22"/>
                              </w:rPr>
                              <w:t>3.11–3.12</w:t>
                            </w:r>
                            <w:r w:rsidRPr="009F35D5">
                              <w:rPr>
                                <w:sz w:val="22"/>
                                <w:szCs w:val="22"/>
                              </w:rPr>
                              <w:t xml:space="preserve">) </w:t>
                            </w:r>
                            <w:r w:rsidRPr="009F35D5">
                              <w:rPr>
                                <w:sz w:val="22"/>
                                <w:szCs w:val="22"/>
                                <w:rtl/>
                              </w:rPr>
                              <w:t xml:space="preserve">لكل عينة وفي كل مرحلة. وعلى خلاف نسب المزج الثابتة، تتعلم </w:t>
                            </w:r>
                            <w:r w:rsidR="00D0155B">
                              <w:rPr>
                                <w:sz w:val="22"/>
                                <w:szCs w:val="22"/>
                              </w:rPr>
                              <w:t xml:space="preserve"> </w:t>
                            </w:r>
                            <w:r w:rsidRPr="009F35D5">
                              <w:rPr>
                                <w:b/>
                                <w:bCs/>
                                <w:sz w:val="22"/>
                                <w:szCs w:val="22"/>
                              </w:rPr>
                              <w:t>CAIP</w:t>
                            </w:r>
                            <w:r w:rsidRPr="009F35D5">
                              <w:rPr>
                                <w:sz w:val="22"/>
                                <w:szCs w:val="22"/>
                              </w:rPr>
                              <w:t xml:space="preserve"> </w:t>
                            </w:r>
                            <w:r w:rsidRPr="009F35D5">
                              <w:rPr>
                                <w:sz w:val="22"/>
                                <w:szCs w:val="22"/>
                                <w:rtl/>
                              </w:rPr>
                              <w:t>مقدار الاعتماد على كل نوع من التجميع وفق المحتوى العام لخريطة الميزات، بحيث يكون التكيف على مستوى خريطة الميزات كاملة لكل عينة، وليس على مستوى المواقع المكانية داخلها</w:t>
                            </w:r>
                            <w:r w:rsidRPr="009F35D5">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50CFB" id="Text Box 276" o:spid="_x0000_s1166" type="#_x0000_t202" style="position:absolute;left:0;text-align:left;margin-left:-3.75pt;margin-top:120.35pt;width:500.5pt;height:82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" fillcolor="white [3201]" strokeweight=".5pt">
                <v:shadow on="t" type="perspective" color="black" opacity="26214f" offset="0,0" matrix="66847f,,,66847f"/>
                <v:textbox>
                  <w:txbxContent>
                    <w:p w14:paraId="6C57FE73" w14:textId="44C1AEEC" w:rsidR="009F35D5" w:rsidRPr="009F35D5" w:rsidRDefault="009F35D5" w:rsidP="009F35D5">
                      <w:pPr>
                        <w:bidi/>
                        <w:spacing w:line="240" w:lineRule="auto"/>
                        <w:jc w:val="both"/>
                        <w:rPr>
                          <w:sz w:val="22"/>
                          <w:szCs w:val="22"/>
                        </w:rPr>
                      </w:pPr>
                      <w:r w:rsidRPr="009F35D5">
                        <w:rPr>
                          <w:sz w:val="22"/>
                          <w:szCs w:val="22"/>
                          <w:rtl/>
                        </w:rPr>
                        <w:t xml:space="preserve">تتعلم </w:t>
                      </w:r>
                      <w:r>
                        <w:rPr>
                          <w:sz w:val="22"/>
                          <w:szCs w:val="22"/>
                        </w:rPr>
                        <w:t xml:space="preserve"> </w:t>
                      </w:r>
                      <w:r w:rsidRPr="009F35D5">
                        <w:rPr>
                          <w:b/>
                          <w:bCs/>
                          <w:sz w:val="22"/>
                          <w:szCs w:val="22"/>
                        </w:rPr>
                        <w:t>CAIP</w:t>
                      </w:r>
                      <w:r w:rsidRPr="009F35D5">
                        <w:rPr>
                          <w:sz w:val="22"/>
                          <w:szCs w:val="22"/>
                        </w:rPr>
                        <w:t xml:space="preserve"> </w:t>
                      </w:r>
                      <w:r w:rsidRPr="009F35D5">
                        <w:rPr>
                          <w:sz w:val="22"/>
                          <w:szCs w:val="22"/>
                          <w:rtl/>
                        </w:rPr>
                        <w:t xml:space="preserve">معاملات مزج متكيفة مع محتوى الإدخال بين </w:t>
                      </w:r>
                      <w:r w:rsidR="005C6D7F">
                        <w:rPr>
                          <w:sz w:val="22"/>
                          <w:szCs w:val="22"/>
                        </w:rPr>
                        <w:t xml:space="preserve"> </w:t>
                      </w:r>
                      <w:r w:rsidRPr="009F35D5">
                        <w:rPr>
                          <w:b/>
                          <w:bCs/>
                          <w:sz w:val="22"/>
                          <w:szCs w:val="22"/>
                        </w:rPr>
                        <w:t>Max Pooling</w:t>
                      </w:r>
                      <w:r w:rsidRPr="009F35D5">
                        <w:rPr>
                          <w:sz w:val="22"/>
                          <w:szCs w:val="22"/>
                        </w:rPr>
                        <w:t xml:space="preserve"> </w:t>
                      </w:r>
                      <w:r w:rsidRPr="009F35D5">
                        <w:rPr>
                          <w:sz w:val="22"/>
                          <w:szCs w:val="22"/>
                          <w:rtl/>
                        </w:rPr>
                        <w:t>و</w:t>
                      </w:r>
                      <w:r>
                        <w:rPr>
                          <w:sz w:val="22"/>
                          <w:szCs w:val="22"/>
                        </w:rPr>
                        <w:t xml:space="preserve"> </w:t>
                      </w:r>
                      <w:r w:rsidRPr="009F35D5">
                        <w:rPr>
                          <w:b/>
                          <w:bCs/>
                          <w:sz w:val="22"/>
                          <w:szCs w:val="22"/>
                        </w:rPr>
                        <w:t>Average Pooling</w:t>
                      </w:r>
                      <w:r w:rsidRPr="009F35D5">
                        <w:rPr>
                          <w:sz w:val="22"/>
                          <w:szCs w:val="22"/>
                        </w:rPr>
                        <w:t xml:space="preserve">. </w:t>
                      </w:r>
                      <w:r w:rsidRPr="009F35D5">
                        <w:rPr>
                          <w:sz w:val="22"/>
                          <w:szCs w:val="22"/>
                          <w:rtl/>
                        </w:rPr>
                        <w:t xml:space="preserve">إذ تستخرج شبكة قرار خفيفة (المعادلة </w:t>
                      </w:r>
                      <w:r>
                        <w:rPr>
                          <w:rFonts w:hint="cs"/>
                          <w:sz w:val="22"/>
                          <w:szCs w:val="22"/>
                          <w:rtl/>
                          <w:lang w:bidi="ar-EG"/>
                        </w:rPr>
                        <w:t xml:space="preserve"> </w:t>
                      </w:r>
                      <w:r w:rsidR="00A70631">
                        <w:rPr>
                          <w:sz w:val="22"/>
                          <w:szCs w:val="22"/>
                          <w:lang w:bidi="ar-EG"/>
                        </w:rPr>
                        <w:t>(</w:t>
                      </w:r>
                      <w:r w:rsidRPr="009F35D5">
                        <w:rPr>
                          <w:b/>
                          <w:bCs/>
                          <w:sz w:val="22"/>
                          <w:szCs w:val="22"/>
                        </w:rPr>
                        <w:t>3.10</w:t>
                      </w:r>
                      <w:r>
                        <w:rPr>
                          <w:rFonts w:hint="cs"/>
                          <w:sz w:val="22"/>
                          <w:szCs w:val="22"/>
                          <w:rtl/>
                        </w:rPr>
                        <w:t xml:space="preserve"> </w:t>
                      </w:r>
                      <w:r w:rsidRPr="009F35D5">
                        <w:rPr>
                          <w:sz w:val="22"/>
                          <w:szCs w:val="22"/>
                          <w:rtl/>
                        </w:rPr>
                        <w:t xml:space="preserve">وزنين مطبعين بـ </w:t>
                      </w:r>
                      <w:r>
                        <w:rPr>
                          <w:sz w:val="22"/>
                          <w:szCs w:val="22"/>
                        </w:rPr>
                        <w:t xml:space="preserve"> </w:t>
                      </w:r>
                      <w:proofErr w:type="spellStart"/>
                      <w:r w:rsidRPr="009F35D5">
                        <w:rPr>
                          <w:b/>
                          <w:bCs/>
                          <w:sz w:val="22"/>
                          <w:szCs w:val="22"/>
                        </w:rPr>
                        <w:t>Softmax</w:t>
                      </w:r>
                      <w:proofErr w:type="spellEnd"/>
                      <w:r w:rsidRPr="009F35D5">
                        <w:rPr>
                          <w:sz w:val="22"/>
                          <w:szCs w:val="22"/>
                        </w:rPr>
                        <w:t xml:space="preserve"> </w:t>
                      </w:r>
                      <w:r w:rsidRPr="009F35D5">
                        <w:rPr>
                          <w:sz w:val="22"/>
                          <w:szCs w:val="22"/>
                          <w:rtl/>
                        </w:rPr>
                        <w:t xml:space="preserve">من ملخص عالمي لخريطة الميزات باستخدام </w:t>
                      </w:r>
                      <w:r w:rsidRPr="009F35D5">
                        <w:rPr>
                          <w:b/>
                          <w:bCs/>
                          <w:sz w:val="22"/>
                          <w:szCs w:val="22"/>
                        </w:rPr>
                        <w:t>Global Average Pooling</w:t>
                      </w:r>
                      <w:r w:rsidRPr="009F35D5">
                        <w:rPr>
                          <w:sz w:val="22"/>
                          <w:szCs w:val="22"/>
                          <w:rtl/>
                        </w:rPr>
                        <w:t xml:space="preserve">، ثم تستخدمهما لدمج مخرجات </w:t>
                      </w:r>
                      <w:r w:rsidR="00711E52">
                        <w:rPr>
                          <w:rFonts w:hint="cs"/>
                          <w:sz w:val="22"/>
                          <w:szCs w:val="22"/>
                          <w:rtl/>
                          <w:lang w:bidi="ar-EG"/>
                        </w:rPr>
                        <w:t xml:space="preserve"> </w:t>
                      </w:r>
                      <w:r w:rsidR="00711E52">
                        <w:rPr>
                          <w:sz w:val="22"/>
                          <w:szCs w:val="22"/>
                          <w:lang w:bidi="ar-EG"/>
                        </w:rPr>
                        <w:t xml:space="preserve"> </w:t>
                      </w:r>
                      <w:r w:rsidRPr="009F35D5">
                        <w:rPr>
                          <w:b/>
                          <w:bCs/>
                          <w:sz w:val="22"/>
                          <w:szCs w:val="22"/>
                        </w:rPr>
                        <w:t>Max Pooling</w:t>
                      </w:r>
                      <w:r w:rsidRPr="009F35D5">
                        <w:rPr>
                          <w:sz w:val="22"/>
                          <w:szCs w:val="22"/>
                        </w:rPr>
                        <w:t xml:space="preserve"> </w:t>
                      </w:r>
                      <w:r w:rsidRPr="009F35D5">
                        <w:rPr>
                          <w:sz w:val="22"/>
                          <w:szCs w:val="22"/>
                          <w:rtl/>
                        </w:rPr>
                        <w:t>و</w:t>
                      </w:r>
                      <w:r>
                        <w:rPr>
                          <w:sz w:val="22"/>
                          <w:szCs w:val="22"/>
                        </w:rPr>
                        <w:t xml:space="preserve"> </w:t>
                      </w:r>
                      <w:r w:rsidRPr="009F35D5">
                        <w:rPr>
                          <w:b/>
                          <w:bCs/>
                          <w:sz w:val="22"/>
                          <w:szCs w:val="22"/>
                        </w:rPr>
                        <w:t>Average Pooling</w:t>
                      </w:r>
                      <w:r w:rsidRPr="009F35D5">
                        <w:rPr>
                          <w:sz w:val="22"/>
                          <w:szCs w:val="22"/>
                        </w:rPr>
                        <w:t xml:space="preserve"> </w:t>
                      </w:r>
                      <w:r w:rsidRPr="009F35D5">
                        <w:rPr>
                          <w:sz w:val="22"/>
                          <w:szCs w:val="22"/>
                          <w:rtl/>
                        </w:rPr>
                        <w:t xml:space="preserve">المعادلتان </w:t>
                      </w:r>
                      <w:r w:rsidR="004A0DCF">
                        <w:rPr>
                          <w:sz w:val="22"/>
                          <w:szCs w:val="22"/>
                        </w:rPr>
                        <w:t xml:space="preserve"> (</w:t>
                      </w:r>
                      <w:r w:rsidRPr="009F35D5">
                        <w:rPr>
                          <w:b/>
                          <w:bCs/>
                          <w:sz w:val="22"/>
                          <w:szCs w:val="22"/>
                        </w:rPr>
                        <w:t>3.11–3.12</w:t>
                      </w:r>
                      <w:r w:rsidRPr="009F35D5">
                        <w:rPr>
                          <w:sz w:val="22"/>
                          <w:szCs w:val="22"/>
                        </w:rPr>
                        <w:t xml:space="preserve">) </w:t>
                      </w:r>
                      <w:r w:rsidRPr="009F35D5">
                        <w:rPr>
                          <w:sz w:val="22"/>
                          <w:szCs w:val="22"/>
                          <w:rtl/>
                        </w:rPr>
                        <w:t xml:space="preserve">لكل عينة وفي كل مرحلة. وعلى خلاف نسب المزج الثابتة، تتعلم </w:t>
                      </w:r>
                      <w:r w:rsidR="00D0155B">
                        <w:rPr>
                          <w:sz w:val="22"/>
                          <w:szCs w:val="22"/>
                        </w:rPr>
                        <w:t xml:space="preserve"> </w:t>
                      </w:r>
                      <w:r w:rsidRPr="009F35D5">
                        <w:rPr>
                          <w:b/>
                          <w:bCs/>
                          <w:sz w:val="22"/>
                          <w:szCs w:val="22"/>
                        </w:rPr>
                        <w:t>CAIP</w:t>
                      </w:r>
                      <w:r w:rsidRPr="009F35D5">
                        <w:rPr>
                          <w:sz w:val="22"/>
                          <w:szCs w:val="22"/>
                        </w:rPr>
                        <w:t xml:space="preserve"> </w:t>
                      </w:r>
                      <w:r w:rsidRPr="009F35D5">
                        <w:rPr>
                          <w:sz w:val="22"/>
                          <w:szCs w:val="22"/>
                          <w:rtl/>
                        </w:rPr>
                        <w:t>مقدار الاعتماد على كل نوع من التجميع وفق المحتوى العام لخريطة الميزات، بحيث يكون التكيف على مستوى خريطة الميزات كاملة لكل عينة، وليس على مستوى المواقع المكانية داخلها</w:t>
                      </w:r>
                      <w:r w:rsidRPr="009F35D5">
                        <w:rPr>
                          <w:sz w:val="22"/>
                          <w:szCs w:val="22"/>
                        </w:rPr>
                        <w:t>.</w:t>
                      </w:r>
                    </w:p>
                  </w:txbxContent>
                </v:textbox>
              </v:shape>
            </w:pict>
          </mc:Fallback>
        </mc:AlternateContent>
      </w:r>
      <w:r w:rsidR="0052511E" w:rsidRPr="00AB3789">
        <w:rPr>
          <w:sz w:val="28"/>
          <w:szCs w:val="28"/>
        </w:rPr>
        <w:t xml:space="preserve">Dual Pooling: </w:t>
      </w:r>
    </w:p>
    <w:p w14:paraId="6E78DD4D" w14:textId="66F2349A" w:rsidR="0052511E" w:rsidRPr="00AB3789" w:rsidRDefault="00000000" w:rsidP="00744C7E">
      <w:pPr>
        <w:spacing w:after="160"/>
        <w:ind w:left="720"/>
        <w:jc w:val="both"/>
        <w:rPr>
          <w:sz w:val="28"/>
          <w:szCs w:val="28"/>
          <w:rtl/>
        </w:rPr>
      </w:pPr>
      <m:oMath>
        <m:sSub>
          <m:sSubPr>
            <m:ctrlPr>
              <w:rPr>
                <w:rFonts w:ascii="Cambria Math" w:hAnsi="Cambria Math"/>
                <w:b/>
                <w:bCs/>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max</m:t>
            </m:r>
          </m:sub>
        </m:sSub>
        <m:r>
          <m:rPr>
            <m:sty m:val="bi"/>
          </m:rPr>
          <w:rPr>
            <w:rFonts w:ascii="Cambria Math" w:hAnsi="Cambria Math"/>
            <w:sz w:val="28"/>
            <w:szCs w:val="28"/>
          </w:rPr>
          <m:t>=MaxPoo</m:t>
        </m:r>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m:t>
            </m:r>
            <m:r>
              <m:rPr>
                <m:sty m:val="b"/>
              </m:rPr>
              <w:rPr>
                <w:rFonts w:ascii="Cambria Math" w:hAnsi="Cambria Math"/>
                <w:sz w:val="28"/>
                <w:szCs w:val="28"/>
              </w:rPr>
              <m:t>×</m:t>
            </m:r>
            <m:r>
              <m:rPr>
                <m:sty m:val="bi"/>
              </m:rPr>
              <w:rPr>
                <w:rFonts w:ascii="Cambria Math" w:hAnsi="Cambria Math"/>
                <w:sz w:val="28"/>
                <w:szCs w:val="28"/>
              </w:rPr>
              <m:t>2</m:t>
            </m:r>
          </m:sub>
        </m:sSub>
        <m:d>
          <m:dPr>
            <m:ctrlPr>
              <w:rPr>
                <w:rFonts w:ascii="Cambria Math" w:hAnsi="Cambria Math"/>
                <w:b/>
                <w:bCs/>
                <w:i/>
                <w:sz w:val="28"/>
                <w:szCs w:val="28"/>
              </w:rPr>
            </m:ctrlPr>
          </m:dPr>
          <m:e>
            <m:r>
              <m:rPr>
                <m:sty m:val="bi"/>
              </m:rPr>
              <w:rPr>
                <w:rFonts w:ascii="Cambria Math" w:hAnsi="Cambria Math"/>
                <w:sz w:val="28"/>
                <w:szCs w:val="28"/>
              </w:rPr>
              <m:t>x</m:t>
            </m:r>
          </m:e>
        </m:d>
      </m:oMath>
      <w:r w:rsidR="0052511E" w:rsidRPr="00AB3789">
        <w:rPr>
          <w:sz w:val="28"/>
          <w:szCs w:val="28"/>
        </w:rPr>
        <w:tab/>
        <w:t xml:space="preserve"> </w:t>
      </w:r>
      <w:r w:rsidR="0052511E" w:rsidRPr="00AB3789">
        <w:rPr>
          <w:sz w:val="28"/>
          <w:szCs w:val="28"/>
        </w:rPr>
        <w:tab/>
      </w:r>
      <w:r w:rsidR="00272318" w:rsidRPr="00AB3789">
        <w:rPr>
          <w:sz w:val="28"/>
          <w:szCs w:val="28"/>
        </w:rPr>
        <w:tab/>
      </w:r>
      <w:r w:rsidR="00272318" w:rsidRPr="00AB3789">
        <w:rPr>
          <w:sz w:val="28"/>
          <w:szCs w:val="28"/>
        </w:rPr>
        <w:tab/>
      </w:r>
      <w:r w:rsidR="0052511E" w:rsidRPr="00AB3789">
        <w:rPr>
          <w:sz w:val="28"/>
          <w:szCs w:val="28"/>
        </w:rPr>
        <w:t xml:space="preserve"> </w:t>
      </w:r>
      <w:r w:rsidR="00553D6A">
        <w:rPr>
          <w:sz w:val="28"/>
          <w:szCs w:val="28"/>
          <w:rtl/>
        </w:rPr>
        <w:tab/>
      </w:r>
      <w:r w:rsidR="00553D6A">
        <w:rPr>
          <w:sz w:val="28"/>
          <w:szCs w:val="28"/>
          <w:rtl/>
        </w:rPr>
        <w:tab/>
      </w:r>
      <w:r w:rsidR="0052511E" w:rsidRPr="00AB3789">
        <w:rPr>
          <w:sz w:val="28"/>
          <w:szCs w:val="28"/>
        </w:rPr>
        <w:t>(</w:t>
      </w:r>
      <w:r w:rsidR="003C4661" w:rsidRPr="00AB3789">
        <w:rPr>
          <w:sz w:val="28"/>
          <w:szCs w:val="28"/>
        </w:rPr>
        <w:t>3.</w:t>
      </w:r>
      <w:r w:rsidR="0052511E" w:rsidRPr="00AB3789">
        <w:rPr>
          <w:sz w:val="28"/>
          <w:szCs w:val="28"/>
        </w:rPr>
        <w:t>1</w:t>
      </w:r>
      <w:r w:rsidR="00330C16">
        <w:rPr>
          <w:sz w:val="28"/>
          <w:szCs w:val="28"/>
        </w:rPr>
        <w:t>1</w:t>
      </w:r>
      <w:r w:rsidR="0052511E" w:rsidRPr="00AB3789">
        <w:rPr>
          <w:sz w:val="28"/>
          <w:szCs w:val="28"/>
        </w:rPr>
        <w:t>)</w:t>
      </w:r>
    </w:p>
    <w:p w14:paraId="2DCEC4CA" w14:textId="0F8EE9B3" w:rsidR="0052511E" w:rsidRPr="00AB3789" w:rsidRDefault="00000000" w:rsidP="00744C7E">
      <w:pPr>
        <w:spacing w:after="160"/>
        <w:ind w:left="720"/>
        <w:jc w:val="both"/>
        <w:rPr>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avg</m:t>
            </m:r>
          </m:sub>
        </m:sSub>
        <m:r>
          <m:rPr>
            <m:sty m:val="bi"/>
          </m:rPr>
          <w:rPr>
            <w:rFonts w:ascii="Cambria Math" w:hAnsi="Cambria Math"/>
            <w:sz w:val="28"/>
            <w:szCs w:val="28"/>
          </w:rPr>
          <m:t>=AvgPoo</m:t>
        </m:r>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m:t>
            </m:r>
            <m:r>
              <m:rPr>
                <m:sty m:val="b"/>
              </m:rPr>
              <w:rPr>
                <w:rFonts w:ascii="Cambria Math" w:hAnsi="Cambria Math"/>
                <w:sz w:val="28"/>
                <w:szCs w:val="28"/>
              </w:rPr>
              <m:t>×</m:t>
            </m:r>
            <m:r>
              <m:rPr>
                <m:sty m:val="bi"/>
              </m:rPr>
              <w:rPr>
                <w:rFonts w:ascii="Cambria Math" w:hAnsi="Cambria Math"/>
                <w:sz w:val="28"/>
                <w:szCs w:val="28"/>
              </w:rPr>
              <m:t>2</m:t>
            </m:r>
          </m:sub>
        </m:sSub>
        <m:d>
          <m:dPr>
            <m:ctrlPr>
              <w:rPr>
                <w:rFonts w:ascii="Cambria Math" w:hAnsi="Cambria Math"/>
                <w:b/>
                <w:bCs/>
                <w:i/>
                <w:sz w:val="28"/>
                <w:szCs w:val="28"/>
              </w:rPr>
            </m:ctrlPr>
          </m:dPr>
          <m:e>
            <m:r>
              <m:rPr>
                <m:sty m:val="bi"/>
              </m:rPr>
              <w:rPr>
                <w:rFonts w:ascii="Cambria Math" w:hAnsi="Cambria Math"/>
                <w:sz w:val="28"/>
                <w:szCs w:val="28"/>
              </w:rPr>
              <m:t>x</m:t>
            </m:r>
          </m:e>
        </m:d>
      </m:oMath>
      <w:r w:rsidR="0052511E" w:rsidRPr="00AB3789">
        <w:rPr>
          <w:sz w:val="28"/>
          <w:szCs w:val="28"/>
        </w:rPr>
        <w:tab/>
        <w:t xml:space="preserve"> </w:t>
      </w:r>
      <w:r w:rsidR="0052511E" w:rsidRPr="00AB3789">
        <w:rPr>
          <w:sz w:val="28"/>
          <w:szCs w:val="28"/>
        </w:rPr>
        <w:tab/>
      </w:r>
      <w:r w:rsidR="00272318" w:rsidRPr="00AB3789">
        <w:rPr>
          <w:sz w:val="28"/>
          <w:szCs w:val="28"/>
        </w:rPr>
        <w:tab/>
      </w:r>
      <w:r w:rsidR="00272318" w:rsidRPr="00AB3789">
        <w:rPr>
          <w:sz w:val="28"/>
          <w:szCs w:val="28"/>
        </w:rPr>
        <w:tab/>
      </w:r>
      <w:r w:rsidR="0052511E" w:rsidRPr="00AB3789">
        <w:rPr>
          <w:sz w:val="28"/>
          <w:szCs w:val="28"/>
        </w:rPr>
        <w:t xml:space="preserve"> </w:t>
      </w:r>
      <w:r w:rsidR="00553D6A">
        <w:rPr>
          <w:sz w:val="28"/>
          <w:szCs w:val="28"/>
          <w:rtl/>
        </w:rPr>
        <w:tab/>
      </w:r>
      <w:r w:rsidR="00553D6A">
        <w:rPr>
          <w:sz w:val="28"/>
          <w:szCs w:val="28"/>
          <w:rtl/>
        </w:rPr>
        <w:tab/>
      </w:r>
      <w:r w:rsidR="00553D6A">
        <w:rPr>
          <w:sz w:val="28"/>
          <w:szCs w:val="28"/>
          <w:rtl/>
        </w:rPr>
        <w:tab/>
      </w:r>
      <w:r w:rsidR="0052511E" w:rsidRPr="00AB3789">
        <w:rPr>
          <w:sz w:val="28"/>
          <w:szCs w:val="28"/>
        </w:rPr>
        <w:t>(</w:t>
      </w:r>
      <w:r w:rsidR="003C4661" w:rsidRPr="00AB3789">
        <w:rPr>
          <w:sz w:val="28"/>
          <w:szCs w:val="28"/>
        </w:rPr>
        <w:t>3.</w:t>
      </w:r>
      <w:r w:rsidR="0052511E" w:rsidRPr="00AB3789">
        <w:rPr>
          <w:sz w:val="28"/>
          <w:szCs w:val="28"/>
        </w:rPr>
        <w:t>1</w:t>
      </w:r>
      <w:r w:rsidR="00330C16">
        <w:rPr>
          <w:sz w:val="28"/>
          <w:szCs w:val="28"/>
        </w:rPr>
        <w:t>2</w:t>
      </w:r>
      <w:r w:rsidR="0052511E" w:rsidRPr="00AB3789">
        <w:rPr>
          <w:sz w:val="28"/>
          <w:szCs w:val="28"/>
        </w:rPr>
        <w:t>)</w:t>
      </w:r>
    </w:p>
    <w:p w14:paraId="70604FEC" w14:textId="5D12B5BF" w:rsidR="0052511E" w:rsidRPr="00AB3789" w:rsidRDefault="00051BE6" w:rsidP="00744C7E">
      <w:pPr>
        <w:ind w:firstLine="720"/>
        <w:jc w:val="both"/>
        <w:rPr>
          <w:sz w:val="28"/>
          <w:szCs w:val="28"/>
        </w:rPr>
      </w:pPr>
      <w:r>
        <w:rPr>
          <w:noProof/>
          <w:sz w:val="28"/>
          <w:szCs w:val="28"/>
        </w:rPr>
        <w:lastRenderedPageBreak/>
        <mc:AlternateContent>
          <mc:Choice Requires="wps">
            <w:drawing>
              <wp:anchor distT="0" distB="0" distL="114300" distR="114300" simplePos="0" relativeHeight="251896320" behindDoc="0" locked="0" layoutInCell="1" allowOverlap="1" wp14:anchorId="31D33595" wp14:editId="5753B105">
                <wp:simplePos x="0" y="0"/>
                <wp:positionH relativeFrom="column">
                  <wp:posOffset>4486275</wp:posOffset>
                </wp:positionH>
                <wp:positionV relativeFrom="paragraph">
                  <wp:posOffset>-116205</wp:posOffset>
                </wp:positionV>
                <wp:extent cx="139700" cy="1041400"/>
                <wp:effectExtent l="0" t="0" r="69850" b="63500"/>
                <wp:wrapNone/>
                <wp:docPr id="279" name="Straight Arrow Connector 279"/>
                <wp:cNvGraphicFramePr/>
                <a:graphic xmlns:a="http://schemas.openxmlformats.org/drawingml/2006/main">
                  <a:graphicData uri="http://schemas.microsoft.com/office/word/2010/wordprocessingShape">
                    <wps:wsp>
                      <wps:cNvCnPr/>
                      <wps:spPr>
                        <a:xfrm>
                          <a:off x="0" y="0"/>
                          <a:ext cx="139700" cy="1041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0A7C15" id="Straight Arrow Connector 279" o:spid="_x0000_s1026" type="#_x0000_t32" style="position:absolute;margin-left:353.25pt;margin-top:-9.15pt;width:11pt;height:82pt;z-index:25189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" strokecolor="#156082 [3204]" strokeweight=".5pt">
                <v:stroke endarrow="block" joinstyle="miter"/>
              </v:shape>
            </w:pict>
          </mc:Fallback>
        </mc:AlternateContent>
      </w:r>
      <w:r w:rsidR="00C8660F">
        <w:rPr>
          <w:noProof/>
          <w:sz w:val="28"/>
          <w:szCs w:val="28"/>
        </w:rPr>
        <mc:AlternateContent>
          <mc:Choice Requires="wps">
            <w:drawing>
              <wp:anchor distT="0" distB="0" distL="114300" distR="114300" simplePos="0" relativeHeight="251895296" behindDoc="0" locked="0" layoutInCell="1" allowOverlap="1" wp14:anchorId="012A7EA4" wp14:editId="0B15F72C">
                <wp:simplePos x="0" y="0"/>
                <wp:positionH relativeFrom="column">
                  <wp:posOffset>-187325</wp:posOffset>
                </wp:positionH>
                <wp:positionV relativeFrom="paragraph">
                  <wp:posOffset>-922655</wp:posOffset>
                </wp:positionV>
                <wp:extent cx="5492750" cy="895350"/>
                <wp:effectExtent l="133350" t="76200" r="146050" b="95250"/>
                <wp:wrapNone/>
                <wp:docPr id="278" name="Text Box 278"/>
                <wp:cNvGraphicFramePr/>
                <a:graphic xmlns:a="http://schemas.openxmlformats.org/drawingml/2006/main">
                  <a:graphicData uri="http://schemas.microsoft.com/office/word/2010/wordprocessingShape">
                    <wps:wsp>
                      <wps:cNvSpPr txBox="1"/>
                      <wps:spPr>
                        <a:xfrm>
                          <a:off x="0" y="0"/>
                          <a:ext cx="5492750" cy="8953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862CF39" w14:textId="7B7351C5" w:rsidR="00C8660F" w:rsidRPr="00C8660F" w:rsidRDefault="00C8660F" w:rsidP="00C8660F">
                            <w:pPr>
                              <w:bidi/>
                              <w:spacing w:line="240" w:lineRule="auto"/>
                              <w:rPr>
                                <w:sz w:val="20"/>
                                <w:szCs w:val="20"/>
                              </w:rPr>
                            </w:pPr>
                            <w:r w:rsidRPr="00C8660F">
                              <w:rPr>
                                <w:sz w:val="20"/>
                                <w:szCs w:val="20"/>
                                <w:rtl/>
                              </w:rPr>
                              <w:t xml:space="preserve">حيث يمثل </w:t>
                            </w:r>
                            <w:r w:rsidRPr="00C8660F">
                              <w:rPr>
                                <w:b/>
                                <w:bCs/>
                                <w:sz w:val="20"/>
                                <w:szCs w:val="20"/>
                              </w:rPr>
                              <w:t>w₁</w:t>
                            </w:r>
                            <w:r w:rsidRPr="00C8660F">
                              <w:rPr>
                                <w:sz w:val="20"/>
                                <w:szCs w:val="20"/>
                              </w:rPr>
                              <w:t xml:space="preserve"> </w:t>
                            </w:r>
                            <w:r w:rsidRPr="00C8660F">
                              <w:rPr>
                                <w:sz w:val="20"/>
                                <w:szCs w:val="20"/>
                                <w:rtl/>
                              </w:rPr>
                              <w:t>و</w:t>
                            </w:r>
                            <w:r w:rsidRPr="00C8660F">
                              <w:rPr>
                                <w:b/>
                                <w:bCs/>
                                <w:sz w:val="20"/>
                                <w:szCs w:val="20"/>
                              </w:rPr>
                              <w:t>w₂</w:t>
                            </w:r>
                            <w:r w:rsidRPr="00C8660F">
                              <w:rPr>
                                <w:sz w:val="20"/>
                                <w:szCs w:val="20"/>
                              </w:rPr>
                              <w:t xml:space="preserve"> </w:t>
                            </w:r>
                            <w:r w:rsidRPr="00C8660F">
                              <w:rPr>
                                <w:sz w:val="20"/>
                                <w:szCs w:val="20"/>
                                <w:rtl/>
                              </w:rPr>
                              <w:t xml:space="preserve">وزنين متكيفين مع الإدخال ومطبعين بـ </w:t>
                            </w:r>
                            <w:r>
                              <w:rPr>
                                <w:sz w:val="20"/>
                                <w:szCs w:val="20"/>
                              </w:rPr>
                              <w:t xml:space="preserve"> </w:t>
                            </w:r>
                            <w:proofErr w:type="spellStart"/>
                            <w:r w:rsidRPr="00C8660F">
                              <w:rPr>
                                <w:b/>
                                <w:bCs/>
                                <w:sz w:val="20"/>
                                <w:szCs w:val="20"/>
                              </w:rPr>
                              <w:t>Softmax</w:t>
                            </w:r>
                            <w:proofErr w:type="spellEnd"/>
                            <w:r w:rsidRPr="00C8660F">
                              <w:rPr>
                                <w:sz w:val="20"/>
                                <w:szCs w:val="20"/>
                              </w:rPr>
                              <w:t xml:space="preserve"> </w:t>
                            </w:r>
                            <w:r w:rsidRPr="00C8660F">
                              <w:rPr>
                                <w:sz w:val="20"/>
                                <w:szCs w:val="20"/>
                                <w:rtl/>
                              </w:rPr>
                              <w:t xml:space="preserve">المعادلة </w:t>
                            </w:r>
                            <w:r>
                              <w:rPr>
                                <w:sz w:val="20"/>
                                <w:szCs w:val="20"/>
                              </w:rPr>
                              <w:t xml:space="preserve"> </w:t>
                            </w:r>
                            <w:r w:rsidRPr="00C8660F">
                              <w:rPr>
                                <w:b/>
                                <w:bCs/>
                                <w:sz w:val="20"/>
                                <w:szCs w:val="20"/>
                              </w:rPr>
                              <w:t>3.10</w:t>
                            </w:r>
                            <w:r w:rsidRPr="00C8660F">
                              <w:rPr>
                                <w:sz w:val="20"/>
                                <w:szCs w:val="20"/>
                              </w:rPr>
                              <w:t xml:space="preserve"> </w:t>
                            </w:r>
                            <w:r w:rsidRPr="00C8660F">
                              <w:rPr>
                                <w:sz w:val="20"/>
                                <w:szCs w:val="20"/>
                                <w:rtl/>
                              </w:rPr>
                              <w:t xml:space="preserve">بحيث يكون مجموعهما </w:t>
                            </w:r>
                            <w:r w:rsidR="00ED06DE">
                              <w:rPr>
                                <w:sz w:val="20"/>
                                <w:szCs w:val="20"/>
                              </w:rPr>
                              <w:t xml:space="preserve"> </w:t>
                            </w:r>
                            <w:r w:rsidR="0085018D">
                              <w:rPr>
                                <w:sz w:val="20"/>
                                <w:szCs w:val="20"/>
                              </w:rPr>
                              <w:t>(</w:t>
                            </w:r>
                            <w:r w:rsidRPr="00C8660F">
                              <w:rPr>
                                <w:b/>
                                <w:bCs/>
                                <w:sz w:val="20"/>
                                <w:szCs w:val="20"/>
                              </w:rPr>
                              <w:t>1</w:t>
                            </w:r>
                            <w:r w:rsidR="0085018D">
                              <w:rPr>
                                <w:sz w:val="20"/>
                                <w:szCs w:val="20"/>
                              </w:rPr>
                              <w:t>)</w:t>
                            </w:r>
                            <w:r w:rsidRPr="00C8660F">
                              <w:rPr>
                                <w:sz w:val="20"/>
                                <w:szCs w:val="20"/>
                              </w:rPr>
                              <w:t xml:space="preserve"> </w:t>
                            </w:r>
                            <w:r w:rsidRPr="00C8660F">
                              <w:rPr>
                                <w:sz w:val="20"/>
                                <w:szCs w:val="20"/>
                                <w:rtl/>
                              </w:rPr>
                              <w:t xml:space="preserve">وبدلًا من استخدام نسبة مزج ثابتة، توازن </w:t>
                            </w:r>
                            <w:r>
                              <w:rPr>
                                <w:sz w:val="20"/>
                                <w:szCs w:val="20"/>
                              </w:rPr>
                              <w:t xml:space="preserve"> </w:t>
                            </w:r>
                            <w:r w:rsidRPr="00C8660F">
                              <w:rPr>
                                <w:b/>
                                <w:bCs/>
                                <w:sz w:val="20"/>
                                <w:szCs w:val="20"/>
                              </w:rPr>
                              <w:t>CAIP</w:t>
                            </w:r>
                            <w:r w:rsidRPr="00C8660F">
                              <w:rPr>
                                <w:sz w:val="20"/>
                                <w:szCs w:val="20"/>
                              </w:rPr>
                              <w:t xml:space="preserve"> </w:t>
                            </w:r>
                            <w:r w:rsidRPr="00C8660F">
                              <w:rPr>
                                <w:sz w:val="20"/>
                                <w:szCs w:val="20"/>
                                <w:rtl/>
                              </w:rPr>
                              <w:t xml:space="preserve">ديناميكيًا بين حساسية </w:t>
                            </w:r>
                            <w:r>
                              <w:rPr>
                                <w:sz w:val="20"/>
                                <w:szCs w:val="20"/>
                              </w:rPr>
                              <w:t xml:space="preserve"> </w:t>
                            </w:r>
                            <w:r w:rsidRPr="00C8660F">
                              <w:rPr>
                                <w:b/>
                                <w:bCs/>
                                <w:sz w:val="20"/>
                                <w:szCs w:val="20"/>
                              </w:rPr>
                              <w:t>Max Pooling</w:t>
                            </w:r>
                            <w:r w:rsidRPr="00C8660F">
                              <w:rPr>
                                <w:sz w:val="20"/>
                                <w:szCs w:val="20"/>
                              </w:rPr>
                              <w:t xml:space="preserve"> </w:t>
                            </w:r>
                            <w:r w:rsidRPr="00C8660F">
                              <w:rPr>
                                <w:sz w:val="20"/>
                                <w:szCs w:val="20"/>
                                <w:rtl/>
                              </w:rPr>
                              <w:t xml:space="preserve">للتنشيطات القصوى ومتانة </w:t>
                            </w:r>
                            <w:r>
                              <w:rPr>
                                <w:sz w:val="20"/>
                                <w:szCs w:val="20"/>
                              </w:rPr>
                              <w:t xml:space="preserve"> </w:t>
                            </w:r>
                            <w:r w:rsidRPr="00C8660F">
                              <w:rPr>
                                <w:b/>
                                <w:bCs/>
                                <w:sz w:val="20"/>
                                <w:szCs w:val="20"/>
                              </w:rPr>
                              <w:t>Average Pooling</w:t>
                            </w:r>
                            <w:r w:rsidRPr="00C8660F">
                              <w:rPr>
                                <w:sz w:val="20"/>
                                <w:szCs w:val="20"/>
                              </w:rPr>
                              <w:t xml:space="preserve"> </w:t>
                            </w:r>
                            <w:r w:rsidRPr="00C8660F">
                              <w:rPr>
                                <w:sz w:val="20"/>
                                <w:szCs w:val="20"/>
                                <w:rtl/>
                              </w:rPr>
                              <w:t>ضد الضوضاء لكل عينة، مما يحسن متانة التمثيل عبر فئات الأورام وظروف التصوير المختلفة مع زيادة طفيفة فقط في عدد المعلمات. ويكون هذا التكيف على مستوى خريطة الميزات كاملة لكل عينة ومرحلة، وليس على مستوى المواقع المكانية داخل الخريطة</w:t>
                            </w:r>
                            <w:r w:rsidRPr="00C8660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A7EA4" id="Text Box 278" o:spid="_x0000_s1167" type="#_x0000_t202" style="position:absolute;left:0;text-align:left;margin-left:-14.75pt;margin-top:-72.65pt;width:432.5pt;height:70.5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" fillcolor="white [3201]" strokeweight=".5pt">
                <v:shadow on="t" type="perspective" color="black" opacity="26214f" offset="0,0" matrix="66847f,,,66847f"/>
                <v:textbox>
                  <w:txbxContent>
                    <w:p w14:paraId="0862CF39" w14:textId="7B7351C5" w:rsidR="00C8660F" w:rsidRPr="00C8660F" w:rsidRDefault="00C8660F" w:rsidP="00C8660F">
                      <w:pPr>
                        <w:bidi/>
                        <w:spacing w:line="240" w:lineRule="auto"/>
                        <w:rPr>
                          <w:sz w:val="20"/>
                          <w:szCs w:val="20"/>
                        </w:rPr>
                      </w:pPr>
                      <w:r w:rsidRPr="00C8660F">
                        <w:rPr>
                          <w:sz w:val="20"/>
                          <w:szCs w:val="20"/>
                          <w:rtl/>
                        </w:rPr>
                        <w:t xml:space="preserve">حيث يمثل </w:t>
                      </w:r>
                      <w:r w:rsidRPr="00C8660F">
                        <w:rPr>
                          <w:b/>
                          <w:bCs/>
                          <w:sz w:val="20"/>
                          <w:szCs w:val="20"/>
                        </w:rPr>
                        <w:t>w₁</w:t>
                      </w:r>
                      <w:r w:rsidRPr="00C8660F">
                        <w:rPr>
                          <w:sz w:val="20"/>
                          <w:szCs w:val="20"/>
                        </w:rPr>
                        <w:t xml:space="preserve"> </w:t>
                      </w:r>
                      <w:r w:rsidRPr="00C8660F">
                        <w:rPr>
                          <w:sz w:val="20"/>
                          <w:szCs w:val="20"/>
                          <w:rtl/>
                        </w:rPr>
                        <w:t>و</w:t>
                      </w:r>
                      <w:r w:rsidRPr="00C8660F">
                        <w:rPr>
                          <w:b/>
                          <w:bCs/>
                          <w:sz w:val="20"/>
                          <w:szCs w:val="20"/>
                        </w:rPr>
                        <w:t>w₂</w:t>
                      </w:r>
                      <w:r w:rsidRPr="00C8660F">
                        <w:rPr>
                          <w:sz w:val="20"/>
                          <w:szCs w:val="20"/>
                        </w:rPr>
                        <w:t xml:space="preserve"> </w:t>
                      </w:r>
                      <w:r w:rsidRPr="00C8660F">
                        <w:rPr>
                          <w:sz w:val="20"/>
                          <w:szCs w:val="20"/>
                          <w:rtl/>
                        </w:rPr>
                        <w:t xml:space="preserve">وزنين متكيفين مع الإدخال ومطبعين بـ </w:t>
                      </w:r>
                      <w:r>
                        <w:rPr>
                          <w:sz w:val="20"/>
                          <w:szCs w:val="20"/>
                        </w:rPr>
                        <w:t xml:space="preserve"> </w:t>
                      </w:r>
                      <w:proofErr w:type="spellStart"/>
                      <w:r w:rsidRPr="00C8660F">
                        <w:rPr>
                          <w:b/>
                          <w:bCs/>
                          <w:sz w:val="20"/>
                          <w:szCs w:val="20"/>
                        </w:rPr>
                        <w:t>Softmax</w:t>
                      </w:r>
                      <w:proofErr w:type="spellEnd"/>
                      <w:r w:rsidRPr="00C8660F">
                        <w:rPr>
                          <w:sz w:val="20"/>
                          <w:szCs w:val="20"/>
                        </w:rPr>
                        <w:t xml:space="preserve"> </w:t>
                      </w:r>
                      <w:r w:rsidRPr="00C8660F">
                        <w:rPr>
                          <w:sz w:val="20"/>
                          <w:szCs w:val="20"/>
                          <w:rtl/>
                        </w:rPr>
                        <w:t xml:space="preserve">المعادلة </w:t>
                      </w:r>
                      <w:r>
                        <w:rPr>
                          <w:sz w:val="20"/>
                          <w:szCs w:val="20"/>
                        </w:rPr>
                        <w:t xml:space="preserve"> </w:t>
                      </w:r>
                      <w:r w:rsidRPr="00C8660F">
                        <w:rPr>
                          <w:b/>
                          <w:bCs/>
                          <w:sz w:val="20"/>
                          <w:szCs w:val="20"/>
                        </w:rPr>
                        <w:t>3.10</w:t>
                      </w:r>
                      <w:r w:rsidRPr="00C8660F">
                        <w:rPr>
                          <w:sz w:val="20"/>
                          <w:szCs w:val="20"/>
                        </w:rPr>
                        <w:t xml:space="preserve"> </w:t>
                      </w:r>
                      <w:r w:rsidRPr="00C8660F">
                        <w:rPr>
                          <w:sz w:val="20"/>
                          <w:szCs w:val="20"/>
                          <w:rtl/>
                        </w:rPr>
                        <w:t xml:space="preserve">بحيث يكون مجموعهما </w:t>
                      </w:r>
                      <w:r w:rsidR="00ED06DE">
                        <w:rPr>
                          <w:sz w:val="20"/>
                          <w:szCs w:val="20"/>
                        </w:rPr>
                        <w:t xml:space="preserve"> </w:t>
                      </w:r>
                      <w:r w:rsidR="0085018D">
                        <w:rPr>
                          <w:sz w:val="20"/>
                          <w:szCs w:val="20"/>
                        </w:rPr>
                        <w:t>(</w:t>
                      </w:r>
                      <w:r w:rsidRPr="00C8660F">
                        <w:rPr>
                          <w:b/>
                          <w:bCs/>
                          <w:sz w:val="20"/>
                          <w:szCs w:val="20"/>
                        </w:rPr>
                        <w:t>1</w:t>
                      </w:r>
                      <w:r w:rsidR="0085018D">
                        <w:rPr>
                          <w:sz w:val="20"/>
                          <w:szCs w:val="20"/>
                        </w:rPr>
                        <w:t>)</w:t>
                      </w:r>
                      <w:r w:rsidRPr="00C8660F">
                        <w:rPr>
                          <w:sz w:val="20"/>
                          <w:szCs w:val="20"/>
                        </w:rPr>
                        <w:t xml:space="preserve"> </w:t>
                      </w:r>
                      <w:r w:rsidRPr="00C8660F">
                        <w:rPr>
                          <w:sz w:val="20"/>
                          <w:szCs w:val="20"/>
                          <w:rtl/>
                        </w:rPr>
                        <w:t xml:space="preserve">وبدلًا من استخدام نسبة مزج ثابتة، توازن </w:t>
                      </w:r>
                      <w:r>
                        <w:rPr>
                          <w:sz w:val="20"/>
                          <w:szCs w:val="20"/>
                        </w:rPr>
                        <w:t xml:space="preserve"> </w:t>
                      </w:r>
                      <w:r w:rsidRPr="00C8660F">
                        <w:rPr>
                          <w:b/>
                          <w:bCs/>
                          <w:sz w:val="20"/>
                          <w:szCs w:val="20"/>
                        </w:rPr>
                        <w:t>CAIP</w:t>
                      </w:r>
                      <w:r w:rsidRPr="00C8660F">
                        <w:rPr>
                          <w:sz w:val="20"/>
                          <w:szCs w:val="20"/>
                        </w:rPr>
                        <w:t xml:space="preserve"> </w:t>
                      </w:r>
                      <w:r w:rsidRPr="00C8660F">
                        <w:rPr>
                          <w:sz w:val="20"/>
                          <w:szCs w:val="20"/>
                          <w:rtl/>
                        </w:rPr>
                        <w:t xml:space="preserve">ديناميكيًا بين حساسية </w:t>
                      </w:r>
                      <w:r>
                        <w:rPr>
                          <w:sz w:val="20"/>
                          <w:szCs w:val="20"/>
                        </w:rPr>
                        <w:t xml:space="preserve"> </w:t>
                      </w:r>
                      <w:r w:rsidRPr="00C8660F">
                        <w:rPr>
                          <w:b/>
                          <w:bCs/>
                          <w:sz w:val="20"/>
                          <w:szCs w:val="20"/>
                        </w:rPr>
                        <w:t>Max Pooling</w:t>
                      </w:r>
                      <w:r w:rsidRPr="00C8660F">
                        <w:rPr>
                          <w:sz w:val="20"/>
                          <w:szCs w:val="20"/>
                        </w:rPr>
                        <w:t xml:space="preserve"> </w:t>
                      </w:r>
                      <w:r w:rsidRPr="00C8660F">
                        <w:rPr>
                          <w:sz w:val="20"/>
                          <w:szCs w:val="20"/>
                          <w:rtl/>
                        </w:rPr>
                        <w:t xml:space="preserve">للتنشيطات القصوى ومتانة </w:t>
                      </w:r>
                      <w:r>
                        <w:rPr>
                          <w:sz w:val="20"/>
                          <w:szCs w:val="20"/>
                        </w:rPr>
                        <w:t xml:space="preserve"> </w:t>
                      </w:r>
                      <w:r w:rsidRPr="00C8660F">
                        <w:rPr>
                          <w:b/>
                          <w:bCs/>
                          <w:sz w:val="20"/>
                          <w:szCs w:val="20"/>
                        </w:rPr>
                        <w:t>Average Pooling</w:t>
                      </w:r>
                      <w:r w:rsidRPr="00C8660F">
                        <w:rPr>
                          <w:sz w:val="20"/>
                          <w:szCs w:val="20"/>
                        </w:rPr>
                        <w:t xml:space="preserve"> </w:t>
                      </w:r>
                      <w:r w:rsidRPr="00C8660F">
                        <w:rPr>
                          <w:sz w:val="20"/>
                          <w:szCs w:val="20"/>
                          <w:rtl/>
                        </w:rPr>
                        <w:t>ضد الضوضاء لكل عينة، مما يحسن متانة التمثيل عبر فئات الأورام وظروف التصوير المختلفة مع زيادة طفيفة فقط في عدد المعلمات. ويكون هذا التكيف على مستوى خريطة الميزات كاملة لكل عينة ومرحلة، وليس على مستوى المواقع المكانية داخل الخريطة</w:t>
                      </w:r>
                      <w:r w:rsidRPr="00C8660F">
                        <w:rPr>
                          <w:sz w:val="20"/>
                          <w:szCs w:val="20"/>
                        </w:rPr>
                        <w:t>.</w:t>
                      </w:r>
                    </w:p>
                  </w:txbxContent>
                </v:textbox>
              </v:shape>
            </w:pict>
          </mc:Fallback>
        </mc:AlternateContent>
      </w:r>
      <w:r w:rsidR="0052511E" w:rsidRPr="00AB3789">
        <w:rPr>
          <w:sz w:val="28"/>
          <w:szCs w:val="28"/>
        </w:rPr>
        <w:t>•</w:t>
      </w:r>
      <w:r w:rsidR="0052511E" w:rsidRPr="00AB3789">
        <w:rPr>
          <w:sz w:val="28"/>
          <w:szCs w:val="28"/>
        </w:rPr>
        <w:tab/>
        <w:t xml:space="preserve">Adaptive Combination: </w:t>
      </w:r>
    </w:p>
    <w:p w14:paraId="39E70912" w14:textId="71CBBD22" w:rsidR="0052511E" w:rsidRPr="00AB3789" w:rsidRDefault="0052511E" w:rsidP="00744C7E">
      <w:pPr>
        <w:ind w:firstLine="720"/>
        <w:jc w:val="both"/>
        <w:rPr>
          <w:sz w:val="28"/>
          <w:szCs w:val="28"/>
        </w:rPr>
      </w:pPr>
      <w:r w:rsidRPr="00AB3789">
        <w:rPr>
          <w:sz w:val="28"/>
          <w:szCs w:val="28"/>
        </w:rPr>
        <w:t xml:space="preserve">Output </w:t>
      </w:r>
      <m:oMath>
        <m:r>
          <m:rPr>
            <m:sty m:val="bi"/>
          </m:rPr>
          <w:rPr>
            <w:rFonts w:ascii="Cambria Math"/>
            <w:sz w:val="28"/>
            <w:szCs w:val="28"/>
          </w:rPr>
          <m:t>y=</m:t>
        </m:r>
        <m:sSub>
          <m:sSubPr>
            <m:ctrlPr>
              <w:rPr>
                <w:rFonts w:ascii="Cambria Math" w:hAnsi="Cambria Math"/>
                <w:b/>
                <w:i/>
                <w:sz w:val="28"/>
                <w:szCs w:val="28"/>
              </w:rPr>
            </m:ctrlPr>
          </m:sSubPr>
          <m:e>
            <m:r>
              <m:rPr>
                <m:sty m:val="bi"/>
              </m:rPr>
              <w:rPr>
                <w:rFonts w:ascii="Cambria Math"/>
                <w:sz w:val="28"/>
                <w:szCs w:val="28"/>
              </w:rPr>
              <m:t>w</m:t>
            </m:r>
          </m:e>
          <m:sub>
            <m:r>
              <m:rPr>
                <m:sty m:val="bi"/>
              </m:rPr>
              <w:rPr>
                <w:rFonts w:ascii="Cambria Math"/>
                <w:sz w:val="28"/>
                <w:szCs w:val="28"/>
              </w:rPr>
              <m:t>1</m:t>
            </m:r>
          </m:sub>
        </m:sSub>
        <m:r>
          <m:rPr>
            <m:sty m:val="b"/>
          </m:rPr>
          <w:rPr>
            <w:rFonts w:ascii="Cambria Math" w:hAnsi="Cambria Math" w:cs="Cambria Math"/>
            <w:sz w:val="28"/>
            <w:szCs w:val="28"/>
          </w:rPr>
          <m:t>⋅</m:t>
        </m:r>
        <m:sSub>
          <m:sSubPr>
            <m:ctrlPr>
              <w:rPr>
                <w:rFonts w:ascii="Cambria Math" w:hAnsi="Cambria Math"/>
                <w:b/>
                <w:i/>
                <w:sz w:val="28"/>
                <w:szCs w:val="28"/>
              </w:rPr>
            </m:ctrlPr>
          </m:sSubPr>
          <m:e>
            <m:r>
              <m:rPr>
                <m:sty m:val="bi"/>
              </m:rPr>
              <w:rPr>
                <w:rFonts w:ascii="Cambria Math"/>
                <w:sz w:val="28"/>
                <w:szCs w:val="28"/>
              </w:rPr>
              <m:t>y</m:t>
            </m:r>
            <m:ctrlPr>
              <w:rPr>
                <w:rFonts w:ascii="Cambria Math" w:hAnsi="Cambria Math" w:cs="Cambria Math"/>
                <w:b/>
                <w:sz w:val="28"/>
                <w:szCs w:val="28"/>
              </w:rPr>
            </m:ctrlPr>
          </m:e>
          <m:sub>
            <m:r>
              <m:rPr>
                <m:sty m:val="bi"/>
              </m:rPr>
              <w:rPr>
                <w:rFonts w:ascii="Cambria Math"/>
                <w:sz w:val="28"/>
                <w:szCs w:val="28"/>
              </w:rPr>
              <m:t>max</m:t>
            </m:r>
          </m:sub>
        </m:sSub>
        <m:r>
          <m:rPr>
            <m:sty m:val="bi"/>
          </m:rPr>
          <w:rPr>
            <w:rFonts w:ascii="Cambria Math"/>
            <w:sz w:val="28"/>
            <w:szCs w:val="28"/>
          </w:rPr>
          <m:t>+</m:t>
        </m:r>
        <m:sSub>
          <m:sSubPr>
            <m:ctrlPr>
              <w:rPr>
                <w:rFonts w:ascii="Cambria Math" w:hAnsi="Cambria Math"/>
                <w:b/>
                <w:i/>
                <w:sz w:val="28"/>
                <w:szCs w:val="28"/>
              </w:rPr>
            </m:ctrlPr>
          </m:sSubPr>
          <m:e>
            <m:r>
              <m:rPr>
                <m:sty m:val="bi"/>
              </m:rPr>
              <w:rPr>
                <w:rFonts w:ascii="Cambria Math"/>
                <w:sz w:val="28"/>
                <w:szCs w:val="28"/>
              </w:rPr>
              <m:t>w</m:t>
            </m:r>
          </m:e>
          <m:sub>
            <m:r>
              <m:rPr>
                <m:sty m:val="bi"/>
              </m:rPr>
              <w:rPr>
                <w:rFonts w:ascii="Cambria Math"/>
                <w:sz w:val="28"/>
                <w:szCs w:val="28"/>
              </w:rPr>
              <m:t>2</m:t>
            </m:r>
          </m:sub>
        </m:sSub>
        <m:r>
          <m:rPr>
            <m:sty m:val="b"/>
          </m:rPr>
          <w:rPr>
            <w:rFonts w:ascii="Cambria Math" w:hAnsi="Cambria Math" w:cs="Cambria Math"/>
            <w:sz w:val="28"/>
            <w:szCs w:val="28"/>
          </w:rPr>
          <m:t>⋅</m:t>
        </m:r>
        <m:sSub>
          <m:sSubPr>
            <m:ctrlPr>
              <w:rPr>
                <w:rFonts w:ascii="Cambria Math" w:hAnsi="Cambria Math"/>
                <w:b/>
                <w:i/>
                <w:sz w:val="28"/>
                <w:szCs w:val="28"/>
              </w:rPr>
            </m:ctrlPr>
          </m:sSubPr>
          <m:e>
            <m:r>
              <m:rPr>
                <m:sty m:val="bi"/>
              </m:rPr>
              <w:rPr>
                <w:rFonts w:ascii="Cambria Math"/>
                <w:sz w:val="28"/>
                <w:szCs w:val="28"/>
              </w:rPr>
              <m:t>y</m:t>
            </m:r>
            <m:ctrlPr>
              <w:rPr>
                <w:rFonts w:ascii="Cambria Math" w:hAnsi="Cambria Math" w:cs="Cambria Math"/>
                <w:b/>
                <w:sz w:val="28"/>
                <w:szCs w:val="28"/>
              </w:rPr>
            </m:ctrlPr>
          </m:e>
          <m:sub>
            <m:r>
              <m:rPr>
                <m:sty m:val="bi"/>
              </m:rPr>
              <w:rPr>
                <w:rFonts w:ascii="Cambria Math"/>
                <w:sz w:val="28"/>
                <w:szCs w:val="28"/>
              </w:rPr>
              <m:t>avg</m:t>
            </m:r>
          </m:sub>
        </m:sSub>
      </m:oMath>
      <w:r w:rsidRPr="00AB3789">
        <w:rPr>
          <w:sz w:val="28"/>
          <w:szCs w:val="28"/>
        </w:rPr>
        <w:t xml:space="preserve">    </w:t>
      </w:r>
      <w:r w:rsidR="003C180A" w:rsidRPr="00AB3789">
        <w:rPr>
          <w:sz w:val="28"/>
          <w:szCs w:val="28"/>
        </w:rPr>
        <w:tab/>
      </w:r>
      <w:r w:rsidR="00272318" w:rsidRPr="00AB3789">
        <w:rPr>
          <w:sz w:val="28"/>
          <w:szCs w:val="28"/>
        </w:rPr>
        <w:tab/>
      </w:r>
      <w:r w:rsidR="00140E92" w:rsidRPr="00AB3789">
        <w:rPr>
          <w:sz w:val="28"/>
          <w:szCs w:val="28"/>
        </w:rPr>
        <w:tab/>
      </w:r>
      <w:r w:rsidR="00553D6A">
        <w:rPr>
          <w:sz w:val="28"/>
          <w:szCs w:val="28"/>
          <w:rtl/>
        </w:rPr>
        <w:tab/>
      </w:r>
      <w:r w:rsidR="00553D6A">
        <w:rPr>
          <w:sz w:val="28"/>
          <w:szCs w:val="28"/>
          <w:rtl/>
        </w:rPr>
        <w:tab/>
      </w:r>
      <w:r w:rsidR="00140E92" w:rsidRPr="00AB3789">
        <w:rPr>
          <w:sz w:val="28"/>
          <w:szCs w:val="28"/>
        </w:rPr>
        <w:t xml:space="preserve"> (</w:t>
      </w:r>
      <w:r w:rsidR="003C4661" w:rsidRPr="00AB3789">
        <w:rPr>
          <w:sz w:val="28"/>
          <w:szCs w:val="28"/>
        </w:rPr>
        <w:t>3.</w:t>
      </w:r>
      <w:r w:rsidRPr="00AB3789">
        <w:rPr>
          <w:sz w:val="28"/>
          <w:szCs w:val="28"/>
        </w:rPr>
        <w:t>1</w:t>
      </w:r>
      <w:r w:rsidR="00330C16">
        <w:rPr>
          <w:sz w:val="28"/>
          <w:szCs w:val="28"/>
        </w:rPr>
        <w:t>3</w:t>
      </w:r>
      <w:r w:rsidRPr="00AB3789">
        <w:rPr>
          <w:sz w:val="28"/>
          <w:szCs w:val="28"/>
        </w:rPr>
        <w:t>)</w:t>
      </w:r>
    </w:p>
    <w:p w14:paraId="7B254F1B" w14:textId="5281CEF2" w:rsidR="005326D6" w:rsidRPr="00AB3789" w:rsidRDefault="00894C35" w:rsidP="005326D6">
      <w:pPr>
        <w:pStyle w:val="BodyText"/>
        <w:spacing w:line="360" w:lineRule="auto"/>
        <w:rPr>
          <w:sz w:val="28"/>
          <w:szCs w:val="28"/>
        </w:rPr>
      </w:pPr>
      <w:r w:rsidRPr="00894C35">
        <w:rPr>
          <w:sz w:val="28"/>
          <w:szCs w:val="28"/>
        </w:rPr>
        <w:t xml:space="preserve">where w1 and w2 are input-dependent, </w:t>
      </w:r>
      <w:proofErr w:type="spellStart"/>
      <w:r w:rsidRPr="00894C35">
        <w:rPr>
          <w:sz w:val="28"/>
          <w:szCs w:val="28"/>
        </w:rPr>
        <w:t>softmax</w:t>
      </w:r>
      <w:proofErr w:type="spellEnd"/>
      <w:r w:rsidRPr="00894C35">
        <w:rPr>
          <w:sz w:val="28"/>
          <w:szCs w:val="28"/>
        </w:rPr>
        <w:t>-normalized weights derived from a global summary of the feature map (Eq. 3.10), constrained to sum to 1. By learning these weights rather than relying on a fixed 50/50 pooling ratio, CAIP performs dynamic, per-sample balancing between the peak-activation sensitivity of max pooling and the noise-robustness of average pooling. This formulation allows the model to adjust its overall pooling behavior across different tumor classes and imaging conditions, improving representational robustness without a significant increase in the number of learnable parameters. As noted above, this adaptivity operates at the level of the whole feature map for a given sample and stage, rather than varying across spatial locations within a single feature map</w:t>
      </w:r>
      <w:r w:rsidR="005326D6">
        <w:rPr>
          <w:rFonts w:hint="cs"/>
          <w:sz w:val="28"/>
          <w:szCs w:val="28"/>
          <w:rtl/>
        </w:rPr>
        <w:t>.</w:t>
      </w:r>
    </w:p>
    <w:p w14:paraId="7BF65A88" w14:textId="504A206F" w:rsidR="00DC38B1" w:rsidRPr="009A7889" w:rsidRDefault="00DC38B1" w:rsidP="00140E92">
      <w:pPr>
        <w:pStyle w:val="Heading3"/>
        <w:spacing w:line="360" w:lineRule="auto"/>
        <w:rPr>
          <w:b/>
        </w:rPr>
      </w:pPr>
      <w:bookmarkStart w:id="151" w:name="_Toc236504280"/>
      <w:r w:rsidRPr="009A7889">
        <w:rPr>
          <w:b/>
        </w:rPr>
        <w:t>Complete Architecture Integration</w:t>
      </w:r>
      <w:bookmarkEnd w:id="151"/>
    </w:p>
    <w:p w14:paraId="34FBFEEE" w14:textId="2A5BC55F" w:rsidR="00DC38B1" w:rsidRPr="00140E92" w:rsidRDefault="00BD3DFB" w:rsidP="00140E92">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898368" behindDoc="0" locked="0" layoutInCell="1" allowOverlap="1" wp14:anchorId="1DAF86E9" wp14:editId="3483FCCF">
                <wp:simplePos x="0" y="0"/>
                <wp:positionH relativeFrom="column">
                  <wp:posOffset>5749925</wp:posOffset>
                </wp:positionH>
                <wp:positionV relativeFrom="paragraph">
                  <wp:posOffset>1430020</wp:posOffset>
                </wp:positionV>
                <wp:extent cx="342900" cy="1670050"/>
                <wp:effectExtent l="57150" t="38100" r="19050" b="25400"/>
                <wp:wrapNone/>
                <wp:docPr id="281" name="Straight Arrow Connector 281"/>
                <wp:cNvGraphicFramePr/>
                <a:graphic xmlns:a="http://schemas.openxmlformats.org/drawingml/2006/main">
                  <a:graphicData uri="http://schemas.microsoft.com/office/word/2010/wordprocessingShape">
                    <wps:wsp>
                      <wps:cNvCnPr/>
                      <wps:spPr>
                        <a:xfrm flipH="1" flipV="1">
                          <a:off x="0" y="0"/>
                          <a:ext cx="342900" cy="167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F26678" id="Straight Arrow Connector 281" o:spid="_x0000_s1026" type="#_x0000_t32" style="position:absolute;margin-left:452.75pt;margin-top:112.6pt;width:27pt;height:131.5pt;flip:x y;z-index:25189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" strokecolor="#156082 [3204]" strokeweight=".5pt">
                <v:stroke endarrow="block" joinstyle="miter"/>
              </v:shape>
            </w:pict>
          </mc:Fallback>
        </mc:AlternateContent>
      </w:r>
      <w:r w:rsidR="00610E17" w:rsidRPr="00610E17">
        <w:rPr>
          <w:sz w:val="28"/>
          <w:szCs w:val="28"/>
        </w:rPr>
        <w:t xml:space="preserve">MAFE is positioned after Stages 1 and 3; MMSP after Stages 2 and 4; CAIP replaces standard pooling after Stages 1, 2, and 3. Stage 4 output feeds the classification head: Global Average Pooling → Flatten → Dropout (p=0.3) → Dense (64 units, </w:t>
      </w:r>
      <w:proofErr w:type="spellStart"/>
      <w:r w:rsidR="00610E17" w:rsidRPr="00610E17">
        <w:rPr>
          <w:sz w:val="28"/>
          <w:szCs w:val="28"/>
        </w:rPr>
        <w:t>ReLU</w:t>
      </w:r>
      <w:proofErr w:type="spellEnd"/>
      <w:r w:rsidR="00610E17" w:rsidRPr="00610E17">
        <w:rPr>
          <w:sz w:val="28"/>
          <w:szCs w:val="28"/>
        </w:rPr>
        <w:t xml:space="preserve">) → Dropout (p=0.2) → Dense (4 units, </w:t>
      </w:r>
      <w:proofErr w:type="spellStart"/>
      <w:r w:rsidR="00610E17" w:rsidRPr="00610E17">
        <w:rPr>
          <w:sz w:val="28"/>
          <w:szCs w:val="28"/>
        </w:rPr>
        <w:t>Softmax</w:t>
      </w:r>
      <w:proofErr w:type="spellEnd"/>
      <w:r w:rsidR="00610E17" w:rsidRPr="00610E17">
        <w:rPr>
          <w:sz w:val="28"/>
          <w:szCs w:val="28"/>
        </w:rPr>
        <w:t>). A detailed distribution of the parameters stage by stage is displayed in</w:t>
      </w:r>
      <w:r w:rsidR="00610E17">
        <w:rPr>
          <w:rFonts w:hint="cs"/>
          <w:sz w:val="28"/>
          <w:szCs w:val="28"/>
          <w:rtl/>
        </w:rPr>
        <w:t xml:space="preserve"> </w:t>
      </w:r>
      <w:r w:rsidR="000D48C5" w:rsidRPr="00610E17">
        <w:rPr>
          <w:b/>
          <w:bCs/>
          <w:sz w:val="28"/>
          <w:szCs w:val="28"/>
        </w:rPr>
        <w:t>Table 4.3</w:t>
      </w:r>
      <w:r w:rsidR="000D48C5" w:rsidRPr="00140E92">
        <w:rPr>
          <w:sz w:val="28"/>
          <w:szCs w:val="28"/>
        </w:rPr>
        <w:t xml:space="preserve"> (Chapter Four</w:t>
      </w:r>
      <w:r w:rsidR="00DC38B1" w:rsidRPr="00140E92">
        <w:rPr>
          <w:sz w:val="28"/>
          <w:szCs w:val="28"/>
        </w:rPr>
        <w:t>).</w:t>
      </w:r>
    </w:p>
    <w:p w14:paraId="426FBD1D" w14:textId="77777777" w:rsidR="00DC38B1" w:rsidRPr="009A7889" w:rsidRDefault="00DC38B1" w:rsidP="00140E92">
      <w:pPr>
        <w:pStyle w:val="Heading2"/>
        <w:spacing w:line="360" w:lineRule="auto"/>
        <w:rPr>
          <w:b/>
          <w:bCs/>
        </w:rPr>
      </w:pPr>
      <w:bookmarkStart w:id="152" w:name="_Toc236504281"/>
      <w:r w:rsidRPr="009A7889">
        <w:rPr>
          <w:b/>
          <w:bCs/>
        </w:rPr>
        <w:t xml:space="preserve">Phase 3: Training and </w:t>
      </w:r>
      <w:r w:rsidR="00365A5E" w:rsidRPr="009A7889">
        <w:rPr>
          <w:b/>
          <w:bCs/>
        </w:rPr>
        <w:t>Optimization</w:t>
      </w:r>
      <w:bookmarkEnd w:id="152"/>
    </w:p>
    <w:p w14:paraId="49DF0EF0" w14:textId="509F6B41" w:rsidR="006D3617" w:rsidRDefault="00BD3DFB" w:rsidP="006163C6">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897344" behindDoc="0" locked="0" layoutInCell="1" allowOverlap="1" wp14:anchorId="7CB189E3" wp14:editId="2CFD7302">
                <wp:simplePos x="0" y="0"/>
                <wp:positionH relativeFrom="column">
                  <wp:posOffset>-66675</wp:posOffset>
                </wp:positionH>
                <wp:positionV relativeFrom="paragraph">
                  <wp:posOffset>586105</wp:posOffset>
                </wp:positionV>
                <wp:extent cx="6432550" cy="876300"/>
                <wp:effectExtent l="133350" t="76200" r="158750" b="95250"/>
                <wp:wrapNone/>
                <wp:docPr id="280" name="Text Box 280"/>
                <wp:cNvGraphicFramePr/>
                <a:graphic xmlns:a="http://schemas.openxmlformats.org/drawingml/2006/main">
                  <a:graphicData uri="http://schemas.microsoft.com/office/word/2010/wordprocessingShape">
                    <wps:wsp>
                      <wps:cNvSpPr txBox="1"/>
                      <wps:spPr>
                        <a:xfrm>
                          <a:off x="0" y="0"/>
                          <a:ext cx="6432550" cy="8763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BDD1803" w14:textId="51D789A3" w:rsidR="00BD3DFB" w:rsidRPr="00BD3DFB" w:rsidRDefault="00BD3DFB" w:rsidP="00BD3DFB">
                            <w:pPr>
                              <w:bidi/>
                              <w:spacing w:line="240" w:lineRule="auto"/>
                              <w:jc w:val="both"/>
                              <w:rPr>
                                <w:sz w:val="22"/>
                                <w:szCs w:val="22"/>
                              </w:rPr>
                            </w:pPr>
                            <w:r w:rsidRPr="00BD3DFB">
                              <w:rPr>
                                <w:sz w:val="22"/>
                                <w:szCs w:val="22"/>
                                <w:rtl/>
                              </w:rPr>
                              <w:t xml:space="preserve">وُضعت </w:t>
                            </w:r>
                            <w:r>
                              <w:rPr>
                                <w:sz w:val="22"/>
                                <w:szCs w:val="22"/>
                              </w:rPr>
                              <w:t xml:space="preserve"> </w:t>
                            </w:r>
                            <w:r w:rsidRPr="00BD3DFB">
                              <w:rPr>
                                <w:b/>
                                <w:bCs/>
                                <w:sz w:val="22"/>
                                <w:szCs w:val="22"/>
                              </w:rPr>
                              <w:t>MAFE</w:t>
                            </w:r>
                            <w:r w:rsidRPr="00BD3DFB">
                              <w:rPr>
                                <w:sz w:val="22"/>
                                <w:szCs w:val="22"/>
                              </w:rPr>
                              <w:t xml:space="preserve"> </w:t>
                            </w:r>
                            <w:r w:rsidRPr="00BD3DFB">
                              <w:rPr>
                                <w:sz w:val="22"/>
                                <w:szCs w:val="22"/>
                                <w:rtl/>
                              </w:rPr>
                              <w:t>بعد المرحلتين الأولى والثالثة، و</w:t>
                            </w:r>
                            <w:r w:rsidRPr="00BD3DFB">
                              <w:rPr>
                                <w:b/>
                                <w:bCs/>
                                <w:sz w:val="22"/>
                                <w:szCs w:val="22"/>
                              </w:rPr>
                              <w:t>MMSP</w:t>
                            </w:r>
                            <w:r w:rsidRPr="00BD3DFB">
                              <w:rPr>
                                <w:sz w:val="22"/>
                                <w:szCs w:val="22"/>
                              </w:rPr>
                              <w:t xml:space="preserve"> </w:t>
                            </w:r>
                            <w:r>
                              <w:rPr>
                                <w:rFonts w:hint="cs"/>
                                <w:sz w:val="22"/>
                                <w:szCs w:val="22"/>
                                <w:rtl/>
                              </w:rPr>
                              <w:t xml:space="preserve"> </w:t>
                            </w:r>
                            <w:r w:rsidRPr="00BD3DFB">
                              <w:rPr>
                                <w:sz w:val="22"/>
                                <w:szCs w:val="22"/>
                                <w:rtl/>
                              </w:rPr>
                              <w:t xml:space="preserve">بعد المرحلتين الثانية والرابعة، بينما استبدلت </w:t>
                            </w:r>
                            <w:r w:rsidRPr="00BD3DFB">
                              <w:rPr>
                                <w:b/>
                                <w:bCs/>
                                <w:sz w:val="22"/>
                                <w:szCs w:val="22"/>
                              </w:rPr>
                              <w:t>CAIP</w:t>
                            </w:r>
                            <w:r w:rsidRPr="00BD3DFB">
                              <w:rPr>
                                <w:sz w:val="22"/>
                                <w:szCs w:val="22"/>
                              </w:rPr>
                              <w:t xml:space="preserve"> </w:t>
                            </w:r>
                            <w:r>
                              <w:rPr>
                                <w:rFonts w:hint="cs"/>
                                <w:sz w:val="22"/>
                                <w:szCs w:val="22"/>
                                <w:rtl/>
                              </w:rPr>
                              <w:t xml:space="preserve"> </w:t>
                            </w:r>
                            <w:r w:rsidRPr="00BD3DFB">
                              <w:rPr>
                                <w:sz w:val="22"/>
                                <w:szCs w:val="22"/>
                                <w:rtl/>
                              </w:rPr>
                              <w:t>التجميع القياسي بعد المراحل الأولى والثانية والثالثة. ويغذي خرج المرحلة الرابعة رأس التصنيف المكوَّن من</w:t>
                            </w:r>
                            <w:r w:rsidRPr="00BD3DFB">
                              <w:rPr>
                                <w:sz w:val="22"/>
                                <w:szCs w:val="22"/>
                              </w:rPr>
                              <w:t xml:space="preserve">: </w:t>
                            </w:r>
                            <w:r w:rsidRPr="00BD3DFB">
                              <w:rPr>
                                <w:b/>
                                <w:bCs/>
                                <w:sz w:val="22"/>
                                <w:szCs w:val="22"/>
                              </w:rPr>
                              <w:t xml:space="preserve">Global Average Pooling → Flatten → Dropout (0.3) → Dense (64, </w:t>
                            </w:r>
                            <w:proofErr w:type="spellStart"/>
                            <w:r w:rsidRPr="00BD3DFB">
                              <w:rPr>
                                <w:b/>
                                <w:bCs/>
                                <w:sz w:val="22"/>
                                <w:szCs w:val="22"/>
                              </w:rPr>
                              <w:t>ReLU</w:t>
                            </w:r>
                            <w:proofErr w:type="spellEnd"/>
                            <w:r w:rsidRPr="00BD3DFB">
                              <w:rPr>
                                <w:b/>
                                <w:bCs/>
                                <w:sz w:val="22"/>
                                <w:szCs w:val="22"/>
                              </w:rPr>
                              <w:t xml:space="preserve">) → Dropout (0.2) → Dense (4, </w:t>
                            </w:r>
                            <w:proofErr w:type="spellStart"/>
                            <w:r w:rsidRPr="00BD3DFB">
                              <w:rPr>
                                <w:b/>
                                <w:bCs/>
                                <w:sz w:val="22"/>
                                <w:szCs w:val="22"/>
                              </w:rPr>
                              <w:t>Softmax</w:t>
                            </w:r>
                            <w:proofErr w:type="spellEnd"/>
                            <w:r w:rsidRPr="00BD3DFB">
                              <w:rPr>
                                <w:b/>
                                <w:bCs/>
                                <w:sz w:val="22"/>
                                <w:szCs w:val="22"/>
                              </w:rPr>
                              <w:t>)</w:t>
                            </w:r>
                            <w:r w:rsidRPr="00BD3DFB">
                              <w:rPr>
                                <w:sz w:val="22"/>
                                <w:szCs w:val="22"/>
                              </w:rPr>
                              <w:t xml:space="preserve">. </w:t>
                            </w:r>
                            <w:r>
                              <w:rPr>
                                <w:rFonts w:hint="cs"/>
                                <w:sz w:val="22"/>
                                <w:szCs w:val="22"/>
                                <w:rtl/>
                              </w:rPr>
                              <w:t xml:space="preserve"> </w:t>
                            </w:r>
                            <w:r w:rsidRPr="00BD3DFB">
                              <w:rPr>
                                <w:sz w:val="22"/>
                                <w:szCs w:val="22"/>
                                <w:rtl/>
                              </w:rPr>
                              <w:t xml:space="preserve">ويعرض </w:t>
                            </w:r>
                            <w:r w:rsidRPr="00BD3DFB">
                              <w:rPr>
                                <w:b/>
                                <w:bCs/>
                                <w:sz w:val="22"/>
                                <w:szCs w:val="22"/>
                                <w:rtl/>
                              </w:rPr>
                              <w:t>الجدول 4.3</w:t>
                            </w:r>
                            <w:r w:rsidRPr="00BD3DFB">
                              <w:rPr>
                                <w:sz w:val="22"/>
                                <w:szCs w:val="22"/>
                                <w:rtl/>
                              </w:rPr>
                              <w:t xml:space="preserve"> التوزيع التفصيلي للمعلمات في كل مرحلة</w:t>
                            </w:r>
                            <w:r w:rsidRPr="00BD3DF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B189E3" id="Text Box 280" o:spid="_x0000_s1168" type="#_x0000_t202" style="position:absolute;left:0;text-align:left;margin-left:-5.25pt;margin-top:46.15pt;width:506.5pt;height:69pt;z-index:25189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" fillcolor="white [3201]" strokeweight=".5pt">
                <v:shadow on="t" type="perspective" color="black" opacity="26214f" offset="0,0" matrix="66847f,,,66847f"/>
                <v:textbox>
                  <w:txbxContent>
                    <w:p w14:paraId="5BDD1803" w14:textId="51D789A3" w:rsidR="00BD3DFB" w:rsidRPr="00BD3DFB" w:rsidRDefault="00BD3DFB" w:rsidP="00BD3DFB">
                      <w:pPr>
                        <w:bidi/>
                        <w:spacing w:line="240" w:lineRule="auto"/>
                        <w:jc w:val="both"/>
                        <w:rPr>
                          <w:sz w:val="22"/>
                          <w:szCs w:val="22"/>
                        </w:rPr>
                      </w:pPr>
                      <w:r w:rsidRPr="00BD3DFB">
                        <w:rPr>
                          <w:sz w:val="22"/>
                          <w:szCs w:val="22"/>
                          <w:rtl/>
                        </w:rPr>
                        <w:t xml:space="preserve">وُضعت </w:t>
                      </w:r>
                      <w:r>
                        <w:rPr>
                          <w:sz w:val="22"/>
                          <w:szCs w:val="22"/>
                        </w:rPr>
                        <w:t xml:space="preserve"> </w:t>
                      </w:r>
                      <w:r w:rsidRPr="00BD3DFB">
                        <w:rPr>
                          <w:b/>
                          <w:bCs/>
                          <w:sz w:val="22"/>
                          <w:szCs w:val="22"/>
                        </w:rPr>
                        <w:t>MAFE</w:t>
                      </w:r>
                      <w:r w:rsidRPr="00BD3DFB">
                        <w:rPr>
                          <w:sz w:val="22"/>
                          <w:szCs w:val="22"/>
                        </w:rPr>
                        <w:t xml:space="preserve"> </w:t>
                      </w:r>
                      <w:r w:rsidRPr="00BD3DFB">
                        <w:rPr>
                          <w:sz w:val="22"/>
                          <w:szCs w:val="22"/>
                          <w:rtl/>
                        </w:rPr>
                        <w:t>بعد المرحلتين الأولى والثالثة، و</w:t>
                      </w:r>
                      <w:r w:rsidRPr="00BD3DFB">
                        <w:rPr>
                          <w:b/>
                          <w:bCs/>
                          <w:sz w:val="22"/>
                          <w:szCs w:val="22"/>
                        </w:rPr>
                        <w:t>MMSP</w:t>
                      </w:r>
                      <w:r w:rsidRPr="00BD3DFB">
                        <w:rPr>
                          <w:sz w:val="22"/>
                          <w:szCs w:val="22"/>
                        </w:rPr>
                        <w:t xml:space="preserve"> </w:t>
                      </w:r>
                      <w:r>
                        <w:rPr>
                          <w:rFonts w:hint="cs"/>
                          <w:sz w:val="22"/>
                          <w:szCs w:val="22"/>
                          <w:rtl/>
                        </w:rPr>
                        <w:t xml:space="preserve"> </w:t>
                      </w:r>
                      <w:r w:rsidRPr="00BD3DFB">
                        <w:rPr>
                          <w:sz w:val="22"/>
                          <w:szCs w:val="22"/>
                          <w:rtl/>
                        </w:rPr>
                        <w:t xml:space="preserve">بعد المرحلتين الثانية والرابعة، بينما استبدلت </w:t>
                      </w:r>
                      <w:r w:rsidRPr="00BD3DFB">
                        <w:rPr>
                          <w:b/>
                          <w:bCs/>
                          <w:sz w:val="22"/>
                          <w:szCs w:val="22"/>
                        </w:rPr>
                        <w:t>CAIP</w:t>
                      </w:r>
                      <w:r w:rsidRPr="00BD3DFB">
                        <w:rPr>
                          <w:sz w:val="22"/>
                          <w:szCs w:val="22"/>
                        </w:rPr>
                        <w:t xml:space="preserve"> </w:t>
                      </w:r>
                      <w:r>
                        <w:rPr>
                          <w:rFonts w:hint="cs"/>
                          <w:sz w:val="22"/>
                          <w:szCs w:val="22"/>
                          <w:rtl/>
                        </w:rPr>
                        <w:t xml:space="preserve"> </w:t>
                      </w:r>
                      <w:r w:rsidRPr="00BD3DFB">
                        <w:rPr>
                          <w:sz w:val="22"/>
                          <w:szCs w:val="22"/>
                          <w:rtl/>
                        </w:rPr>
                        <w:t>التجميع القياسي بعد المراحل الأولى والثانية والثالثة. ويغذي خرج المرحلة الرابعة رأس التصنيف المكوَّن من</w:t>
                      </w:r>
                      <w:r w:rsidRPr="00BD3DFB">
                        <w:rPr>
                          <w:sz w:val="22"/>
                          <w:szCs w:val="22"/>
                        </w:rPr>
                        <w:t xml:space="preserve">: </w:t>
                      </w:r>
                      <w:r w:rsidRPr="00BD3DFB">
                        <w:rPr>
                          <w:b/>
                          <w:bCs/>
                          <w:sz w:val="22"/>
                          <w:szCs w:val="22"/>
                        </w:rPr>
                        <w:t xml:space="preserve">Global Average Pooling → Flatten → Dropout (0.3) → Dense (64, </w:t>
                      </w:r>
                      <w:proofErr w:type="spellStart"/>
                      <w:r w:rsidRPr="00BD3DFB">
                        <w:rPr>
                          <w:b/>
                          <w:bCs/>
                          <w:sz w:val="22"/>
                          <w:szCs w:val="22"/>
                        </w:rPr>
                        <w:t>ReLU</w:t>
                      </w:r>
                      <w:proofErr w:type="spellEnd"/>
                      <w:r w:rsidRPr="00BD3DFB">
                        <w:rPr>
                          <w:b/>
                          <w:bCs/>
                          <w:sz w:val="22"/>
                          <w:szCs w:val="22"/>
                        </w:rPr>
                        <w:t xml:space="preserve">) → Dropout (0.2) → Dense (4, </w:t>
                      </w:r>
                      <w:proofErr w:type="spellStart"/>
                      <w:r w:rsidRPr="00BD3DFB">
                        <w:rPr>
                          <w:b/>
                          <w:bCs/>
                          <w:sz w:val="22"/>
                          <w:szCs w:val="22"/>
                        </w:rPr>
                        <w:t>Softmax</w:t>
                      </w:r>
                      <w:proofErr w:type="spellEnd"/>
                      <w:r w:rsidRPr="00BD3DFB">
                        <w:rPr>
                          <w:b/>
                          <w:bCs/>
                          <w:sz w:val="22"/>
                          <w:szCs w:val="22"/>
                        </w:rPr>
                        <w:t>)</w:t>
                      </w:r>
                      <w:r w:rsidRPr="00BD3DFB">
                        <w:rPr>
                          <w:sz w:val="22"/>
                          <w:szCs w:val="22"/>
                        </w:rPr>
                        <w:t xml:space="preserve">. </w:t>
                      </w:r>
                      <w:r>
                        <w:rPr>
                          <w:rFonts w:hint="cs"/>
                          <w:sz w:val="22"/>
                          <w:szCs w:val="22"/>
                          <w:rtl/>
                        </w:rPr>
                        <w:t xml:space="preserve"> </w:t>
                      </w:r>
                      <w:r w:rsidRPr="00BD3DFB">
                        <w:rPr>
                          <w:sz w:val="22"/>
                          <w:szCs w:val="22"/>
                          <w:rtl/>
                        </w:rPr>
                        <w:t xml:space="preserve">ويعرض </w:t>
                      </w:r>
                      <w:r w:rsidRPr="00BD3DFB">
                        <w:rPr>
                          <w:b/>
                          <w:bCs/>
                          <w:sz w:val="22"/>
                          <w:szCs w:val="22"/>
                          <w:rtl/>
                        </w:rPr>
                        <w:t>الجدول 4.3</w:t>
                      </w:r>
                      <w:r w:rsidRPr="00BD3DFB">
                        <w:rPr>
                          <w:sz w:val="22"/>
                          <w:szCs w:val="22"/>
                          <w:rtl/>
                        </w:rPr>
                        <w:t xml:space="preserve"> التوزيع التفصيلي للمعلمات في كل مرحلة</w:t>
                      </w:r>
                      <w:r w:rsidRPr="00BD3DFB">
                        <w:rPr>
                          <w:sz w:val="22"/>
                          <w:szCs w:val="22"/>
                        </w:rPr>
                        <w:t>.</w:t>
                      </w:r>
                    </w:p>
                  </w:txbxContent>
                </v:textbox>
              </v:shape>
            </w:pict>
          </mc:Fallback>
        </mc:AlternateContent>
      </w:r>
      <w:r w:rsidR="00DC38B1" w:rsidRPr="00140E92">
        <w:rPr>
          <w:sz w:val="28"/>
          <w:szCs w:val="28"/>
        </w:rPr>
        <w:t xml:space="preserve">Model training employed the Adam </w:t>
      </w:r>
      <w:r w:rsidR="00365A5E" w:rsidRPr="00140E92">
        <w:rPr>
          <w:sz w:val="28"/>
          <w:szCs w:val="28"/>
        </w:rPr>
        <w:t>optimizer</w:t>
      </w:r>
      <w:r w:rsidR="00DC38B1" w:rsidRPr="00140E92">
        <w:rPr>
          <w:sz w:val="28"/>
          <w:szCs w:val="28"/>
        </w:rPr>
        <w:t xml:space="preserve"> (</w:t>
      </w:r>
      <w:proofErr w:type="spellStart"/>
      <w:r w:rsidR="00DC38B1" w:rsidRPr="00140E92">
        <w:rPr>
          <w:sz w:val="28"/>
          <w:szCs w:val="28"/>
        </w:rPr>
        <w:t>Kingma</w:t>
      </w:r>
      <w:proofErr w:type="spellEnd"/>
      <w:r w:rsidR="00DC38B1" w:rsidRPr="00140E92">
        <w:rPr>
          <w:sz w:val="28"/>
          <w:szCs w:val="28"/>
        </w:rPr>
        <w:t xml:space="preserve"> and Ba, 2015) with initial learning rate 1×10⁻³, β₁=0.9, β₂=0.999, and ε=1×10⁻⁸. Cosine annealing </w:t>
      </w:r>
      <w:r w:rsidR="00744AD7">
        <w:rPr>
          <w:noProof/>
          <w:sz w:val="28"/>
          <w:szCs w:val="28"/>
        </w:rPr>
        <w:lastRenderedPageBreak/>
        <mc:AlternateContent>
          <mc:Choice Requires="wps">
            <w:drawing>
              <wp:anchor distT="0" distB="0" distL="114300" distR="114300" simplePos="0" relativeHeight="251900416" behindDoc="0" locked="0" layoutInCell="1" allowOverlap="1" wp14:anchorId="0EE28EA8" wp14:editId="3B553308">
                <wp:simplePos x="0" y="0"/>
                <wp:positionH relativeFrom="column">
                  <wp:posOffset>-60325</wp:posOffset>
                </wp:positionH>
                <wp:positionV relativeFrom="paragraph">
                  <wp:posOffset>-192405</wp:posOffset>
                </wp:positionV>
                <wp:extent cx="57150" cy="476250"/>
                <wp:effectExtent l="19050" t="0" r="57150" b="57150"/>
                <wp:wrapNone/>
                <wp:docPr id="283" name="Straight Arrow Connector 283"/>
                <wp:cNvGraphicFramePr/>
                <a:graphic xmlns:a="http://schemas.openxmlformats.org/drawingml/2006/main">
                  <a:graphicData uri="http://schemas.microsoft.com/office/word/2010/wordprocessingShape">
                    <wps:wsp>
                      <wps:cNvCnPr/>
                      <wps:spPr>
                        <a:xfrm>
                          <a:off x="0" y="0"/>
                          <a:ext cx="571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1EA02" id="Straight Arrow Connector 283" o:spid="_x0000_s1026" type="#_x0000_t32" style="position:absolute;margin-left:-4.75pt;margin-top:-15.15pt;width:4.5pt;height:37.5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899392" behindDoc="0" locked="0" layoutInCell="1" allowOverlap="1" wp14:anchorId="73611C69" wp14:editId="4B0CF737">
                <wp:simplePos x="0" y="0"/>
                <wp:positionH relativeFrom="column">
                  <wp:posOffset>-98425</wp:posOffset>
                </wp:positionH>
                <wp:positionV relativeFrom="paragraph">
                  <wp:posOffset>-922655</wp:posOffset>
                </wp:positionV>
                <wp:extent cx="5422900" cy="857250"/>
                <wp:effectExtent l="0" t="0" r="25400" b="19050"/>
                <wp:wrapNone/>
                <wp:docPr id="282" name="Text Box 282"/>
                <wp:cNvGraphicFramePr/>
                <a:graphic xmlns:a="http://schemas.openxmlformats.org/drawingml/2006/main">
                  <a:graphicData uri="http://schemas.microsoft.com/office/word/2010/wordprocessingShape">
                    <wps:wsp>
                      <wps:cNvSpPr txBox="1"/>
                      <wps:spPr>
                        <a:xfrm>
                          <a:off x="0" y="0"/>
                          <a:ext cx="5422900" cy="857250"/>
                        </a:xfrm>
                        <a:prstGeom prst="rect">
                          <a:avLst/>
                        </a:prstGeom>
                        <a:solidFill>
                          <a:schemeClr val="lt1"/>
                        </a:solidFill>
                        <a:ln w="6350">
                          <a:solidFill>
                            <a:prstClr val="black"/>
                          </a:solidFill>
                        </a:ln>
                      </wps:spPr>
                      <wps:txbx>
                        <w:txbxContent>
                          <w:p w14:paraId="0D83A274" w14:textId="7D63AAFB" w:rsidR="00BD3DFB" w:rsidRPr="00BD3DFB" w:rsidRDefault="00BD3DFB" w:rsidP="00BD3DFB">
                            <w:pPr>
                              <w:bidi/>
                              <w:spacing w:line="240" w:lineRule="auto"/>
                              <w:jc w:val="both"/>
                              <w:rPr>
                                <w:sz w:val="20"/>
                                <w:szCs w:val="20"/>
                              </w:rPr>
                            </w:pPr>
                            <w:r w:rsidRPr="00BD3DFB">
                              <w:rPr>
                                <w:sz w:val="20"/>
                                <w:szCs w:val="20"/>
                                <w:rtl/>
                              </w:rPr>
                              <w:t xml:space="preserve">استُخدم محسن </w:t>
                            </w:r>
                            <w:r w:rsidR="00744AD7">
                              <w:rPr>
                                <w:sz w:val="20"/>
                                <w:szCs w:val="20"/>
                              </w:rPr>
                              <w:t xml:space="preserve"> </w:t>
                            </w:r>
                            <w:r w:rsidRPr="00BD3DFB">
                              <w:rPr>
                                <w:b/>
                                <w:bCs/>
                                <w:sz w:val="20"/>
                                <w:szCs w:val="20"/>
                              </w:rPr>
                              <w:t>Adam</w:t>
                            </w:r>
                            <w:r w:rsidRPr="00BD3DFB">
                              <w:rPr>
                                <w:sz w:val="20"/>
                                <w:szCs w:val="20"/>
                              </w:rPr>
                              <w:t xml:space="preserve"> </w:t>
                            </w:r>
                            <w:r w:rsidRPr="00BD3DFB">
                              <w:rPr>
                                <w:sz w:val="20"/>
                                <w:szCs w:val="20"/>
                                <w:rtl/>
                              </w:rPr>
                              <w:t xml:space="preserve">بمعدل تعلم ابتدائي </w:t>
                            </w:r>
                            <w:r w:rsidRPr="00BD3DFB">
                              <w:rPr>
                                <w:b/>
                                <w:bCs/>
                                <w:sz w:val="20"/>
                                <w:szCs w:val="20"/>
                              </w:rPr>
                              <w:t>1×10⁻³</w:t>
                            </w:r>
                            <w:r w:rsidRPr="00BD3DFB">
                              <w:rPr>
                                <w:sz w:val="20"/>
                                <w:szCs w:val="20"/>
                              </w:rPr>
                              <w:t xml:space="preserve"> </w:t>
                            </w:r>
                            <w:r w:rsidR="00744AD7">
                              <w:rPr>
                                <w:rFonts w:hint="cs"/>
                                <w:sz w:val="20"/>
                                <w:szCs w:val="20"/>
                                <w:rtl/>
                              </w:rPr>
                              <w:t xml:space="preserve"> </w:t>
                            </w:r>
                            <w:r w:rsidRPr="00BD3DFB">
                              <w:rPr>
                                <w:sz w:val="20"/>
                                <w:szCs w:val="20"/>
                                <w:rtl/>
                              </w:rPr>
                              <w:t xml:space="preserve">ومعاملات </w:t>
                            </w:r>
                            <w:r w:rsidR="00744AD7">
                              <w:rPr>
                                <w:sz w:val="20"/>
                                <w:szCs w:val="20"/>
                              </w:rPr>
                              <w:t xml:space="preserve"> </w:t>
                            </w:r>
                            <w:r w:rsidRPr="00BD3DFB">
                              <w:rPr>
                                <w:b/>
                                <w:bCs/>
                                <w:sz w:val="20"/>
                                <w:szCs w:val="20"/>
                              </w:rPr>
                              <w:t>β₁=0.9</w:t>
                            </w:r>
                            <w:r w:rsidRPr="00BD3DFB">
                              <w:rPr>
                                <w:sz w:val="20"/>
                                <w:szCs w:val="20"/>
                              </w:rPr>
                              <w:t xml:space="preserve"> </w:t>
                            </w:r>
                            <w:r w:rsidRPr="00BD3DFB">
                              <w:rPr>
                                <w:sz w:val="20"/>
                                <w:szCs w:val="20"/>
                                <w:rtl/>
                              </w:rPr>
                              <w:t>و</w:t>
                            </w:r>
                            <w:r w:rsidRPr="00BD3DFB">
                              <w:rPr>
                                <w:b/>
                                <w:bCs/>
                                <w:sz w:val="20"/>
                                <w:szCs w:val="20"/>
                              </w:rPr>
                              <w:t>β₂=0.999</w:t>
                            </w:r>
                            <w:r w:rsidRPr="00BD3DFB">
                              <w:rPr>
                                <w:sz w:val="20"/>
                                <w:szCs w:val="20"/>
                              </w:rPr>
                              <w:t xml:space="preserve"> </w:t>
                            </w:r>
                            <w:r w:rsidR="00744AD7">
                              <w:rPr>
                                <w:rFonts w:hint="cs"/>
                                <w:sz w:val="20"/>
                                <w:szCs w:val="20"/>
                                <w:rtl/>
                                <w:lang w:bidi="ar-EG"/>
                              </w:rPr>
                              <w:t xml:space="preserve"> </w:t>
                            </w:r>
                            <w:r w:rsidRPr="00BD3DFB">
                              <w:rPr>
                                <w:sz w:val="20"/>
                                <w:szCs w:val="20"/>
                                <w:rtl/>
                              </w:rPr>
                              <w:t>و</w:t>
                            </w:r>
                            <w:r w:rsidRPr="00BD3DFB">
                              <w:rPr>
                                <w:b/>
                                <w:bCs/>
                                <w:sz w:val="20"/>
                                <w:szCs w:val="20"/>
                              </w:rPr>
                              <w:t>ε=1×10⁻⁸</w:t>
                            </w:r>
                            <w:r w:rsidRPr="00BD3DFB">
                              <w:rPr>
                                <w:sz w:val="20"/>
                                <w:szCs w:val="20"/>
                                <w:rtl/>
                              </w:rPr>
                              <w:t xml:space="preserve">، مع جدولة </w:t>
                            </w:r>
                            <w:r w:rsidRPr="00BD3DFB">
                              <w:rPr>
                                <w:b/>
                                <w:bCs/>
                                <w:sz w:val="20"/>
                                <w:szCs w:val="20"/>
                              </w:rPr>
                              <w:t>Cosine Annealing with Warm Restarts</w:t>
                            </w:r>
                            <w:r w:rsidRPr="00BD3DFB">
                              <w:rPr>
                                <w:sz w:val="20"/>
                                <w:szCs w:val="20"/>
                              </w:rPr>
                              <w:t xml:space="preserve">. </w:t>
                            </w:r>
                            <w:r w:rsidRPr="00BD3DFB">
                              <w:rPr>
                                <w:sz w:val="20"/>
                                <w:szCs w:val="20"/>
                                <w:rtl/>
                              </w:rPr>
                              <w:t xml:space="preserve">واعتمد التدريب على دالة خسارة </w:t>
                            </w:r>
                            <w:r w:rsidRPr="00BD3DFB">
                              <w:rPr>
                                <w:b/>
                                <w:bCs/>
                                <w:sz w:val="20"/>
                                <w:szCs w:val="20"/>
                              </w:rPr>
                              <w:t>Multi-class Cross-Entropy</w:t>
                            </w:r>
                            <w:r w:rsidRPr="00BD3DFB">
                              <w:rPr>
                                <w:sz w:val="20"/>
                                <w:szCs w:val="20"/>
                                <w:rtl/>
                              </w:rPr>
                              <w:t xml:space="preserve">، مع تطبيق </w:t>
                            </w:r>
                            <w:r w:rsidRPr="00BD3DFB">
                              <w:rPr>
                                <w:b/>
                                <w:bCs/>
                                <w:sz w:val="20"/>
                                <w:szCs w:val="20"/>
                              </w:rPr>
                              <w:t>Batch Normalization</w:t>
                            </w:r>
                            <w:r w:rsidRPr="00BD3DFB">
                              <w:rPr>
                                <w:sz w:val="20"/>
                                <w:szCs w:val="20"/>
                              </w:rPr>
                              <w:t xml:space="preserve"> </w:t>
                            </w:r>
                            <w:r w:rsidR="00512B2B">
                              <w:rPr>
                                <w:rFonts w:hint="cs"/>
                                <w:sz w:val="20"/>
                                <w:szCs w:val="20"/>
                                <w:rtl/>
                              </w:rPr>
                              <w:t xml:space="preserve"> </w:t>
                            </w:r>
                            <w:r w:rsidRPr="00BD3DFB">
                              <w:rPr>
                                <w:sz w:val="20"/>
                                <w:szCs w:val="20"/>
                                <w:rtl/>
                              </w:rPr>
                              <w:t>بعد كل طبقة التفاف و</w:t>
                            </w:r>
                            <w:r w:rsidR="00744AD7">
                              <w:rPr>
                                <w:sz w:val="20"/>
                                <w:szCs w:val="20"/>
                              </w:rPr>
                              <w:t xml:space="preserve"> </w:t>
                            </w:r>
                            <w:r w:rsidRPr="00BD3DFB">
                              <w:rPr>
                                <w:b/>
                                <w:bCs/>
                                <w:sz w:val="20"/>
                                <w:szCs w:val="20"/>
                              </w:rPr>
                              <w:t>Dropout</w:t>
                            </w:r>
                            <w:r w:rsidRPr="00BD3DFB">
                              <w:rPr>
                                <w:sz w:val="20"/>
                                <w:szCs w:val="20"/>
                              </w:rPr>
                              <w:t xml:space="preserve"> </w:t>
                            </w:r>
                            <w:r w:rsidRPr="00BD3DFB">
                              <w:rPr>
                                <w:sz w:val="20"/>
                                <w:szCs w:val="20"/>
                                <w:rtl/>
                              </w:rPr>
                              <w:t xml:space="preserve">بمعدلي </w:t>
                            </w:r>
                            <w:r w:rsidR="00744AD7">
                              <w:rPr>
                                <w:sz w:val="20"/>
                                <w:szCs w:val="20"/>
                              </w:rPr>
                              <w:t xml:space="preserve"> </w:t>
                            </w:r>
                            <w:r w:rsidRPr="00BD3DFB">
                              <w:rPr>
                                <w:b/>
                                <w:bCs/>
                                <w:sz w:val="20"/>
                                <w:szCs w:val="20"/>
                              </w:rPr>
                              <w:t>0.3</w:t>
                            </w:r>
                            <w:r w:rsidRPr="00BD3DFB">
                              <w:rPr>
                                <w:sz w:val="20"/>
                                <w:szCs w:val="20"/>
                              </w:rPr>
                              <w:t xml:space="preserve"> </w:t>
                            </w:r>
                            <w:r w:rsidRPr="00BD3DFB">
                              <w:rPr>
                                <w:sz w:val="20"/>
                                <w:szCs w:val="20"/>
                                <w:rtl/>
                              </w:rPr>
                              <w:t>و</w:t>
                            </w:r>
                            <w:r w:rsidRPr="00BD3DFB">
                              <w:rPr>
                                <w:b/>
                                <w:bCs/>
                                <w:sz w:val="20"/>
                                <w:szCs w:val="20"/>
                              </w:rPr>
                              <w:t>0.2</w:t>
                            </w:r>
                            <w:r w:rsidRPr="00BD3DFB">
                              <w:rPr>
                                <w:sz w:val="20"/>
                                <w:szCs w:val="20"/>
                              </w:rPr>
                              <w:t xml:space="preserve"> </w:t>
                            </w:r>
                            <w:r w:rsidR="00744AD7">
                              <w:rPr>
                                <w:rFonts w:hint="cs"/>
                                <w:sz w:val="20"/>
                                <w:szCs w:val="20"/>
                                <w:rtl/>
                                <w:lang w:bidi="ar-EG"/>
                              </w:rPr>
                              <w:t xml:space="preserve"> </w:t>
                            </w:r>
                            <w:r w:rsidRPr="00BD3DFB">
                              <w:rPr>
                                <w:sz w:val="20"/>
                                <w:szCs w:val="20"/>
                                <w:rtl/>
                              </w:rPr>
                              <w:t xml:space="preserve">في رأس التصنيف. ولضمان قابلية إعادة الإنتاج، ثُبتت البذرة العشوائية عند </w:t>
                            </w:r>
                            <w:r w:rsidRPr="00BD3DFB">
                              <w:rPr>
                                <w:b/>
                                <w:bCs/>
                                <w:sz w:val="20"/>
                                <w:szCs w:val="20"/>
                              </w:rPr>
                              <w:t>42</w:t>
                            </w:r>
                            <w:r w:rsidRPr="00BD3DFB">
                              <w:rPr>
                                <w:sz w:val="20"/>
                                <w:szCs w:val="20"/>
                                <w:rtl/>
                              </w:rPr>
                              <w:t xml:space="preserve">، واستمر تدريب النموذج لمدة </w:t>
                            </w:r>
                            <w:r w:rsidR="00744AD7">
                              <w:rPr>
                                <w:sz w:val="20"/>
                                <w:szCs w:val="20"/>
                              </w:rPr>
                              <w:t xml:space="preserve"> </w:t>
                            </w:r>
                            <w:r w:rsidRPr="00BD3DFB">
                              <w:rPr>
                                <w:b/>
                                <w:bCs/>
                                <w:sz w:val="20"/>
                                <w:szCs w:val="20"/>
                              </w:rPr>
                              <w:t>300</w:t>
                            </w:r>
                            <w:r w:rsidRPr="00BD3DFB">
                              <w:rPr>
                                <w:sz w:val="20"/>
                                <w:szCs w:val="20"/>
                              </w:rPr>
                              <w:t xml:space="preserve"> </w:t>
                            </w:r>
                            <w:r w:rsidRPr="00BD3DFB">
                              <w:rPr>
                                <w:sz w:val="20"/>
                                <w:szCs w:val="20"/>
                                <w:rtl/>
                              </w:rPr>
                              <w:t>حقبة</w:t>
                            </w:r>
                            <w:r w:rsidRPr="00BD3DFB">
                              <w:rPr>
                                <w:sz w:val="20"/>
                                <w:szCs w:val="20"/>
                              </w:rPr>
                              <w:t xml:space="preserve"> (</w:t>
                            </w:r>
                            <w:r w:rsidRPr="00BD3DFB">
                              <w:rPr>
                                <w:b/>
                                <w:bCs/>
                                <w:sz w:val="20"/>
                                <w:szCs w:val="20"/>
                              </w:rPr>
                              <w:t>Epochs</w:t>
                            </w:r>
                            <w:r w:rsidRPr="00BD3DFB">
                              <w:rPr>
                                <w:sz w:val="20"/>
                                <w:szCs w:val="20"/>
                              </w:rPr>
                              <w:t xml:space="preserve">) </w:t>
                            </w:r>
                            <w:r w:rsidRPr="00BD3DFB">
                              <w:rPr>
                                <w:sz w:val="20"/>
                                <w:szCs w:val="20"/>
                                <w:rtl/>
                              </w:rPr>
                              <w:t xml:space="preserve">بحجم دفعة </w:t>
                            </w:r>
                            <w:r w:rsidRPr="00BD3DFB">
                              <w:rPr>
                                <w:b/>
                                <w:bCs/>
                                <w:sz w:val="20"/>
                                <w:szCs w:val="20"/>
                              </w:rPr>
                              <w:t>96</w:t>
                            </w:r>
                            <w:r w:rsidRPr="00BD3DFB">
                              <w:rPr>
                                <w:sz w:val="20"/>
                                <w:szCs w:val="20"/>
                                <w:rtl/>
                              </w:rPr>
                              <w:t xml:space="preserve">، بزمن إجمالي بلغ </w:t>
                            </w:r>
                            <w:r w:rsidRPr="00BD3DFB">
                              <w:rPr>
                                <w:b/>
                                <w:bCs/>
                                <w:sz w:val="20"/>
                                <w:szCs w:val="20"/>
                              </w:rPr>
                              <w:t>14,509.9</w:t>
                            </w:r>
                            <w:r w:rsidRPr="00BD3DFB">
                              <w:rPr>
                                <w:sz w:val="20"/>
                                <w:szCs w:val="20"/>
                              </w:rPr>
                              <w:t xml:space="preserve"> </w:t>
                            </w:r>
                            <w:r w:rsidRPr="00BD3DFB">
                              <w:rPr>
                                <w:sz w:val="20"/>
                                <w:szCs w:val="20"/>
                                <w:rtl/>
                              </w:rPr>
                              <w:t>ثانية</w:t>
                            </w:r>
                            <w:r w:rsidRPr="00BD3DFB">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611C69" id="Text Box 282" o:spid="_x0000_s1169" type="#_x0000_t202" style="position:absolute;left:0;text-align:left;margin-left:-7.75pt;margin-top:-72.65pt;width:427pt;height:67.5pt;z-index:251899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" fillcolor="white [3201]" strokeweight=".5pt">
                <v:textbox>
                  <w:txbxContent>
                    <w:p w14:paraId="0D83A274" w14:textId="7D63AAFB" w:rsidR="00BD3DFB" w:rsidRPr="00BD3DFB" w:rsidRDefault="00BD3DFB" w:rsidP="00BD3DFB">
                      <w:pPr>
                        <w:bidi/>
                        <w:spacing w:line="240" w:lineRule="auto"/>
                        <w:jc w:val="both"/>
                        <w:rPr>
                          <w:sz w:val="20"/>
                          <w:szCs w:val="20"/>
                        </w:rPr>
                      </w:pPr>
                      <w:r w:rsidRPr="00BD3DFB">
                        <w:rPr>
                          <w:sz w:val="20"/>
                          <w:szCs w:val="20"/>
                          <w:rtl/>
                        </w:rPr>
                        <w:t xml:space="preserve">استُخدم محسن </w:t>
                      </w:r>
                      <w:r w:rsidR="00744AD7">
                        <w:rPr>
                          <w:sz w:val="20"/>
                          <w:szCs w:val="20"/>
                        </w:rPr>
                        <w:t xml:space="preserve"> </w:t>
                      </w:r>
                      <w:r w:rsidRPr="00BD3DFB">
                        <w:rPr>
                          <w:b/>
                          <w:bCs/>
                          <w:sz w:val="20"/>
                          <w:szCs w:val="20"/>
                        </w:rPr>
                        <w:t>Adam</w:t>
                      </w:r>
                      <w:r w:rsidRPr="00BD3DFB">
                        <w:rPr>
                          <w:sz w:val="20"/>
                          <w:szCs w:val="20"/>
                        </w:rPr>
                        <w:t xml:space="preserve"> </w:t>
                      </w:r>
                      <w:r w:rsidRPr="00BD3DFB">
                        <w:rPr>
                          <w:sz w:val="20"/>
                          <w:szCs w:val="20"/>
                          <w:rtl/>
                        </w:rPr>
                        <w:t xml:space="preserve">بمعدل تعلم ابتدائي </w:t>
                      </w:r>
                      <w:r w:rsidRPr="00BD3DFB">
                        <w:rPr>
                          <w:b/>
                          <w:bCs/>
                          <w:sz w:val="20"/>
                          <w:szCs w:val="20"/>
                        </w:rPr>
                        <w:t>1×10⁻³</w:t>
                      </w:r>
                      <w:r w:rsidRPr="00BD3DFB">
                        <w:rPr>
                          <w:sz w:val="20"/>
                          <w:szCs w:val="20"/>
                        </w:rPr>
                        <w:t xml:space="preserve"> </w:t>
                      </w:r>
                      <w:r w:rsidR="00744AD7">
                        <w:rPr>
                          <w:rFonts w:hint="cs"/>
                          <w:sz w:val="20"/>
                          <w:szCs w:val="20"/>
                          <w:rtl/>
                        </w:rPr>
                        <w:t xml:space="preserve"> </w:t>
                      </w:r>
                      <w:r w:rsidRPr="00BD3DFB">
                        <w:rPr>
                          <w:sz w:val="20"/>
                          <w:szCs w:val="20"/>
                          <w:rtl/>
                        </w:rPr>
                        <w:t xml:space="preserve">ومعاملات </w:t>
                      </w:r>
                      <w:r w:rsidR="00744AD7">
                        <w:rPr>
                          <w:sz w:val="20"/>
                          <w:szCs w:val="20"/>
                        </w:rPr>
                        <w:t xml:space="preserve"> </w:t>
                      </w:r>
                      <w:r w:rsidRPr="00BD3DFB">
                        <w:rPr>
                          <w:b/>
                          <w:bCs/>
                          <w:sz w:val="20"/>
                          <w:szCs w:val="20"/>
                        </w:rPr>
                        <w:t>β₁=0.9</w:t>
                      </w:r>
                      <w:r w:rsidRPr="00BD3DFB">
                        <w:rPr>
                          <w:sz w:val="20"/>
                          <w:szCs w:val="20"/>
                        </w:rPr>
                        <w:t xml:space="preserve"> </w:t>
                      </w:r>
                      <w:r w:rsidRPr="00BD3DFB">
                        <w:rPr>
                          <w:sz w:val="20"/>
                          <w:szCs w:val="20"/>
                          <w:rtl/>
                        </w:rPr>
                        <w:t>و</w:t>
                      </w:r>
                      <w:r w:rsidRPr="00BD3DFB">
                        <w:rPr>
                          <w:b/>
                          <w:bCs/>
                          <w:sz w:val="20"/>
                          <w:szCs w:val="20"/>
                        </w:rPr>
                        <w:t>β₂=0.999</w:t>
                      </w:r>
                      <w:r w:rsidRPr="00BD3DFB">
                        <w:rPr>
                          <w:sz w:val="20"/>
                          <w:szCs w:val="20"/>
                        </w:rPr>
                        <w:t xml:space="preserve"> </w:t>
                      </w:r>
                      <w:r w:rsidR="00744AD7">
                        <w:rPr>
                          <w:rFonts w:hint="cs"/>
                          <w:sz w:val="20"/>
                          <w:szCs w:val="20"/>
                          <w:rtl/>
                          <w:lang w:bidi="ar-EG"/>
                        </w:rPr>
                        <w:t xml:space="preserve"> </w:t>
                      </w:r>
                      <w:r w:rsidRPr="00BD3DFB">
                        <w:rPr>
                          <w:sz w:val="20"/>
                          <w:szCs w:val="20"/>
                          <w:rtl/>
                        </w:rPr>
                        <w:t>و</w:t>
                      </w:r>
                      <w:r w:rsidRPr="00BD3DFB">
                        <w:rPr>
                          <w:b/>
                          <w:bCs/>
                          <w:sz w:val="20"/>
                          <w:szCs w:val="20"/>
                        </w:rPr>
                        <w:t>ε=1×10⁻⁸</w:t>
                      </w:r>
                      <w:r w:rsidRPr="00BD3DFB">
                        <w:rPr>
                          <w:sz w:val="20"/>
                          <w:szCs w:val="20"/>
                          <w:rtl/>
                        </w:rPr>
                        <w:t xml:space="preserve">، مع جدولة </w:t>
                      </w:r>
                      <w:r w:rsidRPr="00BD3DFB">
                        <w:rPr>
                          <w:b/>
                          <w:bCs/>
                          <w:sz w:val="20"/>
                          <w:szCs w:val="20"/>
                        </w:rPr>
                        <w:t>Cosine Annealing with Warm Restarts</w:t>
                      </w:r>
                      <w:r w:rsidRPr="00BD3DFB">
                        <w:rPr>
                          <w:sz w:val="20"/>
                          <w:szCs w:val="20"/>
                        </w:rPr>
                        <w:t xml:space="preserve">. </w:t>
                      </w:r>
                      <w:r w:rsidRPr="00BD3DFB">
                        <w:rPr>
                          <w:sz w:val="20"/>
                          <w:szCs w:val="20"/>
                          <w:rtl/>
                        </w:rPr>
                        <w:t xml:space="preserve">واعتمد التدريب على دالة خسارة </w:t>
                      </w:r>
                      <w:r w:rsidRPr="00BD3DFB">
                        <w:rPr>
                          <w:b/>
                          <w:bCs/>
                          <w:sz w:val="20"/>
                          <w:szCs w:val="20"/>
                        </w:rPr>
                        <w:t>Multi-class Cross-Entropy</w:t>
                      </w:r>
                      <w:r w:rsidRPr="00BD3DFB">
                        <w:rPr>
                          <w:sz w:val="20"/>
                          <w:szCs w:val="20"/>
                          <w:rtl/>
                        </w:rPr>
                        <w:t xml:space="preserve">، مع تطبيق </w:t>
                      </w:r>
                      <w:r w:rsidRPr="00BD3DFB">
                        <w:rPr>
                          <w:b/>
                          <w:bCs/>
                          <w:sz w:val="20"/>
                          <w:szCs w:val="20"/>
                        </w:rPr>
                        <w:t>Batch Normalization</w:t>
                      </w:r>
                      <w:r w:rsidRPr="00BD3DFB">
                        <w:rPr>
                          <w:sz w:val="20"/>
                          <w:szCs w:val="20"/>
                        </w:rPr>
                        <w:t xml:space="preserve"> </w:t>
                      </w:r>
                      <w:r w:rsidR="00512B2B">
                        <w:rPr>
                          <w:rFonts w:hint="cs"/>
                          <w:sz w:val="20"/>
                          <w:szCs w:val="20"/>
                          <w:rtl/>
                        </w:rPr>
                        <w:t xml:space="preserve"> </w:t>
                      </w:r>
                      <w:r w:rsidRPr="00BD3DFB">
                        <w:rPr>
                          <w:sz w:val="20"/>
                          <w:szCs w:val="20"/>
                          <w:rtl/>
                        </w:rPr>
                        <w:t>بعد كل طبقة التفاف و</w:t>
                      </w:r>
                      <w:r w:rsidR="00744AD7">
                        <w:rPr>
                          <w:sz w:val="20"/>
                          <w:szCs w:val="20"/>
                        </w:rPr>
                        <w:t xml:space="preserve"> </w:t>
                      </w:r>
                      <w:r w:rsidRPr="00BD3DFB">
                        <w:rPr>
                          <w:b/>
                          <w:bCs/>
                          <w:sz w:val="20"/>
                          <w:szCs w:val="20"/>
                        </w:rPr>
                        <w:t>Dropout</w:t>
                      </w:r>
                      <w:r w:rsidRPr="00BD3DFB">
                        <w:rPr>
                          <w:sz w:val="20"/>
                          <w:szCs w:val="20"/>
                        </w:rPr>
                        <w:t xml:space="preserve"> </w:t>
                      </w:r>
                      <w:r w:rsidRPr="00BD3DFB">
                        <w:rPr>
                          <w:sz w:val="20"/>
                          <w:szCs w:val="20"/>
                          <w:rtl/>
                        </w:rPr>
                        <w:t xml:space="preserve">بمعدلي </w:t>
                      </w:r>
                      <w:r w:rsidR="00744AD7">
                        <w:rPr>
                          <w:sz w:val="20"/>
                          <w:szCs w:val="20"/>
                        </w:rPr>
                        <w:t xml:space="preserve"> </w:t>
                      </w:r>
                      <w:r w:rsidRPr="00BD3DFB">
                        <w:rPr>
                          <w:b/>
                          <w:bCs/>
                          <w:sz w:val="20"/>
                          <w:szCs w:val="20"/>
                        </w:rPr>
                        <w:t>0.3</w:t>
                      </w:r>
                      <w:r w:rsidRPr="00BD3DFB">
                        <w:rPr>
                          <w:sz w:val="20"/>
                          <w:szCs w:val="20"/>
                        </w:rPr>
                        <w:t xml:space="preserve"> </w:t>
                      </w:r>
                      <w:r w:rsidRPr="00BD3DFB">
                        <w:rPr>
                          <w:sz w:val="20"/>
                          <w:szCs w:val="20"/>
                          <w:rtl/>
                        </w:rPr>
                        <w:t>و</w:t>
                      </w:r>
                      <w:r w:rsidRPr="00BD3DFB">
                        <w:rPr>
                          <w:b/>
                          <w:bCs/>
                          <w:sz w:val="20"/>
                          <w:szCs w:val="20"/>
                        </w:rPr>
                        <w:t>0.2</w:t>
                      </w:r>
                      <w:r w:rsidRPr="00BD3DFB">
                        <w:rPr>
                          <w:sz w:val="20"/>
                          <w:szCs w:val="20"/>
                        </w:rPr>
                        <w:t xml:space="preserve"> </w:t>
                      </w:r>
                      <w:r w:rsidR="00744AD7">
                        <w:rPr>
                          <w:rFonts w:hint="cs"/>
                          <w:sz w:val="20"/>
                          <w:szCs w:val="20"/>
                          <w:rtl/>
                          <w:lang w:bidi="ar-EG"/>
                        </w:rPr>
                        <w:t xml:space="preserve"> </w:t>
                      </w:r>
                      <w:r w:rsidRPr="00BD3DFB">
                        <w:rPr>
                          <w:sz w:val="20"/>
                          <w:szCs w:val="20"/>
                          <w:rtl/>
                        </w:rPr>
                        <w:t xml:space="preserve">في رأس التصنيف. ولضمان قابلية إعادة الإنتاج، ثُبتت البذرة العشوائية عند </w:t>
                      </w:r>
                      <w:r w:rsidRPr="00BD3DFB">
                        <w:rPr>
                          <w:b/>
                          <w:bCs/>
                          <w:sz w:val="20"/>
                          <w:szCs w:val="20"/>
                        </w:rPr>
                        <w:t>42</w:t>
                      </w:r>
                      <w:r w:rsidRPr="00BD3DFB">
                        <w:rPr>
                          <w:sz w:val="20"/>
                          <w:szCs w:val="20"/>
                          <w:rtl/>
                        </w:rPr>
                        <w:t xml:space="preserve">، واستمر تدريب النموذج لمدة </w:t>
                      </w:r>
                      <w:r w:rsidR="00744AD7">
                        <w:rPr>
                          <w:sz w:val="20"/>
                          <w:szCs w:val="20"/>
                        </w:rPr>
                        <w:t xml:space="preserve"> </w:t>
                      </w:r>
                      <w:r w:rsidRPr="00BD3DFB">
                        <w:rPr>
                          <w:b/>
                          <w:bCs/>
                          <w:sz w:val="20"/>
                          <w:szCs w:val="20"/>
                        </w:rPr>
                        <w:t>300</w:t>
                      </w:r>
                      <w:r w:rsidRPr="00BD3DFB">
                        <w:rPr>
                          <w:sz w:val="20"/>
                          <w:szCs w:val="20"/>
                        </w:rPr>
                        <w:t xml:space="preserve"> </w:t>
                      </w:r>
                      <w:r w:rsidRPr="00BD3DFB">
                        <w:rPr>
                          <w:sz w:val="20"/>
                          <w:szCs w:val="20"/>
                          <w:rtl/>
                        </w:rPr>
                        <w:t>حقبة</w:t>
                      </w:r>
                      <w:r w:rsidRPr="00BD3DFB">
                        <w:rPr>
                          <w:sz w:val="20"/>
                          <w:szCs w:val="20"/>
                        </w:rPr>
                        <w:t xml:space="preserve"> (</w:t>
                      </w:r>
                      <w:r w:rsidRPr="00BD3DFB">
                        <w:rPr>
                          <w:b/>
                          <w:bCs/>
                          <w:sz w:val="20"/>
                          <w:szCs w:val="20"/>
                        </w:rPr>
                        <w:t>Epochs</w:t>
                      </w:r>
                      <w:r w:rsidRPr="00BD3DFB">
                        <w:rPr>
                          <w:sz w:val="20"/>
                          <w:szCs w:val="20"/>
                        </w:rPr>
                        <w:t xml:space="preserve">) </w:t>
                      </w:r>
                      <w:r w:rsidRPr="00BD3DFB">
                        <w:rPr>
                          <w:sz w:val="20"/>
                          <w:szCs w:val="20"/>
                          <w:rtl/>
                        </w:rPr>
                        <w:t xml:space="preserve">بحجم دفعة </w:t>
                      </w:r>
                      <w:r w:rsidRPr="00BD3DFB">
                        <w:rPr>
                          <w:b/>
                          <w:bCs/>
                          <w:sz w:val="20"/>
                          <w:szCs w:val="20"/>
                        </w:rPr>
                        <w:t>96</w:t>
                      </w:r>
                      <w:r w:rsidRPr="00BD3DFB">
                        <w:rPr>
                          <w:sz w:val="20"/>
                          <w:szCs w:val="20"/>
                          <w:rtl/>
                        </w:rPr>
                        <w:t xml:space="preserve">، بزمن إجمالي بلغ </w:t>
                      </w:r>
                      <w:r w:rsidRPr="00BD3DFB">
                        <w:rPr>
                          <w:b/>
                          <w:bCs/>
                          <w:sz w:val="20"/>
                          <w:szCs w:val="20"/>
                        </w:rPr>
                        <w:t>14,509.9</w:t>
                      </w:r>
                      <w:r w:rsidRPr="00BD3DFB">
                        <w:rPr>
                          <w:sz w:val="20"/>
                          <w:szCs w:val="20"/>
                        </w:rPr>
                        <w:t xml:space="preserve"> </w:t>
                      </w:r>
                      <w:r w:rsidRPr="00BD3DFB">
                        <w:rPr>
                          <w:sz w:val="20"/>
                          <w:szCs w:val="20"/>
                          <w:rtl/>
                        </w:rPr>
                        <w:t>ثانية</w:t>
                      </w:r>
                      <w:r w:rsidRPr="00BD3DFB">
                        <w:rPr>
                          <w:sz w:val="20"/>
                          <w:szCs w:val="20"/>
                        </w:rPr>
                        <w:t>.</w:t>
                      </w:r>
                    </w:p>
                  </w:txbxContent>
                </v:textbox>
              </v:shape>
            </w:pict>
          </mc:Fallback>
        </mc:AlternateContent>
      </w:r>
      <w:r w:rsidR="00DC38B1" w:rsidRPr="00140E92">
        <w:rPr>
          <w:sz w:val="28"/>
          <w:szCs w:val="28"/>
        </w:rPr>
        <w:t>with warm restarts (</w:t>
      </w:r>
      <w:proofErr w:type="spellStart"/>
      <w:r w:rsidR="00DC38B1" w:rsidRPr="00140E92">
        <w:rPr>
          <w:sz w:val="28"/>
          <w:szCs w:val="28"/>
        </w:rPr>
        <w:t>Loshchilov</w:t>
      </w:r>
      <w:proofErr w:type="spellEnd"/>
      <w:r w:rsidR="00DC38B1" w:rsidRPr="00140E92">
        <w:rPr>
          <w:sz w:val="28"/>
          <w:szCs w:val="28"/>
        </w:rPr>
        <w:t xml:space="preserve"> and </w:t>
      </w:r>
      <w:proofErr w:type="spellStart"/>
      <w:r w:rsidR="00DC38B1" w:rsidRPr="00140E92">
        <w:rPr>
          <w:sz w:val="28"/>
          <w:szCs w:val="28"/>
        </w:rPr>
        <w:t>Hutter</w:t>
      </w:r>
      <w:proofErr w:type="spellEnd"/>
      <w:r w:rsidR="00DC38B1" w:rsidRPr="00140E92">
        <w:rPr>
          <w:sz w:val="28"/>
          <w:szCs w:val="28"/>
        </w:rPr>
        <w:t xml:space="preserve">, 2017) was applied. Multi-class cross-entropy loss was the training objective. Batch </w:t>
      </w:r>
      <w:r w:rsidR="007D1BB5" w:rsidRPr="00140E92">
        <w:rPr>
          <w:sz w:val="28"/>
          <w:szCs w:val="28"/>
        </w:rPr>
        <w:t>normalization</w:t>
      </w:r>
      <w:r w:rsidR="00DC38B1" w:rsidRPr="00140E92">
        <w:rPr>
          <w:sz w:val="28"/>
          <w:szCs w:val="28"/>
        </w:rPr>
        <w:t xml:space="preserve"> (</w:t>
      </w:r>
      <w:proofErr w:type="spellStart"/>
      <w:r w:rsidR="00DC38B1" w:rsidRPr="00140E92">
        <w:rPr>
          <w:sz w:val="28"/>
          <w:szCs w:val="28"/>
        </w:rPr>
        <w:t>Ioffe</w:t>
      </w:r>
      <w:proofErr w:type="spellEnd"/>
      <w:r w:rsidR="00DC38B1" w:rsidRPr="00140E92">
        <w:rPr>
          <w:sz w:val="28"/>
          <w:szCs w:val="28"/>
        </w:rPr>
        <w:t xml:space="preserve"> and </w:t>
      </w:r>
      <w:proofErr w:type="spellStart"/>
      <w:r w:rsidR="00DC38B1" w:rsidRPr="00140E92">
        <w:rPr>
          <w:sz w:val="28"/>
          <w:szCs w:val="28"/>
        </w:rPr>
        <w:t>Szegedy</w:t>
      </w:r>
      <w:proofErr w:type="spellEnd"/>
      <w:r w:rsidR="00DC38B1" w:rsidRPr="00140E92">
        <w:rPr>
          <w:sz w:val="28"/>
          <w:szCs w:val="28"/>
        </w:rPr>
        <w:t>, 2015) was applied after every convolution. Dropout (Srivastava et al., 2014) at rates p=0.3 and p=0.2 in the classification head. Fixed random seed = 42 (Liu et al., 2017b) for full reproducibility. Full model: 300 epochs, batch size 96 (14,509.9 seconds).</w:t>
      </w:r>
    </w:p>
    <w:p w14:paraId="140D5865" w14:textId="147C48BC" w:rsidR="006D3617" w:rsidRPr="006D3617" w:rsidRDefault="006D3617" w:rsidP="00090F84">
      <w:pPr>
        <w:pStyle w:val="BodyText"/>
        <w:spacing w:before="0" w:after="120" w:line="276" w:lineRule="auto"/>
      </w:pPr>
      <w:r w:rsidRPr="006D3617">
        <w:rPr>
          <w:b/>
          <w:bCs/>
        </w:rPr>
        <w:t>Algorithm</w:t>
      </w:r>
      <w:r w:rsidR="00090F84">
        <w:rPr>
          <w:b/>
          <w:bCs/>
        </w:rPr>
        <w:t xml:space="preserve"> </w:t>
      </w:r>
      <w:r w:rsidR="00090F84" w:rsidRPr="00090F84">
        <w:rPr>
          <w:b/>
          <w:bCs/>
        </w:rPr>
        <w:t>Framework</w:t>
      </w:r>
      <w:r w:rsidRPr="006D3617">
        <w:rPr>
          <w:b/>
          <w:bCs/>
        </w:rPr>
        <w:t>:</w:t>
      </w:r>
      <w:r w:rsidRPr="006D3617">
        <w:t xml:space="preserve"> End-to-End Framework for Modified CNN </w:t>
      </w:r>
    </w:p>
    <w:p w14:paraId="55B3E14F" w14:textId="77777777" w:rsidR="006D3617" w:rsidRPr="006D3617" w:rsidRDefault="006D3617" w:rsidP="006D3617">
      <w:pPr>
        <w:pStyle w:val="BodyText"/>
        <w:spacing w:before="0" w:after="120" w:line="276" w:lineRule="auto"/>
      </w:pPr>
      <w:r w:rsidRPr="006D3617">
        <w:rPr>
          <w:b/>
          <w:bCs/>
        </w:rPr>
        <w:t>Input:</w:t>
      </w:r>
      <w:r w:rsidRPr="006D3617">
        <w:t xml:space="preserve"> MRI dataset </w:t>
      </w:r>
      <w:r w:rsidRPr="006D3617">
        <w:rPr>
          <w:i/>
          <w:iCs/>
        </w:rPr>
        <w:t>D</w:t>
      </w:r>
      <w:r w:rsidRPr="006D3617">
        <w:t xml:space="preserve">; epochs </w:t>
      </w:r>
      <w:r w:rsidRPr="006D3617">
        <w:rPr>
          <w:i/>
          <w:iCs/>
        </w:rPr>
        <w:t>E</w:t>
      </w:r>
      <w:r w:rsidRPr="006D3617">
        <w:t xml:space="preserve"> = 300; batch size </w:t>
      </w:r>
      <w:r w:rsidRPr="006D3617">
        <w:rPr>
          <w:i/>
          <w:iCs/>
        </w:rPr>
        <w:t>B</w:t>
      </w:r>
      <w:r w:rsidRPr="006D3617">
        <w:t xml:space="preserve"> = 96; learning rate </w:t>
      </w:r>
      <w:r w:rsidRPr="006D3617">
        <w:rPr>
          <w:i/>
          <w:iCs/>
        </w:rPr>
        <w:t>η</w:t>
      </w:r>
      <w:r w:rsidRPr="006D3617">
        <w:t xml:space="preserve"> = 1×10⁻³; image size = 128×128; split = 80%/20%</w:t>
      </w:r>
    </w:p>
    <w:p w14:paraId="70D78669" w14:textId="77777777" w:rsidR="006D3617" w:rsidRPr="006D3617" w:rsidRDefault="006D3617" w:rsidP="006D3617">
      <w:pPr>
        <w:pStyle w:val="BodyText"/>
        <w:spacing w:before="0" w:after="120" w:line="276" w:lineRule="auto"/>
      </w:pPr>
      <w:r w:rsidRPr="006D3617">
        <w:rPr>
          <w:b/>
          <w:bCs/>
        </w:rPr>
        <w:t>Output:</w:t>
      </w:r>
      <w:r w:rsidRPr="006D3617">
        <w:t xml:space="preserve"> Optimized model weights </w:t>
      </w:r>
      <w:r w:rsidRPr="006D3617">
        <w:rPr>
          <w:i/>
          <w:iCs/>
        </w:rPr>
        <w:t>θ*</w:t>
      </w:r>
      <w:r w:rsidRPr="006D3617">
        <w:t>; classification metrics</w:t>
      </w:r>
    </w:p>
    <w:p w14:paraId="6A1FC413" w14:textId="77777777" w:rsidR="006D3617" w:rsidRPr="006D3617" w:rsidRDefault="006D3617" w:rsidP="006D3617">
      <w:pPr>
        <w:pStyle w:val="BodyText"/>
        <w:spacing w:before="0" w:after="120" w:line="276" w:lineRule="auto"/>
      </w:pPr>
      <w:r w:rsidRPr="006D3617">
        <w:rPr>
          <w:b/>
          <w:bCs/>
        </w:rPr>
        <w:t>Step 1: Data Loading and Integrity Verification</w:t>
      </w:r>
    </w:p>
    <w:p w14:paraId="5FB1F25B" w14:textId="02AE8F7C" w:rsidR="006D3617" w:rsidRPr="006D3617" w:rsidRDefault="006D3617" w:rsidP="006D3617">
      <w:pPr>
        <w:pStyle w:val="BodyText"/>
        <w:spacing w:before="0" w:after="120" w:line="276" w:lineRule="auto"/>
      </w:pPr>
      <w:r w:rsidRPr="006D3617">
        <w:t xml:space="preserve">Scan all images across four class folders {glioma, meningioma, </w:t>
      </w:r>
      <w:proofErr w:type="spellStart"/>
      <w:r w:rsidRPr="006D3617">
        <w:t>notumor</w:t>
      </w:r>
      <w:proofErr w:type="spellEnd"/>
      <w:r w:rsidRPr="006D3617">
        <w:t xml:space="preserve">, pituitary} and assign integer labels {0, 1, 2, 3}. Compute MD5 hash for each file to detect and remove duplicates; verify pixel validity across all samples. Shuffle indices using fixed seed = 42; partition into </w:t>
      </w:r>
      <w:proofErr w:type="spellStart"/>
      <w:r w:rsidRPr="006D3617">
        <w:rPr>
          <w:i/>
          <w:iCs/>
        </w:rPr>
        <w:t>S_train</w:t>
      </w:r>
      <w:proofErr w:type="spellEnd"/>
      <w:r w:rsidRPr="006D3617">
        <w:t xml:space="preserve"> (</w:t>
      </w:r>
      <w:r w:rsidR="00DB46D6" w:rsidRPr="00DB46D6">
        <w:t>7,720</w:t>
      </w:r>
      <w:r w:rsidRPr="006D3617">
        <w:t xml:space="preserve"> images)</w:t>
      </w:r>
      <w:r w:rsidR="00DB46D6">
        <w:t>,</w:t>
      </w:r>
      <w:r w:rsidRPr="006D3617">
        <w:t xml:space="preserve"> </w:t>
      </w:r>
      <w:proofErr w:type="spellStart"/>
      <w:r w:rsidR="00DB46D6" w:rsidRPr="00DB46D6">
        <w:t>S_val</w:t>
      </w:r>
      <w:proofErr w:type="spellEnd"/>
      <w:r w:rsidR="00DB46D6" w:rsidRPr="00DB46D6">
        <w:t xml:space="preserve"> (1,930 images), and </w:t>
      </w:r>
      <w:proofErr w:type="spellStart"/>
      <w:r w:rsidR="00DB46D6" w:rsidRPr="00DB46D6">
        <w:t>S_test</w:t>
      </w:r>
      <w:proofErr w:type="spellEnd"/>
      <w:r w:rsidR="00DB46D6" w:rsidRPr="00DB46D6">
        <w:t xml:space="preserve"> (2,414 images</w:t>
      </w:r>
      <w:r w:rsidRPr="006D3617">
        <w:t>).</w:t>
      </w:r>
    </w:p>
    <w:p w14:paraId="48AB64A6" w14:textId="77777777" w:rsidR="006D3617" w:rsidRPr="006D3617" w:rsidRDefault="006D3617" w:rsidP="006D3617">
      <w:pPr>
        <w:pStyle w:val="BodyText"/>
        <w:spacing w:before="0" w:after="120" w:line="276" w:lineRule="auto"/>
      </w:pPr>
      <w:r w:rsidRPr="006D3617">
        <w:rPr>
          <w:b/>
          <w:bCs/>
        </w:rPr>
        <w:t>Step 2: Preprocessing and Augmentation</w:t>
      </w:r>
    </w:p>
    <w:p w14:paraId="72411B1B" w14:textId="77777777" w:rsidR="006D3617" w:rsidRPr="006D3617" w:rsidRDefault="006D3617" w:rsidP="006D3617">
      <w:pPr>
        <w:pStyle w:val="BodyText"/>
        <w:spacing w:before="0" w:after="120" w:line="276" w:lineRule="auto"/>
      </w:pPr>
      <w:r w:rsidRPr="006D3617">
        <w:t xml:space="preserve">Apply augmentation pipeline to </w:t>
      </w:r>
      <w:proofErr w:type="spellStart"/>
      <w:r w:rsidRPr="006D3617">
        <w:rPr>
          <w:i/>
          <w:iCs/>
        </w:rPr>
        <w:t>S_train</w:t>
      </w:r>
      <w:proofErr w:type="spellEnd"/>
      <w:r w:rsidRPr="006D3617">
        <w:t>: resize to 128×128 → random horizontal flip (</w:t>
      </w:r>
      <w:r w:rsidRPr="006D3617">
        <w:rPr>
          <w:i/>
          <w:iCs/>
        </w:rPr>
        <w:t>p</w:t>
      </w:r>
      <w:r w:rsidRPr="006D3617">
        <w:t>=0.40) → vertical flip (</w:t>
      </w:r>
      <w:r w:rsidRPr="006D3617">
        <w:rPr>
          <w:i/>
          <w:iCs/>
        </w:rPr>
        <w:t>p</w:t>
      </w:r>
      <w:r w:rsidRPr="006D3617">
        <w:t xml:space="preserve">=0.30) → rotation ±20° → affine translation ±10% → </w:t>
      </w:r>
      <w:proofErr w:type="spellStart"/>
      <w:r w:rsidRPr="006D3617">
        <w:t>colour</w:t>
      </w:r>
      <w:proofErr w:type="spellEnd"/>
      <w:r w:rsidRPr="006D3617">
        <w:t xml:space="preserve"> jitter (brightness/contrast=0.30, saturation=0.20) → Gaussian blur (3×3, σ</w:t>
      </w:r>
      <w:proofErr w:type="gramStart"/>
      <w:r w:rsidRPr="006D3617">
        <w:rPr>
          <w:rFonts w:ascii="Cambria Math" w:hAnsi="Cambria Math" w:cs="Cambria Math"/>
        </w:rPr>
        <w:t>∈</w:t>
      </w:r>
      <w:r w:rsidRPr="006D3617">
        <w:t>[</w:t>
      </w:r>
      <w:proofErr w:type="gramEnd"/>
      <w:r w:rsidRPr="006D3617">
        <w:t xml:space="preserve">0.1, 2.0]). Apply channel-wise normalization to all sets: </w:t>
      </w:r>
      <w:proofErr w:type="spellStart"/>
      <w:r w:rsidRPr="006D3617">
        <w:rPr>
          <w:i/>
          <w:iCs/>
        </w:rPr>
        <w:t>x_norm</w:t>
      </w:r>
      <w:proofErr w:type="spellEnd"/>
      <w:r w:rsidRPr="006D3617">
        <w:t xml:space="preserve"> = (</w:t>
      </w:r>
      <w:r w:rsidRPr="006D3617">
        <w:rPr>
          <w:i/>
          <w:iCs/>
        </w:rPr>
        <w:t>x</w:t>
      </w:r>
      <w:r w:rsidRPr="006D3617">
        <w:t xml:space="preserve"> − μ) / σ with μ = [0.485, 0.456, 0.406] and σ = [0.229, 0.224, 0.225]. For </w:t>
      </w:r>
      <w:proofErr w:type="spellStart"/>
      <w:r w:rsidRPr="006D3617">
        <w:rPr>
          <w:i/>
          <w:iCs/>
        </w:rPr>
        <w:t>S_val</w:t>
      </w:r>
      <w:proofErr w:type="spellEnd"/>
      <w:r w:rsidRPr="006D3617">
        <w:t>, apply resize and normalization only.</w:t>
      </w:r>
    </w:p>
    <w:p w14:paraId="46B9BCBD" w14:textId="77777777" w:rsidR="006D3617" w:rsidRPr="006D3617" w:rsidRDefault="006D3617" w:rsidP="006D3617">
      <w:pPr>
        <w:pStyle w:val="BodyText"/>
        <w:spacing w:before="0" w:after="120" w:line="276" w:lineRule="auto"/>
      </w:pPr>
      <w:r w:rsidRPr="006D3617">
        <w:rPr>
          <w:b/>
          <w:bCs/>
        </w:rPr>
        <w:t>Step 3: Model Construction</w:t>
      </w:r>
    </w:p>
    <w:p w14:paraId="5E8A8815" w14:textId="1205B972" w:rsidR="006D3617" w:rsidRPr="006D3617" w:rsidRDefault="00A02F03" w:rsidP="006D3617">
      <w:pPr>
        <w:pStyle w:val="BodyText"/>
        <w:spacing w:before="0" w:after="120" w:line="276" w:lineRule="auto"/>
      </w:pPr>
      <w:r w:rsidRPr="00A02F03">
        <w:t>Instantiate Modified CNN with channel configuration [32→64→128→256] and three modules: MAFE applying sequential spatial-then-channel attention</w:t>
      </w:r>
      <w:r>
        <w:rPr>
          <w:rFonts w:hint="cs"/>
          <w:rtl/>
        </w:rPr>
        <w:t xml:space="preserve"> </w:t>
      </w:r>
      <w:r w:rsidR="00894C35" w:rsidRPr="00894C35">
        <w:t>after Stages 1 and 3 (Eq. 3.1–3.5); MMSP applying three-pathway multi-scale fusion after Stages 2 and 4 (Eq. 3.6–3.9); and CAIP replacing standard pooling after Stages 1, 2, and 3 via sigmoid-gated, globally-adaptive blending (Eq. 3.10–3.13</w:t>
      </w:r>
      <w:r w:rsidR="006D3617" w:rsidRPr="006D3617">
        <w:t xml:space="preserve">). Attach classification head: GAP → Flatten → </w:t>
      </w:r>
      <w:r w:rsidR="007D1BB5" w:rsidRPr="006D3617">
        <w:t>Dropout (</w:t>
      </w:r>
      <w:r w:rsidR="006D3617" w:rsidRPr="006D3617">
        <w:t xml:space="preserve">0.3) → </w:t>
      </w:r>
      <w:proofErr w:type="gramStart"/>
      <w:r w:rsidR="006D3617" w:rsidRPr="006D3617">
        <w:t>Dense(</w:t>
      </w:r>
      <w:proofErr w:type="gramEnd"/>
      <w:r w:rsidR="006D3617" w:rsidRPr="006D3617">
        <w:t xml:space="preserve">64, </w:t>
      </w:r>
      <w:proofErr w:type="spellStart"/>
      <w:r w:rsidR="006D3617" w:rsidRPr="006D3617">
        <w:t>ReLU</w:t>
      </w:r>
      <w:proofErr w:type="spellEnd"/>
      <w:r w:rsidR="006D3617" w:rsidRPr="006D3617">
        <w:t xml:space="preserve">) → Dropout(0.2) → Dense(4, </w:t>
      </w:r>
      <w:proofErr w:type="spellStart"/>
      <w:r w:rsidR="006D3617" w:rsidRPr="006D3617">
        <w:t>Softmax</w:t>
      </w:r>
      <w:proofErr w:type="spellEnd"/>
      <w:r w:rsidR="006D3617" w:rsidRPr="006D3617">
        <w:t>). Total parameters: 659,228.</w:t>
      </w:r>
    </w:p>
    <w:p w14:paraId="03937D47" w14:textId="77777777" w:rsidR="006D3617" w:rsidRPr="006D3617" w:rsidRDefault="006D3617" w:rsidP="006D3617">
      <w:pPr>
        <w:pStyle w:val="BodyText"/>
        <w:spacing w:before="0" w:after="120" w:line="276" w:lineRule="auto"/>
      </w:pPr>
      <w:r w:rsidRPr="006D3617">
        <w:rPr>
          <w:b/>
          <w:bCs/>
        </w:rPr>
        <w:t>Step 4: Optimizer and Loss Configuration</w:t>
      </w:r>
    </w:p>
    <w:p w14:paraId="4C39B2A2" w14:textId="77777777" w:rsidR="006D3617" w:rsidRPr="006D3617" w:rsidRDefault="006D3617" w:rsidP="006D3617">
      <w:pPr>
        <w:pStyle w:val="BodyText"/>
        <w:spacing w:before="0" w:after="120" w:line="276" w:lineRule="auto"/>
      </w:pPr>
      <w:r w:rsidRPr="006D3617">
        <w:t>Initialize Adam optimizer (</w:t>
      </w:r>
      <w:proofErr w:type="spellStart"/>
      <w:r w:rsidRPr="006D3617">
        <w:t>Kingma</w:t>
      </w:r>
      <w:proofErr w:type="spellEnd"/>
      <w:r w:rsidRPr="006D3617">
        <w:t xml:space="preserve"> and Ba, 2015) with β₁=0.9, β₂=0.999, ε=1×10⁻⁸, and weight decay=1×10⁻⁴. Configure Cosine Annealing scheduler (</w:t>
      </w:r>
      <w:proofErr w:type="spellStart"/>
      <w:r w:rsidRPr="006D3617">
        <w:t>Loshchilov</w:t>
      </w:r>
      <w:proofErr w:type="spellEnd"/>
      <w:r w:rsidRPr="006D3617">
        <w:t xml:space="preserve"> and </w:t>
      </w:r>
      <w:proofErr w:type="spellStart"/>
      <w:r w:rsidRPr="006D3617">
        <w:t>Hutter</w:t>
      </w:r>
      <w:proofErr w:type="spellEnd"/>
      <w:r w:rsidRPr="006D3617">
        <w:t xml:space="preserve">, 2017) </w:t>
      </w:r>
      <w:r w:rsidRPr="006D3617">
        <w:lastRenderedPageBreak/>
        <w:t xml:space="preserve">with </w:t>
      </w:r>
      <w:proofErr w:type="spellStart"/>
      <w:r w:rsidRPr="006D3617">
        <w:rPr>
          <w:i/>
          <w:iCs/>
        </w:rPr>
        <w:t>T_max</w:t>
      </w:r>
      <w:proofErr w:type="spellEnd"/>
      <w:r w:rsidRPr="006D3617">
        <w:t xml:space="preserve"> = 300: </w:t>
      </w:r>
      <w:proofErr w:type="spellStart"/>
      <w:r w:rsidRPr="006D3617">
        <w:rPr>
          <w:i/>
          <w:iCs/>
        </w:rPr>
        <w:t>η_e</w:t>
      </w:r>
      <w:proofErr w:type="spellEnd"/>
      <w:r w:rsidRPr="006D3617">
        <w:t xml:space="preserve"> = </w:t>
      </w:r>
      <w:r w:rsidRPr="006D3617">
        <w:rPr>
          <w:i/>
          <w:iCs/>
        </w:rPr>
        <w:t>η</w:t>
      </w:r>
      <w:r w:rsidRPr="006D3617">
        <w:t xml:space="preserve"> × (1 + </w:t>
      </w:r>
      <w:proofErr w:type="gramStart"/>
      <w:r w:rsidRPr="006D3617">
        <w:t>cos(</w:t>
      </w:r>
      <w:proofErr w:type="gramEnd"/>
      <w:r w:rsidRPr="006D3617">
        <w:t>π·</w:t>
      </w:r>
      <w:r w:rsidRPr="006D3617">
        <w:rPr>
          <w:i/>
          <w:iCs/>
        </w:rPr>
        <w:t>e</w:t>
      </w:r>
      <w:r w:rsidRPr="006D3617">
        <w:t xml:space="preserve"> / </w:t>
      </w:r>
      <w:r w:rsidRPr="006D3617">
        <w:rPr>
          <w:i/>
          <w:iCs/>
        </w:rPr>
        <w:t>E</w:t>
      </w:r>
      <w:r w:rsidRPr="006D3617">
        <w:t xml:space="preserve">)) / 2. Define multi-class cross-entropy as the loss function </w:t>
      </w:r>
      <w:r w:rsidRPr="006D3617">
        <w:rPr>
          <w:i/>
          <w:iCs/>
        </w:rPr>
        <w:t>L</w:t>
      </w:r>
      <w:r w:rsidRPr="006D3617">
        <w:t>.</w:t>
      </w:r>
    </w:p>
    <w:p w14:paraId="5C86C046" w14:textId="77777777" w:rsidR="006D3617" w:rsidRPr="006D3617" w:rsidRDefault="006D3617" w:rsidP="006D3617">
      <w:pPr>
        <w:pStyle w:val="BodyText"/>
        <w:spacing w:before="0" w:after="120" w:line="276" w:lineRule="auto"/>
      </w:pPr>
      <w:r w:rsidRPr="006D3617">
        <w:rPr>
          <w:b/>
          <w:bCs/>
        </w:rPr>
        <w:t>Step 5: Training Loop</w:t>
      </w:r>
    </w:p>
    <w:p w14:paraId="388B2BF3" w14:textId="77777777" w:rsidR="006D3617" w:rsidRPr="006D3617" w:rsidRDefault="006D3617" w:rsidP="006D3617">
      <w:pPr>
        <w:pStyle w:val="BodyText"/>
        <w:spacing w:before="0" w:after="120" w:line="276" w:lineRule="auto"/>
      </w:pPr>
      <w:r w:rsidRPr="006D3617">
        <w:rPr>
          <w:b/>
          <w:bCs/>
        </w:rPr>
        <w:t>for</w:t>
      </w:r>
      <w:r w:rsidRPr="006D3617">
        <w:t xml:space="preserve"> epoch </w:t>
      </w:r>
      <w:r w:rsidRPr="006D3617">
        <w:rPr>
          <w:i/>
          <w:iCs/>
        </w:rPr>
        <w:t>e</w:t>
      </w:r>
      <w:r w:rsidRPr="006D3617">
        <w:t xml:space="preserve"> = 1 to </w:t>
      </w:r>
      <w:r w:rsidRPr="006D3617">
        <w:rPr>
          <w:i/>
          <w:iCs/>
        </w:rPr>
        <w:t>E</w:t>
      </w:r>
      <w:r w:rsidRPr="006D3617">
        <w:t xml:space="preserve"> </w:t>
      </w:r>
      <w:r w:rsidRPr="006D3617">
        <w:rPr>
          <w:b/>
          <w:bCs/>
        </w:rPr>
        <w:t>do</w:t>
      </w:r>
    </w:p>
    <w:p w14:paraId="4E21E00B" w14:textId="77777777" w:rsidR="006D3617" w:rsidRPr="006D3617" w:rsidRDefault="006D3617" w:rsidP="006D3617">
      <w:pPr>
        <w:pStyle w:val="BodyText"/>
        <w:spacing w:before="0" w:after="120" w:line="276" w:lineRule="auto"/>
      </w:pPr>
      <w:r w:rsidRPr="006D3617">
        <w:t> </w:t>
      </w:r>
      <w:r w:rsidRPr="006D3617">
        <w:rPr>
          <w:b/>
          <w:bCs/>
        </w:rPr>
        <w:t>Training:</w:t>
      </w:r>
      <w:r w:rsidRPr="006D3617">
        <w:t xml:space="preserve"> forward pass → compute </w:t>
      </w:r>
      <w:r w:rsidRPr="006D3617">
        <w:rPr>
          <w:i/>
          <w:iCs/>
        </w:rPr>
        <w:t>L</w:t>
      </w:r>
      <w:r w:rsidRPr="006D3617">
        <w:t xml:space="preserve"> → backpropagate → clip gradients (‖</w:t>
      </w:r>
      <w:r w:rsidRPr="006D3617">
        <w:rPr>
          <w:rFonts w:ascii="Cambria Math" w:hAnsi="Cambria Math" w:cs="Cambria Math"/>
        </w:rPr>
        <w:t>∇</w:t>
      </w:r>
      <w:r w:rsidRPr="006D3617">
        <w:t xml:space="preserve">‖ ≤ 1.0) → update </w:t>
      </w:r>
      <w:r w:rsidRPr="006D3617">
        <w:rPr>
          <w:i/>
          <w:iCs/>
        </w:rPr>
        <w:t>θ</w:t>
      </w:r>
      <w:r w:rsidRPr="006D3617">
        <w:t xml:space="preserve"> via Adam → record </w:t>
      </w:r>
      <w:proofErr w:type="spellStart"/>
      <w:r w:rsidRPr="006D3617">
        <w:rPr>
          <w:i/>
          <w:iCs/>
        </w:rPr>
        <w:t>L_train</w:t>
      </w:r>
      <w:proofErr w:type="spellEnd"/>
      <w:r w:rsidRPr="006D3617">
        <w:t xml:space="preserve">, </w:t>
      </w:r>
      <w:proofErr w:type="spellStart"/>
      <w:r w:rsidRPr="006D3617">
        <w:rPr>
          <w:i/>
          <w:iCs/>
        </w:rPr>
        <w:t>acc_train</w:t>
      </w:r>
      <w:proofErr w:type="spellEnd"/>
    </w:p>
    <w:p w14:paraId="049CECE0" w14:textId="77777777" w:rsidR="006D3617" w:rsidRPr="006D3617" w:rsidRDefault="006D3617" w:rsidP="006D3617">
      <w:pPr>
        <w:pStyle w:val="BodyText"/>
        <w:spacing w:before="0" w:after="120" w:line="276" w:lineRule="auto"/>
      </w:pPr>
      <w:r w:rsidRPr="006D3617">
        <w:t> </w:t>
      </w:r>
      <w:r w:rsidRPr="006D3617">
        <w:rPr>
          <w:b/>
          <w:bCs/>
        </w:rPr>
        <w:t>Validation:</w:t>
      </w:r>
      <w:r w:rsidRPr="006D3617">
        <w:t xml:space="preserve"> forward pass on </w:t>
      </w:r>
      <w:proofErr w:type="spellStart"/>
      <w:r w:rsidRPr="006D3617">
        <w:rPr>
          <w:i/>
          <w:iCs/>
        </w:rPr>
        <w:t>S_val</w:t>
      </w:r>
      <w:proofErr w:type="spellEnd"/>
      <w:r w:rsidRPr="006D3617">
        <w:t xml:space="preserve"> (no gradients) → compute </w:t>
      </w:r>
      <w:proofErr w:type="spellStart"/>
      <w:r w:rsidRPr="006D3617">
        <w:t>softmax</w:t>
      </w:r>
      <w:proofErr w:type="spellEnd"/>
      <w:r w:rsidRPr="006D3617">
        <w:t xml:space="preserve"> probabilities → record </w:t>
      </w:r>
      <w:proofErr w:type="spellStart"/>
      <w:r w:rsidRPr="006D3617">
        <w:rPr>
          <w:i/>
          <w:iCs/>
        </w:rPr>
        <w:t>L_val</w:t>
      </w:r>
      <w:proofErr w:type="spellEnd"/>
      <w:r w:rsidRPr="006D3617">
        <w:t xml:space="preserve">, </w:t>
      </w:r>
      <w:proofErr w:type="spellStart"/>
      <w:r w:rsidRPr="006D3617">
        <w:rPr>
          <w:i/>
          <w:iCs/>
        </w:rPr>
        <w:t>acc_val</w:t>
      </w:r>
      <w:proofErr w:type="spellEnd"/>
    </w:p>
    <w:p w14:paraId="13380FEA" w14:textId="77777777" w:rsidR="006D3617" w:rsidRPr="006D3617" w:rsidRDefault="006D3617" w:rsidP="006D3617">
      <w:pPr>
        <w:pStyle w:val="BodyText"/>
        <w:spacing w:before="0" w:after="120" w:line="276" w:lineRule="auto"/>
      </w:pPr>
      <w:r w:rsidRPr="006D3617">
        <w:t> </w:t>
      </w:r>
      <w:r w:rsidRPr="006D3617">
        <w:rPr>
          <w:b/>
          <w:bCs/>
        </w:rPr>
        <w:t>Scheduler:</w:t>
      </w:r>
      <w:r w:rsidRPr="006D3617">
        <w:t xml:space="preserve"> update </w:t>
      </w:r>
      <w:proofErr w:type="spellStart"/>
      <w:r w:rsidRPr="006D3617">
        <w:rPr>
          <w:i/>
          <w:iCs/>
        </w:rPr>
        <w:t>η_e</w:t>
      </w:r>
      <w:proofErr w:type="spellEnd"/>
      <w:r w:rsidRPr="006D3617">
        <w:t xml:space="preserve"> via Cosine Annealing</w:t>
      </w:r>
    </w:p>
    <w:p w14:paraId="68C742DF" w14:textId="77777777" w:rsidR="006D3617" w:rsidRPr="006D3617" w:rsidRDefault="006D3617" w:rsidP="006D3617">
      <w:pPr>
        <w:pStyle w:val="BodyText"/>
        <w:spacing w:before="0" w:after="120" w:line="276" w:lineRule="auto"/>
      </w:pPr>
      <w:r w:rsidRPr="006D3617">
        <w:t> </w:t>
      </w:r>
      <w:r w:rsidRPr="006D3617">
        <w:rPr>
          <w:b/>
          <w:bCs/>
        </w:rPr>
        <w:t>if</w:t>
      </w:r>
      <w:r w:rsidRPr="006D3617">
        <w:t xml:space="preserve"> </w:t>
      </w:r>
      <w:proofErr w:type="spellStart"/>
      <w:r w:rsidRPr="006D3617">
        <w:rPr>
          <w:i/>
          <w:iCs/>
        </w:rPr>
        <w:t>acc_val</w:t>
      </w:r>
      <w:proofErr w:type="spellEnd"/>
      <w:r w:rsidRPr="006D3617">
        <w:t xml:space="preserve"> &gt; </w:t>
      </w:r>
      <w:proofErr w:type="spellStart"/>
      <w:r w:rsidRPr="006D3617">
        <w:rPr>
          <w:i/>
          <w:iCs/>
        </w:rPr>
        <w:t>best_acc_val</w:t>
      </w:r>
      <w:proofErr w:type="spellEnd"/>
      <w:r w:rsidRPr="006D3617">
        <w:t xml:space="preserve"> </w:t>
      </w:r>
      <w:r w:rsidRPr="006D3617">
        <w:rPr>
          <w:b/>
          <w:bCs/>
        </w:rPr>
        <w:t>then</w:t>
      </w:r>
      <w:r w:rsidRPr="006D3617">
        <w:t xml:space="preserve"> save checkpoint {</w:t>
      </w:r>
      <w:r w:rsidRPr="006D3617">
        <w:rPr>
          <w:i/>
          <w:iCs/>
        </w:rPr>
        <w:t>θ</w:t>
      </w:r>
      <w:r w:rsidRPr="006D3617">
        <w:t xml:space="preserve">, optimizer state, epoch </w:t>
      </w:r>
      <w:r w:rsidRPr="006D3617">
        <w:rPr>
          <w:i/>
          <w:iCs/>
        </w:rPr>
        <w:t>e</w:t>
      </w:r>
      <w:r w:rsidRPr="006D3617">
        <w:t>, all metrics}</w:t>
      </w:r>
    </w:p>
    <w:p w14:paraId="3F5D4E10" w14:textId="77777777" w:rsidR="006D3617" w:rsidRPr="006D3617" w:rsidRDefault="006D3617" w:rsidP="006D3617">
      <w:pPr>
        <w:pStyle w:val="BodyText"/>
        <w:spacing w:before="0" w:after="120" w:line="276" w:lineRule="auto"/>
      </w:pPr>
      <w:r w:rsidRPr="006D3617">
        <w:rPr>
          <w:b/>
          <w:bCs/>
        </w:rPr>
        <w:t>end for</w:t>
      </w:r>
    </w:p>
    <w:p w14:paraId="7988889C" w14:textId="77777777" w:rsidR="006D3617" w:rsidRPr="006D3617" w:rsidRDefault="006D3617" w:rsidP="006D3617">
      <w:pPr>
        <w:pStyle w:val="BodyText"/>
        <w:spacing w:before="0" w:after="120" w:line="276" w:lineRule="auto"/>
      </w:pPr>
      <w:r w:rsidRPr="006D3617">
        <w:rPr>
          <w:b/>
          <w:bCs/>
        </w:rPr>
        <w:t>Step 6: Evaluation</w:t>
      </w:r>
    </w:p>
    <w:p w14:paraId="05EDCFD9" w14:textId="77777777" w:rsidR="006D3617" w:rsidRPr="006D3617" w:rsidRDefault="006D3617" w:rsidP="006D3617">
      <w:pPr>
        <w:pStyle w:val="BodyText"/>
        <w:spacing w:before="0" w:after="120" w:line="276" w:lineRule="auto"/>
      </w:pPr>
      <w:r w:rsidRPr="006D3617">
        <w:t xml:space="preserve">Load best checkpoint </w:t>
      </w:r>
      <w:r w:rsidRPr="006D3617">
        <w:rPr>
          <w:i/>
          <w:iCs/>
        </w:rPr>
        <w:t>θ*</w:t>
      </w:r>
      <w:r w:rsidRPr="006D3617">
        <w:t>; compute per-class and overall precision, recall, F1-score; generate confusion matrix, ROC curves with one-vs-rest AUC, and precision-recall curves.</w:t>
      </w:r>
    </w:p>
    <w:p w14:paraId="0F4B5F06" w14:textId="77777777" w:rsidR="006D3617" w:rsidRPr="006D3617" w:rsidRDefault="006D3617" w:rsidP="006D3617">
      <w:pPr>
        <w:pStyle w:val="BodyText"/>
        <w:spacing w:before="0" w:after="120" w:line="276" w:lineRule="auto"/>
      </w:pPr>
      <w:r w:rsidRPr="006D3617">
        <w:rPr>
          <w:b/>
          <w:bCs/>
        </w:rPr>
        <w:t>Step 7: Visual Explainability</w:t>
      </w:r>
    </w:p>
    <w:p w14:paraId="59891C94" w14:textId="1ED63C2F" w:rsidR="006D3617" w:rsidRPr="006D3617" w:rsidRDefault="006D3617" w:rsidP="006D3617">
      <w:pPr>
        <w:pStyle w:val="BodyText"/>
        <w:spacing w:before="0" w:after="120" w:line="276" w:lineRule="auto"/>
      </w:pPr>
      <w:r w:rsidRPr="006D3617">
        <w:t xml:space="preserve">Extract feature maps from all four stages; compute Grad-CAM attention maps per class; apply Otsu thresholding </w:t>
      </w:r>
      <w:r w:rsidR="00303CD4" w:rsidRPr="00303CD4">
        <w:t>(Otsu, 1979)</w:t>
      </w:r>
      <w:r w:rsidR="00303CD4">
        <w:rPr>
          <w:rFonts w:hint="cs"/>
          <w:rtl/>
        </w:rPr>
        <w:t xml:space="preserve"> </w:t>
      </w:r>
      <w:r w:rsidRPr="006D3617">
        <w:t>to identify diagnostically important regions; compute focus ratio and attention entropy to assess model spatial confidence.</w:t>
      </w:r>
    </w:p>
    <w:p w14:paraId="21B5F040" w14:textId="76EDEE41" w:rsidR="006D3617" w:rsidRPr="00E87490" w:rsidRDefault="006D3617" w:rsidP="00E87490">
      <w:pPr>
        <w:pStyle w:val="BodyText"/>
        <w:spacing w:before="0" w:after="120" w:line="276" w:lineRule="auto"/>
      </w:pPr>
      <w:r w:rsidRPr="006D3617">
        <w:rPr>
          <w:b/>
          <w:bCs/>
        </w:rPr>
        <w:t>Return</w:t>
      </w:r>
      <w:r w:rsidRPr="006D3617">
        <w:t xml:space="preserve"> </w:t>
      </w:r>
      <w:r w:rsidRPr="006D3617">
        <w:rPr>
          <w:i/>
          <w:iCs/>
        </w:rPr>
        <w:t>θ*</w:t>
      </w:r>
      <w:r w:rsidRPr="006D3617">
        <w:t>, classification metrics, evaluation figures</w:t>
      </w:r>
    </w:p>
    <w:p w14:paraId="27FF6F93" w14:textId="77777777" w:rsidR="00DC38B1" w:rsidRPr="009A7889" w:rsidRDefault="00DC38B1" w:rsidP="00140E92">
      <w:pPr>
        <w:pStyle w:val="Heading2"/>
        <w:spacing w:line="360" w:lineRule="auto"/>
        <w:rPr>
          <w:b/>
          <w:bCs/>
        </w:rPr>
      </w:pPr>
      <w:bookmarkStart w:id="153" w:name="_Toc236504282"/>
      <w:r w:rsidRPr="009A7889">
        <w:rPr>
          <w:b/>
          <w:bCs/>
        </w:rPr>
        <w:t>Phase 4: Evaluation and Validation Protocol</w:t>
      </w:r>
      <w:bookmarkEnd w:id="153"/>
    </w:p>
    <w:p w14:paraId="0D68336C" w14:textId="14373A3C" w:rsidR="00DC38B1" w:rsidRPr="00140E92" w:rsidRDefault="00AE382E" w:rsidP="007E0F43">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905536" behindDoc="0" locked="0" layoutInCell="1" allowOverlap="1" wp14:anchorId="2D663D35" wp14:editId="46765FAF">
                <wp:simplePos x="0" y="0"/>
                <wp:positionH relativeFrom="column">
                  <wp:posOffset>5673725</wp:posOffset>
                </wp:positionH>
                <wp:positionV relativeFrom="paragraph">
                  <wp:posOffset>2107565</wp:posOffset>
                </wp:positionV>
                <wp:extent cx="463550" cy="673100"/>
                <wp:effectExtent l="38100" t="38100" r="31750" b="31750"/>
                <wp:wrapNone/>
                <wp:docPr id="288" name="Straight Arrow Connector 288"/>
                <wp:cNvGraphicFramePr/>
                <a:graphic xmlns:a="http://schemas.openxmlformats.org/drawingml/2006/main">
                  <a:graphicData uri="http://schemas.microsoft.com/office/word/2010/wordprocessingShape">
                    <wps:wsp>
                      <wps:cNvCnPr/>
                      <wps:spPr>
                        <a:xfrm flipH="1" flipV="1">
                          <a:off x="0" y="0"/>
                          <a:ext cx="463550" cy="673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EF79FB" id="Straight Arrow Connector 288" o:spid="_x0000_s1026" type="#_x0000_t32" style="position:absolute;margin-left:446.75pt;margin-top:165.95pt;width:36.5pt;height:53pt;flip:x y;z-index:25190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" strokecolor="#156082 [3204]" strokeweight=".5pt">
                <v:stroke endarrow="block" joinstyle="miter"/>
              </v:shape>
            </w:pict>
          </mc:Fallback>
        </mc:AlternateContent>
      </w:r>
      <w:r w:rsidR="00F42CCE">
        <w:rPr>
          <w:noProof/>
          <w:sz w:val="28"/>
          <w:szCs w:val="28"/>
        </w:rPr>
        <mc:AlternateContent>
          <mc:Choice Requires="wps">
            <w:drawing>
              <wp:anchor distT="0" distB="0" distL="114300" distR="114300" simplePos="0" relativeHeight="251902464" behindDoc="0" locked="0" layoutInCell="1" allowOverlap="1" wp14:anchorId="0EBAC427" wp14:editId="7A8966AF">
                <wp:simplePos x="0" y="0"/>
                <wp:positionH relativeFrom="column">
                  <wp:posOffset>-9525</wp:posOffset>
                </wp:positionH>
                <wp:positionV relativeFrom="paragraph">
                  <wp:posOffset>2710815</wp:posOffset>
                </wp:positionV>
                <wp:extent cx="6400800" cy="927100"/>
                <wp:effectExtent l="133350" t="76200" r="152400" b="101600"/>
                <wp:wrapNone/>
                <wp:docPr id="285" name="Text Box 285"/>
                <wp:cNvGraphicFramePr/>
                <a:graphic xmlns:a="http://schemas.openxmlformats.org/drawingml/2006/main">
                  <a:graphicData uri="http://schemas.microsoft.com/office/word/2010/wordprocessingShape">
                    <wps:wsp>
                      <wps:cNvSpPr txBox="1"/>
                      <wps:spPr>
                        <a:xfrm>
                          <a:off x="0" y="0"/>
                          <a:ext cx="6400800" cy="9271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50159E4" w14:textId="798003ED" w:rsidR="00F42CCE" w:rsidRPr="00F42CCE" w:rsidRDefault="00F42CCE" w:rsidP="00663FC4">
                            <w:pPr>
                              <w:bidi/>
                              <w:spacing w:line="240" w:lineRule="auto"/>
                              <w:rPr>
                                <w:sz w:val="22"/>
                                <w:szCs w:val="22"/>
                              </w:rPr>
                            </w:pPr>
                            <w:r w:rsidRPr="00F42CCE">
                              <w:rPr>
                                <w:sz w:val="22"/>
                                <w:szCs w:val="22"/>
                                <w:rtl/>
                              </w:rPr>
                              <w:t xml:space="preserve">اختُبرت قدرة النموذج على </w:t>
                            </w:r>
                            <w:r w:rsidRPr="00F42CCE">
                              <w:rPr>
                                <w:b/>
                                <w:bCs/>
                                <w:sz w:val="22"/>
                                <w:szCs w:val="22"/>
                                <w:rtl/>
                              </w:rPr>
                              <w:t>التعميم عبر مجموعات البيانات</w:t>
                            </w:r>
                            <w:r w:rsidRPr="00F42CCE">
                              <w:rPr>
                                <w:sz w:val="22"/>
                                <w:szCs w:val="22"/>
                                <w:rtl/>
                              </w:rPr>
                              <w:t xml:space="preserve"> بتدريبه على مجموعة </w:t>
                            </w:r>
                            <w:r w:rsidRPr="00F42CCE">
                              <w:rPr>
                                <w:b/>
                                <w:bCs/>
                                <w:sz w:val="22"/>
                                <w:szCs w:val="22"/>
                              </w:rPr>
                              <w:t>Mendeley</w:t>
                            </w:r>
                            <w:r w:rsidRPr="00F42CCE">
                              <w:rPr>
                                <w:sz w:val="22"/>
                                <w:szCs w:val="22"/>
                              </w:rPr>
                              <w:t xml:space="preserve"> </w:t>
                            </w:r>
                            <w:r w:rsidR="00EB50FA">
                              <w:rPr>
                                <w:rFonts w:hint="cs"/>
                                <w:sz w:val="22"/>
                                <w:szCs w:val="22"/>
                                <w:rtl/>
                                <w:lang w:bidi="ar-EG"/>
                              </w:rPr>
                              <w:t xml:space="preserve"> </w:t>
                            </w:r>
                            <w:r w:rsidRPr="00F42CCE">
                              <w:rPr>
                                <w:sz w:val="22"/>
                                <w:szCs w:val="22"/>
                                <w:rtl/>
                              </w:rPr>
                              <w:t xml:space="preserve">ثم تقييمه على ثلاث مجموعات بيانات خارجية مستقلة. وعلى مجموعة </w:t>
                            </w:r>
                            <w:r w:rsidRPr="00F42CCE">
                              <w:rPr>
                                <w:b/>
                                <w:bCs/>
                                <w:sz w:val="22"/>
                                <w:szCs w:val="22"/>
                              </w:rPr>
                              <w:t>Kaggle Brain Tumor MRI</w:t>
                            </w:r>
                            <w:r w:rsidRPr="00F42CCE">
                              <w:rPr>
                                <w:sz w:val="22"/>
                                <w:szCs w:val="22"/>
                              </w:rPr>
                              <w:t xml:space="preserve"> </w:t>
                            </w:r>
                            <w:r w:rsidRPr="00F42CCE">
                              <w:rPr>
                                <w:b/>
                                <w:bCs/>
                                <w:sz w:val="22"/>
                                <w:szCs w:val="22"/>
                              </w:rPr>
                              <w:t>1,600</w:t>
                            </w:r>
                            <w:r w:rsidRPr="00F42CCE">
                              <w:rPr>
                                <w:sz w:val="22"/>
                                <w:szCs w:val="22"/>
                              </w:rPr>
                              <w:t xml:space="preserve"> </w:t>
                            </w:r>
                            <w:r w:rsidR="00AB52CE">
                              <w:rPr>
                                <w:rFonts w:hint="cs"/>
                                <w:sz w:val="22"/>
                                <w:szCs w:val="22"/>
                                <w:rtl/>
                                <w:lang w:bidi="ar-EG"/>
                              </w:rPr>
                              <w:t xml:space="preserve"> </w:t>
                            </w:r>
                            <w:r w:rsidRPr="00F42CCE">
                              <w:rPr>
                                <w:sz w:val="22"/>
                                <w:szCs w:val="22"/>
                                <w:rtl/>
                              </w:rPr>
                              <w:t xml:space="preserve">صورة اختبار، حقق دقة </w:t>
                            </w:r>
                            <w:r w:rsidR="003D0E72">
                              <w:rPr>
                                <w:sz w:val="22"/>
                                <w:szCs w:val="22"/>
                              </w:rPr>
                              <w:t xml:space="preserve"> </w:t>
                            </w:r>
                            <w:r w:rsidRPr="00F42CCE">
                              <w:rPr>
                                <w:b/>
                                <w:bCs/>
                                <w:sz w:val="22"/>
                                <w:szCs w:val="22"/>
                              </w:rPr>
                              <w:t>98.38%</w:t>
                            </w:r>
                            <w:r w:rsidRPr="00F42CCE">
                              <w:rPr>
                                <w:sz w:val="22"/>
                                <w:szCs w:val="22"/>
                              </w:rPr>
                              <w:t xml:space="preserve"> </w:t>
                            </w:r>
                            <w:r w:rsidRPr="00F42CCE">
                              <w:rPr>
                                <w:sz w:val="22"/>
                                <w:szCs w:val="22"/>
                                <w:rtl/>
                              </w:rPr>
                              <w:t xml:space="preserve">دون أي </w:t>
                            </w:r>
                            <w:r w:rsidRPr="00F42CCE">
                              <w:rPr>
                                <w:b/>
                                <w:bCs/>
                                <w:sz w:val="22"/>
                                <w:szCs w:val="22"/>
                              </w:rPr>
                              <w:t>Fine-tuning</w:t>
                            </w:r>
                            <w:r w:rsidRPr="00F42CCE">
                              <w:rPr>
                                <w:sz w:val="22"/>
                                <w:szCs w:val="22"/>
                                <w:rtl/>
                              </w:rPr>
                              <w:t xml:space="preserve">، مع قيم </w:t>
                            </w:r>
                            <w:r w:rsidRPr="00F42CCE">
                              <w:rPr>
                                <w:b/>
                                <w:bCs/>
                                <w:sz w:val="22"/>
                                <w:szCs w:val="22"/>
                              </w:rPr>
                              <w:t>F1-score</w:t>
                            </w:r>
                            <w:r w:rsidRPr="00F42CCE">
                              <w:rPr>
                                <w:sz w:val="22"/>
                                <w:szCs w:val="22"/>
                              </w:rPr>
                              <w:t xml:space="preserve"> </w:t>
                            </w:r>
                            <w:r w:rsidR="00717178">
                              <w:rPr>
                                <w:rFonts w:hint="cs"/>
                                <w:sz w:val="22"/>
                                <w:szCs w:val="22"/>
                                <w:rtl/>
                              </w:rPr>
                              <w:t xml:space="preserve"> </w:t>
                            </w:r>
                            <w:r w:rsidRPr="00F42CCE">
                              <w:rPr>
                                <w:sz w:val="22"/>
                                <w:szCs w:val="22"/>
                                <w:rtl/>
                              </w:rPr>
                              <w:t xml:space="preserve">بلغت </w:t>
                            </w:r>
                            <w:r w:rsidRPr="00F42CCE">
                              <w:rPr>
                                <w:b/>
                                <w:bCs/>
                                <w:sz w:val="22"/>
                                <w:szCs w:val="22"/>
                              </w:rPr>
                              <w:t>0.973</w:t>
                            </w:r>
                            <w:r w:rsidRPr="00F42CCE">
                              <w:rPr>
                                <w:sz w:val="22"/>
                                <w:szCs w:val="22"/>
                              </w:rPr>
                              <w:t xml:space="preserve"> </w:t>
                            </w:r>
                            <w:r w:rsidR="00BE1484">
                              <w:rPr>
                                <w:rFonts w:hint="cs"/>
                                <w:sz w:val="22"/>
                                <w:szCs w:val="22"/>
                                <w:rtl/>
                                <w:lang w:bidi="ar-EG"/>
                              </w:rPr>
                              <w:t xml:space="preserve"> </w:t>
                            </w:r>
                            <w:r w:rsidRPr="00F42CCE">
                              <w:rPr>
                                <w:sz w:val="22"/>
                                <w:szCs w:val="22"/>
                                <w:rtl/>
                              </w:rPr>
                              <w:t>للورم الدبقي، و</w:t>
                            </w:r>
                            <w:r w:rsidR="00BE1484">
                              <w:rPr>
                                <w:sz w:val="22"/>
                                <w:szCs w:val="22"/>
                              </w:rPr>
                              <w:t xml:space="preserve"> </w:t>
                            </w:r>
                            <w:r w:rsidRPr="00F42CCE">
                              <w:rPr>
                                <w:b/>
                                <w:bCs/>
                                <w:sz w:val="22"/>
                                <w:szCs w:val="22"/>
                              </w:rPr>
                              <w:t>0.978</w:t>
                            </w:r>
                            <w:r w:rsidRPr="00F42CCE">
                              <w:rPr>
                                <w:sz w:val="22"/>
                                <w:szCs w:val="22"/>
                              </w:rPr>
                              <w:t xml:space="preserve"> </w:t>
                            </w:r>
                            <w:r w:rsidRPr="00F42CCE">
                              <w:rPr>
                                <w:sz w:val="22"/>
                                <w:szCs w:val="22"/>
                                <w:rtl/>
                              </w:rPr>
                              <w:t>للسحائي، و</w:t>
                            </w:r>
                            <w:r w:rsidR="00AB52CE">
                              <w:rPr>
                                <w:sz w:val="22"/>
                                <w:szCs w:val="22"/>
                              </w:rPr>
                              <w:t xml:space="preserve"> </w:t>
                            </w:r>
                            <w:r w:rsidRPr="00F42CCE">
                              <w:rPr>
                                <w:b/>
                                <w:bCs/>
                                <w:sz w:val="22"/>
                                <w:szCs w:val="22"/>
                              </w:rPr>
                              <w:t>0.994</w:t>
                            </w:r>
                            <w:r w:rsidRPr="00F42CCE">
                              <w:rPr>
                                <w:sz w:val="22"/>
                                <w:szCs w:val="22"/>
                              </w:rPr>
                              <w:t xml:space="preserve"> </w:t>
                            </w:r>
                            <w:r w:rsidRPr="00F42CCE">
                              <w:rPr>
                                <w:sz w:val="22"/>
                                <w:szCs w:val="22"/>
                                <w:rtl/>
                              </w:rPr>
                              <w:t>للنخامي، و</w:t>
                            </w:r>
                            <w:r w:rsidR="003D0E72">
                              <w:rPr>
                                <w:sz w:val="22"/>
                                <w:szCs w:val="22"/>
                              </w:rPr>
                              <w:t xml:space="preserve"> </w:t>
                            </w:r>
                            <w:r w:rsidRPr="00F42CCE">
                              <w:rPr>
                                <w:b/>
                                <w:bCs/>
                                <w:sz w:val="22"/>
                                <w:szCs w:val="22"/>
                              </w:rPr>
                              <w:t>0.990</w:t>
                            </w:r>
                            <w:r w:rsidRPr="00F42CCE">
                              <w:rPr>
                                <w:sz w:val="22"/>
                                <w:szCs w:val="22"/>
                              </w:rPr>
                              <w:t xml:space="preserve"> </w:t>
                            </w:r>
                            <w:r w:rsidRPr="00F42CCE">
                              <w:rPr>
                                <w:sz w:val="22"/>
                                <w:szCs w:val="22"/>
                                <w:rtl/>
                              </w:rPr>
                              <w:t xml:space="preserve">لفئة عدم وجود ورم الأشكال </w:t>
                            </w:r>
                            <w:r w:rsidRPr="00F42CCE">
                              <w:rPr>
                                <w:b/>
                                <w:bCs/>
                                <w:sz w:val="22"/>
                                <w:szCs w:val="22"/>
                              </w:rPr>
                              <w:t>4.2–4.6</w:t>
                            </w:r>
                            <w:r w:rsidRPr="00F42CCE">
                              <w:rPr>
                                <w:sz w:val="22"/>
                                <w:szCs w:val="22"/>
                              </w:rPr>
                              <w:t>.</w:t>
                            </w:r>
                            <w:r w:rsidR="00374972">
                              <w:rPr>
                                <w:rFonts w:hint="cs"/>
                                <w:sz w:val="22"/>
                                <w:szCs w:val="22"/>
                                <w:rtl/>
                              </w:rPr>
                              <w:t xml:space="preserve"> </w:t>
                            </w:r>
                            <w:r w:rsidRPr="00F42CCE">
                              <w:rPr>
                                <w:sz w:val="22"/>
                                <w:szCs w:val="22"/>
                                <w:rtl/>
                              </w:rPr>
                              <w:t xml:space="preserve">كما حقق دقة </w:t>
                            </w:r>
                            <w:r w:rsidRPr="00F42CCE">
                              <w:rPr>
                                <w:b/>
                                <w:bCs/>
                                <w:sz w:val="22"/>
                                <w:szCs w:val="22"/>
                              </w:rPr>
                              <w:t>98.83%</w:t>
                            </w:r>
                            <w:r w:rsidRPr="00F42CCE">
                              <w:rPr>
                                <w:sz w:val="22"/>
                                <w:szCs w:val="22"/>
                              </w:rPr>
                              <w:t xml:space="preserve"> </w:t>
                            </w:r>
                            <w:r w:rsidR="00C676E3">
                              <w:rPr>
                                <w:rFonts w:hint="cs"/>
                                <w:sz w:val="22"/>
                                <w:szCs w:val="22"/>
                                <w:rtl/>
                              </w:rPr>
                              <w:t xml:space="preserve"> </w:t>
                            </w:r>
                            <w:r w:rsidRPr="00F42CCE">
                              <w:rPr>
                                <w:sz w:val="22"/>
                                <w:szCs w:val="22"/>
                                <w:rtl/>
                              </w:rPr>
                              <w:t xml:space="preserve">على مجموعة </w:t>
                            </w:r>
                            <w:r w:rsidR="00FA1E4E">
                              <w:rPr>
                                <w:sz w:val="22"/>
                                <w:szCs w:val="22"/>
                              </w:rPr>
                              <w:t xml:space="preserve"> </w:t>
                            </w:r>
                            <w:r w:rsidRPr="00F42CCE">
                              <w:rPr>
                                <w:b/>
                                <w:bCs/>
                                <w:sz w:val="22"/>
                                <w:szCs w:val="22"/>
                              </w:rPr>
                              <w:t>Br35H</w:t>
                            </w:r>
                            <w:r w:rsidRPr="00F42CCE">
                              <w:rPr>
                                <w:sz w:val="22"/>
                                <w:szCs w:val="22"/>
                              </w:rPr>
                              <w:t xml:space="preserve"> </w:t>
                            </w:r>
                            <w:r w:rsidRPr="00F42CCE">
                              <w:rPr>
                                <w:sz w:val="22"/>
                                <w:szCs w:val="22"/>
                                <w:rtl/>
                              </w:rPr>
                              <w:t xml:space="preserve">بعد </w:t>
                            </w:r>
                            <w:r w:rsidR="00AB52CE">
                              <w:rPr>
                                <w:sz w:val="22"/>
                                <w:szCs w:val="22"/>
                              </w:rPr>
                              <w:t xml:space="preserve"> </w:t>
                            </w:r>
                            <w:r w:rsidRPr="00F42CCE">
                              <w:rPr>
                                <w:b/>
                                <w:bCs/>
                                <w:sz w:val="22"/>
                                <w:szCs w:val="22"/>
                              </w:rPr>
                              <w:t>Fine-tuning</w:t>
                            </w:r>
                            <w:r w:rsidRPr="00F42CCE">
                              <w:rPr>
                                <w:sz w:val="22"/>
                                <w:szCs w:val="22"/>
                              </w:rPr>
                              <w:t xml:space="preserve"> </w:t>
                            </w:r>
                            <w:r w:rsidRPr="00F42CCE">
                              <w:rPr>
                                <w:sz w:val="22"/>
                                <w:szCs w:val="22"/>
                                <w:rtl/>
                              </w:rPr>
                              <w:t>رغم اختلاف بروتوكولات اكتساب الصور</w:t>
                            </w:r>
                            <w:r w:rsidRPr="00F42CCE">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BAC427" id="Text Box 285" o:spid="_x0000_s1170" type="#_x0000_t202" style="position:absolute;left:0;text-align:left;margin-left:-.75pt;margin-top:213.45pt;width:7in;height:73pt;z-index:25190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" fillcolor="white [3201]" strokeweight=".5pt">
                <v:shadow on="t" type="perspective" color="black" opacity="26214f" offset="0,0" matrix="66847f,,,66847f"/>
                <v:textbox>
                  <w:txbxContent>
                    <w:p w14:paraId="050159E4" w14:textId="798003ED" w:rsidR="00F42CCE" w:rsidRPr="00F42CCE" w:rsidRDefault="00F42CCE" w:rsidP="00663FC4">
                      <w:pPr>
                        <w:bidi/>
                        <w:spacing w:line="240" w:lineRule="auto"/>
                        <w:rPr>
                          <w:sz w:val="22"/>
                          <w:szCs w:val="22"/>
                        </w:rPr>
                      </w:pPr>
                      <w:r w:rsidRPr="00F42CCE">
                        <w:rPr>
                          <w:sz w:val="22"/>
                          <w:szCs w:val="22"/>
                          <w:rtl/>
                        </w:rPr>
                        <w:t xml:space="preserve">اختُبرت قدرة النموذج على </w:t>
                      </w:r>
                      <w:r w:rsidRPr="00F42CCE">
                        <w:rPr>
                          <w:b/>
                          <w:bCs/>
                          <w:sz w:val="22"/>
                          <w:szCs w:val="22"/>
                          <w:rtl/>
                        </w:rPr>
                        <w:t>التعميم عبر مجموعات البيانات</w:t>
                      </w:r>
                      <w:r w:rsidRPr="00F42CCE">
                        <w:rPr>
                          <w:sz w:val="22"/>
                          <w:szCs w:val="22"/>
                          <w:rtl/>
                        </w:rPr>
                        <w:t xml:space="preserve"> بتدريبه على مجموعة </w:t>
                      </w:r>
                      <w:r w:rsidRPr="00F42CCE">
                        <w:rPr>
                          <w:b/>
                          <w:bCs/>
                          <w:sz w:val="22"/>
                          <w:szCs w:val="22"/>
                        </w:rPr>
                        <w:t>Mendeley</w:t>
                      </w:r>
                      <w:r w:rsidRPr="00F42CCE">
                        <w:rPr>
                          <w:sz w:val="22"/>
                          <w:szCs w:val="22"/>
                        </w:rPr>
                        <w:t xml:space="preserve"> </w:t>
                      </w:r>
                      <w:r w:rsidR="00EB50FA">
                        <w:rPr>
                          <w:rFonts w:hint="cs"/>
                          <w:sz w:val="22"/>
                          <w:szCs w:val="22"/>
                          <w:rtl/>
                          <w:lang w:bidi="ar-EG"/>
                        </w:rPr>
                        <w:t xml:space="preserve"> </w:t>
                      </w:r>
                      <w:r w:rsidRPr="00F42CCE">
                        <w:rPr>
                          <w:sz w:val="22"/>
                          <w:szCs w:val="22"/>
                          <w:rtl/>
                        </w:rPr>
                        <w:t xml:space="preserve">ثم تقييمه على ثلاث مجموعات بيانات خارجية مستقلة. وعلى مجموعة </w:t>
                      </w:r>
                      <w:r w:rsidRPr="00F42CCE">
                        <w:rPr>
                          <w:b/>
                          <w:bCs/>
                          <w:sz w:val="22"/>
                          <w:szCs w:val="22"/>
                        </w:rPr>
                        <w:t>Kaggle Brain Tumor MRI</w:t>
                      </w:r>
                      <w:r w:rsidRPr="00F42CCE">
                        <w:rPr>
                          <w:sz w:val="22"/>
                          <w:szCs w:val="22"/>
                        </w:rPr>
                        <w:t xml:space="preserve"> </w:t>
                      </w:r>
                      <w:r w:rsidRPr="00F42CCE">
                        <w:rPr>
                          <w:b/>
                          <w:bCs/>
                          <w:sz w:val="22"/>
                          <w:szCs w:val="22"/>
                        </w:rPr>
                        <w:t>1,600</w:t>
                      </w:r>
                      <w:r w:rsidRPr="00F42CCE">
                        <w:rPr>
                          <w:sz w:val="22"/>
                          <w:szCs w:val="22"/>
                        </w:rPr>
                        <w:t xml:space="preserve"> </w:t>
                      </w:r>
                      <w:r w:rsidR="00AB52CE">
                        <w:rPr>
                          <w:rFonts w:hint="cs"/>
                          <w:sz w:val="22"/>
                          <w:szCs w:val="22"/>
                          <w:rtl/>
                          <w:lang w:bidi="ar-EG"/>
                        </w:rPr>
                        <w:t xml:space="preserve"> </w:t>
                      </w:r>
                      <w:r w:rsidRPr="00F42CCE">
                        <w:rPr>
                          <w:sz w:val="22"/>
                          <w:szCs w:val="22"/>
                          <w:rtl/>
                        </w:rPr>
                        <w:t xml:space="preserve">صورة اختبار، حقق دقة </w:t>
                      </w:r>
                      <w:r w:rsidR="003D0E72">
                        <w:rPr>
                          <w:sz w:val="22"/>
                          <w:szCs w:val="22"/>
                        </w:rPr>
                        <w:t xml:space="preserve"> </w:t>
                      </w:r>
                      <w:r w:rsidRPr="00F42CCE">
                        <w:rPr>
                          <w:b/>
                          <w:bCs/>
                          <w:sz w:val="22"/>
                          <w:szCs w:val="22"/>
                        </w:rPr>
                        <w:t>98.38%</w:t>
                      </w:r>
                      <w:r w:rsidRPr="00F42CCE">
                        <w:rPr>
                          <w:sz w:val="22"/>
                          <w:szCs w:val="22"/>
                        </w:rPr>
                        <w:t xml:space="preserve"> </w:t>
                      </w:r>
                      <w:r w:rsidRPr="00F42CCE">
                        <w:rPr>
                          <w:sz w:val="22"/>
                          <w:szCs w:val="22"/>
                          <w:rtl/>
                        </w:rPr>
                        <w:t xml:space="preserve">دون أي </w:t>
                      </w:r>
                      <w:r w:rsidRPr="00F42CCE">
                        <w:rPr>
                          <w:b/>
                          <w:bCs/>
                          <w:sz w:val="22"/>
                          <w:szCs w:val="22"/>
                        </w:rPr>
                        <w:t>Fine-tuning</w:t>
                      </w:r>
                      <w:r w:rsidRPr="00F42CCE">
                        <w:rPr>
                          <w:sz w:val="22"/>
                          <w:szCs w:val="22"/>
                          <w:rtl/>
                        </w:rPr>
                        <w:t xml:space="preserve">، مع قيم </w:t>
                      </w:r>
                      <w:r w:rsidRPr="00F42CCE">
                        <w:rPr>
                          <w:b/>
                          <w:bCs/>
                          <w:sz w:val="22"/>
                          <w:szCs w:val="22"/>
                        </w:rPr>
                        <w:t>F1-score</w:t>
                      </w:r>
                      <w:r w:rsidRPr="00F42CCE">
                        <w:rPr>
                          <w:sz w:val="22"/>
                          <w:szCs w:val="22"/>
                        </w:rPr>
                        <w:t xml:space="preserve"> </w:t>
                      </w:r>
                      <w:r w:rsidR="00717178">
                        <w:rPr>
                          <w:rFonts w:hint="cs"/>
                          <w:sz w:val="22"/>
                          <w:szCs w:val="22"/>
                          <w:rtl/>
                        </w:rPr>
                        <w:t xml:space="preserve"> </w:t>
                      </w:r>
                      <w:r w:rsidRPr="00F42CCE">
                        <w:rPr>
                          <w:sz w:val="22"/>
                          <w:szCs w:val="22"/>
                          <w:rtl/>
                        </w:rPr>
                        <w:t xml:space="preserve">بلغت </w:t>
                      </w:r>
                      <w:r w:rsidRPr="00F42CCE">
                        <w:rPr>
                          <w:b/>
                          <w:bCs/>
                          <w:sz w:val="22"/>
                          <w:szCs w:val="22"/>
                        </w:rPr>
                        <w:t>0.973</w:t>
                      </w:r>
                      <w:r w:rsidRPr="00F42CCE">
                        <w:rPr>
                          <w:sz w:val="22"/>
                          <w:szCs w:val="22"/>
                        </w:rPr>
                        <w:t xml:space="preserve"> </w:t>
                      </w:r>
                      <w:r w:rsidR="00BE1484">
                        <w:rPr>
                          <w:rFonts w:hint="cs"/>
                          <w:sz w:val="22"/>
                          <w:szCs w:val="22"/>
                          <w:rtl/>
                          <w:lang w:bidi="ar-EG"/>
                        </w:rPr>
                        <w:t xml:space="preserve"> </w:t>
                      </w:r>
                      <w:r w:rsidRPr="00F42CCE">
                        <w:rPr>
                          <w:sz w:val="22"/>
                          <w:szCs w:val="22"/>
                          <w:rtl/>
                        </w:rPr>
                        <w:t>للورم الدبقي، و</w:t>
                      </w:r>
                      <w:r w:rsidR="00BE1484">
                        <w:rPr>
                          <w:sz w:val="22"/>
                          <w:szCs w:val="22"/>
                        </w:rPr>
                        <w:t xml:space="preserve"> </w:t>
                      </w:r>
                      <w:r w:rsidRPr="00F42CCE">
                        <w:rPr>
                          <w:b/>
                          <w:bCs/>
                          <w:sz w:val="22"/>
                          <w:szCs w:val="22"/>
                        </w:rPr>
                        <w:t>0.978</w:t>
                      </w:r>
                      <w:r w:rsidRPr="00F42CCE">
                        <w:rPr>
                          <w:sz w:val="22"/>
                          <w:szCs w:val="22"/>
                        </w:rPr>
                        <w:t xml:space="preserve"> </w:t>
                      </w:r>
                      <w:r w:rsidRPr="00F42CCE">
                        <w:rPr>
                          <w:sz w:val="22"/>
                          <w:szCs w:val="22"/>
                          <w:rtl/>
                        </w:rPr>
                        <w:t>للسحائي، و</w:t>
                      </w:r>
                      <w:r w:rsidR="00AB52CE">
                        <w:rPr>
                          <w:sz w:val="22"/>
                          <w:szCs w:val="22"/>
                        </w:rPr>
                        <w:t xml:space="preserve"> </w:t>
                      </w:r>
                      <w:r w:rsidRPr="00F42CCE">
                        <w:rPr>
                          <w:b/>
                          <w:bCs/>
                          <w:sz w:val="22"/>
                          <w:szCs w:val="22"/>
                        </w:rPr>
                        <w:t>0.994</w:t>
                      </w:r>
                      <w:r w:rsidRPr="00F42CCE">
                        <w:rPr>
                          <w:sz w:val="22"/>
                          <w:szCs w:val="22"/>
                        </w:rPr>
                        <w:t xml:space="preserve"> </w:t>
                      </w:r>
                      <w:r w:rsidRPr="00F42CCE">
                        <w:rPr>
                          <w:sz w:val="22"/>
                          <w:szCs w:val="22"/>
                          <w:rtl/>
                        </w:rPr>
                        <w:t>للنخامي، و</w:t>
                      </w:r>
                      <w:r w:rsidR="003D0E72">
                        <w:rPr>
                          <w:sz w:val="22"/>
                          <w:szCs w:val="22"/>
                        </w:rPr>
                        <w:t xml:space="preserve"> </w:t>
                      </w:r>
                      <w:r w:rsidRPr="00F42CCE">
                        <w:rPr>
                          <w:b/>
                          <w:bCs/>
                          <w:sz w:val="22"/>
                          <w:szCs w:val="22"/>
                        </w:rPr>
                        <w:t>0.990</w:t>
                      </w:r>
                      <w:r w:rsidRPr="00F42CCE">
                        <w:rPr>
                          <w:sz w:val="22"/>
                          <w:szCs w:val="22"/>
                        </w:rPr>
                        <w:t xml:space="preserve"> </w:t>
                      </w:r>
                      <w:r w:rsidRPr="00F42CCE">
                        <w:rPr>
                          <w:sz w:val="22"/>
                          <w:szCs w:val="22"/>
                          <w:rtl/>
                        </w:rPr>
                        <w:t xml:space="preserve">لفئة عدم وجود ورم الأشكال </w:t>
                      </w:r>
                      <w:r w:rsidRPr="00F42CCE">
                        <w:rPr>
                          <w:b/>
                          <w:bCs/>
                          <w:sz w:val="22"/>
                          <w:szCs w:val="22"/>
                        </w:rPr>
                        <w:t>4.2–4.6</w:t>
                      </w:r>
                      <w:r w:rsidRPr="00F42CCE">
                        <w:rPr>
                          <w:sz w:val="22"/>
                          <w:szCs w:val="22"/>
                        </w:rPr>
                        <w:t>.</w:t>
                      </w:r>
                      <w:r w:rsidR="00374972">
                        <w:rPr>
                          <w:rFonts w:hint="cs"/>
                          <w:sz w:val="22"/>
                          <w:szCs w:val="22"/>
                          <w:rtl/>
                        </w:rPr>
                        <w:t xml:space="preserve"> </w:t>
                      </w:r>
                      <w:r w:rsidRPr="00F42CCE">
                        <w:rPr>
                          <w:sz w:val="22"/>
                          <w:szCs w:val="22"/>
                          <w:rtl/>
                        </w:rPr>
                        <w:t xml:space="preserve">كما حقق دقة </w:t>
                      </w:r>
                      <w:r w:rsidRPr="00F42CCE">
                        <w:rPr>
                          <w:b/>
                          <w:bCs/>
                          <w:sz w:val="22"/>
                          <w:szCs w:val="22"/>
                        </w:rPr>
                        <w:t>98.83%</w:t>
                      </w:r>
                      <w:r w:rsidRPr="00F42CCE">
                        <w:rPr>
                          <w:sz w:val="22"/>
                          <w:szCs w:val="22"/>
                        </w:rPr>
                        <w:t xml:space="preserve"> </w:t>
                      </w:r>
                      <w:r w:rsidR="00C676E3">
                        <w:rPr>
                          <w:rFonts w:hint="cs"/>
                          <w:sz w:val="22"/>
                          <w:szCs w:val="22"/>
                          <w:rtl/>
                        </w:rPr>
                        <w:t xml:space="preserve"> </w:t>
                      </w:r>
                      <w:r w:rsidRPr="00F42CCE">
                        <w:rPr>
                          <w:sz w:val="22"/>
                          <w:szCs w:val="22"/>
                          <w:rtl/>
                        </w:rPr>
                        <w:t xml:space="preserve">على مجموعة </w:t>
                      </w:r>
                      <w:r w:rsidR="00FA1E4E">
                        <w:rPr>
                          <w:sz w:val="22"/>
                          <w:szCs w:val="22"/>
                        </w:rPr>
                        <w:t xml:space="preserve"> </w:t>
                      </w:r>
                      <w:r w:rsidRPr="00F42CCE">
                        <w:rPr>
                          <w:b/>
                          <w:bCs/>
                          <w:sz w:val="22"/>
                          <w:szCs w:val="22"/>
                        </w:rPr>
                        <w:t>Br35H</w:t>
                      </w:r>
                      <w:r w:rsidRPr="00F42CCE">
                        <w:rPr>
                          <w:sz w:val="22"/>
                          <w:szCs w:val="22"/>
                        </w:rPr>
                        <w:t xml:space="preserve"> </w:t>
                      </w:r>
                      <w:r w:rsidRPr="00F42CCE">
                        <w:rPr>
                          <w:sz w:val="22"/>
                          <w:szCs w:val="22"/>
                          <w:rtl/>
                        </w:rPr>
                        <w:t xml:space="preserve">بعد </w:t>
                      </w:r>
                      <w:r w:rsidR="00AB52CE">
                        <w:rPr>
                          <w:sz w:val="22"/>
                          <w:szCs w:val="22"/>
                        </w:rPr>
                        <w:t xml:space="preserve"> </w:t>
                      </w:r>
                      <w:r w:rsidRPr="00F42CCE">
                        <w:rPr>
                          <w:b/>
                          <w:bCs/>
                          <w:sz w:val="22"/>
                          <w:szCs w:val="22"/>
                        </w:rPr>
                        <w:t>Fine-tuning</w:t>
                      </w:r>
                      <w:r w:rsidRPr="00F42CCE">
                        <w:rPr>
                          <w:sz w:val="22"/>
                          <w:szCs w:val="22"/>
                        </w:rPr>
                        <w:t xml:space="preserve"> </w:t>
                      </w:r>
                      <w:r w:rsidRPr="00F42CCE">
                        <w:rPr>
                          <w:sz w:val="22"/>
                          <w:szCs w:val="22"/>
                          <w:rtl/>
                        </w:rPr>
                        <w:t>رغم اختلاف بروتوكولات اكتساب الصور</w:t>
                      </w:r>
                      <w:r w:rsidRPr="00F42CCE">
                        <w:rPr>
                          <w:sz w:val="22"/>
                          <w:szCs w:val="22"/>
                        </w:rPr>
                        <w:t>.</w:t>
                      </w:r>
                    </w:p>
                  </w:txbxContent>
                </v:textbox>
              </v:shape>
            </w:pict>
          </mc:Fallback>
        </mc:AlternateContent>
      </w:r>
      <w:r w:rsidR="00A83143" w:rsidRPr="00140E92">
        <w:rPr>
          <w:sz w:val="28"/>
          <w:szCs w:val="28"/>
        </w:rPr>
        <w:t xml:space="preserve">Cross-dataset </w:t>
      </w:r>
      <w:r w:rsidR="00EE2401">
        <w:rPr>
          <w:sz w:val="28"/>
          <w:szCs w:val="28"/>
        </w:rPr>
        <w:t>generalization</w:t>
      </w:r>
      <w:r w:rsidR="00A83143" w:rsidRPr="00140E92">
        <w:rPr>
          <w:sz w:val="28"/>
          <w:szCs w:val="28"/>
        </w:rPr>
        <w:t xml:space="preserve"> was tested by training a model on the Mendeley dataset and evaluating the performance of this trained model on three separate external, unseen datasets, offering a completely neutral test of transfer to different domains. </w:t>
      </w:r>
      <w:r w:rsidR="005F6129" w:rsidRPr="005F6129">
        <w:rPr>
          <w:sz w:val="28"/>
          <w:szCs w:val="28"/>
        </w:rPr>
        <w:t>On the Kaggle Brain Tumor MRI Dataset (</w:t>
      </w:r>
      <w:proofErr w:type="spellStart"/>
      <w:r w:rsidR="005F6129" w:rsidRPr="005F6129">
        <w:rPr>
          <w:sz w:val="28"/>
          <w:szCs w:val="28"/>
        </w:rPr>
        <w:t>Nickparvar</w:t>
      </w:r>
      <w:proofErr w:type="spellEnd"/>
      <w:r w:rsidR="005F6129" w:rsidRPr="005F6129">
        <w:rPr>
          <w:sz w:val="28"/>
          <w:szCs w:val="28"/>
        </w:rPr>
        <w:t xml:space="preserve">, 2021; n = </w:t>
      </w:r>
      <w:r w:rsidR="007E0F43" w:rsidRPr="007E0F43">
        <w:rPr>
          <w:sz w:val="28"/>
          <w:szCs w:val="28"/>
        </w:rPr>
        <w:t>1,600</w:t>
      </w:r>
      <w:r w:rsidR="007E0F43">
        <w:rPr>
          <w:rFonts w:hint="cs"/>
          <w:sz w:val="28"/>
          <w:szCs w:val="28"/>
          <w:rtl/>
        </w:rPr>
        <w:t xml:space="preserve"> </w:t>
      </w:r>
      <w:r w:rsidR="005F6129" w:rsidRPr="005F6129">
        <w:rPr>
          <w:sz w:val="28"/>
          <w:szCs w:val="28"/>
        </w:rPr>
        <w:t xml:space="preserve">test images), </w:t>
      </w:r>
      <w:r w:rsidR="00D7287A" w:rsidRPr="00D7287A">
        <w:rPr>
          <w:sz w:val="28"/>
          <w:szCs w:val="28"/>
        </w:rPr>
        <w:t xml:space="preserve">the model achieved 98.38% accuracy despite complete absence of fine-tuning, with per-class F1-scores of </w:t>
      </w:r>
      <w:proofErr w:type="gramStart"/>
      <w:r w:rsidR="00D7287A" w:rsidRPr="00D7287A">
        <w:rPr>
          <w:sz w:val="28"/>
          <w:szCs w:val="28"/>
        </w:rPr>
        <w:t>glioma</w:t>
      </w:r>
      <w:proofErr w:type="gramEnd"/>
      <w:r w:rsidR="00D7287A" w:rsidRPr="00D7287A">
        <w:rPr>
          <w:sz w:val="28"/>
          <w:szCs w:val="28"/>
        </w:rPr>
        <w:t xml:space="preserve"> 0.973, meningioma 0.978, pituitary 0.994, and no-tumor 0.990 (see Figures 4.2–4.6</w:t>
      </w:r>
      <w:r w:rsidR="005F6129" w:rsidRPr="005F6129">
        <w:rPr>
          <w:sz w:val="28"/>
          <w:szCs w:val="28"/>
        </w:rPr>
        <w:t>)</w:t>
      </w:r>
      <w:r w:rsidR="00A83143" w:rsidRPr="00140E92">
        <w:rPr>
          <w:sz w:val="28"/>
          <w:szCs w:val="28"/>
        </w:rPr>
        <w:t xml:space="preserve">. For Br35H Brain Tumor Detection Dataset (Nazir et al., 2024), the model accuracy was </w:t>
      </w:r>
      <w:r w:rsidR="00F46921" w:rsidRPr="00F46921">
        <w:rPr>
          <w:sz w:val="28"/>
          <w:szCs w:val="28"/>
        </w:rPr>
        <w:t>98.83</w:t>
      </w:r>
      <w:r w:rsidR="00A83143" w:rsidRPr="00140E92">
        <w:rPr>
          <w:sz w:val="28"/>
          <w:szCs w:val="28"/>
        </w:rPr>
        <w:t>%</w:t>
      </w:r>
      <w:r w:rsidR="003672B6">
        <w:rPr>
          <w:sz w:val="28"/>
          <w:szCs w:val="28"/>
        </w:rPr>
        <w:t xml:space="preserve"> (Fine-tuning)</w:t>
      </w:r>
      <w:r w:rsidR="00A83143" w:rsidRPr="00140E92">
        <w:rPr>
          <w:sz w:val="28"/>
          <w:szCs w:val="28"/>
        </w:rPr>
        <w:t xml:space="preserve"> in different acquisition protocols. </w:t>
      </w:r>
      <w:r w:rsidR="001B46CF" w:rsidRPr="001B46CF">
        <w:rPr>
          <w:sz w:val="28"/>
          <w:szCs w:val="28"/>
        </w:rPr>
        <w:t xml:space="preserve">On the </w:t>
      </w:r>
      <w:proofErr w:type="spellStart"/>
      <w:r w:rsidR="001B46CF" w:rsidRPr="001B46CF">
        <w:rPr>
          <w:sz w:val="28"/>
          <w:szCs w:val="28"/>
        </w:rPr>
        <w:t>Figshare</w:t>
      </w:r>
      <w:proofErr w:type="spellEnd"/>
      <w:r w:rsidR="001B46CF" w:rsidRPr="001B46CF">
        <w:rPr>
          <w:sz w:val="28"/>
          <w:szCs w:val="28"/>
        </w:rPr>
        <w:t xml:space="preserve"> Brain </w:t>
      </w:r>
      <w:r>
        <w:rPr>
          <w:noProof/>
          <w:sz w:val="28"/>
          <w:szCs w:val="28"/>
        </w:rPr>
        <w:lastRenderedPageBreak/>
        <mc:AlternateContent>
          <mc:Choice Requires="wps">
            <w:drawing>
              <wp:anchor distT="0" distB="0" distL="114300" distR="114300" simplePos="0" relativeHeight="251904512" behindDoc="0" locked="0" layoutInCell="1" allowOverlap="1" wp14:anchorId="2EEB317E" wp14:editId="7BAD9052">
                <wp:simplePos x="0" y="0"/>
                <wp:positionH relativeFrom="column">
                  <wp:posOffset>-200025</wp:posOffset>
                </wp:positionH>
                <wp:positionV relativeFrom="paragraph">
                  <wp:posOffset>-255905</wp:posOffset>
                </wp:positionV>
                <wp:extent cx="177800" cy="514350"/>
                <wp:effectExtent l="0" t="0" r="69850" b="57150"/>
                <wp:wrapNone/>
                <wp:docPr id="287" name="Straight Arrow Connector 287"/>
                <wp:cNvGraphicFramePr/>
                <a:graphic xmlns:a="http://schemas.openxmlformats.org/drawingml/2006/main">
                  <a:graphicData uri="http://schemas.microsoft.com/office/word/2010/wordprocessingShape">
                    <wps:wsp>
                      <wps:cNvCnPr/>
                      <wps:spPr>
                        <a:xfrm>
                          <a:off x="0" y="0"/>
                          <a:ext cx="17780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7921E" id="Straight Arrow Connector 287" o:spid="_x0000_s1026" type="#_x0000_t32" style="position:absolute;margin-left:-15.75pt;margin-top:-20.15pt;width:14pt;height:40.5pt;z-index:251904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" strokecolor="#156082 [3204]" strokeweight=".5pt">
                <v:stroke endarrow="block" joinstyle="miter"/>
              </v:shape>
            </w:pict>
          </mc:Fallback>
        </mc:AlternateContent>
      </w:r>
      <w:r w:rsidR="00F42CCE">
        <w:rPr>
          <w:noProof/>
          <w:sz w:val="28"/>
          <w:szCs w:val="28"/>
        </w:rPr>
        <mc:AlternateContent>
          <mc:Choice Requires="wps">
            <w:drawing>
              <wp:anchor distT="0" distB="0" distL="114300" distR="114300" simplePos="0" relativeHeight="251903488" behindDoc="0" locked="0" layoutInCell="1" allowOverlap="1" wp14:anchorId="28021B8D" wp14:editId="60241FF0">
                <wp:simplePos x="0" y="0"/>
                <wp:positionH relativeFrom="column">
                  <wp:posOffset>-212725</wp:posOffset>
                </wp:positionH>
                <wp:positionV relativeFrom="paragraph">
                  <wp:posOffset>-890905</wp:posOffset>
                </wp:positionV>
                <wp:extent cx="5543550" cy="781050"/>
                <wp:effectExtent l="133350" t="76200" r="152400" b="95250"/>
                <wp:wrapNone/>
                <wp:docPr id="286" name="Text Box 286"/>
                <wp:cNvGraphicFramePr/>
                <a:graphic xmlns:a="http://schemas.openxmlformats.org/drawingml/2006/main">
                  <a:graphicData uri="http://schemas.microsoft.com/office/word/2010/wordprocessingShape">
                    <wps:wsp>
                      <wps:cNvSpPr txBox="1"/>
                      <wps:spPr>
                        <a:xfrm>
                          <a:off x="0" y="0"/>
                          <a:ext cx="5543550" cy="7810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0DF22FA" w14:textId="6A97CA01" w:rsidR="00F42CCE" w:rsidRPr="00F42CCE" w:rsidRDefault="00F42CCE" w:rsidP="00F42CCE">
                            <w:pPr>
                              <w:bidi/>
                              <w:spacing w:line="240" w:lineRule="auto"/>
                              <w:jc w:val="both"/>
                              <w:rPr>
                                <w:sz w:val="20"/>
                                <w:szCs w:val="20"/>
                              </w:rPr>
                            </w:pPr>
                            <w:r w:rsidRPr="00F42CCE">
                              <w:rPr>
                                <w:sz w:val="20"/>
                                <w:szCs w:val="20"/>
                                <w:rtl/>
                              </w:rPr>
                              <w:t xml:space="preserve">على مجموعة </w:t>
                            </w:r>
                            <w:proofErr w:type="spellStart"/>
                            <w:r w:rsidRPr="00F42CCE">
                              <w:rPr>
                                <w:b/>
                                <w:bCs/>
                                <w:sz w:val="20"/>
                                <w:szCs w:val="20"/>
                              </w:rPr>
                              <w:t>Figshare</w:t>
                            </w:r>
                            <w:proofErr w:type="spellEnd"/>
                            <w:r w:rsidRPr="00F42CCE">
                              <w:rPr>
                                <w:b/>
                                <w:bCs/>
                                <w:sz w:val="20"/>
                                <w:szCs w:val="20"/>
                              </w:rPr>
                              <w:t xml:space="preserve"> Brain Tumor</w:t>
                            </w:r>
                            <w:r w:rsidRPr="00F42CCE">
                              <w:rPr>
                                <w:sz w:val="20"/>
                                <w:szCs w:val="20"/>
                                <w:rtl/>
                              </w:rPr>
                              <w:t xml:space="preserve">، حقق النموذج في البداية دقة </w:t>
                            </w:r>
                            <w:r w:rsidRPr="00F42CCE">
                              <w:rPr>
                                <w:b/>
                                <w:bCs/>
                                <w:sz w:val="20"/>
                                <w:szCs w:val="20"/>
                              </w:rPr>
                              <w:t>89.36%</w:t>
                            </w:r>
                            <w:r w:rsidRPr="00F42CCE">
                              <w:rPr>
                                <w:sz w:val="20"/>
                                <w:szCs w:val="20"/>
                                <w:rtl/>
                              </w:rPr>
                              <w:t xml:space="preserve">، إلا أن هذا الانخفاض تبين لاحقًا أنه ناتج عن </w:t>
                            </w:r>
                            <w:r w:rsidRPr="00F42CCE">
                              <w:rPr>
                                <w:b/>
                                <w:bCs/>
                                <w:sz w:val="20"/>
                                <w:szCs w:val="20"/>
                                <w:rtl/>
                              </w:rPr>
                              <w:t>خلل منهجي في اتجاه الصور</w:t>
                            </w:r>
                            <w:r w:rsidRPr="00F42CCE">
                              <w:rPr>
                                <w:sz w:val="20"/>
                                <w:szCs w:val="20"/>
                                <w:rtl/>
                              </w:rPr>
                              <w:t xml:space="preserve"> وليس عن اختلاف حقيقي بين مجموعات البيانات</w:t>
                            </w:r>
                            <w:r>
                              <w:rPr>
                                <w:rFonts w:hint="cs"/>
                                <w:sz w:val="20"/>
                                <w:szCs w:val="20"/>
                                <w:rtl/>
                              </w:rPr>
                              <w:t xml:space="preserve"> </w:t>
                            </w:r>
                            <w:r w:rsidRPr="00F42CCE">
                              <w:rPr>
                                <w:sz w:val="20"/>
                                <w:szCs w:val="20"/>
                                <w:rtl/>
                              </w:rPr>
                              <w:t xml:space="preserve">القسم </w:t>
                            </w:r>
                            <w:r>
                              <w:rPr>
                                <w:sz w:val="20"/>
                                <w:szCs w:val="20"/>
                              </w:rPr>
                              <w:t xml:space="preserve"> </w:t>
                            </w:r>
                            <w:r w:rsidR="005E5D33">
                              <w:rPr>
                                <w:sz w:val="20"/>
                                <w:szCs w:val="20"/>
                              </w:rPr>
                              <w:t>(</w:t>
                            </w:r>
                            <w:r w:rsidRPr="00F42CCE">
                              <w:rPr>
                                <w:b/>
                                <w:bCs/>
                                <w:sz w:val="20"/>
                                <w:szCs w:val="20"/>
                              </w:rPr>
                              <w:t>4.2.3</w:t>
                            </w:r>
                            <w:r w:rsidR="005E5D33">
                              <w:rPr>
                                <w:sz w:val="20"/>
                                <w:szCs w:val="20"/>
                              </w:rPr>
                              <w:t>)</w:t>
                            </w:r>
                            <w:r w:rsidRPr="00F42CCE">
                              <w:rPr>
                                <w:sz w:val="20"/>
                                <w:szCs w:val="20"/>
                                <w:rtl/>
                              </w:rPr>
                              <w:t xml:space="preserve">وبعد تصحيح هذا الخلل، ارتفعت الدقة إلى </w:t>
                            </w:r>
                            <w:r w:rsidRPr="00F42CCE">
                              <w:rPr>
                                <w:b/>
                                <w:bCs/>
                                <w:sz w:val="20"/>
                                <w:szCs w:val="20"/>
                              </w:rPr>
                              <w:t>99.35%</w:t>
                            </w:r>
                            <w:r w:rsidRPr="00F42CCE">
                              <w:rPr>
                                <w:sz w:val="20"/>
                                <w:szCs w:val="20"/>
                              </w:rPr>
                              <w:t xml:space="preserve"> </w:t>
                            </w:r>
                            <w:r>
                              <w:rPr>
                                <w:rFonts w:hint="cs"/>
                                <w:sz w:val="20"/>
                                <w:szCs w:val="20"/>
                                <w:rtl/>
                                <w:lang w:bidi="ar-EG"/>
                              </w:rPr>
                              <w:t xml:space="preserve"> </w:t>
                            </w:r>
                            <w:r w:rsidRPr="00F42CCE">
                              <w:rPr>
                                <w:sz w:val="20"/>
                                <w:szCs w:val="20"/>
                                <w:rtl/>
                              </w:rPr>
                              <w:t xml:space="preserve">دون </w:t>
                            </w:r>
                            <w:r w:rsidRPr="00F42CCE">
                              <w:rPr>
                                <w:b/>
                                <w:bCs/>
                                <w:sz w:val="20"/>
                                <w:szCs w:val="20"/>
                              </w:rPr>
                              <w:t>Fine-tuning</w:t>
                            </w:r>
                            <w:r w:rsidRPr="00F42CCE">
                              <w:rPr>
                                <w:sz w:val="20"/>
                                <w:szCs w:val="20"/>
                                <w:rtl/>
                              </w:rPr>
                              <w:t xml:space="preserve">، مما يؤكد، إلى جانب نتائج </w:t>
                            </w:r>
                            <w:r w:rsidRPr="00F42CCE">
                              <w:rPr>
                                <w:b/>
                                <w:bCs/>
                                <w:sz w:val="20"/>
                                <w:szCs w:val="20"/>
                              </w:rPr>
                              <w:t>Kaggle</w:t>
                            </w:r>
                            <w:r w:rsidRPr="00F42CCE">
                              <w:rPr>
                                <w:sz w:val="20"/>
                                <w:szCs w:val="20"/>
                              </w:rPr>
                              <w:t xml:space="preserve"> </w:t>
                            </w:r>
                            <w:r>
                              <w:rPr>
                                <w:rFonts w:hint="cs"/>
                                <w:sz w:val="20"/>
                                <w:szCs w:val="20"/>
                                <w:rtl/>
                              </w:rPr>
                              <w:t xml:space="preserve"> </w:t>
                            </w:r>
                            <w:r w:rsidRPr="00F42CCE">
                              <w:rPr>
                                <w:sz w:val="20"/>
                                <w:szCs w:val="20"/>
                                <w:rtl/>
                              </w:rPr>
                              <w:t>و</w:t>
                            </w:r>
                            <w:r w:rsidRPr="00F42CCE">
                              <w:rPr>
                                <w:b/>
                                <w:bCs/>
                                <w:sz w:val="20"/>
                                <w:szCs w:val="20"/>
                              </w:rPr>
                              <w:t>Br35H</w:t>
                            </w:r>
                            <w:r w:rsidRPr="00F42CCE">
                              <w:rPr>
                                <w:sz w:val="20"/>
                                <w:szCs w:val="20"/>
                                <w:rtl/>
                              </w:rPr>
                              <w:t>، قدرة النموذج على تعلم تمثيلات مرضية قابلة للتعميم</w:t>
                            </w:r>
                            <w:r w:rsidRPr="00F42CCE">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21B8D" id="Text Box 286" o:spid="_x0000_s1171" type="#_x0000_t202" style="position:absolute;left:0;text-align:left;margin-left:-16.75pt;margin-top:-70.15pt;width:436.5pt;height:61.5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" fillcolor="white [3201]" strokeweight=".5pt">
                <v:shadow on="t" type="perspective" color="black" opacity="26214f" offset="0,0" matrix="66847f,,,66847f"/>
                <v:textbox>
                  <w:txbxContent>
                    <w:p w14:paraId="20DF22FA" w14:textId="6A97CA01" w:rsidR="00F42CCE" w:rsidRPr="00F42CCE" w:rsidRDefault="00F42CCE" w:rsidP="00F42CCE">
                      <w:pPr>
                        <w:bidi/>
                        <w:spacing w:line="240" w:lineRule="auto"/>
                        <w:jc w:val="both"/>
                        <w:rPr>
                          <w:sz w:val="20"/>
                          <w:szCs w:val="20"/>
                        </w:rPr>
                      </w:pPr>
                      <w:r w:rsidRPr="00F42CCE">
                        <w:rPr>
                          <w:sz w:val="20"/>
                          <w:szCs w:val="20"/>
                          <w:rtl/>
                        </w:rPr>
                        <w:t xml:space="preserve">على مجموعة </w:t>
                      </w:r>
                      <w:proofErr w:type="spellStart"/>
                      <w:r w:rsidRPr="00F42CCE">
                        <w:rPr>
                          <w:b/>
                          <w:bCs/>
                          <w:sz w:val="20"/>
                          <w:szCs w:val="20"/>
                        </w:rPr>
                        <w:t>Figshare</w:t>
                      </w:r>
                      <w:proofErr w:type="spellEnd"/>
                      <w:r w:rsidRPr="00F42CCE">
                        <w:rPr>
                          <w:b/>
                          <w:bCs/>
                          <w:sz w:val="20"/>
                          <w:szCs w:val="20"/>
                        </w:rPr>
                        <w:t xml:space="preserve"> Brain Tumor</w:t>
                      </w:r>
                      <w:r w:rsidRPr="00F42CCE">
                        <w:rPr>
                          <w:sz w:val="20"/>
                          <w:szCs w:val="20"/>
                          <w:rtl/>
                        </w:rPr>
                        <w:t xml:space="preserve">، حقق النموذج في البداية دقة </w:t>
                      </w:r>
                      <w:r w:rsidRPr="00F42CCE">
                        <w:rPr>
                          <w:b/>
                          <w:bCs/>
                          <w:sz w:val="20"/>
                          <w:szCs w:val="20"/>
                        </w:rPr>
                        <w:t>89.36%</w:t>
                      </w:r>
                      <w:r w:rsidRPr="00F42CCE">
                        <w:rPr>
                          <w:sz w:val="20"/>
                          <w:szCs w:val="20"/>
                          <w:rtl/>
                        </w:rPr>
                        <w:t xml:space="preserve">، إلا أن هذا الانخفاض تبين لاحقًا أنه ناتج عن </w:t>
                      </w:r>
                      <w:r w:rsidRPr="00F42CCE">
                        <w:rPr>
                          <w:b/>
                          <w:bCs/>
                          <w:sz w:val="20"/>
                          <w:szCs w:val="20"/>
                          <w:rtl/>
                        </w:rPr>
                        <w:t>خلل منهجي في اتجاه الصور</w:t>
                      </w:r>
                      <w:r w:rsidRPr="00F42CCE">
                        <w:rPr>
                          <w:sz w:val="20"/>
                          <w:szCs w:val="20"/>
                          <w:rtl/>
                        </w:rPr>
                        <w:t xml:space="preserve"> وليس عن اختلاف حقيقي بين مجموعات البيانات</w:t>
                      </w:r>
                      <w:r>
                        <w:rPr>
                          <w:rFonts w:hint="cs"/>
                          <w:sz w:val="20"/>
                          <w:szCs w:val="20"/>
                          <w:rtl/>
                        </w:rPr>
                        <w:t xml:space="preserve"> </w:t>
                      </w:r>
                      <w:r w:rsidRPr="00F42CCE">
                        <w:rPr>
                          <w:sz w:val="20"/>
                          <w:szCs w:val="20"/>
                          <w:rtl/>
                        </w:rPr>
                        <w:t xml:space="preserve">القسم </w:t>
                      </w:r>
                      <w:r>
                        <w:rPr>
                          <w:sz w:val="20"/>
                          <w:szCs w:val="20"/>
                        </w:rPr>
                        <w:t xml:space="preserve"> </w:t>
                      </w:r>
                      <w:r w:rsidR="005E5D33">
                        <w:rPr>
                          <w:sz w:val="20"/>
                          <w:szCs w:val="20"/>
                        </w:rPr>
                        <w:t>(</w:t>
                      </w:r>
                      <w:r w:rsidRPr="00F42CCE">
                        <w:rPr>
                          <w:b/>
                          <w:bCs/>
                          <w:sz w:val="20"/>
                          <w:szCs w:val="20"/>
                        </w:rPr>
                        <w:t>4.2.3</w:t>
                      </w:r>
                      <w:r w:rsidR="005E5D33">
                        <w:rPr>
                          <w:sz w:val="20"/>
                          <w:szCs w:val="20"/>
                        </w:rPr>
                        <w:t>)</w:t>
                      </w:r>
                      <w:r w:rsidRPr="00F42CCE">
                        <w:rPr>
                          <w:sz w:val="20"/>
                          <w:szCs w:val="20"/>
                          <w:rtl/>
                        </w:rPr>
                        <w:t xml:space="preserve">وبعد تصحيح هذا الخلل، ارتفعت الدقة إلى </w:t>
                      </w:r>
                      <w:r w:rsidRPr="00F42CCE">
                        <w:rPr>
                          <w:b/>
                          <w:bCs/>
                          <w:sz w:val="20"/>
                          <w:szCs w:val="20"/>
                        </w:rPr>
                        <w:t>99.35%</w:t>
                      </w:r>
                      <w:r w:rsidRPr="00F42CCE">
                        <w:rPr>
                          <w:sz w:val="20"/>
                          <w:szCs w:val="20"/>
                        </w:rPr>
                        <w:t xml:space="preserve"> </w:t>
                      </w:r>
                      <w:r>
                        <w:rPr>
                          <w:rFonts w:hint="cs"/>
                          <w:sz w:val="20"/>
                          <w:szCs w:val="20"/>
                          <w:rtl/>
                          <w:lang w:bidi="ar-EG"/>
                        </w:rPr>
                        <w:t xml:space="preserve"> </w:t>
                      </w:r>
                      <w:r w:rsidRPr="00F42CCE">
                        <w:rPr>
                          <w:sz w:val="20"/>
                          <w:szCs w:val="20"/>
                          <w:rtl/>
                        </w:rPr>
                        <w:t xml:space="preserve">دون </w:t>
                      </w:r>
                      <w:r w:rsidRPr="00F42CCE">
                        <w:rPr>
                          <w:b/>
                          <w:bCs/>
                          <w:sz w:val="20"/>
                          <w:szCs w:val="20"/>
                        </w:rPr>
                        <w:t>Fine-tuning</w:t>
                      </w:r>
                      <w:r w:rsidRPr="00F42CCE">
                        <w:rPr>
                          <w:sz w:val="20"/>
                          <w:szCs w:val="20"/>
                          <w:rtl/>
                        </w:rPr>
                        <w:t xml:space="preserve">، مما يؤكد، إلى جانب نتائج </w:t>
                      </w:r>
                      <w:r w:rsidRPr="00F42CCE">
                        <w:rPr>
                          <w:b/>
                          <w:bCs/>
                          <w:sz w:val="20"/>
                          <w:szCs w:val="20"/>
                        </w:rPr>
                        <w:t>Kaggle</w:t>
                      </w:r>
                      <w:r w:rsidRPr="00F42CCE">
                        <w:rPr>
                          <w:sz w:val="20"/>
                          <w:szCs w:val="20"/>
                        </w:rPr>
                        <w:t xml:space="preserve"> </w:t>
                      </w:r>
                      <w:r>
                        <w:rPr>
                          <w:rFonts w:hint="cs"/>
                          <w:sz w:val="20"/>
                          <w:szCs w:val="20"/>
                          <w:rtl/>
                        </w:rPr>
                        <w:t xml:space="preserve"> </w:t>
                      </w:r>
                      <w:r w:rsidRPr="00F42CCE">
                        <w:rPr>
                          <w:sz w:val="20"/>
                          <w:szCs w:val="20"/>
                          <w:rtl/>
                        </w:rPr>
                        <w:t>و</w:t>
                      </w:r>
                      <w:r w:rsidRPr="00F42CCE">
                        <w:rPr>
                          <w:b/>
                          <w:bCs/>
                          <w:sz w:val="20"/>
                          <w:szCs w:val="20"/>
                        </w:rPr>
                        <w:t>Br35H</w:t>
                      </w:r>
                      <w:r w:rsidRPr="00F42CCE">
                        <w:rPr>
                          <w:sz w:val="20"/>
                          <w:szCs w:val="20"/>
                          <w:rtl/>
                        </w:rPr>
                        <w:t>، قدرة النموذج على تعلم تمثيلات مرضية قابلة للتعميم</w:t>
                      </w:r>
                      <w:r w:rsidRPr="00F42CCE">
                        <w:rPr>
                          <w:sz w:val="20"/>
                          <w:szCs w:val="20"/>
                        </w:rPr>
                        <w:t>.</w:t>
                      </w:r>
                    </w:p>
                  </w:txbxContent>
                </v:textbox>
              </v:shape>
            </w:pict>
          </mc:Fallback>
        </mc:AlternateContent>
      </w:r>
      <w:r w:rsidR="001B46CF" w:rsidRPr="001B46CF">
        <w:rPr>
          <w:sz w:val="28"/>
          <w:szCs w:val="28"/>
        </w:rPr>
        <w:t>Tumor Dataset (Cheng, 2017), the model achieved an initial accuracy of 89.36%. As detailed in Section 4.2.3, this result was later found to be substantially confounded by a systematic image-orientation artefact in the publicly distributed files rather than genuine domain shift; after correcting this artefact, accuracy rose to 99.35% under the same zero-shot conditions</w:t>
      </w:r>
      <w:r w:rsidR="00A83143" w:rsidRPr="00140E92">
        <w:rPr>
          <w:sz w:val="28"/>
          <w:szCs w:val="28"/>
        </w:rPr>
        <w:t>. The strong Kaggle and Br35H results confirm that the model has learned genuinely generalizable pathological feature representations</w:t>
      </w:r>
      <w:r w:rsidR="00DC38B1" w:rsidRPr="00140E92">
        <w:rPr>
          <w:sz w:val="28"/>
          <w:szCs w:val="28"/>
        </w:rPr>
        <w:t>.</w:t>
      </w:r>
    </w:p>
    <w:p w14:paraId="7189619D" w14:textId="6473C544" w:rsidR="00DC38B1" w:rsidRPr="009A7889" w:rsidRDefault="00DC38B1" w:rsidP="00140E92">
      <w:pPr>
        <w:pStyle w:val="Heading2"/>
        <w:spacing w:line="360" w:lineRule="auto"/>
        <w:rPr>
          <w:b/>
          <w:bCs/>
        </w:rPr>
      </w:pPr>
      <w:bookmarkStart w:id="154" w:name="_Toc236504283"/>
      <w:r w:rsidRPr="009A7889">
        <w:rPr>
          <w:b/>
          <w:bCs/>
        </w:rPr>
        <w:t>Summary</w:t>
      </w:r>
      <w:bookmarkEnd w:id="154"/>
    </w:p>
    <w:p w14:paraId="7285FA2E" w14:textId="3BEAA6D2" w:rsidR="0090188D" w:rsidRDefault="008875C9" w:rsidP="006163C6">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906560" behindDoc="0" locked="0" layoutInCell="1" allowOverlap="1" wp14:anchorId="340EAA8B" wp14:editId="6DE3EE71">
                <wp:simplePos x="0" y="0"/>
                <wp:positionH relativeFrom="column">
                  <wp:posOffset>5686425</wp:posOffset>
                </wp:positionH>
                <wp:positionV relativeFrom="paragraph">
                  <wp:posOffset>3749040</wp:posOffset>
                </wp:positionV>
                <wp:extent cx="342900" cy="1035050"/>
                <wp:effectExtent l="38100" t="38100" r="19050" b="12700"/>
                <wp:wrapNone/>
                <wp:docPr id="289" name="Straight Arrow Connector 289"/>
                <wp:cNvGraphicFramePr/>
                <a:graphic xmlns:a="http://schemas.openxmlformats.org/drawingml/2006/main">
                  <a:graphicData uri="http://schemas.microsoft.com/office/word/2010/wordprocessingShape">
                    <wps:wsp>
                      <wps:cNvCnPr/>
                      <wps:spPr>
                        <a:xfrm flipH="1" flipV="1">
                          <a:off x="0" y="0"/>
                          <a:ext cx="342900" cy="1035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F5291A" id="Straight Arrow Connector 289" o:spid="_x0000_s1026" type="#_x0000_t32" style="position:absolute;margin-left:447.75pt;margin-top:295.2pt;width:27pt;height:81.5pt;flip:x y;z-index:251906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" strokecolor="#156082 [3204]" strokeweight=".5pt">
                <v:stroke endarrow="block" joinstyle="miter"/>
              </v:shape>
            </w:pict>
          </mc:Fallback>
        </mc:AlternateContent>
      </w:r>
      <w:r w:rsidR="008C54D7">
        <w:rPr>
          <w:noProof/>
          <w:sz w:val="28"/>
          <w:szCs w:val="28"/>
        </w:rPr>
        <mc:AlternateContent>
          <mc:Choice Requires="wps">
            <w:drawing>
              <wp:anchor distT="0" distB="0" distL="114300" distR="114300" simplePos="0" relativeHeight="251901440" behindDoc="0" locked="0" layoutInCell="1" allowOverlap="1" wp14:anchorId="27054D0B" wp14:editId="2A2D2AAE">
                <wp:simplePos x="0" y="0"/>
                <wp:positionH relativeFrom="column">
                  <wp:posOffset>15875</wp:posOffset>
                </wp:positionH>
                <wp:positionV relativeFrom="paragraph">
                  <wp:posOffset>4663440</wp:posOffset>
                </wp:positionV>
                <wp:extent cx="6350000" cy="1530350"/>
                <wp:effectExtent l="57150" t="19050" r="69850" b="107950"/>
                <wp:wrapNone/>
                <wp:docPr id="284" name="Text Box 284"/>
                <wp:cNvGraphicFramePr/>
                <a:graphic xmlns:a="http://schemas.openxmlformats.org/drawingml/2006/main">
                  <a:graphicData uri="http://schemas.microsoft.com/office/word/2010/wordprocessingShape">
                    <wps:wsp>
                      <wps:cNvSpPr txBox="1"/>
                      <wps:spPr>
                        <a:xfrm>
                          <a:off x="0" y="0"/>
                          <a:ext cx="6350000" cy="1530350"/>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6566F4FD" w14:textId="6E70C932" w:rsidR="008C54D7" w:rsidRPr="008C54D7" w:rsidRDefault="008C54D7" w:rsidP="008C54D7">
                            <w:pPr>
                              <w:bidi/>
                              <w:spacing w:line="240" w:lineRule="auto"/>
                              <w:jc w:val="both"/>
                              <w:rPr>
                                <w:sz w:val="28"/>
                                <w:szCs w:val="28"/>
                              </w:rPr>
                            </w:pPr>
                            <w:r w:rsidRPr="008C54D7">
                              <w:rPr>
                                <w:sz w:val="28"/>
                                <w:szCs w:val="28"/>
                                <w:rtl/>
                              </w:rPr>
                              <w:t xml:space="preserve">عرض هذا الفصل الإطار المنهجي الكامل للنموذج </w:t>
                            </w:r>
                            <w:r w:rsidRPr="008C54D7">
                              <w:rPr>
                                <w:b/>
                                <w:bCs/>
                                <w:sz w:val="28"/>
                                <w:szCs w:val="28"/>
                              </w:rPr>
                              <w:t>Modified CNN</w:t>
                            </w:r>
                            <w:r w:rsidRPr="008C54D7">
                              <w:rPr>
                                <w:sz w:val="28"/>
                                <w:szCs w:val="28"/>
                                <w:rtl/>
                              </w:rPr>
                              <w:t xml:space="preserve">، متضمنًا أربع مراحل رئيسة: تصميم الوحدات الثلاث </w:t>
                            </w:r>
                            <w:r>
                              <w:rPr>
                                <w:sz w:val="28"/>
                                <w:szCs w:val="28"/>
                              </w:rPr>
                              <w:t xml:space="preserve"> </w:t>
                            </w:r>
                            <w:r w:rsidRPr="008C54D7">
                              <w:rPr>
                                <w:b/>
                                <w:bCs/>
                                <w:sz w:val="28"/>
                                <w:szCs w:val="28"/>
                              </w:rPr>
                              <w:t>MAFE</w:t>
                            </w:r>
                            <w:r w:rsidRPr="008C54D7">
                              <w:rPr>
                                <w:sz w:val="28"/>
                                <w:szCs w:val="28"/>
                              </w:rPr>
                              <w:t xml:space="preserve"> </w:t>
                            </w:r>
                            <w:r w:rsidRPr="008C54D7">
                              <w:rPr>
                                <w:sz w:val="28"/>
                                <w:szCs w:val="28"/>
                                <w:rtl/>
                              </w:rPr>
                              <w:t>و</w:t>
                            </w:r>
                            <w:r>
                              <w:rPr>
                                <w:sz w:val="28"/>
                                <w:szCs w:val="28"/>
                              </w:rPr>
                              <w:t xml:space="preserve"> </w:t>
                            </w:r>
                            <w:r w:rsidRPr="008C54D7">
                              <w:rPr>
                                <w:b/>
                                <w:bCs/>
                                <w:sz w:val="28"/>
                                <w:szCs w:val="28"/>
                              </w:rPr>
                              <w:t>MMSP</w:t>
                            </w:r>
                            <w:r w:rsidRPr="008C54D7">
                              <w:rPr>
                                <w:sz w:val="28"/>
                                <w:szCs w:val="28"/>
                              </w:rPr>
                              <w:t xml:space="preserve"> </w:t>
                            </w:r>
                            <w:r w:rsidRPr="008C54D7">
                              <w:rPr>
                                <w:sz w:val="28"/>
                                <w:szCs w:val="28"/>
                                <w:rtl/>
                              </w:rPr>
                              <w:t>و</w:t>
                            </w:r>
                            <w:r w:rsidRPr="008C54D7">
                              <w:rPr>
                                <w:b/>
                                <w:bCs/>
                                <w:sz w:val="28"/>
                                <w:szCs w:val="28"/>
                              </w:rPr>
                              <w:t>CAIP</w:t>
                            </w:r>
                            <w:r w:rsidRPr="008C54D7">
                              <w:rPr>
                                <w:sz w:val="28"/>
                                <w:szCs w:val="28"/>
                                <w:rtl/>
                              </w:rPr>
                              <w:t xml:space="preserve">، وخط المعالجة المسبقة الموحد، واستراتيجية التدريب باستخدام </w:t>
                            </w:r>
                            <w:r w:rsidRPr="008C54D7">
                              <w:rPr>
                                <w:b/>
                                <w:bCs/>
                                <w:sz w:val="28"/>
                                <w:szCs w:val="28"/>
                              </w:rPr>
                              <w:t>Adam</w:t>
                            </w:r>
                            <w:r w:rsidRPr="008C54D7">
                              <w:rPr>
                                <w:sz w:val="28"/>
                                <w:szCs w:val="28"/>
                              </w:rPr>
                              <w:t xml:space="preserve"> </w:t>
                            </w:r>
                            <w:r>
                              <w:rPr>
                                <w:rFonts w:hint="cs"/>
                                <w:sz w:val="28"/>
                                <w:szCs w:val="28"/>
                                <w:rtl/>
                              </w:rPr>
                              <w:t xml:space="preserve"> </w:t>
                            </w:r>
                            <w:r w:rsidRPr="008C54D7">
                              <w:rPr>
                                <w:sz w:val="28"/>
                                <w:szCs w:val="28"/>
                                <w:rtl/>
                              </w:rPr>
                              <w:t xml:space="preserve">مع </w:t>
                            </w:r>
                            <w:r>
                              <w:rPr>
                                <w:sz w:val="28"/>
                                <w:szCs w:val="28"/>
                              </w:rPr>
                              <w:t xml:space="preserve"> </w:t>
                            </w:r>
                            <w:r w:rsidRPr="008C54D7">
                              <w:rPr>
                                <w:b/>
                                <w:bCs/>
                                <w:sz w:val="28"/>
                                <w:szCs w:val="28"/>
                              </w:rPr>
                              <w:t>Cosine Annealing</w:t>
                            </w:r>
                            <w:r w:rsidRPr="008C54D7">
                              <w:rPr>
                                <w:sz w:val="28"/>
                                <w:szCs w:val="28"/>
                              </w:rPr>
                              <w:t xml:space="preserve"> </w:t>
                            </w:r>
                            <w:r w:rsidRPr="008C54D7">
                              <w:rPr>
                                <w:sz w:val="28"/>
                                <w:szCs w:val="28"/>
                                <w:rtl/>
                              </w:rPr>
                              <w:t xml:space="preserve">وتثبيت البذرة العشوائية، وبروتوكول التقييم عبر ثلاث مجموعات بيانات مستقلة. وتشكل هذه المراحل خط أنابيب متكاملًا وقابلًا لإعادة الإنتاج يبدأ من صور </w:t>
                            </w:r>
                            <w:r>
                              <w:rPr>
                                <w:sz w:val="28"/>
                                <w:szCs w:val="28"/>
                              </w:rPr>
                              <w:t xml:space="preserve"> </w:t>
                            </w:r>
                            <w:r w:rsidRPr="008C54D7">
                              <w:rPr>
                                <w:b/>
                                <w:bCs/>
                                <w:sz w:val="28"/>
                                <w:szCs w:val="28"/>
                              </w:rPr>
                              <w:t>MRI</w:t>
                            </w:r>
                            <w:r w:rsidRPr="008C54D7">
                              <w:rPr>
                                <w:sz w:val="28"/>
                                <w:szCs w:val="28"/>
                              </w:rPr>
                              <w:t xml:space="preserve"> </w:t>
                            </w:r>
                            <w:r w:rsidRPr="008C54D7">
                              <w:rPr>
                                <w:sz w:val="28"/>
                                <w:szCs w:val="28"/>
                                <w:rtl/>
                              </w:rPr>
                              <w:t>الخام وينتهي بتصنيف أورام الدماغ متعددة الفئات. كما تمثل الصيغ الرياضية الواردة في هذا الفصل الأساس النظري للتنفيذ والتقييم التجريبي المعروض في الفصل الرابع</w:t>
                            </w:r>
                            <w:r w:rsidRPr="008C54D7">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054D0B" id="Text Box 284" o:spid="_x0000_s1172" type="#_x0000_t202" style="position:absolute;left:0;text-align:left;margin-left:1.25pt;margin-top:367.2pt;width:500pt;height:120.5pt;z-index:251901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" fillcolor="white [3201]" strokeweight=".5pt">
                <v:shadow on="t" color="black" opacity="26214f" origin=",-.5" offset="0,3pt"/>
                <v:textbox>
                  <w:txbxContent>
                    <w:p w14:paraId="6566F4FD" w14:textId="6E70C932" w:rsidR="008C54D7" w:rsidRPr="008C54D7" w:rsidRDefault="008C54D7" w:rsidP="008C54D7">
                      <w:pPr>
                        <w:bidi/>
                        <w:spacing w:line="240" w:lineRule="auto"/>
                        <w:jc w:val="both"/>
                        <w:rPr>
                          <w:sz w:val="28"/>
                          <w:szCs w:val="28"/>
                        </w:rPr>
                      </w:pPr>
                      <w:r w:rsidRPr="008C54D7">
                        <w:rPr>
                          <w:sz w:val="28"/>
                          <w:szCs w:val="28"/>
                          <w:rtl/>
                        </w:rPr>
                        <w:t xml:space="preserve">عرض هذا الفصل الإطار المنهجي الكامل للنموذج </w:t>
                      </w:r>
                      <w:r w:rsidRPr="008C54D7">
                        <w:rPr>
                          <w:b/>
                          <w:bCs/>
                          <w:sz w:val="28"/>
                          <w:szCs w:val="28"/>
                        </w:rPr>
                        <w:t>Modified CNN</w:t>
                      </w:r>
                      <w:r w:rsidRPr="008C54D7">
                        <w:rPr>
                          <w:sz w:val="28"/>
                          <w:szCs w:val="28"/>
                          <w:rtl/>
                        </w:rPr>
                        <w:t xml:space="preserve">، متضمنًا أربع مراحل رئيسة: تصميم الوحدات الثلاث </w:t>
                      </w:r>
                      <w:r>
                        <w:rPr>
                          <w:sz w:val="28"/>
                          <w:szCs w:val="28"/>
                        </w:rPr>
                        <w:t xml:space="preserve"> </w:t>
                      </w:r>
                      <w:r w:rsidRPr="008C54D7">
                        <w:rPr>
                          <w:b/>
                          <w:bCs/>
                          <w:sz w:val="28"/>
                          <w:szCs w:val="28"/>
                        </w:rPr>
                        <w:t>MAFE</w:t>
                      </w:r>
                      <w:r w:rsidRPr="008C54D7">
                        <w:rPr>
                          <w:sz w:val="28"/>
                          <w:szCs w:val="28"/>
                        </w:rPr>
                        <w:t xml:space="preserve"> </w:t>
                      </w:r>
                      <w:r w:rsidRPr="008C54D7">
                        <w:rPr>
                          <w:sz w:val="28"/>
                          <w:szCs w:val="28"/>
                          <w:rtl/>
                        </w:rPr>
                        <w:t>و</w:t>
                      </w:r>
                      <w:r>
                        <w:rPr>
                          <w:sz w:val="28"/>
                          <w:szCs w:val="28"/>
                        </w:rPr>
                        <w:t xml:space="preserve"> </w:t>
                      </w:r>
                      <w:r w:rsidRPr="008C54D7">
                        <w:rPr>
                          <w:b/>
                          <w:bCs/>
                          <w:sz w:val="28"/>
                          <w:szCs w:val="28"/>
                        </w:rPr>
                        <w:t>MMSP</w:t>
                      </w:r>
                      <w:r w:rsidRPr="008C54D7">
                        <w:rPr>
                          <w:sz w:val="28"/>
                          <w:szCs w:val="28"/>
                        </w:rPr>
                        <w:t xml:space="preserve"> </w:t>
                      </w:r>
                      <w:r w:rsidRPr="008C54D7">
                        <w:rPr>
                          <w:sz w:val="28"/>
                          <w:szCs w:val="28"/>
                          <w:rtl/>
                        </w:rPr>
                        <w:t>و</w:t>
                      </w:r>
                      <w:r w:rsidRPr="008C54D7">
                        <w:rPr>
                          <w:b/>
                          <w:bCs/>
                          <w:sz w:val="28"/>
                          <w:szCs w:val="28"/>
                        </w:rPr>
                        <w:t>CAIP</w:t>
                      </w:r>
                      <w:r w:rsidRPr="008C54D7">
                        <w:rPr>
                          <w:sz w:val="28"/>
                          <w:szCs w:val="28"/>
                          <w:rtl/>
                        </w:rPr>
                        <w:t xml:space="preserve">، وخط المعالجة المسبقة الموحد، واستراتيجية التدريب باستخدام </w:t>
                      </w:r>
                      <w:r w:rsidRPr="008C54D7">
                        <w:rPr>
                          <w:b/>
                          <w:bCs/>
                          <w:sz w:val="28"/>
                          <w:szCs w:val="28"/>
                        </w:rPr>
                        <w:t>Adam</w:t>
                      </w:r>
                      <w:r w:rsidRPr="008C54D7">
                        <w:rPr>
                          <w:sz w:val="28"/>
                          <w:szCs w:val="28"/>
                        </w:rPr>
                        <w:t xml:space="preserve"> </w:t>
                      </w:r>
                      <w:r>
                        <w:rPr>
                          <w:rFonts w:hint="cs"/>
                          <w:sz w:val="28"/>
                          <w:szCs w:val="28"/>
                          <w:rtl/>
                        </w:rPr>
                        <w:t xml:space="preserve"> </w:t>
                      </w:r>
                      <w:r w:rsidRPr="008C54D7">
                        <w:rPr>
                          <w:sz w:val="28"/>
                          <w:szCs w:val="28"/>
                          <w:rtl/>
                        </w:rPr>
                        <w:t xml:space="preserve">مع </w:t>
                      </w:r>
                      <w:r>
                        <w:rPr>
                          <w:sz w:val="28"/>
                          <w:szCs w:val="28"/>
                        </w:rPr>
                        <w:t xml:space="preserve"> </w:t>
                      </w:r>
                      <w:r w:rsidRPr="008C54D7">
                        <w:rPr>
                          <w:b/>
                          <w:bCs/>
                          <w:sz w:val="28"/>
                          <w:szCs w:val="28"/>
                        </w:rPr>
                        <w:t>Cosine Annealing</w:t>
                      </w:r>
                      <w:r w:rsidRPr="008C54D7">
                        <w:rPr>
                          <w:sz w:val="28"/>
                          <w:szCs w:val="28"/>
                        </w:rPr>
                        <w:t xml:space="preserve"> </w:t>
                      </w:r>
                      <w:r w:rsidRPr="008C54D7">
                        <w:rPr>
                          <w:sz w:val="28"/>
                          <w:szCs w:val="28"/>
                          <w:rtl/>
                        </w:rPr>
                        <w:t xml:space="preserve">وتثبيت البذرة العشوائية، وبروتوكول التقييم عبر ثلاث مجموعات بيانات مستقلة. وتشكل هذه المراحل خط أنابيب متكاملًا وقابلًا لإعادة الإنتاج يبدأ من صور </w:t>
                      </w:r>
                      <w:r>
                        <w:rPr>
                          <w:sz w:val="28"/>
                          <w:szCs w:val="28"/>
                        </w:rPr>
                        <w:t xml:space="preserve"> </w:t>
                      </w:r>
                      <w:r w:rsidRPr="008C54D7">
                        <w:rPr>
                          <w:b/>
                          <w:bCs/>
                          <w:sz w:val="28"/>
                          <w:szCs w:val="28"/>
                        </w:rPr>
                        <w:t>MRI</w:t>
                      </w:r>
                      <w:r w:rsidRPr="008C54D7">
                        <w:rPr>
                          <w:sz w:val="28"/>
                          <w:szCs w:val="28"/>
                        </w:rPr>
                        <w:t xml:space="preserve"> </w:t>
                      </w:r>
                      <w:r w:rsidRPr="008C54D7">
                        <w:rPr>
                          <w:sz w:val="28"/>
                          <w:szCs w:val="28"/>
                          <w:rtl/>
                        </w:rPr>
                        <w:t>الخام وينتهي بتصنيف أورام الدماغ متعددة الفئات. كما تمثل الصيغ الرياضية الواردة في هذا الفصل الأساس النظري للتنفيذ والتقييم التجريبي المعروض في الفصل الرابع</w:t>
                      </w:r>
                      <w:r w:rsidRPr="008C54D7">
                        <w:rPr>
                          <w:sz w:val="28"/>
                          <w:szCs w:val="28"/>
                        </w:rPr>
                        <w:t>.</w:t>
                      </w:r>
                    </w:p>
                  </w:txbxContent>
                </v:textbox>
              </v:shape>
            </w:pict>
          </mc:Fallback>
        </mc:AlternateContent>
      </w:r>
      <w:r w:rsidR="00A267BA" w:rsidRPr="00140E92">
        <w:rPr>
          <w:sz w:val="28"/>
          <w:szCs w:val="28"/>
        </w:rPr>
        <w:t xml:space="preserve">This chapter established the complete methodological framework underpinning the proposed Modified CNN. The architectural design was presented across four structured phases: </w:t>
      </w:r>
      <w:r w:rsidR="00894C35" w:rsidRPr="00894C35">
        <w:rPr>
          <w:sz w:val="28"/>
          <w:szCs w:val="28"/>
        </w:rPr>
        <w:t>the definition of the three domain-specific modules MAFE (</w:t>
      </w:r>
      <w:r w:rsidR="00894C35" w:rsidRPr="008A5D12">
        <w:rPr>
          <w:b/>
          <w:bCs/>
          <w:sz w:val="28"/>
          <w:szCs w:val="28"/>
        </w:rPr>
        <w:t>Eq. 3.1–3.5</w:t>
      </w:r>
      <w:r w:rsidR="00894C35" w:rsidRPr="00894C35">
        <w:rPr>
          <w:sz w:val="28"/>
          <w:szCs w:val="28"/>
        </w:rPr>
        <w:t>), MMSP (</w:t>
      </w:r>
      <w:r w:rsidR="00894C35" w:rsidRPr="008A5D12">
        <w:rPr>
          <w:b/>
          <w:bCs/>
          <w:sz w:val="28"/>
          <w:szCs w:val="28"/>
        </w:rPr>
        <w:t>Eq. 3.6–3.9</w:t>
      </w:r>
      <w:r w:rsidR="00894C35" w:rsidRPr="00894C35">
        <w:rPr>
          <w:sz w:val="28"/>
          <w:szCs w:val="28"/>
        </w:rPr>
        <w:t>), and CAIP (</w:t>
      </w:r>
      <w:r w:rsidR="00894C35" w:rsidRPr="008A5D12">
        <w:rPr>
          <w:b/>
          <w:bCs/>
          <w:sz w:val="28"/>
          <w:szCs w:val="28"/>
        </w:rPr>
        <w:t>Eq. 3.10–3.13</w:t>
      </w:r>
      <w:r w:rsidR="00894C35" w:rsidRPr="00894C35">
        <w:rPr>
          <w:sz w:val="28"/>
          <w:szCs w:val="28"/>
        </w:rPr>
        <w:t>) each grounded in a specific representational requirement of brain tumor MRI</w:t>
      </w:r>
      <w:r w:rsidR="00A267BA" w:rsidRPr="00140E92">
        <w:rPr>
          <w:sz w:val="28"/>
          <w:szCs w:val="28"/>
        </w:rPr>
        <w:t xml:space="preserve">; the </w:t>
      </w:r>
      <w:r w:rsidR="00911357" w:rsidRPr="00140E92">
        <w:rPr>
          <w:sz w:val="28"/>
          <w:szCs w:val="28"/>
        </w:rPr>
        <w:t>standardized</w:t>
      </w:r>
      <w:r w:rsidR="00A267BA" w:rsidRPr="00140E92">
        <w:rPr>
          <w:sz w:val="28"/>
          <w:szCs w:val="28"/>
        </w:rPr>
        <w:t xml:space="preserve"> preprocessing pipeline ensuring input consistency across datasets; the training </w:t>
      </w:r>
      <w:r w:rsidR="00911357" w:rsidRPr="00140E92">
        <w:rPr>
          <w:sz w:val="28"/>
          <w:szCs w:val="28"/>
        </w:rPr>
        <w:t>optimization</w:t>
      </w:r>
      <w:r w:rsidR="00A267BA" w:rsidRPr="00140E92">
        <w:rPr>
          <w:sz w:val="28"/>
          <w:szCs w:val="28"/>
        </w:rPr>
        <w:t xml:space="preserve"> strategy employing Adam with cosine annealing and reproducibility-enforced random seeding; and the cross-dataset evaluation protocol providing genuinely unbiased domain transfer assessment across three independent benchmarks.</w:t>
      </w:r>
      <w:r w:rsidR="00911357">
        <w:rPr>
          <w:sz w:val="28"/>
          <w:szCs w:val="28"/>
        </w:rPr>
        <w:t xml:space="preserve"> </w:t>
      </w:r>
      <w:r w:rsidR="00317955" w:rsidRPr="00317955">
        <w:rPr>
          <w:sz w:val="28"/>
          <w:szCs w:val="28"/>
        </w:rPr>
        <w:t>These phases form a complete, reproducible pipeline, from the input of raw MRI scans to the output of multi-class diagnostic predictions. The mathematical formulations provided in this chapter serve as the theoretical foundation for the implementation decisions detailed in Chapter Four, where each design choice is operationalized within the experimental framework and evaluated against competing architectures</w:t>
      </w:r>
      <w:r w:rsidR="00A267BA" w:rsidRPr="00140E92">
        <w:rPr>
          <w:sz w:val="28"/>
          <w:szCs w:val="28"/>
        </w:rPr>
        <w:t>.</w:t>
      </w:r>
    </w:p>
    <w:p w14:paraId="22091C6E" w14:textId="77777777" w:rsidR="0090188D" w:rsidRDefault="0090188D" w:rsidP="0090188D">
      <w:pPr>
        <w:pStyle w:val="BodyText"/>
        <w:spacing w:before="0" w:after="120" w:line="360" w:lineRule="auto"/>
        <w:rPr>
          <w:sz w:val="28"/>
          <w:szCs w:val="28"/>
          <w:rtl/>
        </w:rPr>
      </w:pPr>
    </w:p>
    <w:p w14:paraId="7484A8F3" w14:textId="77777777" w:rsidR="0090188D" w:rsidRDefault="0090188D" w:rsidP="0090188D">
      <w:pPr>
        <w:pStyle w:val="BodyText"/>
        <w:spacing w:before="0" w:after="120" w:line="360" w:lineRule="auto"/>
        <w:rPr>
          <w:sz w:val="28"/>
          <w:szCs w:val="28"/>
          <w:rtl/>
        </w:rPr>
      </w:pPr>
    </w:p>
    <w:p w14:paraId="44B9841F" w14:textId="77777777" w:rsidR="0090188D" w:rsidRDefault="0090188D" w:rsidP="0090188D">
      <w:pPr>
        <w:pStyle w:val="BodyText"/>
        <w:spacing w:before="0" w:after="120" w:line="360" w:lineRule="auto"/>
        <w:rPr>
          <w:sz w:val="28"/>
          <w:szCs w:val="28"/>
        </w:rPr>
        <w:sectPr w:rsidR="0090188D" w:rsidSect="006E5E01">
          <w:headerReference w:type="default" r:id="rId34"/>
          <w:footerReference w:type="default" r:id="rId35"/>
          <w:pgSz w:w="12240" w:h="15840" w:code="1"/>
          <w:pgMar w:top="1418" w:right="1418" w:bottom="1418" w:left="1985" w:header="720" w:footer="505" w:gutter="0"/>
          <w:pgNumType w:start="25"/>
          <w:cols w:space="720"/>
          <w:docGrid w:linePitch="360"/>
        </w:sectPr>
      </w:pPr>
    </w:p>
    <w:p w14:paraId="5EBC26D9" w14:textId="00A2E09F" w:rsidR="001F2858" w:rsidRDefault="00ED0CDE" w:rsidP="001F2858">
      <w:pPr>
        <w:jc w:val="center"/>
        <w:rPr>
          <w:rtl/>
        </w:rPr>
      </w:pPr>
      <w:r>
        <w:rPr>
          <w:noProof/>
          <w:rtl/>
          <w:lang w:val="ar-SA"/>
        </w:rPr>
        <w:lastRenderedPageBreak/>
        <mc:AlternateContent>
          <mc:Choice Requires="wps">
            <w:drawing>
              <wp:anchor distT="0" distB="0" distL="114300" distR="114300" simplePos="0" relativeHeight="251740672" behindDoc="0" locked="0" layoutInCell="1" allowOverlap="1" wp14:anchorId="038FE897" wp14:editId="2BF84B7D">
                <wp:simplePos x="0" y="0"/>
                <wp:positionH relativeFrom="column">
                  <wp:posOffset>-1139825</wp:posOffset>
                </wp:positionH>
                <wp:positionV relativeFrom="paragraph">
                  <wp:posOffset>-748030</wp:posOffset>
                </wp:positionV>
                <wp:extent cx="3441700" cy="3448050"/>
                <wp:effectExtent l="0" t="0" r="25400" b="19050"/>
                <wp:wrapNone/>
                <wp:docPr id="160" name="Text Box 160"/>
                <wp:cNvGraphicFramePr/>
                <a:graphic xmlns:a="http://schemas.openxmlformats.org/drawingml/2006/main">
                  <a:graphicData uri="http://schemas.microsoft.com/office/word/2010/wordprocessingShape">
                    <wps:wsp>
                      <wps:cNvSpPr txBox="1"/>
                      <wps:spPr>
                        <a:xfrm>
                          <a:off x="0" y="0"/>
                          <a:ext cx="3441700" cy="3448050"/>
                        </a:xfrm>
                        <a:prstGeom prst="rect">
                          <a:avLst/>
                        </a:prstGeom>
                        <a:solidFill>
                          <a:schemeClr val="lt1"/>
                        </a:solidFill>
                        <a:ln w="6350">
                          <a:solidFill>
                            <a:prstClr val="black"/>
                          </a:solidFill>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2677"/>
                            </w:tblGrid>
                            <w:tr w:rsidR="00ED0CDE" w:rsidRPr="00ED0CDE" w14:paraId="51322E9D" w14:textId="77777777" w:rsidTr="008875C9">
                              <w:trPr>
                                <w:tblHeader/>
                                <w:tblCellSpacing w:w="15" w:type="dxa"/>
                              </w:trPr>
                              <w:tc>
                                <w:tcPr>
                                  <w:tcW w:w="0" w:type="auto"/>
                                  <w:shd w:val="clear" w:color="auto" w:fill="153D63" w:themeFill="text2" w:themeFillTint="E6"/>
                                  <w:vAlign w:val="center"/>
                                  <w:hideMark/>
                                </w:tcPr>
                                <w:p w14:paraId="16FF787D" w14:textId="77777777" w:rsidR="00ED0CDE" w:rsidRPr="00ED0CDE" w:rsidRDefault="00ED0CDE" w:rsidP="00F47EA5">
                                  <w:pPr>
                                    <w:bidi/>
                                    <w:spacing w:line="360" w:lineRule="auto"/>
                                    <w:jc w:val="center"/>
                                    <w:rPr>
                                      <w:b/>
                                      <w:bCs/>
                                    </w:rPr>
                                  </w:pPr>
                                  <w:r w:rsidRPr="00ED0CDE">
                                    <w:rPr>
                                      <w:b/>
                                      <w:bCs/>
                                    </w:rPr>
                                    <w:t>Bootstrap</w:t>
                                  </w:r>
                                </w:p>
                              </w:tc>
                              <w:tc>
                                <w:tcPr>
                                  <w:tcW w:w="0" w:type="auto"/>
                                  <w:shd w:val="clear" w:color="auto" w:fill="153D63" w:themeFill="text2" w:themeFillTint="E6"/>
                                  <w:vAlign w:val="center"/>
                                  <w:hideMark/>
                                </w:tcPr>
                                <w:p w14:paraId="61BE00D1" w14:textId="77777777" w:rsidR="00ED0CDE" w:rsidRPr="00ED0CDE" w:rsidRDefault="00ED0CDE" w:rsidP="00F47EA5">
                                  <w:pPr>
                                    <w:bidi/>
                                    <w:spacing w:line="360" w:lineRule="auto"/>
                                    <w:jc w:val="center"/>
                                    <w:rPr>
                                      <w:b/>
                                      <w:bCs/>
                                    </w:rPr>
                                  </w:pPr>
                                  <w:proofErr w:type="spellStart"/>
                                  <w:r w:rsidRPr="00ED0CDE">
                                    <w:rPr>
                                      <w:b/>
                                      <w:bCs/>
                                    </w:rPr>
                                    <w:t>McNemar's</w:t>
                                  </w:r>
                                  <w:proofErr w:type="spellEnd"/>
                                  <w:r w:rsidRPr="00ED0CDE">
                                    <w:rPr>
                                      <w:b/>
                                      <w:bCs/>
                                    </w:rPr>
                                    <w:t xml:space="preserve"> Test</w:t>
                                  </w:r>
                                </w:p>
                              </w:tc>
                            </w:tr>
                            <w:tr w:rsidR="00ED0CDE" w:rsidRPr="00ED0CDE" w14:paraId="5E391E22" w14:textId="77777777" w:rsidTr="00ED0CDE">
                              <w:trPr>
                                <w:tblCellSpacing w:w="15" w:type="dxa"/>
                              </w:trPr>
                              <w:tc>
                                <w:tcPr>
                                  <w:tcW w:w="0" w:type="auto"/>
                                  <w:vAlign w:val="center"/>
                                  <w:hideMark/>
                                </w:tcPr>
                                <w:p w14:paraId="0D330AF7" w14:textId="77777777" w:rsidR="00ED0CDE" w:rsidRPr="00ED0CDE" w:rsidRDefault="00ED0CDE" w:rsidP="00F47EA5">
                                  <w:pPr>
                                    <w:bidi/>
                                    <w:spacing w:line="360" w:lineRule="auto"/>
                                    <w:jc w:val="center"/>
                                  </w:pPr>
                                  <w:r w:rsidRPr="00ED0CDE">
                                    <w:rPr>
                                      <w:rtl/>
                                    </w:rPr>
                                    <w:t>يقيم أداء نموذج واحد أو أكثر من حيث الاستقرار</w:t>
                                  </w:r>
                                  <w:r w:rsidRPr="00ED0CDE">
                                    <w:t>.</w:t>
                                  </w:r>
                                </w:p>
                              </w:tc>
                              <w:tc>
                                <w:tcPr>
                                  <w:tcW w:w="0" w:type="auto"/>
                                  <w:vAlign w:val="center"/>
                                  <w:hideMark/>
                                </w:tcPr>
                                <w:p w14:paraId="7A38559B" w14:textId="77777777" w:rsidR="00ED0CDE" w:rsidRPr="00ED0CDE" w:rsidRDefault="00ED0CDE" w:rsidP="00F47EA5">
                                  <w:pPr>
                                    <w:bidi/>
                                    <w:spacing w:line="360" w:lineRule="auto"/>
                                    <w:jc w:val="center"/>
                                  </w:pPr>
                                  <w:r w:rsidRPr="00ED0CDE">
                                    <w:rPr>
                                      <w:rtl/>
                                    </w:rPr>
                                    <w:t>يقارن بين نموذجين فقط</w:t>
                                  </w:r>
                                  <w:r w:rsidRPr="00ED0CDE">
                                    <w:t>.</w:t>
                                  </w:r>
                                </w:p>
                              </w:tc>
                            </w:tr>
                            <w:tr w:rsidR="00ED0CDE" w:rsidRPr="00ED0CDE" w14:paraId="6BBDE809" w14:textId="77777777" w:rsidTr="00ED0CDE">
                              <w:trPr>
                                <w:tblCellSpacing w:w="15" w:type="dxa"/>
                              </w:trPr>
                              <w:tc>
                                <w:tcPr>
                                  <w:tcW w:w="0" w:type="auto"/>
                                  <w:vAlign w:val="center"/>
                                  <w:hideMark/>
                                </w:tcPr>
                                <w:p w14:paraId="5045DDE2" w14:textId="77777777" w:rsidR="00ED0CDE" w:rsidRPr="00ED0CDE" w:rsidRDefault="00ED0CDE" w:rsidP="00F47EA5">
                                  <w:pPr>
                                    <w:bidi/>
                                    <w:spacing w:line="360" w:lineRule="auto"/>
                                    <w:jc w:val="center"/>
                                  </w:pPr>
                                  <w:r w:rsidRPr="00ED0CDE">
                                    <w:rPr>
                                      <w:rtl/>
                                    </w:rPr>
                                    <w:t>يعتمد على إعادة أخذ عينات من البيانات</w:t>
                                  </w:r>
                                  <w:r w:rsidRPr="00ED0CDE">
                                    <w:t>.</w:t>
                                  </w:r>
                                </w:p>
                              </w:tc>
                              <w:tc>
                                <w:tcPr>
                                  <w:tcW w:w="0" w:type="auto"/>
                                  <w:vAlign w:val="center"/>
                                  <w:hideMark/>
                                </w:tcPr>
                                <w:p w14:paraId="235E17A5" w14:textId="77777777" w:rsidR="00ED0CDE" w:rsidRPr="00ED0CDE" w:rsidRDefault="00ED0CDE" w:rsidP="00F47EA5">
                                  <w:pPr>
                                    <w:bidi/>
                                    <w:spacing w:line="360" w:lineRule="auto"/>
                                    <w:jc w:val="center"/>
                                  </w:pPr>
                                  <w:r w:rsidRPr="00ED0CDE">
                                    <w:rPr>
                                      <w:rtl/>
                                    </w:rPr>
                                    <w:t>يعتمد على مقارنة تنبؤات النموذجين على نفس العينات</w:t>
                                  </w:r>
                                  <w:r w:rsidRPr="00ED0CDE">
                                    <w:t>.</w:t>
                                  </w:r>
                                </w:p>
                              </w:tc>
                            </w:tr>
                            <w:tr w:rsidR="00ED0CDE" w:rsidRPr="00ED0CDE" w14:paraId="5972F355" w14:textId="77777777" w:rsidTr="00ED0CDE">
                              <w:trPr>
                                <w:tblCellSpacing w:w="15" w:type="dxa"/>
                              </w:trPr>
                              <w:tc>
                                <w:tcPr>
                                  <w:tcW w:w="0" w:type="auto"/>
                                  <w:vAlign w:val="center"/>
                                  <w:hideMark/>
                                </w:tcPr>
                                <w:p w14:paraId="6F7B8BF7" w14:textId="77777777" w:rsidR="00ED0CDE" w:rsidRPr="00ED0CDE" w:rsidRDefault="00ED0CDE" w:rsidP="00F47EA5">
                                  <w:pPr>
                                    <w:bidi/>
                                    <w:spacing w:line="360" w:lineRule="auto"/>
                                    <w:jc w:val="center"/>
                                  </w:pPr>
                                  <w:r w:rsidRPr="00ED0CDE">
                                    <w:rPr>
                                      <w:rtl/>
                                    </w:rPr>
                                    <w:t>المخرج الرئيس</w:t>
                                  </w:r>
                                  <w:r w:rsidRPr="00ED0CDE">
                                    <w:t xml:space="preserve">: </w:t>
                                  </w:r>
                                  <w:r w:rsidRPr="00ED0CDE">
                                    <w:rPr>
                                      <w:b/>
                                      <w:bCs/>
                                    </w:rPr>
                                    <w:t>Confidence Interval</w:t>
                                  </w:r>
                                  <w:r w:rsidRPr="00ED0CDE">
                                    <w:t>.</w:t>
                                  </w:r>
                                </w:p>
                              </w:tc>
                              <w:tc>
                                <w:tcPr>
                                  <w:tcW w:w="0" w:type="auto"/>
                                  <w:vAlign w:val="center"/>
                                  <w:hideMark/>
                                </w:tcPr>
                                <w:p w14:paraId="71B575BE" w14:textId="2A43DB89" w:rsidR="00ED0CDE" w:rsidRPr="00ED0CDE" w:rsidRDefault="00ED0CDE" w:rsidP="00F47EA5">
                                  <w:pPr>
                                    <w:bidi/>
                                    <w:spacing w:line="360" w:lineRule="auto"/>
                                    <w:jc w:val="center"/>
                                  </w:pPr>
                                  <w:r w:rsidRPr="00ED0CDE">
                                    <w:rPr>
                                      <w:rtl/>
                                    </w:rPr>
                                    <w:t>المخرج الرئيس</w:t>
                                  </w:r>
                                  <w:r w:rsidRPr="00ED0CDE">
                                    <w:t xml:space="preserve">: </w:t>
                                  </w:r>
                                  <w:r w:rsidRPr="00ED0CDE">
                                    <w:rPr>
                                      <w:b/>
                                      <w:bCs/>
                                    </w:rPr>
                                    <w:t>p-value</w:t>
                                  </w:r>
                                  <w:r w:rsidR="00E86692">
                                    <w:t xml:space="preserve"> </w:t>
                                  </w:r>
                                </w:p>
                              </w:tc>
                            </w:tr>
                            <w:tr w:rsidR="00ED0CDE" w:rsidRPr="00ED0CDE" w14:paraId="1D9105F9" w14:textId="77777777" w:rsidTr="00ED0CDE">
                              <w:trPr>
                                <w:tblCellSpacing w:w="15" w:type="dxa"/>
                              </w:trPr>
                              <w:tc>
                                <w:tcPr>
                                  <w:tcW w:w="0" w:type="auto"/>
                                  <w:vAlign w:val="center"/>
                                  <w:hideMark/>
                                </w:tcPr>
                                <w:p w14:paraId="29EDE0B7" w14:textId="77777777" w:rsidR="00ED0CDE" w:rsidRPr="00ED0CDE" w:rsidRDefault="00ED0CDE" w:rsidP="00F47EA5">
                                  <w:pPr>
                                    <w:bidi/>
                                    <w:spacing w:line="360" w:lineRule="auto"/>
                                    <w:jc w:val="center"/>
                                  </w:pPr>
                                  <w:r w:rsidRPr="00ED0CDE">
                                    <w:rPr>
                                      <w:rtl/>
                                    </w:rPr>
                                    <w:t>يجيب</w:t>
                                  </w:r>
                                  <w:r w:rsidRPr="00ED0CDE">
                                    <w:t xml:space="preserve">: </w:t>
                                  </w:r>
                                  <w:r w:rsidRPr="00ED0CDE">
                                    <w:rPr>
                                      <w:b/>
                                      <w:bCs/>
                                      <w:rtl/>
                                    </w:rPr>
                                    <w:t>ما مدى موثوقية دقة النموذج؟</w:t>
                                  </w:r>
                                </w:p>
                              </w:tc>
                              <w:tc>
                                <w:tcPr>
                                  <w:tcW w:w="0" w:type="auto"/>
                                  <w:vAlign w:val="center"/>
                                  <w:hideMark/>
                                </w:tcPr>
                                <w:p w14:paraId="25D2A858" w14:textId="77777777" w:rsidR="00ED0CDE" w:rsidRPr="00ED0CDE" w:rsidRDefault="00ED0CDE" w:rsidP="00F47EA5">
                                  <w:pPr>
                                    <w:bidi/>
                                    <w:spacing w:line="360" w:lineRule="auto"/>
                                    <w:jc w:val="center"/>
                                  </w:pPr>
                                  <w:r w:rsidRPr="00ED0CDE">
                                    <w:rPr>
                                      <w:rtl/>
                                    </w:rPr>
                                    <w:t>يجيب</w:t>
                                  </w:r>
                                  <w:r w:rsidRPr="00ED0CDE">
                                    <w:t xml:space="preserve">: </w:t>
                                  </w:r>
                                  <w:r w:rsidRPr="00ED0CDE">
                                    <w:rPr>
                                      <w:b/>
                                      <w:bCs/>
                                      <w:rtl/>
                                    </w:rPr>
                                    <w:t>هل الفرق بين النموذجين دال إحصائيًا؟</w:t>
                                  </w:r>
                                </w:p>
                              </w:tc>
                            </w:tr>
                          </w:tbl>
                          <w:p w14:paraId="28F79EBA" w14:textId="77777777" w:rsidR="00ED0CDE" w:rsidRDefault="00ED0C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FE897" id="Text Box 160" o:spid="_x0000_s1173" type="#_x0000_t202" style="position:absolute;left:0;text-align:left;margin-left:-89.75pt;margin-top:-58.9pt;width:271pt;height:271.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" fillcolor="white [3201]" strokeweight=".5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2677"/>
                      </w:tblGrid>
                      <w:tr w:rsidR="00ED0CDE" w:rsidRPr="00ED0CDE" w14:paraId="51322E9D" w14:textId="77777777" w:rsidTr="008875C9">
                        <w:trPr>
                          <w:tblHeader/>
                          <w:tblCellSpacing w:w="15" w:type="dxa"/>
                        </w:trPr>
                        <w:tc>
                          <w:tcPr>
                            <w:tcW w:w="0" w:type="auto"/>
                            <w:shd w:val="clear" w:color="auto" w:fill="153D63" w:themeFill="text2" w:themeFillTint="E6"/>
                            <w:vAlign w:val="center"/>
                            <w:hideMark/>
                          </w:tcPr>
                          <w:p w14:paraId="16FF787D" w14:textId="77777777" w:rsidR="00ED0CDE" w:rsidRPr="00ED0CDE" w:rsidRDefault="00ED0CDE" w:rsidP="00F47EA5">
                            <w:pPr>
                              <w:bidi/>
                              <w:spacing w:line="360" w:lineRule="auto"/>
                              <w:jc w:val="center"/>
                              <w:rPr>
                                <w:b/>
                                <w:bCs/>
                              </w:rPr>
                            </w:pPr>
                            <w:r w:rsidRPr="00ED0CDE">
                              <w:rPr>
                                <w:b/>
                                <w:bCs/>
                              </w:rPr>
                              <w:t>Bootstrap</w:t>
                            </w:r>
                          </w:p>
                        </w:tc>
                        <w:tc>
                          <w:tcPr>
                            <w:tcW w:w="0" w:type="auto"/>
                            <w:shd w:val="clear" w:color="auto" w:fill="153D63" w:themeFill="text2" w:themeFillTint="E6"/>
                            <w:vAlign w:val="center"/>
                            <w:hideMark/>
                          </w:tcPr>
                          <w:p w14:paraId="61BE00D1" w14:textId="77777777" w:rsidR="00ED0CDE" w:rsidRPr="00ED0CDE" w:rsidRDefault="00ED0CDE" w:rsidP="00F47EA5">
                            <w:pPr>
                              <w:bidi/>
                              <w:spacing w:line="360" w:lineRule="auto"/>
                              <w:jc w:val="center"/>
                              <w:rPr>
                                <w:b/>
                                <w:bCs/>
                              </w:rPr>
                            </w:pPr>
                            <w:proofErr w:type="spellStart"/>
                            <w:r w:rsidRPr="00ED0CDE">
                              <w:rPr>
                                <w:b/>
                                <w:bCs/>
                              </w:rPr>
                              <w:t>McNemar's</w:t>
                            </w:r>
                            <w:proofErr w:type="spellEnd"/>
                            <w:r w:rsidRPr="00ED0CDE">
                              <w:rPr>
                                <w:b/>
                                <w:bCs/>
                              </w:rPr>
                              <w:t xml:space="preserve"> Test</w:t>
                            </w:r>
                          </w:p>
                        </w:tc>
                      </w:tr>
                      <w:tr w:rsidR="00ED0CDE" w:rsidRPr="00ED0CDE" w14:paraId="5E391E22" w14:textId="77777777" w:rsidTr="00ED0CDE">
                        <w:trPr>
                          <w:tblCellSpacing w:w="15" w:type="dxa"/>
                        </w:trPr>
                        <w:tc>
                          <w:tcPr>
                            <w:tcW w:w="0" w:type="auto"/>
                            <w:vAlign w:val="center"/>
                            <w:hideMark/>
                          </w:tcPr>
                          <w:p w14:paraId="0D330AF7" w14:textId="77777777" w:rsidR="00ED0CDE" w:rsidRPr="00ED0CDE" w:rsidRDefault="00ED0CDE" w:rsidP="00F47EA5">
                            <w:pPr>
                              <w:bidi/>
                              <w:spacing w:line="360" w:lineRule="auto"/>
                              <w:jc w:val="center"/>
                            </w:pPr>
                            <w:r w:rsidRPr="00ED0CDE">
                              <w:rPr>
                                <w:rtl/>
                              </w:rPr>
                              <w:t>يقيم أداء نموذج واحد أو أكثر من حيث الاستقرار</w:t>
                            </w:r>
                            <w:r w:rsidRPr="00ED0CDE">
                              <w:t>.</w:t>
                            </w:r>
                          </w:p>
                        </w:tc>
                        <w:tc>
                          <w:tcPr>
                            <w:tcW w:w="0" w:type="auto"/>
                            <w:vAlign w:val="center"/>
                            <w:hideMark/>
                          </w:tcPr>
                          <w:p w14:paraId="7A38559B" w14:textId="77777777" w:rsidR="00ED0CDE" w:rsidRPr="00ED0CDE" w:rsidRDefault="00ED0CDE" w:rsidP="00F47EA5">
                            <w:pPr>
                              <w:bidi/>
                              <w:spacing w:line="360" w:lineRule="auto"/>
                              <w:jc w:val="center"/>
                            </w:pPr>
                            <w:r w:rsidRPr="00ED0CDE">
                              <w:rPr>
                                <w:rtl/>
                              </w:rPr>
                              <w:t>يقارن بين نموذجين فقط</w:t>
                            </w:r>
                            <w:r w:rsidRPr="00ED0CDE">
                              <w:t>.</w:t>
                            </w:r>
                          </w:p>
                        </w:tc>
                      </w:tr>
                      <w:tr w:rsidR="00ED0CDE" w:rsidRPr="00ED0CDE" w14:paraId="6BBDE809" w14:textId="77777777" w:rsidTr="00ED0CDE">
                        <w:trPr>
                          <w:tblCellSpacing w:w="15" w:type="dxa"/>
                        </w:trPr>
                        <w:tc>
                          <w:tcPr>
                            <w:tcW w:w="0" w:type="auto"/>
                            <w:vAlign w:val="center"/>
                            <w:hideMark/>
                          </w:tcPr>
                          <w:p w14:paraId="5045DDE2" w14:textId="77777777" w:rsidR="00ED0CDE" w:rsidRPr="00ED0CDE" w:rsidRDefault="00ED0CDE" w:rsidP="00F47EA5">
                            <w:pPr>
                              <w:bidi/>
                              <w:spacing w:line="360" w:lineRule="auto"/>
                              <w:jc w:val="center"/>
                            </w:pPr>
                            <w:r w:rsidRPr="00ED0CDE">
                              <w:rPr>
                                <w:rtl/>
                              </w:rPr>
                              <w:t>يعتمد على إعادة أخذ عينات من البيانات</w:t>
                            </w:r>
                            <w:r w:rsidRPr="00ED0CDE">
                              <w:t>.</w:t>
                            </w:r>
                          </w:p>
                        </w:tc>
                        <w:tc>
                          <w:tcPr>
                            <w:tcW w:w="0" w:type="auto"/>
                            <w:vAlign w:val="center"/>
                            <w:hideMark/>
                          </w:tcPr>
                          <w:p w14:paraId="235E17A5" w14:textId="77777777" w:rsidR="00ED0CDE" w:rsidRPr="00ED0CDE" w:rsidRDefault="00ED0CDE" w:rsidP="00F47EA5">
                            <w:pPr>
                              <w:bidi/>
                              <w:spacing w:line="360" w:lineRule="auto"/>
                              <w:jc w:val="center"/>
                            </w:pPr>
                            <w:r w:rsidRPr="00ED0CDE">
                              <w:rPr>
                                <w:rtl/>
                              </w:rPr>
                              <w:t>يعتمد على مقارنة تنبؤات النموذجين على نفس العينات</w:t>
                            </w:r>
                            <w:r w:rsidRPr="00ED0CDE">
                              <w:t>.</w:t>
                            </w:r>
                          </w:p>
                        </w:tc>
                      </w:tr>
                      <w:tr w:rsidR="00ED0CDE" w:rsidRPr="00ED0CDE" w14:paraId="5972F355" w14:textId="77777777" w:rsidTr="00ED0CDE">
                        <w:trPr>
                          <w:tblCellSpacing w:w="15" w:type="dxa"/>
                        </w:trPr>
                        <w:tc>
                          <w:tcPr>
                            <w:tcW w:w="0" w:type="auto"/>
                            <w:vAlign w:val="center"/>
                            <w:hideMark/>
                          </w:tcPr>
                          <w:p w14:paraId="6F7B8BF7" w14:textId="77777777" w:rsidR="00ED0CDE" w:rsidRPr="00ED0CDE" w:rsidRDefault="00ED0CDE" w:rsidP="00F47EA5">
                            <w:pPr>
                              <w:bidi/>
                              <w:spacing w:line="360" w:lineRule="auto"/>
                              <w:jc w:val="center"/>
                            </w:pPr>
                            <w:r w:rsidRPr="00ED0CDE">
                              <w:rPr>
                                <w:rtl/>
                              </w:rPr>
                              <w:t>المخرج الرئيس</w:t>
                            </w:r>
                            <w:r w:rsidRPr="00ED0CDE">
                              <w:t xml:space="preserve">: </w:t>
                            </w:r>
                            <w:r w:rsidRPr="00ED0CDE">
                              <w:rPr>
                                <w:b/>
                                <w:bCs/>
                              </w:rPr>
                              <w:t>Confidence Interval</w:t>
                            </w:r>
                            <w:r w:rsidRPr="00ED0CDE">
                              <w:t>.</w:t>
                            </w:r>
                          </w:p>
                        </w:tc>
                        <w:tc>
                          <w:tcPr>
                            <w:tcW w:w="0" w:type="auto"/>
                            <w:vAlign w:val="center"/>
                            <w:hideMark/>
                          </w:tcPr>
                          <w:p w14:paraId="71B575BE" w14:textId="2A43DB89" w:rsidR="00ED0CDE" w:rsidRPr="00ED0CDE" w:rsidRDefault="00ED0CDE" w:rsidP="00F47EA5">
                            <w:pPr>
                              <w:bidi/>
                              <w:spacing w:line="360" w:lineRule="auto"/>
                              <w:jc w:val="center"/>
                            </w:pPr>
                            <w:r w:rsidRPr="00ED0CDE">
                              <w:rPr>
                                <w:rtl/>
                              </w:rPr>
                              <w:t>المخرج الرئيس</w:t>
                            </w:r>
                            <w:r w:rsidRPr="00ED0CDE">
                              <w:t xml:space="preserve">: </w:t>
                            </w:r>
                            <w:r w:rsidRPr="00ED0CDE">
                              <w:rPr>
                                <w:b/>
                                <w:bCs/>
                              </w:rPr>
                              <w:t>p-value</w:t>
                            </w:r>
                            <w:r w:rsidR="00E86692">
                              <w:t xml:space="preserve"> </w:t>
                            </w:r>
                          </w:p>
                        </w:tc>
                      </w:tr>
                      <w:tr w:rsidR="00ED0CDE" w:rsidRPr="00ED0CDE" w14:paraId="1D9105F9" w14:textId="77777777" w:rsidTr="00ED0CDE">
                        <w:trPr>
                          <w:tblCellSpacing w:w="15" w:type="dxa"/>
                        </w:trPr>
                        <w:tc>
                          <w:tcPr>
                            <w:tcW w:w="0" w:type="auto"/>
                            <w:vAlign w:val="center"/>
                            <w:hideMark/>
                          </w:tcPr>
                          <w:p w14:paraId="29EDE0B7" w14:textId="77777777" w:rsidR="00ED0CDE" w:rsidRPr="00ED0CDE" w:rsidRDefault="00ED0CDE" w:rsidP="00F47EA5">
                            <w:pPr>
                              <w:bidi/>
                              <w:spacing w:line="360" w:lineRule="auto"/>
                              <w:jc w:val="center"/>
                            </w:pPr>
                            <w:r w:rsidRPr="00ED0CDE">
                              <w:rPr>
                                <w:rtl/>
                              </w:rPr>
                              <w:t>يجيب</w:t>
                            </w:r>
                            <w:r w:rsidRPr="00ED0CDE">
                              <w:t xml:space="preserve">: </w:t>
                            </w:r>
                            <w:r w:rsidRPr="00ED0CDE">
                              <w:rPr>
                                <w:b/>
                                <w:bCs/>
                                <w:rtl/>
                              </w:rPr>
                              <w:t>ما مدى موثوقية دقة النموذج؟</w:t>
                            </w:r>
                          </w:p>
                        </w:tc>
                        <w:tc>
                          <w:tcPr>
                            <w:tcW w:w="0" w:type="auto"/>
                            <w:vAlign w:val="center"/>
                            <w:hideMark/>
                          </w:tcPr>
                          <w:p w14:paraId="25D2A858" w14:textId="77777777" w:rsidR="00ED0CDE" w:rsidRPr="00ED0CDE" w:rsidRDefault="00ED0CDE" w:rsidP="00F47EA5">
                            <w:pPr>
                              <w:bidi/>
                              <w:spacing w:line="360" w:lineRule="auto"/>
                              <w:jc w:val="center"/>
                            </w:pPr>
                            <w:r w:rsidRPr="00ED0CDE">
                              <w:rPr>
                                <w:rtl/>
                              </w:rPr>
                              <w:t>يجيب</w:t>
                            </w:r>
                            <w:r w:rsidRPr="00ED0CDE">
                              <w:t xml:space="preserve">: </w:t>
                            </w:r>
                            <w:r w:rsidRPr="00ED0CDE">
                              <w:rPr>
                                <w:b/>
                                <w:bCs/>
                                <w:rtl/>
                              </w:rPr>
                              <w:t>هل الفرق بين النموذجين دال إحصائيًا؟</w:t>
                            </w:r>
                          </w:p>
                        </w:tc>
                      </w:tr>
                    </w:tbl>
                    <w:p w14:paraId="28F79EBA" w14:textId="77777777" w:rsidR="00ED0CDE" w:rsidRDefault="00ED0CDE"/>
                  </w:txbxContent>
                </v:textbox>
              </v:shape>
            </w:pict>
          </mc:Fallback>
        </mc:AlternateContent>
      </w:r>
    </w:p>
    <w:p w14:paraId="732B4326" w14:textId="77777777" w:rsidR="001F2858" w:rsidRDefault="001F2858" w:rsidP="001F2858">
      <w:pPr>
        <w:jc w:val="center"/>
        <w:rPr>
          <w:rtl/>
        </w:rPr>
      </w:pPr>
    </w:p>
    <w:p w14:paraId="5DBBED5B" w14:textId="77777777" w:rsidR="001F2858" w:rsidRDefault="001F2858" w:rsidP="001F2858">
      <w:pPr>
        <w:jc w:val="center"/>
      </w:pPr>
      <w:r>
        <w:rPr>
          <w:noProof/>
        </w:rPr>
        <mc:AlternateContent>
          <mc:Choice Requires="wps">
            <w:drawing>
              <wp:inline distT="0" distB="0" distL="0" distR="0" wp14:anchorId="086F1643" wp14:editId="28B5C841">
                <wp:extent cx="3549650" cy="1381125"/>
                <wp:effectExtent l="0" t="0" r="0" b="0"/>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49650" cy="1381125"/>
                        </a:xfrm>
                        <a:prstGeom prst="rect">
                          <a:avLst/>
                        </a:prstGeom>
                      </wps:spPr>
                      <wps:txbx>
                        <w:txbxContent>
                          <w:p w14:paraId="3C997A3A"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086F1643" id="Text Box 52" o:spid="_x0000_s1174" type="#_x0000_t202" style="width:279.5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" filled="f" stroked="f">
                <o:lock v:ext="edit" shapetype="t"/>
                <v:textbox style="mso-fit-shape-to-text:t">
                  <w:txbxContent>
                    <w:p w14:paraId="3C997A3A"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0D8DB346" w14:textId="0C9B6217" w:rsidR="001F2858" w:rsidRDefault="003A0F59" w:rsidP="001F2858">
      <w:pPr>
        <w:jc w:val="center"/>
      </w:pPr>
      <w:r>
        <w:rPr>
          <w:noProof/>
        </w:rPr>
        <mc:AlternateContent>
          <mc:Choice Requires="wps">
            <w:drawing>
              <wp:anchor distT="0" distB="0" distL="114300" distR="114300" simplePos="0" relativeHeight="251691520" behindDoc="0" locked="0" layoutInCell="1" allowOverlap="1" wp14:anchorId="1719D42A" wp14:editId="7606C31C">
                <wp:simplePos x="0" y="0"/>
                <wp:positionH relativeFrom="page">
                  <wp:posOffset>5492750</wp:posOffset>
                </wp:positionH>
                <wp:positionV relativeFrom="paragraph">
                  <wp:posOffset>847090</wp:posOffset>
                </wp:positionV>
                <wp:extent cx="1891665" cy="792866"/>
                <wp:effectExtent l="95250" t="76200" r="108585" b="102870"/>
                <wp:wrapNone/>
                <wp:docPr id="114" name="Text Box 114"/>
                <wp:cNvGraphicFramePr/>
                <a:graphic xmlns:a="http://schemas.openxmlformats.org/drawingml/2006/main">
                  <a:graphicData uri="http://schemas.microsoft.com/office/word/2010/wordprocessingShape">
                    <wps:wsp>
                      <wps:cNvSpPr txBox="1"/>
                      <wps:spPr>
                        <a:xfrm>
                          <a:off x="0" y="0"/>
                          <a:ext cx="1891665" cy="79286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A50548D" w14:textId="225027BB" w:rsidR="00B01A24" w:rsidRPr="00B01A24" w:rsidRDefault="00B01A24" w:rsidP="00B01A24">
                            <w:pPr>
                              <w:bidi/>
                              <w:jc w:val="center"/>
                              <w:rPr>
                                <w:sz w:val="48"/>
                                <w:szCs w:val="48"/>
                              </w:rPr>
                            </w:pPr>
                            <w:r w:rsidRPr="00B01A24">
                              <w:rPr>
                                <w:sz w:val="48"/>
                                <w:szCs w:val="48"/>
                                <w:rtl/>
                              </w:rPr>
                              <w:t>النتائج والمناقشة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19D42A" id="Text Box 114" o:spid="_x0000_s1175" type="#_x0000_t202" style="position:absolute;left:0;text-align:left;margin-left:432.5pt;margin-top:66.7pt;width:148.95pt;height:62.45pt;z-index:2516915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" fillcolor="white [3201]" strokeweight=".5pt">
                <v:shadow on="t" type="perspective" color="black" opacity="26214f" offset="0,0" matrix="66847f,,,66847f"/>
                <v:textbox>
                  <w:txbxContent>
                    <w:p w14:paraId="5A50548D" w14:textId="225027BB" w:rsidR="00B01A24" w:rsidRPr="00B01A24" w:rsidRDefault="00B01A24" w:rsidP="00B01A24">
                      <w:pPr>
                        <w:bidi/>
                        <w:jc w:val="center"/>
                        <w:rPr>
                          <w:sz w:val="48"/>
                          <w:szCs w:val="48"/>
                        </w:rPr>
                      </w:pPr>
                      <w:r w:rsidRPr="00B01A24">
                        <w:rPr>
                          <w:sz w:val="48"/>
                          <w:szCs w:val="48"/>
                          <w:rtl/>
                        </w:rPr>
                        <w:t>النتائج والمناقشة</w:t>
                      </w:r>
                    </w:p>
                  </w:txbxContent>
                </v:textbox>
                <w10:wrap anchorx="page"/>
              </v:shape>
            </w:pict>
          </mc:Fallback>
        </mc:AlternateContent>
      </w:r>
      <w:r w:rsidR="001F2858">
        <w:rPr>
          <w:noProof/>
        </w:rPr>
        <mc:AlternateContent>
          <mc:Choice Requires="wps">
            <w:drawing>
              <wp:inline distT="0" distB="0" distL="0" distR="0" wp14:anchorId="60D03D21" wp14:editId="2FC5FAD3">
                <wp:extent cx="2717800" cy="1028700"/>
                <wp:effectExtent l="0" t="0" r="0" b="0"/>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717800" cy="1028700"/>
                        </a:xfrm>
                        <a:prstGeom prst="rect">
                          <a:avLst/>
                        </a:prstGeom>
                      </wps:spPr>
                      <wps:txbx>
                        <w:txbxContent>
                          <w:p w14:paraId="0B2C09B0"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Four</w:t>
                            </w:r>
                          </w:p>
                        </w:txbxContent>
                      </wps:txbx>
                      <wps:bodyPr wrap="square" numCol="1" fromWordArt="1">
                        <a:prstTxWarp prst="textPlain">
                          <a:avLst>
                            <a:gd name="adj" fmla="val 50000"/>
                          </a:avLst>
                        </a:prstTxWarp>
                        <a:spAutoFit/>
                      </wps:bodyPr>
                    </wps:wsp>
                  </a:graphicData>
                </a:graphic>
              </wp:inline>
            </w:drawing>
          </mc:Choice>
          <mc:Fallback>
            <w:pict>
              <v:shape w14:anchorId="60D03D21" id="Text Box 53" o:spid="_x0000_s1176" type="#_x0000_t202" style="width:214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" filled="f" stroked="f">
                <o:lock v:ext="edit" shapetype="t"/>
                <v:textbox style="mso-fit-shape-to-text:t">
                  <w:txbxContent>
                    <w:p w14:paraId="0B2C09B0"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Four</w:t>
                      </w:r>
                    </w:p>
                  </w:txbxContent>
                </v:textbox>
                <w10:anchorlock/>
              </v:shape>
            </w:pict>
          </mc:Fallback>
        </mc:AlternateContent>
      </w:r>
    </w:p>
    <w:p w14:paraId="10233789" w14:textId="24146CCE" w:rsidR="001F2858" w:rsidRDefault="00ED0CDE" w:rsidP="001F2858">
      <w:r>
        <w:rPr>
          <w:noProof/>
        </w:rPr>
        <mc:AlternateContent>
          <mc:Choice Requires="wps">
            <w:drawing>
              <wp:anchor distT="0" distB="0" distL="114300" distR="114300" simplePos="0" relativeHeight="251737600" behindDoc="0" locked="0" layoutInCell="1" allowOverlap="1" wp14:anchorId="75C70C6F" wp14:editId="68D9219B">
                <wp:simplePos x="0" y="0"/>
                <wp:positionH relativeFrom="column">
                  <wp:posOffset>3133725</wp:posOffset>
                </wp:positionH>
                <wp:positionV relativeFrom="paragraph">
                  <wp:posOffset>2006600</wp:posOffset>
                </wp:positionV>
                <wp:extent cx="2882900" cy="2533650"/>
                <wp:effectExtent l="95250" t="95250" r="107950" b="114300"/>
                <wp:wrapNone/>
                <wp:docPr id="157" name="Text Box 157"/>
                <wp:cNvGraphicFramePr/>
                <a:graphic xmlns:a="http://schemas.openxmlformats.org/drawingml/2006/main">
                  <a:graphicData uri="http://schemas.microsoft.com/office/word/2010/wordprocessingShape">
                    <wps:wsp>
                      <wps:cNvSpPr txBox="1"/>
                      <wps:spPr>
                        <a:xfrm>
                          <a:off x="0" y="0"/>
                          <a:ext cx="2882900" cy="25336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53682F2" w14:textId="77777777" w:rsidR="00ED0CDE" w:rsidRPr="00ED0CDE" w:rsidRDefault="00ED0CDE" w:rsidP="00ED0CDE">
                            <w:pPr>
                              <w:bidi/>
                              <w:spacing w:line="240" w:lineRule="auto"/>
                              <w:rPr>
                                <w:b/>
                                <w:bCs/>
                              </w:rPr>
                            </w:pPr>
                            <w:r w:rsidRPr="00ED0CDE">
                              <w:rPr>
                                <w:b/>
                                <w:bCs/>
                              </w:rPr>
                              <w:t>Bootstrap</w:t>
                            </w:r>
                          </w:p>
                          <w:p w14:paraId="674A40F9" w14:textId="53DD2EBF" w:rsidR="00ED0CDE" w:rsidRPr="00ED0CDE" w:rsidRDefault="00ED0CDE" w:rsidP="00ED0CDE">
                            <w:pPr>
                              <w:bidi/>
                              <w:spacing w:line="240" w:lineRule="auto"/>
                              <w:rPr>
                                <w:b/>
                                <w:bCs/>
                                <w:rtl/>
                              </w:rPr>
                            </w:pPr>
                            <w:r w:rsidRPr="00ED0CDE">
                              <w:rPr>
                                <w:b/>
                                <w:bCs/>
                                <w:rtl/>
                              </w:rPr>
                              <w:t>يعتمد على إعادة سحب عينات عشوائية مع الإرجاع</w:t>
                            </w:r>
                            <w:r w:rsidRPr="00ED0CDE">
                              <w:rPr>
                                <w:b/>
                                <w:bCs/>
                              </w:rPr>
                              <w:t xml:space="preserve"> </w:t>
                            </w:r>
                            <w:r w:rsidR="0033614C">
                              <w:rPr>
                                <w:rFonts w:hint="cs"/>
                                <w:b/>
                                <w:bCs/>
                                <w:rtl/>
                                <w:lang w:bidi="ar-EG"/>
                              </w:rPr>
                              <w:t xml:space="preserve"> </w:t>
                            </w:r>
                            <w:r w:rsidRPr="00ED0CDE">
                              <w:rPr>
                                <w:b/>
                                <w:bCs/>
                              </w:rPr>
                              <w:t xml:space="preserve">(Sampling with Replacement) </w:t>
                            </w:r>
                            <w:r w:rsidR="0033614C">
                              <w:rPr>
                                <w:rFonts w:hint="cs"/>
                                <w:b/>
                                <w:bCs/>
                                <w:rtl/>
                              </w:rPr>
                              <w:t xml:space="preserve"> </w:t>
                            </w:r>
                            <w:r w:rsidRPr="00ED0CDE">
                              <w:rPr>
                                <w:b/>
                                <w:bCs/>
                                <w:rtl/>
                              </w:rPr>
                              <w:t>من بيانات الاختبار آلاف المرات</w:t>
                            </w:r>
                            <w:r w:rsidRPr="00ED0CDE">
                              <w:rPr>
                                <w:b/>
                                <w:bCs/>
                              </w:rPr>
                              <w:t>.</w:t>
                            </w:r>
                          </w:p>
                          <w:p w14:paraId="26AB801A" w14:textId="77777777" w:rsidR="00ED0CDE" w:rsidRPr="00ED0CDE" w:rsidRDefault="00ED0CDE" w:rsidP="00ED0CDE">
                            <w:pPr>
                              <w:bidi/>
                              <w:spacing w:line="240" w:lineRule="auto"/>
                              <w:rPr>
                                <w:b/>
                                <w:bCs/>
                                <w:rtl/>
                              </w:rPr>
                            </w:pPr>
                            <w:r w:rsidRPr="00ED0CDE">
                              <w:rPr>
                                <w:b/>
                                <w:bCs/>
                                <w:rtl/>
                              </w:rPr>
                              <w:t>تُحسب دقة النموذج في كل عينة</w:t>
                            </w:r>
                            <w:r w:rsidRPr="00ED0CDE">
                              <w:rPr>
                                <w:b/>
                                <w:bCs/>
                              </w:rPr>
                              <w:t>.</w:t>
                            </w:r>
                          </w:p>
                          <w:p w14:paraId="1C5E31A6" w14:textId="77777777" w:rsidR="00ED0CDE" w:rsidRPr="00ED0CDE" w:rsidRDefault="00ED0CDE" w:rsidP="00ED0CDE">
                            <w:pPr>
                              <w:bidi/>
                              <w:spacing w:line="240" w:lineRule="auto"/>
                              <w:rPr>
                                <w:b/>
                                <w:bCs/>
                                <w:rtl/>
                              </w:rPr>
                            </w:pPr>
                            <w:r w:rsidRPr="00ED0CDE">
                              <w:rPr>
                                <w:b/>
                                <w:bCs/>
                                <w:rtl/>
                              </w:rPr>
                              <w:t>يُستخدم لتقدير فاصل الثقة</w:t>
                            </w:r>
                            <w:r w:rsidRPr="00ED0CDE">
                              <w:rPr>
                                <w:b/>
                                <w:bCs/>
                              </w:rPr>
                              <w:t xml:space="preserve"> (Confidence Interval) </w:t>
                            </w:r>
                            <w:r w:rsidRPr="00ED0CDE">
                              <w:rPr>
                                <w:b/>
                                <w:bCs/>
                                <w:rtl/>
                              </w:rPr>
                              <w:t>وقياس استقرار وموثوقية أداء النموذج</w:t>
                            </w:r>
                            <w:r w:rsidRPr="00ED0CDE">
                              <w:rPr>
                                <w:b/>
                                <w:bCs/>
                              </w:rPr>
                              <w:t>.</w:t>
                            </w:r>
                          </w:p>
                          <w:p w14:paraId="27811219" w14:textId="6EF4DA16" w:rsidR="003A0F59" w:rsidRPr="00ED0CDE" w:rsidRDefault="00ED0CDE" w:rsidP="00ED0CDE">
                            <w:pPr>
                              <w:bidi/>
                              <w:spacing w:line="240" w:lineRule="auto"/>
                            </w:pPr>
                            <w:r w:rsidRPr="00ED0CDE">
                              <w:rPr>
                                <w:b/>
                                <w:bCs/>
                                <w:rtl/>
                              </w:rPr>
                              <w:t>الهدف: تقييم مدى ثبات نتائج النموذج.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C70C6F" id="Text Box 157" o:spid="_x0000_s1177" type="#_x0000_t202" style="position:absolute;margin-left:246.75pt;margin-top:158pt;width:227pt;height:199.5pt;z-index:25173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" fillcolor="white [3201]" strokeweight=".5pt">
                <v:shadow on="t" type="perspective" color="black" opacity="26214f" offset="0,0" matrix="66847f,,,66847f"/>
                <v:textbox>
                  <w:txbxContent>
                    <w:p w14:paraId="153682F2" w14:textId="77777777" w:rsidR="00ED0CDE" w:rsidRPr="00ED0CDE" w:rsidRDefault="00ED0CDE" w:rsidP="00ED0CDE">
                      <w:pPr>
                        <w:bidi/>
                        <w:spacing w:line="240" w:lineRule="auto"/>
                        <w:rPr>
                          <w:b/>
                          <w:bCs/>
                        </w:rPr>
                      </w:pPr>
                      <w:r w:rsidRPr="00ED0CDE">
                        <w:rPr>
                          <w:b/>
                          <w:bCs/>
                        </w:rPr>
                        <w:t>Bootstrap</w:t>
                      </w:r>
                    </w:p>
                    <w:p w14:paraId="674A40F9" w14:textId="53DD2EBF" w:rsidR="00ED0CDE" w:rsidRPr="00ED0CDE" w:rsidRDefault="00ED0CDE" w:rsidP="00ED0CDE">
                      <w:pPr>
                        <w:bidi/>
                        <w:spacing w:line="240" w:lineRule="auto"/>
                        <w:rPr>
                          <w:b/>
                          <w:bCs/>
                          <w:rtl/>
                        </w:rPr>
                      </w:pPr>
                      <w:r w:rsidRPr="00ED0CDE">
                        <w:rPr>
                          <w:b/>
                          <w:bCs/>
                          <w:rtl/>
                        </w:rPr>
                        <w:t>يعتمد على إعادة سحب عينات عشوائية مع الإرجاع</w:t>
                      </w:r>
                      <w:r w:rsidRPr="00ED0CDE">
                        <w:rPr>
                          <w:b/>
                          <w:bCs/>
                        </w:rPr>
                        <w:t xml:space="preserve"> </w:t>
                      </w:r>
                      <w:r w:rsidR="0033614C">
                        <w:rPr>
                          <w:rFonts w:hint="cs"/>
                          <w:b/>
                          <w:bCs/>
                          <w:rtl/>
                          <w:lang w:bidi="ar-EG"/>
                        </w:rPr>
                        <w:t xml:space="preserve"> </w:t>
                      </w:r>
                      <w:r w:rsidRPr="00ED0CDE">
                        <w:rPr>
                          <w:b/>
                          <w:bCs/>
                        </w:rPr>
                        <w:t xml:space="preserve">(Sampling with Replacement) </w:t>
                      </w:r>
                      <w:r w:rsidR="0033614C">
                        <w:rPr>
                          <w:rFonts w:hint="cs"/>
                          <w:b/>
                          <w:bCs/>
                          <w:rtl/>
                        </w:rPr>
                        <w:t xml:space="preserve"> </w:t>
                      </w:r>
                      <w:r w:rsidRPr="00ED0CDE">
                        <w:rPr>
                          <w:b/>
                          <w:bCs/>
                          <w:rtl/>
                        </w:rPr>
                        <w:t>من بيانات الاختبار آلاف المرات</w:t>
                      </w:r>
                      <w:r w:rsidRPr="00ED0CDE">
                        <w:rPr>
                          <w:b/>
                          <w:bCs/>
                        </w:rPr>
                        <w:t>.</w:t>
                      </w:r>
                    </w:p>
                    <w:p w14:paraId="26AB801A" w14:textId="77777777" w:rsidR="00ED0CDE" w:rsidRPr="00ED0CDE" w:rsidRDefault="00ED0CDE" w:rsidP="00ED0CDE">
                      <w:pPr>
                        <w:bidi/>
                        <w:spacing w:line="240" w:lineRule="auto"/>
                        <w:rPr>
                          <w:b/>
                          <w:bCs/>
                          <w:rtl/>
                        </w:rPr>
                      </w:pPr>
                      <w:r w:rsidRPr="00ED0CDE">
                        <w:rPr>
                          <w:b/>
                          <w:bCs/>
                          <w:rtl/>
                        </w:rPr>
                        <w:t>تُحسب دقة النموذج في كل عينة</w:t>
                      </w:r>
                      <w:r w:rsidRPr="00ED0CDE">
                        <w:rPr>
                          <w:b/>
                          <w:bCs/>
                        </w:rPr>
                        <w:t>.</w:t>
                      </w:r>
                    </w:p>
                    <w:p w14:paraId="1C5E31A6" w14:textId="77777777" w:rsidR="00ED0CDE" w:rsidRPr="00ED0CDE" w:rsidRDefault="00ED0CDE" w:rsidP="00ED0CDE">
                      <w:pPr>
                        <w:bidi/>
                        <w:spacing w:line="240" w:lineRule="auto"/>
                        <w:rPr>
                          <w:b/>
                          <w:bCs/>
                          <w:rtl/>
                        </w:rPr>
                      </w:pPr>
                      <w:r w:rsidRPr="00ED0CDE">
                        <w:rPr>
                          <w:b/>
                          <w:bCs/>
                          <w:rtl/>
                        </w:rPr>
                        <w:t>يُستخدم لتقدير فاصل الثقة</w:t>
                      </w:r>
                      <w:r w:rsidRPr="00ED0CDE">
                        <w:rPr>
                          <w:b/>
                          <w:bCs/>
                        </w:rPr>
                        <w:t xml:space="preserve"> (Confidence Interval) </w:t>
                      </w:r>
                      <w:r w:rsidRPr="00ED0CDE">
                        <w:rPr>
                          <w:b/>
                          <w:bCs/>
                          <w:rtl/>
                        </w:rPr>
                        <w:t>وقياس استقرار وموثوقية أداء النموذج</w:t>
                      </w:r>
                      <w:r w:rsidRPr="00ED0CDE">
                        <w:rPr>
                          <w:b/>
                          <w:bCs/>
                        </w:rPr>
                        <w:t>.</w:t>
                      </w:r>
                    </w:p>
                    <w:p w14:paraId="27811219" w14:textId="6EF4DA16" w:rsidR="003A0F59" w:rsidRPr="00ED0CDE" w:rsidRDefault="00ED0CDE" w:rsidP="00ED0CDE">
                      <w:pPr>
                        <w:bidi/>
                        <w:spacing w:line="240" w:lineRule="auto"/>
                      </w:pPr>
                      <w:r w:rsidRPr="00ED0CDE">
                        <w:rPr>
                          <w:b/>
                          <w:bCs/>
                          <w:rtl/>
                        </w:rPr>
                        <w:t>الهدف: تقييم مدى ثبات نتائج النموذج.</w:t>
                      </w:r>
                    </w:p>
                  </w:txbxContent>
                </v:textbox>
              </v:shape>
            </w:pict>
          </mc:Fallback>
        </mc:AlternateContent>
      </w:r>
      <w:r>
        <w:rPr>
          <w:noProof/>
        </w:rPr>
        <mc:AlternateContent>
          <mc:Choice Requires="wps">
            <w:drawing>
              <wp:anchor distT="0" distB="0" distL="114300" distR="114300" simplePos="0" relativeHeight="251739648" behindDoc="0" locked="0" layoutInCell="1" allowOverlap="1" wp14:anchorId="25379356" wp14:editId="6CEB30D7">
                <wp:simplePos x="0" y="0"/>
                <wp:positionH relativeFrom="column">
                  <wp:posOffset>-473075</wp:posOffset>
                </wp:positionH>
                <wp:positionV relativeFrom="paragraph">
                  <wp:posOffset>2025650</wp:posOffset>
                </wp:positionV>
                <wp:extent cx="3048000" cy="2533650"/>
                <wp:effectExtent l="95250" t="95250" r="114300" b="114300"/>
                <wp:wrapNone/>
                <wp:docPr id="158" name="Text Box 158"/>
                <wp:cNvGraphicFramePr/>
                <a:graphic xmlns:a="http://schemas.openxmlformats.org/drawingml/2006/main">
                  <a:graphicData uri="http://schemas.microsoft.com/office/word/2010/wordprocessingShape">
                    <wps:wsp>
                      <wps:cNvSpPr txBox="1"/>
                      <wps:spPr>
                        <a:xfrm>
                          <a:off x="0" y="0"/>
                          <a:ext cx="3048000" cy="25336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3F8C1C4" w14:textId="77777777" w:rsidR="00ED0CDE" w:rsidRPr="00ED0CDE" w:rsidRDefault="00ED0CDE" w:rsidP="00ED0CDE">
                            <w:pPr>
                              <w:bidi/>
                              <w:spacing w:line="240" w:lineRule="auto"/>
                              <w:rPr>
                                <w:b/>
                                <w:bCs/>
                              </w:rPr>
                            </w:pPr>
                            <w:proofErr w:type="spellStart"/>
                            <w:r w:rsidRPr="00ED0CDE">
                              <w:rPr>
                                <w:b/>
                                <w:bCs/>
                              </w:rPr>
                              <w:t>McNemar's</w:t>
                            </w:r>
                            <w:proofErr w:type="spellEnd"/>
                            <w:r w:rsidRPr="00ED0CDE">
                              <w:rPr>
                                <w:b/>
                                <w:bCs/>
                              </w:rPr>
                              <w:t xml:space="preserve"> Test</w:t>
                            </w:r>
                          </w:p>
                          <w:p w14:paraId="592E792F" w14:textId="77777777" w:rsidR="00ED0CDE" w:rsidRPr="00ED0CDE" w:rsidRDefault="00ED0CDE" w:rsidP="00ED0CDE">
                            <w:pPr>
                              <w:bidi/>
                              <w:spacing w:line="240" w:lineRule="auto"/>
                              <w:rPr>
                                <w:b/>
                                <w:bCs/>
                                <w:rtl/>
                              </w:rPr>
                            </w:pPr>
                            <w:r w:rsidRPr="00ED0CDE">
                              <w:rPr>
                                <w:b/>
                                <w:bCs/>
                                <w:rtl/>
                              </w:rPr>
                              <w:t>يُستخدم لمقارنة نموذجين على نفس مجموعة الاختبار</w:t>
                            </w:r>
                            <w:r w:rsidRPr="00ED0CDE">
                              <w:rPr>
                                <w:b/>
                                <w:bCs/>
                              </w:rPr>
                              <w:t>.</w:t>
                            </w:r>
                          </w:p>
                          <w:p w14:paraId="66EBD903" w14:textId="77777777" w:rsidR="00ED0CDE" w:rsidRPr="00ED0CDE" w:rsidRDefault="00ED0CDE" w:rsidP="00ED0CDE">
                            <w:pPr>
                              <w:bidi/>
                              <w:spacing w:line="240" w:lineRule="auto"/>
                              <w:rPr>
                                <w:b/>
                                <w:bCs/>
                                <w:rtl/>
                              </w:rPr>
                            </w:pPr>
                            <w:r w:rsidRPr="00ED0CDE">
                              <w:rPr>
                                <w:b/>
                                <w:bCs/>
                                <w:rtl/>
                              </w:rPr>
                              <w:t>يركز على العينات التي اختلف فيها النموذجان (أحدهما صحيح والآخر خاطئ)</w:t>
                            </w:r>
                            <w:r w:rsidRPr="00ED0CDE">
                              <w:rPr>
                                <w:b/>
                                <w:bCs/>
                              </w:rPr>
                              <w:t>.</w:t>
                            </w:r>
                          </w:p>
                          <w:p w14:paraId="00F1393C" w14:textId="77777777" w:rsidR="00ED0CDE" w:rsidRPr="00ED0CDE" w:rsidRDefault="00ED0CDE" w:rsidP="00ED0CDE">
                            <w:pPr>
                              <w:bidi/>
                              <w:spacing w:line="240" w:lineRule="auto"/>
                              <w:rPr>
                                <w:b/>
                                <w:bCs/>
                                <w:rtl/>
                              </w:rPr>
                            </w:pPr>
                            <w:r w:rsidRPr="00ED0CDE">
                              <w:rPr>
                                <w:b/>
                                <w:bCs/>
                                <w:rtl/>
                              </w:rPr>
                              <w:t>يحسب القيمة الاحتمالية</w:t>
                            </w:r>
                            <w:r w:rsidRPr="00ED0CDE">
                              <w:rPr>
                                <w:b/>
                                <w:bCs/>
                              </w:rPr>
                              <w:t xml:space="preserve"> (p-value) </w:t>
                            </w:r>
                            <w:r w:rsidRPr="00ED0CDE">
                              <w:rPr>
                                <w:b/>
                                <w:bCs/>
                                <w:rtl/>
                              </w:rPr>
                              <w:t>لمعرفة ما إذا كان الفرق بين النموذجين ذا دلالة إحصائية</w:t>
                            </w:r>
                            <w:r w:rsidRPr="00ED0CDE">
                              <w:rPr>
                                <w:b/>
                                <w:bCs/>
                              </w:rPr>
                              <w:t>.</w:t>
                            </w:r>
                          </w:p>
                          <w:p w14:paraId="7AE942B4" w14:textId="07518ABE" w:rsidR="00ED0CDE" w:rsidRPr="00ED0CDE" w:rsidRDefault="00ED0CDE" w:rsidP="00ED0CDE">
                            <w:pPr>
                              <w:bidi/>
                              <w:spacing w:line="240" w:lineRule="auto"/>
                            </w:pPr>
                            <w:r w:rsidRPr="00ED0CDE">
                              <w:rPr>
                                <w:b/>
                                <w:bCs/>
                                <w:rtl/>
                              </w:rPr>
                              <w:t>الهدف: التحقق من أن تفوق أحد النموذجين ليس ناتجًا عن الصدفة.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379356" id="Text Box 158" o:spid="_x0000_s1178" type="#_x0000_t202" style="position:absolute;margin-left:-37.25pt;margin-top:159.5pt;width:240pt;height:199.5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" fillcolor="white [3201]" strokeweight=".5pt">
                <v:shadow on="t" type="perspective" color="black" opacity="26214f" offset="0,0" matrix="66847f,,,66847f"/>
                <v:textbox>
                  <w:txbxContent>
                    <w:p w14:paraId="63F8C1C4" w14:textId="77777777" w:rsidR="00ED0CDE" w:rsidRPr="00ED0CDE" w:rsidRDefault="00ED0CDE" w:rsidP="00ED0CDE">
                      <w:pPr>
                        <w:bidi/>
                        <w:spacing w:line="240" w:lineRule="auto"/>
                        <w:rPr>
                          <w:b/>
                          <w:bCs/>
                        </w:rPr>
                      </w:pPr>
                      <w:proofErr w:type="spellStart"/>
                      <w:r w:rsidRPr="00ED0CDE">
                        <w:rPr>
                          <w:b/>
                          <w:bCs/>
                        </w:rPr>
                        <w:t>McNemar's</w:t>
                      </w:r>
                      <w:proofErr w:type="spellEnd"/>
                      <w:r w:rsidRPr="00ED0CDE">
                        <w:rPr>
                          <w:b/>
                          <w:bCs/>
                        </w:rPr>
                        <w:t xml:space="preserve"> Test</w:t>
                      </w:r>
                    </w:p>
                    <w:p w14:paraId="592E792F" w14:textId="77777777" w:rsidR="00ED0CDE" w:rsidRPr="00ED0CDE" w:rsidRDefault="00ED0CDE" w:rsidP="00ED0CDE">
                      <w:pPr>
                        <w:bidi/>
                        <w:spacing w:line="240" w:lineRule="auto"/>
                        <w:rPr>
                          <w:b/>
                          <w:bCs/>
                          <w:rtl/>
                        </w:rPr>
                      </w:pPr>
                      <w:r w:rsidRPr="00ED0CDE">
                        <w:rPr>
                          <w:b/>
                          <w:bCs/>
                          <w:rtl/>
                        </w:rPr>
                        <w:t>يُستخدم لمقارنة نموذجين على نفس مجموعة الاختبار</w:t>
                      </w:r>
                      <w:r w:rsidRPr="00ED0CDE">
                        <w:rPr>
                          <w:b/>
                          <w:bCs/>
                        </w:rPr>
                        <w:t>.</w:t>
                      </w:r>
                    </w:p>
                    <w:p w14:paraId="66EBD903" w14:textId="77777777" w:rsidR="00ED0CDE" w:rsidRPr="00ED0CDE" w:rsidRDefault="00ED0CDE" w:rsidP="00ED0CDE">
                      <w:pPr>
                        <w:bidi/>
                        <w:spacing w:line="240" w:lineRule="auto"/>
                        <w:rPr>
                          <w:b/>
                          <w:bCs/>
                          <w:rtl/>
                        </w:rPr>
                      </w:pPr>
                      <w:r w:rsidRPr="00ED0CDE">
                        <w:rPr>
                          <w:b/>
                          <w:bCs/>
                          <w:rtl/>
                        </w:rPr>
                        <w:t>يركز على العينات التي اختلف فيها النموذجان (أحدهما صحيح والآخر خاطئ)</w:t>
                      </w:r>
                      <w:r w:rsidRPr="00ED0CDE">
                        <w:rPr>
                          <w:b/>
                          <w:bCs/>
                        </w:rPr>
                        <w:t>.</w:t>
                      </w:r>
                    </w:p>
                    <w:p w14:paraId="00F1393C" w14:textId="77777777" w:rsidR="00ED0CDE" w:rsidRPr="00ED0CDE" w:rsidRDefault="00ED0CDE" w:rsidP="00ED0CDE">
                      <w:pPr>
                        <w:bidi/>
                        <w:spacing w:line="240" w:lineRule="auto"/>
                        <w:rPr>
                          <w:b/>
                          <w:bCs/>
                          <w:rtl/>
                        </w:rPr>
                      </w:pPr>
                      <w:r w:rsidRPr="00ED0CDE">
                        <w:rPr>
                          <w:b/>
                          <w:bCs/>
                          <w:rtl/>
                        </w:rPr>
                        <w:t>يحسب القيمة الاحتمالية</w:t>
                      </w:r>
                      <w:r w:rsidRPr="00ED0CDE">
                        <w:rPr>
                          <w:b/>
                          <w:bCs/>
                        </w:rPr>
                        <w:t xml:space="preserve"> (p-value) </w:t>
                      </w:r>
                      <w:r w:rsidRPr="00ED0CDE">
                        <w:rPr>
                          <w:b/>
                          <w:bCs/>
                          <w:rtl/>
                        </w:rPr>
                        <w:t>لمعرفة ما إذا كان الفرق بين النموذجين ذا دلالة إحصائية</w:t>
                      </w:r>
                      <w:r w:rsidRPr="00ED0CDE">
                        <w:rPr>
                          <w:b/>
                          <w:bCs/>
                        </w:rPr>
                        <w:t>.</w:t>
                      </w:r>
                    </w:p>
                    <w:p w14:paraId="7AE942B4" w14:textId="07518ABE" w:rsidR="00ED0CDE" w:rsidRPr="00ED0CDE" w:rsidRDefault="00ED0CDE" w:rsidP="00ED0CDE">
                      <w:pPr>
                        <w:bidi/>
                        <w:spacing w:line="240" w:lineRule="auto"/>
                      </w:pPr>
                      <w:r w:rsidRPr="00ED0CDE">
                        <w:rPr>
                          <w:b/>
                          <w:bCs/>
                          <w:rtl/>
                        </w:rPr>
                        <w:t>الهدف: التحقق من أن تفوق أحد النموذجين ليس ناتجًا عن الصدفة.</w:t>
                      </w:r>
                    </w:p>
                  </w:txbxContent>
                </v:textbox>
              </v:shape>
            </w:pict>
          </mc:Fallback>
        </mc:AlternateContent>
      </w:r>
      <w:r w:rsidR="001F2858">
        <w:rPr>
          <w:noProof/>
        </w:rPr>
        <mc:AlternateContent>
          <mc:Choice Requires="wps">
            <w:drawing>
              <wp:inline distT="0" distB="0" distL="0" distR="0" wp14:anchorId="59343057" wp14:editId="66908BB8">
                <wp:extent cx="5892800" cy="2447925"/>
                <wp:effectExtent l="0" t="0" r="0" b="0"/>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92800" cy="2447925"/>
                        </a:xfrm>
                        <a:prstGeom prst="rect">
                          <a:avLst/>
                        </a:prstGeom>
                      </wps:spPr>
                      <wps:txbx>
                        <w:txbxContent>
                          <w:p w14:paraId="42A3BFD6" w14:textId="6EFFB670" w:rsidR="001F2858" w:rsidRPr="001F2858" w:rsidRDefault="00B01A24" w:rsidP="001F2858">
                            <w:pPr>
                              <w:spacing w:line="240" w:lineRule="auto"/>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B01A24">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Results and Discussion</w:t>
                            </w:r>
                          </w:p>
                        </w:txbxContent>
                      </wps:txbx>
                      <wps:bodyPr wrap="square" numCol="1" fromWordArt="1">
                        <a:prstTxWarp prst="textPlain">
                          <a:avLst>
                            <a:gd name="adj" fmla="val 50000"/>
                          </a:avLst>
                        </a:prstTxWarp>
                        <a:spAutoFit/>
                      </wps:bodyPr>
                    </wps:wsp>
                  </a:graphicData>
                </a:graphic>
              </wp:inline>
            </w:drawing>
          </mc:Choice>
          <mc:Fallback>
            <w:pict>
              <v:shape w14:anchorId="59343057" id="Text Box 54" o:spid="_x0000_s1179" type="#_x0000_t202" style="width:464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" filled="f" stroked="f">
                <o:lock v:ext="edit" shapetype="t"/>
                <v:textbox style="mso-fit-shape-to-text:t">
                  <w:txbxContent>
                    <w:p w14:paraId="42A3BFD6" w14:textId="6EFFB670" w:rsidR="001F2858" w:rsidRPr="001F2858" w:rsidRDefault="00B01A24" w:rsidP="001F2858">
                      <w:pPr>
                        <w:spacing w:line="240" w:lineRule="auto"/>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B01A24">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Results and Discussion</w:t>
                      </w:r>
                    </w:p>
                  </w:txbxContent>
                </v:textbox>
                <w10:anchorlock/>
              </v:shape>
            </w:pict>
          </mc:Fallback>
        </mc:AlternateContent>
      </w:r>
    </w:p>
    <w:p w14:paraId="3216319A" w14:textId="7506A2D8" w:rsidR="001F2858" w:rsidRDefault="001F2858" w:rsidP="001F2858"/>
    <w:p w14:paraId="3FFBF0C4" w14:textId="292C2942" w:rsidR="0090188D" w:rsidRDefault="0090188D" w:rsidP="0090188D">
      <w:pPr>
        <w:pStyle w:val="BodyText"/>
        <w:spacing w:before="0" w:after="120" w:line="360" w:lineRule="auto"/>
        <w:rPr>
          <w:sz w:val="28"/>
          <w:szCs w:val="28"/>
          <w:rtl/>
        </w:rPr>
      </w:pPr>
    </w:p>
    <w:p w14:paraId="4CDA8480" w14:textId="77777777" w:rsidR="0090188D" w:rsidRDefault="0090188D" w:rsidP="0090188D">
      <w:pPr>
        <w:pStyle w:val="BodyText"/>
        <w:spacing w:before="0" w:after="120" w:line="360" w:lineRule="auto"/>
        <w:rPr>
          <w:sz w:val="28"/>
          <w:szCs w:val="28"/>
          <w:rtl/>
        </w:rPr>
      </w:pPr>
    </w:p>
    <w:p w14:paraId="73C01E59" w14:textId="77777777" w:rsidR="0090188D" w:rsidRDefault="0090188D" w:rsidP="0090188D">
      <w:pPr>
        <w:pStyle w:val="BodyText"/>
        <w:spacing w:before="0" w:after="120" w:line="360" w:lineRule="auto"/>
        <w:rPr>
          <w:sz w:val="28"/>
          <w:szCs w:val="28"/>
          <w:rtl/>
        </w:rPr>
      </w:pPr>
    </w:p>
    <w:p w14:paraId="2D486600" w14:textId="09B4E9C3" w:rsidR="0090188D" w:rsidRPr="00140E92" w:rsidRDefault="0090188D" w:rsidP="0090188D">
      <w:pPr>
        <w:pStyle w:val="BodyText"/>
        <w:spacing w:before="0" w:after="120" w:line="360" w:lineRule="auto"/>
        <w:rPr>
          <w:sz w:val="28"/>
          <w:szCs w:val="28"/>
        </w:rPr>
        <w:sectPr w:rsidR="0090188D" w:rsidRPr="00140E92" w:rsidSect="00770DC4">
          <w:headerReference w:type="default" r:id="rId36"/>
          <w:footerReference w:type="default" r:id="rId37"/>
          <w:pgSz w:w="12240" w:h="15840" w:code="1"/>
          <w:pgMar w:top="1418" w:right="1418" w:bottom="1418" w:left="1985" w:header="720" w:footer="505" w:gutter="0"/>
          <w:pgNumType w:start="28"/>
          <w:cols w:space="720"/>
          <w:docGrid w:linePitch="360"/>
        </w:sectPr>
      </w:pPr>
    </w:p>
    <w:p w14:paraId="4D7DCE37" w14:textId="041CD5C2" w:rsidR="00FD762A" w:rsidRDefault="007B4803" w:rsidP="0071207A">
      <w:pPr>
        <w:pStyle w:val="chapternum"/>
      </w:pPr>
      <w:r>
        <w:rPr>
          <w:noProof/>
        </w:rPr>
        <w:lastRenderedPageBreak/>
        <mc:AlternateContent>
          <mc:Choice Requires="wps">
            <w:drawing>
              <wp:anchor distT="0" distB="0" distL="114300" distR="114300" simplePos="0" relativeHeight="251692544" behindDoc="0" locked="0" layoutInCell="1" allowOverlap="1" wp14:anchorId="61411B30" wp14:editId="1AED4147">
                <wp:simplePos x="0" y="0"/>
                <wp:positionH relativeFrom="column">
                  <wp:posOffset>1597026</wp:posOffset>
                </wp:positionH>
                <wp:positionV relativeFrom="paragraph">
                  <wp:posOffset>817245</wp:posOffset>
                </wp:positionV>
                <wp:extent cx="4806950" cy="1076445"/>
                <wp:effectExtent l="114300" t="76200" r="127000" b="104775"/>
                <wp:wrapNone/>
                <wp:docPr id="115" name="Text Box 115"/>
                <wp:cNvGraphicFramePr/>
                <a:graphic xmlns:a="http://schemas.openxmlformats.org/drawingml/2006/main">
                  <a:graphicData uri="http://schemas.microsoft.com/office/word/2010/wordprocessingShape">
                    <wps:wsp>
                      <wps:cNvSpPr txBox="1"/>
                      <wps:spPr>
                        <a:xfrm>
                          <a:off x="0" y="0"/>
                          <a:ext cx="4806950" cy="107644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7FCEEB2" w14:textId="46F23E7C" w:rsidR="007B4803" w:rsidRDefault="007B4803" w:rsidP="007B4803">
                            <w:pPr>
                              <w:bidi/>
                              <w:spacing w:line="276" w:lineRule="auto"/>
                              <w:jc w:val="both"/>
                            </w:pPr>
                            <w:r w:rsidRPr="007B4803">
                              <w:rPr>
                                <w:rtl/>
                              </w:rPr>
                              <w:t>يعرض هذا الفصل جميع تفاصيل تصميم النموذج وتنفيذه، بما في ذلك إعدادات التجارب، وإعدادات مجموعة البيانات، والمعمارية الكاملة للنموذج مرحلةً بمرحلة، ومقارنتها بالأساليب والنماذج القائمة، بالإضافة إلى معاملات التدريب الفائقة</w:t>
                            </w:r>
                            <w:r>
                              <w:rPr>
                                <w:rFonts w:hint="cs"/>
                                <w:rtl/>
                              </w:rPr>
                              <w:t xml:space="preserve"> </w:t>
                            </w:r>
                            <w:r w:rsidRPr="007B4803">
                              <w:t xml:space="preserve"> (Hyperparameters)</w:t>
                            </w:r>
                            <w:r w:rsidRPr="007B4803">
                              <w:rPr>
                                <w:rtl/>
                              </w:rPr>
                              <w:t>، ومقاييس التقييم، وخطة دراسة الإزالة</w:t>
                            </w:r>
                            <w:r w:rsidRPr="007B4803">
                              <w:t xml:space="preserve"> (Ablation Study).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11B30" id="Text Box 115" o:spid="_x0000_s1180" type="#_x0000_t202" style="position:absolute;left:0;text-align:left;margin-left:125.75pt;margin-top:64.35pt;width:378.5pt;height:84.7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" fillcolor="white [3201]" strokeweight=".5pt">
                <v:shadow on="t" type="perspective" color="black" opacity="26214f" offset="0,0" matrix="66847f,,,66847f"/>
                <v:textbox>
                  <w:txbxContent>
                    <w:p w14:paraId="77FCEEB2" w14:textId="46F23E7C" w:rsidR="007B4803" w:rsidRDefault="007B4803" w:rsidP="007B4803">
                      <w:pPr>
                        <w:bidi/>
                        <w:spacing w:line="276" w:lineRule="auto"/>
                        <w:jc w:val="both"/>
                      </w:pPr>
                      <w:r w:rsidRPr="007B4803">
                        <w:rPr>
                          <w:rtl/>
                        </w:rPr>
                        <w:t>يعرض هذا الفصل جميع تفاصيل تصميم النموذج وتنفيذه، بما في ذلك إعدادات التجارب، وإعدادات مجموعة البيانات، والمعمارية الكاملة للنموذج مرحلةً بمرحلة، ومقارنتها بالأساليب والنماذج القائمة، بالإضافة إلى معاملات التدريب الفائقة</w:t>
                      </w:r>
                      <w:r>
                        <w:rPr>
                          <w:rFonts w:hint="cs"/>
                          <w:rtl/>
                        </w:rPr>
                        <w:t xml:space="preserve"> </w:t>
                      </w:r>
                      <w:r w:rsidRPr="007B4803">
                        <w:t xml:space="preserve"> (Hyperparameters)</w:t>
                      </w:r>
                      <w:r w:rsidRPr="007B4803">
                        <w:rPr>
                          <w:rtl/>
                        </w:rPr>
                        <w:t>، ومقاييس التقييم، وخطة دراسة الإزالة</w:t>
                      </w:r>
                      <w:r w:rsidRPr="007B4803">
                        <w:t xml:space="preserve"> (Ablation Study).</w:t>
                      </w:r>
                    </w:p>
                  </w:txbxContent>
                </v:textbox>
              </v:shape>
            </w:pict>
          </mc:Fallback>
        </mc:AlternateContent>
      </w:r>
      <w:r w:rsidR="00FD762A">
        <w:br/>
      </w:r>
      <w:bookmarkStart w:id="155" w:name="_Toc236504284"/>
      <w:r w:rsidR="002D6E46" w:rsidRPr="002D6E46">
        <w:t>Results and Discussion</w:t>
      </w:r>
      <w:bookmarkEnd w:id="155"/>
    </w:p>
    <w:p w14:paraId="6E5CE101" w14:textId="77777777" w:rsidR="0074620C" w:rsidRPr="0071207A" w:rsidRDefault="0074620C" w:rsidP="0071207A">
      <w:pPr>
        <w:pStyle w:val="Heading1"/>
      </w:pPr>
      <w:bookmarkStart w:id="156" w:name="_Toc230034016"/>
      <w:bookmarkStart w:id="157" w:name="_Toc230104938"/>
      <w:bookmarkStart w:id="158" w:name="_Toc230112971"/>
      <w:bookmarkStart w:id="159" w:name="_Toc230114592"/>
      <w:bookmarkStart w:id="160" w:name="_Toc230435964"/>
      <w:bookmarkStart w:id="161" w:name="_Toc230866646"/>
      <w:bookmarkStart w:id="162" w:name="_Toc231657479"/>
      <w:bookmarkStart w:id="163" w:name="_Toc232234897"/>
      <w:bookmarkStart w:id="164" w:name="_Toc232698063"/>
      <w:bookmarkStart w:id="165" w:name="_Toc233924527"/>
      <w:bookmarkStart w:id="166" w:name="_Toc233930862"/>
      <w:bookmarkStart w:id="167" w:name="_Toc234010282"/>
      <w:bookmarkStart w:id="168" w:name="_Toc234261816"/>
      <w:bookmarkStart w:id="169" w:name="_Toc234317993"/>
      <w:bookmarkStart w:id="170" w:name="_Toc235063586"/>
      <w:bookmarkStart w:id="171" w:name="_Toc235631655"/>
      <w:bookmarkStart w:id="172" w:name="_Toc235674482"/>
      <w:bookmarkStart w:id="173" w:name="_Toc235704091"/>
      <w:bookmarkStart w:id="174" w:name="_Toc235750759"/>
      <w:bookmarkStart w:id="175" w:name="_Toc235914365"/>
      <w:bookmarkStart w:id="176" w:name="_Toc236360082"/>
      <w:bookmarkStart w:id="177" w:name="_Toc236433503"/>
      <w:bookmarkStart w:id="178" w:name="_Toc236499725"/>
      <w:bookmarkStart w:id="179" w:name="_Toc236500750"/>
      <w:bookmarkStart w:id="180" w:name="_Toc236502574"/>
      <w:bookmarkStart w:id="181" w:name="_Toc23650428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bookmarkStart w:id="182" w:name="_Toc236504286"/>
    <w:p w14:paraId="7C30D913" w14:textId="0CC2B4FB" w:rsidR="0074620C" w:rsidRPr="004D2FC9" w:rsidRDefault="00ED0CDE" w:rsidP="00140E92">
      <w:pPr>
        <w:pStyle w:val="Heading2"/>
        <w:spacing w:line="360" w:lineRule="auto"/>
        <w:rPr>
          <w:b/>
          <w:bCs/>
        </w:rPr>
      </w:pPr>
      <w:r>
        <w:rPr>
          <w:b/>
          <w:bCs/>
          <w:noProof/>
        </w:rPr>
        <mc:AlternateContent>
          <mc:Choice Requires="wps">
            <w:drawing>
              <wp:anchor distT="0" distB="0" distL="114300" distR="114300" simplePos="0" relativeHeight="251741696" behindDoc="0" locked="0" layoutInCell="1" allowOverlap="1" wp14:anchorId="24A5B722" wp14:editId="77FF8509">
                <wp:simplePos x="0" y="0"/>
                <wp:positionH relativeFrom="column">
                  <wp:posOffset>5775325</wp:posOffset>
                </wp:positionH>
                <wp:positionV relativeFrom="paragraph">
                  <wp:posOffset>411480</wp:posOffset>
                </wp:positionV>
                <wp:extent cx="457200" cy="387350"/>
                <wp:effectExtent l="38100" t="0" r="19050" b="50800"/>
                <wp:wrapNone/>
                <wp:docPr id="161" name="Straight Arrow Connector 161"/>
                <wp:cNvGraphicFramePr/>
                <a:graphic xmlns:a="http://schemas.openxmlformats.org/drawingml/2006/main">
                  <a:graphicData uri="http://schemas.microsoft.com/office/word/2010/wordprocessingShape">
                    <wps:wsp>
                      <wps:cNvCnPr/>
                      <wps:spPr>
                        <a:xfrm flipH="1">
                          <a:off x="0" y="0"/>
                          <a:ext cx="457200" cy="387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26858" id="Straight Arrow Connector 161" o:spid="_x0000_s1026" type="#_x0000_t32" style="position:absolute;margin-left:454.75pt;margin-top:32.4pt;width:36pt;height:30.5pt;flip:x;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" strokecolor="#156082 [3204]" strokeweight=".5pt">
                <v:stroke endarrow="block" joinstyle="miter"/>
              </v:shape>
            </w:pict>
          </mc:Fallback>
        </mc:AlternateContent>
      </w:r>
      <w:r w:rsidR="0074620C" w:rsidRPr="004D2FC9">
        <w:rPr>
          <w:b/>
          <w:bCs/>
        </w:rPr>
        <w:t>Overview</w:t>
      </w:r>
      <w:bookmarkEnd w:id="182"/>
    </w:p>
    <w:p w14:paraId="79049586" w14:textId="5D859078" w:rsidR="0074620C" w:rsidRPr="00140E92" w:rsidRDefault="00D87F0C" w:rsidP="00140E92">
      <w:pPr>
        <w:pStyle w:val="BodyText"/>
        <w:spacing w:before="0" w:after="120" w:line="360" w:lineRule="auto"/>
        <w:rPr>
          <w:sz w:val="28"/>
          <w:szCs w:val="28"/>
        </w:rPr>
      </w:pPr>
      <w:r w:rsidRPr="00140E92">
        <w:rPr>
          <w:sz w:val="28"/>
          <w:szCs w:val="28"/>
        </w:rPr>
        <w:t>This chapter presents all of the design and implementation details with experimental setup, dataset settings, the whole architecture stage-by-stage and its comparison with existing methods, training hyper-parameters, evaluation metrics and the plan of ablation study</w:t>
      </w:r>
      <w:r w:rsidR="0074620C" w:rsidRPr="00140E92">
        <w:rPr>
          <w:sz w:val="28"/>
          <w:szCs w:val="28"/>
        </w:rPr>
        <w:t>.</w:t>
      </w:r>
    </w:p>
    <w:p w14:paraId="3BC2B447" w14:textId="77777777" w:rsidR="0074620C" w:rsidRDefault="00C96DF0" w:rsidP="0074620C">
      <w:pPr>
        <w:pStyle w:val="Heading2"/>
        <w:rPr>
          <w:b/>
          <w:bCs/>
          <w:rtl/>
        </w:rPr>
      </w:pPr>
      <w:bookmarkStart w:id="183" w:name="_Toc236504287"/>
      <w:r w:rsidRPr="004D2FC9">
        <w:rPr>
          <w:b/>
          <w:bCs/>
        </w:rPr>
        <w:t>Experimental Setup</w:t>
      </w:r>
      <w:bookmarkEnd w:id="183"/>
    </w:p>
    <w:p w14:paraId="2C8C5C45" w14:textId="19BC1D78" w:rsidR="00431E87" w:rsidRPr="00140E92" w:rsidRDefault="006D4EF2" w:rsidP="00E8658D">
      <w:pPr>
        <w:pStyle w:val="BodyText"/>
        <w:spacing w:line="360" w:lineRule="auto"/>
        <w:rPr>
          <w:sz w:val="28"/>
          <w:szCs w:val="28"/>
        </w:rPr>
      </w:pPr>
      <w:r>
        <w:rPr>
          <w:noProof/>
          <w:sz w:val="28"/>
          <w:szCs w:val="28"/>
        </w:rPr>
        <mc:AlternateContent>
          <mc:Choice Requires="wps">
            <w:drawing>
              <wp:anchor distT="0" distB="0" distL="114300" distR="114300" simplePos="0" relativeHeight="252030464" behindDoc="0" locked="0" layoutInCell="1" allowOverlap="1" wp14:anchorId="60C34734" wp14:editId="65AF8AE7">
                <wp:simplePos x="0" y="0"/>
                <wp:positionH relativeFrom="column">
                  <wp:posOffset>5562801</wp:posOffset>
                </wp:positionH>
                <wp:positionV relativeFrom="paragraph">
                  <wp:posOffset>3248258</wp:posOffset>
                </wp:positionV>
                <wp:extent cx="613458" cy="1475772"/>
                <wp:effectExtent l="38100" t="38100" r="34290" b="29210"/>
                <wp:wrapNone/>
                <wp:docPr id="408" name="Straight Arrow Connector 408"/>
                <wp:cNvGraphicFramePr/>
                <a:graphic xmlns:a="http://schemas.openxmlformats.org/drawingml/2006/main">
                  <a:graphicData uri="http://schemas.microsoft.com/office/word/2010/wordprocessingShape">
                    <wps:wsp>
                      <wps:cNvCnPr/>
                      <wps:spPr>
                        <a:xfrm flipH="1" flipV="1">
                          <a:off x="0" y="0"/>
                          <a:ext cx="613458" cy="14757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1AE4A" id="Straight Arrow Connector 408" o:spid="_x0000_s1026" type="#_x0000_t32" style="position:absolute;margin-left:438pt;margin-top:255.75pt;width:48.3pt;height:116.2pt;flip:x y;z-index:25203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" strokecolor="#156082 [3204]" strokeweight=".5pt">
                <v:stroke endarrow="block" joinstyle="miter"/>
              </v:shape>
            </w:pict>
          </mc:Fallback>
        </mc:AlternateContent>
      </w:r>
      <w:r w:rsidR="00E8658D" w:rsidRPr="00E8658D">
        <w:rPr>
          <w:sz w:val="28"/>
          <w:szCs w:val="28"/>
        </w:rPr>
        <w:t>This chapter sets the stage for the experiments, where all results are evaluated. It defines and describes three key aspects of the experimental framework used in this study. First, the hardware and software environment in which the model is trained, which establishes the operational boundaries of the training pipeline. Second, the Mendeley Brain Tumor MRI dataset, which serves as the primary dataset for model training and validation. Third, this chapter addresses class distribution, dataset partitioning, and data integrity considerations.</w:t>
      </w:r>
      <w:r w:rsidR="00E8658D">
        <w:rPr>
          <w:rFonts w:hint="cs"/>
          <w:sz w:val="28"/>
          <w:szCs w:val="28"/>
          <w:rtl/>
        </w:rPr>
        <w:t xml:space="preserve"> </w:t>
      </w:r>
      <w:r w:rsidR="008F23F8" w:rsidRPr="008F23F8">
        <w:rPr>
          <w:sz w:val="28"/>
          <w:szCs w:val="28"/>
        </w:rPr>
        <w:t>To ensure robust evaluation, three independent external datasets are introduced and utilized to assess model robustness under cross-dataset evaluation</w:t>
      </w:r>
      <w:r w:rsidR="00E8658D" w:rsidRPr="00E8658D">
        <w:rPr>
          <w:sz w:val="28"/>
          <w:szCs w:val="28"/>
        </w:rPr>
        <w:t>. This provides a more rigorous assessment of generalizability compared to relying solely on held-out training samples</w:t>
      </w:r>
      <w:r w:rsidR="00431E87" w:rsidRPr="00140E92">
        <w:rPr>
          <w:sz w:val="28"/>
          <w:szCs w:val="28"/>
        </w:rPr>
        <w:t>.</w:t>
      </w:r>
    </w:p>
    <w:p w14:paraId="378ADF4F" w14:textId="77777777" w:rsidR="0074620C" w:rsidRDefault="00C96DF0" w:rsidP="00C96DF0">
      <w:pPr>
        <w:pStyle w:val="Heading3"/>
        <w:rPr>
          <w:b/>
          <w:bCs w:val="0"/>
        </w:rPr>
      </w:pPr>
      <w:bookmarkStart w:id="184" w:name="_Toc236504288"/>
      <w:r w:rsidRPr="004D2FC9">
        <w:rPr>
          <w:b/>
          <w:bCs w:val="0"/>
        </w:rPr>
        <w:t>Hardware and Software Environment</w:t>
      </w:r>
      <w:bookmarkEnd w:id="184"/>
    </w:p>
    <w:p w14:paraId="65A5B988" w14:textId="507CD4B1" w:rsidR="0054110D" w:rsidRPr="00140E92" w:rsidRDefault="006D4EF2" w:rsidP="00140E92">
      <w:pPr>
        <w:spacing w:line="360" w:lineRule="auto"/>
        <w:ind w:left="12" w:right="11"/>
        <w:jc w:val="both"/>
        <w:rPr>
          <w:sz w:val="28"/>
          <w:szCs w:val="28"/>
        </w:rPr>
      </w:pPr>
      <w:r>
        <w:rPr>
          <w:noProof/>
          <w:sz w:val="28"/>
          <w:szCs w:val="28"/>
        </w:rPr>
        <mc:AlternateContent>
          <mc:Choice Requires="wps">
            <w:drawing>
              <wp:anchor distT="0" distB="0" distL="114300" distR="114300" simplePos="0" relativeHeight="252029440" behindDoc="0" locked="0" layoutInCell="1" allowOverlap="1" wp14:anchorId="5FF8614A" wp14:editId="24456B02">
                <wp:simplePos x="0" y="0"/>
                <wp:positionH relativeFrom="column">
                  <wp:posOffset>-311110</wp:posOffset>
                </wp:positionH>
                <wp:positionV relativeFrom="paragraph">
                  <wp:posOffset>749042</wp:posOffset>
                </wp:positionV>
                <wp:extent cx="6649495" cy="729639"/>
                <wp:effectExtent l="133350" t="76200" r="151765" b="89535"/>
                <wp:wrapNone/>
                <wp:docPr id="407" name="Text Box 407"/>
                <wp:cNvGraphicFramePr/>
                <a:graphic xmlns:a="http://schemas.openxmlformats.org/drawingml/2006/main">
                  <a:graphicData uri="http://schemas.microsoft.com/office/word/2010/wordprocessingShape">
                    <wps:wsp>
                      <wps:cNvSpPr txBox="1"/>
                      <wps:spPr>
                        <a:xfrm>
                          <a:off x="0" y="0"/>
                          <a:ext cx="6649495" cy="72963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C7FA717" w14:textId="6183D1F6" w:rsidR="006D4EF2" w:rsidRPr="006D4EF2" w:rsidRDefault="006D4EF2" w:rsidP="006D4EF2">
                            <w:pPr>
                              <w:bidi/>
                              <w:spacing w:line="240" w:lineRule="auto"/>
                              <w:jc w:val="both"/>
                              <w:rPr>
                                <w:sz w:val="20"/>
                                <w:szCs w:val="20"/>
                              </w:rPr>
                            </w:pPr>
                            <w:r w:rsidRPr="006D4EF2">
                              <w:rPr>
                                <w:sz w:val="20"/>
                                <w:szCs w:val="20"/>
                                <w:rtl/>
                              </w:rPr>
                              <w:t xml:space="preserve">يعرض هذا الفصل </w:t>
                            </w:r>
                            <w:r w:rsidRPr="006D4EF2">
                              <w:rPr>
                                <w:b/>
                                <w:bCs/>
                                <w:sz w:val="20"/>
                                <w:szCs w:val="20"/>
                                <w:rtl/>
                              </w:rPr>
                              <w:t>بيئة التجارب</w:t>
                            </w:r>
                            <w:r w:rsidRPr="006D4EF2">
                              <w:rPr>
                                <w:sz w:val="20"/>
                                <w:szCs w:val="20"/>
                                <w:rtl/>
                              </w:rPr>
                              <w:t xml:space="preserve"> المستخدمة لتقييم النموذج، ويشمل ثلاثة محاور رئيسية</w:t>
                            </w:r>
                            <w:r w:rsidRPr="006D4EF2">
                              <w:rPr>
                                <w:sz w:val="20"/>
                                <w:szCs w:val="20"/>
                              </w:rPr>
                              <w:t xml:space="preserve">: </w:t>
                            </w:r>
                            <w:r w:rsidRPr="006D4EF2">
                              <w:rPr>
                                <w:b/>
                                <w:bCs/>
                                <w:sz w:val="20"/>
                                <w:szCs w:val="20"/>
                                <w:rtl/>
                              </w:rPr>
                              <w:t>بيئة العتاد والبرمجيات</w:t>
                            </w:r>
                            <w:r w:rsidRPr="006D4EF2">
                              <w:rPr>
                                <w:sz w:val="20"/>
                                <w:szCs w:val="20"/>
                                <w:rtl/>
                              </w:rPr>
                              <w:t xml:space="preserve"> المستخدمة في التدريب، و</w:t>
                            </w:r>
                            <w:r w:rsidRPr="006D4EF2">
                              <w:rPr>
                                <w:b/>
                                <w:bCs/>
                                <w:sz w:val="20"/>
                                <w:szCs w:val="20"/>
                                <w:rtl/>
                              </w:rPr>
                              <w:t>مجموعة بيانات</w:t>
                            </w:r>
                            <w:r w:rsidRPr="006D4EF2">
                              <w:rPr>
                                <w:b/>
                                <w:bCs/>
                                <w:sz w:val="20"/>
                                <w:szCs w:val="20"/>
                              </w:rPr>
                              <w:t xml:space="preserve"> Mendeley Brain Tumor MRI</w:t>
                            </w:r>
                            <w:r w:rsidRPr="006D4EF2">
                              <w:rPr>
                                <w:sz w:val="20"/>
                                <w:szCs w:val="20"/>
                              </w:rPr>
                              <w:t xml:space="preserve"> </w:t>
                            </w:r>
                            <w:r w:rsidRPr="006D4EF2">
                              <w:rPr>
                                <w:sz w:val="20"/>
                                <w:szCs w:val="20"/>
                                <w:rtl/>
                              </w:rPr>
                              <w:t xml:space="preserve">المعتمدة في التدريب والتحقق، إضافةً إلى </w:t>
                            </w:r>
                            <w:r w:rsidRPr="006D4EF2">
                              <w:rPr>
                                <w:b/>
                                <w:bCs/>
                                <w:sz w:val="20"/>
                                <w:szCs w:val="20"/>
                                <w:rtl/>
                              </w:rPr>
                              <w:t>توزيع الفئات وتقسيم البيانات والتحقق من سلامتها</w:t>
                            </w:r>
                            <w:r w:rsidRPr="006D4EF2">
                              <w:rPr>
                                <w:sz w:val="20"/>
                                <w:szCs w:val="20"/>
                              </w:rPr>
                              <w:t xml:space="preserve">. </w:t>
                            </w:r>
                            <w:r w:rsidRPr="006D4EF2">
                              <w:rPr>
                                <w:sz w:val="20"/>
                                <w:szCs w:val="20"/>
                                <w:rtl/>
                              </w:rPr>
                              <w:t xml:space="preserve">كما استُخدمت </w:t>
                            </w:r>
                            <w:r w:rsidRPr="006D4EF2">
                              <w:rPr>
                                <w:b/>
                                <w:bCs/>
                                <w:sz w:val="20"/>
                                <w:szCs w:val="20"/>
                                <w:rtl/>
                              </w:rPr>
                              <w:t>ثلاث مجموعات بيانات خارجية مستقلة</w:t>
                            </w:r>
                            <w:r w:rsidRPr="006D4EF2">
                              <w:rPr>
                                <w:sz w:val="20"/>
                                <w:szCs w:val="20"/>
                                <w:rtl/>
                              </w:rPr>
                              <w:t xml:space="preserve"> لتقييم قدرة النموذج على </w:t>
                            </w:r>
                            <w:r w:rsidRPr="006D4EF2">
                              <w:rPr>
                                <w:b/>
                                <w:bCs/>
                                <w:sz w:val="20"/>
                                <w:szCs w:val="20"/>
                                <w:rtl/>
                              </w:rPr>
                              <w:t>التعميم بين مجموعات البيانات</w:t>
                            </w:r>
                            <w:r w:rsidRPr="006D4EF2">
                              <w:rPr>
                                <w:sz w:val="20"/>
                                <w:szCs w:val="20"/>
                                <w:rtl/>
                              </w:rPr>
                              <w:t>، مما يوفر تقييمًا أكثر موثوقية مقارنةً بالاعتماد على بيانات الاختبار الداخلية فقط</w:t>
                            </w:r>
                            <w:r w:rsidRPr="006D4EF2">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8614A" id="Text Box 407" o:spid="_x0000_s1181" type="#_x0000_t202" style="position:absolute;left:0;text-align:left;margin-left:-24.5pt;margin-top:59pt;width:523.6pt;height:57.45pt;z-index:25202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" fillcolor="white [3201]" strokeweight=".5pt">
                <v:shadow on="t" type="perspective" color="black" opacity="26214f" offset="0,0" matrix="66847f,,,66847f"/>
                <v:textbox>
                  <w:txbxContent>
                    <w:p w14:paraId="2C7FA717" w14:textId="6183D1F6" w:rsidR="006D4EF2" w:rsidRPr="006D4EF2" w:rsidRDefault="006D4EF2" w:rsidP="006D4EF2">
                      <w:pPr>
                        <w:bidi/>
                        <w:spacing w:line="240" w:lineRule="auto"/>
                        <w:jc w:val="both"/>
                        <w:rPr>
                          <w:sz w:val="20"/>
                          <w:szCs w:val="20"/>
                        </w:rPr>
                      </w:pPr>
                      <w:r w:rsidRPr="006D4EF2">
                        <w:rPr>
                          <w:sz w:val="20"/>
                          <w:szCs w:val="20"/>
                          <w:rtl/>
                        </w:rPr>
                        <w:t xml:space="preserve">يعرض هذا الفصل </w:t>
                      </w:r>
                      <w:r w:rsidRPr="006D4EF2">
                        <w:rPr>
                          <w:b/>
                          <w:bCs/>
                          <w:sz w:val="20"/>
                          <w:szCs w:val="20"/>
                          <w:rtl/>
                        </w:rPr>
                        <w:t>بيئة التجارب</w:t>
                      </w:r>
                      <w:r w:rsidRPr="006D4EF2">
                        <w:rPr>
                          <w:sz w:val="20"/>
                          <w:szCs w:val="20"/>
                          <w:rtl/>
                        </w:rPr>
                        <w:t xml:space="preserve"> المستخدمة لتقييم النموذج، ويشمل ثلاثة محاور رئيسية</w:t>
                      </w:r>
                      <w:r w:rsidRPr="006D4EF2">
                        <w:rPr>
                          <w:sz w:val="20"/>
                          <w:szCs w:val="20"/>
                        </w:rPr>
                        <w:t xml:space="preserve">: </w:t>
                      </w:r>
                      <w:r w:rsidRPr="006D4EF2">
                        <w:rPr>
                          <w:b/>
                          <w:bCs/>
                          <w:sz w:val="20"/>
                          <w:szCs w:val="20"/>
                          <w:rtl/>
                        </w:rPr>
                        <w:t>بيئة العتاد والبرمجيات</w:t>
                      </w:r>
                      <w:r w:rsidRPr="006D4EF2">
                        <w:rPr>
                          <w:sz w:val="20"/>
                          <w:szCs w:val="20"/>
                          <w:rtl/>
                        </w:rPr>
                        <w:t xml:space="preserve"> المستخدمة في التدريب، و</w:t>
                      </w:r>
                      <w:r w:rsidRPr="006D4EF2">
                        <w:rPr>
                          <w:b/>
                          <w:bCs/>
                          <w:sz w:val="20"/>
                          <w:szCs w:val="20"/>
                          <w:rtl/>
                        </w:rPr>
                        <w:t>مجموعة بيانات</w:t>
                      </w:r>
                      <w:r w:rsidRPr="006D4EF2">
                        <w:rPr>
                          <w:b/>
                          <w:bCs/>
                          <w:sz w:val="20"/>
                          <w:szCs w:val="20"/>
                        </w:rPr>
                        <w:t xml:space="preserve"> Mendeley Brain Tumor MRI</w:t>
                      </w:r>
                      <w:r w:rsidRPr="006D4EF2">
                        <w:rPr>
                          <w:sz w:val="20"/>
                          <w:szCs w:val="20"/>
                        </w:rPr>
                        <w:t xml:space="preserve"> </w:t>
                      </w:r>
                      <w:r w:rsidRPr="006D4EF2">
                        <w:rPr>
                          <w:sz w:val="20"/>
                          <w:szCs w:val="20"/>
                          <w:rtl/>
                        </w:rPr>
                        <w:t xml:space="preserve">المعتمدة في التدريب والتحقق، إضافةً إلى </w:t>
                      </w:r>
                      <w:r w:rsidRPr="006D4EF2">
                        <w:rPr>
                          <w:b/>
                          <w:bCs/>
                          <w:sz w:val="20"/>
                          <w:szCs w:val="20"/>
                          <w:rtl/>
                        </w:rPr>
                        <w:t>توزيع الفئات وتقسيم البيانات والتحقق من سلامتها</w:t>
                      </w:r>
                      <w:r w:rsidRPr="006D4EF2">
                        <w:rPr>
                          <w:sz w:val="20"/>
                          <w:szCs w:val="20"/>
                        </w:rPr>
                        <w:t xml:space="preserve">. </w:t>
                      </w:r>
                      <w:r w:rsidRPr="006D4EF2">
                        <w:rPr>
                          <w:sz w:val="20"/>
                          <w:szCs w:val="20"/>
                          <w:rtl/>
                        </w:rPr>
                        <w:t xml:space="preserve">كما استُخدمت </w:t>
                      </w:r>
                      <w:r w:rsidRPr="006D4EF2">
                        <w:rPr>
                          <w:b/>
                          <w:bCs/>
                          <w:sz w:val="20"/>
                          <w:szCs w:val="20"/>
                          <w:rtl/>
                        </w:rPr>
                        <w:t>ثلاث مجموعات بيانات خارجية مستقلة</w:t>
                      </w:r>
                      <w:r w:rsidRPr="006D4EF2">
                        <w:rPr>
                          <w:sz w:val="20"/>
                          <w:szCs w:val="20"/>
                          <w:rtl/>
                        </w:rPr>
                        <w:t xml:space="preserve"> لتقييم قدرة النموذج على </w:t>
                      </w:r>
                      <w:r w:rsidRPr="006D4EF2">
                        <w:rPr>
                          <w:b/>
                          <w:bCs/>
                          <w:sz w:val="20"/>
                          <w:szCs w:val="20"/>
                          <w:rtl/>
                        </w:rPr>
                        <w:t>التعميم بين مجموعات البيانات</w:t>
                      </w:r>
                      <w:r w:rsidRPr="006D4EF2">
                        <w:rPr>
                          <w:sz w:val="20"/>
                          <w:szCs w:val="20"/>
                          <w:rtl/>
                        </w:rPr>
                        <w:t>، مما يوفر تقييمًا أكثر موثوقية مقارنةً بالاعتماد على بيانات الاختبار الداخلية فقط</w:t>
                      </w:r>
                      <w:r w:rsidRPr="006D4EF2">
                        <w:rPr>
                          <w:sz w:val="20"/>
                          <w:szCs w:val="20"/>
                        </w:rPr>
                        <w:t>.</w:t>
                      </w:r>
                    </w:p>
                  </w:txbxContent>
                </v:textbox>
              </v:shape>
            </w:pict>
          </mc:Fallback>
        </mc:AlternateContent>
      </w:r>
      <w:r w:rsidR="004552FE" w:rsidRPr="00140E92">
        <w:rPr>
          <w:sz w:val="28"/>
          <w:szCs w:val="28"/>
        </w:rPr>
        <w:t xml:space="preserve">Experiments were conducted on high performance computing systems engineered for large scale deep learning applications, </w:t>
      </w:r>
      <w:r w:rsidR="005E65D2">
        <w:rPr>
          <w:sz w:val="28"/>
          <w:szCs w:val="28"/>
        </w:rPr>
        <w:t>f</w:t>
      </w:r>
      <w:r w:rsidR="004552FE" w:rsidRPr="00140E92">
        <w:rPr>
          <w:sz w:val="28"/>
          <w:szCs w:val="28"/>
        </w:rPr>
        <w:t xml:space="preserve">or the machine used for </w:t>
      </w:r>
      <w:r w:rsidR="004552FE" w:rsidRPr="00140E92">
        <w:rPr>
          <w:sz w:val="28"/>
          <w:szCs w:val="28"/>
        </w:rPr>
        <w:lastRenderedPageBreak/>
        <w:t>the experiments described in Table 4.1 the machine was equipped with Intel Core Ultra 9 processor with 64 GB of system memory as DDR5 memory to leave room for multiple cores processing, for instance during preprocessing the machine with its multicore processor will give capacity enough for data preparation or loading using multi-threaded procedures to speed up the loading of the dataset</w:t>
      </w:r>
      <w:r w:rsidR="0054110D" w:rsidRPr="00140E92">
        <w:rPr>
          <w:sz w:val="28"/>
          <w:szCs w:val="28"/>
        </w:rPr>
        <w:t>.</w:t>
      </w:r>
      <w:r w:rsidR="00C31B5E" w:rsidRPr="00140E92">
        <w:rPr>
          <w:sz w:val="28"/>
          <w:szCs w:val="28"/>
        </w:rPr>
        <w:t xml:space="preserve"> </w:t>
      </w:r>
      <w:r w:rsidR="004552FE" w:rsidRPr="00140E92">
        <w:rPr>
          <w:sz w:val="28"/>
          <w:szCs w:val="28"/>
        </w:rPr>
        <w:t>Main hardware that the acceleration uses is a NVIDIA GeForce RTX 5080 Laptop GPU with 15.9 GB of VRAM that would parallelly process a great number of the high-dimensional MRI feature maps during the forward as well as the backward process</w:t>
      </w:r>
      <w:r w:rsidR="0054110D" w:rsidRPr="00140E92">
        <w:rPr>
          <w:sz w:val="28"/>
          <w:szCs w:val="28"/>
        </w:rPr>
        <w:t xml:space="preserve">. </w:t>
      </w:r>
      <w:r w:rsidR="00C31B5E" w:rsidRPr="00140E92">
        <w:rPr>
          <w:sz w:val="28"/>
          <w:szCs w:val="28"/>
        </w:rPr>
        <w:t xml:space="preserve"> </w:t>
      </w:r>
      <w:r w:rsidR="004552FE" w:rsidRPr="00140E92">
        <w:rPr>
          <w:sz w:val="28"/>
          <w:szCs w:val="28"/>
        </w:rPr>
        <w:t xml:space="preserve">In </w:t>
      </w:r>
      <w:r w:rsidR="00E17563">
        <w:rPr>
          <w:sz w:val="28"/>
          <w:szCs w:val="28"/>
        </w:rPr>
        <w:t>this</w:t>
      </w:r>
      <w:r w:rsidR="00E17563" w:rsidRPr="00C73A6F">
        <w:rPr>
          <w:sz w:val="28"/>
          <w:szCs w:val="28"/>
        </w:rPr>
        <w:t xml:space="preserve"> </w:t>
      </w:r>
      <w:r w:rsidR="004552FE" w:rsidRPr="00140E92">
        <w:rPr>
          <w:sz w:val="28"/>
          <w:szCs w:val="28"/>
        </w:rPr>
        <w:t xml:space="preserve">experiment, the deep learning framework is </w:t>
      </w:r>
      <w:proofErr w:type="spellStart"/>
      <w:r w:rsidR="004552FE" w:rsidRPr="00140E92">
        <w:rPr>
          <w:sz w:val="28"/>
          <w:szCs w:val="28"/>
        </w:rPr>
        <w:t>PyTorch</w:t>
      </w:r>
      <w:proofErr w:type="spellEnd"/>
      <w:r w:rsidR="004552FE" w:rsidRPr="00140E92">
        <w:rPr>
          <w:sz w:val="28"/>
          <w:szCs w:val="28"/>
        </w:rPr>
        <w:t xml:space="preserve"> 2.1.0 using CUDA 12.1 to make sure full GPU utilization, and the python version used is 3.11.7 as the environment for the whole process. </w:t>
      </w:r>
      <w:r w:rsidR="00E17563">
        <w:rPr>
          <w:sz w:val="28"/>
          <w:szCs w:val="28"/>
        </w:rPr>
        <w:t>this</w:t>
      </w:r>
      <w:r w:rsidR="00E17563" w:rsidRPr="00C73A6F">
        <w:rPr>
          <w:sz w:val="28"/>
          <w:szCs w:val="28"/>
        </w:rPr>
        <w:t xml:space="preserve"> </w:t>
      </w:r>
      <w:r w:rsidR="00E12C2F" w:rsidRPr="00E12C2F">
        <w:rPr>
          <w:sz w:val="28"/>
          <w:szCs w:val="28"/>
        </w:rPr>
        <w:t>total time to finish the entire training of all epochs and all runs took 14,509.9 seconds which is equivalent to around 4 hours 2 minutes, taking up 24,300 total iterations (7,720 training images ÷ 96 batch size × 300 epochs) and training with the batch size of 96</w:t>
      </w:r>
      <w:r w:rsidR="0054110D" w:rsidRPr="00140E92">
        <w:rPr>
          <w:sz w:val="28"/>
          <w:szCs w:val="28"/>
        </w:rPr>
        <w:t>.</w:t>
      </w:r>
      <w:r w:rsidR="0054110D" w:rsidRPr="00140E92">
        <w:rPr>
          <w:b/>
          <w:sz w:val="28"/>
          <w:szCs w:val="28"/>
        </w:rPr>
        <w:t xml:space="preserve"> </w:t>
      </w:r>
    </w:p>
    <w:p w14:paraId="21CB7C76" w14:textId="6525A857" w:rsidR="004D2FC9" w:rsidRDefault="004D2FC9" w:rsidP="004D2FC9">
      <w:pPr>
        <w:pStyle w:val="Caption"/>
        <w:keepNext/>
        <w:jc w:val="left"/>
      </w:pPr>
      <w:bookmarkStart w:id="185" w:name="_Toc236504340"/>
      <w:r w:rsidRPr="004D2FC9">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1</w:t>
      </w:r>
      <w:r w:rsidR="008A5D12">
        <w:rPr>
          <w:b/>
          <w:bCs w:val="0"/>
        </w:rPr>
        <w:fldChar w:fldCharType="end"/>
      </w:r>
      <w:r>
        <w:t xml:space="preserve"> - </w:t>
      </w:r>
      <w:r w:rsidR="00A84867" w:rsidRPr="00A84867">
        <w:t>Hardware &amp; Software environment specification</w:t>
      </w:r>
      <w:bookmarkEnd w:id="185"/>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2971"/>
        <w:gridCol w:w="5856"/>
      </w:tblGrid>
      <w:tr w:rsidR="00C92BF1" w:rsidRPr="009B17EA" w14:paraId="005BB5E3" w14:textId="77777777" w:rsidTr="00AE4BAC">
        <w:tc>
          <w:tcPr>
            <w:tcW w:w="1683" w:type="pct"/>
            <w:shd w:val="clear" w:color="auto" w:fill="002060"/>
            <w:vAlign w:val="center"/>
          </w:tcPr>
          <w:p w14:paraId="16727D7B" w14:textId="533B3A96" w:rsidR="00C92BF1" w:rsidRPr="009B17EA" w:rsidRDefault="00C92BF1" w:rsidP="009B17EA">
            <w:pPr>
              <w:pStyle w:val="TableContents"/>
              <w:spacing w:line="360" w:lineRule="auto"/>
              <w:jc w:val="center"/>
              <w:rPr>
                <w:sz w:val="28"/>
                <w:szCs w:val="28"/>
              </w:rPr>
            </w:pPr>
            <w:r w:rsidRPr="009B17EA">
              <w:rPr>
                <w:b/>
                <w:bCs/>
                <w:color w:val="FFFFFF"/>
                <w:sz w:val="28"/>
                <w:szCs w:val="28"/>
              </w:rPr>
              <w:t>Component</w:t>
            </w:r>
            <w:r w:rsidR="005E65D2" w:rsidRPr="009B17EA">
              <w:rPr>
                <w:b/>
                <w:bCs/>
                <w:color w:val="FFFFFF"/>
                <w:sz w:val="28"/>
                <w:szCs w:val="28"/>
              </w:rPr>
              <w:t>s</w:t>
            </w:r>
          </w:p>
        </w:tc>
        <w:tc>
          <w:tcPr>
            <w:tcW w:w="3317" w:type="pct"/>
            <w:shd w:val="clear" w:color="auto" w:fill="002060"/>
            <w:vAlign w:val="center"/>
          </w:tcPr>
          <w:p w14:paraId="41449D84" w14:textId="68A3E220" w:rsidR="00C92BF1" w:rsidRPr="009B17EA" w:rsidRDefault="00C92BF1" w:rsidP="009B17EA">
            <w:pPr>
              <w:pStyle w:val="TableContents"/>
              <w:spacing w:line="360" w:lineRule="auto"/>
              <w:jc w:val="center"/>
              <w:rPr>
                <w:sz w:val="28"/>
                <w:szCs w:val="28"/>
              </w:rPr>
            </w:pPr>
            <w:r w:rsidRPr="009B17EA">
              <w:rPr>
                <w:b/>
                <w:bCs/>
                <w:color w:val="FFFFFF"/>
                <w:sz w:val="28"/>
                <w:szCs w:val="28"/>
              </w:rPr>
              <w:t>Specification</w:t>
            </w:r>
            <w:r w:rsidR="005E65D2" w:rsidRPr="009B17EA">
              <w:rPr>
                <w:b/>
                <w:bCs/>
                <w:color w:val="FFFFFF"/>
                <w:sz w:val="28"/>
                <w:szCs w:val="28"/>
              </w:rPr>
              <w:t>s</w:t>
            </w:r>
          </w:p>
        </w:tc>
      </w:tr>
      <w:tr w:rsidR="00C92BF1" w:rsidRPr="009B17EA" w14:paraId="26D595F6" w14:textId="77777777" w:rsidTr="00AE4BAC">
        <w:tc>
          <w:tcPr>
            <w:tcW w:w="1683" w:type="pct"/>
            <w:shd w:val="clear" w:color="auto" w:fill="auto"/>
          </w:tcPr>
          <w:p w14:paraId="595D6C47" w14:textId="77777777" w:rsidR="00C92BF1" w:rsidRPr="009B17EA" w:rsidRDefault="00C92BF1" w:rsidP="009B17EA">
            <w:pPr>
              <w:pStyle w:val="TableContents"/>
              <w:spacing w:line="360" w:lineRule="auto"/>
              <w:rPr>
                <w:sz w:val="28"/>
                <w:szCs w:val="28"/>
              </w:rPr>
            </w:pPr>
            <w:r w:rsidRPr="009B17EA">
              <w:rPr>
                <w:sz w:val="28"/>
                <w:szCs w:val="28"/>
              </w:rPr>
              <w:t>Processor</w:t>
            </w:r>
          </w:p>
        </w:tc>
        <w:tc>
          <w:tcPr>
            <w:tcW w:w="3317" w:type="pct"/>
            <w:shd w:val="clear" w:color="auto" w:fill="auto"/>
          </w:tcPr>
          <w:p w14:paraId="700FBD14" w14:textId="77777777" w:rsidR="00C92BF1" w:rsidRPr="009B17EA" w:rsidRDefault="00C92BF1" w:rsidP="009B17EA">
            <w:pPr>
              <w:pStyle w:val="TableContents"/>
              <w:spacing w:line="360" w:lineRule="auto"/>
              <w:rPr>
                <w:sz w:val="28"/>
                <w:szCs w:val="28"/>
              </w:rPr>
            </w:pPr>
            <w:r w:rsidRPr="009B17EA">
              <w:rPr>
                <w:sz w:val="28"/>
                <w:szCs w:val="28"/>
              </w:rPr>
              <w:t>Intel Core Ultra 9</w:t>
            </w:r>
          </w:p>
        </w:tc>
      </w:tr>
      <w:tr w:rsidR="00C92BF1" w:rsidRPr="009B17EA" w14:paraId="503DE403" w14:textId="77777777" w:rsidTr="00AE4BAC">
        <w:tc>
          <w:tcPr>
            <w:tcW w:w="1683" w:type="pct"/>
            <w:shd w:val="clear" w:color="auto" w:fill="auto"/>
          </w:tcPr>
          <w:p w14:paraId="6AE6D535" w14:textId="77777777" w:rsidR="00C92BF1" w:rsidRPr="009B17EA" w:rsidRDefault="00C92BF1" w:rsidP="009B17EA">
            <w:pPr>
              <w:pStyle w:val="TableContents"/>
              <w:spacing w:line="360" w:lineRule="auto"/>
              <w:rPr>
                <w:sz w:val="28"/>
                <w:szCs w:val="28"/>
              </w:rPr>
            </w:pPr>
            <w:r w:rsidRPr="009B17EA">
              <w:rPr>
                <w:sz w:val="28"/>
                <w:szCs w:val="28"/>
              </w:rPr>
              <w:t>System RAM</w:t>
            </w:r>
          </w:p>
        </w:tc>
        <w:tc>
          <w:tcPr>
            <w:tcW w:w="3317" w:type="pct"/>
            <w:shd w:val="clear" w:color="auto" w:fill="auto"/>
          </w:tcPr>
          <w:p w14:paraId="348E401A" w14:textId="77777777" w:rsidR="00C92BF1" w:rsidRPr="009B17EA" w:rsidRDefault="00C92BF1" w:rsidP="009B17EA">
            <w:pPr>
              <w:pStyle w:val="TableContents"/>
              <w:spacing w:line="360" w:lineRule="auto"/>
              <w:rPr>
                <w:sz w:val="28"/>
                <w:szCs w:val="28"/>
              </w:rPr>
            </w:pPr>
            <w:r w:rsidRPr="009B17EA">
              <w:rPr>
                <w:sz w:val="28"/>
                <w:szCs w:val="28"/>
              </w:rPr>
              <w:t>64 GB DDR5</w:t>
            </w:r>
          </w:p>
        </w:tc>
      </w:tr>
      <w:tr w:rsidR="00C92BF1" w:rsidRPr="009B17EA" w14:paraId="7B7D364A" w14:textId="77777777" w:rsidTr="00AE4BAC">
        <w:tc>
          <w:tcPr>
            <w:tcW w:w="1683" w:type="pct"/>
            <w:shd w:val="clear" w:color="auto" w:fill="auto"/>
          </w:tcPr>
          <w:p w14:paraId="71611443" w14:textId="77777777" w:rsidR="00C92BF1" w:rsidRPr="009B17EA" w:rsidRDefault="00C92BF1" w:rsidP="009B17EA">
            <w:pPr>
              <w:pStyle w:val="TableContents"/>
              <w:spacing w:line="276" w:lineRule="auto"/>
              <w:rPr>
                <w:sz w:val="28"/>
                <w:szCs w:val="28"/>
              </w:rPr>
            </w:pPr>
            <w:r w:rsidRPr="009B17EA">
              <w:rPr>
                <w:sz w:val="28"/>
                <w:szCs w:val="28"/>
              </w:rPr>
              <w:t>GPU</w:t>
            </w:r>
          </w:p>
        </w:tc>
        <w:tc>
          <w:tcPr>
            <w:tcW w:w="3317" w:type="pct"/>
            <w:shd w:val="clear" w:color="auto" w:fill="auto"/>
          </w:tcPr>
          <w:p w14:paraId="345351FD" w14:textId="77777777" w:rsidR="00C92BF1" w:rsidRPr="009B17EA" w:rsidRDefault="00C92BF1" w:rsidP="009B17EA">
            <w:pPr>
              <w:pStyle w:val="TableContents"/>
              <w:spacing w:line="276" w:lineRule="auto"/>
              <w:rPr>
                <w:sz w:val="28"/>
                <w:szCs w:val="28"/>
              </w:rPr>
            </w:pPr>
            <w:r w:rsidRPr="009B17EA">
              <w:rPr>
                <w:sz w:val="28"/>
                <w:szCs w:val="28"/>
              </w:rPr>
              <w:t>NVIDIA GeForce RTX 5080 Laptop (15.9 GB VRAM)</w:t>
            </w:r>
          </w:p>
        </w:tc>
      </w:tr>
      <w:tr w:rsidR="00C92BF1" w:rsidRPr="009B17EA" w14:paraId="30045E5B" w14:textId="77777777" w:rsidTr="00AE4BAC">
        <w:tc>
          <w:tcPr>
            <w:tcW w:w="1683" w:type="pct"/>
            <w:shd w:val="clear" w:color="auto" w:fill="auto"/>
          </w:tcPr>
          <w:p w14:paraId="0D98BDDB" w14:textId="527E543A" w:rsidR="00C92BF1" w:rsidRPr="009B17EA" w:rsidRDefault="00C92BF1" w:rsidP="009B17EA">
            <w:pPr>
              <w:pStyle w:val="TableContents"/>
              <w:spacing w:line="360" w:lineRule="auto"/>
              <w:rPr>
                <w:sz w:val="28"/>
                <w:szCs w:val="28"/>
              </w:rPr>
            </w:pPr>
            <w:r w:rsidRPr="009B17EA">
              <w:rPr>
                <w:sz w:val="28"/>
                <w:szCs w:val="28"/>
              </w:rPr>
              <w:t xml:space="preserve">Deep Learning </w:t>
            </w:r>
            <w:r w:rsidR="007D1BB5" w:rsidRPr="009B17EA">
              <w:rPr>
                <w:sz w:val="28"/>
                <w:szCs w:val="28"/>
              </w:rPr>
              <w:t>F. W</w:t>
            </w:r>
          </w:p>
        </w:tc>
        <w:tc>
          <w:tcPr>
            <w:tcW w:w="3317" w:type="pct"/>
            <w:shd w:val="clear" w:color="auto" w:fill="auto"/>
          </w:tcPr>
          <w:p w14:paraId="37B82F89" w14:textId="29A9A22D" w:rsidR="00C92BF1" w:rsidRPr="009B17EA" w:rsidRDefault="00C92BF1" w:rsidP="009B17EA">
            <w:pPr>
              <w:pStyle w:val="TableContents"/>
              <w:spacing w:line="360" w:lineRule="auto"/>
              <w:rPr>
                <w:sz w:val="28"/>
                <w:szCs w:val="28"/>
              </w:rPr>
            </w:pPr>
            <w:proofErr w:type="spellStart"/>
            <w:r w:rsidRPr="009B17EA">
              <w:rPr>
                <w:sz w:val="28"/>
                <w:szCs w:val="28"/>
              </w:rPr>
              <w:t>PyTorch</w:t>
            </w:r>
            <w:proofErr w:type="spellEnd"/>
            <w:r w:rsidRPr="009B17EA">
              <w:rPr>
                <w:sz w:val="28"/>
                <w:szCs w:val="28"/>
              </w:rPr>
              <w:t xml:space="preserve"> 2.1.0 (</w:t>
            </w:r>
            <w:proofErr w:type="spellStart"/>
            <w:r w:rsidRPr="009B17EA">
              <w:rPr>
                <w:sz w:val="28"/>
                <w:szCs w:val="28"/>
              </w:rPr>
              <w:t>Paszke</w:t>
            </w:r>
            <w:proofErr w:type="spellEnd"/>
            <w:r w:rsidRPr="009B17EA">
              <w:rPr>
                <w:sz w:val="28"/>
                <w:szCs w:val="28"/>
              </w:rPr>
              <w:t xml:space="preserve"> et al., 2019)</w:t>
            </w:r>
          </w:p>
        </w:tc>
      </w:tr>
      <w:tr w:rsidR="00C92BF1" w:rsidRPr="009B17EA" w14:paraId="5A68566D" w14:textId="77777777" w:rsidTr="00AE4BAC">
        <w:tc>
          <w:tcPr>
            <w:tcW w:w="1683" w:type="pct"/>
            <w:shd w:val="clear" w:color="auto" w:fill="auto"/>
          </w:tcPr>
          <w:p w14:paraId="32A49CC1" w14:textId="77777777" w:rsidR="00C92BF1" w:rsidRPr="009B17EA" w:rsidRDefault="00C92BF1" w:rsidP="009B17EA">
            <w:pPr>
              <w:pStyle w:val="TableContents"/>
              <w:spacing w:line="360" w:lineRule="auto"/>
              <w:rPr>
                <w:sz w:val="28"/>
                <w:szCs w:val="28"/>
              </w:rPr>
            </w:pPr>
            <w:r w:rsidRPr="009B17EA">
              <w:rPr>
                <w:sz w:val="28"/>
                <w:szCs w:val="28"/>
              </w:rPr>
              <w:t>CUDA Version</w:t>
            </w:r>
          </w:p>
        </w:tc>
        <w:tc>
          <w:tcPr>
            <w:tcW w:w="3317" w:type="pct"/>
            <w:shd w:val="clear" w:color="auto" w:fill="auto"/>
          </w:tcPr>
          <w:p w14:paraId="701E6DD4" w14:textId="77777777" w:rsidR="00C92BF1" w:rsidRPr="009B17EA" w:rsidRDefault="00C92BF1" w:rsidP="009B17EA">
            <w:pPr>
              <w:pStyle w:val="TableContents"/>
              <w:spacing w:line="360" w:lineRule="auto"/>
              <w:rPr>
                <w:sz w:val="28"/>
                <w:szCs w:val="28"/>
              </w:rPr>
            </w:pPr>
            <w:r w:rsidRPr="009B17EA">
              <w:rPr>
                <w:sz w:val="28"/>
                <w:szCs w:val="28"/>
              </w:rPr>
              <w:t>12.1</w:t>
            </w:r>
          </w:p>
        </w:tc>
      </w:tr>
      <w:tr w:rsidR="00C92BF1" w:rsidRPr="009B17EA" w14:paraId="0340A7A7" w14:textId="77777777" w:rsidTr="00AE4BAC">
        <w:tc>
          <w:tcPr>
            <w:tcW w:w="1683" w:type="pct"/>
            <w:shd w:val="clear" w:color="auto" w:fill="auto"/>
          </w:tcPr>
          <w:p w14:paraId="6FC8698A" w14:textId="77777777" w:rsidR="00C92BF1" w:rsidRPr="009B17EA" w:rsidRDefault="00C92BF1" w:rsidP="009B17EA">
            <w:pPr>
              <w:pStyle w:val="TableContents"/>
              <w:spacing w:line="360" w:lineRule="auto"/>
              <w:rPr>
                <w:sz w:val="28"/>
                <w:szCs w:val="28"/>
              </w:rPr>
            </w:pPr>
            <w:r w:rsidRPr="009B17EA">
              <w:rPr>
                <w:sz w:val="28"/>
                <w:szCs w:val="28"/>
              </w:rPr>
              <w:lastRenderedPageBreak/>
              <w:t>Python Version</w:t>
            </w:r>
          </w:p>
        </w:tc>
        <w:tc>
          <w:tcPr>
            <w:tcW w:w="3317" w:type="pct"/>
            <w:shd w:val="clear" w:color="auto" w:fill="auto"/>
          </w:tcPr>
          <w:p w14:paraId="7685BA15" w14:textId="6BDA098F" w:rsidR="00C92BF1" w:rsidRPr="009B17EA" w:rsidRDefault="00C92BF1" w:rsidP="009B17EA">
            <w:pPr>
              <w:pStyle w:val="TableContents"/>
              <w:spacing w:line="360" w:lineRule="auto"/>
              <w:rPr>
                <w:sz w:val="28"/>
                <w:szCs w:val="28"/>
              </w:rPr>
            </w:pPr>
            <w:r w:rsidRPr="009B17EA">
              <w:rPr>
                <w:sz w:val="28"/>
                <w:szCs w:val="28"/>
              </w:rPr>
              <w:t>3.11.7</w:t>
            </w:r>
          </w:p>
        </w:tc>
      </w:tr>
      <w:tr w:rsidR="00C92BF1" w:rsidRPr="009B17EA" w14:paraId="1C810FDC" w14:textId="77777777" w:rsidTr="00AE4BAC">
        <w:tc>
          <w:tcPr>
            <w:tcW w:w="1683" w:type="pct"/>
            <w:shd w:val="clear" w:color="auto" w:fill="auto"/>
          </w:tcPr>
          <w:p w14:paraId="626C540F" w14:textId="77777777" w:rsidR="00C92BF1" w:rsidRPr="009B17EA" w:rsidRDefault="00C92BF1" w:rsidP="009B17EA">
            <w:pPr>
              <w:pStyle w:val="TableContents"/>
              <w:spacing w:line="360" w:lineRule="auto"/>
              <w:rPr>
                <w:sz w:val="28"/>
                <w:szCs w:val="28"/>
              </w:rPr>
            </w:pPr>
            <w:r w:rsidRPr="009B17EA">
              <w:rPr>
                <w:sz w:val="28"/>
                <w:szCs w:val="28"/>
              </w:rPr>
              <w:t>Total Training Time</w:t>
            </w:r>
          </w:p>
        </w:tc>
        <w:tc>
          <w:tcPr>
            <w:tcW w:w="3317" w:type="pct"/>
            <w:shd w:val="clear" w:color="auto" w:fill="auto"/>
          </w:tcPr>
          <w:p w14:paraId="70E1AB99" w14:textId="77777777" w:rsidR="00C92BF1" w:rsidRPr="009B17EA" w:rsidRDefault="00C92BF1" w:rsidP="009B17EA">
            <w:pPr>
              <w:pStyle w:val="TableContents"/>
              <w:spacing w:line="360" w:lineRule="auto"/>
              <w:rPr>
                <w:sz w:val="28"/>
                <w:szCs w:val="28"/>
              </w:rPr>
            </w:pPr>
            <w:r w:rsidRPr="009B17EA">
              <w:rPr>
                <w:sz w:val="28"/>
                <w:szCs w:val="28"/>
              </w:rPr>
              <w:t>14,509.9 seconds (~4 hours 2 minutes)</w:t>
            </w:r>
          </w:p>
        </w:tc>
      </w:tr>
      <w:tr w:rsidR="00C92BF1" w:rsidRPr="009B17EA" w14:paraId="33935BD7" w14:textId="77777777" w:rsidTr="00AE4BAC">
        <w:tc>
          <w:tcPr>
            <w:tcW w:w="1683" w:type="pct"/>
            <w:shd w:val="clear" w:color="auto" w:fill="auto"/>
          </w:tcPr>
          <w:p w14:paraId="1E4A2764" w14:textId="77777777" w:rsidR="00C92BF1" w:rsidRPr="009B17EA" w:rsidRDefault="00C92BF1" w:rsidP="009B17EA">
            <w:pPr>
              <w:pStyle w:val="TableContents"/>
              <w:spacing w:line="360" w:lineRule="auto"/>
              <w:rPr>
                <w:sz w:val="28"/>
                <w:szCs w:val="28"/>
              </w:rPr>
            </w:pPr>
            <w:r w:rsidRPr="009B17EA">
              <w:rPr>
                <w:sz w:val="28"/>
                <w:szCs w:val="28"/>
              </w:rPr>
              <w:t>Total Training Iterations</w:t>
            </w:r>
          </w:p>
        </w:tc>
        <w:tc>
          <w:tcPr>
            <w:tcW w:w="3317" w:type="pct"/>
            <w:shd w:val="clear" w:color="auto" w:fill="auto"/>
          </w:tcPr>
          <w:p w14:paraId="1DD5F136" w14:textId="6756C128" w:rsidR="00C92BF1" w:rsidRPr="009B17EA" w:rsidRDefault="009B02F0" w:rsidP="009B17EA">
            <w:pPr>
              <w:pStyle w:val="TableContents"/>
              <w:spacing w:line="360" w:lineRule="auto"/>
              <w:rPr>
                <w:sz w:val="28"/>
                <w:szCs w:val="28"/>
              </w:rPr>
            </w:pPr>
            <w:r w:rsidRPr="009B17EA">
              <w:rPr>
                <w:sz w:val="28"/>
                <w:szCs w:val="28"/>
              </w:rPr>
              <w:t>24,300 (batch size 96)</w:t>
            </w:r>
          </w:p>
        </w:tc>
      </w:tr>
    </w:tbl>
    <w:p w14:paraId="37371BED" w14:textId="26AD9495" w:rsidR="00C92BF1" w:rsidRPr="0054110D" w:rsidRDefault="002D2934" w:rsidP="00C92BF1">
      <w:pPr>
        <w:pStyle w:val="Heading3"/>
        <w:rPr>
          <w:b/>
          <w:bCs w:val="0"/>
        </w:rPr>
      </w:pPr>
      <w:bookmarkStart w:id="186" w:name="_Toc236504289"/>
      <w:r>
        <w:rPr>
          <w:noProof/>
        </w:rPr>
        <mc:AlternateContent>
          <mc:Choice Requires="wps">
            <w:drawing>
              <wp:anchor distT="0" distB="0" distL="114300" distR="114300" simplePos="0" relativeHeight="251915776" behindDoc="0" locked="0" layoutInCell="1" allowOverlap="1" wp14:anchorId="0AED9F36" wp14:editId="4B6E3251">
                <wp:simplePos x="0" y="0"/>
                <wp:positionH relativeFrom="column">
                  <wp:posOffset>4948885</wp:posOffset>
                </wp:positionH>
                <wp:positionV relativeFrom="paragraph">
                  <wp:posOffset>-1121779</wp:posOffset>
                </wp:positionV>
                <wp:extent cx="1244279" cy="972273"/>
                <wp:effectExtent l="0" t="0" r="13335" b="18415"/>
                <wp:wrapNone/>
                <wp:docPr id="297" name="Text Box 297"/>
                <wp:cNvGraphicFramePr/>
                <a:graphic xmlns:a="http://schemas.openxmlformats.org/drawingml/2006/main">
                  <a:graphicData uri="http://schemas.microsoft.com/office/word/2010/wordprocessingShape">
                    <wps:wsp>
                      <wps:cNvSpPr txBox="1"/>
                      <wps:spPr>
                        <a:xfrm>
                          <a:off x="0" y="0"/>
                          <a:ext cx="1244279" cy="972273"/>
                        </a:xfrm>
                        <a:prstGeom prst="rect">
                          <a:avLst/>
                        </a:prstGeom>
                        <a:solidFill>
                          <a:schemeClr val="lt1"/>
                        </a:solidFill>
                        <a:ln w="6350">
                          <a:solidFill>
                            <a:prstClr val="black"/>
                          </a:solidFill>
                        </a:ln>
                        <a:effectLst>
                          <a:innerShdw blurRad="63500" dist="50800" dir="2700000">
                            <a:prstClr val="black">
                              <a:alpha val="50000"/>
                            </a:prstClr>
                          </a:innerShdw>
                        </a:effectLst>
                      </wps:spPr>
                      <wps:txbx>
                        <w:txbxContent>
                          <w:p w14:paraId="30870096" w14:textId="1D346043" w:rsidR="002D2934" w:rsidRPr="002D2934" w:rsidRDefault="002D2934" w:rsidP="002D2934">
                            <w:pPr>
                              <w:spacing w:line="360" w:lineRule="auto"/>
                              <w:rPr>
                                <w:b/>
                                <w:bCs/>
                                <w:color w:val="C00000"/>
                              </w:rPr>
                            </w:pPr>
                            <w:proofErr w:type="gramStart"/>
                            <w:r w:rsidRPr="002D2934">
                              <w:t>7720</w:t>
                            </w:r>
                            <w:r w:rsidR="009E0D8F">
                              <w:t xml:space="preserve"> </w:t>
                            </w:r>
                            <w:r>
                              <w:rPr>
                                <w:rFonts w:hint="cs"/>
                                <w:rtl/>
                              </w:rPr>
                              <w:t xml:space="preserve"> </w:t>
                            </w:r>
                            <w:r w:rsidRPr="008F35E6">
                              <w:rPr>
                                <w:rFonts w:hint="cs"/>
                                <w:b/>
                                <w:bCs/>
                                <w:rtl/>
                              </w:rPr>
                              <w:t>/</w:t>
                            </w:r>
                            <w:proofErr w:type="gramEnd"/>
                            <w:r>
                              <w:t>96=</w:t>
                            </w:r>
                            <w:r w:rsidRPr="002D2934">
                              <w:rPr>
                                <w:b/>
                                <w:bCs/>
                                <w:color w:val="C00000"/>
                              </w:rPr>
                              <w:t>80.42</w:t>
                            </w:r>
                          </w:p>
                          <w:p w14:paraId="5045FC74" w14:textId="3C82B3D3" w:rsidR="002D2934" w:rsidRPr="002D2934" w:rsidRDefault="002D2934" w:rsidP="002D2934">
                            <w:pPr>
                              <w:spacing w:line="360" w:lineRule="auto"/>
                              <w:rPr>
                                <w:color w:val="002060"/>
                              </w:rPr>
                            </w:pPr>
                            <w:r w:rsidRPr="002D2934">
                              <w:rPr>
                                <w:b/>
                                <w:bCs/>
                                <w:color w:val="C00000"/>
                              </w:rPr>
                              <w:t>81</w:t>
                            </w:r>
                            <w:r>
                              <w:t>*300=</w:t>
                            </w:r>
                            <w:r w:rsidRPr="00B33B24">
                              <w:rPr>
                                <w:b/>
                                <w:bCs/>
                                <w:color w:val="002060"/>
                              </w:rPr>
                              <w:t>24,300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ED9F36" id="Text Box 297" o:spid="_x0000_s1182" type="#_x0000_t202" style="position:absolute;left:0;text-align:left;margin-left:389.7pt;margin-top:-88.35pt;width:97.95pt;height:76.55pt;z-index:25191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" fillcolor="white [3201]" strokeweight=".5pt">
                <v:textbox>
                  <w:txbxContent>
                    <w:p w14:paraId="30870096" w14:textId="1D346043" w:rsidR="002D2934" w:rsidRPr="002D2934" w:rsidRDefault="002D2934" w:rsidP="002D2934">
                      <w:pPr>
                        <w:spacing w:line="360" w:lineRule="auto"/>
                        <w:rPr>
                          <w:b/>
                          <w:bCs/>
                          <w:color w:val="C00000"/>
                        </w:rPr>
                      </w:pPr>
                      <w:proofErr w:type="gramStart"/>
                      <w:r w:rsidRPr="002D2934">
                        <w:t>7720</w:t>
                      </w:r>
                      <w:r w:rsidR="009E0D8F">
                        <w:t xml:space="preserve"> </w:t>
                      </w:r>
                      <w:r>
                        <w:rPr>
                          <w:rFonts w:hint="cs"/>
                          <w:rtl/>
                        </w:rPr>
                        <w:t xml:space="preserve"> </w:t>
                      </w:r>
                      <w:r w:rsidRPr="008F35E6">
                        <w:rPr>
                          <w:rFonts w:hint="cs"/>
                          <w:b/>
                          <w:bCs/>
                          <w:rtl/>
                        </w:rPr>
                        <w:t>/</w:t>
                      </w:r>
                      <w:proofErr w:type="gramEnd"/>
                      <w:r>
                        <w:t>96=</w:t>
                      </w:r>
                      <w:r w:rsidRPr="002D2934">
                        <w:rPr>
                          <w:b/>
                          <w:bCs/>
                          <w:color w:val="C00000"/>
                        </w:rPr>
                        <w:t>80.42</w:t>
                      </w:r>
                    </w:p>
                    <w:p w14:paraId="5045FC74" w14:textId="3C82B3D3" w:rsidR="002D2934" w:rsidRPr="002D2934" w:rsidRDefault="002D2934" w:rsidP="002D2934">
                      <w:pPr>
                        <w:spacing w:line="360" w:lineRule="auto"/>
                        <w:rPr>
                          <w:color w:val="002060"/>
                        </w:rPr>
                      </w:pPr>
                      <w:r w:rsidRPr="002D2934">
                        <w:rPr>
                          <w:b/>
                          <w:bCs/>
                          <w:color w:val="C00000"/>
                        </w:rPr>
                        <w:t>81</w:t>
                      </w:r>
                      <w:r>
                        <w:t>*300=</w:t>
                      </w:r>
                      <w:r w:rsidRPr="00B33B24">
                        <w:rPr>
                          <w:b/>
                          <w:bCs/>
                          <w:color w:val="002060"/>
                        </w:rPr>
                        <w:t>24,300</w:t>
                      </w:r>
                    </w:p>
                  </w:txbxContent>
                </v:textbox>
              </v:shape>
            </w:pict>
          </mc:Fallback>
        </mc:AlternateContent>
      </w:r>
      <w:r w:rsidR="00500148">
        <w:rPr>
          <w:b/>
          <w:bCs w:val="0"/>
          <w:noProof/>
        </w:rPr>
        <mc:AlternateContent>
          <mc:Choice Requires="wps">
            <w:drawing>
              <wp:anchor distT="0" distB="0" distL="114300" distR="114300" simplePos="0" relativeHeight="251914752" behindDoc="0" locked="0" layoutInCell="1" allowOverlap="1" wp14:anchorId="640749FC" wp14:editId="40A53AF4">
                <wp:simplePos x="0" y="0"/>
                <wp:positionH relativeFrom="column">
                  <wp:posOffset>3676128</wp:posOffset>
                </wp:positionH>
                <wp:positionV relativeFrom="paragraph">
                  <wp:posOffset>-1555494</wp:posOffset>
                </wp:positionV>
                <wp:extent cx="1469984" cy="1290577"/>
                <wp:effectExtent l="38100" t="0" r="16510" b="62230"/>
                <wp:wrapNone/>
                <wp:docPr id="296" name="Straight Arrow Connector 296"/>
                <wp:cNvGraphicFramePr/>
                <a:graphic xmlns:a="http://schemas.openxmlformats.org/drawingml/2006/main">
                  <a:graphicData uri="http://schemas.microsoft.com/office/word/2010/wordprocessingShape">
                    <wps:wsp>
                      <wps:cNvCnPr/>
                      <wps:spPr>
                        <a:xfrm flipH="1">
                          <a:off x="0" y="0"/>
                          <a:ext cx="1469984" cy="12905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F76717" id="Straight Arrow Connector 296" o:spid="_x0000_s1026" type="#_x0000_t32" style="position:absolute;margin-left:289.45pt;margin-top:-122.5pt;width:115.75pt;height:101.6pt;flip:x;z-index:25191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" strokecolor="#156082 [3204]" strokeweight=".5pt">
                <v:stroke endarrow="block" joinstyle="miter"/>
              </v:shape>
            </w:pict>
          </mc:Fallback>
        </mc:AlternateContent>
      </w:r>
      <w:r w:rsidR="009F2404">
        <w:rPr>
          <w:b/>
          <w:bCs w:val="0"/>
          <w:noProof/>
        </w:rPr>
        <mc:AlternateContent>
          <mc:Choice Requires="wps">
            <w:drawing>
              <wp:anchor distT="0" distB="0" distL="114300" distR="114300" simplePos="0" relativeHeight="251913728" behindDoc="0" locked="0" layoutInCell="1" allowOverlap="1" wp14:anchorId="25E7D9A4" wp14:editId="78EB3B4C">
                <wp:simplePos x="0" y="0"/>
                <wp:positionH relativeFrom="column">
                  <wp:posOffset>-155093</wp:posOffset>
                </wp:positionH>
                <wp:positionV relativeFrom="paragraph">
                  <wp:posOffset>-2319422</wp:posOffset>
                </wp:positionV>
                <wp:extent cx="5416952" cy="879676"/>
                <wp:effectExtent l="133350" t="76200" r="146050" b="92075"/>
                <wp:wrapNone/>
                <wp:docPr id="295" name="Text Box 295"/>
                <wp:cNvGraphicFramePr/>
                <a:graphic xmlns:a="http://schemas.openxmlformats.org/drawingml/2006/main">
                  <a:graphicData uri="http://schemas.microsoft.com/office/word/2010/wordprocessingShape">
                    <wps:wsp>
                      <wps:cNvSpPr txBox="1"/>
                      <wps:spPr>
                        <a:xfrm>
                          <a:off x="0" y="0"/>
                          <a:ext cx="5416952" cy="87967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1110F55" w14:textId="4E3F67AC" w:rsidR="009F2404" w:rsidRDefault="009F2404" w:rsidP="009F2404">
                            <w:pPr>
                              <w:bidi/>
                              <w:spacing w:line="276" w:lineRule="auto"/>
                            </w:pPr>
                            <w:r w:rsidRPr="009F2404">
                              <w:rPr>
                                <w:rtl/>
                              </w:rPr>
                              <w:t>بلغ إجمالي عدد خطوات التدريب</w:t>
                            </w:r>
                            <w:r w:rsidRPr="009F2404">
                              <w:t xml:space="preserve"> (</w:t>
                            </w:r>
                            <w:r w:rsidRPr="009F2404">
                              <w:rPr>
                                <w:b/>
                                <w:bCs/>
                              </w:rPr>
                              <w:t>24,300 Iteration</w:t>
                            </w:r>
                            <w:r w:rsidRPr="009F2404">
                              <w:t xml:space="preserve">) </w:t>
                            </w:r>
                            <w:r w:rsidRPr="009F2404">
                              <w:rPr>
                                <w:rtl/>
                              </w:rPr>
                              <w:t xml:space="preserve">لأن مجموعة التدريب احتوت على </w:t>
                            </w:r>
                            <w:r w:rsidR="00DD3C64">
                              <w:t xml:space="preserve"> </w:t>
                            </w:r>
                            <w:r w:rsidRPr="009F2404">
                              <w:rPr>
                                <w:b/>
                                <w:bCs/>
                              </w:rPr>
                              <w:t xml:space="preserve">7,720 </w:t>
                            </w:r>
                            <w:r w:rsidRPr="009F2404">
                              <w:rPr>
                                <w:b/>
                                <w:bCs/>
                                <w:rtl/>
                              </w:rPr>
                              <w:t>صورة</w:t>
                            </w:r>
                            <w:r w:rsidRPr="009F2404">
                              <w:rPr>
                                <w:rtl/>
                              </w:rPr>
                              <w:t>، ومع حجم دفعة</w:t>
                            </w:r>
                            <w:r w:rsidRPr="009F2404">
                              <w:t xml:space="preserve"> (</w:t>
                            </w:r>
                            <w:r w:rsidRPr="009F2404">
                              <w:rPr>
                                <w:b/>
                                <w:bCs/>
                              </w:rPr>
                              <w:t>Batch Size</w:t>
                            </w:r>
                            <w:r w:rsidRPr="009F2404">
                              <w:t xml:space="preserve">) </w:t>
                            </w:r>
                            <w:r w:rsidRPr="009F2404">
                              <w:rPr>
                                <w:rtl/>
                              </w:rPr>
                              <w:t xml:space="preserve">قدره </w:t>
                            </w:r>
                            <w:r w:rsidRPr="009F2404">
                              <w:rPr>
                                <w:b/>
                                <w:bCs/>
                              </w:rPr>
                              <w:t>96</w:t>
                            </w:r>
                            <w:r w:rsidRPr="009F2404">
                              <w:t xml:space="preserve"> </w:t>
                            </w:r>
                            <w:r w:rsidR="00DD3C64">
                              <w:rPr>
                                <w:rFonts w:hint="cs"/>
                                <w:rtl/>
                                <w:lang w:bidi="ar-EG"/>
                              </w:rPr>
                              <w:t xml:space="preserve"> </w:t>
                            </w:r>
                            <w:r w:rsidRPr="009F2404">
                              <w:rPr>
                                <w:rtl/>
                              </w:rPr>
                              <w:t xml:space="preserve">نتج </w:t>
                            </w:r>
                            <w:r w:rsidRPr="009F2404">
                              <w:rPr>
                                <w:b/>
                                <w:bCs/>
                              </w:rPr>
                              <w:t xml:space="preserve">81 </w:t>
                            </w:r>
                            <w:r w:rsidR="00C44E49">
                              <w:rPr>
                                <w:rFonts w:hint="cs"/>
                                <w:b/>
                                <w:bCs/>
                                <w:rtl/>
                              </w:rPr>
                              <w:t xml:space="preserve"> </w:t>
                            </w:r>
                            <w:r w:rsidRPr="009F2404">
                              <w:rPr>
                                <w:b/>
                                <w:bCs/>
                                <w:rtl/>
                              </w:rPr>
                              <w:t>دفعة في كل</w:t>
                            </w:r>
                            <w:r w:rsidRPr="009F2404">
                              <w:rPr>
                                <w:b/>
                                <w:bCs/>
                              </w:rPr>
                              <w:t xml:space="preserve"> Epoch</w:t>
                            </w:r>
                            <w:r w:rsidRPr="009F2404">
                              <w:t xml:space="preserve"> </w:t>
                            </w:r>
                            <w:r w:rsidRPr="009F2404">
                              <w:rPr>
                                <w:rtl/>
                              </w:rPr>
                              <w:t xml:space="preserve">(باحتساب الدفعة الأخيرة غير المكتملة)، ومع </w:t>
                            </w:r>
                            <w:r w:rsidRPr="009F2404">
                              <w:rPr>
                                <w:b/>
                                <w:bCs/>
                              </w:rPr>
                              <w:t>300 Epoch</w:t>
                            </w:r>
                            <w:r w:rsidRPr="009F2404">
                              <w:t xml:space="preserve"> </w:t>
                            </w:r>
                            <w:r w:rsidR="00DD3C64">
                              <w:rPr>
                                <w:rFonts w:hint="cs"/>
                                <w:rtl/>
                              </w:rPr>
                              <w:t xml:space="preserve"> </w:t>
                            </w:r>
                            <w:r w:rsidRPr="009F2404">
                              <w:rPr>
                                <w:rtl/>
                              </w:rPr>
                              <w:t xml:space="preserve">أصبح المجموع </w:t>
                            </w:r>
                            <w:r w:rsidRPr="009F2404">
                              <w:rPr>
                                <w:b/>
                                <w:bCs/>
                              </w:rPr>
                              <w:t>81 × 300 = 24,300 Iteration</w:t>
                            </w:r>
                            <w:r>
                              <w:rPr>
                                <w:rFonts w:hint="cs"/>
                                <w:b/>
                                <w:bCs/>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E7D9A4" id="Text Box 295" o:spid="_x0000_s1183" type="#_x0000_t202" style="position:absolute;left:0;text-align:left;margin-left:-12.2pt;margin-top:-182.65pt;width:426.55pt;height:69.25pt;z-index:25191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" fillcolor="white [3201]" strokeweight=".5pt">
                <v:shadow on="t" type="perspective" color="black" opacity="26214f" offset="0,0" matrix="66847f,,,66847f"/>
                <v:textbox>
                  <w:txbxContent>
                    <w:p w14:paraId="51110F55" w14:textId="4E3F67AC" w:rsidR="009F2404" w:rsidRDefault="009F2404" w:rsidP="009F2404">
                      <w:pPr>
                        <w:bidi/>
                        <w:spacing w:line="276" w:lineRule="auto"/>
                      </w:pPr>
                      <w:r w:rsidRPr="009F2404">
                        <w:rPr>
                          <w:rtl/>
                        </w:rPr>
                        <w:t>بلغ إجمالي عدد خطوات التدريب</w:t>
                      </w:r>
                      <w:r w:rsidRPr="009F2404">
                        <w:t xml:space="preserve"> (</w:t>
                      </w:r>
                      <w:r w:rsidRPr="009F2404">
                        <w:rPr>
                          <w:b/>
                          <w:bCs/>
                        </w:rPr>
                        <w:t>24,300 Iteration</w:t>
                      </w:r>
                      <w:r w:rsidRPr="009F2404">
                        <w:t xml:space="preserve">) </w:t>
                      </w:r>
                      <w:r w:rsidRPr="009F2404">
                        <w:rPr>
                          <w:rtl/>
                        </w:rPr>
                        <w:t xml:space="preserve">لأن مجموعة التدريب احتوت على </w:t>
                      </w:r>
                      <w:r w:rsidR="00DD3C64">
                        <w:t xml:space="preserve"> </w:t>
                      </w:r>
                      <w:r w:rsidRPr="009F2404">
                        <w:rPr>
                          <w:b/>
                          <w:bCs/>
                        </w:rPr>
                        <w:t xml:space="preserve">7,720 </w:t>
                      </w:r>
                      <w:r w:rsidRPr="009F2404">
                        <w:rPr>
                          <w:b/>
                          <w:bCs/>
                          <w:rtl/>
                        </w:rPr>
                        <w:t>صورة</w:t>
                      </w:r>
                      <w:r w:rsidRPr="009F2404">
                        <w:rPr>
                          <w:rtl/>
                        </w:rPr>
                        <w:t>، ومع حجم دفعة</w:t>
                      </w:r>
                      <w:r w:rsidRPr="009F2404">
                        <w:t xml:space="preserve"> (</w:t>
                      </w:r>
                      <w:r w:rsidRPr="009F2404">
                        <w:rPr>
                          <w:b/>
                          <w:bCs/>
                        </w:rPr>
                        <w:t>Batch Size</w:t>
                      </w:r>
                      <w:r w:rsidRPr="009F2404">
                        <w:t xml:space="preserve">) </w:t>
                      </w:r>
                      <w:r w:rsidRPr="009F2404">
                        <w:rPr>
                          <w:rtl/>
                        </w:rPr>
                        <w:t xml:space="preserve">قدره </w:t>
                      </w:r>
                      <w:r w:rsidRPr="009F2404">
                        <w:rPr>
                          <w:b/>
                          <w:bCs/>
                        </w:rPr>
                        <w:t>96</w:t>
                      </w:r>
                      <w:r w:rsidRPr="009F2404">
                        <w:t xml:space="preserve"> </w:t>
                      </w:r>
                      <w:r w:rsidR="00DD3C64">
                        <w:rPr>
                          <w:rFonts w:hint="cs"/>
                          <w:rtl/>
                          <w:lang w:bidi="ar-EG"/>
                        </w:rPr>
                        <w:t xml:space="preserve"> </w:t>
                      </w:r>
                      <w:r w:rsidRPr="009F2404">
                        <w:rPr>
                          <w:rtl/>
                        </w:rPr>
                        <w:t xml:space="preserve">نتج </w:t>
                      </w:r>
                      <w:r w:rsidRPr="009F2404">
                        <w:rPr>
                          <w:b/>
                          <w:bCs/>
                        </w:rPr>
                        <w:t xml:space="preserve">81 </w:t>
                      </w:r>
                      <w:r w:rsidR="00C44E49">
                        <w:rPr>
                          <w:rFonts w:hint="cs"/>
                          <w:b/>
                          <w:bCs/>
                          <w:rtl/>
                        </w:rPr>
                        <w:t xml:space="preserve"> </w:t>
                      </w:r>
                      <w:r w:rsidRPr="009F2404">
                        <w:rPr>
                          <w:b/>
                          <w:bCs/>
                          <w:rtl/>
                        </w:rPr>
                        <w:t>دفعة في كل</w:t>
                      </w:r>
                      <w:r w:rsidRPr="009F2404">
                        <w:rPr>
                          <w:b/>
                          <w:bCs/>
                        </w:rPr>
                        <w:t xml:space="preserve"> Epoch</w:t>
                      </w:r>
                      <w:r w:rsidRPr="009F2404">
                        <w:t xml:space="preserve"> </w:t>
                      </w:r>
                      <w:r w:rsidRPr="009F2404">
                        <w:rPr>
                          <w:rtl/>
                        </w:rPr>
                        <w:t xml:space="preserve">(باحتساب الدفعة الأخيرة غير المكتملة)، ومع </w:t>
                      </w:r>
                      <w:r w:rsidRPr="009F2404">
                        <w:rPr>
                          <w:b/>
                          <w:bCs/>
                        </w:rPr>
                        <w:t>300 Epoch</w:t>
                      </w:r>
                      <w:r w:rsidRPr="009F2404">
                        <w:t xml:space="preserve"> </w:t>
                      </w:r>
                      <w:r w:rsidR="00DD3C64">
                        <w:rPr>
                          <w:rFonts w:hint="cs"/>
                          <w:rtl/>
                        </w:rPr>
                        <w:t xml:space="preserve"> </w:t>
                      </w:r>
                      <w:r w:rsidRPr="009F2404">
                        <w:rPr>
                          <w:rtl/>
                        </w:rPr>
                        <w:t xml:space="preserve">أصبح المجموع </w:t>
                      </w:r>
                      <w:r w:rsidRPr="009F2404">
                        <w:rPr>
                          <w:b/>
                          <w:bCs/>
                        </w:rPr>
                        <w:t>81 × 300 = 24,300 Iteration</w:t>
                      </w:r>
                      <w:r>
                        <w:rPr>
                          <w:rFonts w:hint="cs"/>
                          <w:b/>
                          <w:bCs/>
                          <w:rtl/>
                        </w:rPr>
                        <w:t xml:space="preserve"> </w:t>
                      </w:r>
                    </w:p>
                  </w:txbxContent>
                </v:textbox>
              </v:shape>
            </w:pict>
          </mc:Fallback>
        </mc:AlternateContent>
      </w:r>
      <w:r w:rsidR="00C92BF1" w:rsidRPr="0054110D">
        <w:rPr>
          <w:b/>
          <w:bCs w:val="0"/>
        </w:rPr>
        <w:t>Primary Dataset: Mendeley Brain Tumor MRI</w:t>
      </w:r>
      <w:bookmarkEnd w:id="186"/>
    </w:p>
    <w:p w14:paraId="58371E40" w14:textId="7615952D" w:rsidR="0054110D" w:rsidRPr="00140E92" w:rsidRDefault="007F7C88" w:rsidP="00E00D16">
      <w:pPr>
        <w:pStyle w:val="BodyText"/>
        <w:spacing w:line="360" w:lineRule="auto"/>
        <w:rPr>
          <w:sz w:val="28"/>
          <w:szCs w:val="28"/>
        </w:rPr>
      </w:pPr>
      <w:r>
        <w:rPr>
          <w:noProof/>
          <w:sz w:val="28"/>
          <w:szCs w:val="28"/>
        </w:rPr>
        <mc:AlternateContent>
          <mc:Choice Requires="wps">
            <w:drawing>
              <wp:anchor distT="0" distB="0" distL="114300" distR="114300" simplePos="0" relativeHeight="252028416" behindDoc="0" locked="0" layoutInCell="1" allowOverlap="1" wp14:anchorId="3508D057" wp14:editId="3E991B37">
                <wp:simplePos x="0" y="0"/>
                <wp:positionH relativeFrom="column">
                  <wp:posOffset>5643824</wp:posOffset>
                </wp:positionH>
                <wp:positionV relativeFrom="paragraph">
                  <wp:posOffset>4614794</wp:posOffset>
                </wp:positionV>
                <wp:extent cx="509286" cy="1741990"/>
                <wp:effectExtent l="57150" t="38100" r="24130" b="29845"/>
                <wp:wrapNone/>
                <wp:docPr id="406" name="Straight Arrow Connector 406"/>
                <wp:cNvGraphicFramePr/>
                <a:graphic xmlns:a="http://schemas.openxmlformats.org/drawingml/2006/main">
                  <a:graphicData uri="http://schemas.microsoft.com/office/word/2010/wordprocessingShape">
                    <wps:wsp>
                      <wps:cNvCnPr/>
                      <wps:spPr>
                        <a:xfrm flipH="1" flipV="1">
                          <a:off x="0" y="0"/>
                          <a:ext cx="509286" cy="1741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18296A" id="Straight Arrow Connector 406" o:spid="_x0000_s1026" type="#_x0000_t32" style="position:absolute;margin-left:444.4pt;margin-top:363.35pt;width:40.1pt;height:137.15pt;flip:x y;z-index:25202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" strokecolor="#156082 [3204]" strokeweight=".5pt">
                <v:stroke endarrow="block" joinstyle="miter"/>
              </v:shape>
            </w:pict>
          </mc:Fallback>
        </mc:AlternateContent>
      </w:r>
      <w:r w:rsidR="00822E41">
        <w:rPr>
          <w:noProof/>
          <w:sz w:val="28"/>
          <w:szCs w:val="28"/>
        </w:rPr>
        <mc:AlternateContent>
          <mc:Choice Requires="wps">
            <w:drawing>
              <wp:anchor distT="0" distB="0" distL="114300" distR="114300" simplePos="0" relativeHeight="252027392" behindDoc="0" locked="0" layoutInCell="1" allowOverlap="1" wp14:anchorId="3804C32E" wp14:editId="2A1896C0">
                <wp:simplePos x="0" y="0"/>
                <wp:positionH relativeFrom="column">
                  <wp:posOffset>-623867</wp:posOffset>
                </wp:positionH>
                <wp:positionV relativeFrom="paragraph">
                  <wp:posOffset>6217888</wp:posOffset>
                </wp:positionV>
                <wp:extent cx="6961312" cy="920187"/>
                <wp:effectExtent l="133350" t="76200" r="144780" b="89535"/>
                <wp:wrapNone/>
                <wp:docPr id="405" name="Text Box 405"/>
                <wp:cNvGraphicFramePr/>
                <a:graphic xmlns:a="http://schemas.openxmlformats.org/drawingml/2006/main">
                  <a:graphicData uri="http://schemas.microsoft.com/office/word/2010/wordprocessingShape">
                    <wps:wsp>
                      <wps:cNvSpPr txBox="1"/>
                      <wps:spPr>
                        <a:xfrm>
                          <a:off x="0" y="0"/>
                          <a:ext cx="6961312" cy="92018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8E93ED4" w14:textId="4A496E74" w:rsidR="00822E41" w:rsidRPr="00822E41" w:rsidRDefault="00822E41" w:rsidP="00822E41">
                            <w:pPr>
                              <w:bidi/>
                              <w:spacing w:line="240" w:lineRule="auto"/>
                              <w:jc w:val="both"/>
                              <w:rPr>
                                <w:sz w:val="22"/>
                                <w:szCs w:val="22"/>
                              </w:rPr>
                            </w:pPr>
                            <w:r w:rsidRPr="00822E41">
                              <w:rPr>
                                <w:sz w:val="22"/>
                                <w:szCs w:val="22"/>
                                <w:rtl/>
                              </w:rPr>
                              <w:t xml:space="preserve">اعتمدت الدراسة على </w:t>
                            </w:r>
                            <w:r w:rsidRPr="00822E41">
                              <w:rPr>
                                <w:b/>
                                <w:bCs/>
                                <w:sz w:val="22"/>
                                <w:szCs w:val="22"/>
                                <w:rtl/>
                              </w:rPr>
                              <w:t>مجموعة بيانات</w:t>
                            </w:r>
                            <w:r>
                              <w:rPr>
                                <w:rFonts w:hint="cs"/>
                                <w:b/>
                                <w:bCs/>
                                <w:sz w:val="22"/>
                                <w:szCs w:val="22"/>
                                <w:rtl/>
                                <w:lang w:bidi="ar-EG"/>
                              </w:rPr>
                              <w:t xml:space="preserve"> </w:t>
                            </w:r>
                            <w:r w:rsidRPr="00822E41">
                              <w:rPr>
                                <w:b/>
                                <w:bCs/>
                                <w:sz w:val="22"/>
                                <w:szCs w:val="22"/>
                              </w:rPr>
                              <w:t xml:space="preserve"> Mendeley Brain Tumor MRI</w:t>
                            </w:r>
                            <w:r w:rsidRPr="00822E41">
                              <w:rPr>
                                <w:sz w:val="22"/>
                                <w:szCs w:val="22"/>
                                <w:rtl/>
                              </w:rPr>
                              <w:t xml:space="preserve">، وهي من أشهر مجموعات البيانات المستخدمة في تصنيف أورام الدماغ، وتضم </w:t>
                            </w:r>
                            <w:r w:rsidRPr="00822E41">
                              <w:rPr>
                                <w:b/>
                                <w:bCs/>
                                <w:sz w:val="22"/>
                                <w:szCs w:val="22"/>
                              </w:rPr>
                              <w:t xml:space="preserve">12,064 </w:t>
                            </w:r>
                            <w:r w:rsidR="00CA3919">
                              <w:rPr>
                                <w:rFonts w:hint="cs"/>
                                <w:b/>
                                <w:bCs/>
                                <w:sz w:val="22"/>
                                <w:szCs w:val="22"/>
                                <w:rtl/>
                              </w:rPr>
                              <w:t xml:space="preserve"> </w:t>
                            </w:r>
                            <w:r w:rsidRPr="00822E41">
                              <w:rPr>
                                <w:b/>
                                <w:bCs/>
                                <w:sz w:val="22"/>
                                <w:szCs w:val="22"/>
                                <w:rtl/>
                              </w:rPr>
                              <w:t>صورة</w:t>
                            </w:r>
                            <w:r w:rsidRPr="00822E41">
                              <w:rPr>
                                <w:sz w:val="22"/>
                                <w:szCs w:val="22"/>
                                <w:rtl/>
                              </w:rPr>
                              <w:t xml:space="preserve"> موزعة على </w:t>
                            </w:r>
                            <w:r w:rsidRPr="00822E41">
                              <w:rPr>
                                <w:b/>
                                <w:bCs/>
                                <w:sz w:val="22"/>
                                <w:szCs w:val="22"/>
                                <w:rtl/>
                              </w:rPr>
                              <w:t>أربع فئات</w:t>
                            </w:r>
                            <w:r w:rsidRPr="00822E41">
                              <w:rPr>
                                <w:sz w:val="22"/>
                                <w:szCs w:val="22"/>
                              </w:rPr>
                              <w:t xml:space="preserve">: </w:t>
                            </w:r>
                            <w:r w:rsidRPr="00822E41">
                              <w:rPr>
                                <w:sz w:val="22"/>
                                <w:szCs w:val="22"/>
                                <w:rtl/>
                              </w:rPr>
                              <w:t xml:space="preserve">الورم الدبقي، الورم السحائي، الورم النخامي، وعدم وجود ورم. وتم تقسيم البيانات بنسبة </w:t>
                            </w:r>
                            <w:r>
                              <w:rPr>
                                <w:sz w:val="22"/>
                                <w:szCs w:val="22"/>
                              </w:rPr>
                              <w:t xml:space="preserve"> </w:t>
                            </w:r>
                            <w:r w:rsidRPr="00822E41">
                              <w:rPr>
                                <w:b/>
                                <w:bCs/>
                                <w:sz w:val="22"/>
                                <w:szCs w:val="22"/>
                              </w:rPr>
                              <w:t xml:space="preserve">80% </w:t>
                            </w:r>
                            <w:r w:rsidRPr="00822E41">
                              <w:rPr>
                                <w:b/>
                                <w:bCs/>
                                <w:sz w:val="22"/>
                                <w:szCs w:val="22"/>
                                <w:rtl/>
                              </w:rPr>
                              <w:t>للتدريب/التحقق</w:t>
                            </w:r>
                            <w:r w:rsidRPr="00822E41">
                              <w:rPr>
                                <w:sz w:val="22"/>
                                <w:szCs w:val="22"/>
                                <w:rtl/>
                              </w:rPr>
                              <w:t xml:space="preserve"> (9,650 صورة) و</w:t>
                            </w:r>
                            <w:r w:rsidRPr="00822E41">
                              <w:rPr>
                                <w:b/>
                                <w:bCs/>
                                <w:sz w:val="22"/>
                                <w:szCs w:val="22"/>
                              </w:rPr>
                              <w:t xml:space="preserve">20% </w:t>
                            </w:r>
                            <w:r w:rsidRPr="00822E41">
                              <w:rPr>
                                <w:b/>
                                <w:bCs/>
                                <w:sz w:val="22"/>
                                <w:szCs w:val="22"/>
                                <w:rtl/>
                              </w:rPr>
                              <w:t>للاختبار</w:t>
                            </w:r>
                            <w:r w:rsidRPr="00822E41">
                              <w:rPr>
                                <w:sz w:val="22"/>
                                <w:szCs w:val="22"/>
                                <w:rtl/>
                              </w:rPr>
                              <w:t xml:space="preserve"> (2,414 صورة)، وجميع الصور بدقة </w:t>
                            </w:r>
                            <w:r w:rsidRPr="00822E41">
                              <w:rPr>
                                <w:b/>
                                <w:bCs/>
                                <w:sz w:val="22"/>
                                <w:szCs w:val="22"/>
                              </w:rPr>
                              <w:t>128×128</w:t>
                            </w:r>
                            <w:r w:rsidRPr="00822E41">
                              <w:rPr>
                                <w:sz w:val="22"/>
                                <w:szCs w:val="22"/>
                              </w:rPr>
                              <w:t xml:space="preserve"> </w:t>
                            </w:r>
                            <w:r w:rsidRPr="00822E41">
                              <w:rPr>
                                <w:sz w:val="22"/>
                                <w:szCs w:val="22"/>
                                <w:rtl/>
                              </w:rPr>
                              <w:t xml:space="preserve">وبألوان </w:t>
                            </w:r>
                            <w:r w:rsidRPr="00822E41">
                              <w:rPr>
                                <w:b/>
                                <w:bCs/>
                                <w:sz w:val="22"/>
                                <w:szCs w:val="22"/>
                              </w:rPr>
                              <w:t>RGB</w:t>
                            </w:r>
                            <w:r w:rsidRPr="00822E41">
                              <w:rPr>
                                <w:sz w:val="22"/>
                                <w:szCs w:val="22"/>
                              </w:rPr>
                              <w:t xml:space="preserve">. </w:t>
                            </w:r>
                            <w:r w:rsidRPr="00822E41">
                              <w:rPr>
                                <w:sz w:val="22"/>
                                <w:szCs w:val="22"/>
                                <w:rtl/>
                              </w:rPr>
                              <w:t xml:space="preserve">كما أظهرت البيانات عدم توازنٍ متوسط بين الفئات، وتمت معالجته أثناء التدريب، إضافةً إلى التحقق باستخدام </w:t>
                            </w:r>
                            <w:r w:rsidRPr="00822E41">
                              <w:rPr>
                                <w:b/>
                                <w:bCs/>
                                <w:sz w:val="22"/>
                                <w:szCs w:val="22"/>
                              </w:rPr>
                              <w:t>MD5</w:t>
                            </w:r>
                            <w:r w:rsidRPr="00822E41">
                              <w:rPr>
                                <w:sz w:val="22"/>
                                <w:szCs w:val="22"/>
                              </w:rPr>
                              <w:t xml:space="preserve"> </w:t>
                            </w:r>
                            <w:r w:rsidRPr="00822E41">
                              <w:rPr>
                                <w:sz w:val="22"/>
                                <w:szCs w:val="22"/>
                                <w:rtl/>
                              </w:rPr>
                              <w:t>للتأكد من عدم وجود صور مكررة أو تسرب للبيانات بين مجموعات التقسيم</w:t>
                            </w:r>
                            <w:r w:rsidRPr="00822E41">
                              <w:rPr>
                                <w:sz w:val="22"/>
                                <w:szCs w:val="22"/>
                              </w:rPr>
                              <w:t>.</w:t>
                            </w:r>
                          </w:p>
                          <w:p w14:paraId="3236FB69" w14:textId="77777777" w:rsidR="00822E41" w:rsidRPr="00822E41" w:rsidRDefault="00822E41" w:rsidP="00822E41">
                            <w:pPr>
                              <w:bidi/>
                              <w:spacing w:line="240" w:lineRule="auto"/>
                              <w:jc w:val="both"/>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04C32E" id="Text Box 405" o:spid="_x0000_s1184" type="#_x0000_t202" style="position:absolute;left:0;text-align:left;margin-left:-49.1pt;margin-top:489.6pt;width:548.15pt;height:72.45pt;z-index:25202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" fillcolor="white [3201]" strokeweight=".5pt">
                <v:shadow on="t" type="perspective" color="black" opacity="26214f" offset="0,0" matrix="66847f,,,66847f"/>
                <v:textbox>
                  <w:txbxContent>
                    <w:p w14:paraId="18E93ED4" w14:textId="4A496E74" w:rsidR="00822E41" w:rsidRPr="00822E41" w:rsidRDefault="00822E41" w:rsidP="00822E41">
                      <w:pPr>
                        <w:bidi/>
                        <w:spacing w:line="240" w:lineRule="auto"/>
                        <w:jc w:val="both"/>
                        <w:rPr>
                          <w:sz w:val="22"/>
                          <w:szCs w:val="22"/>
                        </w:rPr>
                      </w:pPr>
                      <w:r w:rsidRPr="00822E41">
                        <w:rPr>
                          <w:sz w:val="22"/>
                          <w:szCs w:val="22"/>
                          <w:rtl/>
                        </w:rPr>
                        <w:t xml:space="preserve">اعتمدت الدراسة على </w:t>
                      </w:r>
                      <w:r w:rsidRPr="00822E41">
                        <w:rPr>
                          <w:b/>
                          <w:bCs/>
                          <w:sz w:val="22"/>
                          <w:szCs w:val="22"/>
                          <w:rtl/>
                        </w:rPr>
                        <w:t>مجموعة بيانات</w:t>
                      </w:r>
                      <w:r>
                        <w:rPr>
                          <w:rFonts w:hint="cs"/>
                          <w:b/>
                          <w:bCs/>
                          <w:sz w:val="22"/>
                          <w:szCs w:val="22"/>
                          <w:rtl/>
                          <w:lang w:bidi="ar-EG"/>
                        </w:rPr>
                        <w:t xml:space="preserve"> </w:t>
                      </w:r>
                      <w:r w:rsidRPr="00822E41">
                        <w:rPr>
                          <w:b/>
                          <w:bCs/>
                          <w:sz w:val="22"/>
                          <w:szCs w:val="22"/>
                        </w:rPr>
                        <w:t xml:space="preserve"> Mendeley Brain Tumor MRI</w:t>
                      </w:r>
                      <w:r w:rsidRPr="00822E41">
                        <w:rPr>
                          <w:sz w:val="22"/>
                          <w:szCs w:val="22"/>
                          <w:rtl/>
                        </w:rPr>
                        <w:t xml:space="preserve">، وهي من أشهر مجموعات البيانات المستخدمة في تصنيف أورام الدماغ، وتضم </w:t>
                      </w:r>
                      <w:r w:rsidRPr="00822E41">
                        <w:rPr>
                          <w:b/>
                          <w:bCs/>
                          <w:sz w:val="22"/>
                          <w:szCs w:val="22"/>
                        </w:rPr>
                        <w:t xml:space="preserve">12,064 </w:t>
                      </w:r>
                      <w:r w:rsidR="00CA3919">
                        <w:rPr>
                          <w:rFonts w:hint="cs"/>
                          <w:b/>
                          <w:bCs/>
                          <w:sz w:val="22"/>
                          <w:szCs w:val="22"/>
                          <w:rtl/>
                        </w:rPr>
                        <w:t xml:space="preserve"> </w:t>
                      </w:r>
                      <w:r w:rsidRPr="00822E41">
                        <w:rPr>
                          <w:b/>
                          <w:bCs/>
                          <w:sz w:val="22"/>
                          <w:szCs w:val="22"/>
                          <w:rtl/>
                        </w:rPr>
                        <w:t>صورة</w:t>
                      </w:r>
                      <w:r w:rsidRPr="00822E41">
                        <w:rPr>
                          <w:sz w:val="22"/>
                          <w:szCs w:val="22"/>
                          <w:rtl/>
                        </w:rPr>
                        <w:t xml:space="preserve"> موزعة على </w:t>
                      </w:r>
                      <w:r w:rsidRPr="00822E41">
                        <w:rPr>
                          <w:b/>
                          <w:bCs/>
                          <w:sz w:val="22"/>
                          <w:szCs w:val="22"/>
                          <w:rtl/>
                        </w:rPr>
                        <w:t>أربع فئات</w:t>
                      </w:r>
                      <w:r w:rsidRPr="00822E41">
                        <w:rPr>
                          <w:sz w:val="22"/>
                          <w:szCs w:val="22"/>
                        </w:rPr>
                        <w:t xml:space="preserve">: </w:t>
                      </w:r>
                      <w:r w:rsidRPr="00822E41">
                        <w:rPr>
                          <w:sz w:val="22"/>
                          <w:szCs w:val="22"/>
                          <w:rtl/>
                        </w:rPr>
                        <w:t xml:space="preserve">الورم الدبقي، الورم السحائي، الورم النخامي، وعدم وجود ورم. وتم تقسيم البيانات بنسبة </w:t>
                      </w:r>
                      <w:r>
                        <w:rPr>
                          <w:sz w:val="22"/>
                          <w:szCs w:val="22"/>
                        </w:rPr>
                        <w:t xml:space="preserve"> </w:t>
                      </w:r>
                      <w:r w:rsidRPr="00822E41">
                        <w:rPr>
                          <w:b/>
                          <w:bCs/>
                          <w:sz w:val="22"/>
                          <w:szCs w:val="22"/>
                        </w:rPr>
                        <w:t xml:space="preserve">80% </w:t>
                      </w:r>
                      <w:r w:rsidRPr="00822E41">
                        <w:rPr>
                          <w:b/>
                          <w:bCs/>
                          <w:sz w:val="22"/>
                          <w:szCs w:val="22"/>
                          <w:rtl/>
                        </w:rPr>
                        <w:t>للتدريب/التحقق</w:t>
                      </w:r>
                      <w:r w:rsidRPr="00822E41">
                        <w:rPr>
                          <w:sz w:val="22"/>
                          <w:szCs w:val="22"/>
                          <w:rtl/>
                        </w:rPr>
                        <w:t xml:space="preserve"> (9,650 صورة) و</w:t>
                      </w:r>
                      <w:r w:rsidRPr="00822E41">
                        <w:rPr>
                          <w:b/>
                          <w:bCs/>
                          <w:sz w:val="22"/>
                          <w:szCs w:val="22"/>
                        </w:rPr>
                        <w:t xml:space="preserve">20% </w:t>
                      </w:r>
                      <w:r w:rsidRPr="00822E41">
                        <w:rPr>
                          <w:b/>
                          <w:bCs/>
                          <w:sz w:val="22"/>
                          <w:szCs w:val="22"/>
                          <w:rtl/>
                        </w:rPr>
                        <w:t>للاختبار</w:t>
                      </w:r>
                      <w:r w:rsidRPr="00822E41">
                        <w:rPr>
                          <w:sz w:val="22"/>
                          <w:szCs w:val="22"/>
                          <w:rtl/>
                        </w:rPr>
                        <w:t xml:space="preserve"> (2,414 صورة)، وجميع الصور بدقة </w:t>
                      </w:r>
                      <w:r w:rsidRPr="00822E41">
                        <w:rPr>
                          <w:b/>
                          <w:bCs/>
                          <w:sz w:val="22"/>
                          <w:szCs w:val="22"/>
                        </w:rPr>
                        <w:t>128×128</w:t>
                      </w:r>
                      <w:r w:rsidRPr="00822E41">
                        <w:rPr>
                          <w:sz w:val="22"/>
                          <w:szCs w:val="22"/>
                        </w:rPr>
                        <w:t xml:space="preserve"> </w:t>
                      </w:r>
                      <w:r w:rsidRPr="00822E41">
                        <w:rPr>
                          <w:sz w:val="22"/>
                          <w:szCs w:val="22"/>
                          <w:rtl/>
                        </w:rPr>
                        <w:t xml:space="preserve">وبألوان </w:t>
                      </w:r>
                      <w:r w:rsidRPr="00822E41">
                        <w:rPr>
                          <w:b/>
                          <w:bCs/>
                          <w:sz w:val="22"/>
                          <w:szCs w:val="22"/>
                        </w:rPr>
                        <w:t>RGB</w:t>
                      </w:r>
                      <w:r w:rsidRPr="00822E41">
                        <w:rPr>
                          <w:sz w:val="22"/>
                          <w:szCs w:val="22"/>
                        </w:rPr>
                        <w:t xml:space="preserve">. </w:t>
                      </w:r>
                      <w:r w:rsidRPr="00822E41">
                        <w:rPr>
                          <w:sz w:val="22"/>
                          <w:szCs w:val="22"/>
                          <w:rtl/>
                        </w:rPr>
                        <w:t xml:space="preserve">كما أظهرت البيانات عدم توازنٍ متوسط بين الفئات، وتمت معالجته أثناء التدريب، إضافةً إلى التحقق باستخدام </w:t>
                      </w:r>
                      <w:r w:rsidRPr="00822E41">
                        <w:rPr>
                          <w:b/>
                          <w:bCs/>
                          <w:sz w:val="22"/>
                          <w:szCs w:val="22"/>
                        </w:rPr>
                        <w:t>MD5</w:t>
                      </w:r>
                      <w:r w:rsidRPr="00822E41">
                        <w:rPr>
                          <w:sz w:val="22"/>
                          <w:szCs w:val="22"/>
                        </w:rPr>
                        <w:t xml:space="preserve"> </w:t>
                      </w:r>
                      <w:r w:rsidRPr="00822E41">
                        <w:rPr>
                          <w:sz w:val="22"/>
                          <w:szCs w:val="22"/>
                          <w:rtl/>
                        </w:rPr>
                        <w:t>للتأكد من عدم وجود صور مكررة أو تسرب للبيانات بين مجموعات التقسيم</w:t>
                      </w:r>
                      <w:r w:rsidRPr="00822E41">
                        <w:rPr>
                          <w:sz w:val="22"/>
                          <w:szCs w:val="22"/>
                        </w:rPr>
                        <w:t>.</w:t>
                      </w:r>
                    </w:p>
                    <w:p w14:paraId="3236FB69" w14:textId="77777777" w:rsidR="00822E41" w:rsidRPr="00822E41" w:rsidRDefault="00822E41" w:rsidP="00822E41">
                      <w:pPr>
                        <w:bidi/>
                        <w:spacing w:line="240" w:lineRule="auto"/>
                        <w:jc w:val="both"/>
                        <w:rPr>
                          <w:sz w:val="22"/>
                          <w:szCs w:val="22"/>
                        </w:rPr>
                      </w:pPr>
                    </w:p>
                  </w:txbxContent>
                </v:textbox>
              </v:shape>
            </w:pict>
          </mc:Fallback>
        </mc:AlternateContent>
      </w:r>
      <w:r w:rsidR="005E65D2" w:rsidRPr="005E65D2">
        <w:rPr>
          <w:sz w:val="28"/>
          <w:szCs w:val="28"/>
        </w:rPr>
        <w:t xml:space="preserve">Training and Evaluation of the Model and Description of the Data. All model development and evaluation are carried out using the publicly available Mendeley Brain Tumor MRI dataset. Mendeley is widely recognized as an international benchmark for brain tumor </w:t>
      </w:r>
      <w:r w:rsidR="00E00D16" w:rsidRPr="00E00D16">
        <w:rPr>
          <w:sz w:val="28"/>
          <w:szCs w:val="28"/>
        </w:rPr>
        <w:t>classification</w:t>
      </w:r>
      <w:r w:rsidR="00E00D16">
        <w:rPr>
          <w:rFonts w:hint="cs"/>
          <w:sz w:val="28"/>
          <w:szCs w:val="28"/>
          <w:rtl/>
        </w:rPr>
        <w:t xml:space="preserve"> </w:t>
      </w:r>
      <w:r w:rsidR="005E65D2" w:rsidRPr="005E65D2">
        <w:rPr>
          <w:sz w:val="28"/>
          <w:szCs w:val="28"/>
        </w:rPr>
        <w:t>in many published studies, particularly in the context of image classification and other medical imaging–related tasks</w:t>
      </w:r>
      <w:r w:rsidR="00BE3BB6" w:rsidRPr="00140E92">
        <w:rPr>
          <w:sz w:val="28"/>
          <w:szCs w:val="28"/>
        </w:rPr>
        <w:t xml:space="preserve">. As presented in </w:t>
      </w:r>
      <w:r w:rsidR="00BE3BB6" w:rsidRPr="00140E92">
        <w:rPr>
          <w:b/>
          <w:bCs/>
          <w:sz w:val="28"/>
          <w:szCs w:val="28"/>
        </w:rPr>
        <w:t>Table 4.2</w:t>
      </w:r>
      <w:r w:rsidR="00BE3BB6" w:rsidRPr="00140E92">
        <w:rPr>
          <w:sz w:val="28"/>
          <w:szCs w:val="28"/>
        </w:rPr>
        <w:t xml:space="preserve"> the dataset </w:t>
      </w:r>
      <w:r w:rsidR="0011227B" w:rsidRPr="00140E92">
        <w:rPr>
          <w:sz w:val="28"/>
          <w:szCs w:val="28"/>
        </w:rPr>
        <w:t>consists</w:t>
      </w:r>
      <w:r w:rsidR="00BE3BB6" w:rsidRPr="00140E92">
        <w:rPr>
          <w:sz w:val="28"/>
          <w:szCs w:val="28"/>
        </w:rPr>
        <w:t xml:space="preserve"> of 12</w:t>
      </w:r>
      <w:r w:rsidR="0011227B">
        <w:rPr>
          <w:sz w:val="28"/>
          <w:szCs w:val="28"/>
        </w:rPr>
        <w:t>,</w:t>
      </w:r>
      <w:r w:rsidR="00BE3BB6" w:rsidRPr="00140E92">
        <w:rPr>
          <w:sz w:val="28"/>
          <w:szCs w:val="28"/>
        </w:rPr>
        <w:t xml:space="preserve">064 images that has 4 classes as following: Glioma, Meningioma, Pituitary Tumor and No </w:t>
      </w:r>
      <w:r w:rsidR="00B6672E">
        <w:rPr>
          <w:sz w:val="28"/>
          <w:szCs w:val="28"/>
        </w:rPr>
        <w:t>Tumor</w:t>
      </w:r>
      <w:r w:rsidR="00BE3BB6" w:rsidRPr="00140E92">
        <w:rPr>
          <w:sz w:val="28"/>
          <w:szCs w:val="28"/>
        </w:rPr>
        <w:t xml:space="preserve">. </w:t>
      </w:r>
      <w:r w:rsidR="00ED5DF6" w:rsidRPr="00ED5DF6">
        <w:rPr>
          <w:sz w:val="28"/>
          <w:szCs w:val="28"/>
        </w:rPr>
        <w:t>An 80%/20% stratified split was applied, yielding 9,650 images for the combined training/validation set and 2,414 images for the held-out test set</w:t>
      </w:r>
      <w:r w:rsidR="00BE3BB6" w:rsidRPr="00140E92">
        <w:rPr>
          <w:sz w:val="28"/>
          <w:szCs w:val="28"/>
        </w:rPr>
        <w:t xml:space="preserve">. All the images have the same resolution of 128 </w:t>
      </w:r>
      <w:r w:rsidR="00A80700">
        <w:rPr>
          <w:sz w:val="28"/>
          <w:szCs w:val="28"/>
        </w:rPr>
        <w:t xml:space="preserve">x </w:t>
      </w:r>
      <w:r w:rsidR="00BE3BB6" w:rsidRPr="00140E92">
        <w:rPr>
          <w:sz w:val="28"/>
          <w:szCs w:val="28"/>
        </w:rPr>
        <w:t>128 and come as in RGB scale.</w:t>
      </w:r>
      <w:r w:rsidR="001E3053">
        <w:rPr>
          <w:rFonts w:hint="cs"/>
          <w:sz w:val="28"/>
          <w:szCs w:val="28"/>
          <w:rtl/>
        </w:rPr>
        <w:t xml:space="preserve"> </w:t>
      </w:r>
      <w:r w:rsidR="00917B44" w:rsidRPr="00917B44">
        <w:rPr>
          <w:sz w:val="28"/>
          <w:szCs w:val="28"/>
        </w:rPr>
        <w:t>In terms of class distribution, the Glioma class contributes the highest number of images, with 3,018 samples (25.02%)</w:t>
      </w:r>
      <w:r w:rsidR="00917B44">
        <w:rPr>
          <w:sz w:val="28"/>
          <w:szCs w:val="28"/>
        </w:rPr>
        <w:t xml:space="preserve">. </w:t>
      </w:r>
      <w:r w:rsidR="0047046B" w:rsidRPr="0047046B">
        <w:rPr>
          <w:sz w:val="28"/>
          <w:szCs w:val="28"/>
        </w:rPr>
        <w:t>The second largest class is Pituitary Tumor with 2,504 images (20.77%), followed by Meningioma with 2,183 images (18.10%), and the No Tumor class with 1,945 images (16.13%). The maximum-to-minimum class count ratio of 1.55:1 indicates a moderate class imbalance, which was addressed during model training</w:t>
      </w:r>
      <w:r w:rsidR="0054110D" w:rsidRPr="00140E92">
        <w:rPr>
          <w:sz w:val="28"/>
          <w:szCs w:val="28"/>
        </w:rPr>
        <w:t>.</w:t>
      </w:r>
      <w:r w:rsidR="00C9307C">
        <w:rPr>
          <w:sz w:val="28"/>
          <w:szCs w:val="28"/>
        </w:rPr>
        <w:t xml:space="preserve"> </w:t>
      </w:r>
      <w:r w:rsidR="00FC5F5E">
        <w:rPr>
          <w:sz w:val="28"/>
          <w:szCs w:val="28"/>
        </w:rPr>
        <w:t>A d</w:t>
      </w:r>
      <w:r w:rsidR="00BE3BB6" w:rsidRPr="00140E92">
        <w:rPr>
          <w:sz w:val="28"/>
          <w:szCs w:val="28"/>
        </w:rPr>
        <w:t>uplicate verification across all entries using MD5 were carried out to protect the integrity of all the data ensuring that there was no possible chance of leakage occurring among partitioned data and ensuring that none were present (0 duplicates (0%))</w:t>
      </w:r>
      <w:r w:rsidR="00FC5F5E">
        <w:rPr>
          <w:rFonts w:hint="cs"/>
          <w:sz w:val="28"/>
          <w:szCs w:val="28"/>
          <w:rtl/>
        </w:rPr>
        <w:t>.</w:t>
      </w:r>
      <w:r w:rsidR="0054110D" w:rsidRPr="00140E92">
        <w:rPr>
          <w:sz w:val="28"/>
          <w:szCs w:val="28"/>
        </w:rPr>
        <w:t xml:space="preserve"> The dataset is publicly accessible at the URL provided in </w:t>
      </w:r>
      <w:r w:rsidR="0054110D" w:rsidRPr="00140E92">
        <w:rPr>
          <w:b/>
          <w:bCs/>
          <w:sz w:val="28"/>
          <w:szCs w:val="28"/>
        </w:rPr>
        <w:t xml:space="preserve">Table </w:t>
      </w:r>
      <w:r w:rsidR="00E06AC0" w:rsidRPr="00140E92">
        <w:rPr>
          <w:b/>
          <w:bCs/>
          <w:sz w:val="28"/>
          <w:szCs w:val="28"/>
          <w:cs/>
        </w:rPr>
        <w:t>‎</w:t>
      </w:r>
      <w:r w:rsidR="00E06AC0" w:rsidRPr="00140E92">
        <w:rPr>
          <w:b/>
          <w:bCs/>
          <w:sz w:val="28"/>
          <w:szCs w:val="28"/>
        </w:rPr>
        <w:t>4.2</w:t>
      </w:r>
      <w:r w:rsidR="00E06AC0" w:rsidRPr="00140E92">
        <w:rPr>
          <w:sz w:val="28"/>
          <w:szCs w:val="28"/>
        </w:rPr>
        <w:t>.</w:t>
      </w:r>
    </w:p>
    <w:p w14:paraId="55905E35" w14:textId="32AFE4E7" w:rsidR="004D2FC9" w:rsidRDefault="004D2FC9" w:rsidP="004D2FC9">
      <w:pPr>
        <w:pStyle w:val="Caption"/>
        <w:keepNext/>
        <w:jc w:val="left"/>
      </w:pPr>
      <w:bookmarkStart w:id="187" w:name="_Toc236504341"/>
      <w:r w:rsidRPr="004D2FC9">
        <w:rPr>
          <w:b/>
          <w:bCs w:val="0"/>
        </w:rPr>
        <w:lastRenderedPageBreak/>
        <w:t xml:space="preserve">Table </w:t>
      </w:r>
      <w:bookmarkStart w:id="188" w:name="_Hlk230101513"/>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2</w:t>
      </w:r>
      <w:r w:rsidR="008A5D12">
        <w:rPr>
          <w:b/>
          <w:bCs w:val="0"/>
        </w:rPr>
        <w:fldChar w:fldCharType="end"/>
      </w:r>
      <w:bookmarkEnd w:id="188"/>
      <w:r>
        <w:t xml:space="preserve"> - </w:t>
      </w:r>
      <w:r w:rsidRPr="00E639DE">
        <w:t>Mendeley Brain Tumor MRI Dataset Description and Class Distribution</w:t>
      </w:r>
      <w:bookmarkEnd w:id="18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3167"/>
        <w:gridCol w:w="5660"/>
      </w:tblGrid>
      <w:tr w:rsidR="00C92BF1" w:rsidRPr="000A2755" w14:paraId="5B4FAA50" w14:textId="77777777" w:rsidTr="00CC2CBB">
        <w:tc>
          <w:tcPr>
            <w:tcW w:w="1794" w:type="pct"/>
            <w:shd w:val="clear" w:color="auto" w:fill="002060"/>
          </w:tcPr>
          <w:p w14:paraId="1E7AF2BE" w14:textId="6DCC68B5" w:rsidR="00C92BF1" w:rsidRPr="000A2755" w:rsidRDefault="00C92BF1" w:rsidP="00B77448">
            <w:pPr>
              <w:pStyle w:val="TableContents"/>
              <w:spacing w:line="360" w:lineRule="auto"/>
              <w:jc w:val="center"/>
              <w:rPr>
                <w:sz w:val="28"/>
                <w:szCs w:val="28"/>
              </w:rPr>
            </w:pPr>
            <w:r w:rsidRPr="000A2755">
              <w:rPr>
                <w:b/>
                <w:bCs/>
                <w:color w:val="FFFFFF"/>
                <w:sz w:val="28"/>
                <w:szCs w:val="28"/>
              </w:rPr>
              <w:t>Parameter</w:t>
            </w:r>
            <w:r w:rsidR="004D1EDC" w:rsidRPr="000A2755">
              <w:rPr>
                <w:b/>
                <w:bCs/>
                <w:color w:val="FFFFFF"/>
                <w:sz w:val="28"/>
                <w:szCs w:val="28"/>
              </w:rPr>
              <w:t>s</w:t>
            </w:r>
          </w:p>
        </w:tc>
        <w:tc>
          <w:tcPr>
            <w:tcW w:w="3206" w:type="pct"/>
            <w:shd w:val="clear" w:color="auto" w:fill="002060"/>
          </w:tcPr>
          <w:p w14:paraId="6DBF348B" w14:textId="79F691E4" w:rsidR="00C92BF1" w:rsidRPr="000A2755" w:rsidRDefault="00C92BF1" w:rsidP="00B77448">
            <w:pPr>
              <w:pStyle w:val="TableContents"/>
              <w:spacing w:line="360" w:lineRule="auto"/>
              <w:jc w:val="center"/>
              <w:rPr>
                <w:sz w:val="28"/>
                <w:szCs w:val="28"/>
              </w:rPr>
            </w:pPr>
            <w:r w:rsidRPr="000A2755">
              <w:rPr>
                <w:b/>
                <w:bCs/>
                <w:color w:val="FFFFFF"/>
                <w:sz w:val="28"/>
                <w:szCs w:val="28"/>
              </w:rPr>
              <w:t>Value</w:t>
            </w:r>
            <w:r w:rsidR="004D1EDC" w:rsidRPr="000A2755">
              <w:rPr>
                <w:b/>
                <w:bCs/>
                <w:color w:val="FFFFFF"/>
                <w:sz w:val="28"/>
                <w:szCs w:val="28"/>
              </w:rPr>
              <w:t>s</w:t>
            </w:r>
          </w:p>
        </w:tc>
      </w:tr>
      <w:tr w:rsidR="00C92BF1" w:rsidRPr="000A2755" w14:paraId="7B9AF20D" w14:textId="77777777" w:rsidTr="00CC2CBB">
        <w:tc>
          <w:tcPr>
            <w:tcW w:w="1794" w:type="pct"/>
            <w:shd w:val="clear" w:color="auto" w:fill="auto"/>
          </w:tcPr>
          <w:p w14:paraId="1A45959B" w14:textId="77777777" w:rsidR="00C92BF1" w:rsidRPr="000A2755" w:rsidRDefault="00C92BF1" w:rsidP="00B77448">
            <w:pPr>
              <w:pStyle w:val="TableContents"/>
              <w:spacing w:line="360" w:lineRule="auto"/>
              <w:rPr>
                <w:sz w:val="28"/>
                <w:szCs w:val="28"/>
              </w:rPr>
            </w:pPr>
            <w:r w:rsidRPr="000A2755">
              <w:rPr>
                <w:sz w:val="28"/>
                <w:szCs w:val="28"/>
              </w:rPr>
              <w:t>Total MRI images</w:t>
            </w:r>
          </w:p>
        </w:tc>
        <w:tc>
          <w:tcPr>
            <w:tcW w:w="3206" w:type="pct"/>
            <w:shd w:val="clear" w:color="auto" w:fill="auto"/>
          </w:tcPr>
          <w:p w14:paraId="7A892D47" w14:textId="6C71ACC7" w:rsidR="00C92BF1" w:rsidRPr="000A2755" w:rsidRDefault="00C92BF1" w:rsidP="00B77448">
            <w:pPr>
              <w:pStyle w:val="TableContents"/>
              <w:spacing w:line="360" w:lineRule="auto"/>
              <w:rPr>
                <w:sz w:val="28"/>
                <w:szCs w:val="28"/>
              </w:rPr>
            </w:pPr>
            <w:r w:rsidRPr="000A2755">
              <w:rPr>
                <w:sz w:val="28"/>
                <w:szCs w:val="28"/>
              </w:rPr>
              <w:t>12,064</w:t>
            </w:r>
            <w:r w:rsidR="00403DCD" w:rsidRPr="000A2755">
              <w:rPr>
                <w:rFonts w:hint="cs"/>
                <w:sz w:val="28"/>
                <w:szCs w:val="28"/>
                <w:rtl/>
              </w:rPr>
              <w:t xml:space="preserve"> </w:t>
            </w:r>
            <w:r w:rsidR="00403DCD" w:rsidRPr="000A2755">
              <w:rPr>
                <w:sz w:val="28"/>
                <w:szCs w:val="28"/>
              </w:rPr>
              <w:t>(</w:t>
            </w:r>
            <w:r w:rsidR="00403DCD" w:rsidRPr="000A2755">
              <w:rPr>
                <w:rFonts w:hint="cs"/>
                <w:sz w:val="28"/>
                <w:szCs w:val="28"/>
                <w:rtl/>
              </w:rPr>
              <w:t>10</w:t>
            </w:r>
            <w:r w:rsidR="00403DCD" w:rsidRPr="000A2755">
              <w:rPr>
                <w:sz w:val="28"/>
                <w:szCs w:val="28"/>
              </w:rPr>
              <w:t>0%)</w:t>
            </w:r>
          </w:p>
        </w:tc>
      </w:tr>
      <w:tr w:rsidR="00A05AC5" w:rsidRPr="000A2755" w14:paraId="0AAA0EF6" w14:textId="77777777" w:rsidTr="00CC2CBB">
        <w:tc>
          <w:tcPr>
            <w:tcW w:w="1794" w:type="pct"/>
            <w:shd w:val="clear" w:color="auto" w:fill="auto"/>
          </w:tcPr>
          <w:p w14:paraId="76E9F2E1" w14:textId="1FDF1495" w:rsidR="00A05AC5" w:rsidRPr="000A2755" w:rsidRDefault="00A05AC5" w:rsidP="00B77448">
            <w:pPr>
              <w:pStyle w:val="TableContents"/>
              <w:spacing w:line="360" w:lineRule="auto"/>
              <w:rPr>
                <w:sz w:val="28"/>
                <w:szCs w:val="28"/>
              </w:rPr>
            </w:pPr>
            <w:r w:rsidRPr="000A2755">
              <w:rPr>
                <w:sz w:val="28"/>
                <w:szCs w:val="28"/>
              </w:rPr>
              <w:t>Testing set</w:t>
            </w:r>
          </w:p>
        </w:tc>
        <w:tc>
          <w:tcPr>
            <w:tcW w:w="3206" w:type="pct"/>
            <w:shd w:val="clear" w:color="auto" w:fill="auto"/>
          </w:tcPr>
          <w:p w14:paraId="08178DDD" w14:textId="3413A9F8" w:rsidR="00A05AC5" w:rsidRPr="000A2755" w:rsidRDefault="00A05AC5" w:rsidP="00B77448">
            <w:pPr>
              <w:pStyle w:val="TableContents"/>
              <w:spacing w:line="360" w:lineRule="auto"/>
              <w:rPr>
                <w:sz w:val="28"/>
                <w:szCs w:val="28"/>
              </w:rPr>
            </w:pPr>
            <w:r w:rsidRPr="000A2755">
              <w:rPr>
                <w:sz w:val="28"/>
                <w:szCs w:val="28"/>
              </w:rPr>
              <w:t>2,414</w:t>
            </w:r>
            <w:r w:rsidRPr="000A2755">
              <w:rPr>
                <w:rFonts w:hint="cs"/>
                <w:sz w:val="28"/>
                <w:szCs w:val="28"/>
                <w:rtl/>
              </w:rPr>
              <w:t xml:space="preserve"> </w:t>
            </w:r>
            <w:r w:rsidRPr="000A2755">
              <w:rPr>
                <w:sz w:val="28"/>
                <w:szCs w:val="28"/>
              </w:rPr>
              <w:t>images</w:t>
            </w:r>
            <w:r w:rsidRPr="000A2755">
              <w:rPr>
                <w:rFonts w:hint="cs"/>
                <w:sz w:val="28"/>
                <w:szCs w:val="28"/>
                <w:rtl/>
              </w:rPr>
              <w:t xml:space="preserve"> </w:t>
            </w:r>
            <w:r w:rsidRPr="000A2755">
              <w:rPr>
                <w:sz w:val="28"/>
                <w:szCs w:val="28"/>
              </w:rPr>
              <w:t>(20%)</w:t>
            </w:r>
          </w:p>
        </w:tc>
      </w:tr>
      <w:tr w:rsidR="00DD50D5" w:rsidRPr="000A2755" w14:paraId="444168ED" w14:textId="77777777" w:rsidTr="00CC2CBB">
        <w:tc>
          <w:tcPr>
            <w:tcW w:w="1794" w:type="pct"/>
            <w:shd w:val="clear" w:color="auto" w:fill="auto"/>
          </w:tcPr>
          <w:p w14:paraId="254C9FB0" w14:textId="46A6C139" w:rsidR="00DD50D5" w:rsidRPr="000A2755" w:rsidRDefault="00A05AC5" w:rsidP="00B77448">
            <w:pPr>
              <w:pStyle w:val="TableContents"/>
              <w:spacing w:line="360" w:lineRule="auto"/>
              <w:rPr>
                <w:sz w:val="28"/>
                <w:szCs w:val="28"/>
              </w:rPr>
            </w:pPr>
            <w:r w:rsidRPr="000A2755">
              <w:rPr>
                <w:sz w:val="28"/>
                <w:szCs w:val="28"/>
              </w:rPr>
              <w:t>Train + Validation set</w:t>
            </w:r>
          </w:p>
        </w:tc>
        <w:tc>
          <w:tcPr>
            <w:tcW w:w="3206" w:type="pct"/>
            <w:shd w:val="clear" w:color="auto" w:fill="auto"/>
          </w:tcPr>
          <w:p w14:paraId="0796EE52" w14:textId="246EFEC2" w:rsidR="00DD50D5" w:rsidRPr="000A2755" w:rsidRDefault="00DD50D5" w:rsidP="00B77448">
            <w:pPr>
              <w:pStyle w:val="TableContents"/>
              <w:spacing w:line="360" w:lineRule="auto"/>
              <w:rPr>
                <w:sz w:val="28"/>
                <w:szCs w:val="28"/>
              </w:rPr>
            </w:pPr>
            <w:r w:rsidRPr="000A2755">
              <w:rPr>
                <w:sz w:val="28"/>
                <w:szCs w:val="28"/>
              </w:rPr>
              <w:t>9,650 images</w:t>
            </w:r>
            <w:r w:rsidR="00A05AC5" w:rsidRPr="000A2755">
              <w:rPr>
                <w:rFonts w:hint="cs"/>
                <w:sz w:val="28"/>
                <w:szCs w:val="28"/>
                <w:rtl/>
              </w:rPr>
              <w:t xml:space="preserve"> </w:t>
            </w:r>
            <w:r w:rsidR="00A05AC5" w:rsidRPr="000A2755">
              <w:rPr>
                <w:sz w:val="28"/>
                <w:szCs w:val="28"/>
              </w:rPr>
              <w:t>(80%)</w:t>
            </w:r>
          </w:p>
        </w:tc>
      </w:tr>
      <w:tr w:rsidR="00C92BF1" w:rsidRPr="000A2755" w14:paraId="5CCBF0BD" w14:textId="77777777" w:rsidTr="00CC2CBB">
        <w:tc>
          <w:tcPr>
            <w:tcW w:w="1794" w:type="pct"/>
            <w:shd w:val="clear" w:color="auto" w:fill="auto"/>
          </w:tcPr>
          <w:p w14:paraId="0244E745" w14:textId="00143078" w:rsidR="00C92BF1" w:rsidRPr="000A2755" w:rsidRDefault="00C92BF1" w:rsidP="00B77448">
            <w:pPr>
              <w:pStyle w:val="TableContents"/>
              <w:spacing w:line="360" w:lineRule="auto"/>
              <w:rPr>
                <w:sz w:val="28"/>
                <w:szCs w:val="28"/>
              </w:rPr>
            </w:pPr>
            <w:r w:rsidRPr="000A2755">
              <w:rPr>
                <w:sz w:val="28"/>
                <w:szCs w:val="28"/>
              </w:rPr>
              <w:t xml:space="preserve">Training </w:t>
            </w:r>
            <w:r w:rsidR="00A05AC5" w:rsidRPr="000A2755">
              <w:rPr>
                <w:sz w:val="28"/>
                <w:szCs w:val="28"/>
              </w:rPr>
              <w:t xml:space="preserve">set </w:t>
            </w:r>
            <w:r w:rsidRPr="000A2755">
              <w:rPr>
                <w:sz w:val="28"/>
                <w:szCs w:val="28"/>
              </w:rPr>
              <w:t>(</w:t>
            </w:r>
            <w:r w:rsidR="00E34305" w:rsidRPr="000A2755">
              <w:rPr>
                <w:rFonts w:hint="cs"/>
                <w:sz w:val="28"/>
                <w:szCs w:val="28"/>
                <w:rtl/>
              </w:rPr>
              <w:t>80</w:t>
            </w:r>
            <w:r w:rsidRPr="000A2755">
              <w:rPr>
                <w:sz w:val="28"/>
                <w:szCs w:val="28"/>
              </w:rPr>
              <w:t>%)</w:t>
            </w:r>
          </w:p>
        </w:tc>
        <w:tc>
          <w:tcPr>
            <w:tcW w:w="3206" w:type="pct"/>
            <w:shd w:val="clear" w:color="auto" w:fill="auto"/>
          </w:tcPr>
          <w:p w14:paraId="2868F000" w14:textId="3D68DE32" w:rsidR="00C92BF1" w:rsidRPr="000A2755" w:rsidRDefault="00151000" w:rsidP="00B77448">
            <w:pPr>
              <w:pStyle w:val="TableContents"/>
              <w:spacing w:line="360" w:lineRule="auto"/>
              <w:rPr>
                <w:sz w:val="28"/>
                <w:szCs w:val="28"/>
              </w:rPr>
            </w:pPr>
            <w:r w:rsidRPr="000A2755">
              <w:rPr>
                <w:sz w:val="28"/>
                <w:szCs w:val="28"/>
              </w:rPr>
              <w:t>7</w:t>
            </w:r>
            <w:r w:rsidR="00C92BF1" w:rsidRPr="000A2755">
              <w:rPr>
                <w:sz w:val="28"/>
                <w:szCs w:val="28"/>
              </w:rPr>
              <w:t>,</w:t>
            </w:r>
            <w:r w:rsidRPr="000A2755">
              <w:rPr>
                <w:sz w:val="28"/>
                <w:szCs w:val="28"/>
              </w:rPr>
              <w:t>72</w:t>
            </w:r>
            <w:r w:rsidR="00C92BF1" w:rsidRPr="000A2755">
              <w:rPr>
                <w:sz w:val="28"/>
                <w:szCs w:val="28"/>
              </w:rPr>
              <w:t>0 images</w:t>
            </w:r>
          </w:p>
        </w:tc>
      </w:tr>
      <w:tr w:rsidR="00C92BF1" w:rsidRPr="000A2755" w14:paraId="2BA26D4F" w14:textId="77777777" w:rsidTr="00CC2CBB">
        <w:tc>
          <w:tcPr>
            <w:tcW w:w="1794" w:type="pct"/>
            <w:shd w:val="clear" w:color="auto" w:fill="auto"/>
          </w:tcPr>
          <w:p w14:paraId="16DF711B" w14:textId="2FBA36CE" w:rsidR="00C92BF1" w:rsidRPr="000A2755" w:rsidRDefault="00C92BF1" w:rsidP="00B77448">
            <w:pPr>
              <w:pStyle w:val="TableContents"/>
              <w:spacing w:line="360" w:lineRule="auto"/>
              <w:rPr>
                <w:sz w:val="28"/>
                <w:szCs w:val="28"/>
              </w:rPr>
            </w:pPr>
            <w:r w:rsidRPr="000A2755">
              <w:rPr>
                <w:sz w:val="28"/>
                <w:szCs w:val="28"/>
              </w:rPr>
              <w:t xml:space="preserve">Validation </w:t>
            </w:r>
            <w:r w:rsidR="00A05AC5" w:rsidRPr="000A2755">
              <w:rPr>
                <w:sz w:val="28"/>
                <w:szCs w:val="28"/>
              </w:rPr>
              <w:t xml:space="preserve">set </w:t>
            </w:r>
            <w:r w:rsidRPr="000A2755">
              <w:rPr>
                <w:sz w:val="28"/>
                <w:szCs w:val="28"/>
              </w:rPr>
              <w:t>(</w:t>
            </w:r>
            <w:r w:rsidR="00E34305" w:rsidRPr="000A2755">
              <w:rPr>
                <w:rFonts w:hint="cs"/>
                <w:sz w:val="28"/>
                <w:szCs w:val="28"/>
                <w:rtl/>
              </w:rPr>
              <w:t>20</w:t>
            </w:r>
            <w:r w:rsidRPr="000A2755">
              <w:rPr>
                <w:sz w:val="28"/>
                <w:szCs w:val="28"/>
              </w:rPr>
              <w:t>%)</w:t>
            </w:r>
          </w:p>
        </w:tc>
        <w:tc>
          <w:tcPr>
            <w:tcW w:w="3206" w:type="pct"/>
            <w:shd w:val="clear" w:color="auto" w:fill="auto"/>
          </w:tcPr>
          <w:p w14:paraId="1502E89C" w14:textId="77777777" w:rsidR="00C92BF1" w:rsidRPr="000A2755" w:rsidRDefault="00C92BF1" w:rsidP="00B77448">
            <w:pPr>
              <w:pStyle w:val="TableContents"/>
              <w:spacing w:line="360" w:lineRule="auto"/>
              <w:rPr>
                <w:sz w:val="28"/>
                <w:szCs w:val="28"/>
              </w:rPr>
            </w:pPr>
            <w:r w:rsidRPr="000A2755">
              <w:rPr>
                <w:sz w:val="28"/>
                <w:szCs w:val="28"/>
              </w:rPr>
              <w:t>1,930 images</w:t>
            </w:r>
          </w:p>
        </w:tc>
      </w:tr>
      <w:tr w:rsidR="00C92BF1" w:rsidRPr="000A2755" w14:paraId="36EC76C7" w14:textId="77777777" w:rsidTr="00CC2CBB">
        <w:tc>
          <w:tcPr>
            <w:tcW w:w="1794" w:type="pct"/>
            <w:shd w:val="clear" w:color="auto" w:fill="auto"/>
          </w:tcPr>
          <w:p w14:paraId="114831DD" w14:textId="77777777" w:rsidR="00C92BF1" w:rsidRPr="000A2755" w:rsidRDefault="00C92BF1" w:rsidP="00B77448">
            <w:pPr>
              <w:pStyle w:val="TableContents"/>
              <w:spacing w:line="360" w:lineRule="auto"/>
              <w:rPr>
                <w:sz w:val="28"/>
                <w:szCs w:val="28"/>
              </w:rPr>
            </w:pPr>
            <w:r w:rsidRPr="000A2755">
              <w:rPr>
                <w:sz w:val="28"/>
                <w:szCs w:val="28"/>
              </w:rPr>
              <w:t>Image dimensions</w:t>
            </w:r>
          </w:p>
        </w:tc>
        <w:tc>
          <w:tcPr>
            <w:tcW w:w="3206" w:type="pct"/>
            <w:shd w:val="clear" w:color="auto" w:fill="auto"/>
          </w:tcPr>
          <w:p w14:paraId="19ADADAD" w14:textId="77777777" w:rsidR="00C92BF1" w:rsidRPr="000A2755" w:rsidRDefault="00C92BF1" w:rsidP="00B77448">
            <w:pPr>
              <w:pStyle w:val="TableContents"/>
              <w:spacing w:line="360" w:lineRule="auto"/>
              <w:rPr>
                <w:sz w:val="28"/>
                <w:szCs w:val="28"/>
              </w:rPr>
            </w:pPr>
            <w:r w:rsidRPr="000A2755">
              <w:rPr>
                <w:sz w:val="28"/>
                <w:szCs w:val="28"/>
              </w:rPr>
              <w:t>128 × 128 pixels, RGB</w:t>
            </w:r>
          </w:p>
        </w:tc>
      </w:tr>
      <w:tr w:rsidR="00C92BF1" w:rsidRPr="000A2755" w14:paraId="1ADACB54" w14:textId="77777777" w:rsidTr="00CC2CBB">
        <w:tc>
          <w:tcPr>
            <w:tcW w:w="1794" w:type="pct"/>
            <w:shd w:val="clear" w:color="auto" w:fill="auto"/>
          </w:tcPr>
          <w:p w14:paraId="28957B39" w14:textId="77777777" w:rsidR="00C92BF1" w:rsidRPr="000A2755" w:rsidRDefault="00C92BF1" w:rsidP="00B77448">
            <w:pPr>
              <w:pStyle w:val="TableContents"/>
              <w:spacing w:line="360" w:lineRule="auto"/>
              <w:rPr>
                <w:sz w:val="28"/>
                <w:szCs w:val="28"/>
              </w:rPr>
            </w:pPr>
            <w:r w:rsidRPr="000A2755">
              <w:rPr>
                <w:sz w:val="28"/>
                <w:szCs w:val="28"/>
              </w:rPr>
              <w:t>Glioma class</w:t>
            </w:r>
          </w:p>
        </w:tc>
        <w:tc>
          <w:tcPr>
            <w:tcW w:w="3206" w:type="pct"/>
            <w:shd w:val="clear" w:color="auto" w:fill="auto"/>
          </w:tcPr>
          <w:p w14:paraId="09A505C3" w14:textId="6A6486A9" w:rsidR="00C92BF1" w:rsidRPr="000A2755" w:rsidRDefault="00654E84" w:rsidP="00B77448">
            <w:pPr>
              <w:pStyle w:val="TableContents"/>
              <w:spacing w:line="360" w:lineRule="auto"/>
              <w:rPr>
                <w:sz w:val="28"/>
                <w:szCs w:val="28"/>
              </w:rPr>
            </w:pPr>
            <w:r w:rsidRPr="00654E84">
              <w:rPr>
                <w:sz w:val="28"/>
                <w:szCs w:val="28"/>
              </w:rPr>
              <w:t>3,018 images Training &amp; Val (25.02%)</w:t>
            </w:r>
          </w:p>
        </w:tc>
      </w:tr>
      <w:tr w:rsidR="00C92BF1" w:rsidRPr="000A2755" w14:paraId="7EDBCC19" w14:textId="77777777" w:rsidTr="00CC2CBB">
        <w:tc>
          <w:tcPr>
            <w:tcW w:w="1794" w:type="pct"/>
            <w:shd w:val="clear" w:color="auto" w:fill="auto"/>
          </w:tcPr>
          <w:p w14:paraId="56B725EA" w14:textId="77777777" w:rsidR="00C92BF1" w:rsidRPr="000A2755" w:rsidRDefault="00C92BF1" w:rsidP="00B77448">
            <w:pPr>
              <w:pStyle w:val="TableContents"/>
              <w:spacing w:line="360" w:lineRule="auto"/>
              <w:rPr>
                <w:sz w:val="28"/>
                <w:szCs w:val="28"/>
              </w:rPr>
            </w:pPr>
            <w:r w:rsidRPr="000A2755">
              <w:rPr>
                <w:sz w:val="28"/>
                <w:szCs w:val="28"/>
              </w:rPr>
              <w:t>Meningioma class</w:t>
            </w:r>
          </w:p>
        </w:tc>
        <w:tc>
          <w:tcPr>
            <w:tcW w:w="3206" w:type="pct"/>
            <w:shd w:val="clear" w:color="auto" w:fill="auto"/>
          </w:tcPr>
          <w:p w14:paraId="4B365806" w14:textId="2AAA3647" w:rsidR="00C92BF1" w:rsidRPr="000A2755" w:rsidRDefault="00C92BF1" w:rsidP="00B77448">
            <w:pPr>
              <w:pStyle w:val="TableContents"/>
              <w:spacing w:line="360" w:lineRule="auto"/>
              <w:rPr>
                <w:sz w:val="28"/>
                <w:szCs w:val="28"/>
              </w:rPr>
            </w:pPr>
            <w:r w:rsidRPr="000A2755">
              <w:rPr>
                <w:sz w:val="28"/>
                <w:szCs w:val="28"/>
              </w:rPr>
              <w:t xml:space="preserve">2,183 images </w:t>
            </w:r>
            <w:r w:rsidR="005E1A4D" w:rsidRPr="000A2755">
              <w:rPr>
                <w:sz w:val="28"/>
                <w:szCs w:val="28"/>
              </w:rPr>
              <w:t xml:space="preserve">Training </w:t>
            </w:r>
            <w:r w:rsidR="00A05AC5" w:rsidRPr="000A2755">
              <w:rPr>
                <w:sz w:val="28"/>
                <w:szCs w:val="28"/>
              </w:rPr>
              <w:t xml:space="preserve">&amp; Val </w:t>
            </w:r>
            <w:r w:rsidRPr="000A2755">
              <w:rPr>
                <w:sz w:val="28"/>
                <w:szCs w:val="28"/>
              </w:rPr>
              <w:t>(18.10%)</w:t>
            </w:r>
          </w:p>
        </w:tc>
      </w:tr>
      <w:tr w:rsidR="00C92BF1" w:rsidRPr="000A2755" w14:paraId="544471C8" w14:textId="77777777" w:rsidTr="00CC2CBB">
        <w:tc>
          <w:tcPr>
            <w:tcW w:w="1794" w:type="pct"/>
            <w:shd w:val="clear" w:color="auto" w:fill="auto"/>
          </w:tcPr>
          <w:p w14:paraId="5131C6D4" w14:textId="500840D5" w:rsidR="00C92BF1" w:rsidRPr="000A2755" w:rsidRDefault="00C92BF1" w:rsidP="00B77448">
            <w:pPr>
              <w:pStyle w:val="TableContents"/>
              <w:spacing w:line="360" w:lineRule="auto"/>
              <w:rPr>
                <w:sz w:val="28"/>
                <w:szCs w:val="28"/>
              </w:rPr>
            </w:pPr>
            <w:r w:rsidRPr="000A2755">
              <w:rPr>
                <w:sz w:val="28"/>
                <w:szCs w:val="28"/>
              </w:rPr>
              <w:t xml:space="preserve">Pituitary </w:t>
            </w:r>
            <w:r w:rsidR="00B6672E" w:rsidRPr="000A2755">
              <w:rPr>
                <w:sz w:val="28"/>
                <w:szCs w:val="28"/>
              </w:rPr>
              <w:t>tumor</w:t>
            </w:r>
            <w:r w:rsidRPr="000A2755">
              <w:rPr>
                <w:sz w:val="28"/>
                <w:szCs w:val="28"/>
              </w:rPr>
              <w:t xml:space="preserve"> class</w:t>
            </w:r>
          </w:p>
        </w:tc>
        <w:tc>
          <w:tcPr>
            <w:tcW w:w="3206" w:type="pct"/>
            <w:shd w:val="clear" w:color="auto" w:fill="auto"/>
          </w:tcPr>
          <w:p w14:paraId="7DA594A5" w14:textId="0C335A47" w:rsidR="00C92BF1" w:rsidRPr="000A2755" w:rsidRDefault="00C92BF1" w:rsidP="00B77448">
            <w:pPr>
              <w:pStyle w:val="TableContents"/>
              <w:spacing w:line="360" w:lineRule="auto"/>
              <w:rPr>
                <w:sz w:val="28"/>
                <w:szCs w:val="28"/>
              </w:rPr>
            </w:pPr>
            <w:r w:rsidRPr="000A2755">
              <w:rPr>
                <w:sz w:val="28"/>
                <w:szCs w:val="28"/>
              </w:rPr>
              <w:t xml:space="preserve">2,504 images </w:t>
            </w:r>
            <w:r w:rsidR="005E1A4D" w:rsidRPr="000A2755">
              <w:rPr>
                <w:sz w:val="28"/>
                <w:szCs w:val="28"/>
              </w:rPr>
              <w:t xml:space="preserve">Training </w:t>
            </w:r>
            <w:r w:rsidR="00A05AC5" w:rsidRPr="000A2755">
              <w:rPr>
                <w:sz w:val="28"/>
                <w:szCs w:val="28"/>
              </w:rPr>
              <w:t xml:space="preserve">&amp; Val </w:t>
            </w:r>
            <w:r w:rsidRPr="000A2755">
              <w:rPr>
                <w:sz w:val="28"/>
                <w:szCs w:val="28"/>
              </w:rPr>
              <w:t>(20.77%)</w:t>
            </w:r>
          </w:p>
        </w:tc>
      </w:tr>
      <w:tr w:rsidR="00C92BF1" w:rsidRPr="000A2755" w14:paraId="6EECBCA5" w14:textId="77777777" w:rsidTr="00CC2CBB">
        <w:tc>
          <w:tcPr>
            <w:tcW w:w="1794" w:type="pct"/>
            <w:shd w:val="clear" w:color="auto" w:fill="auto"/>
          </w:tcPr>
          <w:p w14:paraId="60CDD89A" w14:textId="33E3AB5E" w:rsidR="00C92BF1" w:rsidRPr="000A2755" w:rsidRDefault="00C92BF1" w:rsidP="00B77448">
            <w:pPr>
              <w:pStyle w:val="TableContents"/>
              <w:spacing w:line="360" w:lineRule="auto"/>
              <w:rPr>
                <w:sz w:val="28"/>
                <w:szCs w:val="28"/>
              </w:rPr>
            </w:pPr>
            <w:r w:rsidRPr="000A2755">
              <w:rPr>
                <w:sz w:val="28"/>
                <w:szCs w:val="28"/>
              </w:rPr>
              <w:t xml:space="preserve">No </w:t>
            </w:r>
            <w:r w:rsidR="00B6672E" w:rsidRPr="000A2755">
              <w:rPr>
                <w:sz w:val="28"/>
                <w:szCs w:val="28"/>
              </w:rPr>
              <w:t>Tumor</w:t>
            </w:r>
            <w:r w:rsidRPr="000A2755">
              <w:rPr>
                <w:sz w:val="28"/>
                <w:szCs w:val="28"/>
              </w:rPr>
              <w:t xml:space="preserve"> class</w:t>
            </w:r>
          </w:p>
        </w:tc>
        <w:tc>
          <w:tcPr>
            <w:tcW w:w="3206" w:type="pct"/>
            <w:shd w:val="clear" w:color="auto" w:fill="auto"/>
          </w:tcPr>
          <w:p w14:paraId="53FB68B5" w14:textId="16F89050" w:rsidR="00C92BF1" w:rsidRPr="000A2755" w:rsidRDefault="00C92BF1" w:rsidP="00B77448">
            <w:pPr>
              <w:pStyle w:val="TableContents"/>
              <w:spacing w:line="360" w:lineRule="auto"/>
              <w:rPr>
                <w:sz w:val="28"/>
                <w:szCs w:val="28"/>
              </w:rPr>
            </w:pPr>
            <w:r w:rsidRPr="000A2755">
              <w:rPr>
                <w:sz w:val="28"/>
                <w:szCs w:val="28"/>
              </w:rPr>
              <w:t xml:space="preserve">1,945 images </w:t>
            </w:r>
            <w:r w:rsidR="005E1A4D" w:rsidRPr="000A2755">
              <w:rPr>
                <w:sz w:val="28"/>
                <w:szCs w:val="28"/>
              </w:rPr>
              <w:t>Training</w:t>
            </w:r>
            <w:r w:rsidR="00A05AC5" w:rsidRPr="000A2755">
              <w:rPr>
                <w:sz w:val="28"/>
                <w:szCs w:val="28"/>
              </w:rPr>
              <w:t xml:space="preserve"> &amp; Val</w:t>
            </w:r>
            <w:r w:rsidR="005E1A4D" w:rsidRPr="000A2755">
              <w:rPr>
                <w:sz w:val="28"/>
                <w:szCs w:val="28"/>
              </w:rPr>
              <w:t xml:space="preserve"> </w:t>
            </w:r>
            <w:r w:rsidRPr="000A2755">
              <w:rPr>
                <w:sz w:val="28"/>
                <w:szCs w:val="28"/>
              </w:rPr>
              <w:t>(16.13%)</w:t>
            </w:r>
          </w:p>
        </w:tc>
      </w:tr>
      <w:tr w:rsidR="00CC2CBB" w:rsidRPr="000A2755" w14:paraId="7AEF4489" w14:textId="77777777" w:rsidTr="00CC2CBB">
        <w:tc>
          <w:tcPr>
            <w:tcW w:w="1794" w:type="pct"/>
            <w:shd w:val="clear" w:color="auto" w:fill="auto"/>
          </w:tcPr>
          <w:p w14:paraId="23190049" w14:textId="117C8CBB" w:rsidR="00CC2CBB" w:rsidRPr="000A2755" w:rsidRDefault="00CC2CBB" w:rsidP="00B77448">
            <w:pPr>
              <w:pStyle w:val="TableContents"/>
              <w:spacing w:line="360" w:lineRule="auto"/>
              <w:rPr>
                <w:sz w:val="28"/>
                <w:szCs w:val="28"/>
              </w:rPr>
            </w:pPr>
            <w:r w:rsidRPr="00CC2CBB">
              <w:rPr>
                <w:sz w:val="28"/>
                <w:szCs w:val="28"/>
              </w:rPr>
              <w:t xml:space="preserve">Glioma class </w:t>
            </w:r>
            <w:r w:rsidRPr="00CC2CBB">
              <w:rPr>
                <w:sz w:val="20"/>
                <w:szCs w:val="20"/>
              </w:rPr>
              <w:t>(Total)</w:t>
            </w:r>
          </w:p>
        </w:tc>
        <w:tc>
          <w:tcPr>
            <w:tcW w:w="3206" w:type="pct"/>
            <w:shd w:val="clear" w:color="auto" w:fill="auto"/>
          </w:tcPr>
          <w:p w14:paraId="112CB382" w14:textId="142B92E8" w:rsidR="00CC2CBB" w:rsidRPr="000A2755" w:rsidRDefault="00CC2CBB" w:rsidP="00205987">
            <w:pPr>
              <w:pStyle w:val="TableContents"/>
              <w:spacing w:line="360" w:lineRule="auto"/>
              <w:rPr>
                <w:sz w:val="28"/>
                <w:szCs w:val="28"/>
              </w:rPr>
            </w:pPr>
            <w:r w:rsidRPr="00CC2CBB">
              <w:rPr>
                <w:sz w:val="28"/>
                <w:szCs w:val="28"/>
              </w:rPr>
              <w:t>3,773 images (31.28</w:t>
            </w:r>
            <w:proofErr w:type="gramStart"/>
            <w:r w:rsidRPr="00CC2CBB">
              <w:rPr>
                <w:sz w:val="28"/>
                <w:szCs w:val="28"/>
              </w:rPr>
              <w:t>%)</w:t>
            </w:r>
            <w:r w:rsidR="00205987">
              <w:rPr>
                <w:rFonts w:hint="cs"/>
                <w:sz w:val="28"/>
                <w:szCs w:val="28"/>
                <w:rtl/>
              </w:rPr>
              <w:t xml:space="preserve"> </w:t>
            </w:r>
            <w:r w:rsidR="00205987">
              <w:rPr>
                <w:sz w:val="28"/>
                <w:szCs w:val="28"/>
              </w:rPr>
              <w:t xml:space="preserve"> </w:t>
            </w:r>
            <w:r w:rsidR="00205987" w:rsidRPr="00205987">
              <w:rPr>
                <w:sz w:val="28"/>
                <w:szCs w:val="28"/>
                <w:rtl/>
              </w:rPr>
              <w:t>فئة</w:t>
            </w:r>
            <w:proofErr w:type="gramEnd"/>
            <w:r w:rsidR="00205987" w:rsidRPr="00205987">
              <w:rPr>
                <w:sz w:val="28"/>
                <w:szCs w:val="28"/>
                <w:rtl/>
              </w:rPr>
              <w:t xml:space="preserve"> الورم الدبقي</w:t>
            </w:r>
          </w:p>
        </w:tc>
      </w:tr>
      <w:tr w:rsidR="00CC2CBB" w:rsidRPr="000A2755" w14:paraId="793A5D08" w14:textId="77777777" w:rsidTr="00CC2CBB">
        <w:tc>
          <w:tcPr>
            <w:tcW w:w="1794" w:type="pct"/>
            <w:shd w:val="clear" w:color="auto" w:fill="auto"/>
          </w:tcPr>
          <w:p w14:paraId="27CB190E" w14:textId="147DB887" w:rsidR="00CC2CBB" w:rsidRPr="000A2755" w:rsidRDefault="00CC2CBB" w:rsidP="00B77448">
            <w:pPr>
              <w:pStyle w:val="TableContents"/>
              <w:spacing w:line="360" w:lineRule="auto"/>
              <w:rPr>
                <w:sz w:val="28"/>
                <w:szCs w:val="28"/>
              </w:rPr>
            </w:pPr>
            <w:r w:rsidRPr="00CC2CBB">
              <w:rPr>
                <w:sz w:val="28"/>
                <w:szCs w:val="28"/>
              </w:rPr>
              <w:t xml:space="preserve">Meningioma class </w:t>
            </w:r>
            <w:r w:rsidRPr="00CC2CBB">
              <w:rPr>
                <w:sz w:val="20"/>
                <w:szCs w:val="20"/>
              </w:rPr>
              <w:t>(Total)</w:t>
            </w:r>
          </w:p>
        </w:tc>
        <w:tc>
          <w:tcPr>
            <w:tcW w:w="3206" w:type="pct"/>
            <w:shd w:val="clear" w:color="auto" w:fill="auto"/>
          </w:tcPr>
          <w:p w14:paraId="358CE502" w14:textId="4DC14991" w:rsidR="00CC2CBB" w:rsidRPr="000A2755" w:rsidRDefault="00CC2CBB" w:rsidP="00205987">
            <w:pPr>
              <w:pStyle w:val="TableContents"/>
              <w:spacing w:line="360" w:lineRule="auto"/>
              <w:rPr>
                <w:sz w:val="28"/>
                <w:szCs w:val="28"/>
              </w:rPr>
            </w:pPr>
            <w:r w:rsidRPr="00CC2CBB">
              <w:rPr>
                <w:sz w:val="28"/>
                <w:szCs w:val="28"/>
              </w:rPr>
              <w:t>2,729 images (22.62%)</w:t>
            </w:r>
            <w:r w:rsidR="00205987">
              <w:rPr>
                <w:sz w:val="28"/>
                <w:szCs w:val="28"/>
              </w:rPr>
              <w:t xml:space="preserve"> </w:t>
            </w:r>
            <w:r w:rsidR="00205987" w:rsidRPr="00205987">
              <w:rPr>
                <w:sz w:val="28"/>
                <w:szCs w:val="28"/>
                <w:rtl/>
              </w:rPr>
              <w:t>فئة الورم السحائي</w:t>
            </w:r>
          </w:p>
        </w:tc>
      </w:tr>
      <w:tr w:rsidR="00CC2CBB" w:rsidRPr="000A2755" w14:paraId="3A1B687D" w14:textId="77777777" w:rsidTr="00CC2CBB">
        <w:tc>
          <w:tcPr>
            <w:tcW w:w="1794" w:type="pct"/>
            <w:shd w:val="clear" w:color="auto" w:fill="auto"/>
          </w:tcPr>
          <w:p w14:paraId="15F325B5" w14:textId="409BB8B7" w:rsidR="00CC2CBB" w:rsidRPr="000A2755" w:rsidRDefault="00CC2CBB" w:rsidP="00B77448">
            <w:pPr>
              <w:pStyle w:val="TableContents"/>
              <w:spacing w:line="360" w:lineRule="auto"/>
              <w:rPr>
                <w:sz w:val="28"/>
                <w:szCs w:val="28"/>
              </w:rPr>
            </w:pPr>
            <w:r w:rsidRPr="00CC2CBB">
              <w:rPr>
                <w:sz w:val="28"/>
                <w:szCs w:val="28"/>
              </w:rPr>
              <w:t xml:space="preserve">Pituitary tumor class </w:t>
            </w:r>
            <w:r w:rsidRPr="00CC2CBB">
              <w:rPr>
                <w:sz w:val="20"/>
                <w:szCs w:val="20"/>
              </w:rPr>
              <w:t>(Total)</w:t>
            </w:r>
          </w:p>
        </w:tc>
        <w:tc>
          <w:tcPr>
            <w:tcW w:w="3206" w:type="pct"/>
            <w:shd w:val="clear" w:color="auto" w:fill="auto"/>
          </w:tcPr>
          <w:p w14:paraId="2BFA3DA3" w14:textId="77D63FC3" w:rsidR="00CC2CBB" w:rsidRPr="000A2755" w:rsidRDefault="00CC2CBB" w:rsidP="00205987">
            <w:pPr>
              <w:pStyle w:val="TableContents"/>
              <w:spacing w:line="360" w:lineRule="auto"/>
              <w:rPr>
                <w:sz w:val="28"/>
                <w:szCs w:val="28"/>
              </w:rPr>
            </w:pPr>
            <w:r w:rsidRPr="00CC2CBB">
              <w:rPr>
                <w:sz w:val="28"/>
                <w:szCs w:val="28"/>
              </w:rPr>
              <w:t>3,130 images (25.95%)</w:t>
            </w:r>
            <w:r w:rsidR="00205987">
              <w:rPr>
                <w:sz w:val="28"/>
                <w:szCs w:val="28"/>
              </w:rPr>
              <w:t xml:space="preserve"> </w:t>
            </w:r>
            <w:r w:rsidR="00205987" w:rsidRPr="00205987">
              <w:rPr>
                <w:sz w:val="28"/>
                <w:szCs w:val="28"/>
                <w:rtl/>
              </w:rPr>
              <w:t>فئة ورم الغدة النخامية</w:t>
            </w:r>
          </w:p>
        </w:tc>
      </w:tr>
      <w:tr w:rsidR="00CC2CBB" w:rsidRPr="000A2755" w14:paraId="49A0EF10" w14:textId="77777777" w:rsidTr="00CC2CBB">
        <w:tc>
          <w:tcPr>
            <w:tcW w:w="1794" w:type="pct"/>
            <w:shd w:val="clear" w:color="auto" w:fill="auto"/>
          </w:tcPr>
          <w:p w14:paraId="16285AB8" w14:textId="65E629C1" w:rsidR="00CC2CBB" w:rsidRPr="000A2755" w:rsidRDefault="00CC2CBB" w:rsidP="00B77448">
            <w:pPr>
              <w:pStyle w:val="TableContents"/>
              <w:spacing w:line="360" w:lineRule="auto"/>
              <w:rPr>
                <w:sz w:val="28"/>
                <w:szCs w:val="28"/>
              </w:rPr>
            </w:pPr>
            <w:r w:rsidRPr="00CC2CBB">
              <w:rPr>
                <w:sz w:val="28"/>
                <w:szCs w:val="28"/>
              </w:rPr>
              <w:t>No Tumor class</w:t>
            </w:r>
            <w:r w:rsidRPr="00CC2CBB">
              <w:rPr>
                <w:sz w:val="20"/>
                <w:szCs w:val="20"/>
              </w:rPr>
              <w:t xml:space="preserve"> (Total)</w:t>
            </w:r>
          </w:p>
        </w:tc>
        <w:tc>
          <w:tcPr>
            <w:tcW w:w="3206" w:type="pct"/>
            <w:shd w:val="clear" w:color="auto" w:fill="auto"/>
          </w:tcPr>
          <w:p w14:paraId="252CFADE" w14:textId="2601DF04" w:rsidR="00CC2CBB" w:rsidRPr="000A2755" w:rsidRDefault="00CC2CBB" w:rsidP="00B77448">
            <w:pPr>
              <w:pStyle w:val="TableContents"/>
              <w:spacing w:line="360" w:lineRule="auto"/>
              <w:rPr>
                <w:sz w:val="28"/>
                <w:szCs w:val="28"/>
              </w:rPr>
            </w:pPr>
            <w:r w:rsidRPr="00CC2CBB">
              <w:rPr>
                <w:sz w:val="28"/>
                <w:szCs w:val="28"/>
              </w:rPr>
              <w:t>2,432 images (20.16%)</w:t>
            </w:r>
          </w:p>
        </w:tc>
      </w:tr>
      <w:tr w:rsidR="00C92BF1" w:rsidRPr="000A2755" w14:paraId="4EA71630" w14:textId="77777777" w:rsidTr="00CC2CBB">
        <w:tc>
          <w:tcPr>
            <w:tcW w:w="1794" w:type="pct"/>
            <w:shd w:val="clear" w:color="auto" w:fill="auto"/>
          </w:tcPr>
          <w:p w14:paraId="0B0DFE6E" w14:textId="77777777" w:rsidR="00C92BF1" w:rsidRPr="000A2755" w:rsidRDefault="00C92BF1" w:rsidP="00B77448">
            <w:pPr>
              <w:pStyle w:val="TableContents"/>
              <w:spacing w:line="360" w:lineRule="auto"/>
              <w:rPr>
                <w:sz w:val="28"/>
                <w:szCs w:val="28"/>
              </w:rPr>
            </w:pPr>
            <w:r w:rsidRPr="000A2755">
              <w:rPr>
                <w:sz w:val="28"/>
                <w:szCs w:val="28"/>
              </w:rPr>
              <w:t>Max/Min class ratio</w:t>
            </w:r>
          </w:p>
        </w:tc>
        <w:tc>
          <w:tcPr>
            <w:tcW w:w="3206" w:type="pct"/>
            <w:shd w:val="clear" w:color="auto" w:fill="auto"/>
          </w:tcPr>
          <w:p w14:paraId="32E6786F" w14:textId="77777777" w:rsidR="00C92BF1" w:rsidRPr="000A2755" w:rsidRDefault="00C92BF1" w:rsidP="00B77448">
            <w:pPr>
              <w:pStyle w:val="TableContents"/>
              <w:spacing w:line="360" w:lineRule="auto"/>
              <w:rPr>
                <w:sz w:val="28"/>
                <w:szCs w:val="28"/>
              </w:rPr>
            </w:pPr>
            <w:r w:rsidRPr="000A2755">
              <w:rPr>
                <w:sz w:val="28"/>
                <w:szCs w:val="28"/>
              </w:rPr>
              <w:t>1.55:1</w:t>
            </w:r>
          </w:p>
        </w:tc>
      </w:tr>
      <w:tr w:rsidR="00C92BF1" w:rsidRPr="000A2755" w14:paraId="56DBE5E5" w14:textId="77777777" w:rsidTr="00CC2CBB">
        <w:tc>
          <w:tcPr>
            <w:tcW w:w="1794" w:type="pct"/>
            <w:shd w:val="clear" w:color="auto" w:fill="auto"/>
          </w:tcPr>
          <w:p w14:paraId="7B0AFD6F" w14:textId="4F0B0FD4" w:rsidR="00C92BF1" w:rsidRPr="000A2755" w:rsidRDefault="00C92BF1" w:rsidP="00B77448">
            <w:pPr>
              <w:pStyle w:val="TableContents"/>
              <w:spacing w:line="360" w:lineRule="auto"/>
              <w:rPr>
                <w:sz w:val="28"/>
                <w:szCs w:val="28"/>
              </w:rPr>
            </w:pPr>
            <w:r w:rsidRPr="000A2755">
              <w:rPr>
                <w:sz w:val="28"/>
                <w:szCs w:val="28"/>
              </w:rPr>
              <w:lastRenderedPageBreak/>
              <w:t>duplicate</w:t>
            </w:r>
            <w:r w:rsidR="000A2755">
              <w:rPr>
                <w:rFonts w:hint="cs"/>
                <w:sz w:val="28"/>
                <w:szCs w:val="28"/>
                <w:rtl/>
              </w:rPr>
              <w:t xml:space="preserve"> </w:t>
            </w:r>
            <w:r w:rsidRPr="000A2755">
              <w:rPr>
                <w:sz w:val="28"/>
                <w:szCs w:val="28"/>
              </w:rPr>
              <w:t>verification</w:t>
            </w:r>
          </w:p>
        </w:tc>
        <w:tc>
          <w:tcPr>
            <w:tcW w:w="3206" w:type="pct"/>
            <w:shd w:val="clear" w:color="auto" w:fill="auto"/>
          </w:tcPr>
          <w:p w14:paraId="6FA98EE5" w14:textId="4356E62F" w:rsidR="00C92BF1" w:rsidRPr="000A2755" w:rsidRDefault="00C92BF1" w:rsidP="00B77448">
            <w:pPr>
              <w:pStyle w:val="TableContents"/>
              <w:spacing w:line="360" w:lineRule="auto"/>
              <w:rPr>
                <w:sz w:val="28"/>
                <w:szCs w:val="28"/>
              </w:rPr>
            </w:pPr>
            <w:r w:rsidRPr="000A2755">
              <w:rPr>
                <w:sz w:val="28"/>
                <w:szCs w:val="28"/>
              </w:rPr>
              <w:t>0 duplicates (0.00%)</w:t>
            </w:r>
            <w:r w:rsidR="000A2755">
              <w:rPr>
                <w:rFonts w:hint="cs"/>
                <w:sz w:val="28"/>
                <w:szCs w:val="28"/>
                <w:rtl/>
              </w:rPr>
              <w:t xml:space="preserve"> </w:t>
            </w:r>
            <w:r w:rsidR="000A2755">
              <w:rPr>
                <w:sz w:val="28"/>
                <w:szCs w:val="28"/>
              </w:rPr>
              <w:t xml:space="preserve">using </w:t>
            </w:r>
            <w:r w:rsidR="000A2755" w:rsidRPr="000A2755">
              <w:rPr>
                <w:sz w:val="28"/>
                <w:szCs w:val="28"/>
              </w:rPr>
              <w:t>MD5</w:t>
            </w:r>
          </w:p>
        </w:tc>
      </w:tr>
      <w:tr w:rsidR="00C92BF1" w:rsidRPr="000A2755" w14:paraId="75CECE68" w14:textId="77777777" w:rsidTr="00CC2CBB">
        <w:tc>
          <w:tcPr>
            <w:tcW w:w="1794" w:type="pct"/>
            <w:shd w:val="clear" w:color="auto" w:fill="auto"/>
          </w:tcPr>
          <w:p w14:paraId="4D0F6206" w14:textId="77777777" w:rsidR="00C92BF1" w:rsidRPr="000A2755" w:rsidRDefault="00C92BF1" w:rsidP="00B77448">
            <w:pPr>
              <w:pStyle w:val="TableContents"/>
              <w:spacing w:line="360" w:lineRule="auto"/>
              <w:rPr>
                <w:sz w:val="28"/>
                <w:szCs w:val="28"/>
              </w:rPr>
            </w:pPr>
            <w:r w:rsidRPr="000A2755">
              <w:rPr>
                <w:sz w:val="28"/>
                <w:szCs w:val="28"/>
              </w:rPr>
              <w:t>Dataset URL</w:t>
            </w:r>
          </w:p>
        </w:tc>
        <w:tc>
          <w:tcPr>
            <w:tcW w:w="3206" w:type="pct"/>
            <w:shd w:val="clear" w:color="auto" w:fill="auto"/>
          </w:tcPr>
          <w:p w14:paraId="6230663B" w14:textId="77777777" w:rsidR="00C92BF1" w:rsidRPr="000A2755" w:rsidRDefault="00C92BF1" w:rsidP="00B77448">
            <w:pPr>
              <w:pStyle w:val="TableContents"/>
              <w:spacing w:line="360" w:lineRule="auto"/>
              <w:rPr>
                <w:sz w:val="28"/>
                <w:szCs w:val="28"/>
              </w:rPr>
            </w:pPr>
            <w:r w:rsidRPr="000A2755">
              <w:rPr>
                <w:sz w:val="28"/>
                <w:szCs w:val="28"/>
              </w:rPr>
              <w:t>https://data.mendeley.com/datasets/zwr4ntf94j/4</w:t>
            </w:r>
          </w:p>
        </w:tc>
      </w:tr>
    </w:tbl>
    <w:p w14:paraId="42EB436E" w14:textId="249C137E" w:rsidR="00FD30C8" w:rsidRDefault="009B17EA" w:rsidP="00B77448">
      <w:pPr>
        <w:keepNext/>
        <w:spacing w:line="360" w:lineRule="auto"/>
        <w:jc w:val="both"/>
        <w:rPr>
          <w:sz w:val="28"/>
          <w:szCs w:val="28"/>
          <w:rtl/>
        </w:rPr>
      </w:pPr>
      <w:r w:rsidRPr="009B17EA">
        <w:rPr>
          <w:sz w:val="28"/>
          <w:szCs w:val="28"/>
        </w:rPr>
        <w:t xml:space="preserve">See </w:t>
      </w:r>
      <w:r w:rsidRPr="009B17EA">
        <w:rPr>
          <w:b/>
          <w:bCs/>
          <w:sz w:val="28"/>
          <w:szCs w:val="28"/>
        </w:rPr>
        <w:t xml:space="preserve">Figures </w:t>
      </w:r>
      <w:r w:rsidRPr="009B17EA">
        <w:rPr>
          <w:b/>
          <w:bCs/>
          <w:sz w:val="28"/>
          <w:szCs w:val="28"/>
          <w:cs/>
        </w:rPr>
        <w:t>‎</w:t>
      </w:r>
      <w:r w:rsidRPr="009B17EA">
        <w:rPr>
          <w:b/>
          <w:bCs/>
          <w:sz w:val="28"/>
          <w:szCs w:val="28"/>
        </w:rPr>
        <w:t>4.</w:t>
      </w:r>
      <w:r w:rsidR="00B77448" w:rsidRPr="009B17EA">
        <w:rPr>
          <w:b/>
          <w:bCs/>
          <w:sz w:val="28"/>
          <w:szCs w:val="28"/>
        </w:rPr>
        <w:t>1</w:t>
      </w:r>
      <w:r w:rsidR="00B77448" w:rsidRPr="009B17EA">
        <w:rPr>
          <w:sz w:val="28"/>
          <w:szCs w:val="28"/>
        </w:rPr>
        <w:t>,</w:t>
      </w:r>
      <w:r w:rsidR="00B77448">
        <w:rPr>
          <w:sz w:val="28"/>
          <w:szCs w:val="28"/>
        </w:rPr>
        <w:t xml:space="preserve"> </w:t>
      </w:r>
      <w:r w:rsidR="00B77448" w:rsidRPr="00B77448">
        <w:rPr>
          <w:b/>
          <w:bCs/>
          <w:sz w:val="28"/>
          <w:szCs w:val="28"/>
        </w:rPr>
        <w:t>4.2</w:t>
      </w:r>
      <w:r w:rsidR="00B77448">
        <w:rPr>
          <w:sz w:val="28"/>
          <w:szCs w:val="28"/>
        </w:rPr>
        <w:t>, and</w:t>
      </w:r>
      <w:r w:rsidRPr="009B17EA">
        <w:rPr>
          <w:sz w:val="28"/>
          <w:szCs w:val="28"/>
        </w:rPr>
        <w:t xml:space="preserve"> </w:t>
      </w:r>
      <w:r w:rsidRPr="009B17EA">
        <w:rPr>
          <w:sz w:val="28"/>
          <w:szCs w:val="28"/>
          <w:cs/>
        </w:rPr>
        <w:t>‎</w:t>
      </w:r>
      <w:r w:rsidRPr="009B17EA">
        <w:rPr>
          <w:sz w:val="28"/>
          <w:szCs w:val="28"/>
        </w:rPr>
        <w:t xml:space="preserve"> </w:t>
      </w:r>
      <w:r w:rsidRPr="009B17EA">
        <w:rPr>
          <w:b/>
          <w:bCs/>
          <w:sz w:val="28"/>
          <w:szCs w:val="28"/>
        </w:rPr>
        <w:t>4.</w:t>
      </w:r>
      <w:r w:rsidR="00B77448">
        <w:rPr>
          <w:b/>
          <w:bCs/>
          <w:sz w:val="28"/>
          <w:szCs w:val="28"/>
        </w:rPr>
        <w:t>3</w:t>
      </w:r>
      <w:r w:rsidRPr="009B17EA">
        <w:rPr>
          <w:sz w:val="28"/>
          <w:szCs w:val="28"/>
        </w:rPr>
        <w:t xml:space="preserve">, </w:t>
      </w:r>
      <w:r w:rsidR="00B77448" w:rsidRPr="00B77448">
        <w:rPr>
          <w:sz w:val="28"/>
          <w:szCs w:val="28"/>
        </w:rPr>
        <w:t>show the number of Glioma, Meningioma, No Tumor, and Pituitary images within the training, validation, and test sets, respectively. The distributions confirm a consistent class ratio across all three splits, with no significant imbalance introduced during the split process. The dataset was split in two stages: first into a combined training/validation set and a separate testing set, and then the training/validation set was further divided into training and validation subsets</w:t>
      </w:r>
      <w:r w:rsidR="00FD30C8" w:rsidRPr="00FD30C8">
        <w:rPr>
          <w:sz w:val="28"/>
          <w:szCs w:val="28"/>
        </w:rPr>
        <w:t>.</w:t>
      </w:r>
    </w:p>
    <w:p w14:paraId="44180C25" w14:textId="77777777" w:rsidR="00B77448" w:rsidRDefault="00B77448" w:rsidP="00B77448">
      <w:pPr>
        <w:keepNext/>
        <w:spacing w:line="240" w:lineRule="auto"/>
        <w:jc w:val="center"/>
      </w:pPr>
      <w:r>
        <w:rPr>
          <w:noProof/>
          <w:sz w:val="28"/>
          <w:szCs w:val="28"/>
          <w:rtl/>
          <w:lang w:val="ar-SA"/>
        </w:rPr>
        <w:drawing>
          <wp:inline distT="0" distB="0" distL="0" distR="0" wp14:anchorId="6B062C51" wp14:editId="472101B8">
            <wp:extent cx="5285912" cy="35052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38"/>
                    <a:stretch>
                      <a:fillRect/>
                    </a:stretch>
                  </pic:blipFill>
                  <pic:spPr>
                    <a:xfrm>
                      <a:off x="0" y="0"/>
                      <a:ext cx="5298880" cy="3513800"/>
                    </a:xfrm>
                    <a:prstGeom prst="rect">
                      <a:avLst/>
                    </a:prstGeom>
                  </pic:spPr>
                </pic:pic>
              </a:graphicData>
            </a:graphic>
          </wp:inline>
        </w:drawing>
      </w:r>
    </w:p>
    <w:p w14:paraId="1846E0BD" w14:textId="5C898F9B" w:rsidR="00B77448" w:rsidRPr="00FD30C8" w:rsidRDefault="00B77448" w:rsidP="00B77448">
      <w:pPr>
        <w:pStyle w:val="Caption"/>
        <w:rPr>
          <w:sz w:val="28"/>
          <w:szCs w:val="28"/>
          <w:rtl/>
        </w:rPr>
      </w:pPr>
      <w:bookmarkStart w:id="189" w:name="_Toc236504162"/>
      <w:r w:rsidRPr="00B77448">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w:t>
      </w:r>
      <w:r w:rsidR="005A5F50">
        <w:rPr>
          <w:b/>
          <w:bCs w:val="0"/>
        </w:rPr>
        <w:fldChar w:fldCharType="end"/>
      </w:r>
      <w:r>
        <w:t xml:space="preserve"> - </w:t>
      </w:r>
      <w:r w:rsidRPr="00476A05">
        <w:t>Mendeley Brain Tumor MRI Dataset Class Distribution (</w:t>
      </w:r>
      <w:r>
        <w:t>Training</w:t>
      </w:r>
      <w:r w:rsidRPr="00476A05">
        <w:t xml:space="preserve"> </w:t>
      </w:r>
      <w:r>
        <w:t>8</w:t>
      </w:r>
      <w:r w:rsidRPr="00476A05">
        <w:t>0%)</w:t>
      </w:r>
      <w:bookmarkEnd w:id="189"/>
    </w:p>
    <w:p w14:paraId="69633326" w14:textId="77777777" w:rsidR="005C485A" w:rsidRDefault="005C485A" w:rsidP="00A80700">
      <w:pPr>
        <w:pStyle w:val="BodyText"/>
        <w:keepNext/>
        <w:spacing w:line="240" w:lineRule="auto"/>
        <w:jc w:val="center"/>
      </w:pPr>
      <w:r>
        <w:rPr>
          <w:noProof/>
        </w:rPr>
        <w:lastRenderedPageBreak/>
        <w:drawing>
          <wp:inline distT="0" distB="0" distL="0" distR="0" wp14:anchorId="06EF2091" wp14:editId="25B8EE8C">
            <wp:extent cx="5324182" cy="3530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9"/>
                    <a:stretch>
                      <a:fillRect/>
                    </a:stretch>
                  </pic:blipFill>
                  <pic:spPr bwMode="auto">
                    <a:xfrm>
                      <a:off x="0" y="0"/>
                      <a:ext cx="5337590" cy="3539491"/>
                    </a:xfrm>
                    <a:prstGeom prst="rect">
                      <a:avLst/>
                    </a:prstGeom>
                    <a:noFill/>
                  </pic:spPr>
                </pic:pic>
              </a:graphicData>
            </a:graphic>
          </wp:inline>
        </w:drawing>
      </w:r>
    </w:p>
    <w:p w14:paraId="23A440C4" w14:textId="028E0C78" w:rsidR="005C485A" w:rsidRDefault="005C485A" w:rsidP="00B77448">
      <w:pPr>
        <w:pStyle w:val="Caption"/>
        <w:rPr>
          <w:rtl/>
        </w:rPr>
      </w:pPr>
      <w:bookmarkStart w:id="190" w:name="_Toc236504163"/>
      <w:r w:rsidRPr="005C485A">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w:t>
      </w:r>
      <w:r w:rsidR="005A5F50">
        <w:rPr>
          <w:b/>
          <w:bCs w:val="0"/>
        </w:rPr>
        <w:fldChar w:fldCharType="end"/>
      </w:r>
      <w:r>
        <w:t xml:space="preserve"> - </w:t>
      </w:r>
      <w:r w:rsidRPr="00124161">
        <w:t>Mendeley Brain Tumor MRI Dataset Class Distribution</w:t>
      </w:r>
      <w:r w:rsidR="008B7CD2">
        <w:t xml:space="preserve"> </w:t>
      </w:r>
      <w:r w:rsidR="00573876">
        <w:t>(</w:t>
      </w:r>
      <w:r w:rsidR="008B7CD2" w:rsidRPr="008B7CD2">
        <w:t>Validation</w:t>
      </w:r>
      <w:r w:rsidR="00573876">
        <w:t xml:space="preserve"> 20%)</w:t>
      </w:r>
      <w:bookmarkEnd w:id="190"/>
    </w:p>
    <w:p w14:paraId="6ACB4296" w14:textId="77777777" w:rsidR="00B77448" w:rsidRDefault="00B77448" w:rsidP="00A80700">
      <w:pPr>
        <w:keepNext/>
        <w:spacing w:line="240" w:lineRule="auto"/>
        <w:jc w:val="center"/>
      </w:pPr>
      <w:r>
        <w:rPr>
          <w:noProof/>
        </w:rPr>
        <w:drawing>
          <wp:inline distT="0" distB="0" distL="0" distR="0" wp14:anchorId="794BBECE" wp14:editId="3AC9D52B">
            <wp:extent cx="5487006" cy="3638550"/>
            <wp:effectExtent l="0" t="0" r="0" b="0"/>
            <wp:docPr id="79" name="Picture 79"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graph of a number of bars&#10;&#10;AI-generated content may be incorrect."/>
                    <pic:cNvPicPr/>
                  </pic:nvPicPr>
                  <pic:blipFill>
                    <a:blip r:embed="rId40"/>
                    <a:stretch>
                      <a:fillRect/>
                    </a:stretch>
                  </pic:blipFill>
                  <pic:spPr>
                    <a:xfrm>
                      <a:off x="0" y="0"/>
                      <a:ext cx="5508897" cy="3653067"/>
                    </a:xfrm>
                    <a:prstGeom prst="rect">
                      <a:avLst/>
                    </a:prstGeom>
                  </pic:spPr>
                </pic:pic>
              </a:graphicData>
            </a:graphic>
          </wp:inline>
        </w:drawing>
      </w:r>
    </w:p>
    <w:p w14:paraId="53B64CDA" w14:textId="6A849824" w:rsidR="00B77448" w:rsidRDefault="00B77448" w:rsidP="00A80700">
      <w:pPr>
        <w:pStyle w:val="Caption"/>
        <w:spacing w:line="240" w:lineRule="auto"/>
      </w:pPr>
      <w:bookmarkStart w:id="191" w:name="_Toc236504164"/>
      <w:r w:rsidRPr="00B77448">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w:t>
      </w:r>
      <w:r w:rsidR="005A5F50">
        <w:rPr>
          <w:b/>
          <w:bCs w:val="0"/>
        </w:rPr>
        <w:fldChar w:fldCharType="end"/>
      </w:r>
      <w:r>
        <w:t xml:space="preserve"> - </w:t>
      </w:r>
      <w:r w:rsidRPr="00DA2CF4">
        <w:t>Mendeley Brain Tumor MRI Dataset Class Distribution (</w:t>
      </w:r>
      <w:r w:rsidR="00A80700" w:rsidRPr="00A80700">
        <w:t>Test Set</w:t>
      </w:r>
      <w:r w:rsidRPr="00DA2CF4">
        <w:t>)</w:t>
      </w:r>
      <w:bookmarkEnd w:id="191"/>
    </w:p>
    <w:bookmarkStart w:id="192" w:name="_Toc236504290"/>
    <w:bookmarkStart w:id="193" w:name="_Hlk233920923"/>
    <w:p w14:paraId="19D157FB" w14:textId="4267B034" w:rsidR="00C92BF1" w:rsidRPr="004D2FC9" w:rsidRDefault="00822E41" w:rsidP="00B77448">
      <w:pPr>
        <w:pStyle w:val="Heading3"/>
        <w:spacing w:line="360" w:lineRule="auto"/>
        <w:rPr>
          <w:b/>
          <w:bCs w:val="0"/>
        </w:rPr>
      </w:pPr>
      <w:r>
        <w:rPr>
          <w:b/>
          <w:bCs w:val="0"/>
          <w:noProof/>
        </w:rPr>
        <w:lastRenderedPageBreak/>
        <mc:AlternateContent>
          <mc:Choice Requires="wps">
            <w:drawing>
              <wp:anchor distT="0" distB="0" distL="114300" distR="114300" simplePos="0" relativeHeight="252026368" behindDoc="0" locked="0" layoutInCell="1" allowOverlap="1" wp14:anchorId="1EDF9F12" wp14:editId="58A50CB6">
                <wp:simplePos x="0" y="0"/>
                <wp:positionH relativeFrom="column">
                  <wp:posOffset>4301160</wp:posOffset>
                </wp:positionH>
                <wp:positionV relativeFrom="paragraph">
                  <wp:posOffset>-164352</wp:posOffset>
                </wp:positionV>
                <wp:extent cx="243069" cy="451412"/>
                <wp:effectExtent l="38100" t="0" r="24130" b="63500"/>
                <wp:wrapNone/>
                <wp:docPr id="404" name="Straight Arrow Connector 404"/>
                <wp:cNvGraphicFramePr/>
                <a:graphic xmlns:a="http://schemas.openxmlformats.org/drawingml/2006/main">
                  <a:graphicData uri="http://schemas.microsoft.com/office/word/2010/wordprocessingShape">
                    <wps:wsp>
                      <wps:cNvCnPr/>
                      <wps:spPr>
                        <a:xfrm flipH="1">
                          <a:off x="0" y="0"/>
                          <a:ext cx="243069" cy="4514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CB3627" id="Straight Arrow Connector 404" o:spid="_x0000_s1026" type="#_x0000_t32" style="position:absolute;margin-left:338.65pt;margin-top:-12.95pt;width:19.15pt;height:35.55pt;flip:x;z-index:25202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" strokecolor="#156082 [3204]" strokeweight=".5pt">
                <v:stroke endarrow="block" joinstyle="miter"/>
              </v:shape>
            </w:pict>
          </mc:Fallback>
        </mc:AlternateContent>
      </w:r>
      <w:r>
        <w:rPr>
          <w:b/>
          <w:bCs w:val="0"/>
          <w:noProof/>
        </w:rPr>
        <mc:AlternateContent>
          <mc:Choice Requires="wps">
            <w:drawing>
              <wp:anchor distT="0" distB="0" distL="114300" distR="114300" simplePos="0" relativeHeight="252025344" behindDoc="0" locked="0" layoutInCell="1" allowOverlap="1" wp14:anchorId="6E81DDAA" wp14:editId="6753FF5D">
                <wp:simplePos x="0" y="0"/>
                <wp:positionH relativeFrom="column">
                  <wp:posOffset>-60808</wp:posOffset>
                </wp:positionH>
                <wp:positionV relativeFrom="paragraph">
                  <wp:posOffset>-893558</wp:posOffset>
                </wp:positionV>
                <wp:extent cx="5293311" cy="769717"/>
                <wp:effectExtent l="133350" t="76200" r="155575" b="87630"/>
                <wp:wrapNone/>
                <wp:docPr id="403" name="Text Box 403"/>
                <wp:cNvGraphicFramePr/>
                <a:graphic xmlns:a="http://schemas.openxmlformats.org/drawingml/2006/main">
                  <a:graphicData uri="http://schemas.microsoft.com/office/word/2010/wordprocessingShape">
                    <wps:wsp>
                      <wps:cNvSpPr txBox="1"/>
                      <wps:spPr>
                        <a:xfrm>
                          <a:off x="0" y="0"/>
                          <a:ext cx="5293311" cy="76971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BDA5F0E" w14:textId="24E70D4D" w:rsidR="00822E41" w:rsidRPr="00822E41" w:rsidRDefault="00822E41" w:rsidP="00822E41">
                            <w:pPr>
                              <w:bidi/>
                              <w:spacing w:line="240" w:lineRule="auto"/>
                              <w:rPr>
                                <w:sz w:val="20"/>
                                <w:szCs w:val="20"/>
                              </w:rPr>
                            </w:pPr>
                            <w:r w:rsidRPr="00822E41">
                              <w:rPr>
                                <w:sz w:val="20"/>
                                <w:szCs w:val="20"/>
                                <w:rtl/>
                              </w:rPr>
                              <w:t xml:space="preserve">استُخدمت </w:t>
                            </w:r>
                            <w:r w:rsidRPr="00822E41">
                              <w:rPr>
                                <w:b/>
                                <w:bCs/>
                                <w:sz w:val="20"/>
                                <w:szCs w:val="20"/>
                                <w:rtl/>
                              </w:rPr>
                              <w:t>ثلاث مجموعات بيانات خارجية مستقلة</w:t>
                            </w:r>
                            <w:r w:rsidRPr="00822E41">
                              <w:rPr>
                                <w:sz w:val="20"/>
                                <w:szCs w:val="20"/>
                                <w:rtl/>
                              </w:rPr>
                              <w:t xml:space="preserve"> لتقييم قدرة النموذج على التعميم بين مجموعات البيانات، وهي</w:t>
                            </w:r>
                            <w:r w:rsidRPr="00822E41">
                              <w:rPr>
                                <w:sz w:val="20"/>
                                <w:szCs w:val="20"/>
                              </w:rPr>
                              <w:t xml:space="preserve">: </w:t>
                            </w:r>
                            <w:r w:rsidRPr="00822E41">
                              <w:rPr>
                                <w:b/>
                                <w:bCs/>
                                <w:sz w:val="20"/>
                                <w:szCs w:val="20"/>
                              </w:rPr>
                              <w:t>Kaggle</w:t>
                            </w:r>
                            <w:r w:rsidRPr="00822E41">
                              <w:rPr>
                                <w:sz w:val="20"/>
                                <w:szCs w:val="20"/>
                              </w:rPr>
                              <w:t xml:space="preserve"> </w:t>
                            </w:r>
                            <w:r w:rsidRPr="00822E41">
                              <w:rPr>
                                <w:sz w:val="20"/>
                                <w:szCs w:val="20"/>
                                <w:rtl/>
                              </w:rPr>
                              <w:t>(1,600 صورة)، و</w:t>
                            </w:r>
                            <w:r>
                              <w:rPr>
                                <w:sz w:val="20"/>
                                <w:szCs w:val="20"/>
                              </w:rPr>
                              <w:t xml:space="preserve"> </w:t>
                            </w:r>
                            <w:r w:rsidRPr="00822E41">
                              <w:rPr>
                                <w:b/>
                                <w:bCs/>
                                <w:sz w:val="20"/>
                                <w:szCs w:val="20"/>
                              </w:rPr>
                              <w:t>Br35H</w:t>
                            </w:r>
                            <w:r w:rsidRPr="00822E41">
                              <w:rPr>
                                <w:sz w:val="20"/>
                                <w:szCs w:val="20"/>
                              </w:rPr>
                              <w:t xml:space="preserve"> </w:t>
                            </w:r>
                            <w:r w:rsidRPr="00822E41">
                              <w:rPr>
                                <w:sz w:val="20"/>
                                <w:szCs w:val="20"/>
                                <w:rtl/>
                              </w:rPr>
                              <w:t>(حوالي 3,000 صورة)، و</w:t>
                            </w:r>
                            <w:r>
                              <w:rPr>
                                <w:sz w:val="20"/>
                                <w:szCs w:val="20"/>
                              </w:rPr>
                              <w:t xml:space="preserve"> </w:t>
                            </w:r>
                            <w:proofErr w:type="spellStart"/>
                            <w:r w:rsidRPr="00822E41">
                              <w:rPr>
                                <w:b/>
                                <w:bCs/>
                                <w:sz w:val="20"/>
                                <w:szCs w:val="20"/>
                              </w:rPr>
                              <w:t>Figshare</w:t>
                            </w:r>
                            <w:proofErr w:type="spellEnd"/>
                            <w:r w:rsidRPr="00822E41">
                              <w:rPr>
                                <w:sz w:val="20"/>
                                <w:szCs w:val="20"/>
                              </w:rPr>
                              <w:t xml:space="preserve">. </w:t>
                            </w:r>
                            <w:r w:rsidRPr="00822E41">
                              <w:rPr>
                                <w:sz w:val="20"/>
                                <w:szCs w:val="20"/>
                                <w:rtl/>
                              </w:rPr>
                              <w:t xml:space="preserve">ولم يُجرَ أي تعديل على تسميات الفئات أو إعادة موازنة للبيانات، إذ خضعت جميع المجموعات لنفس </w:t>
                            </w:r>
                            <w:r w:rsidRPr="00822E41">
                              <w:rPr>
                                <w:b/>
                                <w:bCs/>
                                <w:sz w:val="20"/>
                                <w:szCs w:val="20"/>
                                <w:rtl/>
                              </w:rPr>
                              <w:t>خطوات المعالجة المسبقة والتطبيع</w:t>
                            </w:r>
                            <w:r w:rsidRPr="00822E41">
                              <w:rPr>
                                <w:b/>
                                <w:bCs/>
                                <w:sz w:val="20"/>
                                <w:szCs w:val="20"/>
                              </w:rPr>
                              <w:t xml:space="preserve"> (Normalization)</w:t>
                            </w:r>
                            <w:r w:rsidRPr="00822E41">
                              <w:rPr>
                                <w:sz w:val="20"/>
                                <w:szCs w:val="20"/>
                              </w:rPr>
                              <w:t xml:space="preserve"> </w:t>
                            </w:r>
                            <w:r w:rsidRPr="00822E41">
                              <w:rPr>
                                <w:sz w:val="20"/>
                                <w:szCs w:val="20"/>
                                <w:rtl/>
                              </w:rPr>
                              <w:t>لضمان عدالة التقييم</w:t>
                            </w:r>
                            <w:r w:rsidRPr="00822E41">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81DDAA" id="Text Box 403" o:spid="_x0000_s1185" type="#_x0000_t202" style="position:absolute;left:0;text-align:left;margin-left:-4.8pt;margin-top:-70.35pt;width:416.8pt;height:60.6pt;z-index:25202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" fillcolor="white [3201]" strokeweight=".5pt">
                <v:shadow on="t" type="perspective" color="black" opacity="26214f" offset="0,0" matrix="66847f,,,66847f"/>
                <v:textbox>
                  <w:txbxContent>
                    <w:p w14:paraId="0BDA5F0E" w14:textId="24E70D4D" w:rsidR="00822E41" w:rsidRPr="00822E41" w:rsidRDefault="00822E41" w:rsidP="00822E41">
                      <w:pPr>
                        <w:bidi/>
                        <w:spacing w:line="240" w:lineRule="auto"/>
                        <w:rPr>
                          <w:sz w:val="20"/>
                          <w:szCs w:val="20"/>
                        </w:rPr>
                      </w:pPr>
                      <w:r w:rsidRPr="00822E41">
                        <w:rPr>
                          <w:sz w:val="20"/>
                          <w:szCs w:val="20"/>
                          <w:rtl/>
                        </w:rPr>
                        <w:t xml:space="preserve">استُخدمت </w:t>
                      </w:r>
                      <w:r w:rsidRPr="00822E41">
                        <w:rPr>
                          <w:b/>
                          <w:bCs/>
                          <w:sz w:val="20"/>
                          <w:szCs w:val="20"/>
                          <w:rtl/>
                        </w:rPr>
                        <w:t>ثلاث مجموعات بيانات خارجية مستقلة</w:t>
                      </w:r>
                      <w:r w:rsidRPr="00822E41">
                        <w:rPr>
                          <w:sz w:val="20"/>
                          <w:szCs w:val="20"/>
                          <w:rtl/>
                        </w:rPr>
                        <w:t xml:space="preserve"> لتقييم قدرة النموذج على التعميم بين مجموعات البيانات، وهي</w:t>
                      </w:r>
                      <w:r w:rsidRPr="00822E41">
                        <w:rPr>
                          <w:sz w:val="20"/>
                          <w:szCs w:val="20"/>
                        </w:rPr>
                        <w:t xml:space="preserve">: </w:t>
                      </w:r>
                      <w:r w:rsidRPr="00822E41">
                        <w:rPr>
                          <w:b/>
                          <w:bCs/>
                          <w:sz w:val="20"/>
                          <w:szCs w:val="20"/>
                        </w:rPr>
                        <w:t>Kaggle</w:t>
                      </w:r>
                      <w:r w:rsidRPr="00822E41">
                        <w:rPr>
                          <w:sz w:val="20"/>
                          <w:szCs w:val="20"/>
                        </w:rPr>
                        <w:t xml:space="preserve"> </w:t>
                      </w:r>
                      <w:r w:rsidRPr="00822E41">
                        <w:rPr>
                          <w:sz w:val="20"/>
                          <w:szCs w:val="20"/>
                          <w:rtl/>
                        </w:rPr>
                        <w:t>(1,600 صورة)، و</w:t>
                      </w:r>
                      <w:r>
                        <w:rPr>
                          <w:sz w:val="20"/>
                          <w:szCs w:val="20"/>
                        </w:rPr>
                        <w:t xml:space="preserve"> </w:t>
                      </w:r>
                      <w:r w:rsidRPr="00822E41">
                        <w:rPr>
                          <w:b/>
                          <w:bCs/>
                          <w:sz w:val="20"/>
                          <w:szCs w:val="20"/>
                        </w:rPr>
                        <w:t>Br35H</w:t>
                      </w:r>
                      <w:r w:rsidRPr="00822E41">
                        <w:rPr>
                          <w:sz w:val="20"/>
                          <w:szCs w:val="20"/>
                        </w:rPr>
                        <w:t xml:space="preserve"> </w:t>
                      </w:r>
                      <w:r w:rsidRPr="00822E41">
                        <w:rPr>
                          <w:sz w:val="20"/>
                          <w:szCs w:val="20"/>
                          <w:rtl/>
                        </w:rPr>
                        <w:t>(حوالي 3,000 صورة)، و</w:t>
                      </w:r>
                      <w:r>
                        <w:rPr>
                          <w:sz w:val="20"/>
                          <w:szCs w:val="20"/>
                        </w:rPr>
                        <w:t xml:space="preserve"> </w:t>
                      </w:r>
                      <w:proofErr w:type="spellStart"/>
                      <w:r w:rsidRPr="00822E41">
                        <w:rPr>
                          <w:b/>
                          <w:bCs/>
                          <w:sz w:val="20"/>
                          <w:szCs w:val="20"/>
                        </w:rPr>
                        <w:t>Figshare</w:t>
                      </w:r>
                      <w:proofErr w:type="spellEnd"/>
                      <w:r w:rsidRPr="00822E41">
                        <w:rPr>
                          <w:sz w:val="20"/>
                          <w:szCs w:val="20"/>
                        </w:rPr>
                        <w:t xml:space="preserve">. </w:t>
                      </w:r>
                      <w:r w:rsidRPr="00822E41">
                        <w:rPr>
                          <w:sz w:val="20"/>
                          <w:szCs w:val="20"/>
                          <w:rtl/>
                        </w:rPr>
                        <w:t xml:space="preserve">ولم يُجرَ أي تعديل على تسميات الفئات أو إعادة موازنة للبيانات، إذ خضعت جميع المجموعات لنفس </w:t>
                      </w:r>
                      <w:r w:rsidRPr="00822E41">
                        <w:rPr>
                          <w:b/>
                          <w:bCs/>
                          <w:sz w:val="20"/>
                          <w:szCs w:val="20"/>
                          <w:rtl/>
                        </w:rPr>
                        <w:t>خطوات المعالجة المسبقة والتطبيع</w:t>
                      </w:r>
                      <w:r w:rsidRPr="00822E41">
                        <w:rPr>
                          <w:b/>
                          <w:bCs/>
                          <w:sz w:val="20"/>
                          <w:szCs w:val="20"/>
                        </w:rPr>
                        <w:t xml:space="preserve"> (Normalization)</w:t>
                      </w:r>
                      <w:r w:rsidRPr="00822E41">
                        <w:rPr>
                          <w:sz w:val="20"/>
                          <w:szCs w:val="20"/>
                        </w:rPr>
                        <w:t xml:space="preserve"> </w:t>
                      </w:r>
                      <w:r w:rsidRPr="00822E41">
                        <w:rPr>
                          <w:sz w:val="20"/>
                          <w:szCs w:val="20"/>
                          <w:rtl/>
                        </w:rPr>
                        <w:t>لضمان عدالة التقييم</w:t>
                      </w:r>
                      <w:r w:rsidRPr="00822E41">
                        <w:rPr>
                          <w:sz w:val="20"/>
                          <w:szCs w:val="20"/>
                        </w:rPr>
                        <w:t>.</w:t>
                      </w:r>
                    </w:p>
                  </w:txbxContent>
                </v:textbox>
              </v:shape>
            </w:pict>
          </mc:Fallback>
        </mc:AlternateContent>
      </w:r>
      <w:r w:rsidR="00C92BF1" w:rsidRPr="004D2FC9">
        <w:rPr>
          <w:b/>
          <w:bCs w:val="0"/>
        </w:rPr>
        <w:t>External Validation Datasets</w:t>
      </w:r>
      <w:bookmarkEnd w:id="192"/>
    </w:p>
    <w:p w14:paraId="28BD37B6" w14:textId="7D840480" w:rsidR="00310BD7" w:rsidRDefault="00C92BF1" w:rsidP="0071207A">
      <w:pPr>
        <w:pStyle w:val="BodyText"/>
        <w:spacing w:before="0" w:after="120" w:line="360" w:lineRule="auto"/>
        <w:rPr>
          <w:sz w:val="28"/>
          <w:szCs w:val="28"/>
        </w:rPr>
      </w:pPr>
      <w:r w:rsidRPr="00140E92">
        <w:rPr>
          <w:sz w:val="28"/>
          <w:szCs w:val="28"/>
        </w:rPr>
        <w:t>Three independent external datasets were employed for</w:t>
      </w:r>
      <w:r w:rsidR="004D1EDC">
        <w:rPr>
          <w:sz w:val="28"/>
          <w:szCs w:val="28"/>
        </w:rPr>
        <w:t xml:space="preserve"> the</w:t>
      </w:r>
      <w:r w:rsidRPr="00140E92">
        <w:rPr>
          <w:sz w:val="28"/>
          <w:szCs w:val="28"/>
        </w:rPr>
        <w:t xml:space="preserve"> cross-dataset </w:t>
      </w:r>
      <w:r w:rsidR="00EA30E1" w:rsidRPr="00140E92">
        <w:rPr>
          <w:sz w:val="28"/>
          <w:szCs w:val="28"/>
        </w:rPr>
        <w:t>generalization</w:t>
      </w:r>
      <w:r w:rsidRPr="00140E92">
        <w:rPr>
          <w:sz w:val="28"/>
          <w:szCs w:val="28"/>
        </w:rPr>
        <w:t xml:space="preserve"> evaluation: (1) </w:t>
      </w:r>
      <w:r w:rsidR="0033308F" w:rsidRPr="0033308F">
        <w:rPr>
          <w:sz w:val="28"/>
          <w:szCs w:val="28"/>
        </w:rPr>
        <w:t>Kaggle Brain Tumor MRI Dataset (</w:t>
      </w:r>
      <w:proofErr w:type="spellStart"/>
      <w:r w:rsidR="0033308F" w:rsidRPr="0033308F">
        <w:rPr>
          <w:sz w:val="28"/>
          <w:szCs w:val="28"/>
        </w:rPr>
        <w:t>Nickparvar</w:t>
      </w:r>
      <w:proofErr w:type="spellEnd"/>
      <w:r w:rsidR="0033308F" w:rsidRPr="0033308F">
        <w:rPr>
          <w:sz w:val="28"/>
          <w:szCs w:val="28"/>
        </w:rPr>
        <w:t>, 2021) 1,600 test images</w:t>
      </w:r>
      <w:r w:rsidRPr="00140E92">
        <w:rPr>
          <w:sz w:val="28"/>
          <w:szCs w:val="28"/>
        </w:rPr>
        <w:t xml:space="preserve">; (2) Br35H Brain Tumor Detection Dataset (Nazir et al., 2024) approximately 3,000 images; and (3) </w:t>
      </w:r>
      <w:proofErr w:type="spellStart"/>
      <w:r w:rsidRPr="00140E92">
        <w:rPr>
          <w:sz w:val="28"/>
          <w:szCs w:val="28"/>
        </w:rPr>
        <w:t>Figshare</w:t>
      </w:r>
      <w:proofErr w:type="spellEnd"/>
      <w:r w:rsidRPr="00140E92">
        <w:rPr>
          <w:sz w:val="28"/>
          <w:szCs w:val="28"/>
        </w:rPr>
        <w:t xml:space="preserve"> Brain Tumor Dataset (Cheng, 2017) multi-class data exhibiting substantial domain shift. </w:t>
      </w:r>
      <w:r w:rsidR="00D3028E" w:rsidRPr="00140E92">
        <w:rPr>
          <w:sz w:val="28"/>
          <w:szCs w:val="28"/>
        </w:rPr>
        <w:t xml:space="preserve">No class-label realignment or oversampling was performed on the external dataset as it all underwent the same </w:t>
      </w:r>
      <w:r w:rsidR="001C1C66" w:rsidRPr="00140E92">
        <w:rPr>
          <w:sz w:val="28"/>
          <w:szCs w:val="28"/>
        </w:rPr>
        <w:t>normalization</w:t>
      </w:r>
      <w:r w:rsidR="00D3028E" w:rsidRPr="00140E92">
        <w:rPr>
          <w:sz w:val="28"/>
          <w:szCs w:val="28"/>
        </w:rPr>
        <w:t xml:space="preserve"> Pipeline</w:t>
      </w:r>
      <w:r w:rsidRPr="00140E92">
        <w:rPr>
          <w:sz w:val="28"/>
          <w:szCs w:val="28"/>
        </w:rPr>
        <w:t>.</w:t>
      </w:r>
      <w:r w:rsidR="0071207A">
        <w:rPr>
          <w:rFonts w:hint="cs"/>
          <w:sz w:val="28"/>
          <w:szCs w:val="28"/>
          <w:rtl/>
        </w:rPr>
        <w:t xml:space="preserve"> </w:t>
      </w:r>
      <w:r w:rsidR="00310BD7" w:rsidRPr="00310BD7">
        <w:rPr>
          <w:sz w:val="28"/>
          <w:szCs w:val="28"/>
        </w:rPr>
        <w:t>Three independent external datasets were employed for cross-dataset generalization evaluation:</w:t>
      </w:r>
    </w:p>
    <w:bookmarkStart w:id="194" w:name="_Toc236504342"/>
    <w:p w14:paraId="68B1B0F2" w14:textId="70D5DAF6" w:rsidR="00F008F6" w:rsidRDefault="00822E41" w:rsidP="00F008F6">
      <w:pPr>
        <w:pStyle w:val="Caption"/>
        <w:keepNext/>
      </w:pPr>
      <w:r>
        <w:rPr>
          <w:b/>
          <w:bCs w:val="0"/>
          <w:noProof/>
        </w:rPr>
        <mc:AlternateContent>
          <mc:Choice Requires="wps">
            <w:drawing>
              <wp:anchor distT="0" distB="0" distL="114300" distR="114300" simplePos="0" relativeHeight="252024320" behindDoc="0" locked="0" layoutInCell="1" allowOverlap="1" wp14:anchorId="2EE1B4F4" wp14:editId="64ECC769">
                <wp:simplePos x="0" y="0"/>
                <wp:positionH relativeFrom="column">
                  <wp:posOffset>5719059</wp:posOffset>
                </wp:positionH>
                <wp:positionV relativeFrom="paragraph">
                  <wp:posOffset>4764751</wp:posOffset>
                </wp:positionV>
                <wp:extent cx="254643" cy="567159"/>
                <wp:effectExtent l="38100" t="38100" r="31115" b="23495"/>
                <wp:wrapNone/>
                <wp:docPr id="401" name="Straight Arrow Connector 401"/>
                <wp:cNvGraphicFramePr/>
                <a:graphic xmlns:a="http://schemas.openxmlformats.org/drawingml/2006/main">
                  <a:graphicData uri="http://schemas.microsoft.com/office/word/2010/wordprocessingShape">
                    <wps:wsp>
                      <wps:cNvCnPr/>
                      <wps:spPr>
                        <a:xfrm flipH="1" flipV="1">
                          <a:off x="0" y="0"/>
                          <a:ext cx="254643" cy="5671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F0F2F9" id="Straight Arrow Connector 401" o:spid="_x0000_s1026" type="#_x0000_t32" style="position:absolute;margin-left:450.3pt;margin-top:375.2pt;width:20.05pt;height:44.65pt;flip:x y;z-index:25202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" strokecolor="#156082 [3204]" strokeweight=".5pt">
                <v:stroke endarrow="block" joinstyle="miter"/>
              </v:shape>
            </w:pict>
          </mc:Fallback>
        </mc:AlternateContent>
      </w:r>
      <w:r w:rsidR="00ED198B">
        <w:rPr>
          <w:b/>
          <w:bCs w:val="0"/>
          <w:noProof/>
        </w:rPr>
        <mc:AlternateContent>
          <mc:Choice Requires="wps">
            <w:drawing>
              <wp:anchor distT="0" distB="0" distL="114300" distR="114300" simplePos="0" relativeHeight="252023296" behindDoc="0" locked="0" layoutInCell="1" allowOverlap="1" wp14:anchorId="4EAAB701" wp14:editId="31566EAA">
                <wp:simplePos x="0" y="0"/>
                <wp:positionH relativeFrom="column">
                  <wp:posOffset>-103007</wp:posOffset>
                </wp:positionH>
                <wp:positionV relativeFrom="paragraph">
                  <wp:posOffset>5256675</wp:posOffset>
                </wp:positionV>
                <wp:extent cx="6273479" cy="792866"/>
                <wp:effectExtent l="133350" t="76200" r="146685" b="102870"/>
                <wp:wrapNone/>
                <wp:docPr id="400" name="Text Box 400"/>
                <wp:cNvGraphicFramePr/>
                <a:graphic xmlns:a="http://schemas.openxmlformats.org/drawingml/2006/main">
                  <a:graphicData uri="http://schemas.microsoft.com/office/word/2010/wordprocessingShape">
                    <wps:wsp>
                      <wps:cNvSpPr txBox="1"/>
                      <wps:spPr>
                        <a:xfrm>
                          <a:off x="0" y="0"/>
                          <a:ext cx="6273479" cy="79286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48126B8" w14:textId="5553FCD5" w:rsidR="00ED198B" w:rsidRPr="00ED198B" w:rsidRDefault="00ED198B" w:rsidP="00ED198B">
                            <w:pPr>
                              <w:bidi/>
                              <w:spacing w:line="240" w:lineRule="auto"/>
                              <w:rPr>
                                <w:sz w:val="20"/>
                                <w:szCs w:val="20"/>
                              </w:rPr>
                            </w:pPr>
                            <w:r w:rsidRPr="00ED198B">
                              <w:rPr>
                                <w:sz w:val="20"/>
                                <w:szCs w:val="20"/>
                                <w:rtl/>
                              </w:rPr>
                              <w:t>استُخدمت ثلاث مجموعات بيانات خارجية لتقييم قدرة النموذج على التعميم</w:t>
                            </w:r>
                            <w:r w:rsidRPr="00ED198B">
                              <w:rPr>
                                <w:sz w:val="20"/>
                                <w:szCs w:val="20"/>
                              </w:rPr>
                              <w:t xml:space="preserve">: </w:t>
                            </w:r>
                            <w:r w:rsidRPr="00ED198B">
                              <w:rPr>
                                <w:b/>
                                <w:bCs/>
                                <w:sz w:val="20"/>
                                <w:szCs w:val="20"/>
                              </w:rPr>
                              <w:t>Kaggle</w:t>
                            </w:r>
                            <w:r w:rsidRPr="00ED198B">
                              <w:rPr>
                                <w:sz w:val="20"/>
                                <w:szCs w:val="20"/>
                              </w:rPr>
                              <w:t xml:space="preserve"> </w:t>
                            </w:r>
                            <w:r w:rsidRPr="00ED198B">
                              <w:rPr>
                                <w:sz w:val="20"/>
                                <w:szCs w:val="20"/>
                                <w:rtl/>
                              </w:rPr>
                              <w:t xml:space="preserve">(1,600 صورة، أربع فئات) وحقق عليها </w:t>
                            </w:r>
                            <w:r>
                              <w:rPr>
                                <w:sz w:val="20"/>
                                <w:szCs w:val="20"/>
                              </w:rPr>
                              <w:t xml:space="preserve"> </w:t>
                            </w:r>
                            <w:r w:rsidRPr="00ED198B">
                              <w:rPr>
                                <w:b/>
                                <w:bCs/>
                                <w:sz w:val="20"/>
                                <w:szCs w:val="20"/>
                              </w:rPr>
                              <w:t>98.38%</w:t>
                            </w:r>
                            <w:r w:rsidRPr="00ED198B">
                              <w:rPr>
                                <w:sz w:val="20"/>
                                <w:szCs w:val="20"/>
                              </w:rPr>
                              <w:t xml:space="preserve"> </w:t>
                            </w:r>
                            <w:r w:rsidRPr="00ED198B">
                              <w:rPr>
                                <w:sz w:val="20"/>
                                <w:szCs w:val="20"/>
                                <w:rtl/>
                              </w:rPr>
                              <w:t xml:space="preserve">دون </w:t>
                            </w:r>
                            <w:r w:rsidRPr="00ED198B">
                              <w:rPr>
                                <w:b/>
                                <w:bCs/>
                                <w:sz w:val="20"/>
                                <w:szCs w:val="20"/>
                              </w:rPr>
                              <w:t>Fine-tuning</w:t>
                            </w:r>
                            <w:r w:rsidRPr="00ED198B">
                              <w:rPr>
                                <w:sz w:val="20"/>
                                <w:szCs w:val="20"/>
                                <w:rtl/>
                              </w:rPr>
                              <w:t>، و</w:t>
                            </w:r>
                            <w:r w:rsidRPr="00ED198B">
                              <w:rPr>
                                <w:b/>
                                <w:bCs/>
                                <w:sz w:val="20"/>
                                <w:szCs w:val="20"/>
                              </w:rPr>
                              <w:t>Br35H</w:t>
                            </w:r>
                            <w:r w:rsidRPr="00ED198B">
                              <w:rPr>
                                <w:sz w:val="20"/>
                                <w:szCs w:val="20"/>
                              </w:rPr>
                              <w:t xml:space="preserve"> </w:t>
                            </w:r>
                            <w:r w:rsidRPr="00ED198B">
                              <w:rPr>
                                <w:sz w:val="20"/>
                                <w:szCs w:val="20"/>
                                <w:rtl/>
                              </w:rPr>
                              <w:t xml:space="preserve">حوالي 3,000 صورة، تصنيف ثنائي وصور </w:t>
                            </w:r>
                            <w:r w:rsidRPr="00ED198B">
                              <w:rPr>
                                <w:b/>
                                <w:bCs/>
                                <w:sz w:val="20"/>
                                <w:szCs w:val="20"/>
                              </w:rPr>
                              <w:t>T2</w:t>
                            </w:r>
                            <w:r w:rsidRPr="00ED198B">
                              <w:rPr>
                                <w:sz w:val="20"/>
                                <w:szCs w:val="20"/>
                              </w:rPr>
                              <w:t xml:space="preserve"> </w:t>
                            </w:r>
                            <w:r w:rsidRPr="00ED198B">
                              <w:rPr>
                                <w:sz w:val="20"/>
                                <w:szCs w:val="20"/>
                                <w:rtl/>
                              </w:rPr>
                              <w:t xml:space="preserve">حيث حقق </w:t>
                            </w:r>
                            <w:r w:rsidRPr="00ED198B">
                              <w:rPr>
                                <w:b/>
                                <w:bCs/>
                                <w:sz w:val="20"/>
                                <w:szCs w:val="20"/>
                              </w:rPr>
                              <w:t>90.60%</w:t>
                            </w:r>
                            <w:r w:rsidRPr="00ED198B">
                              <w:rPr>
                                <w:sz w:val="20"/>
                                <w:szCs w:val="20"/>
                              </w:rPr>
                              <w:t xml:space="preserve"> </w:t>
                            </w:r>
                            <w:r>
                              <w:rPr>
                                <w:rFonts w:hint="cs"/>
                                <w:sz w:val="20"/>
                                <w:szCs w:val="20"/>
                                <w:rtl/>
                                <w:lang w:bidi="ar-EG"/>
                              </w:rPr>
                              <w:t xml:space="preserve"> </w:t>
                            </w:r>
                            <w:r w:rsidRPr="00ED198B">
                              <w:rPr>
                                <w:sz w:val="20"/>
                                <w:szCs w:val="20"/>
                                <w:rtl/>
                              </w:rPr>
                              <w:t xml:space="preserve">في اختبار </w:t>
                            </w:r>
                            <w:r>
                              <w:rPr>
                                <w:sz w:val="20"/>
                                <w:szCs w:val="20"/>
                              </w:rPr>
                              <w:t xml:space="preserve"> </w:t>
                            </w:r>
                            <w:r w:rsidRPr="00ED198B">
                              <w:rPr>
                                <w:b/>
                                <w:bCs/>
                                <w:sz w:val="20"/>
                                <w:szCs w:val="20"/>
                              </w:rPr>
                              <w:t>Zero-shot</w:t>
                            </w:r>
                            <w:r w:rsidRPr="00ED198B">
                              <w:rPr>
                                <w:sz w:val="20"/>
                                <w:szCs w:val="20"/>
                              </w:rPr>
                              <w:t xml:space="preserve"> </w:t>
                            </w:r>
                            <w:r w:rsidRPr="00ED198B">
                              <w:rPr>
                                <w:sz w:val="20"/>
                                <w:szCs w:val="20"/>
                                <w:rtl/>
                              </w:rPr>
                              <w:t xml:space="preserve">وارتفعت الدقة إلى </w:t>
                            </w:r>
                            <w:r w:rsidRPr="00ED198B">
                              <w:rPr>
                                <w:b/>
                                <w:bCs/>
                                <w:sz w:val="20"/>
                                <w:szCs w:val="20"/>
                              </w:rPr>
                              <w:t>98.83%</w:t>
                            </w:r>
                            <w:r w:rsidRPr="00ED198B">
                              <w:rPr>
                                <w:sz w:val="20"/>
                                <w:szCs w:val="20"/>
                              </w:rPr>
                              <w:t xml:space="preserve"> </w:t>
                            </w:r>
                            <w:r w:rsidRPr="00ED198B">
                              <w:rPr>
                                <w:sz w:val="20"/>
                                <w:szCs w:val="20"/>
                                <w:rtl/>
                              </w:rPr>
                              <w:t xml:space="preserve">بعد </w:t>
                            </w:r>
                            <w:r w:rsidRPr="00ED198B">
                              <w:rPr>
                                <w:b/>
                                <w:bCs/>
                                <w:sz w:val="20"/>
                                <w:szCs w:val="20"/>
                              </w:rPr>
                              <w:t>Fine-tuning</w:t>
                            </w:r>
                            <w:r w:rsidRPr="00ED198B">
                              <w:rPr>
                                <w:sz w:val="20"/>
                                <w:szCs w:val="20"/>
                                <w:rtl/>
                              </w:rPr>
                              <w:t>، و</w:t>
                            </w:r>
                            <w:r>
                              <w:rPr>
                                <w:sz w:val="20"/>
                                <w:szCs w:val="20"/>
                              </w:rPr>
                              <w:t xml:space="preserve"> </w:t>
                            </w:r>
                            <w:proofErr w:type="spellStart"/>
                            <w:r w:rsidRPr="00ED198B">
                              <w:rPr>
                                <w:b/>
                                <w:bCs/>
                                <w:sz w:val="20"/>
                                <w:szCs w:val="20"/>
                              </w:rPr>
                              <w:t>Figshare</w:t>
                            </w:r>
                            <w:proofErr w:type="spellEnd"/>
                            <w:r w:rsidRPr="00ED198B">
                              <w:rPr>
                                <w:sz w:val="20"/>
                                <w:szCs w:val="20"/>
                              </w:rPr>
                              <w:t xml:space="preserve"> </w:t>
                            </w:r>
                            <w:r w:rsidRPr="00ED198B">
                              <w:rPr>
                                <w:sz w:val="20"/>
                                <w:szCs w:val="20"/>
                                <w:rtl/>
                              </w:rPr>
                              <w:t xml:space="preserve">(3,064 صورة، ثلاث فئات) التي ارتفعت دقتها من </w:t>
                            </w:r>
                            <w:r>
                              <w:rPr>
                                <w:sz w:val="20"/>
                                <w:szCs w:val="20"/>
                              </w:rPr>
                              <w:t xml:space="preserve"> </w:t>
                            </w:r>
                            <w:r w:rsidRPr="00ED198B">
                              <w:rPr>
                                <w:b/>
                                <w:bCs/>
                                <w:sz w:val="20"/>
                                <w:szCs w:val="20"/>
                              </w:rPr>
                              <w:t>89.36%</w:t>
                            </w:r>
                            <w:r w:rsidRPr="00ED198B">
                              <w:rPr>
                                <w:sz w:val="20"/>
                                <w:szCs w:val="20"/>
                              </w:rPr>
                              <w:t xml:space="preserve"> </w:t>
                            </w:r>
                            <w:r w:rsidRPr="00ED198B">
                              <w:rPr>
                                <w:sz w:val="20"/>
                                <w:szCs w:val="20"/>
                                <w:rtl/>
                              </w:rPr>
                              <w:t xml:space="preserve">إلى </w:t>
                            </w:r>
                            <w:r>
                              <w:rPr>
                                <w:sz w:val="20"/>
                                <w:szCs w:val="20"/>
                              </w:rPr>
                              <w:t xml:space="preserve"> </w:t>
                            </w:r>
                            <w:r w:rsidRPr="00ED198B">
                              <w:rPr>
                                <w:b/>
                                <w:bCs/>
                                <w:sz w:val="20"/>
                                <w:szCs w:val="20"/>
                              </w:rPr>
                              <w:t>99.35%</w:t>
                            </w:r>
                            <w:r w:rsidRPr="00ED198B">
                              <w:rPr>
                                <w:sz w:val="20"/>
                                <w:szCs w:val="20"/>
                              </w:rPr>
                              <w:t xml:space="preserve"> </w:t>
                            </w:r>
                            <w:r w:rsidRPr="00ED198B">
                              <w:rPr>
                                <w:sz w:val="20"/>
                                <w:szCs w:val="20"/>
                                <w:rtl/>
                              </w:rPr>
                              <w:t>بعد تصحيح خطأ دوران الصور</w:t>
                            </w:r>
                            <w:r w:rsidRPr="00ED198B">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AAB701" id="Text Box 400" o:spid="_x0000_s1186" type="#_x0000_t202" style="position:absolute;left:0;text-align:left;margin-left:-8.1pt;margin-top:413.9pt;width:493.95pt;height:62.45pt;z-index:25202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" fillcolor="white [3201]" strokeweight=".5pt">
                <v:shadow on="t" type="perspective" color="black" opacity="26214f" offset="0,0" matrix="66847f,,,66847f"/>
                <v:textbox>
                  <w:txbxContent>
                    <w:p w14:paraId="448126B8" w14:textId="5553FCD5" w:rsidR="00ED198B" w:rsidRPr="00ED198B" w:rsidRDefault="00ED198B" w:rsidP="00ED198B">
                      <w:pPr>
                        <w:bidi/>
                        <w:spacing w:line="240" w:lineRule="auto"/>
                        <w:rPr>
                          <w:sz w:val="20"/>
                          <w:szCs w:val="20"/>
                        </w:rPr>
                      </w:pPr>
                      <w:r w:rsidRPr="00ED198B">
                        <w:rPr>
                          <w:sz w:val="20"/>
                          <w:szCs w:val="20"/>
                          <w:rtl/>
                        </w:rPr>
                        <w:t>استُخدمت ثلاث مجموعات بيانات خارجية لتقييم قدرة النموذج على التعميم</w:t>
                      </w:r>
                      <w:r w:rsidRPr="00ED198B">
                        <w:rPr>
                          <w:sz w:val="20"/>
                          <w:szCs w:val="20"/>
                        </w:rPr>
                        <w:t xml:space="preserve">: </w:t>
                      </w:r>
                      <w:r w:rsidRPr="00ED198B">
                        <w:rPr>
                          <w:b/>
                          <w:bCs/>
                          <w:sz w:val="20"/>
                          <w:szCs w:val="20"/>
                        </w:rPr>
                        <w:t>Kaggle</w:t>
                      </w:r>
                      <w:r w:rsidRPr="00ED198B">
                        <w:rPr>
                          <w:sz w:val="20"/>
                          <w:szCs w:val="20"/>
                        </w:rPr>
                        <w:t xml:space="preserve"> </w:t>
                      </w:r>
                      <w:r w:rsidRPr="00ED198B">
                        <w:rPr>
                          <w:sz w:val="20"/>
                          <w:szCs w:val="20"/>
                          <w:rtl/>
                        </w:rPr>
                        <w:t xml:space="preserve">(1,600 صورة، أربع فئات) وحقق عليها </w:t>
                      </w:r>
                      <w:r>
                        <w:rPr>
                          <w:sz w:val="20"/>
                          <w:szCs w:val="20"/>
                        </w:rPr>
                        <w:t xml:space="preserve"> </w:t>
                      </w:r>
                      <w:r w:rsidRPr="00ED198B">
                        <w:rPr>
                          <w:b/>
                          <w:bCs/>
                          <w:sz w:val="20"/>
                          <w:szCs w:val="20"/>
                        </w:rPr>
                        <w:t>98.38%</w:t>
                      </w:r>
                      <w:r w:rsidRPr="00ED198B">
                        <w:rPr>
                          <w:sz w:val="20"/>
                          <w:szCs w:val="20"/>
                        </w:rPr>
                        <w:t xml:space="preserve"> </w:t>
                      </w:r>
                      <w:r w:rsidRPr="00ED198B">
                        <w:rPr>
                          <w:sz w:val="20"/>
                          <w:szCs w:val="20"/>
                          <w:rtl/>
                        </w:rPr>
                        <w:t xml:space="preserve">دون </w:t>
                      </w:r>
                      <w:r w:rsidRPr="00ED198B">
                        <w:rPr>
                          <w:b/>
                          <w:bCs/>
                          <w:sz w:val="20"/>
                          <w:szCs w:val="20"/>
                        </w:rPr>
                        <w:t>Fine-tuning</w:t>
                      </w:r>
                      <w:r w:rsidRPr="00ED198B">
                        <w:rPr>
                          <w:sz w:val="20"/>
                          <w:szCs w:val="20"/>
                          <w:rtl/>
                        </w:rPr>
                        <w:t>، و</w:t>
                      </w:r>
                      <w:r w:rsidRPr="00ED198B">
                        <w:rPr>
                          <w:b/>
                          <w:bCs/>
                          <w:sz w:val="20"/>
                          <w:szCs w:val="20"/>
                        </w:rPr>
                        <w:t>Br35H</w:t>
                      </w:r>
                      <w:r w:rsidRPr="00ED198B">
                        <w:rPr>
                          <w:sz w:val="20"/>
                          <w:szCs w:val="20"/>
                        </w:rPr>
                        <w:t xml:space="preserve"> </w:t>
                      </w:r>
                      <w:r w:rsidRPr="00ED198B">
                        <w:rPr>
                          <w:sz w:val="20"/>
                          <w:szCs w:val="20"/>
                          <w:rtl/>
                        </w:rPr>
                        <w:t xml:space="preserve">حوالي 3,000 صورة، تصنيف ثنائي وصور </w:t>
                      </w:r>
                      <w:r w:rsidRPr="00ED198B">
                        <w:rPr>
                          <w:b/>
                          <w:bCs/>
                          <w:sz w:val="20"/>
                          <w:szCs w:val="20"/>
                        </w:rPr>
                        <w:t>T2</w:t>
                      </w:r>
                      <w:r w:rsidRPr="00ED198B">
                        <w:rPr>
                          <w:sz w:val="20"/>
                          <w:szCs w:val="20"/>
                        </w:rPr>
                        <w:t xml:space="preserve"> </w:t>
                      </w:r>
                      <w:r w:rsidRPr="00ED198B">
                        <w:rPr>
                          <w:sz w:val="20"/>
                          <w:szCs w:val="20"/>
                          <w:rtl/>
                        </w:rPr>
                        <w:t xml:space="preserve">حيث حقق </w:t>
                      </w:r>
                      <w:r w:rsidRPr="00ED198B">
                        <w:rPr>
                          <w:b/>
                          <w:bCs/>
                          <w:sz w:val="20"/>
                          <w:szCs w:val="20"/>
                        </w:rPr>
                        <w:t>90.60%</w:t>
                      </w:r>
                      <w:r w:rsidRPr="00ED198B">
                        <w:rPr>
                          <w:sz w:val="20"/>
                          <w:szCs w:val="20"/>
                        </w:rPr>
                        <w:t xml:space="preserve"> </w:t>
                      </w:r>
                      <w:r>
                        <w:rPr>
                          <w:rFonts w:hint="cs"/>
                          <w:sz w:val="20"/>
                          <w:szCs w:val="20"/>
                          <w:rtl/>
                          <w:lang w:bidi="ar-EG"/>
                        </w:rPr>
                        <w:t xml:space="preserve"> </w:t>
                      </w:r>
                      <w:r w:rsidRPr="00ED198B">
                        <w:rPr>
                          <w:sz w:val="20"/>
                          <w:szCs w:val="20"/>
                          <w:rtl/>
                        </w:rPr>
                        <w:t xml:space="preserve">في اختبار </w:t>
                      </w:r>
                      <w:r>
                        <w:rPr>
                          <w:sz w:val="20"/>
                          <w:szCs w:val="20"/>
                        </w:rPr>
                        <w:t xml:space="preserve"> </w:t>
                      </w:r>
                      <w:r w:rsidRPr="00ED198B">
                        <w:rPr>
                          <w:b/>
                          <w:bCs/>
                          <w:sz w:val="20"/>
                          <w:szCs w:val="20"/>
                        </w:rPr>
                        <w:t>Zero-shot</w:t>
                      </w:r>
                      <w:r w:rsidRPr="00ED198B">
                        <w:rPr>
                          <w:sz w:val="20"/>
                          <w:szCs w:val="20"/>
                        </w:rPr>
                        <w:t xml:space="preserve"> </w:t>
                      </w:r>
                      <w:r w:rsidRPr="00ED198B">
                        <w:rPr>
                          <w:sz w:val="20"/>
                          <w:szCs w:val="20"/>
                          <w:rtl/>
                        </w:rPr>
                        <w:t xml:space="preserve">وارتفعت الدقة إلى </w:t>
                      </w:r>
                      <w:r w:rsidRPr="00ED198B">
                        <w:rPr>
                          <w:b/>
                          <w:bCs/>
                          <w:sz w:val="20"/>
                          <w:szCs w:val="20"/>
                        </w:rPr>
                        <w:t>98.83%</w:t>
                      </w:r>
                      <w:r w:rsidRPr="00ED198B">
                        <w:rPr>
                          <w:sz w:val="20"/>
                          <w:szCs w:val="20"/>
                        </w:rPr>
                        <w:t xml:space="preserve"> </w:t>
                      </w:r>
                      <w:r w:rsidRPr="00ED198B">
                        <w:rPr>
                          <w:sz w:val="20"/>
                          <w:szCs w:val="20"/>
                          <w:rtl/>
                        </w:rPr>
                        <w:t xml:space="preserve">بعد </w:t>
                      </w:r>
                      <w:r w:rsidRPr="00ED198B">
                        <w:rPr>
                          <w:b/>
                          <w:bCs/>
                          <w:sz w:val="20"/>
                          <w:szCs w:val="20"/>
                        </w:rPr>
                        <w:t>Fine-tuning</w:t>
                      </w:r>
                      <w:r w:rsidRPr="00ED198B">
                        <w:rPr>
                          <w:sz w:val="20"/>
                          <w:szCs w:val="20"/>
                          <w:rtl/>
                        </w:rPr>
                        <w:t>، و</w:t>
                      </w:r>
                      <w:r>
                        <w:rPr>
                          <w:sz w:val="20"/>
                          <w:szCs w:val="20"/>
                        </w:rPr>
                        <w:t xml:space="preserve"> </w:t>
                      </w:r>
                      <w:proofErr w:type="spellStart"/>
                      <w:r w:rsidRPr="00ED198B">
                        <w:rPr>
                          <w:b/>
                          <w:bCs/>
                          <w:sz w:val="20"/>
                          <w:szCs w:val="20"/>
                        </w:rPr>
                        <w:t>Figshare</w:t>
                      </w:r>
                      <w:proofErr w:type="spellEnd"/>
                      <w:r w:rsidRPr="00ED198B">
                        <w:rPr>
                          <w:sz w:val="20"/>
                          <w:szCs w:val="20"/>
                        </w:rPr>
                        <w:t xml:space="preserve"> </w:t>
                      </w:r>
                      <w:r w:rsidRPr="00ED198B">
                        <w:rPr>
                          <w:sz w:val="20"/>
                          <w:szCs w:val="20"/>
                          <w:rtl/>
                        </w:rPr>
                        <w:t xml:space="preserve">(3,064 صورة، ثلاث فئات) التي ارتفعت دقتها من </w:t>
                      </w:r>
                      <w:r>
                        <w:rPr>
                          <w:sz w:val="20"/>
                          <w:szCs w:val="20"/>
                        </w:rPr>
                        <w:t xml:space="preserve"> </w:t>
                      </w:r>
                      <w:r w:rsidRPr="00ED198B">
                        <w:rPr>
                          <w:b/>
                          <w:bCs/>
                          <w:sz w:val="20"/>
                          <w:szCs w:val="20"/>
                        </w:rPr>
                        <w:t>89.36%</w:t>
                      </w:r>
                      <w:r w:rsidRPr="00ED198B">
                        <w:rPr>
                          <w:sz w:val="20"/>
                          <w:szCs w:val="20"/>
                        </w:rPr>
                        <w:t xml:space="preserve"> </w:t>
                      </w:r>
                      <w:r w:rsidRPr="00ED198B">
                        <w:rPr>
                          <w:sz w:val="20"/>
                          <w:szCs w:val="20"/>
                          <w:rtl/>
                        </w:rPr>
                        <w:t xml:space="preserve">إلى </w:t>
                      </w:r>
                      <w:r>
                        <w:rPr>
                          <w:sz w:val="20"/>
                          <w:szCs w:val="20"/>
                        </w:rPr>
                        <w:t xml:space="preserve"> </w:t>
                      </w:r>
                      <w:r w:rsidRPr="00ED198B">
                        <w:rPr>
                          <w:b/>
                          <w:bCs/>
                          <w:sz w:val="20"/>
                          <w:szCs w:val="20"/>
                        </w:rPr>
                        <w:t>99.35%</w:t>
                      </w:r>
                      <w:r w:rsidRPr="00ED198B">
                        <w:rPr>
                          <w:sz w:val="20"/>
                          <w:szCs w:val="20"/>
                        </w:rPr>
                        <w:t xml:space="preserve"> </w:t>
                      </w:r>
                      <w:r w:rsidRPr="00ED198B">
                        <w:rPr>
                          <w:sz w:val="20"/>
                          <w:szCs w:val="20"/>
                          <w:rtl/>
                        </w:rPr>
                        <w:t>بعد تصحيح خطأ دوران الصور</w:t>
                      </w:r>
                      <w:r w:rsidRPr="00ED198B">
                        <w:rPr>
                          <w:sz w:val="20"/>
                          <w:szCs w:val="20"/>
                        </w:rPr>
                        <w:t>.</w:t>
                      </w:r>
                    </w:p>
                  </w:txbxContent>
                </v:textbox>
              </v:shape>
            </w:pict>
          </mc:Fallback>
        </mc:AlternateContent>
      </w:r>
      <w:r w:rsidR="00F008F6" w:rsidRPr="00F008F6">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3</w:t>
      </w:r>
      <w:r w:rsidR="008A5D12">
        <w:rPr>
          <w:b/>
          <w:bCs w:val="0"/>
        </w:rPr>
        <w:fldChar w:fldCharType="end"/>
      </w:r>
      <w:r w:rsidR="00F008F6">
        <w:t xml:space="preserve"> - </w:t>
      </w:r>
      <w:r w:rsidR="00F008F6" w:rsidRPr="00016A6E">
        <w:t>External Brain MRI Datasets Used for Model Evaluation</w:t>
      </w:r>
      <w:bookmarkEnd w:id="194"/>
    </w:p>
    <w:tbl>
      <w:tblPr>
        <w:tblStyle w:val="TableGrid"/>
        <w:tblW w:w="0" w:type="auto"/>
        <w:tblLayout w:type="fixed"/>
        <w:tblLook w:val="04A0" w:firstRow="1" w:lastRow="0" w:firstColumn="1" w:lastColumn="0" w:noHBand="0" w:noVBand="1"/>
      </w:tblPr>
      <w:tblGrid>
        <w:gridCol w:w="1023"/>
        <w:gridCol w:w="1312"/>
        <w:gridCol w:w="810"/>
        <w:gridCol w:w="3690"/>
        <w:gridCol w:w="1992"/>
      </w:tblGrid>
      <w:tr w:rsidR="0038020D" w:rsidRPr="00A56912" w14:paraId="39CA2636" w14:textId="77777777" w:rsidTr="00F30174">
        <w:tc>
          <w:tcPr>
            <w:tcW w:w="1023" w:type="dxa"/>
            <w:shd w:val="clear" w:color="auto" w:fill="002060"/>
            <w:hideMark/>
          </w:tcPr>
          <w:p w14:paraId="5B8B90A6" w14:textId="77777777" w:rsidR="00310BD7" w:rsidRPr="00A56912" w:rsidRDefault="00310BD7" w:rsidP="00D46C9B">
            <w:pPr>
              <w:pStyle w:val="BodyText"/>
              <w:spacing w:after="120" w:line="276" w:lineRule="auto"/>
              <w:rPr>
                <w:b/>
                <w:bCs/>
              </w:rPr>
            </w:pPr>
            <w:r w:rsidRPr="00A56912">
              <w:rPr>
                <w:b/>
                <w:bCs/>
              </w:rPr>
              <w:t>Dataset</w:t>
            </w:r>
          </w:p>
        </w:tc>
        <w:tc>
          <w:tcPr>
            <w:tcW w:w="1312" w:type="dxa"/>
            <w:shd w:val="clear" w:color="auto" w:fill="002060"/>
            <w:hideMark/>
          </w:tcPr>
          <w:p w14:paraId="1439280B" w14:textId="77777777" w:rsidR="00310BD7" w:rsidRPr="00A56912" w:rsidRDefault="00310BD7" w:rsidP="00D46C9B">
            <w:pPr>
              <w:pStyle w:val="BodyText"/>
              <w:spacing w:after="120" w:line="276" w:lineRule="auto"/>
              <w:rPr>
                <w:b/>
                <w:bCs/>
              </w:rPr>
            </w:pPr>
            <w:r w:rsidRPr="00A56912">
              <w:rPr>
                <w:b/>
                <w:bCs/>
              </w:rPr>
              <w:t>Reference</w:t>
            </w:r>
          </w:p>
        </w:tc>
        <w:tc>
          <w:tcPr>
            <w:tcW w:w="810" w:type="dxa"/>
            <w:shd w:val="clear" w:color="auto" w:fill="002060"/>
            <w:hideMark/>
          </w:tcPr>
          <w:p w14:paraId="6FC1EB82" w14:textId="77777777" w:rsidR="00310BD7" w:rsidRPr="00A56912" w:rsidRDefault="00310BD7" w:rsidP="00D46C9B">
            <w:pPr>
              <w:pStyle w:val="BodyText"/>
              <w:spacing w:after="120" w:line="276" w:lineRule="auto"/>
              <w:rPr>
                <w:b/>
                <w:bCs/>
              </w:rPr>
            </w:pPr>
            <w:r w:rsidRPr="00A56912">
              <w:rPr>
                <w:b/>
                <w:bCs/>
              </w:rPr>
              <w:t>Test Images</w:t>
            </w:r>
          </w:p>
        </w:tc>
        <w:tc>
          <w:tcPr>
            <w:tcW w:w="3690" w:type="dxa"/>
            <w:shd w:val="clear" w:color="auto" w:fill="002060"/>
            <w:hideMark/>
          </w:tcPr>
          <w:p w14:paraId="7D74DF4C" w14:textId="77777777" w:rsidR="00310BD7" w:rsidRPr="00A56912" w:rsidRDefault="00310BD7" w:rsidP="00D46C9B">
            <w:pPr>
              <w:pStyle w:val="BodyText"/>
              <w:spacing w:after="120" w:line="276" w:lineRule="auto"/>
              <w:rPr>
                <w:b/>
                <w:bCs/>
              </w:rPr>
            </w:pPr>
            <w:r w:rsidRPr="00A56912">
              <w:rPr>
                <w:b/>
                <w:bCs/>
              </w:rPr>
              <w:t>Notes</w:t>
            </w:r>
          </w:p>
        </w:tc>
        <w:tc>
          <w:tcPr>
            <w:tcW w:w="1992" w:type="dxa"/>
            <w:shd w:val="clear" w:color="auto" w:fill="002060"/>
            <w:hideMark/>
          </w:tcPr>
          <w:p w14:paraId="07A7573B" w14:textId="77777777" w:rsidR="00310BD7" w:rsidRPr="00A56912" w:rsidRDefault="00310BD7" w:rsidP="00D46C9B">
            <w:pPr>
              <w:pStyle w:val="BodyText"/>
              <w:spacing w:after="120" w:line="276" w:lineRule="auto"/>
              <w:rPr>
                <w:b/>
                <w:bCs/>
              </w:rPr>
            </w:pPr>
            <w:r w:rsidRPr="00A56912">
              <w:rPr>
                <w:b/>
                <w:bCs/>
              </w:rPr>
              <w:t>URL</w:t>
            </w:r>
          </w:p>
        </w:tc>
      </w:tr>
      <w:tr w:rsidR="0038020D" w:rsidRPr="00A56912" w14:paraId="5D3084EA" w14:textId="77777777" w:rsidTr="00F30174">
        <w:tc>
          <w:tcPr>
            <w:tcW w:w="1023" w:type="dxa"/>
            <w:hideMark/>
          </w:tcPr>
          <w:p w14:paraId="1B28ACCD" w14:textId="77777777" w:rsidR="00310BD7" w:rsidRPr="00A56912" w:rsidRDefault="00310BD7" w:rsidP="00D46C9B">
            <w:pPr>
              <w:pStyle w:val="BodyText"/>
              <w:spacing w:after="120" w:line="276" w:lineRule="auto"/>
            </w:pPr>
            <w:r w:rsidRPr="00A56912">
              <w:t>Kaggle Brain Tumor MRI Dataset</w:t>
            </w:r>
          </w:p>
        </w:tc>
        <w:tc>
          <w:tcPr>
            <w:tcW w:w="1312" w:type="dxa"/>
            <w:hideMark/>
          </w:tcPr>
          <w:p w14:paraId="0279FD62" w14:textId="77777777" w:rsidR="00310BD7" w:rsidRPr="00A56912" w:rsidRDefault="00310BD7" w:rsidP="00D46C9B">
            <w:pPr>
              <w:pStyle w:val="BodyText"/>
              <w:spacing w:after="120" w:line="276" w:lineRule="auto"/>
            </w:pPr>
            <w:proofErr w:type="spellStart"/>
            <w:r w:rsidRPr="00A56912">
              <w:t>Nickparvar</w:t>
            </w:r>
            <w:proofErr w:type="spellEnd"/>
            <w:r w:rsidRPr="00A56912">
              <w:t xml:space="preserve"> (2021)</w:t>
            </w:r>
          </w:p>
        </w:tc>
        <w:tc>
          <w:tcPr>
            <w:tcW w:w="810" w:type="dxa"/>
            <w:hideMark/>
          </w:tcPr>
          <w:p w14:paraId="1CFA41F7" w14:textId="0C6F12FC" w:rsidR="00310BD7" w:rsidRPr="00A56912" w:rsidRDefault="007E0F43" w:rsidP="007E0F43">
            <w:pPr>
              <w:pStyle w:val="BodyText"/>
              <w:spacing w:after="120" w:line="276" w:lineRule="auto"/>
            </w:pPr>
            <w:r w:rsidRPr="007E0F43">
              <w:t>1,600</w:t>
            </w:r>
          </w:p>
        </w:tc>
        <w:tc>
          <w:tcPr>
            <w:tcW w:w="3690" w:type="dxa"/>
            <w:hideMark/>
          </w:tcPr>
          <w:p w14:paraId="47C15E66" w14:textId="77777777" w:rsidR="00310BD7" w:rsidRPr="00A56912" w:rsidRDefault="00310BD7" w:rsidP="00D46C9B">
            <w:pPr>
              <w:pStyle w:val="BodyText"/>
              <w:spacing w:after="120" w:line="276" w:lineRule="auto"/>
            </w:pPr>
            <w:r w:rsidRPr="00A56912">
              <w:t>4 classes, zero fine-tuning</w:t>
            </w:r>
          </w:p>
        </w:tc>
        <w:tc>
          <w:tcPr>
            <w:tcW w:w="1992" w:type="dxa"/>
            <w:hideMark/>
          </w:tcPr>
          <w:p w14:paraId="604F4C57" w14:textId="77777777" w:rsidR="00310BD7" w:rsidRPr="00A56912" w:rsidRDefault="00310BD7" w:rsidP="00D46C9B">
            <w:pPr>
              <w:pStyle w:val="BodyText"/>
              <w:spacing w:after="120" w:line="276" w:lineRule="auto"/>
            </w:pPr>
            <w:r w:rsidRPr="00A56912">
              <w:t>kaggle.com/datasets/</w:t>
            </w:r>
            <w:proofErr w:type="spellStart"/>
            <w:r w:rsidRPr="00A56912">
              <w:t>masoudnickparvar</w:t>
            </w:r>
            <w:proofErr w:type="spellEnd"/>
            <w:r w:rsidRPr="00A56912">
              <w:t>/brain-tumor-</w:t>
            </w:r>
            <w:proofErr w:type="spellStart"/>
            <w:r w:rsidRPr="00A56912">
              <w:t>mri</w:t>
            </w:r>
            <w:proofErr w:type="spellEnd"/>
            <w:r w:rsidRPr="00A56912">
              <w:t>-dataset</w:t>
            </w:r>
          </w:p>
        </w:tc>
      </w:tr>
      <w:tr w:rsidR="0038020D" w:rsidRPr="00A56912" w14:paraId="5440E5BA" w14:textId="77777777" w:rsidTr="00F30174">
        <w:tc>
          <w:tcPr>
            <w:tcW w:w="1023" w:type="dxa"/>
            <w:hideMark/>
          </w:tcPr>
          <w:p w14:paraId="2967E0A6" w14:textId="77777777" w:rsidR="00310BD7" w:rsidRPr="00A56912" w:rsidRDefault="00310BD7" w:rsidP="00D46C9B">
            <w:pPr>
              <w:pStyle w:val="BodyText"/>
              <w:spacing w:after="120" w:line="276" w:lineRule="auto"/>
            </w:pPr>
            <w:r w:rsidRPr="00A56912">
              <w:t>Br35H Brain Tumor Detection</w:t>
            </w:r>
          </w:p>
        </w:tc>
        <w:tc>
          <w:tcPr>
            <w:tcW w:w="1312" w:type="dxa"/>
            <w:hideMark/>
          </w:tcPr>
          <w:p w14:paraId="1121F967" w14:textId="77777777" w:rsidR="00310BD7" w:rsidRPr="00A56912" w:rsidRDefault="00310BD7" w:rsidP="00D46C9B">
            <w:pPr>
              <w:pStyle w:val="BodyText"/>
              <w:spacing w:after="120" w:line="276" w:lineRule="auto"/>
            </w:pPr>
            <w:r w:rsidRPr="00A56912">
              <w:t>Nazir et al. (2024)</w:t>
            </w:r>
          </w:p>
        </w:tc>
        <w:tc>
          <w:tcPr>
            <w:tcW w:w="810" w:type="dxa"/>
            <w:hideMark/>
          </w:tcPr>
          <w:p w14:paraId="5F69A7A1" w14:textId="77777777" w:rsidR="00310BD7" w:rsidRPr="00A56912" w:rsidRDefault="00310BD7" w:rsidP="00D46C9B">
            <w:pPr>
              <w:pStyle w:val="BodyText"/>
              <w:spacing w:after="120" w:line="276" w:lineRule="auto"/>
            </w:pPr>
            <w:r w:rsidRPr="00A56912">
              <w:t>~3,000</w:t>
            </w:r>
          </w:p>
        </w:tc>
        <w:tc>
          <w:tcPr>
            <w:tcW w:w="3690" w:type="dxa"/>
            <w:hideMark/>
          </w:tcPr>
          <w:p w14:paraId="7350A2B4" w14:textId="0AC76621" w:rsidR="00310BD7" w:rsidRPr="00A56912" w:rsidRDefault="00310BD7" w:rsidP="00D46C9B">
            <w:pPr>
              <w:pStyle w:val="BodyText"/>
              <w:spacing w:after="120" w:line="276" w:lineRule="auto"/>
            </w:pPr>
            <w:r w:rsidRPr="00A56912">
              <w:t>Binary (tumor/</w:t>
            </w:r>
            <w:proofErr w:type="spellStart"/>
            <w:r w:rsidRPr="00A56912">
              <w:t>no_tumor</w:t>
            </w:r>
            <w:proofErr w:type="spellEnd"/>
            <w:r w:rsidRPr="00A56912">
              <w:t xml:space="preserve">); </w:t>
            </w:r>
            <w:r w:rsidR="001A6FCE" w:rsidRPr="001A6FCE">
              <w:t xml:space="preserve">T2-weighted imaging; </w:t>
            </w:r>
            <w:r w:rsidR="0001017F" w:rsidRPr="0001017F">
              <w:t>achieved 90.60% accuracy zero-shot despite the T1-to-T2 modality shift</w:t>
            </w:r>
            <w:r w:rsidR="001A6FCE" w:rsidRPr="001A6FCE">
              <w:t xml:space="preserve">, with fine-tuning further improving this to </w:t>
            </w:r>
            <w:r w:rsidR="00F46921" w:rsidRPr="00F46921">
              <w:t>98.83</w:t>
            </w:r>
            <w:r w:rsidR="001A6FCE" w:rsidRPr="001A6FCE">
              <w:t>%</w:t>
            </w:r>
          </w:p>
        </w:tc>
        <w:tc>
          <w:tcPr>
            <w:tcW w:w="1992" w:type="dxa"/>
            <w:hideMark/>
          </w:tcPr>
          <w:p w14:paraId="777EBDB6" w14:textId="77777777" w:rsidR="00310BD7" w:rsidRPr="00A56912" w:rsidRDefault="00310BD7" w:rsidP="00D46C9B">
            <w:pPr>
              <w:pStyle w:val="BodyText"/>
              <w:spacing w:after="120" w:line="276" w:lineRule="auto"/>
            </w:pPr>
            <w:r w:rsidRPr="00A56912">
              <w:t>kaggle.com/datasets/ahmedhamada0/brain-tumor-detection</w:t>
            </w:r>
          </w:p>
        </w:tc>
      </w:tr>
      <w:tr w:rsidR="0038020D" w:rsidRPr="00A56912" w14:paraId="0283A049" w14:textId="77777777" w:rsidTr="00F30174">
        <w:tc>
          <w:tcPr>
            <w:tcW w:w="1023" w:type="dxa"/>
            <w:hideMark/>
          </w:tcPr>
          <w:p w14:paraId="58B9FF17" w14:textId="77777777" w:rsidR="00310BD7" w:rsidRPr="00A56912" w:rsidRDefault="00310BD7" w:rsidP="00D46C9B">
            <w:pPr>
              <w:pStyle w:val="BodyText"/>
              <w:spacing w:after="120" w:line="276" w:lineRule="auto"/>
            </w:pPr>
            <w:proofErr w:type="spellStart"/>
            <w:r w:rsidRPr="00A56912">
              <w:t>Figshare</w:t>
            </w:r>
            <w:proofErr w:type="spellEnd"/>
            <w:r w:rsidRPr="00A56912">
              <w:t xml:space="preserve"> Brain Tumor Dataset</w:t>
            </w:r>
          </w:p>
        </w:tc>
        <w:tc>
          <w:tcPr>
            <w:tcW w:w="1312" w:type="dxa"/>
            <w:hideMark/>
          </w:tcPr>
          <w:p w14:paraId="727BEC1F" w14:textId="77777777" w:rsidR="00310BD7" w:rsidRPr="00A56912" w:rsidRDefault="00310BD7" w:rsidP="00D46C9B">
            <w:pPr>
              <w:pStyle w:val="BodyText"/>
              <w:spacing w:after="120" w:line="276" w:lineRule="auto"/>
            </w:pPr>
            <w:r w:rsidRPr="00A56912">
              <w:t>Cheng (2017)</w:t>
            </w:r>
          </w:p>
        </w:tc>
        <w:tc>
          <w:tcPr>
            <w:tcW w:w="810" w:type="dxa"/>
            <w:hideMark/>
          </w:tcPr>
          <w:p w14:paraId="171E4824" w14:textId="77777777" w:rsidR="00310BD7" w:rsidRPr="00A56912" w:rsidRDefault="00310BD7" w:rsidP="00D46C9B">
            <w:pPr>
              <w:pStyle w:val="BodyText"/>
              <w:spacing w:after="120" w:line="276" w:lineRule="auto"/>
            </w:pPr>
            <w:r w:rsidRPr="00A56912">
              <w:t>3,064</w:t>
            </w:r>
          </w:p>
        </w:tc>
        <w:tc>
          <w:tcPr>
            <w:tcW w:w="3690" w:type="dxa"/>
            <w:hideMark/>
          </w:tcPr>
          <w:p w14:paraId="7FC24FB0" w14:textId="64824E76" w:rsidR="00310BD7" w:rsidRPr="00A56912" w:rsidRDefault="0071207A" w:rsidP="00D46C9B">
            <w:pPr>
              <w:pStyle w:val="BodyText"/>
              <w:spacing w:after="120" w:line="276" w:lineRule="auto"/>
            </w:pPr>
            <w:r w:rsidRPr="0071207A">
              <w:t>3 classes only (no no-tumor samples). Correcting a systematic +90° image-rotation artefact improved zero-shot accuracy from 89.36% to 99.35%.</w:t>
            </w:r>
          </w:p>
        </w:tc>
        <w:tc>
          <w:tcPr>
            <w:tcW w:w="1992" w:type="dxa"/>
            <w:hideMark/>
          </w:tcPr>
          <w:p w14:paraId="5C77FF22" w14:textId="77777777" w:rsidR="00310BD7" w:rsidRPr="00A56912" w:rsidRDefault="00310BD7" w:rsidP="00D46C9B">
            <w:pPr>
              <w:pStyle w:val="BodyText"/>
              <w:spacing w:after="120" w:line="276" w:lineRule="auto"/>
            </w:pPr>
            <w:r w:rsidRPr="00A56912">
              <w:t>kaggle.com/datasets/</w:t>
            </w:r>
            <w:proofErr w:type="spellStart"/>
            <w:r w:rsidRPr="00A56912">
              <w:t>abushayid</w:t>
            </w:r>
            <w:proofErr w:type="spellEnd"/>
            <w:r w:rsidRPr="00A56912">
              <w:t>/</w:t>
            </w:r>
            <w:proofErr w:type="spellStart"/>
            <w:r w:rsidRPr="00A56912">
              <w:t>figshare</w:t>
            </w:r>
            <w:proofErr w:type="spellEnd"/>
            <w:r w:rsidRPr="00A56912">
              <w:t>-</w:t>
            </w:r>
            <w:proofErr w:type="spellStart"/>
            <w:r w:rsidRPr="00A56912">
              <w:t>mri</w:t>
            </w:r>
            <w:proofErr w:type="spellEnd"/>
            <w:r w:rsidRPr="00A56912">
              <w:t>-brain-tumor-dataset</w:t>
            </w:r>
          </w:p>
        </w:tc>
      </w:tr>
    </w:tbl>
    <w:p w14:paraId="2D10A852" w14:textId="746E1B9B" w:rsidR="00310BD7" w:rsidRDefault="00F93E58" w:rsidP="00274A0D">
      <w:pPr>
        <w:pStyle w:val="BodyText"/>
        <w:spacing w:before="0" w:after="120" w:line="360" w:lineRule="auto"/>
        <w:rPr>
          <w:sz w:val="28"/>
          <w:szCs w:val="28"/>
          <w:rtl/>
        </w:rPr>
      </w:pPr>
      <w:r w:rsidRPr="00F93E58">
        <w:rPr>
          <w:sz w:val="28"/>
          <w:szCs w:val="28"/>
        </w:rPr>
        <w:lastRenderedPageBreak/>
        <w:t xml:space="preserve">On </w:t>
      </w:r>
      <w:proofErr w:type="spellStart"/>
      <w:r w:rsidRPr="00F93E58">
        <w:rPr>
          <w:sz w:val="28"/>
          <w:szCs w:val="28"/>
        </w:rPr>
        <w:t>Figshare</w:t>
      </w:r>
      <w:proofErr w:type="spellEnd"/>
      <w:r w:rsidRPr="00F93E58">
        <w:rPr>
          <w:sz w:val="28"/>
          <w:szCs w:val="28"/>
        </w:rPr>
        <w:t>, the model achieved 89.36% accuracy in its initial evaluation; this was subsequently found to be attributable primarily to a systematic image-orientation artefact rather than genuine domain shift (Section 4.2.3), with accuracy rising to 99.35% following orientation correction</w:t>
      </w:r>
      <w:r w:rsidR="00310BD7" w:rsidRPr="00310BD7">
        <w:rPr>
          <w:sz w:val="28"/>
          <w:szCs w:val="28"/>
        </w:rPr>
        <w:t>.</w:t>
      </w:r>
    </w:p>
    <w:p w14:paraId="5D873BBD" w14:textId="13318D16" w:rsidR="001F311F" w:rsidRPr="00274A0D" w:rsidRDefault="001F311F" w:rsidP="00274A0D">
      <w:pPr>
        <w:pStyle w:val="Heading4"/>
        <w:spacing w:line="360" w:lineRule="auto"/>
        <w:rPr>
          <w:b/>
          <w:bCs w:val="0"/>
          <w:rtl/>
        </w:rPr>
      </w:pPr>
      <w:r w:rsidRPr="001F311F">
        <w:rPr>
          <w:b/>
          <w:bCs w:val="0"/>
        </w:rPr>
        <w:t>Kaggle Brain Tumor MRI Dataset</w:t>
      </w:r>
    </w:p>
    <w:p w14:paraId="4A23950F" w14:textId="2153531D" w:rsidR="001F311F" w:rsidRDefault="0033308F" w:rsidP="0033308F">
      <w:pPr>
        <w:pStyle w:val="BodyText"/>
        <w:spacing w:before="0" w:after="120" w:line="360" w:lineRule="auto"/>
        <w:rPr>
          <w:sz w:val="28"/>
          <w:szCs w:val="28"/>
          <w:rtl/>
        </w:rPr>
      </w:pPr>
      <w:r w:rsidRPr="0033308F">
        <w:rPr>
          <w:sz w:val="28"/>
          <w:szCs w:val="28"/>
        </w:rPr>
        <w:t>The trained model was further evaluated on the Kaggle Brain Tumor MRI Dataset (</w:t>
      </w:r>
      <w:proofErr w:type="spellStart"/>
      <w:r w:rsidRPr="0033308F">
        <w:rPr>
          <w:sz w:val="28"/>
          <w:szCs w:val="28"/>
        </w:rPr>
        <w:t>Nickparvar</w:t>
      </w:r>
      <w:proofErr w:type="spellEnd"/>
      <w:r w:rsidRPr="0033308F">
        <w:rPr>
          <w:sz w:val="28"/>
          <w:szCs w:val="28"/>
        </w:rPr>
        <w:t>, 2021), consisting of 1,600 test images evenly distributed across the four diagnostic classes (400 images each</w:t>
      </w:r>
      <w:r w:rsidR="001F311F" w:rsidRPr="001F311F">
        <w:rPr>
          <w:sz w:val="28"/>
          <w:szCs w:val="28"/>
        </w:rPr>
        <w:t xml:space="preserve">), as shown in </w:t>
      </w:r>
      <w:r w:rsidR="001F311F" w:rsidRPr="00906A44">
        <w:rPr>
          <w:b/>
          <w:bCs/>
          <w:sz w:val="28"/>
          <w:szCs w:val="28"/>
        </w:rPr>
        <w:t>Figure 4.</w:t>
      </w:r>
      <w:r w:rsidR="00014FC7">
        <w:rPr>
          <w:b/>
          <w:bCs/>
          <w:sz w:val="28"/>
          <w:szCs w:val="28"/>
        </w:rPr>
        <w:t>4</w:t>
      </w:r>
      <w:r w:rsidR="001F311F" w:rsidRPr="001F311F">
        <w:rPr>
          <w:sz w:val="28"/>
          <w:szCs w:val="28"/>
        </w:rPr>
        <w:t>. This balanced composition eliminates class-imbalance bias from the evaluation, providing a clean measure of the model's cross-dataset generalization capacity.</w:t>
      </w:r>
    </w:p>
    <w:p w14:paraId="04B7AC50" w14:textId="77777777" w:rsidR="00274A0D" w:rsidRDefault="001F311F" w:rsidP="00274A0D">
      <w:pPr>
        <w:pStyle w:val="BodyText"/>
        <w:keepNext/>
        <w:spacing w:before="0" w:after="120" w:line="276" w:lineRule="auto"/>
      </w:pPr>
      <w:r>
        <w:rPr>
          <w:noProof/>
        </w:rPr>
        <w:drawing>
          <wp:inline distT="0" distB="0" distL="0" distR="0" wp14:anchorId="36B15291" wp14:editId="5023FD54">
            <wp:extent cx="5651500" cy="3379901"/>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63604" cy="3387140"/>
                    </a:xfrm>
                    <a:prstGeom prst="rect">
                      <a:avLst/>
                    </a:prstGeom>
                    <a:noFill/>
                    <a:ln>
                      <a:noFill/>
                    </a:ln>
                  </pic:spPr>
                </pic:pic>
              </a:graphicData>
            </a:graphic>
          </wp:inline>
        </w:drawing>
      </w:r>
    </w:p>
    <w:p w14:paraId="0BF58FF2" w14:textId="4424DF96" w:rsidR="001F311F" w:rsidRDefault="00274A0D" w:rsidP="00274A0D">
      <w:pPr>
        <w:pStyle w:val="Caption"/>
      </w:pPr>
      <w:bookmarkStart w:id="195" w:name="_Toc236504165"/>
      <w:r w:rsidRPr="00274A0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4</w:t>
      </w:r>
      <w:r w:rsidR="005A5F50">
        <w:rPr>
          <w:b/>
          <w:bCs w:val="0"/>
        </w:rPr>
        <w:fldChar w:fldCharType="end"/>
      </w:r>
      <w:r>
        <w:t xml:space="preserve"> - </w:t>
      </w:r>
      <w:r w:rsidRPr="008F786E">
        <w:t>Kaggle Dataset — Test Set Class Distribution</w:t>
      </w:r>
      <w:bookmarkEnd w:id="195"/>
    </w:p>
    <w:p w14:paraId="536338BE" w14:textId="443CAE03" w:rsidR="001F311F" w:rsidRDefault="0098107B" w:rsidP="0098107B">
      <w:pPr>
        <w:pStyle w:val="BodyText"/>
        <w:spacing w:before="0" w:after="120" w:line="360" w:lineRule="auto"/>
        <w:rPr>
          <w:sz w:val="28"/>
          <w:szCs w:val="28"/>
        </w:rPr>
      </w:pPr>
      <w:r w:rsidRPr="0098107B">
        <w:rPr>
          <w:sz w:val="28"/>
          <w:szCs w:val="28"/>
        </w:rPr>
        <w:t>The model achieved an overall accuracy of 98.38% on this external dataset, correctly classifying 1,574 out of 1,600 images</w:t>
      </w:r>
      <w:r w:rsidR="001F311F" w:rsidRPr="001F311F">
        <w:rPr>
          <w:sz w:val="28"/>
          <w:szCs w:val="28"/>
        </w:rPr>
        <w:t xml:space="preserve">. </w:t>
      </w:r>
      <w:r w:rsidR="001F311F" w:rsidRPr="00906A44">
        <w:rPr>
          <w:b/>
          <w:bCs/>
          <w:sz w:val="28"/>
          <w:szCs w:val="28"/>
        </w:rPr>
        <w:t>Figure 4.</w:t>
      </w:r>
      <w:r w:rsidR="00014FC7">
        <w:rPr>
          <w:b/>
          <w:bCs/>
          <w:sz w:val="28"/>
          <w:szCs w:val="28"/>
        </w:rPr>
        <w:t>5</w:t>
      </w:r>
      <w:r w:rsidR="001F311F" w:rsidRPr="001F311F">
        <w:rPr>
          <w:sz w:val="28"/>
          <w:szCs w:val="28"/>
        </w:rPr>
        <w:t xml:space="preserve"> presents the confusion matrix, showing a strong diagonal pattern with minimal </w:t>
      </w:r>
      <w:r w:rsidR="001F311F" w:rsidRPr="001F311F">
        <w:rPr>
          <w:sz w:val="28"/>
          <w:szCs w:val="28"/>
        </w:rPr>
        <w:lastRenderedPageBreak/>
        <w:t xml:space="preserve">misclassification: glioma was the most challenging class (382/400 correct, with 11 samples confused as meningioma and 7 as </w:t>
      </w:r>
      <w:proofErr w:type="spellStart"/>
      <w:r w:rsidR="001F311F" w:rsidRPr="001F311F">
        <w:rPr>
          <w:sz w:val="28"/>
          <w:szCs w:val="28"/>
        </w:rPr>
        <w:t>notumor</w:t>
      </w:r>
      <w:proofErr w:type="spellEnd"/>
      <w:r w:rsidR="001F311F" w:rsidRPr="001F311F">
        <w:rPr>
          <w:sz w:val="28"/>
          <w:szCs w:val="28"/>
        </w:rPr>
        <w:t xml:space="preserve">), while pituitary achieved perfect classification (400/400). The </w:t>
      </w:r>
      <w:proofErr w:type="spellStart"/>
      <w:r w:rsidR="001F311F" w:rsidRPr="001F311F">
        <w:rPr>
          <w:sz w:val="28"/>
          <w:szCs w:val="28"/>
        </w:rPr>
        <w:t>notumor</w:t>
      </w:r>
      <w:proofErr w:type="spellEnd"/>
      <w:r w:rsidR="001F311F" w:rsidRPr="001F311F">
        <w:rPr>
          <w:sz w:val="28"/>
          <w:szCs w:val="28"/>
        </w:rPr>
        <w:t xml:space="preserve"> and meningioma classes were also classified with high fidelity, at 399/400 and 393/400 respectively.</w:t>
      </w:r>
    </w:p>
    <w:p w14:paraId="4F4072B6" w14:textId="77777777" w:rsidR="00274A0D" w:rsidRDefault="001F311F" w:rsidP="00274A0D">
      <w:pPr>
        <w:pStyle w:val="BodyText"/>
        <w:keepNext/>
        <w:spacing w:before="0" w:after="120" w:line="360" w:lineRule="auto"/>
      </w:pPr>
      <w:r>
        <w:rPr>
          <w:noProof/>
        </w:rPr>
        <w:drawing>
          <wp:inline distT="0" distB="0" distL="0" distR="0" wp14:anchorId="7C553B61" wp14:editId="3E63FEE9">
            <wp:extent cx="5670550" cy="4786312"/>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6640" cy="4791452"/>
                    </a:xfrm>
                    <a:prstGeom prst="rect">
                      <a:avLst/>
                    </a:prstGeom>
                    <a:noFill/>
                    <a:ln>
                      <a:noFill/>
                    </a:ln>
                  </pic:spPr>
                </pic:pic>
              </a:graphicData>
            </a:graphic>
          </wp:inline>
        </w:drawing>
      </w:r>
    </w:p>
    <w:p w14:paraId="441FD807" w14:textId="741A3C74" w:rsidR="00906A44" w:rsidRPr="00906A44" w:rsidRDefault="00274A0D" w:rsidP="003A6A21">
      <w:pPr>
        <w:pStyle w:val="Caption"/>
      </w:pPr>
      <w:bookmarkStart w:id="196" w:name="_Toc236504166"/>
      <w:r w:rsidRPr="00274A0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5</w:t>
      </w:r>
      <w:r w:rsidR="005A5F50">
        <w:rPr>
          <w:b/>
          <w:bCs w:val="0"/>
        </w:rPr>
        <w:fldChar w:fldCharType="end"/>
      </w:r>
      <w:r>
        <w:t xml:space="preserve"> - </w:t>
      </w:r>
      <w:r w:rsidRPr="00AB36F0">
        <w:t>Kaggle Dataset — Confusion Matrix</w:t>
      </w:r>
      <w:bookmarkEnd w:id="196"/>
    </w:p>
    <w:p w14:paraId="1F6491E3" w14:textId="41243137" w:rsidR="001F311F" w:rsidRDefault="001F311F" w:rsidP="001F311F">
      <w:pPr>
        <w:pStyle w:val="BodyText"/>
        <w:spacing w:before="0" w:after="120" w:line="360" w:lineRule="auto"/>
        <w:rPr>
          <w:sz w:val="28"/>
          <w:szCs w:val="28"/>
        </w:rPr>
      </w:pPr>
      <w:r w:rsidRPr="00906A44">
        <w:rPr>
          <w:b/>
          <w:bCs/>
          <w:sz w:val="28"/>
          <w:szCs w:val="28"/>
        </w:rPr>
        <w:t>Figure 4.</w:t>
      </w:r>
      <w:r w:rsidR="00014FC7">
        <w:rPr>
          <w:b/>
          <w:bCs/>
          <w:sz w:val="28"/>
          <w:szCs w:val="28"/>
        </w:rPr>
        <w:t>6</w:t>
      </w:r>
      <w:r w:rsidRPr="001F311F">
        <w:rPr>
          <w:sz w:val="28"/>
          <w:szCs w:val="28"/>
        </w:rPr>
        <w:t xml:space="preserve"> details the per-class precision, recall, and F1-score. All four classes exceeded 0.95 across every metric, with pituitary and </w:t>
      </w:r>
      <w:proofErr w:type="spellStart"/>
      <w:r w:rsidRPr="001F311F">
        <w:rPr>
          <w:sz w:val="28"/>
          <w:szCs w:val="28"/>
        </w:rPr>
        <w:t>notumor</w:t>
      </w:r>
      <w:proofErr w:type="spellEnd"/>
      <w:r w:rsidRPr="001F311F">
        <w:rPr>
          <w:sz w:val="28"/>
          <w:szCs w:val="28"/>
        </w:rPr>
        <w:t xml:space="preserve"> achieving the highest F1-scores (0.994 and 0.990 respectively), consistent with their more distinctive morphological presentation on MRI. Glioma recorded the lowest </w:t>
      </w:r>
      <w:r w:rsidRPr="001F311F">
        <w:rPr>
          <w:sz w:val="28"/>
          <w:szCs w:val="28"/>
        </w:rPr>
        <w:lastRenderedPageBreak/>
        <w:t>recall (0.955), reflecting its known overlap in appearance with meningioma noted throughout this thesis.</w:t>
      </w:r>
    </w:p>
    <w:p w14:paraId="6F803A80" w14:textId="77777777" w:rsidR="00274A0D" w:rsidRDefault="001F311F" w:rsidP="009653EC">
      <w:pPr>
        <w:pStyle w:val="BodyText"/>
        <w:keepNext/>
        <w:spacing w:before="0" w:after="120" w:line="240" w:lineRule="auto"/>
        <w:jc w:val="center"/>
      </w:pPr>
      <w:r>
        <w:rPr>
          <w:noProof/>
        </w:rPr>
        <w:drawing>
          <wp:inline distT="0" distB="0" distL="0" distR="0" wp14:anchorId="5164C260" wp14:editId="0DC6E5FF">
            <wp:extent cx="4165600" cy="2299639"/>
            <wp:effectExtent l="0" t="0" r="635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04127" cy="2320908"/>
                    </a:xfrm>
                    <a:prstGeom prst="rect">
                      <a:avLst/>
                    </a:prstGeom>
                    <a:noFill/>
                    <a:ln>
                      <a:noFill/>
                    </a:ln>
                  </pic:spPr>
                </pic:pic>
              </a:graphicData>
            </a:graphic>
          </wp:inline>
        </w:drawing>
      </w:r>
    </w:p>
    <w:p w14:paraId="112EFA45" w14:textId="0F471C8A" w:rsidR="007D1BB5" w:rsidRPr="00F30174" w:rsidRDefault="00274A0D" w:rsidP="00F30174">
      <w:pPr>
        <w:pStyle w:val="Caption"/>
        <w:rPr>
          <w:sz w:val="28"/>
          <w:szCs w:val="28"/>
        </w:rPr>
      </w:pPr>
      <w:bookmarkStart w:id="197" w:name="_Toc236504167"/>
      <w:r w:rsidRPr="00274A0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6</w:t>
      </w:r>
      <w:r w:rsidR="005A5F50">
        <w:rPr>
          <w:b/>
          <w:bCs w:val="0"/>
        </w:rPr>
        <w:fldChar w:fldCharType="end"/>
      </w:r>
      <w:r>
        <w:t xml:space="preserve"> - </w:t>
      </w:r>
      <w:r w:rsidRPr="00DC296F">
        <w:t>Kaggle Dataset — Per-Class Precision, Recall, and F1-Score</w:t>
      </w:r>
      <w:bookmarkEnd w:id="197"/>
    </w:p>
    <w:p w14:paraId="0055EC35" w14:textId="67BE78D9" w:rsidR="001F311F" w:rsidRDefault="001F311F" w:rsidP="001F311F">
      <w:pPr>
        <w:pStyle w:val="BodyText"/>
        <w:spacing w:before="0" w:after="120" w:line="360" w:lineRule="auto"/>
        <w:rPr>
          <w:sz w:val="28"/>
          <w:szCs w:val="28"/>
        </w:rPr>
      </w:pPr>
      <w:r w:rsidRPr="00906A44">
        <w:rPr>
          <w:b/>
          <w:bCs/>
          <w:sz w:val="28"/>
          <w:szCs w:val="28"/>
        </w:rPr>
        <w:t>Figure 4.</w:t>
      </w:r>
      <w:r w:rsidR="00014FC7">
        <w:rPr>
          <w:b/>
          <w:bCs/>
          <w:sz w:val="28"/>
          <w:szCs w:val="28"/>
        </w:rPr>
        <w:t>7</w:t>
      </w:r>
      <w:r w:rsidRPr="001F311F">
        <w:rPr>
          <w:sz w:val="28"/>
          <w:szCs w:val="28"/>
        </w:rPr>
        <w:t xml:space="preserve"> consolidates these results into a single performance summary, confirming precision, recall, and F1-scores consistently above 95% across all classes alongside the 98.38% overall accuracy.</w:t>
      </w:r>
    </w:p>
    <w:p w14:paraId="684C7592" w14:textId="77777777" w:rsidR="00274A0D" w:rsidRDefault="001F311F" w:rsidP="009653EC">
      <w:pPr>
        <w:pStyle w:val="BodyText"/>
        <w:keepNext/>
        <w:spacing w:before="0" w:after="120" w:line="240" w:lineRule="auto"/>
        <w:jc w:val="center"/>
      </w:pPr>
      <w:r>
        <w:rPr>
          <w:noProof/>
        </w:rPr>
        <w:drawing>
          <wp:inline distT="0" distB="0" distL="0" distR="0" wp14:anchorId="253A2C2F" wp14:editId="2D9CF13F">
            <wp:extent cx="5201878" cy="32893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a:stretch/>
                  </pic:blipFill>
                  <pic:spPr bwMode="auto">
                    <a:xfrm>
                      <a:off x="0" y="0"/>
                      <a:ext cx="5276113" cy="3336241"/>
                    </a:xfrm>
                    <a:prstGeom prst="rect">
                      <a:avLst/>
                    </a:prstGeom>
                    <a:noFill/>
                    <a:ln>
                      <a:noFill/>
                    </a:ln>
                    <a:extLst>
                      <a:ext uri="{53640926-AAD7-44D8-BBD7-CCE9431645EC}">
                        <a14:shadowObscured xmlns:a14="http://schemas.microsoft.com/office/drawing/2010/main"/>
                      </a:ext>
                    </a:extLst>
                  </pic:spPr>
                </pic:pic>
              </a:graphicData>
            </a:graphic>
          </wp:inline>
        </w:drawing>
      </w:r>
    </w:p>
    <w:p w14:paraId="0E4AD27B" w14:textId="0F2DC99E" w:rsidR="001F311F" w:rsidRDefault="00274A0D" w:rsidP="00274A0D">
      <w:pPr>
        <w:pStyle w:val="Caption"/>
      </w:pPr>
      <w:bookmarkStart w:id="198" w:name="_Toc236504168"/>
      <w:r w:rsidRPr="00274A0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7</w:t>
      </w:r>
      <w:r w:rsidR="005A5F50">
        <w:rPr>
          <w:b/>
          <w:bCs w:val="0"/>
        </w:rPr>
        <w:fldChar w:fldCharType="end"/>
      </w:r>
      <w:r>
        <w:t xml:space="preserve"> - </w:t>
      </w:r>
      <w:r w:rsidRPr="00E03D44">
        <w:t>Kaggle Dataset — Overall Performance Summary</w:t>
      </w:r>
      <w:bookmarkEnd w:id="198"/>
    </w:p>
    <w:p w14:paraId="47EF4067" w14:textId="5051F19F" w:rsidR="001F311F" w:rsidRDefault="001F311F" w:rsidP="001F311F">
      <w:pPr>
        <w:pStyle w:val="BodyText"/>
        <w:spacing w:before="0" w:after="120" w:line="360" w:lineRule="auto"/>
        <w:rPr>
          <w:sz w:val="28"/>
          <w:szCs w:val="28"/>
        </w:rPr>
      </w:pPr>
      <w:r w:rsidRPr="001F311F">
        <w:rPr>
          <w:sz w:val="28"/>
          <w:szCs w:val="28"/>
        </w:rPr>
        <w:lastRenderedPageBreak/>
        <w:t xml:space="preserve">Finally, </w:t>
      </w:r>
      <w:r w:rsidRPr="00906A44">
        <w:rPr>
          <w:b/>
          <w:bCs/>
          <w:sz w:val="28"/>
          <w:szCs w:val="28"/>
        </w:rPr>
        <w:t xml:space="preserve">Figure </w:t>
      </w:r>
      <w:r w:rsidR="00906A44" w:rsidRPr="00906A44">
        <w:rPr>
          <w:b/>
          <w:bCs/>
          <w:sz w:val="28"/>
          <w:szCs w:val="28"/>
        </w:rPr>
        <w:t>4.</w:t>
      </w:r>
      <w:r w:rsidR="00014FC7">
        <w:rPr>
          <w:b/>
          <w:bCs/>
          <w:sz w:val="28"/>
          <w:szCs w:val="28"/>
        </w:rPr>
        <w:t>8</w:t>
      </w:r>
      <w:r w:rsidR="00906A44">
        <w:rPr>
          <w:sz w:val="28"/>
          <w:szCs w:val="28"/>
        </w:rPr>
        <w:t xml:space="preserve"> </w:t>
      </w:r>
      <w:r w:rsidR="00906A44" w:rsidRPr="001F311F">
        <w:rPr>
          <w:sz w:val="28"/>
          <w:szCs w:val="28"/>
        </w:rPr>
        <w:t>presents</w:t>
      </w:r>
      <w:r w:rsidRPr="001F311F">
        <w:rPr>
          <w:sz w:val="28"/>
          <w:szCs w:val="28"/>
        </w:rPr>
        <w:t xml:space="preserve"> the one-vs-rest ROC curves for all four classes. The model achieved near-perfect class separability, with AUC values of 0.989 (glioma), 0.998 (meningioma), 0.998 (</w:t>
      </w:r>
      <w:proofErr w:type="spellStart"/>
      <w:r w:rsidRPr="001F311F">
        <w:rPr>
          <w:sz w:val="28"/>
          <w:szCs w:val="28"/>
        </w:rPr>
        <w:t>notumor</w:t>
      </w:r>
      <w:proofErr w:type="spellEnd"/>
      <w:r w:rsidRPr="001F311F">
        <w:rPr>
          <w:sz w:val="28"/>
          <w:szCs w:val="28"/>
        </w:rPr>
        <w:t>), and 1.000 (pituitary), indicating excellent discriminative capacity even on entirely unseen external data.</w:t>
      </w:r>
    </w:p>
    <w:p w14:paraId="598060B8" w14:textId="77777777" w:rsidR="00274A0D" w:rsidRDefault="001F311F" w:rsidP="00906A44">
      <w:pPr>
        <w:pStyle w:val="BodyText"/>
        <w:keepNext/>
        <w:spacing w:before="0" w:after="120" w:line="360" w:lineRule="auto"/>
        <w:jc w:val="center"/>
      </w:pPr>
      <w:r>
        <w:rPr>
          <w:noProof/>
        </w:rPr>
        <w:drawing>
          <wp:inline distT="0" distB="0" distL="0" distR="0" wp14:anchorId="79E806DF" wp14:editId="4F664030">
            <wp:extent cx="5403850" cy="359074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8135" cy="3600237"/>
                    </a:xfrm>
                    <a:prstGeom prst="rect">
                      <a:avLst/>
                    </a:prstGeom>
                    <a:noFill/>
                    <a:ln>
                      <a:noFill/>
                    </a:ln>
                  </pic:spPr>
                </pic:pic>
              </a:graphicData>
            </a:graphic>
          </wp:inline>
        </w:drawing>
      </w:r>
    </w:p>
    <w:p w14:paraId="07319D8D" w14:textId="1A4DED77" w:rsidR="00906A44" w:rsidRPr="00906A44" w:rsidRDefault="00274A0D" w:rsidP="00906A44">
      <w:pPr>
        <w:pStyle w:val="Caption"/>
      </w:pPr>
      <w:bookmarkStart w:id="199" w:name="_Toc236504169"/>
      <w:r w:rsidRPr="00274A0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8</w:t>
      </w:r>
      <w:r w:rsidR="005A5F50">
        <w:rPr>
          <w:b/>
          <w:bCs w:val="0"/>
        </w:rPr>
        <w:fldChar w:fldCharType="end"/>
      </w:r>
      <w:r>
        <w:t xml:space="preserve"> - </w:t>
      </w:r>
      <w:r w:rsidRPr="003E51DA">
        <w:t>Kaggle Dataset — ROC Curves</w:t>
      </w:r>
      <w:bookmarkEnd w:id="199"/>
    </w:p>
    <w:p w14:paraId="532E4584" w14:textId="6764935B" w:rsidR="00A75DD1" w:rsidRDefault="001F311F" w:rsidP="00014FC7">
      <w:pPr>
        <w:pStyle w:val="BodyText"/>
        <w:spacing w:before="0" w:after="120" w:line="360" w:lineRule="auto"/>
        <w:rPr>
          <w:sz w:val="28"/>
          <w:szCs w:val="28"/>
        </w:rPr>
      </w:pPr>
      <w:r w:rsidRPr="001F311F">
        <w:rPr>
          <w:sz w:val="28"/>
          <w:szCs w:val="28"/>
        </w:rPr>
        <w:t>These results confirm that the proposed Modified CNN generalizes effectively beyond its primary training distribution, maintaining clinically acceptable performance on an independent, externally sourced MRI dataset.</w:t>
      </w:r>
      <w:bookmarkEnd w:id="193"/>
    </w:p>
    <w:p w14:paraId="73BA2F6C" w14:textId="780C4D9C" w:rsidR="00A75DD1" w:rsidRPr="00274A0D" w:rsidRDefault="00A75DD1" w:rsidP="0064582C">
      <w:pPr>
        <w:pStyle w:val="Heading4"/>
        <w:spacing w:line="360" w:lineRule="auto"/>
        <w:rPr>
          <w:b/>
          <w:bCs w:val="0"/>
          <w:rtl/>
        </w:rPr>
      </w:pPr>
      <w:proofErr w:type="spellStart"/>
      <w:r w:rsidRPr="00A75DD1">
        <w:rPr>
          <w:b/>
          <w:bCs w:val="0"/>
        </w:rPr>
        <w:t>Figshare</w:t>
      </w:r>
      <w:proofErr w:type="spellEnd"/>
      <w:r w:rsidRPr="00A75DD1">
        <w:rPr>
          <w:b/>
          <w:bCs w:val="0"/>
        </w:rPr>
        <w:t xml:space="preserve"> Brain Tumor Dataset</w:t>
      </w:r>
    </w:p>
    <w:p w14:paraId="289A8075" w14:textId="6393B59E" w:rsidR="0064582C" w:rsidRDefault="0064582C" w:rsidP="005B496D">
      <w:pPr>
        <w:pStyle w:val="BodyText"/>
        <w:spacing w:before="0" w:after="120" w:line="360" w:lineRule="auto"/>
        <w:rPr>
          <w:sz w:val="28"/>
          <w:szCs w:val="28"/>
          <w:rtl/>
        </w:rPr>
      </w:pPr>
      <w:r w:rsidRPr="0064582C">
        <w:rPr>
          <w:sz w:val="28"/>
          <w:szCs w:val="28"/>
        </w:rPr>
        <w:t xml:space="preserve">The trained model was further evaluated on the </w:t>
      </w:r>
      <w:proofErr w:type="spellStart"/>
      <w:r w:rsidRPr="0064582C">
        <w:rPr>
          <w:sz w:val="28"/>
          <w:szCs w:val="28"/>
        </w:rPr>
        <w:t>Figshare</w:t>
      </w:r>
      <w:proofErr w:type="spellEnd"/>
      <w:r w:rsidRPr="0064582C">
        <w:rPr>
          <w:sz w:val="28"/>
          <w:szCs w:val="28"/>
        </w:rPr>
        <w:t xml:space="preserve"> Brain Tumor Dataset (Cheng, 2017), the most demanding of the three external benchmarks due to substantial domain shift in scanner platform and acquisition protocol relative to </w:t>
      </w:r>
      <w:r w:rsidRPr="0064582C">
        <w:rPr>
          <w:sz w:val="28"/>
          <w:szCs w:val="28"/>
        </w:rPr>
        <w:lastRenderedPageBreak/>
        <w:t xml:space="preserve">the Mendeley training distribution. As noted in </w:t>
      </w:r>
      <w:r w:rsidRPr="00B627FF">
        <w:rPr>
          <w:b/>
          <w:bCs/>
          <w:sz w:val="28"/>
          <w:szCs w:val="28"/>
        </w:rPr>
        <w:t>Table 4.3</w:t>
      </w:r>
      <w:r w:rsidRPr="0064582C">
        <w:rPr>
          <w:sz w:val="28"/>
          <w:szCs w:val="28"/>
        </w:rPr>
        <w:t xml:space="preserve">, </w:t>
      </w:r>
      <w:r w:rsidR="00F632A7" w:rsidRPr="00F632A7">
        <w:rPr>
          <w:sz w:val="28"/>
          <w:szCs w:val="28"/>
        </w:rPr>
        <w:t>this dataset contains only three tumor classes (glioma, meningioma, pituitary), with no no-tumor samples; consequently, any raw model prediction of "</w:t>
      </w:r>
      <w:proofErr w:type="spellStart"/>
      <w:r w:rsidR="00F632A7" w:rsidRPr="00F632A7">
        <w:rPr>
          <w:sz w:val="28"/>
          <w:szCs w:val="28"/>
        </w:rPr>
        <w:t>notumor</w:t>
      </w:r>
      <w:proofErr w:type="spellEnd"/>
      <w:r w:rsidR="00F632A7" w:rsidRPr="00F632A7">
        <w:rPr>
          <w:sz w:val="28"/>
          <w:szCs w:val="28"/>
        </w:rPr>
        <w:t>" was remapped to the nearest tumor class prior to scoring, following the remapping protocol described above</w:t>
      </w:r>
      <w:r w:rsidR="00F632A7">
        <w:rPr>
          <w:rFonts w:hint="cs"/>
          <w:sz w:val="28"/>
          <w:szCs w:val="28"/>
          <w:rtl/>
        </w:rPr>
        <w:t xml:space="preserve"> </w:t>
      </w:r>
      <w:r w:rsidRPr="0064582C">
        <w:rPr>
          <w:sz w:val="28"/>
          <w:szCs w:val="28"/>
        </w:rPr>
        <w:t>Section 4.2.3.</w:t>
      </w:r>
      <w:r w:rsidR="005B496D">
        <w:rPr>
          <w:sz w:val="28"/>
          <w:szCs w:val="28"/>
        </w:rPr>
        <w:t xml:space="preserve"> </w:t>
      </w:r>
      <w:r w:rsidRPr="0064582C">
        <w:rPr>
          <w:sz w:val="28"/>
          <w:szCs w:val="28"/>
        </w:rPr>
        <w:t xml:space="preserve">The test set comprised 3,064 images distributed as 1,426 glioma (46.5%), 708 meningioma (23.1%), and 930 pituitary (30.4%) samples, as shown in </w:t>
      </w:r>
      <w:r w:rsidRPr="00B627FF">
        <w:rPr>
          <w:b/>
          <w:bCs/>
          <w:sz w:val="28"/>
          <w:szCs w:val="28"/>
        </w:rPr>
        <w:t xml:space="preserve">Figure </w:t>
      </w:r>
      <w:r w:rsidRPr="00B627FF">
        <w:rPr>
          <w:b/>
          <w:bCs/>
          <w:sz w:val="28"/>
          <w:szCs w:val="28"/>
          <w:cs/>
        </w:rPr>
        <w:t>‎</w:t>
      </w:r>
      <w:r w:rsidRPr="00B627FF">
        <w:rPr>
          <w:b/>
          <w:bCs/>
          <w:sz w:val="28"/>
          <w:szCs w:val="28"/>
        </w:rPr>
        <w:t>4.</w:t>
      </w:r>
      <w:r w:rsidR="00014FC7">
        <w:rPr>
          <w:b/>
          <w:bCs/>
          <w:sz w:val="28"/>
          <w:szCs w:val="28"/>
        </w:rPr>
        <w:t>9</w:t>
      </w:r>
      <w:r w:rsidRPr="0064582C">
        <w:rPr>
          <w:sz w:val="28"/>
          <w:szCs w:val="28"/>
        </w:rPr>
        <w:t>.</w:t>
      </w:r>
    </w:p>
    <w:p w14:paraId="4F68283F" w14:textId="77777777" w:rsidR="00B627FF" w:rsidRDefault="00B627FF" w:rsidP="0077656B">
      <w:pPr>
        <w:pStyle w:val="BodyText"/>
        <w:keepNext/>
        <w:spacing w:before="0" w:after="120" w:line="240" w:lineRule="auto"/>
        <w:jc w:val="center"/>
      </w:pPr>
      <w:r>
        <w:rPr>
          <w:noProof/>
        </w:rPr>
        <w:drawing>
          <wp:inline distT="0" distB="0" distL="0" distR="0" wp14:anchorId="6634790B" wp14:editId="1436A9C5">
            <wp:extent cx="5594350" cy="3345721"/>
            <wp:effectExtent l="0" t="0" r="635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1102" cy="3355740"/>
                    </a:xfrm>
                    <a:prstGeom prst="rect">
                      <a:avLst/>
                    </a:prstGeom>
                    <a:noFill/>
                    <a:ln>
                      <a:noFill/>
                    </a:ln>
                  </pic:spPr>
                </pic:pic>
              </a:graphicData>
            </a:graphic>
          </wp:inline>
        </w:drawing>
      </w:r>
    </w:p>
    <w:p w14:paraId="0B700F85" w14:textId="7FE4FBC3" w:rsidR="007D1BB5" w:rsidRPr="007D1BB5" w:rsidRDefault="00B627FF" w:rsidP="00317547">
      <w:pPr>
        <w:pStyle w:val="Caption"/>
      </w:pPr>
      <w:bookmarkStart w:id="200" w:name="_Toc236504170"/>
      <w:r w:rsidRPr="00B627FF">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9</w:t>
      </w:r>
      <w:r w:rsidR="005A5F50">
        <w:rPr>
          <w:b/>
          <w:bCs w:val="0"/>
        </w:rPr>
        <w:fldChar w:fldCharType="end"/>
      </w:r>
      <w:r>
        <w:t xml:space="preserve"> - </w:t>
      </w:r>
      <w:proofErr w:type="spellStart"/>
      <w:r w:rsidRPr="00325792">
        <w:t>Figshare</w:t>
      </w:r>
      <w:proofErr w:type="spellEnd"/>
      <w:r w:rsidRPr="00325792">
        <w:t xml:space="preserve"> Dataset — Test Set Class Distribution</w:t>
      </w:r>
      <w:bookmarkEnd w:id="200"/>
    </w:p>
    <w:p w14:paraId="2FDCAA98" w14:textId="298A9A3F" w:rsidR="00317547" w:rsidRDefault="00317547" w:rsidP="00F30174">
      <w:pPr>
        <w:pStyle w:val="BodyText"/>
        <w:spacing w:before="0" w:after="120" w:line="360" w:lineRule="auto"/>
        <w:rPr>
          <w:sz w:val="28"/>
          <w:szCs w:val="28"/>
          <w:rtl/>
        </w:rPr>
      </w:pPr>
      <w:r w:rsidRPr="00317547">
        <w:rPr>
          <w:sz w:val="28"/>
          <w:szCs w:val="28"/>
        </w:rPr>
        <w:t xml:space="preserve">Before presenting the classification results, it is necessary to describe a data-quality issue identified during the evaluation of this dataset. </w:t>
      </w:r>
      <w:r w:rsidR="006B3AAE" w:rsidRPr="006B3AAE">
        <w:rPr>
          <w:sz w:val="28"/>
          <w:szCs w:val="28"/>
        </w:rPr>
        <w:t xml:space="preserve">A closer visual inspection of the misclassified </w:t>
      </w:r>
      <w:proofErr w:type="spellStart"/>
      <w:r w:rsidR="006B3AAE" w:rsidRPr="006B3AAE">
        <w:rPr>
          <w:sz w:val="28"/>
          <w:szCs w:val="28"/>
        </w:rPr>
        <w:t>Figshare</w:t>
      </w:r>
      <w:proofErr w:type="spellEnd"/>
      <w:r w:rsidR="006B3AAE" w:rsidRPr="006B3AAE">
        <w:rPr>
          <w:sz w:val="28"/>
          <w:szCs w:val="28"/>
        </w:rPr>
        <w:t xml:space="preserve"> samples, prompted by the disproportionately large gap between this dataset's initial accuracy and the accuracy obtained on Kaggle (98.38%) and Br35H (98.83%), revealed that a substantial portion of the </w:t>
      </w:r>
      <w:proofErr w:type="spellStart"/>
      <w:r w:rsidR="006B3AAE" w:rsidRPr="006B3AAE">
        <w:rPr>
          <w:sz w:val="28"/>
          <w:szCs w:val="28"/>
        </w:rPr>
        <w:t>Figshare</w:t>
      </w:r>
      <w:proofErr w:type="spellEnd"/>
      <w:r w:rsidR="006B3AAE" w:rsidRPr="006B3AAE">
        <w:rPr>
          <w:sz w:val="28"/>
          <w:szCs w:val="28"/>
        </w:rPr>
        <w:t xml:space="preserve"> images were affected by a systematic image-orientation artefact. </w:t>
      </w:r>
      <w:r w:rsidR="001016A8" w:rsidRPr="001016A8">
        <w:rPr>
          <w:sz w:val="28"/>
          <w:szCs w:val="28"/>
        </w:rPr>
        <w:t xml:space="preserve">It is acknowledged that this correction was identified after </w:t>
      </w:r>
      <w:r w:rsidR="001016A8" w:rsidRPr="001016A8">
        <w:rPr>
          <w:sz w:val="28"/>
          <w:szCs w:val="28"/>
        </w:rPr>
        <w:lastRenderedPageBreak/>
        <w:t>observing an anomalous result rather than through a pre-registered data-quality audit. The correction is reported here as a data-quality finding, verified independently by manually inspecting a random subset of misclassified images before and after rotation, rather than as a parameter tuned to improve the reported metric. Many scans in the publicly distributed dataset are rotated relative to the canonical orientation used across the Mendeley, Kaggle, and Br35H repositories</w:t>
      </w:r>
      <w:r w:rsidRPr="00317547">
        <w:rPr>
          <w:sz w:val="28"/>
          <w:szCs w:val="28"/>
        </w:rPr>
        <w:t xml:space="preserve">. This is a known property of the raw </w:t>
      </w:r>
      <w:proofErr w:type="spellStart"/>
      <w:r w:rsidRPr="00317547">
        <w:rPr>
          <w:sz w:val="28"/>
          <w:szCs w:val="28"/>
        </w:rPr>
        <w:t>Figshare</w:t>
      </w:r>
      <w:proofErr w:type="spellEnd"/>
      <w:r w:rsidRPr="00317547">
        <w:rPr>
          <w:sz w:val="28"/>
          <w:szCs w:val="28"/>
        </w:rPr>
        <w:t xml:space="preserve"> .mat file distribution, arising from inconsistent orientation metadata rather than any genuine anatomical or acquisition difference (Cheng, 2017). Because the proposed model, in common with the vast majority of CNN classifiers, was not explicitly trained to be rotation-invariant beyond the ±20° range used in the augmentation pipeline (Section 3.3.3), this artefact plausibly explains a considerable share of the errors reported below</w:t>
      </w:r>
      <w:r w:rsidR="0064582C" w:rsidRPr="0064582C">
        <w:rPr>
          <w:sz w:val="28"/>
          <w:szCs w:val="28"/>
        </w:rPr>
        <w:t>.</w:t>
      </w:r>
      <w:r w:rsidR="00F30174">
        <w:rPr>
          <w:rFonts w:hint="cs"/>
          <w:sz w:val="28"/>
          <w:szCs w:val="28"/>
          <w:rtl/>
        </w:rPr>
        <w:t xml:space="preserve"> </w:t>
      </w:r>
      <w:r w:rsidRPr="00317547">
        <w:rPr>
          <w:sz w:val="28"/>
          <w:szCs w:val="28"/>
        </w:rPr>
        <w:t>To isolate this effect, the model was evaluated twice on the same 3,064-image test set: first on the images in their original, as-distributed orientation ("Initial Evaluation"), and then on the same images after applying a single deterministic +90° rotation correction (</w:t>
      </w:r>
      <w:r w:rsidR="000F2841" w:rsidRPr="00404451">
        <w:rPr>
          <w:sz w:val="28"/>
          <w:szCs w:val="28"/>
        </w:rPr>
        <w:t>post-correction</w:t>
      </w:r>
      <w:r w:rsidRPr="00317547">
        <w:rPr>
          <w:sz w:val="28"/>
          <w:szCs w:val="28"/>
        </w:rPr>
        <w:t xml:space="preserve">). </w:t>
      </w:r>
      <w:r w:rsidR="00F632A7" w:rsidRPr="00F632A7">
        <w:rPr>
          <w:sz w:val="28"/>
          <w:szCs w:val="28"/>
        </w:rPr>
        <w:t xml:space="preserve">In both cases, the same trained model checkpoint used throughout this cross-dataset evaluation was applied with no retraining and no fine-tuning (a strict zero-shot comparison), and all other pipeline settings (resizing, </w:t>
      </w:r>
      <w:r w:rsidR="0077656B" w:rsidRPr="00F632A7">
        <w:rPr>
          <w:sz w:val="28"/>
          <w:szCs w:val="28"/>
        </w:rPr>
        <w:t>normalization</w:t>
      </w:r>
      <w:r w:rsidR="00F632A7" w:rsidRPr="00F632A7">
        <w:rPr>
          <w:sz w:val="28"/>
          <w:szCs w:val="28"/>
        </w:rPr>
        <w:t>, batch size, decision thresholding) were held identical</w:t>
      </w:r>
      <w:r w:rsidRPr="00317547">
        <w:rPr>
          <w:sz w:val="28"/>
          <w:szCs w:val="28"/>
        </w:rPr>
        <w:t>. Each result is presented below immediately followed by its corrected counterpart, to allow direct side-by-side comparison at every level: confusion matrix, per-class metrics, aggregate performance, ROC curves, and prediction confidence</w:t>
      </w:r>
      <w:r>
        <w:rPr>
          <w:rFonts w:hint="cs"/>
          <w:sz w:val="28"/>
          <w:szCs w:val="28"/>
          <w:rtl/>
        </w:rPr>
        <w:t>.</w:t>
      </w:r>
      <w:r w:rsidR="00F30174">
        <w:rPr>
          <w:rFonts w:hint="cs"/>
          <w:sz w:val="28"/>
          <w:szCs w:val="28"/>
          <w:rtl/>
        </w:rPr>
        <w:t xml:space="preserve"> </w:t>
      </w:r>
      <w:r w:rsidRPr="00317547">
        <w:rPr>
          <w:sz w:val="28"/>
          <w:szCs w:val="28"/>
        </w:rPr>
        <w:t xml:space="preserve">The model achieved an initial overall accuracy of 89.36% on this dataset, correctly classifying 2,738 out of 3,064 images. </w:t>
      </w:r>
      <w:r w:rsidRPr="0071207A">
        <w:rPr>
          <w:b/>
          <w:bCs/>
          <w:sz w:val="28"/>
          <w:szCs w:val="28"/>
        </w:rPr>
        <w:t xml:space="preserve">Figure </w:t>
      </w:r>
      <w:r w:rsidRPr="0071207A">
        <w:rPr>
          <w:b/>
          <w:bCs/>
          <w:sz w:val="28"/>
          <w:szCs w:val="28"/>
          <w:cs/>
        </w:rPr>
        <w:t>‎</w:t>
      </w:r>
      <w:r w:rsidRPr="0071207A">
        <w:rPr>
          <w:b/>
          <w:bCs/>
          <w:sz w:val="28"/>
          <w:szCs w:val="28"/>
        </w:rPr>
        <w:t>4.10</w:t>
      </w:r>
      <w:r w:rsidRPr="00317547">
        <w:rPr>
          <w:sz w:val="28"/>
          <w:szCs w:val="28"/>
        </w:rPr>
        <w:t xml:space="preserve"> presents the confusion matrix, which revealed a markedly different error pattern from </w:t>
      </w:r>
      <w:r w:rsidRPr="00317547">
        <w:rPr>
          <w:sz w:val="28"/>
          <w:szCs w:val="28"/>
        </w:rPr>
        <w:lastRenderedPageBreak/>
        <w:t xml:space="preserve">the Kaggle evaluation: </w:t>
      </w:r>
      <w:r w:rsidR="00A02A2F" w:rsidRPr="00A02A2F">
        <w:rPr>
          <w:sz w:val="28"/>
          <w:szCs w:val="28"/>
        </w:rPr>
        <w:t>glioma remained the strongest class (1,344/1,426 correct, 94.3% recall), while pituitary exhibited the lowest recall at 83.1% (773/930 correct), with 82 pituitary samples misclassified as glioma and 75 as meningioma. Meningioma showed the lowest precision (81.9%), reflecting 62 glioma and 75 pituitary samples being confused with it</w:t>
      </w:r>
      <w:r w:rsidR="004F003B">
        <w:rPr>
          <w:rFonts w:hint="cs"/>
          <w:sz w:val="28"/>
          <w:szCs w:val="28"/>
          <w:rtl/>
        </w:rPr>
        <w:t>.</w:t>
      </w:r>
    </w:p>
    <w:p w14:paraId="7CE21AAA" w14:textId="77777777" w:rsidR="00B627FF" w:rsidRDefault="00B627FF" w:rsidP="00317547">
      <w:pPr>
        <w:pStyle w:val="BodyText"/>
        <w:keepNext/>
        <w:spacing w:before="0" w:after="120" w:line="240" w:lineRule="auto"/>
        <w:jc w:val="center"/>
      </w:pPr>
      <w:r>
        <w:rPr>
          <w:noProof/>
        </w:rPr>
        <w:drawing>
          <wp:inline distT="0" distB="0" distL="0" distR="0" wp14:anchorId="5BD57BF6" wp14:editId="79EC0D18">
            <wp:extent cx="5537019" cy="4673600"/>
            <wp:effectExtent l="0" t="0" r="698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1947" cy="4711522"/>
                    </a:xfrm>
                    <a:prstGeom prst="rect">
                      <a:avLst/>
                    </a:prstGeom>
                    <a:noFill/>
                    <a:ln>
                      <a:noFill/>
                    </a:ln>
                  </pic:spPr>
                </pic:pic>
              </a:graphicData>
            </a:graphic>
          </wp:inline>
        </w:drawing>
      </w:r>
    </w:p>
    <w:p w14:paraId="66341FDC" w14:textId="70A1150F" w:rsidR="00B627FF" w:rsidRPr="0064582C" w:rsidRDefault="00B627FF" w:rsidP="00B627FF">
      <w:pPr>
        <w:pStyle w:val="Caption"/>
        <w:rPr>
          <w:sz w:val="28"/>
          <w:szCs w:val="28"/>
        </w:rPr>
      </w:pPr>
      <w:bookmarkStart w:id="201" w:name="_Toc236504171"/>
      <w:r w:rsidRPr="00B627FF">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10</w:t>
      </w:r>
      <w:r w:rsidR="005A5F50">
        <w:rPr>
          <w:b/>
          <w:bCs w:val="0"/>
        </w:rPr>
        <w:fldChar w:fldCharType="end"/>
      </w:r>
      <w:r>
        <w:t xml:space="preserve"> - </w:t>
      </w:r>
      <w:proofErr w:type="spellStart"/>
      <w:r w:rsidRPr="00B766C3">
        <w:t>Figshare</w:t>
      </w:r>
      <w:proofErr w:type="spellEnd"/>
      <w:r w:rsidRPr="00B766C3">
        <w:t xml:space="preserve"> Dataset — Confusion Matrix</w:t>
      </w:r>
      <w:r w:rsidR="00317547">
        <w:rPr>
          <w:rFonts w:hint="cs"/>
          <w:rtl/>
        </w:rPr>
        <w:t xml:space="preserve"> </w:t>
      </w:r>
      <w:r w:rsidR="00317547" w:rsidRPr="00317547">
        <w:t>(Initial Evaluation)</w:t>
      </w:r>
      <w:bookmarkEnd w:id="201"/>
    </w:p>
    <w:p w14:paraId="4D063BD5" w14:textId="60D4A59E" w:rsidR="00317547" w:rsidRDefault="00317547" w:rsidP="0064582C">
      <w:pPr>
        <w:pStyle w:val="BodyText"/>
        <w:spacing w:before="0" w:after="120" w:line="360" w:lineRule="auto"/>
        <w:rPr>
          <w:sz w:val="28"/>
          <w:szCs w:val="28"/>
        </w:rPr>
      </w:pPr>
      <w:r w:rsidRPr="00317547">
        <w:rPr>
          <w:sz w:val="28"/>
          <w:szCs w:val="28"/>
        </w:rPr>
        <w:t xml:space="preserve">Following the orientation correction described above, accuracy rose to 99.35%, correctly classifying 3,044 of the 3,064 test images a </w:t>
      </w:r>
      <w:r w:rsidR="0071207A" w:rsidRPr="0071207A">
        <w:rPr>
          <w:sz w:val="28"/>
          <w:szCs w:val="28"/>
        </w:rPr>
        <w:t>gain of 9.99 percentage points</w:t>
      </w:r>
      <w:r w:rsidR="0071207A">
        <w:rPr>
          <w:sz w:val="28"/>
          <w:szCs w:val="28"/>
        </w:rPr>
        <w:t xml:space="preserve"> </w:t>
      </w:r>
      <w:r w:rsidRPr="00317547">
        <w:rPr>
          <w:sz w:val="28"/>
          <w:szCs w:val="28"/>
        </w:rPr>
        <w:t xml:space="preserve">achieved without any additional training. </w:t>
      </w:r>
      <w:r w:rsidRPr="0071207A">
        <w:rPr>
          <w:b/>
          <w:bCs/>
          <w:sz w:val="28"/>
          <w:szCs w:val="28"/>
        </w:rPr>
        <w:t xml:space="preserve">Figure </w:t>
      </w:r>
      <w:r w:rsidRPr="0071207A">
        <w:rPr>
          <w:b/>
          <w:bCs/>
          <w:sz w:val="28"/>
          <w:szCs w:val="28"/>
          <w:cs/>
        </w:rPr>
        <w:t>‎</w:t>
      </w:r>
      <w:r w:rsidRPr="0071207A">
        <w:rPr>
          <w:b/>
          <w:bCs/>
          <w:sz w:val="28"/>
          <w:szCs w:val="28"/>
        </w:rPr>
        <w:t>4.1</w:t>
      </w:r>
      <w:r w:rsidR="0071207A" w:rsidRPr="0071207A">
        <w:rPr>
          <w:b/>
          <w:bCs/>
          <w:sz w:val="28"/>
          <w:szCs w:val="28"/>
        </w:rPr>
        <w:t>1</w:t>
      </w:r>
      <w:r w:rsidRPr="00317547">
        <w:rPr>
          <w:sz w:val="28"/>
          <w:szCs w:val="28"/>
        </w:rPr>
        <w:t xml:space="preserve"> presents the corrected confusion matrix: glioma achieved 1,412/1,426 correct (99.0% recall) </w:t>
      </w:r>
      <w:r w:rsidRPr="00317547">
        <w:rPr>
          <w:sz w:val="28"/>
          <w:szCs w:val="28"/>
        </w:rPr>
        <w:lastRenderedPageBreak/>
        <w:t>with only 14 samples confused with meningioma and zero confused with pituitary; meningioma achieved 702/708 correct (99.2% recall), with 6 samples confused with pituitary; and pituitary achieved a perfect 930/930 (100% recall), with zero misclassifications in either direction.</w:t>
      </w:r>
    </w:p>
    <w:p w14:paraId="594FB063" w14:textId="77777777" w:rsidR="0071207A" w:rsidRDefault="00317547" w:rsidP="0071207A">
      <w:pPr>
        <w:pStyle w:val="BodyText"/>
        <w:keepNext/>
        <w:spacing w:before="0" w:after="120" w:line="240" w:lineRule="auto"/>
        <w:jc w:val="center"/>
      </w:pPr>
      <w:r>
        <w:rPr>
          <w:noProof/>
        </w:rPr>
        <w:drawing>
          <wp:inline distT="0" distB="0" distL="0" distR="0" wp14:anchorId="61AF5A47" wp14:editId="03B258D7">
            <wp:extent cx="5588000" cy="4716634"/>
            <wp:effectExtent l="0" t="0" r="0" b="825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91222" cy="4719353"/>
                    </a:xfrm>
                    <a:prstGeom prst="rect">
                      <a:avLst/>
                    </a:prstGeom>
                    <a:noFill/>
                    <a:ln>
                      <a:noFill/>
                    </a:ln>
                  </pic:spPr>
                </pic:pic>
              </a:graphicData>
            </a:graphic>
          </wp:inline>
        </w:drawing>
      </w:r>
    </w:p>
    <w:p w14:paraId="3A4E74B4" w14:textId="037B0AE7" w:rsidR="00317547" w:rsidRDefault="0071207A" w:rsidP="0071207A">
      <w:pPr>
        <w:pStyle w:val="Caption"/>
        <w:rPr>
          <w:sz w:val="28"/>
          <w:szCs w:val="28"/>
        </w:rPr>
      </w:pPr>
      <w:bookmarkStart w:id="202" w:name="_Toc236504172"/>
      <w:r w:rsidRPr="0071207A">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11</w:t>
      </w:r>
      <w:r w:rsidR="005A5F50">
        <w:rPr>
          <w:b/>
          <w:bCs w:val="0"/>
        </w:rPr>
        <w:fldChar w:fldCharType="end"/>
      </w:r>
      <w:r>
        <w:t xml:space="preserve"> - </w:t>
      </w:r>
      <w:proofErr w:type="spellStart"/>
      <w:r w:rsidRPr="00577C7C">
        <w:t>Figshare</w:t>
      </w:r>
      <w:proofErr w:type="spellEnd"/>
      <w:r w:rsidRPr="00577C7C">
        <w:t xml:space="preserve"> Dataset — Confusion Matrix (Post-Correction)</w:t>
      </w:r>
      <w:bookmarkEnd w:id="202"/>
    </w:p>
    <w:p w14:paraId="516F6765" w14:textId="6F0F2661" w:rsidR="0064582C" w:rsidRDefault="0064582C" w:rsidP="0064582C">
      <w:pPr>
        <w:pStyle w:val="BodyText"/>
        <w:spacing w:before="0" w:after="120" w:line="360" w:lineRule="auto"/>
        <w:rPr>
          <w:sz w:val="28"/>
          <w:szCs w:val="28"/>
          <w:rtl/>
        </w:rPr>
      </w:pPr>
      <w:r w:rsidRPr="005B496D">
        <w:rPr>
          <w:b/>
          <w:bCs/>
          <w:sz w:val="28"/>
          <w:szCs w:val="28"/>
        </w:rPr>
        <w:t xml:space="preserve">Figure </w:t>
      </w:r>
      <w:r w:rsidRPr="005B496D">
        <w:rPr>
          <w:b/>
          <w:bCs/>
          <w:sz w:val="28"/>
          <w:szCs w:val="28"/>
          <w:cs/>
        </w:rPr>
        <w:t>‎</w:t>
      </w:r>
      <w:r w:rsidRPr="005B496D">
        <w:rPr>
          <w:b/>
          <w:bCs/>
          <w:sz w:val="28"/>
          <w:szCs w:val="28"/>
        </w:rPr>
        <w:t>4.</w:t>
      </w:r>
      <w:r w:rsidR="00014FC7">
        <w:rPr>
          <w:b/>
          <w:bCs/>
          <w:sz w:val="28"/>
          <w:szCs w:val="28"/>
        </w:rPr>
        <w:t>1</w:t>
      </w:r>
      <w:r w:rsidR="0071207A">
        <w:rPr>
          <w:b/>
          <w:bCs/>
          <w:sz w:val="28"/>
          <w:szCs w:val="28"/>
        </w:rPr>
        <w:t>2</w:t>
      </w:r>
      <w:r w:rsidRPr="0064582C">
        <w:rPr>
          <w:sz w:val="28"/>
          <w:szCs w:val="28"/>
        </w:rPr>
        <w:t xml:space="preserve"> </w:t>
      </w:r>
      <w:r w:rsidR="00F6763F" w:rsidRPr="00F6763F">
        <w:rPr>
          <w:sz w:val="28"/>
          <w:szCs w:val="28"/>
        </w:rPr>
        <w:t xml:space="preserve">details the per-class precision, recall, and F1-score under the initial evaluation. Glioma achieved the strongest balance (P = 0.906, R = 0.943, F1 = 0.924), consistent with its more consistent morphological presentation across scanner protocols. Pituitary recorded the highest precision (0.939) but the lowest recall (0.831), indicating that while the model rarely </w:t>
      </w:r>
      <w:r w:rsidR="0071207A" w:rsidRPr="00F6763F">
        <w:rPr>
          <w:sz w:val="28"/>
          <w:szCs w:val="28"/>
        </w:rPr>
        <w:t>mislabeled</w:t>
      </w:r>
      <w:r w:rsidR="00F6763F" w:rsidRPr="00F6763F">
        <w:rPr>
          <w:sz w:val="28"/>
          <w:szCs w:val="28"/>
        </w:rPr>
        <w:t xml:space="preserve"> other </w:t>
      </w:r>
      <w:r w:rsidR="00F6763F" w:rsidRPr="00F6763F">
        <w:rPr>
          <w:sz w:val="28"/>
          <w:szCs w:val="28"/>
        </w:rPr>
        <w:lastRenderedPageBreak/>
        <w:t xml:space="preserve">classes as pituitary, it more frequently failed to </w:t>
      </w:r>
      <w:proofErr w:type="spellStart"/>
      <w:r w:rsidR="00F6763F" w:rsidRPr="00F6763F">
        <w:rPr>
          <w:sz w:val="28"/>
          <w:szCs w:val="28"/>
        </w:rPr>
        <w:t>recognise</w:t>
      </w:r>
      <w:proofErr w:type="spellEnd"/>
      <w:r w:rsidR="00F6763F" w:rsidRPr="00F6763F">
        <w:rPr>
          <w:sz w:val="28"/>
          <w:szCs w:val="28"/>
        </w:rPr>
        <w:t xml:space="preserve"> pituitary cases under this dataset's acquisition conditions. Meningioma showed the weakest overall performance (P = 0.819, R = 0.877, F1 = 0.847), the lowest of the three classes on this external benchmark</w:t>
      </w:r>
      <w:r w:rsidRPr="0064582C">
        <w:rPr>
          <w:sz w:val="28"/>
          <w:szCs w:val="28"/>
        </w:rPr>
        <w:t>.</w:t>
      </w:r>
    </w:p>
    <w:p w14:paraId="18DE13CE" w14:textId="77777777" w:rsidR="005B496D" w:rsidRDefault="00B627FF" w:rsidP="00F30174">
      <w:pPr>
        <w:pStyle w:val="BodyText"/>
        <w:keepNext/>
        <w:spacing w:before="0" w:after="120" w:line="240" w:lineRule="auto"/>
        <w:jc w:val="center"/>
      </w:pPr>
      <w:r>
        <w:rPr>
          <w:noProof/>
        </w:rPr>
        <w:drawing>
          <wp:inline distT="0" distB="0" distL="0" distR="0" wp14:anchorId="0434450B" wp14:editId="44064E41">
            <wp:extent cx="5321300" cy="3527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38799" cy="3539291"/>
                    </a:xfrm>
                    <a:prstGeom prst="rect">
                      <a:avLst/>
                    </a:prstGeom>
                    <a:noFill/>
                    <a:ln>
                      <a:noFill/>
                    </a:ln>
                  </pic:spPr>
                </pic:pic>
              </a:graphicData>
            </a:graphic>
          </wp:inline>
        </w:drawing>
      </w:r>
    </w:p>
    <w:p w14:paraId="63125AF3" w14:textId="7DFC7E84" w:rsidR="00B627FF" w:rsidRDefault="005B496D" w:rsidP="00ED0D9E">
      <w:pPr>
        <w:pStyle w:val="Caption"/>
        <w:spacing w:line="276" w:lineRule="auto"/>
      </w:pPr>
      <w:bookmarkStart w:id="203" w:name="_Toc236504173"/>
      <w:r w:rsidRPr="005B496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12</w:t>
      </w:r>
      <w:r w:rsidR="005A5F50">
        <w:rPr>
          <w:b/>
          <w:bCs w:val="0"/>
        </w:rPr>
        <w:fldChar w:fldCharType="end"/>
      </w:r>
      <w:r>
        <w:t xml:space="preserve"> - </w:t>
      </w:r>
      <w:proofErr w:type="spellStart"/>
      <w:r w:rsidRPr="00180BEA">
        <w:t>Figshare</w:t>
      </w:r>
      <w:proofErr w:type="spellEnd"/>
      <w:r w:rsidRPr="00180BEA">
        <w:t xml:space="preserve"> Dataset — Per-Class Precision, Recall, and F1-Score</w:t>
      </w:r>
      <w:r w:rsidR="00F6763F">
        <w:t xml:space="preserve"> </w:t>
      </w:r>
      <w:r w:rsidR="00F6763F" w:rsidRPr="00F6763F">
        <w:t>(Initial Evaluation)</w:t>
      </w:r>
      <w:bookmarkEnd w:id="203"/>
    </w:p>
    <w:p w14:paraId="3CECA5DF" w14:textId="70CD6FC0" w:rsidR="00F6763F" w:rsidRPr="00F6763F" w:rsidRDefault="00F6763F" w:rsidP="00F6763F">
      <w:pPr>
        <w:spacing w:line="360" w:lineRule="auto"/>
        <w:jc w:val="both"/>
        <w:rPr>
          <w:sz w:val="28"/>
          <w:szCs w:val="28"/>
        </w:rPr>
      </w:pPr>
      <w:r w:rsidRPr="00ED0D9E">
        <w:rPr>
          <w:b/>
          <w:bCs/>
          <w:sz w:val="28"/>
          <w:szCs w:val="28"/>
        </w:rPr>
        <w:t xml:space="preserve">Figure </w:t>
      </w:r>
      <w:r w:rsidRPr="00ED0D9E">
        <w:rPr>
          <w:b/>
          <w:bCs/>
          <w:sz w:val="28"/>
          <w:szCs w:val="28"/>
          <w:cs/>
        </w:rPr>
        <w:t>‎</w:t>
      </w:r>
      <w:r w:rsidRPr="00ED0D9E">
        <w:rPr>
          <w:b/>
          <w:bCs/>
          <w:sz w:val="28"/>
          <w:szCs w:val="28"/>
        </w:rPr>
        <w:t>4.1</w:t>
      </w:r>
      <w:r w:rsidR="0071207A">
        <w:rPr>
          <w:b/>
          <w:bCs/>
          <w:sz w:val="28"/>
          <w:szCs w:val="28"/>
        </w:rPr>
        <w:t>3</w:t>
      </w:r>
      <w:r w:rsidRPr="00F6763F">
        <w:rPr>
          <w:sz w:val="28"/>
          <w:szCs w:val="28"/>
        </w:rPr>
        <w:t xml:space="preserve"> shows the corrected per-class metrics. All three classes now exceed 0.98 across every measure: glioma (P = 1.000, R = 0.990, F1 = 0.995), meningioma (P = 0.980, R = 0.992, F1 = 0.986), and pituitary (P = 0.994, R = 1.000, F1 = 0.997). The near-elimination of the previously observed pituitary recall problem (0.831 → 1.000) and meningioma precision problem (0.819 → 0.980) confirms that these were largely artefacts of image misorientation rather than genuine representational weaknesses of the model with respect to these </w:t>
      </w:r>
      <w:proofErr w:type="spellStart"/>
      <w:r w:rsidRPr="00F6763F">
        <w:rPr>
          <w:sz w:val="28"/>
          <w:szCs w:val="28"/>
        </w:rPr>
        <w:t>tumour</w:t>
      </w:r>
      <w:proofErr w:type="spellEnd"/>
      <w:r w:rsidRPr="00F6763F">
        <w:rPr>
          <w:sz w:val="28"/>
          <w:szCs w:val="28"/>
        </w:rPr>
        <w:t xml:space="preserve"> types.</w:t>
      </w:r>
    </w:p>
    <w:p w14:paraId="72E2C261" w14:textId="77777777" w:rsidR="0071207A" w:rsidRDefault="008F719F" w:rsidP="0071207A">
      <w:pPr>
        <w:keepNext/>
        <w:spacing w:line="240" w:lineRule="auto"/>
        <w:jc w:val="center"/>
      </w:pPr>
      <w:r>
        <w:rPr>
          <w:noProof/>
        </w:rPr>
        <w:lastRenderedPageBreak/>
        <w:drawing>
          <wp:inline distT="0" distB="0" distL="0" distR="0" wp14:anchorId="52F97EC7" wp14:editId="62A0698C">
            <wp:extent cx="4051495" cy="2337407"/>
            <wp:effectExtent l="0" t="0" r="635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91570" cy="2360527"/>
                    </a:xfrm>
                    <a:prstGeom prst="rect">
                      <a:avLst/>
                    </a:prstGeom>
                    <a:noFill/>
                    <a:ln>
                      <a:noFill/>
                    </a:ln>
                  </pic:spPr>
                </pic:pic>
              </a:graphicData>
            </a:graphic>
          </wp:inline>
        </w:drawing>
      </w:r>
    </w:p>
    <w:p w14:paraId="73B52E5B" w14:textId="47CC019C" w:rsidR="00F6763F" w:rsidRDefault="0071207A" w:rsidP="0071207A">
      <w:pPr>
        <w:pStyle w:val="Caption"/>
        <w:spacing w:line="276" w:lineRule="auto"/>
      </w:pPr>
      <w:bookmarkStart w:id="204" w:name="_Toc236504174"/>
      <w:r w:rsidRPr="0071207A">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13</w:t>
      </w:r>
      <w:r w:rsidR="005A5F50">
        <w:rPr>
          <w:b/>
          <w:bCs w:val="0"/>
        </w:rPr>
        <w:fldChar w:fldCharType="end"/>
      </w:r>
      <w:r>
        <w:t xml:space="preserve"> - </w:t>
      </w:r>
      <w:proofErr w:type="spellStart"/>
      <w:r w:rsidRPr="007B12A7">
        <w:t>Figshare</w:t>
      </w:r>
      <w:proofErr w:type="spellEnd"/>
      <w:r w:rsidRPr="007B12A7">
        <w:t xml:space="preserve"> Dataset — Per-Class Precision, Recall, and F1-Score (Post-Correction)</w:t>
      </w:r>
      <w:bookmarkEnd w:id="204"/>
    </w:p>
    <w:p w14:paraId="4CC0C5A7" w14:textId="06476A5B" w:rsidR="0064582C" w:rsidRDefault="0064582C" w:rsidP="0064582C">
      <w:pPr>
        <w:pStyle w:val="BodyText"/>
        <w:spacing w:before="0" w:after="120" w:line="360" w:lineRule="auto"/>
        <w:rPr>
          <w:sz w:val="28"/>
          <w:szCs w:val="28"/>
          <w:rtl/>
        </w:rPr>
      </w:pPr>
      <w:r w:rsidRPr="005B496D">
        <w:rPr>
          <w:b/>
          <w:bCs/>
          <w:sz w:val="28"/>
          <w:szCs w:val="28"/>
        </w:rPr>
        <w:t xml:space="preserve">Figure </w:t>
      </w:r>
      <w:r w:rsidRPr="005B496D">
        <w:rPr>
          <w:b/>
          <w:bCs/>
          <w:sz w:val="28"/>
          <w:szCs w:val="28"/>
          <w:cs/>
        </w:rPr>
        <w:t>‎</w:t>
      </w:r>
      <w:r w:rsidRPr="005B496D">
        <w:rPr>
          <w:b/>
          <w:bCs/>
          <w:sz w:val="28"/>
          <w:szCs w:val="28"/>
        </w:rPr>
        <w:t>4.</w:t>
      </w:r>
      <w:r w:rsidR="005B496D" w:rsidRPr="005B496D">
        <w:rPr>
          <w:b/>
          <w:bCs/>
          <w:sz w:val="28"/>
          <w:szCs w:val="28"/>
        </w:rPr>
        <w:t>1</w:t>
      </w:r>
      <w:r w:rsidR="0071207A">
        <w:rPr>
          <w:b/>
          <w:bCs/>
          <w:sz w:val="28"/>
          <w:szCs w:val="28"/>
        </w:rPr>
        <w:t>4</w:t>
      </w:r>
      <w:r w:rsidRPr="0064582C">
        <w:rPr>
          <w:sz w:val="28"/>
          <w:szCs w:val="28"/>
        </w:rPr>
        <w:t xml:space="preserve"> </w:t>
      </w:r>
      <w:r w:rsidR="008F719F" w:rsidRPr="008F719F">
        <w:rPr>
          <w:sz w:val="28"/>
          <w:szCs w:val="28"/>
        </w:rPr>
        <w:t>consolidates the initial results into a single performance summary, confirming an overall accuracy of 89.36% alongside per-class precision, recall, and F1-scores ranging between 81.9% and 93.9%, notably lower and more variable than the corresponding Kaggle results (</w:t>
      </w:r>
      <w:r w:rsidR="008F719F" w:rsidRPr="008F719F">
        <w:rPr>
          <w:b/>
          <w:bCs/>
          <w:sz w:val="28"/>
          <w:szCs w:val="28"/>
        </w:rPr>
        <w:t>Figure 4.7</w:t>
      </w:r>
      <w:r w:rsidR="008F719F" w:rsidRPr="008F719F">
        <w:rPr>
          <w:sz w:val="28"/>
          <w:szCs w:val="28"/>
        </w:rPr>
        <w:t>).</w:t>
      </w:r>
    </w:p>
    <w:p w14:paraId="1A46DFE3" w14:textId="77777777" w:rsidR="005B496D" w:rsidRDefault="00B627FF" w:rsidP="00ED0D9E">
      <w:pPr>
        <w:pStyle w:val="BodyText"/>
        <w:keepNext/>
        <w:spacing w:before="0" w:after="120" w:line="240" w:lineRule="auto"/>
        <w:jc w:val="center"/>
      </w:pPr>
      <w:r>
        <w:rPr>
          <w:noProof/>
        </w:rPr>
        <w:drawing>
          <wp:inline distT="0" distB="0" distL="0" distR="0" wp14:anchorId="29A77887" wp14:editId="66FF311D">
            <wp:extent cx="5077812" cy="3502855"/>
            <wp:effectExtent l="0" t="0" r="889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40342" cy="3545991"/>
                    </a:xfrm>
                    <a:prstGeom prst="rect">
                      <a:avLst/>
                    </a:prstGeom>
                    <a:noFill/>
                    <a:ln>
                      <a:noFill/>
                    </a:ln>
                  </pic:spPr>
                </pic:pic>
              </a:graphicData>
            </a:graphic>
          </wp:inline>
        </w:drawing>
      </w:r>
    </w:p>
    <w:p w14:paraId="128B1973" w14:textId="0B71EAD0" w:rsidR="00B627FF" w:rsidRDefault="005B496D" w:rsidP="005B496D">
      <w:pPr>
        <w:pStyle w:val="Caption"/>
      </w:pPr>
      <w:bookmarkStart w:id="205" w:name="_Toc236504175"/>
      <w:r w:rsidRPr="005B496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14</w:t>
      </w:r>
      <w:r w:rsidR="005A5F50">
        <w:rPr>
          <w:b/>
          <w:bCs w:val="0"/>
        </w:rPr>
        <w:fldChar w:fldCharType="end"/>
      </w:r>
      <w:r>
        <w:t xml:space="preserve"> - </w:t>
      </w:r>
      <w:proofErr w:type="spellStart"/>
      <w:r w:rsidRPr="007B19F3">
        <w:t>Figshare</w:t>
      </w:r>
      <w:proofErr w:type="spellEnd"/>
      <w:r w:rsidRPr="007B19F3">
        <w:t xml:space="preserve"> Dataset — Overall Performance Summary</w:t>
      </w:r>
      <w:r w:rsidR="008F719F" w:rsidRPr="008F719F">
        <w:t xml:space="preserve"> (Initial Evaluation)</w:t>
      </w:r>
      <w:bookmarkEnd w:id="205"/>
    </w:p>
    <w:p w14:paraId="052943C8" w14:textId="1FE4E150" w:rsidR="008F719F" w:rsidRDefault="008F719F" w:rsidP="008F719F">
      <w:pPr>
        <w:spacing w:line="360" w:lineRule="auto"/>
        <w:jc w:val="both"/>
        <w:rPr>
          <w:sz w:val="28"/>
          <w:szCs w:val="28"/>
        </w:rPr>
      </w:pPr>
      <w:r w:rsidRPr="008F719F">
        <w:rPr>
          <w:b/>
          <w:bCs/>
          <w:sz w:val="28"/>
          <w:szCs w:val="28"/>
        </w:rPr>
        <w:lastRenderedPageBreak/>
        <w:t xml:space="preserve">Figure </w:t>
      </w:r>
      <w:r w:rsidRPr="008F719F">
        <w:rPr>
          <w:b/>
          <w:bCs/>
          <w:sz w:val="28"/>
          <w:szCs w:val="28"/>
          <w:cs/>
        </w:rPr>
        <w:t>‎</w:t>
      </w:r>
      <w:r w:rsidRPr="008F719F">
        <w:rPr>
          <w:b/>
          <w:bCs/>
          <w:sz w:val="28"/>
          <w:szCs w:val="28"/>
        </w:rPr>
        <w:t>4.1</w:t>
      </w:r>
      <w:r w:rsidR="0071207A">
        <w:rPr>
          <w:b/>
          <w:bCs/>
          <w:sz w:val="28"/>
          <w:szCs w:val="28"/>
        </w:rPr>
        <w:t>5</w:t>
      </w:r>
      <w:r w:rsidRPr="008F719F">
        <w:rPr>
          <w:sz w:val="28"/>
          <w:szCs w:val="28"/>
        </w:rPr>
        <w:t xml:space="preserve"> consolidates the corrected results, confirming an overall accuracy of 99.35%, with per-class precision, recall, and F1-scores now uniformly at or above 98.0% — a result closely comparable to, and in fact slightly exceeding, the Kaggle (98.38%) and Br35H (</w:t>
      </w:r>
      <w:r w:rsidR="00F46921" w:rsidRPr="00F46921">
        <w:rPr>
          <w:sz w:val="28"/>
          <w:szCs w:val="28"/>
        </w:rPr>
        <w:t>98.83</w:t>
      </w:r>
      <w:r w:rsidRPr="008F719F">
        <w:rPr>
          <w:sz w:val="28"/>
          <w:szCs w:val="28"/>
        </w:rPr>
        <w:t>%) cross-dataset benchmarks.</w:t>
      </w:r>
    </w:p>
    <w:p w14:paraId="3C2FDDCB" w14:textId="77777777" w:rsidR="0071207A" w:rsidRDefault="008F719F" w:rsidP="0071207A">
      <w:pPr>
        <w:keepNext/>
        <w:spacing w:line="240" w:lineRule="auto"/>
        <w:jc w:val="both"/>
      </w:pPr>
      <w:r>
        <w:rPr>
          <w:noProof/>
        </w:rPr>
        <w:drawing>
          <wp:inline distT="0" distB="0" distL="0" distR="0" wp14:anchorId="001161BD" wp14:editId="7C14B5C7">
            <wp:extent cx="5888379" cy="4487594"/>
            <wp:effectExtent l="0" t="0" r="0" b="825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97809" cy="4494781"/>
                    </a:xfrm>
                    <a:prstGeom prst="rect">
                      <a:avLst/>
                    </a:prstGeom>
                    <a:noFill/>
                    <a:ln>
                      <a:noFill/>
                    </a:ln>
                  </pic:spPr>
                </pic:pic>
              </a:graphicData>
            </a:graphic>
          </wp:inline>
        </w:drawing>
      </w:r>
    </w:p>
    <w:p w14:paraId="5A972D48" w14:textId="12800B6E" w:rsidR="00ED0D9E" w:rsidRPr="0071207A" w:rsidRDefault="0071207A" w:rsidP="0071207A">
      <w:pPr>
        <w:pStyle w:val="Caption"/>
        <w:rPr>
          <w:sz w:val="28"/>
          <w:szCs w:val="28"/>
        </w:rPr>
      </w:pPr>
      <w:bookmarkStart w:id="206" w:name="_Toc236504176"/>
      <w:r w:rsidRPr="0071207A">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15</w:t>
      </w:r>
      <w:r w:rsidR="005A5F50">
        <w:rPr>
          <w:b/>
          <w:bCs w:val="0"/>
        </w:rPr>
        <w:fldChar w:fldCharType="end"/>
      </w:r>
      <w:r>
        <w:t xml:space="preserve"> - </w:t>
      </w:r>
      <w:proofErr w:type="spellStart"/>
      <w:r w:rsidRPr="005D1E28">
        <w:t>Figshare</w:t>
      </w:r>
      <w:proofErr w:type="spellEnd"/>
      <w:r w:rsidRPr="005D1E28">
        <w:t xml:space="preserve"> Dataset — Overall Performance Summary (Post-Correction)</w:t>
      </w:r>
      <w:bookmarkEnd w:id="206"/>
    </w:p>
    <w:p w14:paraId="1128F3E7" w14:textId="702B1145" w:rsidR="0064582C" w:rsidRDefault="0064582C" w:rsidP="0064582C">
      <w:pPr>
        <w:pStyle w:val="BodyText"/>
        <w:spacing w:before="0" w:after="120" w:line="360" w:lineRule="auto"/>
        <w:rPr>
          <w:sz w:val="28"/>
          <w:szCs w:val="28"/>
          <w:rtl/>
        </w:rPr>
      </w:pPr>
      <w:r w:rsidRPr="0064582C">
        <w:rPr>
          <w:sz w:val="28"/>
          <w:szCs w:val="28"/>
        </w:rPr>
        <w:t xml:space="preserve">Finally, </w:t>
      </w:r>
      <w:r w:rsidRPr="005B496D">
        <w:rPr>
          <w:b/>
          <w:bCs/>
          <w:sz w:val="28"/>
          <w:szCs w:val="28"/>
        </w:rPr>
        <w:t xml:space="preserve">Figure </w:t>
      </w:r>
      <w:r w:rsidRPr="005B496D">
        <w:rPr>
          <w:b/>
          <w:bCs/>
          <w:sz w:val="28"/>
          <w:szCs w:val="28"/>
          <w:cs/>
        </w:rPr>
        <w:t>‎</w:t>
      </w:r>
      <w:r w:rsidRPr="005B496D">
        <w:rPr>
          <w:b/>
          <w:bCs/>
          <w:sz w:val="28"/>
          <w:szCs w:val="28"/>
        </w:rPr>
        <w:t>4.</w:t>
      </w:r>
      <w:r w:rsidR="005B496D" w:rsidRPr="005B496D">
        <w:rPr>
          <w:b/>
          <w:bCs/>
          <w:sz w:val="28"/>
          <w:szCs w:val="28"/>
        </w:rPr>
        <w:t>1</w:t>
      </w:r>
      <w:r w:rsidR="0071207A">
        <w:rPr>
          <w:b/>
          <w:bCs/>
          <w:sz w:val="28"/>
          <w:szCs w:val="28"/>
        </w:rPr>
        <w:t>6</w:t>
      </w:r>
      <w:r w:rsidRPr="0064582C">
        <w:rPr>
          <w:sz w:val="28"/>
          <w:szCs w:val="28"/>
        </w:rPr>
        <w:t xml:space="preserve"> </w:t>
      </w:r>
      <w:r w:rsidR="008F719F" w:rsidRPr="008F719F">
        <w:rPr>
          <w:sz w:val="28"/>
          <w:szCs w:val="28"/>
        </w:rPr>
        <w:t>presents the initial one-vs-rest ROC curves. The model retained reasonably strong class separability despite the apparent domain shift, with AUC values of 0.982 for glioma and 0.975 for meningioma; the pituitary curve confirmed the same high-separability trend observed for the other two classes</w:t>
      </w:r>
      <w:r w:rsidRPr="0064582C">
        <w:rPr>
          <w:sz w:val="28"/>
          <w:szCs w:val="28"/>
        </w:rPr>
        <w:t>.</w:t>
      </w:r>
    </w:p>
    <w:p w14:paraId="6FFBD2FF" w14:textId="77777777" w:rsidR="005B496D" w:rsidRDefault="00B627FF" w:rsidP="00ED0D9E">
      <w:pPr>
        <w:pStyle w:val="BodyText"/>
        <w:keepNext/>
        <w:spacing w:before="0" w:after="120" w:line="240" w:lineRule="auto"/>
        <w:jc w:val="center"/>
      </w:pPr>
      <w:r>
        <w:rPr>
          <w:noProof/>
        </w:rPr>
        <w:lastRenderedPageBreak/>
        <w:drawing>
          <wp:inline distT="0" distB="0" distL="0" distR="0" wp14:anchorId="22BD9D8C" wp14:editId="20CEB843">
            <wp:extent cx="4414158" cy="2933114"/>
            <wp:effectExtent l="0" t="0" r="571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37081" cy="2948346"/>
                    </a:xfrm>
                    <a:prstGeom prst="rect">
                      <a:avLst/>
                    </a:prstGeom>
                    <a:noFill/>
                    <a:ln>
                      <a:noFill/>
                    </a:ln>
                  </pic:spPr>
                </pic:pic>
              </a:graphicData>
            </a:graphic>
          </wp:inline>
        </w:drawing>
      </w:r>
    </w:p>
    <w:p w14:paraId="7B0304E9" w14:textId="203BCF0F" w:rsidR="00B627FF" w:rsidRDefault="005B496D" w:rsidP="005B496D">
      <w:pPr>
        <w:pStyle w:val="Caption"/>
      </w:pPr>
      <w:bookmarkStart w:id="207" w:name="_Toc236504177"/>
      <w:r w:rsidRPr="005B496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16</w:t>
      </w:r>
      <w:r w:rsidR="005A5F50">
        <w:rPr>
          <w:b/>
          <w:bCs w:val="0"/>
        </w:rPr>
        <w:fldChar w:fldCharType="end"/>
      </w:r>
      <w:r>
        <w:t xml:space="preserve"> - </w:t>
      </w:r>
      <w:proofErr w:type="spellStart"/>
      <w:r w:rsidRPr="00BD227F">
        <w:t>Figshare</w:t>
      </w:r>
      <w:proofErr w:type="spellEnd"/>
      <w:r w:rsidRPr="00BD227F">
        <w:t xml:space="preserve"> Dataset — ROC Curves</w:t>
      </w:r>
      <w:r w:rsidR="008F719F" w:rsidRPr="008F719F">
        <w:t xml:space="preserve"> (Initial Evaluation)</w:t>
      </w:r>
      <w:bookmarkEnd w:id="207"/>
    </w:p>
    <w:p w14:paraId="1CFC5D5E" w14:textId="3B396D02" w:rsidR="008F719F" w:rsidRPr="008F719F" w:rsidRDefault="008F719F" w:rsidP="008F719F">
      <w:pPr>
        <w:spacing w:line="360" w:lineRule="auto"/>
        <w:jc w:val="both"/>
        <w:rPr>
          <w:sz w:val="28"/>
          <w:szCs w:val="28"/>
        </w:rPr>
      </w:pPr>
      <w:r w:rsidRPr="008F719F">
        <w:rPr>
          <w:b/>
          <w:bCs/>
          <w:sz w:val="28"/>
          <w:szCs w:val="28"/>
        </w:rPr>
        <w:t xml:space="preserve">Figure </w:t>
      </w:r>
      <w:r w:rsidRPr="008F719F">
        <w:rPr>
          <w:b/>
          <w:bCs/>
          <w:sz w:val="28"/>
          <w:szCs w:val="28"/>
          <w:cs/>
        </w:rPr>
        <w:t>‎</w:t>
      </w:r>
      <w:r w:rsidRPr="008F719F">
        <w:rPr>
          <w:b/>
          <w:bCs/>
          <w:sz w:val="28"/>
          <w:szCs w:val="28"/>
        </w:rPr>
        <w:t>4.1</w:t>
      </w:r>
      <w:r w:rsidR="0071207A">
        <w:rPr>
          <w:b/>
          <w:bCs/>
          <w:sz w:val="28"/>
          <w:szCs w:val="28"/>
        </w:rPr>
        <w:t>7</w:t>
      </w:r>
      <w:r w:rsidRPr="008F719F">
        <w:rPr>
          <w:sz w:val="28"/>
          <w:szCs w:val="28"/>
        </w:rPr>
        <w:t xml:space="preserve"> presents the corrected ROC curves. All three classes achieved a perfect AUC of 1.000, confirming complete class separability once the orientation artefact was removed.</w:t>
      </w:r>
    </w:p>
    <w:p w14:paraId="6043F940" w14:textId="77777777" w:rsidR="0071207A" w:rsidRDefault="008F719F" w:rsidP="0071207A">
      <w:pPr>
        <w:keepNext/>
        <w:spacing w:line="240" w:lineRule="auto"/>
        <w:jc w:val="center"/>
      </w:pPr>
      <w:r>
        <w:rPr>
          <w:noProof/>
        </w:rPr>
        <w:drawing>
          <wp:inline distT="0" distB="0" distL="0" distR="0" wp14:anchorId="48709062" wp14:editId="10121330">
            <wp:extent cx="4761914" cy="3164191"/>
            <wp:effectExtent l="0" t="0" r="63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72773" cy="3171406"/>
                    </a:xfrm>
                    <a:prstGeom prst="rect">
                      <a:avLst/>
                    </a:prstGeom>
                    <a:noFill/>
                    <a:ln>
                      <a:noFill/>
                    </a:ln>
                  </pic:spPr>
                </pic:pic>
              </a:graphicData>
            </a:graphic>
          </wp:inline>
        </w:drawing>
      </w:r>
    </w:p>
    <w:p w14:paraId="47C246F9" w14:textId="6AC16278" w:rsidR="008F719F" w:rsidRPr="008F719F" w:rsidRDefault="0071207A" w:rsidP="0071207A">
      <w:pPr>
        <w:pStyle w:val="Caption"/>
      </w:pPr>
      <w:bookmarkStart w:id="208" w:name="_Toc236504178"/>
      <w:r w:rsidRPr="0071207A">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17</w:t>
      </w:r>
      <w:r w:rsidR="005A5F50">
        <w:rPr>
          <w:b/>
          <w:bCs w:val="0"/>
        </w:rPr>
        <w:fldChar w:fldCharType="end"/>
      </w:r>
      <w:r>
        <w:t xml:space="preserve"> - </w:t>
      </w:r>
      <w:proofErr w:type="spellStart"/>
      <w:r w:rsidRPr="00332900">
        <w:t>Figshare</w:t>
      </w:r>
      <w:proofErr w:type="spellEnd"/>
      <w:r w:rsidRPr="00332900">
        <w:t xml:space="preserve"> Dataset — ROC Curves (Post-Correction)</w:t>
      </w:r>
      <w:bookmarkEnd w:id="208"/>
    </w:p>
    <w:p w14:paraId="40A8969C" w14:textId="0C1886B1" w:rsidR="00A75DD1" w:rsidRDefault="008F719F" w:rsidP="00F30174">
      <w:pPr>
        <w:spacing w:line="360" w:lineRule="auto"/>
        <w:jc w:val="both"/>
        <w:rPr>
          <w:sz w:val="28"/>
          <w:szCs w:val="28"/>
        </w:rPr>
      </w:pPr>
      <w:r w:rsidRPr="008F719F">
        <w:rPr>
          <w:sz w:val="28"/>
          <w:szCs w:val="28"/>
        </w:rPr>
        <w:lastRenderedPageBreak/>
        <w:t xml:space="preserve">As an additional diagnostic not available for the initial (pre-correction) evaluation. The overwhelming majority of predictions, both correct and the small number of incorrect ones, were made with confidence scores clustered near 1.0, indicating that the model classifies the correctly oriented </w:t>
      </w:r>
      <w:proofErr w:type="spellStart"/>
      <w:r w:rsidRPr="008F719F">
        <w:rPr>
          <w:sz w:val="28"/>
          <w:szCs w:val="28"/>
        </w:rPr>
        <w:t>Figshare</w:t>
      </w:r>
      <w:proofErr w:type="spellEnd"/>
      <w:r w:rsidRPr="008F719F">
        <w:rPr>
          <w:sz w:val="28"/>
          <w:szCs w:val="28"/>
        </w:rPr>
        <w:t xml:space="preserve"> images with high certainty, consistent with its </w:t>
      </w:r>
      <w:r w:rsidR="00F632A7" w:rsidRPr="008F719F">
        <w:rPr>
          <w:sz w:val="28"/>
          <w:szCs w:val="28"/>
        </w:rPr>
        <w:t>behavior</w:t>
      </w:r>
      <w:r w:rsidRPr="008F719F">
        <w:rPr>
          <w:sz w:val="28"/>
          <w:szCs w:val="28"/>
        </w:rPr>
        <w:t xml:space="preserve"> on the Mendeley validation and Kaggle test sets</w:t>
      </w:r>
      <w:r>
        <w:rPr>
          <w:sz w:val="28"/>
          <w:szCs w:val="28"/>
        </w:rPr>
        <w:t>.</w:t>
      </w:r>
      <w:r w:rsidR="00F30174">
        <w:rPr>
          <w:rFonts w:hint="cs"/>
          <w:sz w:val="28"/>
          <w:szCs w:val="28"/>
          <w:rtl/>
        </w:rPr>
        <w:t xml:space="preserve"> </w:t>
      </w:r>
      <w:r w:rsidRPr="008F719F">
        <w:rPr>
          <w:sz w:val="28"/>
          <w:szCs w:val="28"/>
        </w:rPr>
        <w:t xml:space="preserve">Taken together, these results substantially revise the interpretation of the </w:t>
      </w:r>
      <w:proofErr w:type="spellStart"/>
      <w:r w:rsidRPr="008F719F">
        <w:rPr>
          <w:sz w:val="28"/>
          <w:szCs w:val="28"/>
        </w:rPr>
        <w:t>Figshare</w:t>
      </w:r>
      <w:proofErr w:type="spellEnd"/>
      <w:r w:rsidRPr="008F719F">
        <w:rPr>
          <w:sz w:val="28"/>
          <w:szCs w:val="28"/>
        </w:rPr>
        <w:t xml:space="preserve"> evaluation. The originally reported 89.36% accuracy did not reflect a genuine limitation in cross-scanner generalization, as initially hypothesized in earlier drafts of this analysis; rather, it was predominantly attributable to a systematic image-orientation artefact present in the publicly distributed </w:t>
      </w:r>
      <w:proofErr w:type="spellStart"/>
      <w:r w:rsidRPr="008F719F">
        <w:rPr>
          <w:sz w:val="28"/>
          <w:szCs w:val="28"/>
        </w:rPr>
        <w:t>Figshare</w:t>
      </w:r>
      <w:proofErr w:type="spellEnd"/>
      <w:r w:rsidRPr="008F719F">
        <w:rPr>
          <w:sz w:val="28"/>
          <w:szCs w:val="28"/>
        </w:rPr>
        <w:t xml:space="preserve"> files. Once this artefact was corrected without any retraining or fine-tuning of the model accuracy rose to 99.35%, closely matching the model's zero-shot performance on Kaggle (98.38%) and its fine-tuned performance on Br35H (</w:t>
      </w:r>
      <w:r w:rsidR="00F46921" w:rsidRPr="00F46921">
        <w:rPr>
          <w:sz w:val="28"/>
          <w:szCs w:val="28"/>
        </w:rPr>
        <w:t>98.83</w:t>
      </w:r>
      <w:r w:rsidRPr="008F719F">
        <w:rPr>
          <w:sz w:val="28"/>
          <w:szCs w:val="28"/>
        </w:rPr>
        <w:t>%). This finding strengthens, rather than weakens, the central claim of this thesis: the proposed Modified CNN generalizes genuinely well across independent external MRI repositories, and the previously reported generalization gap was a data-quality confound rather than an architectural shortcoming. This distinction is discussed further in Section 4.18, and its implications for dataset preprocessing practice are addressed in the recommendations (Section 5.2) and future work (Section 5.4).</w:t>
      </w:r>
    </w:p>
    <w:p w14:paraId="2FBDCC86" w14:textId="2314E94E" w:rsidR="003A6A21" w:rsidRPr="00274A0D" w:rsidRDefault="00CB5DBC" w:rsidP="003A6A21">
      <w:pPr>
        <w:pStyle w:val="Heading4"/>
        <w:spacing w:line="360" w:lineRule="auto"/>
        <w:rPr>
          <w:b/>
          <w:bCs w:val="0"/>
          <w:rtl/>
        </w:rPr>
      </w:pPr>
      <w:r w:rsidRPr="00CB5DBC">
        <w:rPr>
          <w:b/>
          <w:bCs w:val="0"/>
        </w:rPr>
        <w:t>Br35H Brain Tumor Detection Dataset</w:t>
      </w:r>
    </w:p>
    <w:p w14:paraId="0791919F" w14:textId="3068F8B1" w:rsidR="0089643B" w:rsidRDefault="0089643B" w:rsidP="0089643B">
      <w:pPr>
        <w:pStyle w:val="BodyText"/>
        <w:spacing w:before="0" w:after="120" w:line="360" w:lineRule="auto"/>
        <w:rPr>
          <w:sz w:val="28"/>
          <w:szCs w:val="28"/>
          <w:rtl/>
          <w:lang w:bidi="ar-EG"/>
        </w:rPr>
      </w:pPr>
      <w:r w:rsidRPr="0089643B">
        <w:rPr>
          <w:sz w:val="28"/>
          <w:szCs w:val="28"/>
          <w:lang w:bidi="ar-EG"/>
        </w:rPr>
        <w:t xml:space="preserve">The trained model was further evaluated on the Br35H Brain Tumor Detection Dataset (Nazir et al., 2024), a binary classification benchmark (tumor / </w:t>
      </w:r>
      <w:proofErr w:type="spellStart"/>
      <w:r w:rsidRPr="0089643B">
        <w:rPr>
          <w:sz w:val="28"/>
          <w:szCs w:val="28"/>
          <w:lang w:bidi="ar-EG"/>
        </w:rPr>
        <w:t>no_tumor</w:t>
      </w:r>
      <w:proofErr w:type="spellEnd"/>
      <w:r w:rsidRPr="0089643B">
        <w:rPr>
          <w:sz w:val="28"/>
          <w:szCs w:val="28"/>
          <w:lang w:bidi="ar-EG"/>
        </w:rPr>
        <w:t xml:space="preserve">) consisting of T2-weighted MRI scans. </w:t>
      </w:r>
      <w:r w:rsidR="001016A8" w:rsidRPr="001016A8">
        <w:rPr>
          <w:sz w:val="28"/>
          <w:szCs w:val="28"/>
          <w:lang w:bidi="ar-EG"/>
        </w:rPr>
        <w:t xml:space="preserve">Unlike Mendeley, Kaggle, and </w:t>
      </w:r>
      <w:proofErr w:type="spellStart"/>
      <w:r w:rsidR="001016A8" w:rsidRPr="001016A8">
        <w:rPr>
          <w:sz w:val="28"/>
          <w:szCs w:val="28"/>
          <w:lang w:bidi="ar-EG"/>
        </w:rPr>
        <w:t>Figshare</w:t>
      </w:r>
      <w:proofErr w:type="spellEnd"/>
      <w:r w:rsidR="001016A8" w:rsidRPr="001016A8">
        <w:rPr>
          <w:sz w:val="28"/>
          <w:szCs w:val="28"/>
          <w:lang w:bidi="ar-EG"/>
        </w:rPr>
        <w:t xml:space="preserve">, which are predominantly T1-weighted, Br35H introduces both a modality shift (T1-to-T2) and a task-structure shift (four-class to binary </w:t>
      </w:r>
      <w:r w:rsidR="001016A8" w:rsidRPr="001016A8">
        <w:rPr>
          <w:sz w:val="28"/>
          <w:szCs w:val="28"/>
          <w:lang w:bidi="ar-EG"/>
        </w:rPr>
        <w:lastRenderedPageBreak/>
        <w:t>classification). This makes it a particularly demanding test of cross-domain generalization</w:t>
      </w:r>
      <w:r w:rsidRPr="0089643B">
        <w:rPr>
          <w:sz w:val="28"/>
          <w:szCs w:val="28"/>
          <w:lang w:bidi="ar-EG"/>
        </w:rPr>
        <w:t xml:space="preserve">. The test set comprised 3,000 images, evenly balanced between the two classes with 1,500 images each, as shown in </w:t>
      </w:r>
      <w:r w:rsidRPr="0089643B">
        <w:rPr>
          <w:b/>
          <w:bCs/>
          <w:sz w:val="28"/>
          <w:szCs w:val="28"/>
          <w:lang w:bidi="ar-EG"/>
        </w:rPr>
        <w:t>Figure 4.18</w:t>
      </w:r>
      <w:r w:rsidRPr="0089643B">
        <w:rPr>
          <w:sz w:val="28"/>
          <w:szCs w:val="28"/>
          <w:lang w:bidi="ar-EG"/>
        </w:rPr>
        <w:t>.</w:t>
      </w:r>
    </w:p>
    <w:p w14:paraId="58A51A8E" w14:textId="77777777" w:rsidR="0089643B" w:rsidRDefault="0089643B" w:rsidP="00F30174">
      <w:pPr>
        <w:pStyle w:val="BodyText"/>
        <w:keepNext/>
        <w:spacing w:before="0" w:after="120" w:line="360" w:lineRule="auto"/>
        <w:jc w:val="center"/>
      </w:pPr>
      <w:r>
        <w:rPr>
          <w:noProof/>
        </w:rPr>
        <w:drawing>
          <wp:inline distT="0" distB="0" distL="0" distR="0" wp14:anchorId="74399044" wp14:editId="20806D6E">
            <wp:extent cx="5210551" cy="391160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26294" cy="3923418"/>
                    </a:xfrm>
                    <a:prstGeom prst="rect">
                      <a:avLst/>
                    </a:prstGeom>
                    <a:noFill/>
                    <a:ln>
                      <a:noFill/>
                    </a:ln>
                  </pic:spPr>
                </pic:pic>
              </a:graphicData>
            </a:graphic>
          </wp:inline>
        </w:drawing>
      </w:r>
    </w:p>
    <w:p w14:paraId="47AE7FEB" w14:textId="76EE90FA" w:rsidR="0089643B" w:rsidRDefault="0089643B" w:rsidP="0089643B">
      <w:pPr>
        <w:pStyle w:val="Caption"/>
        <w:rPr>
          <w:rtl/>
        </w:rPr>
      </w:pPr>
      <w:bookmarkStart w:id="209" w:name="_Toc236504179"/>
      <w:r w:rsidRPr="0089643B">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18</w:t>
      </w:r>
      <w:r w:rsidR="005A5F50">
        <w:rPr>
          <w:b/>
          <w:bCs w:val="0"/>
        </w:rPr>
        <w:fldChar w:fldCharType="end"/>
      </w:r>
      <w:r>
        <w:t xml:space="preserve"> - </w:t>
      </w:r>
      <w:r w:rsidRPr="008F5F12">
        <w:t>Br35H Dataset: Test Set Class Distribution</w:t>
      </w:r>
      <w:bookmarkEnd w:id="209"/>
    </w:p>
    <w:p w14:paraId="50E2981D" w14:textId="77777777" w:rsidR="00F30174" w:rsidRPr="00F30174" w:rsidRDefault="00F30174" w:rsidP="00F30174">
      <w:pPr>
        <w:spacing w:line="240" w:lineRule="auto"/>
      </w:pPr>
    </w:p>
    <w:p w14:paraId="6B534BD5" w14:textId="77777777" w:rsidR="0089643B" w:rsidRDefault="0089643B" w:rsidP="0089643B">
      <w:pPr>
        <w:pStyle w:val="BodyText"/>
        <w:spacing w:before="0" w:after="120" w:line="360" w:lineRule="auto"/>
        <w:rPr>
          <w:sz w:val="28"/>
          <w:szCs w:val="28"/>
          <w:lang w:bidi="ar-EG"/>
        </w:rPr>
      </w:pPr>
      <w:r w:rsidRPr="0089643B">
        <w:rPr>
          <w:sz w:val="28"/>
          <w:szCs w:val="28"/>
          <w:lang w:bidi="ar-EG"/>
        </w:rPr>
        <w:t xml:space="preserve">In a strict zero-shot setting, with no fine-tuning or parameter adjustment of any kind, the model achieved an overall accuracy of 90.60% on the Br35H test set, correctly classifying 2,718 out of 3,000 images. </w:t>
      </w:r>
      <w:r w:rsidRPr="0089643B">
        <w:rPr>
          <w:b/>
          <w:bCs/>
          <w:sz w:val="28"/>
          <w:szCs w:val="28"/>
          <w:lang w:bidi="ar-EG"/>
        </w:rPr>
        <w:t>Figure 4.19</w:t>
      </w:r>
      <w:r w:rsidRPr="0089643B">
        <w:rPr>
          <w:sz w:val="28"/>
          <w:szCs w:val="28"/>
          <w:lang w:bidi="ar-EG"/>
        </w:rPr>
        <w:t xml:space="preserve"> presents the confusion matrix, revealing a strongly asymmetric error pattern: the </w:t>
      </w:r>
      <w:proofErr w:type="spellStart"/>
      <w:r w:rsidRPr="0089643B">
        <w:rPr>
          <w:sz w:val="28"/>
          <w:szCs w:val="28"/>
          <w:lang w:bidi="ar-EG"/>
        </w:rPr>
        <w:t>no_tumor</w:t>
      </w:r>
      <w:proofErr w:type="spellEnd"/>
      <w:r w:rsidRPr="0089643B">
        <w:rPr>
          <w:sz w:val="28"/>
          <w:szCs w:val="28"/>
          <w:lang w:bidi="ar-EG"/>
        </w:rPr>
        <w:t xml:space="preserve"> class was classified with near-perfect fidelity (1,495/1,500 correct, 99.7% recall), while the tumor class exhibited a considerably lower recall of 81.5% (1,223/1,500 correct), with 277 tumor samples misclassified as </w:t>
      </w:r>
      <w:proofErr w:type="spellStart"/>
      <w:r w:rsidRPr="0089643B">
        <w:rPr>
          <w:sz w:val="28"/>
          <w:szCs w:val="28"/>
          <w:lang w:bidi="ar-EG"/>
        </w:rPr>
        <w:t>no_tumor</w:t>
      </w:r>
      <w:proofErr w:type="spellEnd"/>
      <w:r w:rsidRPr="0089643B">
        <w:rPr>
          <w:sz w:val="28"/>
          <w:szCs w:val="28"/>
          <w:lang w:bidi="ar-EG"/>
        </w:rPr>
        <w:t>.</w:t>
      </w:r>
    </w:p>
    <w:p w14:paraId="3B61E594" w14:textId="77777777" w:rsidR="0089643B" w:rsidRDefault="0089643B" w:rsidP="00F30174">
      <w:pPr>
        <w:pStyle w:val="BodyText"/>
        <w:keepNext/>
        <w:spacing w:before="0" w:after="120" w:line="240" w:lineRule="auto"/>
        <w:jc w:val="center"/>
      </w:pPr>
      <w:r>
        <w:rPr>
          <w:noProof/>
        </w:rPr>
        <w:lastRenderedPageBreak/>
        <w:drawing>
          <wp:inline distT="0" distB="0" distL="0" distR="0" wp14:anchorId="697026CF" wp14:editId="773CDC3E">
            <wp:extent cx="5492750" cy="463623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95338" cy="4638420"/>
                    </a:xfrm>
                    <a:prstGeom prst="rect">
                      <a:avLst/>
                    </a:prstGeom>
                    <a:noFill/>
                    <a:ln>
                      <a:noFill/>
                    </a:ln>
                  </pic:spPr>
                </pic:pic>
              </a:graphicData>
            </a:graphic>
          </wp:inline>
        </w:drawing>
      </w:r>
    </w:p>
    <w:p w14:paraId="3823A3BE" w14:textId="27AC98BE" w:rsidR="0089643B" w:rsidRDefault="0089643B" w:rsidP="0089643B">
      <w:pPr>
        <w:pStyle w:val="Caption"/>
        <w:rPr>
          <w:rtl/>
        </w:rPr>
      </w:pPr>
      <w:bookmarkStart w:id="210" w:name="_Toc236504180"/>
      <w:r w:rsidRPr="0089643B">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19</w:t>
      </w:r>
      <w:r w:rsidR="005A5F50">
        <w:rPr>
          <w:b/>
          <w:bCs w:val="0"/>
        </w:rPr>
        <w:fldChar w:fldCharType="end"/>
      </w:r>
      <w:r>
        <w:t xml:space="preserve"> - </w:t>
      </w:r>
      <w:r w:rsidRPr="00891E97">
        <w:t>Br35H Dataset: Confusion Matrix (Zero-Shot Evaluation)</w:t>
      </w:r>
      <w:bookmarkEnd w:id="210"/>
    </w:p>
    <w:p w14:paraId="57FCDAC1" w14:textId="77777777" w:rsidR="0083346E" w:rsidRPr="0089643B" w:rsidRDefault="0083346E" w:rsidP="00F30174">
      <w:pPr>
        <w:spacing w:line="240" w:lineRule="auto"/>
        <w:rPr>
          <w:lang w:bidi="ar-EG"/>
        </w:rPr>
      </w:pPr>
    </w:p>
    <w:p w14:paraId="5B32BDDC" w14:textId="288900D3" w:rsidR="0089643B" w:rsidRDefault="0089643B" w:rsidP="0089643B">
      <w:pPr>
        <w:pStyle w:val="BodyText"/>
        <w:spacing w:before="0" w:after="120" w:line="360" w:lineRule="auto"/>
        <w:rPr>
          <w:sz w:val="28"/>
          <w:szCs w:val="28"/>
          <w:lang w:bidi="ar-EG"/>
        </w:rPr>
      </w:pPr>
      <w:r w:rsidRPr="0089643B">
        <w:rPr>
          <w:b/>
          <w:bCs/>
          <w:sz w:val="28"/>
          <w:szCs w:val="28"/>
          <w:lang w:bidi="ar-EG"/>
        </w:rPr>
        <w:t>Figure 4.20</w:t>
      </w:r>
      <w:r w:rsidRPr="0089643B">
        <w:rPr>
          <w:sz w:val="28"/>
          <w:szCs w:val="28"/>
          <w:lang w:bidi="ar-EG"/>
        </w:rPr>
        <w:t xml:space="preserve"> details the corresponding per-class precision, recall, and F1-score</w:t>
      </w:r>
      <w:r w:rsidR="00D30DEE">
        <w:rPr>
          <w:sz w:val="28"/>
          <w:szCs w:val="28"/>
          <w:lang w:bidi="ar-EG"/>
        </w:rPr>
        <w:t xml:space="preserve"> </w:t>
      </w:r>
      <w:r w:rsidR="00D30DEE" w:rsidRPr="00D30DEE">
        <w:rPr>
          <w:sz w:val="28"/>
          <w:szCs w:val="28"/>
          <w:lang w:bidi="ar-EG"/>
        </w:rPr>
        <w:t>(Zero-Shot Evaluation)</w:t>
      </w:r>
      <w:r w:rsidRPr="0089643B">
        <w:rPr>
          <w:sz w:val="28"/>
          <w:szCs w:val="28"/>
          <w:lang w:bidi="ar-EG"/>
        </w:rPr>
        <w:t xml:space="preserve">. The </w:t>
      </w:r>
      <w:proofErr w:type="spellStart"/>
      <w:r w:rsidRPr="0089643B">
        <w:rPr>
          <w:sz w:val="28"/>
          <w:szCs w:val="28"/>
          <w:lang w:bidi="ar-EG"/>
        </w:rPr>
        <w:t>no_tumor</w:t>
      </w:r>
      <w:proofErr w:type="spellEnd"/>
      <w:r w:rsidRPr="0089643B">
        <w:rPr>
          <w:sz w:val="28"/>
          <w:szCs w:val="28"/>
          <w:lang w:bidi="ar-EG"/>
        </w:rPr>
        <w:t xml:space="preserve"> class achieved a precision of 84.5%, a recall of 99.7%, and an F1-score of 91.5%, whereas the tumor class achieved a markedly higher precision of 99.6% but a lower recall of 81.5%, yielding an F1-score of 89.7%. This pattern indicates that, without fine-tuning, the model adopts a conservative decision boundary under the T1-to-T2 domain shift, rarely producing false positives for the tumor class but missing a non-trivial proportion of true tumor cases.</w:t>
      </w:r>
    </w:p>
    <w:p w14:paraId="5C923704" w14:textId="77777777" w:rsidR="0089643B" w:rsidRDefault="0089643B" w:rsidP="00F30174">
      <w:pPr>
        <w:pStyle w:val="BodyText"/>
        <w:keepNext/>
        <w:spacing w:before="0" w:after="120" w:line="240" w:lineRule="auto"/>
        <w:jc w:val="center"/>
      </w:pPr>
      <w:r>
        <w:rPr>
          <w:noProof/>
        </w:rPr>
        <w:lastRenderedPageBreak/>
        <w:drawing>
          <wp:inline distT="0" distB="0" distL="0" distR="0" wp14:anchorId="09AC6124" wp14:editId="5F4AFCEF">
            <wp:extent cx="3978340" cy="2584450"/>
            <wp:effectExtent l="0" t="0" r="3175"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05555" cy="2602130"/>
                    </a:xfrm>
                    <a:prstGeom prst="rect">
                      <a:avLst/>
                    </a:prstGeom>
                    <a:noFill/>
                    <a:ln>
                      <a:noFill/>
                    </a:ln>
                  </pic:spPr>
                </pic:pic>
              </a:graphicData>
            </a:graphic>
          </wp:inline>
        </w:drawing>
      </w:r>
    </w:p>
    <w:p w14:paraId="0D5DA973" w14:textId="5B194542" w:rsidR="00D30DEE" w:rsidRPr="0089643B" w:rsidRDefault="0089643B" w:rsidP="00F30174">
      <w:pPr>
        <w:pStyle w:val="Caption"/>
      </w:pPr>
      <w:bookmarkStart w:id="211" w:name="_Toc236504181"/>
      <w:r w:rsidRPr="0089643B">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20</w:t>
      </w:r>
      <w:r w:rsidR="005A5F50">
        <w:rPr>
          <w:b/>
          <w:bCs w:val="0"/>
        </w:rPr>
        <w:fldChar w:fldCharType="end"/>
      </w:r>
      <w:r>
        <w:t xml:space="preserve"> - </w:t>
      </w:r>
      <w:r w:rsidRPr="00A43C21">
        <w:t>Br35H Dataset: Per-Class Precision, Recall, and F1-Score</w:t>
      </w:r>
      <w:bookmarkEnd w:id="211"/>
      <w:r w:rsidRPr="00A43C21">
        <w:t xml:space="preserve"> </w:t>
      </w:r>
    </w:p>
    <w:p w14:paraId="5DB27FCD" w14:textId="77777777" w:rsidR="0089643B" w:rsidRDefault="0089643B" w:rsidP="0089643B">
      <w:pPr>
        <w:pStyle w:val="BodyText"/>
        <w:spacing w:before="0" w:after="120" w:line="360" w:lineRule="auto"/>
        <w:rPr>
          <w:sz w:val="28"/>
          <w:szCs w:val="28"/>
          <w:lang w:bidi="ar-EG"/>
        </w:rPr>
      </w:pPr>
      <w:r w:rsidRPr="0089643B">
        <w:rPr>
          <w:b/>
          <w:bCs/>
          <w:sz w:val="28"/>
          <w:szCs w:val="28"/>
          <w:lang w:bidi="ar-EG"/>
        </w:rPr>
        <w:t>Figure 4.21</w:t>
      </w:r>
      <w:r w:rsidRPr="0089643B">
        <w:rPr>
          <w:sz w:val="28"/>
          <w:szCs w:val="28"/>
          <w:lang w:bidi="ar-EG"/>
        </w:rPr>
        <w:t xml:space="preserve"> consolidates these results into a single performance summary, confirming the 90.60% overall accuracy alongside the class-wise precision, recall, and F1-score values discussed above.</w:t>
      </w:r>
    </w:p>
    <w:p w14:paraId="37B3A935" w14:textId="77777777" w:rsidR="0089643B" w:rsidRDefault="0089643B" w:rsidP="00F30174">
      <w:pPr>
        <w:pStyle w:val="BodyText"/>
        <w:keepNext/>
        <w:spacing w:before="0" w:after="120" w:line="240" w:lineRule="auto"/>
        <w:jc w:val="center"/>
      </w:pPr>
      <w:r>
        <w:rPr>
          <w:noProof/>
        </w:rPr>
        <w:drawing>
          <wp:inline distT="0" distB="0" distL="0" distR="0" wp14:anchorId="10409BF7" wp14:editId="3E74E2A5">
            <wp:extent cx="5654913" cy="3746500"/>
            <wp:effectExtent l="0" t="0" r="3175"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95147" cy="3773156"/>
                    </a:xfrm>
                    <a:prstGeom prst="rect">
                      <a:avLst/>
                    </a:prstGeom>
                    <a:noFill/>
                    <a:ln>
                      <a:noFill/>
                    </a:ln>
                  </pic:spPr>
                </pic:pic>
              </a:graphicData>
            </a:graphic>
          </wp:inline>
        </w:drawing>
      </w:r>
    </w:p>
    <w:p w14:paraId="55133F9F" w14:textId="675EE35B" w:rsidR="0089643B" w:rsidRPr="0089643B" w:rsidRDefault="0089643B" w:rsidP="0089643B">
      <w:pPr>
        <w:pStyle w:val="Caption"/>
        <w:rPr>
          <w:sz w:val="28"/>
          <w:szCs w:val="28"/>
          <w:lang w:bidi="ar-EG"/>
        </w:rPr>
      </w:pPr>
      <w:bookmarkStart w:id="212" w:name="_Toc236504182"/>
      <w:r w:rsidRPr="0089643B">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21</w:t>
      </w:r>
      <w:r w:rsidR="005A5F50">
        <w:rPr>
          <w:b/>
          <w:bCs w:val="0"/>
        </w:rPr>
        <w:fldChar w:fldCharType="end"/>
      </w:r>
      <w:r w:rsidRPr="0089643B">
        <w:rPr>
          <w:b/>
          <w:bCs w:val="0"/>
        </w:rPr>
        <w:t xml:space="preserve"> </w:t>
      </w:r>
      <w:r>
        <w:t xml:space="preserve">- </w:t>
      </w:r>
      <w:r w:rsidRPr="00211FFF">
        <w:t>Br35H Dataset: Overall Performance Summary (Zero-Shot Evaluation)</w:t>
      </w:r>
      <w:bookmarkEnd w:id="212"/>
    </w:p>
    <w:p w14:paraId="0C50866D" w14:textId="77777777" w:rsidR="0089643B" w:rsidRDefault="0089643B" w:rsidP="0089643B">
      <w:pPr>
        <w:pStyle w:val="BodyText"/>
        <w:spacing w:before="0" w:after="120" w:line="360" w:lineRule="auto"/>
        <w:rPr>
          <w:sz w:val="28"/>
          <w:szCs w:val="28"/>
          <w:lang w:bidi="ar-EG"/>
        </w:rPr>
      </w:pPr>
      <w:r w:rsidRPr="0089643B">
        <w:rPr>
          <w:sz w:val="28"/>
          <w:szCs w:val="28"/>
          <w:lang w:bidi="ar-EG"/>
        </w:rPr>
        <w:lastRenderedPageBreak/>
        <w:t xml:space="preserve">Finally, </w:t>
      </w:r>
      <w:r w:rsidRPr="0089643B">
        <w:rPr>
          <w:b/>
          <w:bCs/>
          <w:sz w:val="28"/>
          <w:szCs w:val="28"/>
          <w:lang w:bidi="ar-EG"/>
        </w:rPr>
        <w:t>Figure 4.22</w:t>
      </w:r>
      <w:r w:rsidRPr="0089643B">
        <w:rPr>
          <w:sz w:val="28"/>
          <w:szCs w:val="28"/>
          <w:lang w:bidi="ar-EG"/>
        </w:rPr>
        <w:t xml:space="preserve"> presents the ROC curve for the zero-shot evaluation, yielding an AUC of 0.981. This high AUC value, despite the comparatively lower recall observed for the tumor class at the default decision threshold, indicates that the underlying class-separability learned by the model remains strong even under this cross-modality shift; the asymmetric error pattern observed in the confusion matrix is therefore attributable primarily to threshold calibration rather than to a fundamental inability of the model to discriminate between the two classes.</w:t>
      </w:r>
    </w:p>
    <w:p w14:paraId="0B28DAC8" w14:textId="136AB1DE" w:rsidR="0089643B" w:rsidRDefault="00EC405A" w:rsidP="003D35F4">
      <w:pPr>
        <w:pStyle w:val="BodyText"/>
        <w:keepNext/>
        <w:spacing w:before="0" w:after="120" w:line="360" w:lineRule="auto"/>
        <w:jc w:val="center"/>
      </w:pPr>
      <w:r>
        <w:rPr>
          <w:noProof/>
          <w:sz w:val="28"/>
          <w:szCs w:val="28"/>
          <w:lang w:bidi="ar-EG"/>
        </w:rPr>
        <mc:AlternateContent>
          <mc:Choice Requires="wps">
            <w:drawing>
              <wp:anchor distT="0" distB="0" distL="114300" distR="114300" simplePos="0" relativeHeight="252186112" behindDoc="0" locked="0" layoutInCell="1" allowOverlap="1" wp14:anchorId="7F36603F" wp14:editId="490A3349">
                <wp:simplePos x="0" y="0"/>
                <wp:positionH relativeFrom="column">
                  <wp:posOffset>5620501</wp:posOffset>
                </wp:positionH>
                <wp:positionV relativeFrom="paragraph">
                  <wp:posOffset>2308680</wp:posOffset>
                </wp:positionV>
                <wp:extent cx="607101" cy="2463066"/>
                <wp:effectExtent l="57150" t="0" r="21590" b="52070"/>
                <wp:wrapNone/>
                <wp:docPr id="553" name="Straight Arrow Connector 553"/>
                <wp:cNvGraphicFramePr/>
                <a:graphic xmlns:a="http://schemas.openxmlformats.org/drawingml/2006/main">
                  <a:graphicData uri="http://schemas.microsoft.com/office/word/2010/wordprocessingShape">
                    <wps:wsp>
                      <wps:cNvCnPr/>
                      <wps:spPr>
                        <a:xfrm flipH="1">
                          <a:off x="0" y="0"/>
                          <a:ext cx="607101" cy="24630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04B699" id="_x0000_t32" coordsize="21600,21600" o:spt="32" o:oned="t" path="m,l21600,21600e" filled="f">
                <v:path arrowok="t" fillok="f" o:connecttype="none"/>
                <o:lock v:ext="edit" shapetype="t"/>
              </v:shapetype>
              <v:shape id="Straight Arrow Connector 553" o:spid="_x0000_s1026" type="#_x0000_t32" style="position:absolute;margin-left:442.55pt;margin-top:181.8pt;width:47.8pt;height:193.95pt;flip:x;z-index:25218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" strokecolor="#156082 [3204]" strokeweight=".5pt">
                <v:stroke endarrow="block" joinstyle="miter"/>
              </v:shape>
            </w:pict>
          </mc:Fallback>
        </mc:AlternateContent>
      </w:r>
      <w:r w:rsidR="007408E4">
        <w:rPr>
          <w:noProof/>
          <w:sz w:val="28"/>
          <w:szCs w:val="28"/>
          <w:lang w:bidi="ar-EG"/>
        </w:rPr>
        <mc:AlternateContent>
          <mc:Choice Requires="wps">
            <w:drawing>
              <wp:anchor distT="0" distB="0" distL="114300" distR="114300" simplePos="0" relativeHeight="252185088" behindDoc="0" locked="0" layoutInCell="1" allowOverlap="1" wp14:anchorId="7638FA3D" wp14:editId="62337937">
                <wp:simplePos x="0" y="0"/>
                <wp:positionH relativeFrom="page">
                  <wp:posOffset>4933671</wp:posOffset>
                </wp:positionH>
                <wp:positionV relativeFrom="paragraph">
                  <wp:posOffset>1139208</wp:posOffset>
                </wp:positionV>
                <wp:extent cx="2716772" cy="1331959"/>
                <wp:effectExtent l="95250" t="95250" r="121920" b="116205"/>
                <wp:wrapNone/>
                <wp:docPr id="552" name="Text Box 552"/>
                <wp:cNvGraphicFramePr/>
                <a:graphic xmlns:a="http://schemas.openxmlformats.org/drawingml/2006/main">
                  <a:graphicData uri="http://schemas.microsoft.com/office/word/2010/wordprocessingShape">
                    <wps:wsp>
                      <wps:cNvSpPr txBox="1"/>
                      <wps:spPr>
                        <a:xfrm>
                          <a:off x="0" y="0"/>
                          <a:ext cx="2716772" cy="133195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2DE5954" w14:textId="7F0E2270" w:rsidR="007408E4" w:rsidRPr="007408E4" w:rsidRDefault="007408E4" w:rsidP="007408E4">
                            <w:pPr>
                              <w:pStyle w:val="ListParagraph"/>
                              <w:numPr>
                                <w:ilvl w:val="0"/>
                                <w:numId w:val="99"/>
                              </w:numPr>
                              <w:bidi/>
                              <w:spacing w:line="240" w:lineRule="auto"/>
                              <w:ind w:left="387"/>
                              <w:rPr>
                                <w:sz w:val="22"/>
                                <w:szCs w:val="22"/>
                              </w:rPr>
                            </w:pPr>
                            <w:r w:rsidRPr="007408E4">
                              <w:rPr>
                                <w:sz w:val="22"/>
                                <w:szCs w:val="22"/>
                                <w:rtl/>
                              </w:rPr>
                              <w:t>تم استخدام النموذج المدرب مسبقًا</w:t>
                            </w:r>
                            <w:r w:rsidRPr="007408E4">
                              <w:rPr>
                                <w:sz w:val="22"/>
                                <w:szCs w:val="22"/>
                              </w:rPr>
                              <w:t xml:space="preserve">. </w:t>
                            </w:r>
                          </w:p>
                          <w:p w14:paraId="5715E652" w14:textId="4DBBC4DE" w:rsidR="007408E4" w:rsidRPr="007408E4" w:rsidRDefault="007408E4" w:rsidP="007408E4">
                            <w:pPr>
                              <w:pStyle w:val="ListParagraph"/>
                              <w:numPr>
                                <w:ilvl w:val="0"/>
                                <w:numId w:val="99"/>
                              </w:numPr>
                              <w:bidi/>
                              <w:spacing w:line="240" w:lineRule="auto"/>
                              <w:ind w:left="387"/>
                              <w:rPr>
                                <w:sz w:val="22"/>
                                <w:szCs w:val="22"/>
                              </w:rPr>
                            </w:pPr>
                            <w:r w:rsidRPr="007408E4">
                              <w:rPr>
                                <w:sz w:val="22"/>
                                <w:szCs w:val="22"/>
                                <w:rtl/>
                              </w:rPr>
                              <w:t xml:space="preserve">تم </w:t>
                            </w:r>
                            <w:r w:rsidRPr="007408E4">
                              <w:rPr>
                                <w:b/>
                                <w:bCs/>
                                <w:sz w:val="22"/>
                                <w:szCs w:val="22"/>
                                <w:rtl/>
                              </w:rPr>
                              <w:t>استبدال أو تعديل طبقة التصنيف الأخيرة</w:t>
                            </w:r>
                            <w:r w:rsidRPr="007408E4">
                              <w:rPr>
                                <w:b/>
                                <w:bCs/>
                                <w:sz w:val="22"/>
                                <w:szCs w:val="22"/>
                              </w:rPr>
                              <w:t xml:space="preserve"> </w:t>
                            </w:r>
                            <w:r>
                              <w:rPr>
                                <w:rFonts w:hint="cs"/>
                                <w:b/>
                                <w:bCs/>
                                <w:sz w:val="22"/>
                                <w:szCs w:val="22"/>
                                <w:rtl/>
                                <w:lang w:bidi="ar-EG"/>
                              </w:rPr>
                              <w:t xml:space="preserve"> </w:t>
                            </w:r>
                            <w:r w:rsidRPr="007408E4">
                              <w:rPr>
                                <w:b/>
                                <w:bCs/>
                                <w:sz w:val="22"/>
                                <w:szCs w:val="22"/>
                              </w:rPr>
                              <w:t>(Classification Head)</w:t>
                            </w:r>
                            <w:r w:rsidRPr="007408E4">
                              <w:rPr>
                                <w:sz w:val="22"/>
                                <w:szCs w:val="22"/>
                              </w:rPr>
                              <w:t xml:space="preserve"> </w:t>
                            </w:r>
                            <w:r>
                              <w:rPr>
                                <w:rFonts w:hint="cs"/>
                                <w:sz w:val="22"/>
                                <w:szCs w:val="22"/>
                                <w:rtl/>
                                <w:lang w:bidi="ar-EG"/>
                              </w:rPr>
                              <w:t xml:space="preserve"> </w:t>
                            </w:r>
                            <w:r w:rsidRPr="007408E4">
                              <w:rPr>
                                <w:sz w:val="22"/>
                                <w:szCs w:val="22"/>
                                <w:rtl/>
                              </w:rPr>
                              <w:t>لتناسب تصنيفًا ثنائيًا</w:t>
                            </w:r>
                            <w:r w:rsidRPr="007408E4">
                              <w:rPr>
                                <w:sz w:val="22"/>
                                <w:szCs w:val="22"/>
                              </w:rPr>
                              <w:t xml:space="preserve"> (Tumor / No Tumor). </w:t>
                            </w:r>
                          </w:p>
                          <w:p w14:paraId="4F273C62" w14:textId="38208C57" w:rsidR="007408E4" w:rsidRPr="007408E4" w:rsidRDefault="007408E4" w:rsidP="007408E4">
                            <w:pPr>
                              <w:pStyle w:val="ListParagraph"/>
                              <w:numPr>
                                <w:ilvl w:val="0"/>
                                <w:numId w:val="99"/>
                              </w:numPr>
                              <w:bidi/>
                              <w:spacing w:line="240" w:lineRule="auto"/>
                              <w:ind w:left="387"/>
                              <w:rPr>
                                <w:sz w:val="22"/>
                                <w:szCs w:val="22"/>
                              </w:rPr>
                            </w:pPr>
                            <w:r w:rsidRPr="007408E4">
                              <w:rPr>
                                <w:sz w:val="22"/>
                                <w:szCs w:val="22"/>
                                <w:rtl/>
                              </w:rPr>
                              <w:t xml:space="preserve">ثم تم تدريب هذه الطبقة على بيانات التدريب الخاصة بـ </w:t>
                            </w:r>
                            <w:r>
                              <w:rPr>
                                <w:sz w:val="22"/>
                                <w:szCs w:val="22"/>
                              </w:rPr>
                              <w:t xml:space="preserve"> </w:t>
                            </w:r>
                            <w:r w:rsidRPr="007408E4">
                              <w:rPr>
                                <w:b/>
                                <w:bCs/>
                                <w:sz w:val="22"/>
                                <w:szCs w:val="22"/>
                              </w:rPr>
                              <w:t>Br35H</w:t>
                            </w:r>
                            <w:r w:rsidRPr="007408E4">
                              <w:rPr>
                                <w:sz w:val="22"/>
                                <w:szCs w:val="22"/>
                              </w:rPr>
                              <w:t xml:space="preserve"> </w:t>
                            </w:r>
                            <w:r w:rsidRPr="007408E4">
                              <w:rPr>
                                <w:sz w:val="22"/>
                                <w:szCs w:val="22"/>
                                <w:rtl/>
                              </w:rPr>
                              <w:t>لمدة 10</w:t>
                            </w:r>
                            <w:r w:rsidRPr="007408E4">
                              <w:rPr>
                                <w:sz w:val="22"/>
                                <w:szCs w:val="22"/>
                              </w:rPr>
                              <w:t xml:space="preserve"> epochs.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8FA3D" id="Text Box 552" o:spid="_x0000_s1187" type="#_x0000_t202" style="position:absolute;left:0;text-align:left;margin-left:388.5pt;margin-top:89.7pt;width:213.9pt;height:104.9pt;z-index:252185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" fillcolor="white [3201]" strokeweight=".5pt">
                <v:shadow on="t" type="perspective" color="black" opacity="26214f" offset="0,0" matrix="66847f,,,66847f"/>
                <v:textbox>
                  <w:txbxContent>
                    <w:p w14:paraId="72DE5954" w14:textId="7F0E2270" w:rsidR="007408E4" w:rsidRPr="007408E4" w:rsidRDefault="007408E4" w:rsidP="007408E4">
                      <w:pPr>
                        <w:pStyle w:val="ListParagraph"/>
                        <w:numPr>
                          <w:ilvl w:val="0"/>
                          <w:numId w:val="99"/>
                        </w:numPr>
                        <w:bidi/>
                        <w:spacing w:line="240" w:lineRule="auto"/>
                        <w:ind w:left="387"/>
                        <w:rPr>
                          <w:sz w:val="22"/>
                          <w:szCs w:val="22"/>
                        </w:rPr>
                      </w:pPr>
                      <w:r w:rsidRPr="007408E4">
                        <w:rPr>
                          <w:sz w:val="22"/>
                          <w:szCs w:val="22"/>
                          <w:rtl/>
                        </w:rPr>
                        <w:t>تم استخدام النموذج المدرب مسبقًا</w:t>
                      </w:r>
                      <w:r w:rsidRPr="007408E4">
                        <w:rPr>
                          <w:sz w:val="22"/>
                          <w:szCs w:val="22"/>
                        </w:rPr>
                        <w:t xml:space="preserve">. </w:t>
                      </w:r>
                    </w:p>
                    <w:p w14:paraId="5715E652" w14:textId="4DBBC4DE" w:rsidR="007408E4" w:rsidRPr="007408E4" w:rsidRDefault="007408E4" w:rsidP="007408E4">
                      <w:pPr>
                        <w:pStyle w:val="ListParagraph"/>
                        <w:numPr>
                          <w:ilvl w:val="0"/>
                          <w:numId w:val="99"/>
                        </w:numPr>
                        <w:bidi/>
                        <w:spacing w:line="240" w:lineRule="auto"/>
                        <w:ind w:left="387"/>
                        <w:rPr>
                          <w:sz w:val="22"/>
                          <w:szCs w:val="22"/>
                        </w:rPr>
                      </w:pPr>
                      <w:r w:rsidRPr="007408E4">
                        <w:rPr>
                          <w:sz w:val="22"/>
                          <w:szCs w:val="22"/>
                          <w:rtl/>
                        </w:rPr>
                        <w:t xml:space="preserve">تم </w:t>
                      </w:r>
                      <w:r w:rsidRPr="007408E4">
                        <w:rPr>
                          <w:b/>
                          <w:bCs/>
                          <w:sz w:val="22"/>
                          <w:szCs w:val="22"/>
                          <w:rtl/>
                        </w:rPr>
                        <w:t>استبدال أو تعديل طبقة التصنيف الأخيرة</w:t>
                      </w:r>
                      <w:r w:rsidRPr="007408E4">
                        <w:rPr>
                          <w:b/>
                          <w:bCs/>
                          <w:sz w:val="22"/>
                          <w:szCs w:val="22"/>
                        </w:rPr>
                        <w:t xml:space="preserve"> </w:t>
                      </w:r>
                      <w:r>
                        <w:rPr>
                          <w:rFonts w:hint="cs"/>
                          <w:b/>
                          <w:bCs/>
                          <w:sz w:val="22"/>
                          <w:szCs w:val="22"/>
                          <w:rtl/>
                          <w:lang w:bidi="ar-EG"/>
                        </w:rPr>
                        <w:t xml:space="preserve"> </w:t>
                      </w:r>
                      <w:r w:rsidRPr="007408E4">
                        <w:rPr>
                          <w:b/>
                          <w:bCs/>
                          <w:sz w:val="22"/>
                          <w:szCs w:val="22"/>
                        </w:rPr>
                        <w:t>(Classification Head)</w:t>
                      </w:r>
                      <w:r w:rsidRPr="007408E4">
                        <w:rPr>
                          <w:sz w:val="22"/>
                          <w:szCs w:val="22"/>
                        </w:rPr>
                        <w:t xml:space="preserve"> </w:t>
                      </w:r>
                      <w:r>
                        <w:rPr>
                          <w:rFonts w:hint="cs"/>
                          <w:sz w:val="22"/>
                          <w:szCs w:val="22"/>
                          <w:rtl/>
                          <w:lang w:bidi="ar-EG"/>
                        </w:rPr>
                        <w:t xml:space="preserve"> </w:t>
                      </w:r>
                      <w:r w:rsidRPr="007408E4">
                        <w:rPr>
                          <w:sz w:val="22"/>
                          <w:szCs w:val="22"/>
                          <w:rtl/>
                        </w:rPr>
                        <w:t>لتناسب تصنيفًا ثنائيًا</w:t>
                      </w:r>
                      <w:r w:rsidRPr="007408E4">
                        <w:rPr>
                          <w:sz w:val="22"/>
                          <w:szCs w:val="22"/>
                        </w:rPr>
                        <w:t xml:space="preserve"> (Tumor / No Tumor). </w:t>
                      </w:r>
                    </w:p>
                    <w:p w14:paraId="4F273C62" w14:textId="38208C57" w:rsidR="007408E4" w:rsidRPr="007408E4" w:rsidRDefault="007408E4" w:rsidP="007408E4">
                      <w:pPr>
                        <w:pStyle w:val="ListParagraph"/>
                        <w:numPr>
                          <w:ilvl w:val="0"/>
                          <w:numId w:val="99"/>
                        </w:numPr>
                        <w:bidi/>
                        <w:spacing w:line="240" w:lineRule="auto"/>
                        <w:ind w:left="387"/>
                        <w:rPr>
                          <w:sz w:val="22"/>
                          <w:szCs w:val="22"/>
                        </w:rPr>
                      </w:pPr>
                      <w:r w:rsidRPr="007408E4">
                        <w:rPr>
                          <w:sz w:val="22"/>
                          <w:szCs w:val="22"/>
                          <w:rtl/>
                        </w:rPr>
                        <w:t xml:space="preserve">ثم تم تدريب هذه الطبقة على بيانات التدريب الخاصة بـ </w:t>
                      </w:r>
                      <w:r>
                        <w:rPr>
                          <w:sz w:val="22"/>
                          <w:szCs w:val="22"/>
                        </w:rPr>
                        <w:t xml:space="preserve"> </w:t>
                      </w:r>
                      <w:r w:rsidRPr="007408E4">
                        <w:rPr>
                          <w:b/>
                          <w:bCs/>
                          <w:sz w:val="22"/>
                          <w:szCs w:val="22"/>
                        </w:rPr>
                        <w:t>Br35H</w:t>
                      </w:r>
                      <w:r w:rsidRPr="007408E4">
                        <w:rPr>
                          <w:sz w:val="22"/>
                          <w:szCs w:val="22"/>
                        </w:rPr>
                        <w:t xml:space="preserve"> </w:t>
                      </w:r>
                      <w:r w:rsidRPr="007408E4">
                        <w:rPr>
                          <w:sz w:val="22"/>
                          <w:szCs w:val="22"/>
                          <w:rtl/>
                        </w:rPr>
                        <w:t>لمدة 10</w:t>
                      </w:r>
                      <w:r w:rsidRPr="007408E4">
                        <w:rPr>
                          <w:sz w:val="22"/>
                          <w:szCs w:val="22"/>
                        </w:rPr>
                        <w:t xml:space="preserve"> epochs.</w:t>
                      </w:r>
                    </w:p>
                  </w:txbxContent>
                </v:textbox>
                <w10:wrap anchorx="page"/>
              </v:shape>
            </w:pict>
          </mc:Fallback>
        </mc:AlternateContent>
      </w:r>
      <w:r w:rsidR="0089643B">
        <w:rPr>
          <w:noProof/>
        </w:rPr>
        <w:drawing>
          <wp:inline distT="0" distB="0" distL="0" distR="0" wp14:anchorId="0E428EFD" wp14:editId="301DF8D8">
            <wp:extent cx="4044950" cy="323202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73270" cy="3254654"/>
                    </a:xfrm>
                    <a:prstGeom prst="rect">
                      <a:avLst/>
                    </a:prstGeom>
                    <a:noFill/>
                    <a:ln>
                      <a:noFill/>
                    </a:ln>
                  </pic:spPr>
                </pic:pic>
              </a:graphicData>
            </a:graphic>
          </wp:inline>
        </w:drawing>
      </w:r>
    </w:p>
    <w:p w14:paraId="2FA22A72" w14:textId="479033E1" w:rsidR="0089643B" w:rsidRPr="0089643B" w:rsidRDefault="0089643B" w:rsidP="0089643B">
      <w:pPr>
        <w:pStyle w:val="Caption"/>
        <w:rPr>
          <w:sz w:val="28"/>
          <w:szCs w:val="28"/>
          <w:lang w:bidi="ar-EG"/>
        </w:rPr>
      </w:pPr>
      <w:bookmarkStart w:id="213" w:name="_Toc236504183"/>
      <w:r w:rsidRPr="0089643B">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22</w:t>
      </w:r>
      <w:r w:rsidR="005A5F50">
        <w:rPr>
          <w:b/>
          <w:bCs w:val="0"/>
        </w:rPr>
        <w:fldChar w:fldCharType="end"/>
      </w:r>
      <w:r>
        <w:t xml:space="preserve"> - </w:t>
      </w:r>
      <w:r w:rsidRPr="002002D2">
        <w:t>Br35H Dataset: ROC Curve (Zero-Shot Evaluation)</w:t>
      </w:r>
      <w:bookmarkEnd w:id="213"/>
    </w:p>
    <w:p w14:paraId="4BE66155" w14:textId="33A9D91E" w:rsidR="0089643B" w:rsidRDefault="00D30DEE" w:rsidP="003D35F4">
      <w:pPr>
        <w:pStyle w:val="BodyText"/>
        <w:spacing w:before="0" w:after="120" w:line="360" w:lineRule="auto"/>
        <w:rPr>
          <w:sz w:val="28"/>
          <w:szCs w:val="28"/>
          <w:lang w:bidi="ar-EG"/>
        </w:rPr>
      </w:pPr>
      <w:r w:rsidRPr="00D30DEE">
        <w:rPr>
          <w:sz w:val="28"/>
          <w:szCs w:val="28"/>
          <w:lang w:bidi="ar-EG"/>
        </w:rPr>
        <w:t>Fine-Tuning on Br35H</w:t>
      </w:r>
      <w:r>
        <w:rPr>
          <w:sz w:val="28"/>
          <w:szCs w:val="28"/>
          <w:lang w:bidi="ar-EG"/>
        </w:rPr>
        <w:t xml:space="preserve"> </w:t>
      </w:r>
      <w:r w:rsidR="0089643B" w:rsidRPr="0089643B">
        <w:rPr>
          <w:sz w:val="28"/>
          <w:szCs w:val="28"/>
          <w:lang w:bidi="ar-EG"/>
        </w:rPr>
        <w:t xml:space="preserve">To assess whether targeted domain adaptation could resolve the conservative bias observed under zero-shot evaluation, the model was subsequently fine-tuned on the Br35H training partition for 10 epochs, </w:t>
      </w:r>
      <w:r w:rsidR="0089643B" w:rsidRPr="007408E4">
        <w:rPr>
          <w:sz w:val="28"/>
          <w:szCs w:val="28"/>
          <w:highlight w:val="yellow"/>
          <w:lang w:bidi="ar-EG"/>
        </w:rPr>
        <w:t>adapting its classification head to the binary tumor/</w:t>
      </w:r>
      <w:proofErr w:type="spellStart"/>
      <w:r w:rsidR="0089643B" w:rsidRPr="007408E4">
        <w:rPr>
          <w:sz w:val="28"/>
          <w:szCs w:val="28"/>
          <w:highlight w:val="yellow"/>
          <w:lang w:bidi="ar-EG"/>
        </w:rPr>
        <w:t>no_tumor</w:t>
      </w:r>
      <w:proofErr w:type="spellEnd"/>
      <w:r w:rsidR="0089643B" w:rsidRPr="007408E4">
        <w:rPr>
          <w:sz w:val="28"/>
          <w:szCs w:val="28"/>
          <w:highlight w:val="yellow"/>
          <w:lang w:bidi="ar-EG"/>
        </w:rPr>
        <w:t xml:space="preserve"> label structure</w:t>
      </w:r>
      <w:r w:rsidR="0089643B" w:rsidRPr="0089643B">
        <w:rPr>
          <w:sz w:val="28"/>
          <w:szCs w:val="28"/>
          <w:lang w:bidi="ar-EG"/>
        </w:rPr>
        <w:t xml:space="preserve">. </w:t>
      </w:r>
      <w:r w:rsidR="0089643B" w:rsidRPr="0089643B">
        <w:rPr>
          <w:b/>
          <w:bCs/>
          <w:sz w:val="28"/>
          <w:szCs w:val="28"/>
          <w:lang w:bidi="ar-EG"/>
        </w:rPr>
        <w:t>Figure 4.23</w:t>
      </w:r>
      <w:r w:rsidR="0089643B" w:rsidRPr="0089643B">
        <w:rPr>
          <w:sz w:val="28"/>
          <w:szCs w:val="28"/>
          <w:lang w:bidi="ar-EG"/>
        </w:rPr>
        <w:t xml:space="preserve"> </w:t>
      </w:r>
      <w:r w:rsidR="00EF42A6" w:rsidRPr="00EF42A6">
        <w:rPr>
          <w:sz w:val="28"/>
          <w:szCs w:val="28"/>
          <w:lang w:bidi="ar-EG"/>
        </w:rPr>
        <w:t xml:space="preserve">presents the training loss curve and the confusion matrix obtained after fine-tuning. The training loss (left panel) decreased smoothly and </w:t>
      </w:r>
      <w:r w:rsidR="00EF42A6" w:rsidRPr="00EF42A6">
        <w:rPr>
          <w:sz w:val="28"/>
          <w:szCs w:val="28"/>
          <w:lang w:bidi="ar-EG"/>
        </w:rPr>
        <w:lastRenderedPageBreak/>
        <w:t>monotonically from approximately 0.37 at the first epoch to approximately 0.01 by the final epoch, indicating stable convergence without noticeable oscillation. The confusion matrix (right panel) further demonstrates the effectiveness of the trained model, correctly classifying 293 of 296 No Tumor images and 300 of 304 Tumor images, with only 7 misclassifications in total. These results correspond to an overall classification accuracy of approximately 98.83%, reflecting high sensitivity and specificity for both classes</w:t>
      </w:r>
      <w:r w:rsidR="0089643B" w:rsidRPr="0089643B">
        <w:rPr>
          <w:sz w:val="28"/>
          <w:szCs w:val="28"/>
          <w:lang w:bidi="ar-EG"/>
        </w:rPr>
        <w:t>.</w:t>
      </w:r>
    </w:p>
    <w:p w14:paraId="2F1BD29A" w14:textId="77777777" w:rsidR="0089643B" w:rsidRDefault="0089643B" w:rsidP="006E5E01">
      <w:pPr>
        <w:pStyle w:val="BodyText"/>
        <w:keepNext/>
        <w:spacing w:before="0" w:after="120" w:line="240" w:lineRule="auto"/>
        <w:jc w:val="center"/>
      </w:pPr>
      <w:r>
        <w:rPr>
          <w:noProof/>
        </w:rPr>
        <w:drawing>
          <wp:inline distT="0" distB="0" distL="0" distR="0" wp14:anchorId="41767926" wp14:editId="289F766E">
            <wp:extent cx="5673090" cy="2313542"/>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rotWithShape="1">
                    <a:blip r:embed="rId60"/>
                    <a:srcRect l="-48" r="111"/>
                    <a:stretch/>
                  </pic:blipFill>
                  <pic:spPr bwMode="auto">
                    <a:xfrm>
                      <a:off x="0" y="0"/>
                      <a:ext cx="5708093" cy="2327816"/>
                    </a:xfrm>
                    <a:prstGeom prst="rect">
                      <a:avLst/>
                    </a:prstGeom>
                    <a:noFill/>
                    <a:ln>
                      <a:noFill/>
                    </a:ln>
                    <a:extLst>
                      <a:ext uri="{53640926-AAD7-44D8-BBD7-CCE9431645EC}">
                        <a14:shadowObscured xmlns:a14="http://schemas.microsoft.com/office/drawing/2010/main"/>
                      </a:ext>
                    </a:extLst>
                  </pic:spPr>
                </pic:pic>
              </a:graphicData>
            </a:graphic>
          </wp:inline>
        </w:drawing>
      </w:r>
    </w:p>
    <w:p w14:paraId="5C4016FA" w14:textId="56E0D3A1" w:rsidR="0089643B" w:rsidRPr="006E5E01" w:rsidRDefault="0089643B" w:rsidP="006E5E01">
      <w:pPr>
        <w:pStyle w:val="Caption"/>
        <w:spacing w:line="360" w:lineRule="auto"/>
        <w:jc w:val="right"/>
        <w:rPr>
          <w:lang w:bidi="ar-EG"/>
        </w:rPr>
      </w:pPr>
      <w:bookmarkStart w:id="214" w:name="_Toc236504184"/>
      <w:r w:rsidRPr="006E5E01">
        <w:rPr>
          <w:b/>
          <w:bCs w:val="0"/>
        </w:rPr>
        <w:t xml:space="preserve">Figure </w:t>
      </w:r>
      <w:r w:rsidR="005A5F50" w:rsidRPr="006E5E01">
        <w:rPr>
          <w:b/>
          <w:bCs w:val="0"/>
        </w:rPr>
        <w:fldChar w:fldCharType="begin"/>
      </w:r>
      <w:r w:rsidR="005A5F50" w:rsidRPr="006E5E01">
        <w:rPr>
          <w:b/>
          <w:bCs w:val="0"/>
        </w:rPr>
        <w:instrText xml:space="preserve"> STYLEREF 1 \s </w:instrText>
      </w:r>
      <w:r w:rsidR="005A5F50" w:rsidRPr="006E5E01">
        <w:rPr>
          <w:b/>
          <w:bCs w:val="0"/>
        </w:rPr>
        <w:fldChar w:fldCharType="separate"/>
      </w:r>
      <w:r w:rsidR="00BE78F3">
        <w:rPr>
          <w:b/>
          <w:bCs w:val="0"/>
          <w:noProof/>
          <w:cs/>
        </w:rPr>
        <w:t>‎</w:t>
      </w:r>
      <w:r w:rsidR="00BE78F3">
        <w:rPr>
          <w:b/>
          <w:bCs w:val="0"/>
          <w:noProof/>
        </w:rPr>
        <w:t>4</w:t>
      </w:r>
      <w:r w:rsidR="005A5F50" w:rsidRPr="006E5E01">
        <w:rPr>
          <w:b/>
          <w:bCs w:val="0"/>
        </w:rPr>
        <w:fldChar w:fldCharType="end"/>
      </w:r>
      <w:r w:rsidR="005A5F50" w:rsidRPr="006E5E01">
        <w:rPr>
          <w:b/>
          <w:bCs w:val="0"/>
        </w:rPr>
        <w:t>.</w:t>
      </w:r>
      <w:r w:rsidR="005A5F50" w:rsidRPr="006E5E01">
        <w:rPr>
          <w:b/>
          <w:bCs w:val="0"/>
        </w:rPr>
        <w:fldChar w:fldCharType="begin"/>
      </w:r>
      <w:r w:rsidR="005A5F50" w:rsidRPr="006E5E01">
        <w:rPr>
          <w:b/>
          <w:bCs w:val="0"/>
        </w:rPr>
        <w:instrText xml:space="preserve"> SEQ Figure \* ARABIC \s 1 </w:instrText>
      </w:r>
      <w:r w:rsidR="005A5F50" w:rsidRPr="006E5E01">
        <w:rPr>
          <w:b/>
          <w:bCs w:val="0"/>
        </w:rPr>
        <w:fldChar w:fldCharType="separate"/>
      </w:r>
      <w:r w:rsidR="00BE78F3">
        <w:rPr>
          <w:b/>
          <w:bCs w:val="0"/>
          <w:noProof/>
        </w:rPr>
        <w:t>23</w:t>
      </w:r>
      <w:r w:rsidR="005A5F50" w:rsidRPr="006E5E01">
        <w:rPr>
          <w:b/>
          <w:bCs w:val="0"/>
        </w:rPr>
        <w:fldChar w:fldCharType="end"/>
      </w:r>
      <w:r w:rsidRPr="006E5E01">
        <w:t xml:space="preserve"> - Br35H Dataset: Fine-Tuning Performance (Training Loss, Confusion Matrix)</w:t>
      </w:r>
      <w:bookmarkEnd w:id="214"/>
    </w:p>
    <w:p w14:paraId="2250603B" w14:textId="77777777" w:rsidR="006E5E01" w:rsidRDefault="006E5E01" w:rsidP="006E5E01">
      <w:pPr>
        <w:pStyle w:val="BodyText"/>
        <w:spacing w:before="0" w:after="120" w:line="360" w:lineRule="auto"/>
        <w:rPr>
          <w:rtl/>
          <w:lang w:bidi="ar-EG"/>
        </w:rPr>
      </w:pPr>
    </w:p>
    <w:p w14:paraId="4A7C5F6E" w14:textId="0CFD6CC8" w:rsidR="0089643B" w:rsidRPr="00424D10" w:rsidRDefault="008F23F8" w:rsidP="00424D10">
      <w:pPr>
        <w:pStyle w:val="BodyText"/>
        <w:spacing w:before="0" w:after="120" w:line="360" w:lineRule="auto"/>
        <w:rPr>
          <w:sz w:val="28"/>
          <w:szCs w:val="28"/>
          <w:lang w:bidi="ar-EG"/>
        </w:rPr>
      </w:pPr>
      <w:r w:rsidRPr="008F23F8">
        <w:rPr>
          <w:sz w:val="28"/>
          <w:szCs w:val="28"/>
          <w:lang w:bidi="ar-EG"/>
        </w:rPr>
        <w:t xml:space="preserve">The confusion matrix (right panel of </w:t>
      </w:r>
      <w:r w:rsidRPr="008F23F8">
        <w:rPr>
          <w:b/>
          <w:bCs/>
          <w:sz w:val="28"/>
          <w:szCs w:val="28"/>
          <w:lang w:bidi="ar-EG"/>
        </w:rPr>
        <w:t>Figure 4.23</w:t>
      </w:r>
      <w:r w:rsidRPr="008F23F8">
        <w:rPr>
          <w:sz w:val="28"/>
          <w:szCs w:val="28"/>
          <w:lang w:bidi="ar-EG"/>
        </w:rPr>
        <w:t xml:space="preserve">) confirms the practical benefit of fine-tuning: of 600 test images (296 No Tumor, 304 Tumor), 293 </w:t>
      </w:r>
      <w:proofErr w:type="spellStart"/>
      <w:r w:rsidRPr="008F23F8">
        <w:rPr>
          <w:sz w:val="28"/>
          <w:szCs w:val="28"/>
          <w:lang w:bidi="ar-EG"/>
        </w:rPr>
        <w:t>no_tumor</w:t>
      </w:r>
      <w:proofErr w:type="spellEnd"/>
      <w:r w:rsidRPr="008F23F8">
        <w:rPr>
          <w:sz w:val="28"/>
          <w:szCs w:val="28"/>
          <w:lang w:bidi="ar-EG"/>
        </w:rPr>
        <w:t xml:space="preserve"> images were classified correctly (3 misclassified as tumor), and 300 tumor images were classified correctly (4 misclassified as </w:t>
      </w:r>
      <w:proofErr w:type="spellStart"/>
      <w:r w:rsidRPr="008F23F8">
        <w:rPr>
          <w:sz w:val="28"/>
          <w:szCs w:val="28"/>
          <w:lang w:bidi="ar-EG"/>
        </w:rPr>
        <w:t>no_tumor</w:t>
      </w:r>
      <w:proofErr w:type="spellEnd"/>
      <w:r w:rsidRPr="008F23F8">
        <w:rPr>
          <w:sz w:val="28"/>
          <w:szCs w:val="28"/>
          <w:lang w:bidi="ar-EG"/>
        </w:rPr>
        <w:t>) — a balanced and substantially reduced error profile</w:t>
      </w:r>
      <w:r>
        <w:rPr>
          <w:rFonts w:hint="cs"/>
          <w:sz w:val="28"/>
          <w:szCs w:val="28"/>
          <w:rtl/>
          <w:lang w:bidi="ar-EG"/>
        </w:rPr>
        <w:t xml:space="preserve"> </w:t>
      </w:r>
      <w:r w:rsidR="00424D10" w:rsidRPr="00424D10">
        <w:rPr>
          <w:sz w:val="28"/>
          <w:szCs w:val="28"/>
          <w:lang w:bidi="ar-EG"/>
        </w:rPr>
        <w:t xml:space="preserve">compared with the pronounced tumor-recall deficit observed in the zero-shot evaluation. The performance metrics panel (bottom-middle) confirms an overall accuracy of 0.988, precision of 0.990, recall of 0.987, and F1-score of 0.988. The prediction confidence distribution (bottom-right panel) shows that the overwhelming majority of </w:t>
      </w:r>
      <w:r w:rsidR="00424D10" w:rsidRPr="00424D10">
        <w:rPr>
          <w:sz w:val="28"/>
          <w:szCs w:val="28"/>
          <w:lang w:bidi="ar-EG"/>
        </w:rPr>
        <w:lastRenderedPageBreak/>
        <w:t xml:space="preserve">predictions cluster sharply near the two extremes of the probability scale (near 0.0 for </w:t>
      </w:r>
      <w:proofErr w:type="spellStart"/>
      <w:r w:rsidR="00424D10" w:rsidRPr="00424D10">
        <w:rPr>
          <w:sz w:val="28"/>
          <w:szCs w:val="28"/>
          <w:lang w:bidi="ar-EG"/>
        </w:rPr>
        <w:t>no_tumor</w:t>
      </w:r>
      <w:proofErr w:type="spellEnd"/>
      <w:r w:rsidR="00424D10" w:rsidRPr="00424D10">
        <w:rPr>
          <w:sz w:val="28"/>
          <w:szCs w:val="28"/>
          <w:lang w:bidi="ar-EG"/>
        </w:rPr>
        <w:t xml:space="preserve"> and near 1.0 for tumor), reflecting high model certainty in its post-fine-tuning classifications, with only a small number of borderline predictions in the intermediate probability range. </w:t>
      </w:r>
      <w:r w:rsidR="00424D10" w:rsidRPr="00424D10">
        <w:rPr>
          <w:b/>
          <w:bCs/>
          <w:sz w:val="28"/>
          <w:szCs w:val="28"/>
          <w:lang w:bidi="ar-EG"/>
        </w:rPr>
        <w:t>Table 4.4</w:t>
      </w:r>
      <w:r w:rsidR="00424D10" w:rsidRPr="00424D10">
        <w:rPr>
          <w:sz w:val="28"/>
          <w:szCs w:val="28"/>
          <w:lang w:bidi="ar-EG"/>
        </w:rPr>
        <w:t xml:space="preserve"> summarizes the complete zero-shot versus fine-tuned comparison on the Br35H dataset</w:t>
      </w:r>
      <w:r w:rsidR="00424D10" w:rsidRPr="00424D10">
        <w:rPr>
          <w:rFonts w:hint="cs"/>
          <w:sz w:val="28"/>
          <w:szCs w:val="28"/>
          <w:rtl/>
          <w:lang w:bidi="ar-EG"/>
        </w:rPr>
        <w:t>.</w:t>
      </w:r>
    </w:p>
    <w:p w14:paraId="74210AE1" w14:textId="25D3D0CD" w:rsidR="00901740" w:rsidRDefault="00901740" w:rsidP="00901740">
      <w:pPr>
        <w:pStyle w:val="Caption"/>
        <w:keepNext/>
        <w:spacing w:line="360" w:lineRule="auto"/>
      </w:pPr>
      <w:bookmarkStart w:id="215" w:name="_Toc236504343"/>
      <w:r w:rsidRPr="00901740">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4</w:t>
      </w:r>
      <w:r w:rsidR="008A5D12">
        <w:rPr>
          <w:b/>
          <w:bCs w:val="0"/>
        </w:rPr>
        <w:fldChar w:fldCharType="end"/>
      </w:r>
      <w:r>
        <w:t xml:space="preserve"> - </w:t>
      </w:r>
      <w:bookmarkStart w:id="216" w:name="_Hlk235752106"/>
      <w:r w:rsidRPr="004D4AAF">
        <w:t>complete zero-shot versus fine-tuned comparison on the Br35H dataset</w:t>
      </w:r>
      <w:bookmarkEnd w:id="215"/>
    </w:p>
    <w:tbl>
      <w:tblPr>
        <w:tblStyle w:val="TableGrid"/>
        <w:tblW w:w="5000" w:type="pct"/>
        <w:tblLook w:val="04A0" w:firstRow="1" w:lastRow="0" w:firstColumn="1" w:lastColumn="0" w:noHBand="0" w:noVBand="1"/>
      </w:tblPr>
      <w:tblGrid>
        <w:gridCol w:w="4067"/>
        <w:gridCol w:w="2214"/>
        <w:gridCol w:w="2546"/>
      </w:tblGrid>
      <w:tr w:rsidR="0089643B" w:rsidRPr="0089643B" w14:paraId="7D91198D" w14:textId="77777777" w:rsidTr="00901740">
        <w:tc>
          <w:tcPr>
            <w:tcW w:w="2304" w:type="pct"/>
            <w:shd w:val="clear" w:color="auto" w:fill="153D63" w:themeFill="text2" w:themeFillTint="E6"/>
            <w:hideMark/>
          </w:tcPr>
          <w:bookmarkEnd w:id="216"/>
          <w:p w14:paraId="639EA117" w14:textId="77777777" w:rsidR="0089643B" w:rsidRPr="0089643B" w:rsidRDefault="0089643B" w:rsidP="0089643B">
            <w:pPr>
              <w:pStyle w:val="BodyText"/>
              <w:spacing w:after="120" w:line="360" w:lineRule="auto"/>
              <w:rPr>
                <w:b/>
                <w:bCs/>
                <w:sz w:val="28"/>
                <w:szCs w:val="28"/>
                <w:lang w:bidi="ar-EG"/>
              </w:rPr>
            </w:pPr>
            <w:r w:rsidRPr="0089643B">
              <w:rPr>
                <w:b/>
                <w:bCs/>
                <w:sz w:val="28"/>
                <w:szCs w:val="28"/>
                <w:lang w:bidi="ar-EG"/>
              </w:rPr>
              <w:t>Metric</w:t>
            </w:r>
          </w:p>
        </w:tc>
        <w:tc>
          <w:tcPr>
            <w:tcW w:w="1254" w:type="pct"/>
            <w:shd w:val="clear" w:color="auto" w:fill="153D63" w:themeFill="text2" w:themeFillTint="E6"/>
            <w:hideMark/>
          </w:tcPr>
          <w:p w14:paraId="5796D6C2" w14:textId="77777777" w:rsidR="0089643B" w:rsidRPr="0089643B" w:rsidRDefault="0089643B" w:rsidP="0089643B">
            <w:pPr>
              <w:pStyle w:val="BodyText"/>
              <w:spacing w:after="120" w:line="360" w:lineRule="auto"/>
              <w:rPr>
                <w:b/>
                <w:bCs/>
                <w:sz w:val="28"/>
                <w:szCs w:val="28"/>
                <w:lang w:bidi="ar-EG"/>
              </w:rPr>
            </w:pPr>
            <w:r w:rsidRPr="0089643B">
              <w:rPr>
                <w:b/>
                <w:bCs/>
                <w:sz w:val="28"/>
                <w:szCs w:val="28"/>
                <w:lang w:bidi="ar-EG"/>
              </w:rPr>
              <w:t>Zero-Shot</w:t>
            </w:r>
          </w:p>
        </w:tc>
        <w:tc>
          <w:tcPr>
            <w:tcW w:w="1442" w:type="pct"/>
            <w:shd w:val="clear" w:color="auto" w:fill="153D63" w:themeFill="text2" w:themeFillTint="E6"/>
            <w:hideMark/>
          </w:tcPr>
          <w:p w14:paraId="50B9A8E4" w14:textId="77777777" w:rsidR="0089643B" w:rsidRPr="0089643B" w:rsidRDefault="0089643B" w:rsidP="0089643B">
            <w:pPr>
              <w:pStyle w:val="BodyText"/>
              <w:spacing w:after="120" w:line="360" w:lineRule="auto"/>
              <w:rPr>
                <w:b/>
                <w:bCs/>
                <w:sz w:val="28"/>
                <w:szCs w:val="28"/>
                <w:lang w:bidi="ar-EG"/>
              </w:rPr>
            </w:pPr>
            <w:r w:rsidRPr="0089643B">
              <w:rPr>
                <w:b/>
                <w:bCs/>
                <w:sz w:val="28"/>
                <w:szCs w:val="28"/>
                <w:lang w:bidi="ar-EG"/>
              </w:rPr>
              <w:t>Fine-Tuned</w:t>
            </w:r>
          </w:p>
        </w:tc>
      </w:tr>
      <w:tr w:rsidR="0089643B" w:rsidRPr="0089643B" w14:paraId="4355FA8D" w14:textId="77777777" w:rsidTr="0089643B">
        <w:tc>
          <w:tcPr>
            <w:tcW w:w="2304" w:type="pct"/>
            <w:hideMark/>
          </w:tcPr>
          <w:p w14:paraId="428E378D"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Accuracy</w:t>
            </w:r>
          </w:p>
        </w:tc>
        <w:tc>
          <w:tcPr>
            <w:tcW w:w="1254" w:type="pct"/>
            <w:hideMark/>
          </w:tcPr>
          <w:p w14:paraId="64F5E37A"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90.60%</w:t>
            </w:r>
          </w:p>
        </w:tc>
        <w:tc>
          <w:tcPr>
            <w:tcW w:w="1442" w:type="pct"/>
            <w:hideMark/>
          </w:tcPr>
          <w:p w14:paraId="4824B58F"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98.83%</w:t>
            </w:r>
          </w:p>
        </w:tc>
      </w:tr>
      <w:tr w:rsidR="0089643B" w:rsidRPr="0089643B" w14:paraId="39FAE981" w14:textId="77777777" w:rsidTr="0089643B">
        <w:tc>
          <w:tcPr>
            <w:tcW w:w="2304" w:type="pct"/>
            <w:hideMark/>
          </w:tcPr>
          <w:p w14:paraId="5479D7A0"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Precision</w:t>
            </w:r>
          </w:p>
        </w:tc>
        <w:tc>
          <w:tcPr>
            <w:tcW w:w="1254" w:type="pct"/>
            <w:hideMark/>
          </w:tcPr>
          <w:p w14:paraId="6151FE3F" w14:textId="0715B3BE" w:rsidR="0089643B" w:rsidRPr="0089643B" w:rsidRDefault="00495CAA" w:rsidP="0089643B">
            <w:pPr>
              <w:pStyle w:val="BodyText"/>
              <w:spacing w:after="120" w:line="360" w:lineRule="auto"/>
              <w:rPr>
                <w:sz w:val="28"/>
                <w:szCs w:val="28"/>
                <w:rtl/>
                <w:lang w:bidi="ar-EG"/>
              </w:rPr>
            </w:pPr>
            <w:r w:rsidRPr="00495CAA">
              <w:rPr>
                <w:sz w:val="28"/>
                <w:szCs w:val="28"/>
                <w:lang w:bidi="ar-EG"/>
              </w:rPr>
              <w:t>91.98%</w:t>
            </w:r>
          </w:p>
        </w:tc>
        <w:tc>
          <w:tcPr>
            <w:tcW w:w="1442" w:type="pct"/>
            <w:hideMark/>
          </w:tcPr>
          <w:p w14:paraId="2193B106"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99.01%</w:t>
            </w:r>
          </w:p>
        </w:tc>
      </w:tr>
      <w:tr w:rsidR="0089643B" w:rsidRPr="0089643B" w14:paraId="4DD82DE0" w14:textId="77777777" w:rsidTr="0089643B">
        <w:tc>
          <w:tcPr>
            <w:tcW w:w="2304" w:type="pct"/>
            <w:hideMark/>
          </w:tcPr>
          <w:p w14:paraId="69DCC7C9"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Recall (tumor class)</w:t>
            </w:r>
          </w:p>
        </w:tc>
        <w:tc>
          <w:tcPr>
            <w:tcW w:w="1254" w:type="pct"/>
            <w:hideMark/>
          </w:tcPr>
          <w:p w14:paraId="55E966A0"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81.5%</w:t>
            </w:r>
          </w:p>
        </w:tc>
        <w:tc>
          <w:tcPr>
            <w:tcW w:w="1442" w:type="pct"/>
            <w:hideMark/>
          </w:tcPr>
          <w:p w14:paraId="7612E495"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98.68%</w:t>
            </w:r>
          </w:p>
        </w:tc>
      </w:tr>
      <w:tr w:rsidR="0089643B" w:rsidRPr="0089643B" w14:paraId="40F2009A" w14:textId="77777777" w:rsidTr="0089643B">
        <w:tc>
          <w:tcPr>
            <w:tcW w:w="2304" w:type="pct"/>
            <w:hideMark/>
          </w:tcPr>
          <w:p w14:paraId="7964CD0D" w14:textId="0872A264" w:rsidR="0089643B" w:rsidRPr="0089643B" w:rsidRDefault="0089643B" w:rsidP="0089643B">
            <w:pPr>
              <w:pStyle w:val="BodyText"/>
              <w:spacing w:after="120" w:line="360" w:lineRule="auto"/>
              <w:rPr>
                <w:sz w:val="28"/>
                <w:szCs w:val="28"/>
                <w:lang w:bidi="ar-EG"/>
              </w:rPr>
            </w:pPr>
            <w:r w:rsidRPr="0089643B">
              <w:rPr>
                <w:sz w:val="28"/>
                <w:szCs w:val="28"/>
                <w:lang w:bidi="ar-EG"/>
              </w:rPr>
              <w:t>F1-Score</w:t>
            </w:r>
            <w:r w:rsidR="00495CAA">
              <w:t xml:space="preserve"> </w:t>
            </w:r>
            <w:r w:rsidR="00495CAA" w:rsidRPr="00495CAA">
              <w:rPr>
                <w:sz w:val="28"/>
                <w:szCs w:val="28"/>
                <w:lang w:bidi="ar-EG"/>
              </w:rPr>
              <w:t>(Tumor)</w:t>
            </w:r>
          </w:p>
        </w:tc>
        <w:tc>
          <w:tcPr>
            <w:tcW w:w="1254" w:type="pct"/>
            <w:hideMark/>
          </w:tcPr>
          <w:p w14:paraId="2B1B7465" w14:textId="5364908F" w:rsidR="0089643B" w:rsidRPr="0089643B" w:rsidRDefault="00495CAA" w:rsidP="0089643B">
            <w:pPr>
              <w:pStyle w:val="BodyText"/>
              <w:spacing w:after="120" w:line="360" w:lineRule="auto"/>
              <w:rPr>
                <w:sz w:val="28"/>
                <w:szCs w:val="28"/>
                <w:lang w:bidi="ar-EG"/>
              </w:rPr>
            </w:pPr>
            <w:r w:rsidRPr="00495CAA">
              <w:rPr>
                <w:sz w:val="28"/>
                <w:szCs w:val="28"/>
                <w:lang w:bidi="ar-EG"/>
              </w:rPr>
              <w:t>89.66%</w:t>
            </w:r>
          </w:p>
        </w:tc>
        <w:tc>
          <w:tcPr>
            <w:tcW w:w="1442" w:type="pct"/>
            <w:hideMark/>
          </w:tcPr>
          <w:p w14:paraId="574D0628" w14:textId="77777777" w:rsidR="0089643B" w:rsidRPr="0089643B" w:rsidRDefault="0089643B" w:rsidP="0089643B">
            <w:pPr>
              <w:pStyle w:val="BodyText"/>
              <w:spacing w:after="120" w:line="360" w:lineRule="auto"/>
              <w:rPr>
                <w:sz w:val="28"/>
                <w:szCs w:val="28"/>
                <w:lang w:bidi="ar-EG"/>
              </w:rPr>
            </w:pPr>
            <w:r w:rsidRPr="0089643B">
              <w:rPr>
                <w:sz w:val="28"/>
                <w:szCs w:val="28"/>
                <w:lang w:bidi="ar-EG"/>
              </w:rPr>
              <w:t>98.85%</w:t>
            </w:r>
          </w:p>
        </w:tc>
      </w:tr>
    </w:tbl>
    <w:p w14:paraId="148466B3" w14:textId="77777777" w:rsidR="00761656" w:rsidRPr="00761656" w:rsidRDefault="00761656" w:rsidP="00761656">
      <w:pPr>
        <w:pStyle w:val="BodyText"/>
        <w:spacing w:before="0" w:after="120" w:line="240" w:lineRule="auto"/>
        <w:rPr>
          <w:sz w:val="16"/>
          <w:szCs w:val="16"/>
          <w:rtl/>
          <w:lang w:bidi="ar-EG"/>
        </w:rPr>
      </w:pPr>
    </w:p>
    <w:p w14:paraId="747A1DCE" w14:textId="499ABB92" w:rsidR="0089643B" w:rsidRPr="00140E92" w:rsidRDefault="00826E51" w:rsidP="00901740">
      <w:pPr>
        <w:pStyle w:val="BodyText"/>
        <w:spacing w:before="0" w:after="120" w:line="360" w:lineRule="auto"/>
        <w:rPr>
          <w:sz w:val="28"/>
          <w:szCs w:val="28"/>
          <w:rtl/>
          <w:lang w:bidi="ar-EG"/>
        </w:rPr>
      </w:pPr>
      <w:r>
        <w:rPr>
          <w:noProof/>
          <w:sz w:val="28"/>
          <w:szCs w:val="28"/>
          <w:lang w:bidi="ar-EG"/>
        </w:rPr>
        <mc:AlternateContent>
          <mc:Choice Requires="wps">
            <w:drawing>
              <wp:anchor distT="0" distB="0" distL="114300" distR="114300" simplePos="0" relativeHeight="252021248" behindDoc="0" locked="0" layoutInCell="1" allowOverlap="1" wp14:anchorId="11540A37" wp14:editId="450941C0">
                <wp:simplePos x="0" y="0"/>
                <wp:positionH relativeFrom="column">
                  <wp:posOffset>-253477</wp:posOffset>
                </wp:positionH>
                <wp:positionV relativeFrom="paragraph">
                  <wp:posOffset>3314539</wp:posOffset>
                </wp:positionV>
                <wp:extent cx="6578078" cy="821690"/>
                <wp:effectExtent l="133350" t="76200" r="146685" b="92710"/>
                <wp:wrapNone/>
                <wp:docPr id="398" name="Text Box 398"/>
                <wp:cNvGraphicFramePr/>
                <a:graphic xmlns:a="http://schemas.openxmlformats.org/drawingml/2006/main">
                  <a:graphicData uri="http://schemas.microsoft.com/office/word/2010/wordprocessingShape">
                    <wps:wsp>
                      <wps:cNvSpPr txBox="1"/>
                      <wps:spPr>
                        <a:xfrm>
                          <a:off x="0" y="0"/>
                          <a:ext cx="6578078" cy="82169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5D095AF" w14:textId="3508EB46" w:rsidR="00D22381" w:rsidRPr="00D22381" w:rsidRDefault="00D22381" w:rsidP="00D22381">
                            <w:pPr>
                              <w:bidi/>
                              <w:spacing w:line="240" w:lineRule="auto"/>
                              <w:jc w:val="both"/>
                              <w:rPr>
                                <w:sz w:val="20"/>
                                <w:szCs w:val="20"/>
                              </w:rPr>
                            </w:pPr>
                            <w:r w:rsidRPr="00D22381">
                              <w:rPr>
                                <w:sz w:val="20"/>
                                <w:szCs w:val="20"/>
                                <w:rtl/>
                              </w:rPr>
                              <w:t xml:space="preserve">أدى </w:t>
                            </w:r>
                            <w:r w:rsidRPr="00D22381">
                              <w:rPr>
                                <w:b/>
                                <w:bCs/>
                                <w:sz w:val="20"/>
                                <w:szCs w:val="20"/>
                                <w:rtl/>
                              </w:rPr>
                              <w:t>الضبط الدقيق</w:t>
                            </w:r>
                            <w:r w:rsidRPr="00D22381">
                              <w:rPr>
                                <w:b/>
                                <w:bCs/>
                                <w:sz w:val="20"/>
                                <w:szCs w:val="20"/>
                              </w:rPr>
                              <w:t xml:space="preserve"> (Fine-tuning)</w:t>
                            </w:r>
                            <w:r w:rsidRPr="00D22381">
                              <w:rPr>
                                <w:sz w:val="20"/>
                                <w:szCs w:val="20"/>
                              </w:rPr>
                              <w:t xml:space="preserve"> </w:t>
                            </w:r>
                            <w:r w:rsidRPr="00D22381">
                              <w:rPr>
                                <w:sz w:val="20"/>
                                <w:szCs w:val="20"/>
                                <w:rtl/>
                              </w:rPr>
                              <w:t xml:space="preserve">إلى رفع الدقة من </w:t>
                            </w:r>
                            <w:r>
                              <w:rPr>
                                <w:sz w:val="20"/>
                                <w:szCs w:val="20"/>
                              </w:rPr>
                              <w:t xml:space="preserve"> </w:t>
                            </w:r>
                            <w:r w:rsidRPr="00D22381">
                              <w:rPr>
                                <w:b/>
                                <w:bCs/>
                                <w:sz w:val="20"/>
                                <w:szCs w:val="20"/>
                              </w:rPr>
                              <w:t>90.60%</w:t>
                            </w:r>
                            <w:r w:rsidRPr="00D22381">
                              <w:rPr>
                                <w:sz w:val="20"/>
                                <w:szCs w:val="20"/>
                              </w:rPr>
                              <w:t xml:space="preserve"> </w:t>
                            </w:r>
                            <w:r w:rsidRPr="00D22381">
                              <w:rPr>
                                <w:sz w:val="20"/>
                                <w:szCs w:val="20"/>
                                <w:rtl/>
                              </w:rPr>
                              <w:t xml:space="preserve">إلى </w:t>
                            </w:r>
                            <w:r w:rsidRPr="00D22381">
                              <w:rPr>
                                <w:b/>
                                <w:bCs/>
                                <w:sz w:val="20"/>
                                <w:szCs w:val="20"/>
                              </w:rPr>
                              <w:t>98.83%</w:t>
                            </w:r>
                            <w:r w:rsidRPr="00D22381">
                              <w:rPr>
                                <w:sz w:val="20"/>
                                <w:szCs w:val="20"/>
                                <w:rtl/>
                              </w:rPr>
                              <w:t xml:space="preserve">، بزيادة قدرها </w:t>
                            </w:r>
                            <w:r w:rsidRPr="00D22381">
                              <w:rPr>
                                <w:b/>
                                <w:bCs/>
                                <w:sz w:val="20"/>
                                <w:szCs w:val="20"/>
                              </w:rPr>
                              <w:t>8.23%</w:t>
                            </w:r>
                            <w:r w:rsidRPr="00D22381">
                              <w:rPr>
                                <w:sz w:val="20"/>
                                <w:szCs w:val="20"/>
                                <w:rtl/>
                              </w:rPr>
                              <w:t xml:space="preserve">، كما رفع </w:t>
                            </w:r>
                            <w:r>
                              <w:rPr>
                                <w:sz w:val="20"/>
                                <w:szCs w:val="20"/>
                              </w:rPr>
                              <w:t xml:space="preserve"> </w:t>
                            </w:r>
                            <w:r w:rsidRPr="00D22381">
                              <w:rPr>
                                <w:b/>
                                <w:bCs/>
                                <w:sz w:val="20"/>
                                <w:szCs w:val="20"/>
                              </w:rPr>
                              <w:t>Recall</w:t>
                            </w:r>
                            <w:r w:rsidRPr="00D22381">
                              <w:rPr>
                                <w:sz w:val="20"/>
                                <w:szCs w:val="20"/>
                              </w:rPr>
                              <w:t xml:space="preserve"> </w:t>
                            </w:r>
                            <w:r w:rsidRPr="00D22381">
                              <w:rPr>
                                <w:sz w:val="20"/>
                                <w:szCs w:val="20"/>
                                <w:rtl/>
                              </w:rPr>
                              <w:t xml:space="preserve">لفئة الأورام من </w:t>
                            </w:r>
                            <w:r w:rsidRPr="00D22381">
                              <w:rPr>
                                <w:b/>
                                <w:bCs/>
                                <w:sz w:val="20"/>
                                <w:szCs w:val="20"/>
                              </w:rPr>
                              <w:t>81.5%</w:t>
                            </w:r>
                            <w:r w:rsidRPr="00D22381">
                              <w:rPr>
                                <w:sz w:val="20"/>
                                <w:szCs w:val="20"/>
                              </w:rPr>
                              <w:t xml:space="preserve"> </w:t>
                            </w:r>
                            <w:r w:rsidR="00826E51">
                              <w:rPr>
                                <w:rFonts w:hint="cs"/>
                                <w:sz w:val="20"/>
                                <w:szCs w:val="20"/>
                                <w:rtl/>
                                <w:lang w:bidi="ar-EG"/>
                              </w:rPr>
                              <w:t xml:space="preserve"> </w:t>
                            </w:r>
                            <w:r w:rsidRPr="00D22381">
                              <w:rPr>
                                <w:sz w:val="20"/>
                                <w:szCs w:val="20"/>
                                <w:rtl/>
                              </w:rPr>
                              <w:t xml:space="preserve">إلى </w:t>
                            </w:r>
                            <w:r w:rsidRPr="00D22381">
                              <w:rPr>
                                <w:b/>
                                <w:bCs/>
                                <w:sz w:val="20"/>
                                <w:szCs w:val="20"/>
                              </w:rPr>
                              <w:t>98.68%</w:t>
                            </w:r>
                            <w:r w:rsidRPr="00D22381">
                              <w:rPr>
                                <w:sz w:val="20"/>
                                <w:szCs w:val="20"/>
                                <w:rtl/>
                              </w:rPr>
                              <w:t xml:space="preserve">، مما قلل بشكل كبير من حالات </w:t>
                            </w:r>
                            <w:r w:rsidRPr="00D22381">
                              <w:rPr>
                                <w:b/>
                                <w:bCs/>
                                <w:sz w:val="20"/>
                                <w:szCs w:val="20"/>
                                <w:rtl/>
                              </w:rPr>
                              <w:t>السلبية الخاطئة</w:t>
                            </w:r>
                            <w:r w:rsidRPr="00D22381">
                              <w:rPr>
                                <w:b/>
                                <w:bCs/>
                                <w:sz w:val="20"/>
                                <w:szCs w:val="20"/>
                              </w:rPr>
                              <w:t xml:space="preserve"> (False Negatives)</w:t>
                            </w:r>
                            <w:r w:rsidRPr="00D22381">
                              <w:rPr>
                                <w:sz w:val="20"/>
                                <w:szCs w:val="20"/>
                              </w:rPr>
                              <w:t xml:space="preserve">. </w:t>
                            </w:r>
                            <w:r w:rsidRPr="00D22381">
                              <w:rPr>
                                <w:sz w:val="20"/>
                                <w:szCs w:val="20"/>
                                <w:rtl/>
                              </w:rPr>
                              <w:t xml:space="preserve">وبالاقتران مع نتائج </w:t>
                            </w:r>
                            <w:r>
                              <w:rPr>
                                <w:sz w:val="20"/>
                                <w:szCs w:val="20"/>
                              </w:rPr>
                              <w:t xml:space="preserve"> </w:t>
                            </w:r>
                            <w:r w:rsidRPr="00D22381">
                              <w:rPr>
                                <w:b/>
                                <w:bCs/>
                                <w:sz w:val="20"/>
                                <w:szCs w:val="20"/>
                              </w:rPr>
                              <w:t>Kaggle</w:t>
                            </w:r>
                            <w:r w:rsidRPr="00D22381">
                              <w:rPr>
                                <w:sz w:val="20"/>
                                <w:szCs w:val="20"/>
                              </w:rPr>
                              <w:t xml:space="preserve"> (</w:t>
                            </w:r>
                            <w:r w:rsidRPr="00D22381">
                              <w:rPr>
                                <w:b/>
                                <w:bCs/>
                                <w:sz w:val="20"/>
                                <w:szCs w:val="20"/>
                              </w:rPr>
                              <w:t>98.38%</w:t>
                            </w:r>
                            <w:r w:rsidRPr="00D22381">
                              <w:rPr>
                                <w:sz w:val="20"/>
                                <w:szCs w:val="20"/>
                              </w:rPr>
                              <w:t xml:space="preserve"> </w:t>
                            </w:r>
                            <w:r w:rsidRPr="00D22381">
                              <w:rPr>
                                <w:sz w:val="20"/>
                                <w:szCs w:val="20"/>
                                <w:rtl/>
                              </w:rPr>
                              <w:t>دون إعادة تدريب و</w:t>
                            </w:r>
                            <w:proofErr w:type="spellStart"/>
                            <w:r w:rsidRPr="00D22381">
                              <w:rPr>
                                <w:b/>
                                <w:bCs/>
                                <w:sz w:val="20"/>
                                <w:szCs w:val="20"/>
                              </w:rPr>
                              <w:t>Figshare</w:t>
                            </w:r>
                            <w:proofErr w:type="spellEnd"/>
                            <w:r w:rsidRPr="00D22381">
                              <w:rPr>
                                <w:sz w:val="20"/>
                                <w:szCs w:val="20"/>
                              </w:rPr>
                              <w:t xml:space="preserve"> (</w:t>
                            </w:r>
                            <w:r w:rsidRPr="00D22381">
                              <w:rPr>
                                <w:b/>
                                <w:bCs/>
                                <w:sz w:val="20"/>
                                <w:szCs w:val="20"/>
                              </w:rPr>
                              <w:t>99.35%</w:t>
                            </w:r>
                            <w:r w:rsidRPr="00D22381">
                              <w:rPr>
                                <w:sz w:val="20"/>
                                <w:szCs w:val="20"/>
                              </w:rPr>
                              <w:t xml:space="preserve"> </w:t>
                            </w:r>
                            <w:r w:rsidRPr="00D22381">
                              <w:rPr>
                                <w:sz w:val="20"/>
                                <w:szCs w:val="20"/>
                                <w:rtl/>
                              </w:rPr>
                              <w:t xml:space="preserve">بعد تصحيح اتجاه الصور، تؤكد نتائج </w:t>
                            </w:r>
                            <w:r w:rsidR="00062121">
                              <w:rPr>
                                <w:sz w:val="20"/>
                                <w:szCs w:val="20"/>
                              </w:rPr>
                              <w:t xml:space="preserve"> </w:t>
                            </w:r>
                            <w:r w:rsidRPr="00D22381">
                              <w:rPr>
                                <w:b/>
                                <w:bCs/>
                                <w:sz w:val="20"/>
                                <w:szCs w:val="20"/>
                              </w:rPr>
                              <w:t>Br35H</w:t>
                            </w:r>
                            <w:r w:rsidRPr="00D22381">
                              <w:rPr>
                                <w:sz w:val="20"/>
                                <w:szCs w:val="20"/>
                              </w:rPr>
                              <w:t xml:space="preserve"> </w:t>
                            </w:r>
                            <w:r w:rsidRPr="00D22381">
                              <w:rPr>
                                <w:sz w:val="20"/>
                                <w:szCs w:val="20"/>
                                <w:rtl/>
                              </w:rPr>
                              <w:t xml:space="preserve">أن </w:t>
                            </w:r>
                            <w:r>
                              <w:rPr>
                                <w:sz w:val="20"/>
                                <w:szCs w:val="20"/>
                              </w:rPr>
                              <w:t xml:space="preserve"> </w:t>
                            </w:r>
                            <w:r w:rsidRPr="00D22381">
                              <w:rPr>
                                <w:b/>
                                <w:bCs/>
                                <w:sz w:val="20"/>
                                <w:szCs w:val="20"/>
                              </w:rPr>
                              <w:t>Modified CNN</w:t>
                            </w:r>
                            <w:r w:rsidRPr="00D22381">
                              <w:rPr>
                                <w:sz w:val="20"/>
                                <w:szCs w:val="20"/>
                              </w:rPr>
                              <w:t xml:space="preserve"> </w:t>
                            </w:r>
                            <w:r w:rsidRPr="00D22381">
                              <w:rPr>
                                <w:sz w:val="20"/>
                                <w:szCs w:val="20"/>
                                <w:rtl/>
                              </w:rPr>
                              <w:t xml:space="preserve">يحتفظ بقدرته على التعميم حتى مع اختلاف </w:t>
                            </w:r>
                            <w:r w:rsidRPr="00D22381">
                              <w:rPr>
                                <w:b/>
                                <w:bCs/>
                                <w:sz w:val="20"/>
                                <w:szCs w:val="20"/>
                                <w:rtl/>
                              </w:rPr>
                              <w:t>نوع صور الرنين</w:t>
                            </w:r>
                            <w:r w:rsidRPr="00D22381">
                              <w:rPr>
                                <w:b/>
                                <w:bCs/>
                                <w:sz w:val="20"/>
                                <w:szCs w:val="20"/>
                              </w:rPr>
                              <w:t xml:space="preserve"> T1 </w:t>
                            </w:r>
                            <w:r w:rsidRPr="00D22381">
                              <w:rPr>
                                <w:b/>
                                <w:bCs/>
                                <w:sz w:val="20"/>
                                <w:szCs w:val="20"/>
                                <w:rtl/>
                              </w:rPr>
                              <w:t>إلى</w:t>
                            </w:r>
                            <w:r w:rsidRPr="00D22381">
                              <w:rPr>
                                <w:b/>
                                <w:bCs/>
                                <w:sz w:val="20"/>
                                <w:szCs w:val="20"/>
                              </w:rPr>
                              <w:t xml:space="preserve"> T2</w:t>
                            </w:r>
                            <w:r w:rsidRPr="00D22381">
                              <w:rPr>
                                <w:sz w:val="20"/>
                                <w:szCs w:val="20"/>
                              </w:rPr>
                              <w:t xml:space="preserve"> </w:t>
                            </w:r>
                            <w:r w:rsidRPr="00D22381">
                              <w:rPr>
                                <w:sz w:val="20"/>
                                <w:szCs w:val="20"/>
                                <w:rtl/>
                              </w:rPr>
                              <w:t xml:space="preserve">وتغير </w:t>
                            </w:r>
                            <w:r w:rsidRPr="00D22381">
                              <w:rPr>
                                <w:b/>
                                <w:bCs/>
                                <w:sz w:val="20"/>
                                <w:szCs w:val="20"/>
                                <w:rtl/>
                              </w:rPr>
                              <w:t>مهمة التصنيف من أربع فئات إلى فئتين</w:t>
                            </w:r>
                            <w:r w:rsidRPr="00D22381">
                              <w:rPr>
                                <w:sz w:val="20"/>
                                <w:szCs w:val="20"/>
                                <w:rtl/>
                              </w:rPr>
                              <w:t xml:space="preserve">، وأن </w:t>
                            </w:r>
                            <w:r w:rsidR="00062121">
                              <w:rPr>
                                <w:sz w:val="20"/>
                                <w:szCs w:val="20"/>
                              </w:rPr>
                              <w:t xml:space="preserve"> </w:t>
                            </w:r>
                            <w:r w:rsidRPr="00D22381">
                              <w:rPr>
                                <w:b/>
                                <w:bCs/>
                                <w:sz w:val="20"/>
                                <w:szCs w:val="20"/>
                              </w:rPr>
                              <w:t>Fine-tuning</w:t>
                            </w:r>
                            <w:r w:rsidRPr="00D22381">
                              <w:rPr>
                                <w:sz w:val="20"/>
                                <w:szCs w:val="20"/>
                              </w:rPr>
                              <w:t xml:space="preserve"> </w:t>
                            </w:r>
                            <w:r w:rsidRPr="00D22381">
                              <w:rPr>
                                <w:sz w:val="20"/>
                                <w:szCs w:val="20"/>
                                <w:rtl/>
                              </w:rPr>
                              <w:t>بسيط يكفي لاستعادة أداء قريب جدًا من نتائجه على مجموعات البيانات الخارجية الأخرى</w:t>
                            </w:r>
                            <w:r w:rsidRPr="00D22381">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40A37" id="Text Box 398" o:spid="_x0000_s1188" type="#_x0000_t202" style="position:absolute;left:0;text-align:left;margin-left:-19.95pt;margin-top:261pt;width:517.95pt;height:64.7pt;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" fillcolor="white [3201]" strokeweight=".5pt">
                <v:shadow on="t" type="perspective" color="black" opacity="26214f" offset="0,0" matrix="66847f,,,66847f"/>
                <v:textbox>
                  <w:txbxContent>
                    <w:p w14:paraId="05D095AF" w14:textId="3508EB46" w:rsidR="00D22381" w:rsidRPr="00D22381" w:rsidRDefault="00D22381" w:rsidP="00D22381">
                      <w:pPr>
                        <w:bidi/>
                        <w:spacing w:line="240" w:lineRule="auto"/>
                        <w:jc w:val="both"/>
                        <w:rPr>
                          <w:sz w:val="20"/>
                          <w:szCs w:val="20"/>
                        </w:rPr>
                      </w:pPr>
                      <w:r w:rsidRPr="00D22381">
                        <w:rPr>
                          <w:sz w:val="20"/>
                          <w:szCs w:val="20"/>
                          <w:rtl/>
                        </w:rPr>
                        <w:t xml:space="preserve">أدى </w:t>
                      </w:r>
                      <w:r w:rsidRPr="00D22381">
                        <w:rPr>
                          <w:b/>
                          <w:bCs/>
                          <w:sz w:val="20"/>
                          <w:szCs w:val="20"/>
                          <w:rtl/>
                        </w:rPr>
                        <w:t>الضبط الدقيق</w:t>
                      </w:r>
                      <w:r w:rsidRPr="00D22381">
                        <w:rPr>
                          <w:b/>
                          <w:bCs/>
                          <w:sz w:val="20"/>
                          <w:szCs w:val="20"/>
                        </w:rPr>
                        <w:t xml:space="preserve"> (Fine-tuning)</w:t>
                      </w:r>
                      <w:r w:rsidRPr="00D22381">
                        <w:rPr>
                          <w:sz w:val="20"/>
                          <w:szCs w:val="20"/>
                        </w:rPr>
                        <w:t xml:space="preserve"> </w:t>
                      </w:r>
                      <w:r w:rsidRPr="00D22381">
                        <w:rPr>
                          <w:sz w:val="20"/>
                          <w:szCs w:val="20"/>
                          <w:rtl/>
                        </w:rPr>
                        <w:t xml:space="preserve">إلى رفع الدقة من </w:t>
                      </w:r>
                      <w:r>
                        <w:rPr>
                          <w:sz w:val="20"/>
                          <w:szCs w:val="20"/>
                        </w:rPr>
                        <w:t xml:space="preserve"> </w:t>
                      </w:r>
                      <w:r w:rsidRPr="00D22381">
                        <w:rPr>
                          <w:b/>
                          <w:bCs/>
                          <w:sz w:val="20"/>
                          <w:szCs w:val="20"/>
                        </w:rPr>
                        <w:t>90.60%</w:t>
                      </w:r>
                      <w:r w:rsidRPr="00D22381">
                        <w:rPr>
                          <w:sz w:val="20"/>
                          <w:szCs w:val="20"/>
                        </w:rPr>
                        <w:t xml:space="preserve"> </w:t>
                      </w:r>
                      <w:r w:rsidRPr="00D22381">
                        <w:rPr>
                          <w:sz w:val="20"/>
                          <w:szCs w:val="20"/>
                          <w:rtl/>
                        </w:rPr>
                        <w:t xml:space="preserve">إلى </w:t>
                      </w:r>
                      <w:r w:rsidRPr="00D22381">
                        <w:rPr>
                          <w:b/>
                          <w:bCs/>
                          <w:sz w:val="20"/>
                          <w:szCs w:val="20"/>
                        </w:rPr>
                        <w:t>98.83%</w:t>
                      </w:r>
                      <w:r w:rsidRPr="00D22381">
                        <w:rPr>
                          <w:sz w:val="20"/>
                          <w:szCs w:val="20"/>
                          <w:rtl/>
                        </w:rPr>
                        <w:t xml:space="preserve">، بزيادة قدرها </w:t>
                      </w:r>
                      <w:r w:rsidRPr="00D22381">
                        <w:rPr>
                          <w:b/>
                          <w:bCs/>
                          <w:sz w:val="20"/>
                          <w:szCs w:val="20"/>
                        </w:rPr>
                        <w:t>8.23%</w:t>
                      </w:r>
                      <w:r w:rsidRPr="00D22381">
                        <w:rPr>
                          <w:sz w:val="20"/>
                          <w:szCs w:val="20"/>
                          <w:rtl/>
                        </w:rPr>
                        <w:t xml:space="preserve">، كما رفع </w:t>
                      </w:r>
                      <w:r>
                        <w:rPr>
                          <w:sz w:val="20"/>
                          <w:szCs w:val="20"/>
                        </w:rPr>
                        <w:t xml:space="preserve"> </w:t>
                      </w:r>
                      <w:r w:rsidRPr="00D22381">
                        <w:rPr>
                          <w:b/>
                          <w:bCs/>
                          <w:sz w:val="20"/>
                          <w:szCs w:val="20"/>
                        </w:rPr>
                        <w:t>Recall</w:t>
                      </w:r>
                      <w:r w:rsidRPr="00D22381">
                        <w:rPr>
                          <w:sz w:val="20"/>
                          <w:szCs w:val="20"/>
                        </w:rPr>
                        <w:t xml:space="preserve"> </w:t>
                      </w:r>
                      <w:r w:rsidRPr="00D22381">
                        <w:rPr>
                          <w:sz w:val="20"/>
                          <w:szCs w:val="20"/>
                          <w:rtl/>
                        </w:rPr>
                        <w:t xml:space="preserve">لفئة الأورام من </w:t>
                      </w:r>
                      <w:r w:rsidRPr="00D22381">
                        <w:rPr>
                          <w:b/>
                          <w:bCs/>
                          <w:sz w:val="20"/>
                          <w:szCs w:val="20"/>
                        </w:rPr>
                        <w:t>81.5%</w:t>
                      </w:r>
                      <w:r w:rsidRPr="00D22381">
                        <w:rPr>
                          <w:sz w:val="20"/>
                          <w:szCs w:val="20"/>
                        </w:rPr>
                        <w:t xml:space="preserve"> </w:t>
                      </w:r>
                      <w:r w:rsidR="00826E51">
                        <w:rPr>
                          <w:rFonts w:hint="cs"/>
                          <w:sz w:val="20"/>
                          <w:szCs w:val="20"/>
                          <w:rtl/>
                          <w:lang w:bidi="ar-EG"/>
                        </w:rPr>
                        <w:t xml:space="preserve"> </w:t>
                      </w:r>
                      <w:r w:rsidRPr="00D22381">
                        <w:rPr>
                          <w:sz w:val="20"/>
                          <w:szCs w:val="20"/>
                          <w:rtl/>
                        </w:rPr>
                        <w:t xml:space="preserve">إلى </w:t>
                      </w:r>
                      <w:r w:rsidRPr="00D22381">
                        <w:rPr>
                          <w:b/>
                          <w:bCs/>
                          <w:sz w:val="20"/>
                          <w:szCs w:val="20"/>
                        </w:rPr>
                        <w:t>98.68%</w:t>
                      </w:r>
                      <w:r w:rsidRPr="00D22381">
                        <w:rPr>
                          <w:sz w:val="20"/>
                          <w:szCs w:val="20"/>
                          <w:rtl/>
                        </w:rPr>
                        <w:t xml:space="preserve">، مما قلل بشكل كبير من حالات </w:t>
                      </w:r>
                      <w:r w:rsidRPr="00D22381">
                        <w:rPr>
                          <w:b/>
                          <w:bCs/>
                          <w:sz w:val="20"/>
                          <w:szCs w:val="20"/>
                          <w:rtl/>
                        </w:rPr>
                        <w:t>السلبية الخاطئة</w:t>
                      </w:r>
                      <w:r w:rsidRPr="00D22381">
                        <w:rPr>
                          <w:b/>
                          <w:bCs/>
                          <w:sz w:val="20"/>
                          <w:szCs w:val="20"/>
                        </w:rPr>
                        <w:t xml:space="preserve"> (False Negatives)</w:t>
                      </w:r>
                      <w:r w:rsidRPr="00D22381">
                        <w:rPr>
                          <w:sz w:val="20"/>
                          <w:szCs w:val="20"/>
                        </w:rPr>
                        <w:t xml:space="preserve">. </w:t>
                      </w:r>
                      <w:r w:rsidRPr="00D22381">
                        <w:rPr>
                          <w:sz w:val="20"/>
                          <w:szCs w:val="20"/>
                          <w:rtl/>
                        </w:rPr>
                        <w:t xml:space="preserve">وبالاقتران مع نتائج </w:t>
                      </w:r>
                      <w:r>
                        <w:rPr>
                          <w:sz w:val="20"/>
                          <w:szCs w:val="20"/>
                        </w:rPr>
                        <w:t xml:space="preserve"> </w:t>
                      </w:r>
                      <w:r w:rsidRPr="00D22381">
                        <w:rPr>
                          <w:b/>
                          <w:bCs/>
                          <w:sz w:val="20"/>
                          <w:szCs w:val="20"/>
                        </w:rPr>
                        <w:t>Kaggle</w:t>
                      </w:r>
                      <w:r w:rsidRPr="00D22381">
                        <w:rPr>
                          <w:sz w:val="20"/>
                          <w:szCs w:val="20"/>
                        </w:rPr>
                        <w:t xml:space="preserve"> (</w:t>
                      </w:r>
                      <w:r w:rsidRPr="00D22381">
                        <w:rPr>
                          <w:b/>
                          <w:bCs/>
                          <w:sz w:val="20"/>
                          <w:szCs w:val="20"/>
                        </w:rPr>
                        <w:t>98.38%</w:t>
                      </w:r>
                      <w:r w:rsidRPr="00D22381">
                        <w:rPr>
                          <w:sz w:val="20"/>
                          <w:szCs w:val="20"/>
                        </w:rPr>
                        <w:t xml:space="preserve"> </w:t>
                      </w:r>
                      <w:r w:rsidRPr="00D22381">
                        <w:rPr>
                          <w:sz w:val="20"/>
                          <w:szCs w:val="20"/>
                          <w:rtl/>
                        </w:rPr>
                        <w:t>دون إعادة تدريب و</w:t>
                      </w:r>
                      <w:proofErr w:type="spellStart"/>
                      <w:r w:rsidRPr="00D22381">
                        <w:rPr>
                          <w:b/>
                          <w:bCs/>
                          <w:sz w:val="20"/>
                          <w:szCs w:val="20"/>
                        </w:rPr>
                        <w:t>Figshare</w:t>
                      </w:r>
                      <w:proofErr w:type="spellEnd"/>
                      <w:r w:rsidRPr="00D22381">
                        <w:rPr>
                          <w:sz w:val="20"/>
                          <w:szCs w:val="20"/>
                        </w:rPr>
                        <w:t xml:space="preserve"> (</w:t>
                      </w:r>
                      <w:r w:rsidRPr="00D22381">
                        <w:rPr>
                          <w:b/>
                          <w:bCs/>
                          <w:sz w:val="20"/>
                          <w:szCs w:val="20"/>
                        </w:rPr>
                        <w:t>99.35%</w:t>
                      </w:r>
                      <w:r w:rsidRPr="00D22381">
                        <w:rPr>
                          <w:sz w:val="20"/>
                          <w:szCs w:val="20"/>
                        </w:rPr>
                        <w:t xml:space="preserve"> </w:t>
                      </w:r>
                      <w:r w:rsidRPr="00D22381">
                        <w:rPr>
                          <w:sz w:val="20"/>
                          <w:szCs w:val="20"/>
                          <w:rtl/>
                        </w:rPr>
                        <w:t xml:space="preserve">بعد تصحيح اتجاه الصور، تؤكد نتائج </w:t>
                      </w:r>
                      <w:r w:rsidR="00062121">
                        <w:rPr>
                          <w:sz w:val="20"/>
                          <w:szCs w:val="20"/>
                        </w:rPr>
                        <w:t xml:space="preserve"> </w:t>
                      </w:r>
                      <w:r w:rsidRPr="00D22381">
                        <w:rPr>
                          <w:b/>
                          <w:bCs/>
                          <w:sz w:val="20"/>
                          <w:szCs w:val="20"/>
                        </w:rPr>
                        <w:t>Br35H</w:t>
                      </w:r>
                      <w:r w:rsidRPr="00D22381">
                        <w:rPr>
                          <w:sz w:val="20"/>
                          <w:szCs w:val="20"/>
                        </w:rPr>
                        <w:t xml:space="preserve"> </w:t>
                      </w:r>
                      <w:r w:rsidRPr="00D22381">
                        <w:rPr>
                          <w:sz w:val="20"/>
                          <w:szCs w:val="20"/>
                          <w:rtl/>
                        </w:rPr>
                        <w:t xml:space="preserve">أن </w:t>
                      </w:r>
                      <w:r>
                        <w:rPr>
                          <w:sz w:val="20"/>
                          <w:szCs w:val="20"/>
                        </w:rPr>
                        <w:t xml:space="preserve"> </w:t>
                      </w:r>
                      <w:r w:rsidRPr="00D22381">
                        <w:rPr>
                          <w:b/>
                          <w:bCs/>
                          <w:sz w:val="20"/>
                          <w:szCs w:val="20"/>
                        </w:rPr>
                        <w:t>Modified CNN</w:t>
                      </w:r>
                      <w:r w:rsidRPr="00D22381">
                        <w:rPr>
                          <w:sz w:val="20"/>
                          <w:szCs w:val="20"/>
                        </w:rPr>
                        <w:t xml:space="preserve"> </w:t>
                      </w:r>
                      <w:r w:rsidRPr="00D22381">
                        <w:rPr>
                          <w:sz w:val="20"/>
                          <w:szCs w:val="20"/>
                          <w:rtl/>
                        </w:rPr>
                        <w:t xml:space="preserve">يحتفظ بقدرته على التعميم حتى مع اختلاف </w:t>
                      </w:r>
                      <w:r w:rsidRPr="00D22381">
                        <w:rPr>
                          <w:b/>
                          <w:bCs/>
                          <w:sz w:val="20"/>
                          <w:szCs w:val="20"/>
                          <w:rtl/>
                        </w:rPr>
                        <w:t>نوع صور الرنين</w:t>
                      </w:r>
                      <w:r w:rsidRPr="00D22381">
                        <w:rPr>
                          <w:b/>
                          <w:bCs/>
                          <w:sz w:val="20"/>
                          <w:szCs w:val="20"/>
                        </w:rPr>
                        <w:t xml:space="preserve"> T1 </w:t>
                      </w:r>
                      <w:r w:rsidRPr="00D22381">
                        <w:rPr>
                          <w:b/>
                          <w:bCs/>
                          <w:sz w:val="20"/>
                          <w:szCs w:val="20"/>
                          <w:rtl/>
                        </w:rPr>
                        <w:t>إلى</w:t>
                      </w:r>
                      <w:r w:rsidRPr="00D22381">
                        <w:rPr>
                          <w:b/>
                          <w:bCs/>
                          <w:sz w:val="20"/>
                          <w:szCs w:val="20"/>
                        </w:rPr>
                        <w:t xml:space="preserve"> T2</w:t>
                      </w:r>
                      <w:r w:rsidRPr="00D22381">
                        <w:rPr>
                          <w:sz w:val="20"/>
                          <w:szCs w:val="20"/>
                        </w:rPr>
                        <w:t xml:space="preserve"> </w:t>
                      </w:r>
                      <w:r w:rsidRPr="00D22381">
                        <w:rPr>
                          <w:sz w:val="20"/>
                          <w:szCs w:val="20"/>
                          <w:rtl/>
                        </w:rPr>
                        <w:t xml:space="preserve">وتغير </w:t>
                      </w:r>
                      <w:r w:rsidRPr="00D22381">
                        <w:rPr>
                          <w:b/>
                          <w:bCs/>
                          <w:sz w:val="20"/>
                          <w:szCs w:val="20"/>
                          <w:rtl/>
                        </w:rPr>
                        <w:t>مهمة التصنيف من أربع فئات إلى فئتين</w:t>
                      </w:r>
                      <w:r w:rsidRPr="00D22381">
                        <w:rPr>
                          <w:sz w:val="20"/>
                          <w:szCs w:val="20"/>
                          <w:rtl/>
                        </w:rPr>
                        <w:t xml:space="preserve">، وأن </w:t>
                      </w:r>
                      <w:r w:rsidR="00062121">
                        <w:rPr>
                          <w:sz w:val="20"/>
                          <w:szCs w:val="20"/>
                        </w:rPr>
                        <w:t xml:space="preserve"> </w:t>
                      </w:r>
                      <w:r w:rsidRPr="00D22381">
                        <w:rPr>
                          <w:b/>
                          <w:bCs/>
                          <w:sz w:val="20"/>
                          <w:szCs w:val="20"/>
                        </w:rPr>
                        <w:t>Fine-tuning</w:t>
                      </w:r>
                      <w:r w:rsidRPr="00D22381">
                        <w:rPr>
                          <w:sz w:val="20"/>
                          <w:szCs w:val="20"/>
                        </w:rPr>
                        <w:t xml:space="preserve"> </w:t>
                      </w:r>
                      <w:r w:rsidRPr="00D22381">
                        <w:rPr>
                          <w:sz w:val="20"/>
                          <w:szCs w:val="20"/>
                          <w:rtl/>
                        </w:rPr>
                        <w:t>بسيط يكفي لاستعادة أداء قريب جدًا من نتائجه على مجموعات البيانات الخارجية الأخرى</w:t>
                      </w:r>
                      <w:r w:rsidRPr="00D22381">
                        <w:rPr>
                          <w:sz w:val="20"/>
                          <w:szCs w:val="20"/>
                        </w:rPr>
                        <w:t>.</w:t>
                      </w:r>
                    </w:p>
                  </w:txbxContent>
                </v:textbox>
              </v:shape>
            </w:pict>
          </mc:Fallback>
        </mc:AlternateContent>
      </w:r>
      <w:r w:rsidR="00D22381">
        <w:rPr>
          <w:noProof/>
          <w:sz w:val="28"/>
          <w:szCs w:val="28"/>
          <w:lang w:bidi="ar-EG"/>
        </w:rPr>
        <mc:AlternateContent>
          <mc:Choice Requires="wps">
            <w:drawing>
              <wp:anchor distT="0" distB="0" distL="114300" distR="114300" simplePos="0" relativeHeight="252022272" behindDoc="0" locked="0" layoutInCell="1" allowOverlap="1" wp14:anchorId="123E44C8" wp14:editId="139F7356">
                <wp:simplePos x="0" y="0"/>
                <wp:positionH relativeFrom="column">
                  <wp:posOffset>3780300</wp:posOffset>
                </wp:positionH>
                <wp:positionV relativeFrom="paragraph">
                  <wp:posOffset>3035782</wp:posOffset>
                </wp:positionV>
                <wp:extent cx="202557" cy="393540"/>
                <wp:effectExtent l="38100" t="38100" r="26670" b="26035"/>
                <wp:wrapNone/>
                <wp:docPr id="399" name="Straight Arrow Connector 399"/>
                <wp:cNvGraphicFramePr/>
                <a:graphic xmlns:a="http://schemas.openxmlformats.org/drawingml/2006/main">
                  <a:graphicData uri="http://schemas.microsoft.com/office/word/2010/wordprocessingShape">
                    <wps:wsp>
                      <wps:cNvCnPr/>
                      <wps:spPr>
                        <a:xfrm flipH="1" flipV="1">
                          <a:off x="0" y="0"/>
                          <a:ext cx="202557" cy="393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606F7" id="Straight Arrow Connector 399" o:spid="_x0000_s1026" type="#_x0000_t32" style="position:absolute;margin-left:297.65pt;margin-top:239.05pt;width:15.95pt;height:31pt;flip:x y;z-index:25202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" strokecolor="#156082 [3204]" strokeweight=".5pt">
                <v:stroke endarrow="block" joinstyle="miter"/>
              </v:shape>
            </w:pict>
          </mc:Fallback>
        </mc:AlternateContent>
      </w:r>
      <w:r w:rsidR="0089643B" w:rsidRPr="0089643B">
        <w:rPr>
          <w:sz w:val="28"/>
          <w:szCs w:val="28"/>
          <w:lang w:bidi="ar-EG"/>
        </w:rPr>
        <w:t xml:space="preserve">Fine-tuning improved overall accuracy from 90.60% to 98.83%, an absolute gain of 8.23 percentage points, and, more critically, raised the tumor-class recall from 81.5% to 98.68%, largely eliminating the false-negative bias identified in the zero-shot evaluation. Taken together with the Kaggle (98.38%, zero-shot) and </w:t>
      </w:r>
      <w:proofErr w:type="spellStart"/>
      <w:r w:rsidR="0089643B" w:rsidRPr="0089643B">
        <w:rPr>
          <w:sz w:val="28"/>
          <w:szCs w:val="28"/>
          <w:lang w:bidi="ar-EG"/>
        </w:rPr>
        <w:t>Figshare</w:t>
      </w:r>
      <w:proofErr w:type="spellEnd"/>
      <w:r w:rsidR="0089643B" w:rsidRPr="0089643B">
        <w:rPr>
          <w:sz w:val="28"/>
          <w:szCs w:val="28"/>
          <w:lang w:bidi="ar-EG"/>
        </w:rPr>
        <w:t xml:space="preserve"> (99.35%, zero-shot, post-correction) results reported in Sections 4.2.3.1 and 4.2.3.2, the Br35H evaluation demonstrates that the proposed Modified CNN retains meaningful transferable pathological representations even under a combined modality and task-structure shift (T1→T2</w:t>
      </w:r>
      <w:r w:rsidR="003D35F4">
        <w:rPr>
          <w:rFonts w:hint="cs"/>
          <w:sz w:val="28"/>
          <w:szCs w:val="28"/>
          <w:rtl/>
          <w:lang w:bidi="ar-EG"/>
        </w:rPr>
        <w:t xml:space="preserve"> </w:t>
      </w:r>
      <w:r w:rsidR="0089643B" w:rsidRPr="0089643B">
        <w:rPr>
          <w:sz w:val="28"/>
          <w:szCs w:val="28"/>
          <w:lang w:bidi="ar-EG"/>
        </w:rPr>
        <w:t>, four-class</w:t>
      </w:r>
      <w:r w:rsidR="003D35F4">
        <w:rPr>
          <w:rFonts w:hint="cs"/>
          <w:sz w:val="28"/>
          <w:szCs w:val="28"/>
          <w:rtl/>
          <w:lang w:bidi="ar-EG"/>
        </w:rPr>
        <w:t xml:space="preserve"> </w:t>
      </w:r>
      <w:r w:rsidR="0089643B" w:rsidRPr="0089643B">
        <w:rPr>
          <w:sz w:val="28"/>
          <w:szCs w:val="28"/>
          <w:lang w:bidi="ar-EG"/>
        </w:rPr>
        <w:t>→</w:t>
      </w:r>
      <w:r w:rsidR="003D35F4">
        <w:rPr>
          <w:rFonts w:hint="cs"/>
          <w:sz w:val="28"/>
          <w:szCs w:val="28"/>
          <w:rtl/>
          <w:lang w:bidi="ar-EG"/>
        </w:rPr>
        <w:t xml:space="preserve"> </w:t>
      </w:r>
      <w:r w:rsidR="0089643B" w:rsidRPr="0089643B">
        <w:rPr>
          <w:sz w:val="28"/>
          <w:szCs w:val="28"/>
          <w:lang w:bidi="ar-EG"/>
        </w:rPr>
        <w:t>binary), and that a lightweight fine-tuning stage is sufficient to recover near-parity performance with the model's zero-shot results on the other two external benchmarks.</w:t>
      </w:r>
    </w:p>
    <w:p w14:paraId="318EF0ED" w14:textId="451F1581" w:rsidR="00C96DF0" w:rsidRDefault="000C4DEF" w:rsidP="00C92BF1">
      <w:pPr>
        <w:pStyle w:val="Heading2"/>
        <w:rPr>
          <w:b/>
          <w:bCs/>
          <w:rtl/>
        </w:rPr>
      </w:pPr>
      <w:bookmarkStart w:id="217" w:name="_Toc236504291"/>
      <w:r>
        <w:rPr>
          <w:b/>
          <w:bCs/>
          <w:noProof/>
        </w:rPr>
        <w:lastRenderedPageBreak/>
        <mc:AlternateContent>
          <mc:Choice Requires="wps">
            <w:drawing>
              <wp:anchor distT="0" distB="0" distL="114300" distR="114300" simplePos="0" relativeHeight="252019200" behindDoc="0" locked="0" layoutInCell="1" allowOverlap="1" wp14:anchorId="0729B7D2" wp14:editId="4F0D9D9A">
                <wp:simplePos x="0" y="0"/>
                <wp:positionH relativeFrom="column">
                  <wp:posOffset>-837998</wp:posOffset>
                </wp:positionH>
                <wp:positionV relativeFrom="paragraph">
                  <wp:posOffset>-942991</wp:posOffset>
                </wp:positionV>
                <wp:extent cx="6142258" cy="966470"/>
                <wp:effectExtent l="38100" t="95250" r="106680" b="62230"/>
                <wp:wrapNone/>
                <wp:docPr id="396" name="Text Box 396"/>
                <wp:cNvGraphicFramePr/>
                <a:graphic xmlns:a="http://schemas.openxmlformats.org/drawingml/2006/main">
                  <a:graphicData uri="http://schemas.microsoft.com/office/word/2010/wordprocessingShape">
                    <wps:wsp>
                      <wps:cNvSpPr txBox="1"/>
                      <wps:spPr>
                        <a:xfrm>
                          <a:off x="0" y="0"/>
                          <a:ext cx="6142258" cy="966470"/>
                        </a:xfrm>
                        <a:prstGeom prst="rect">
                          <a:avLst/>
                        </a:prstGeom>
                        <a:solidFill>
                          <a:schemeClr val="lt1"/>
                        </a:solidFill>
                        <a:ln w="6350">
                          <a:solidFill>
                            <a:prstClr val="black"/>
                          </a:solidFill>
                        </a:ln>
                        <a:effectLst>
                          <a:outerShdw blurRad="50800" dist="38100" dir="18900000" algn="bl" rotWithShape="0">
                            <a:prstClr val="black">
                              <a:alpha val="40000"/>
                            </a:prstClr>
                          </a:outerShdw>
                        </a:effectLst>
                      </wps:spPr>
                      <wps:txbx>
                        <w:txbxContent>
                          <w:p w14:paraId="38BD23F6" w14:textId="356490ED" w:rsidR="00785FBE" w:rsidRPr="00CF3D1C" w:rsidRDefault="00785FBE" w:rsidP="00785FBE">
                            <w:pPr>
                              <w:bidi/>
                              <w:spacing w:line="240" w:lineRule="auto"/>
                              <w:jc w:val="both"/>
                              <w:rPr>
                                <w:sz w:val="20"/>
                                <w:szCs w:val="20"/>
                              </w:rPr>
                            </w:pPr>
                            <w:r w:rsidRPr="00CF3D1C">
                              <w:rPr>
                                <w:sz w:val="20"/>
                                <w:szCs w:val="20"/>
                                <w:rtl/>
                              </w:rPr>
                              <w:t xml:space="preserve">سيُعرض الوصف الكامل للمعمارية في </w:t>
                            </w:r>
                            <w:r w:rsidRPr="00CF3D1C">
                              <w:rPr>
                                <w:b/>
                                <w:bCs/>
                                <w:sz w:val="20"/>
                                <w:szCs w:val="20"/>
                                <w:rtl/>
                              </w:rPr>
                              <w:t>أربعة أقسام</w:t>
                            </w:r>
                            <w:r w:rsidRPr="00CF3D1C">
                              <w:rPr>
                                <w:sz w:val="20"/>
                                <w:szCs w:val="20"/>
                              </w:rPr>
                              <w:t xml:space="preserve">. </w:t>
                            </w:r>
                            <w:r w:rsidRPr="00CF3D1C">
                              <w:rPr>
                                <w:sz w:val="20"/>
                                <w:szCs w:val="20"/>
                                <w:rtl/>
                              </w:rPr>
                              <w:t xml:space="preserve">يشرح القسم الأول تصميم الشبكة خطوة بخطوة، وهي </w:t>
                            </w:r>
                            <w:r w:rsidRPr="00CF3D1C">
                              <w:rPr>
                                <w:b/>
                                <w:bCs/>
                                <w:sz w:val="20"/>
                                <w:szCs w:val="20"/>
                                <w:rtl/>
                              </w:rPr>
                              <w:t>شبكة</w:t>
                            </w:r>
                            <w:r w:rsidRPr="00CF3D1C">
                              <w:rPr>
                                <w:b/>
                                <w:bCs/>
                                <w:sz w:val="20"/>
                                <w:szCs w:val="20"/>
                              </w:rPr>
                              <w:t xml:space="preserve"> CNN </w:t>
                            </w:r>
                            <w:r w:rsidRPr="00CF3D1C">
                              <w:rPr>
                                <w:b/>
                                <w:bCs/>
                                <w:sz w:val="20"/>
                                <w:szCs w:val="20"/>
                                <w:rtl/>
                              </w:rPr>
                              <w:t>هرمية مكونة من أربع مراحل</w:t>
                            </w:r>
                            <w:r w:rsidRPr="00CF3D1C">
                              <w:rPr>
                                <w:sz w:val="20"/>
                                <w:szCs w:val="20"/>
                                <w:rtl/>
                              </w:rPr>
                              <w:t xml:space="preserve"> تنتقل من استخراج السمات منخفضة المستوى إلى السمات الدلالية عالية المستوى، مع دمج الوحدات الثلاث </w:t>
                            </w:r>
                            <w:r w:rsidRPr="00CF3D1C">
                              <w:rPr>
                                <w:b/>
                                <w:bCs/>
                                <w:sz w:val="20"/>
                                <w:szCs w:val="20"/>
                              </w:rPr>
                              <w:t>MAFE</w:t>
                            </w:r>
                            <w:r w:rsidRPr="00CF3D1C">
                              <w:rPr>
                                <w:sz w:val="20"/>
                                <w:szCs w:val="20"/>
                              </w:rPr>
                              <w:t xml:space="preserve"> </w:t>
                            </w:r>
                            <w:r w:rsidRPr="00CF3D1C">
                              <w:rPr>
                                <w:sz w:val="20"/>
                                <w:szCs w:val="20"/>
                                <w:rtl/>
                              </w:rPr>
                              <w:t>و</w:t>
                            </w:r>
                            <w:r w:rsidRPr="00CF3D1C">
                              <w:rPr>
                                <w:b/>
                                <w:bCs/>
                                <w:sz w:val="20"/>
                                <w:szCs w:val="20"/>
                              </w:rPr>
                              <w:t>MMSP</w:t>
                            </w:r>
                            <w:r w:rsidRPr="00CF3D1C">
                              <w:rPr>
                                <w:sz w:val="20"/>
                                <w:szCs w:val="20"/>
                              </w:rPr>
                              <w:t xml:space="preserve"> </w:t>
                            </w:r>
                            <w:r w:rsidRPr="00CF3D1C">
                              <w:rPr>
                                <w:sz w:val="20"/>
                                <w:szCs w:val="20"/>
                                <w:rtl/>
                              </w:rPr>
                              <w:t>و</w:t>
                            </w:r>
                            <w:r w:rsidRPr="00CF3D1C">
                              <w:rPr>
                                <w:b/>
                                <w:bCs/>
                                <w:sz w:val="20"/>
                                <w:szCs w:val="20"/>
                              </w:rPr>
                              <w:t>CAIP</w:t>
                            </w:r>
                            <w:r w:rsidRPr="00CF3D1C">
                              <w:rPr>
                                <w:sz w:val="20"/>
                                <w:szCs w:val="20"/>
                              </w:rPr>
                              <w:t xml:space="preserve"> </w:t>
                            </w:r>
                            <w:r w:rsidR="000C4DEF">
                              <w:rPr>
                                <w:rFonts w:hint="cs"/>
                                <w:sz w:val="20"/>
                                <w:szCs w:val="20"/>
                                <w:rtl/>
                                <w:lang w:bidi="ar-EG"/>
                              </w:rPr>
                              <w:t xml:space="preserve"> </w:t>
                            </w:r>
                            <w:r w:rsidRPr="00CF3D1C">
                              <w:rPr>
                                <w:sz w:val="20"/>
                                <w:szCs w:val="20"/>
                                <w:rtl/>
                              </w:rPr>
                              <w:t xml:space="preserve">في مواقع محددة لتحقيق أعلى قدرة تشخيصية مع الحفاظ على </w:t>
                            </w:r>
                            <w:r w:rsidRPr="00CF3D1C">
                              <w:rPr>
                                <w:b/>
                                <w:bCs/>
                                <w:sz w:val="20"/>
                                <w:szCs w:val="20"/>
                              </w:rPr>
                              <w:t xml:space="preserve">659,228 </w:t>
                            </w:r>
                            <w:r w:rsidRPr="00CF3D1C">
                              <w:rPr>
                                <w:b/>
                                <w:bCs/>
                                <w:sz w:val="20"/>
                                <w:szCs w:val="20"/>
                                <w:rtl/>
                              </w:rPr>
                              <w:t>معلمة فقط</w:t>
                            </w:r>
                            <w:r w:rsidRPr="00CF3D1C">
                              <w:rPr>
                                <w:sz w:val="20"/>
                                <w:szCs w:val="20"/>
                                <w:rtl/>
                              </w:rPr>
                              <w:t xml:space="preserve">، مما يصنفها ضمن النماذج </w:t>
                            </w:r>
                            <w:r w:rsidRPr="00CF3D1C">
                              <w:rPr>
                                <w:b/>
                                <w:bCs/>
                                <w:sz w:val="20"/>
                                <w:szCs w:val="20"/>
                                <w:rtl/>
                              </w:rPr>
                              <w:t>فائقة الخفة</w:t>
                            </w:r>
                            <w:r w:rsidRPr="00CF3D1C">
                              <w:rPr>
                                <w:b/>
                                <w:bCs/>
                                <w:sz w:val="20"/>
                                <w:szCs w:val="20"/>
                              </w:rPr>
                              <w:t xml:space="preserve"> (Ultra-Lightweight)</w:t>
                            </w:r>
                            <w:r w:rsidRPr="00CF3D1C">
                              <w:rPr>
                                <w:sz w:val="20"/>
                                <w:szCs w:val="20"/>
                              </w:rPr>
                              <w:t xml:space="preserve">. </w:t>
                            </w:r>
                            <w:r w:rsidRPr="00CF3D1C">
                              <w:rPr>
                                <w:sz w:val="20"/>
                                <w:szCs w:val="20"/>
                                <w:rtl/>
                              </w:rPr>
                              <w:t xml:space="preserve">أما الأقسام الثلاثة الأخرى، فتتناول كل وحدة على حدة، موضحة تصميمها الداخلي والفروق بينها وبين المعماريات السابقة مثل </w:t>
                            </w:r>
                            <w:r w:rsidR="00CF3D1C">
                              <w:rPr>
                                <w:sz w:val="20"/>
                                <w:szCs w:val="20"/>
                              </w:rPr>
                              <w:t xml:space="preserve"> </w:t>
                            </w:r>
                            <w:r w:rsidRPr="00CF3D1C">
                              <w:rPr>
                                <w:b/>
                                <w:bCs/>
                                <w:sz w:val="20"/>
                                <w:szCs w:val="20"/>
                              </w:rPr>
                              <w:t>CBAM</w:t>
                            </w:r>
                            <w:r w:rsidRPr="00CF3D1C">
                              <w:rPr>
                                <w:sz w:val="20"/>
                                <w:szCs w:val="20"/>
                              </w:rPr>
                              <w:t xml:space="preserve"> </w:t>
                            </w:r>
                            <w:r w:rsidRPr="00CF3D1C">
                              <w:rPr>
                                <w:sz w:val="20"/>
                                <w:szCs w:val="20"/>
                                <w:rtl/>
                              </w:rPr>
                              <w:t>و</w:t>
                            </w:r>
                            <w:r w:rsidRPr="00CF3D1C">
                              <w:rPr>
                                <w:b/>
                                <w:bCs/>
                                <w:sz w:val="20"/>
                                <w:szCs w:val="20"/>
                              </w:rPr>
                              <w:t>SE Networks</w:t>
                            </w:r>
                            <w:r w:rsidRPr="00CF3D1C">
                              <w:rPr>
                                <w:sz w:val="20"/>
                                <w:szCs w:val="20"/>
                              </w:rPr>
                              <w:t xml:space="preserve"> </w:t>
                            </w:r>
                            <w:r w:rsidRPr="00CF3D1C">
                              <w:rPr>
                                <w:sz w:val="20"/>
                                <w:szCs w:val="20"/>
                                <w:rtl/>
                              </w:rPr>
                              <w:t>و</w:t>
                            </w:r>
                            <w:r w:rsidRPr="00CF3D1C">
                              <w:rPr>
                                <w:b/>
                                <w:bCs/>
                                <w:sz w:val="20"/>
                                <w:szCs w:val="20"/>
                              </w:rPr>
                              <w:t>Feature Pyramid Networks (FPN)</w:t>
                            </w:r>
                            <w:r w:rsidRPr="00CF3D1C">
                              <w:rPr>
                                <w:sz w:val="20"/>
                                <w:szCs w:val="20"/>
                              </w:rPr>
                              <w:t xml:space="preserve"> </w:t>
                            </w:r>
                            <w:r w:rsidR="000C4DEF">
                              <w:rPr>
                                <w:rFonts w:hint="cs"/>
                                <w:sz w:val="20"/>
                                <w:szCs w:val="20"/>
                                <w:rtl/>
                              </w:rPr>
                              <w:t xml:space="preserve"> </w:t>
                            </w:r>
                            <w:r w:rsidRPr="00CF3D1C">
                              <w:rPr>
                                <w:sz w:val="20"/>
                                <w:szCs w:val="20"/>
                                <w:rtl/>
                              </w:rPr>
                              <w:t xml:space="preserve">وعمليات </w:t>
                            </w:r>
                            <w:r w:rsidRPr="00CF3D1C">
                              <w:rPr>
                                <w:sz w:val="20"/>
                                <w:szCs w:val="20"/>
                              </w:rPr>
                              <w:t xml:space="preserve"> </w:t>
                            </w:r>
                            <w:r w:rsidRPr="00CF3D1C">
                              <w:rPr>
                                <w:b/>
                                <w:bCs/>
                                <w:sz w:val="20"/>
                                <w:szCs w:val="20"/>
                              </w:rPr>
                              <w:t>Pooling</w:t>
                            </w:r>
                            <w:r w:rsidRPr="00CF3D1C">
                              <w:rPr>
                                <w:sz w:val="20"/>
                                <w:szCs w:val="20"/>
                              </w:rPr>
                              <w:t xml:space="preserve"> </w:t>
                            </w:r>
                            <w:r w:rsidRPr="00CF3D1C">
                              <w:rPr>
                                <w:sz w:val="20"/>
                                <w:szCs w:val="20"/>
                                <w:rtl/>
                              </w:rPr>
                              <w:t>التقليدية</w:t>
                            </w:r>
                            <w:r w:rsidRPr="00CF3D1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9B7D2" id="Text Box 396" o:spid="_x0000_s1189" type="#_x0000_t202" style="position:absolute;left:0;text-align:left;margin-left:-66pt;margin-top:-74.25pt;width:483.65pt;height:76.1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" fillcolor="white [3201]" strokeweight=".5pt">
                <v:shadow on="t" color="black" opacity="26214f" origin="-.5,.5" offset=".74836mm,-.74836mm"/>
                <v:textbox>
                  <w:txbxContent>
                    <w:p w14:paraId="38BD23F6" w14:textId="356490ED" w:rsidR="00785FBE" w:rsidRPr="00CF3D1C" w:rsidRDefault="00785FBE" w:rsidP="00785FBE">
                      <w:pPr>
                        <w:bidi/>
                        <w:spacing w:line="240" w:lineRule="auto"/>
                        <w:jc w:val="both"/>
                        <w:rPr>
                          <w:sz w:val="20"/>
                          <w:szCs w:val="20"/>
                        </w:rPr>
                      </w:pPr>
                      <w:r w:rsidRPr="00CF3D1C">
                        <w:rPr>
                          <w:sz w:val="20"/>
                          <w:szCs w:val="20"/>
                          <w:rtl/>
                        </w:rPr>
                        <w:t xml:space="preserve">سيُعرض الوصف الكامل للمعمارية في </w:t>
                      </w:r>
                      <w:r w:rsidRPr="00CF3D1C">
                        <w:rPr>
                          <w:b/>
                          <w:bCs/>
                          <w:sz w:val="20"/>
                          <w:szCs w:val="20"/>
                          <w:rtl/>
                        </w:rPr>
                        <w:t>أربعة أقسام</w:t>
                      </w:r>
                      <w:r w:rsidRPr="00CF3D1C">
                        <w:rPr>
                          <w:sz w:val="20"/>
                          <w:szCs w:val="20"/>
                        </w:rPr>
                        <w:t xml:space="preserve">. </w:t>
                      </w:r>
                      <w:r w:rsidRPr="00CF3D1C">
                        <w:rPr>
                          <w:sz w:val="20"/>
                          <w:szCs w:val="20"/>
                          <w:rtl/>
                        </w:rPr>
                        <w:t xml:space="preserve">يشرح القسم الأول تصميم الشبكة خطوة بخطوة، وهي </w:t>
                      </w:r>
                      <w:r w:rsidRPr="00CF3D1C">
                        <w:rPr>
                          <w:b/>
                          <w:bCs/>
                          <w:sz w:val="20"/>
                          <w:szCs w:val="20"/>
                          <w:rtl/>
                        </w:rPr>
                        <w:t>شبكة</w:t>
                      </w:r>
                      <w:r w:rsidRPr="00CF3D1C">
                        <w:rPr>
                          <w:b/>
                          <w:bCs/>
                          <w:sz w:val="20"/>
                          <w:szCs w:val="20"/>
                        </w:rPr>
                        <w:t xml:space="preserve"> CNN </w:t>
                      </w:r>
                      <w:r w:rsidRPr="00CF3D1C">
                        <w:rPr>
                          <w:b/>
                          <w:bCs/>
                          <w:sz w:val="20"/>
                          <w:szCs w:val="20"/>
                          <w:rtl/>
                        </w:rPr>
                        <w:t>هرمية مكونة من أربع مراحل</w:t>
                      </w:r>
                      <w:r w:rsidRPr="00CF3D1C">
                        <w:rPr>
                          <w:sz w:val="20"/>
                          <w:szCs w:val="20"/>
                          <w:rtl/>
                        </w:rPr>
                        <w:t xml:space="preserve"> تنتقل من استخراج السمات منخفضة المستوى إلى السمات الدلالية عالية المستوى، مع دمج الوحدات الثلاث </w:t>
                      </w:r>
                      <w:r w:rsidRPr="00CF3D1C">
                        <w:rPr>
                          <w:b/>
                          <w:bCs/>
                          <w:sz w:val="20"/>
                          <w:szCs w:val="20"/>
                        </w:rPr>
                        <w:t>MAFE</w:t>
                      </w:r>
                      <w:r w:rsidRPr="00CF3D1C">
                        <w:rPr>
                          <w:sz w:val="20"/>
                          <w:szCs w:val="20"/>
                        </w:rPr>
                        <w:t xml:space="preserve"> </w:t>
                      </w:r>
                      <w:r w:rsidRPr="00CF3D1C">
                        <w:rPr>
                          <w:sz w:val="20"/>
                          <w:szCs w:val="20"/>
                          <w:rtl/>
                        </w:rPr>
                        <w:t>و</w:t>
                      </w:r>
                      <w:r w:rsidRPr="00CF3D1C">
                        <w:rPr>
                          <w:b/>
                          <w:bCs/>
                          <w:sz w:val="20"/>
                          <w:szCs w:val="20"/>
                        </w:rPr>
                        <w:t>MMSP</w:t>
                      </w:r>
                      <w:r w:rsidRPr="00CF3D1C">
                        <w:rPr>
                          <w:sz w:val="20"/>
                          <w:szCs w:val="20"/>
                        </w:rPr>
                        <w:t xml:space="preserve"> </w:t>
                      </w:r>
                      <w:r w:rsidRPr="00CF3D1C">
                        <w:rPr>
                          <w:sz w:val="20"/>
                          <w:szCs w:val="20"/>
                          <w:rtl/>
                        </w:rPr>
                        <w:t>و</w:t>
                      </w:r>
                      <w:r w:rsidRPr="00CF3D1C">
                        <w:rPr>
                          <w:b/>
                          <w:bCs/>
                          <w:sz w:val="20"/>
                          <w:szCs w:val="20"/>
                        </w:rPr>
                        <w:t>CAIP</w:t>
                      </w:r>
                      <w:r w:rsidRPr="00CF3D1C">
                        <w:rPr>
                          <w:sz w:val="20"/>
                          <w:szCs w:val="20"/>
                        </w:rPr>
                        <w:t xml:space="preserve"> </w:t>
                      </w:r>
                      <w:r w:rsidR="000C4DEF">
                        <w:rPr>
                          <w:rFonts w:hint="cs"/>
                          <w:sz w:val="20"/>
                          <w:szCs w:val="20"/>
                          <w:rtl/>
                          <w:lang w:bidi="ar-EG"/>
                        </w:rPr>
                        <w:t xml:space="preserve"> </w:t>
                      </w:r>
                      <w:r w:rsidRPr="00CF3D1C">
                        <w:rPr>
                          <w:sz w:val="20"/>
                          <w:szCs w:val="20"/>
                          <w:rtl/>
                        </w:rPr>
                        <w:t xml:space="preserve">في مواقع محددة لتحقيق أعلى قدرة تشخيصية مع الحفاظ على </w:t>
                      </w:r>
                      <w:r w:rsidRPr="00CF3D1C">
                        <w:rPr>
                          <w:b/>
                          <w:bCs/>
                          <w:sz w:val="20"/>
                          <w:szCs w:val="20"/>
                        </w:rPr>
                        <w:t xml:space="preserve">659,228 </w:t>
                      </w:r>
                      <w:r w:rsidRPr="00CF3D1C">
                        <w:rPr>
                          <w:b/>
                          <w:bCs/>
                          <w:sz w:val="20"/>
                          <w:szCs w:val="20"/>
                          <w:rtl/>
                        </w:rPr>
                        <w:t>معلمة فقط</w:t>
                      </w:r>
                      <w:r w:rsidRPr="00CF3D1C">
                        <w:rPr>
                          <w:sz w:val="20"/>
                          <w:szCs w:val="20"/>
                          <w:rtl/>
                        </w:rPr>
                        <w:t xml:space="preserve">، مما يصنفها ضمن النماذج </w:t>
                      </w:r>
                      <w:r w:rsidRPr="00CF3D1C">
                        <w:rPr>
                          <w:b/>
                          <w:bCs/>
                          <w:sz w:val="20"/>
                          <w:szCs w:val="20"/>
                          <w:rtl/>
                        </w:rPr>
                        <w:t>فائقة الخفة</w:t>
                      </w:r>
                      <w:r w:rsidRPr="00CF3D1C">
                        <w:rPr>
                          <w:b/>
                          <w:bCs/>
                          <w:sz w:val="20"/>
                          <w:szCs w:val="20"/>
                        </w:rPr>
                        <w:t xml:space="preserve"> (Ultra-Lightweight)</w:t>
                      </w:r>
                      <w:r w:rsidRPr="00CF3D1C">
                        <w:rPr>
                          <w:sz w:val="20"/>
                          <w:szCs w:val="20"/>
                        </w:rPr>
                        <w:t xml:space="preserve">. </w:t>
                      </w:r>
                      <w:r w:rsidRPr="00CF3D1C">
                        <w:rPr>
                          <w:sz w:val="20"/>
                          <w:szCs w:val="20"/>
                          <w:rtl/>
                        </w:rPr>
                        <w:t xml:space="preserve">أما الأقسام الثلاثة الأخرى، فتتناول كل وحدة على حدة، موضحة تصميمها الداخلي والفروق بينها وبين المعماريات السابقة مثل </w:t>
                      </w:r>
                      <w:r w:rsidR="00CF3D1C">
                        <w:rPr>
                          <w:sz w:val="20"/>
                          <w:szCs w:val="20"/>
                        </w:rPr>
                        <w:t xml:space="preserve"> </w:t>
                      </w:r>
                      <w:r w:rsidRPr="00CF3D1C">
                        <w:rPr>
                          <w:b/>
                          <w:bCs/>
                          <w:sz w:val="20"/>
                          <w:szCs w:val="20"/>
                        </w:rPr>
                        <w:t>CBAM</w:t>
                      </w:r>
                      <w:r w:rsidRPr="00CF3D1C">
                        <w:rPr>
                          <w:sz w:val="20"/>
                          <w:szCs w:val="20"/>
                        </w:rPr>
                        <w:t xml:space="preserve"> </w:t>
                      </w:r>
                      <w:r w:rsidRPr="00CF3D1C">
                        <w:rPr>
                          <w:sz w:val="20"/>
                          <w:szCs w:val="20"/>
                          <w:rtl/>
                        </w:rPr>
                        <w:t>و</w:t>
                      </w:r>
                      <w:r w:rsidRPr="00CF3D1C">
                        <w:rPr>
                          <w:b/>
                          <w:bCs/>
                          <w:sz w:val="20"/>
                          <w:szCs w:val="20"/>
                        </w:rPr>
                        <w:t>SE Networks</w:t>
                      </w:r>
                      <w:r w:rsidRPr="00CF3D1C">
                        <w:rPr>
                          <w:sz w:val="20"/>
                          <w:szCs w:val="20"/>
                        </w:rPr>
                        <w:t xml:space="preserve"> </w:t>
                      </w:r>
                      <w:r w:rsidRPr="00CF3D1C">
                        <w:rPr>
                          <w:sz w:val="20"/>
                          <w:szCs w:val="20"/>
                          <w:rtl/>
                        </w:rPr>
                        <w:t>و</w:t>
                      </w:r>
                      <w:r w:rsidRPr="00CF3D1C">
                        <w:rPr>
                          <w:b/>
                          <w:bCs/>
                          <w:sz w:val="20"/>
                          <w:szCs w:val="20"/>
                        </w:rPr>
                        <w:t>Feature Pyramid Networks (FPN)</w:t>
                      </w:r>
                      <w:r w:rsidRPr="00CF3D1C">
                        <w:rPr>
                          <w:sz w:val="20"/>
                          <w:szCs w:val="20"/>
                        </w:rPr>
                        <w:t xml:space="preserve"> </w:t>
                      </w:r>
                      <w:r w:rsidR="000C4DEF">
                        <w:rPr>
                          <w:rFonts w:hint="cs"/>
                          <w:sz w:val="20"/>
                          <w:szCs w:val="20"/>
                          <w:rtl/>
                        </w:rPr>
                        <w:t xml:space="preserve"> </w:t>
                      </w:r>
                      <w:r w:rsidRPr="00CF3D1C">
                        <w:rPr>
                          <w:sz w:val="20"/>
                          <w:szCs w:val="20"/>
                          <w:rtl/>
                        </w:rPr>
                        <w:t xml:space="preserve">وعمليات </w:t>
                      </w:r>
                      <w:r w:rsidRPr="00CF3D1C">
                        <w:rPr>
                          <w:sz w:val="20"/>
                          <w:szCs w:val="20"/>
                        </w:rPr>
                        <w:t xml:space="preserve"> </w:t>
                      </w:r>
                      <w:r w:rsidRPr="00CF3D1C">
                        <w:rPr>
                          <w:b/>
                          <w:bCs/>
                          <w:sz w:val="20"/>
                          <w:szCs w:val="20"/>
                        </w:rPr>
                        <w:t>Pooling</w:t>
                      </w:r>
                      <w:r w:rsidRPr="00CF3D1C">
                        <w:rPr>
                          <w:sz w:val="20"/>
                          <w:szCs w:val="20"/>
                        </w:rPr>
                        <w:t xml:space="preserve"> </w:t>
                      </w:r>
                      <w:r w:rsidRPr="00CF3D1C">
                        <w:rPr>
                          <w:sz w:val="20"/>
                          <w:szCs w:val="20"/>
                          <w:rtl/>
                        </w:rPr>
                        <w:t>التقليدية</w:t>
                      </w:r>
                      <w:r w:rsidRPr="00CF3D1C">
                        <w:rPr>
                          <w:sz w:val="20"/>
                          <w:szCs w:val="20"/>
                        </w:rPr>
                        <w:t>.</w:t>
                      </w:r>
                    </w:p>
                  </w:txbxContent>
                </v:textbox>
              </v:shape>
            </w:pict>
          </mc:Fallback>
        </mc:AlternateContent>
      </w:r>
      <w:r w:rsidR="00D22381">
        <w:rPr>
          <w:b/>
          <w:bCs/>
          <w:noProof/>
        </w:rPr>
        <mc:AlternateContent>
          <mc:Choice Requires="wps">
            <w:drawing>
              <wp:anchor distT="0" distB="0" distL="114300" distR="114300" simplePos="0" relativeHeight="252020224" behindDoc="0" locked="0" layoutInCell="1" allowOverlap="1" wp14:anchorId="768EC2A5" wp14:editId="5618EA44">
                <wp:simplePos x="0" y="0"/>
                <wp:positionH relativeFrom="column">
                  <wp:posOffset>-519695</wp:posOffset>
                </wp:positionH>
                <wp:positionV relativeFrom="paragraph">
                  <wp:posOffset>-135417</wp:posOffset>
                </wp:positionV>
                <wp:extent cx="480349" cy="1840375"/>
                <wp:effectExtent l="0" t="0" r="72390" b="64770"/>
                <wp:wrapNone/>
                <wp:docPr id="397" name="Straight Arrow Connector 397"/>
                <wp:cNvGraphicFramePr/>
                <a:graphic xmlns:a="http://schemas.openxmlformats.org/drawingml/2006/main">
                  <a:graphicData uri="http://schemas.microsoft.com/office/word/2010/wordprocessingShape">
                    <wps:wsp>
                      <wps:cNvCnPr/>
                      <wps:spPr>
                        <a:xfrm>
                          <a:off x="0" y="0"/>
                          <a:ext cx="480349" cy="1840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4693FD" id="Straight Arrow Connector 397" o:spid="_x0000_s1026" type="#_x0000_t32" style="position:absolute;margin-left:-40.9pt;margin-top:-10.65pt;width:37.8pt;height:144.9pt;z-index:25202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" strokecolor="#156082 [3204]" strokeweight=".5pt">
                <v:stroke endarrow="block" joinstyle="miter"/>
              </v:shape>
            </w:pict>
          </mc:Fallback>
        </mc:AlternateContent>
      </w:r>
      <w:r w:rsidR="00C92BF1" w:rsidRPr="009A7889">
        <w:rPr>
          <w:b/>
          <w:bCs/>
        </w:rPr>
        <w:t>Detailed Module Design and Architecture</w:t>
      </w:r>
      <w:bookmarkEnd w:id="217"/>
    </w:p>
    <w:p w14:paraId="776FD760" w14:textId="43512CEC" w:rsidR="009E12C8" w:rsidRPr="00140E92" w:rsidRDefault="000A40F7" w:rsidP="00140E92">
      <w:pPr>
        <w:pStyle w:val="BodyText"/>
        <w:spacing w:line="360" w:lineRule="auto"/>
        <w:rPr>
          <w:sz w:val="28"/>
          <w:szCs w:val="28"/>
        </w:rPr>
      </w:pPr>
      <w:r w:rsidRPr="00140E92">
        <w:rPr>
          <w:sz w:val="28"/>
          <w:szCs w:val="28"/>
        </w:rPr>
        <w:t>The entire description of this architecture will be provided under the following four sections</w:t>
      </w:r>
      <w:r w:rsidR="009E12C8" w:rsidRPr="00140E92">
        <w:rPr>
          <w:sz w:val="28"/>
          <w:szCs w:val="28"/>
        </w:rPr>
        <w:t xml:space="preserve">. The first describes the complete stage-by-stage design a four-stage hierarchical CNN that progresses from low-level texture extraction to semantically rich representations, integrating the three custom modules at precisely determined positions to </w:t>
      </w:r>
      <w:r w:rsidR="0071207A" w:rsidRPr="00140E92">
        <w:rPr>
          <w:sz w:val="28"/>
          <w:szCs w:val="28"/>
        </w:rPr>
        <w:t>maximize</w:t>
      </w:r>
      <w:r w:rsidR="009E12C8" w:rsidRPr="00140E92">
        <w:rPr>
          <w:sz w:val="28"/>
          <w:szCs w:val="28"/>
        </w:rPr>
        <w:t xml:space="preserve"> diagnostic capacity while maintaining a total parameter count of 659,228, placing it firmly in the ultra-lightweight category. The remaining three subsections isolate each module MAFE, MMSP, and CAIP examining their internal design and articulating their specific distinctions from the prior architectures they extend, namely CBAM, SE networks, Feature Pyramid Networks, and standard pooling operations.</w:t>
      </w:r>
    </w:p>
    <w:p w14:paraId="53BD9162" w14:textId="77777777" w:rsidR="00C92BF1" w:rsidRDefault="00C92BF1" w:rsidP="00C92BF1">
      <w:pPr>
        <w:pStyle w:val="Heading3"/>
        <w:rPr>
          <w:b/>
        </w:rPr>
      </w:pPr>
      <w:bookmarkStart w:id="218" w:name="_Toc236504292"/>
      <w:r w:rsidRPr="009A7889">
        <w:rPr>
          <w:b/>
        </w:rPr>
        <w:t>Stage-by-Stage Architecture</w:t>
      </w:r>
      <w:bookmarkEnd w:id="218"/>
    </w:p>
    <w:p w14:paraId="7427ACC2" w14:textId="654551F9" w:rsidR="00140E92" w:rsidRPr="00140E92" w:rsidRDefault="00D6650D" w:rsidP="00761656">
      <w:pPr>
        <w:spacing w:line="360" w:lineRule="auto"/>
        <w:ind w:left="12" w:right="11"/>
        <w:jc w:val="both"/>
        <w:rPr>
          <w:sz w:val="28"/>
          <w:szCs w:val="28"/>
        </w:rPr>
      </w:pPr>
      <w:r>
        <w:rPr>
          <w:noProof/>
          <w:sz w:val="28"/>
          <w:szCs w:val="28"/>
        </w:rPr>
        <mc:AlternateContent>
          <mc:Choice Requires="wps">
            <w:drawing>
              <wp:anchor distT="0" distB="0" distL="114300" distR="114300" simplePos="0" relativeHeight="252119552" behindDoc="0" locked="0" layoutInCell="1" allowOverlap="1" wp14:anchorId="2F669C2B" wp14:editId="6CE336F0">
                <wp:simplePos x="0" y="0"/>
                <wp:positionH relativeFrom="column">
                  <wp:posOffset>5666973</wp:posOffset>
                </wp:positionH>
                <wp:positionV relativeFrom="paragraph">
                  <wp:posOffset>1170265</wp:posOffset>
                </wp:positionV>
                <wp:extent cx="283580" cy="3223549"/>
                <wp:effectExtent l="38100" t="38100" r="21590" b="15240"/>
                <wp:wrapNone/>
                <wp:docPr id="495" name="Straight Arrow Connector 495"/>
                <wp:cNvGraphicFramePr/>
                <a:graphic xmlns:a="http://schemas.openxmlformats.org/drawingml/2006/main">
                  <a:graphicData uri="http://schemas.microsoft.com/office/word/2010/wordprocessingShape">
                    <wps:wsp>
                      <wps:cNvCnPr/>
                      <wps:spPr>
                        <a:xfrm flipH="1" flipV="1">
                          <a:off x="0" y="0"/>
                          <a:ext cx="283580" cy="32235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81FCE4" id="Straight Arrow Connector 495" o:spid="_x0000_s1026" type="#_x0000_t32" style="position:absolute;margin-left:446.2pt;margin-top:92.15pt;width:22.35pt;height:253.8pt;flip:x y;z-index:25211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" strokecolor="#156082 [3204]" strokeweight=".5pt">
                <v:stroke endarrow="block" joinstyle="miter"/>
              </v:shape>
            </w:pict>
          </mc:Fallback>
        </mc:AlternateContent>
      </w:r>
      <w:r w:rsidR="00766E55">
        <w:rPr>
          <w:noProof/>
          <w:sz w:val="28"/>
          <w:szCs w:val="28"/>
        </w:rPr>
        <mc:AlternateContent>
          <mc:Choice Requires="wps">
            <w:drawing>
              <wp:anchor distT="0" distB="0" distL="114300" distR="114300" simplePos="0" relativeHeight="252114432" behindDoc="0" locked="0" layoutInCell="1" allowOverlap="1" wp14:anchorId="327E1899" wp14:editId="0D34BF2B">
                <wp:simplePos x="0" y="0"/>
                <wp:positionH relativeFrom="column">
                  <wp:posOffset>-27530</wp:posOffset>
                </wp:positionH>
                <wp:positionV relativeFrom="paragraph">
                  <wp:posOffset>4354267</wp:posOffset>
                </wp:positionV>
                <wp:extent cx="6105404" cy="797689"/>
                <wp:effectExtent l="133350" t="76200" r="143510" b="97790"/>
                <wp:wrapNone/>
                <wp:docPr id="489" name="Text Box 489"/>
                <wp:cNvGraphicFramePr/>
                <a:graphic xmlns:a="http://schemas.openxmlformats.org/drawingml/2006/main">
                  <a:graphicData uri="http://schemas.microsoft.com/office/word/2010/wordprocessingShape">
                    <wps:wsp>
                      <wps:cNvSpPr txBox="1"/>
                      <wps:spPr>
                        <a:xfrm>
                          <a:off x="0" y="0"/>
                          <a:ext cx="6105404" cy="79768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5CB82BA" w14:textId="4A95FB51" w:rsidR="00766E55" w:rsidRDefault="00766E55" w:rsidP="00D6650D">
                            <w:pPr>
                              <w:bidi/>
                              <w:spacing w:line="240" w:lineRule="auto"/>
                              <w:jc w:val="both"/>
                            </w:pPr>
                            <w:r w:rsidRPr="00766E55">
                              <w:rPr>
                                <w:rtl/>
                              </w:rPr>
                              <w:t>يعتمد النموذج المقترح على بنية التفافيه متسلسلة من أربع طبقات تهدف إلى تحقيق أداء تصنيفي عالٍ مع تقليل التكلفة الحسابية، مما يجعلها مناسبة للتطبيق في البيئات الطبية محدودة الموارد. تتدرج الطبقات من استخراج الميزات البسيطة مثل الحواف والأنسجة إلى ميزات أكثر تعقيدًا، وتنتهي بطبقة تصنيف بأربع فئات</w:t>
                            </w:r>
                            <w:r w:rsidRPr="00766E5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E1899" id="Text Box 489" o:spid="_x0000_s1190" type="#_x0000_t202" style="position:absolute;left:0;text-align:left;margin-left:-2.15pt;margin-top:342.85pt;width:480.75pt;height:62.8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" fillcolor="white [3201]" strokeweight=".5pt">
                <v:shadow on="t" type="perspective" color="black" opacity="26214f" offset="0,0" matrix="66847f,,,66847f"/>
                <v:textbox>
                  <w:txbxContent>
                    <w:p w14:paraId="15CB82BA" w14:textId="4A95FB51" w:rsidR="00766E55" w:rsidRDefault="00766E55" w:rsidP="00D6650D">
                      <w:pPr>
                        <w:bidi/>
                        <w:spacing w:line="240" w:lineRule="auto"/>
                        <w:jc w:val="both"/>
                      </w:pPr>
                      <w:r w:rsidRPr="00766E55">
                        <w:rPr>
                          <w:rtl/>
                        </w:rPr>
                        <w:t>يعتمد النموذج المقترح على بنية التفافيه متسلسلة من أربع طبقات تهدف إلى تحقيق أداء تصنيفي عالٍ مع تقليل التكلفة الحسابية، مما يجعلها مناسبة للتطبيق في البيئات الطبية محدودة الموارد. تتدرج الطبقات من استخراج الميزات البسيطة مثل الحواف والأنسجة إلى ميزات أكثر تعقيدًا، وتنتهي بطبقة تصنيف بأربع فئات</w:t>
                      </w:r>
                      <w:r w:rsidRPr="00766E55">
                        <w:t>.</w:t>
                      </w:r>
                    </w:p>
                  </w:txbxContent>
                </v:textbox>
              </v:shape>
            </w:pict>
          </mc:Fallback>
        </mc:AlternateContent>
      </w:r>
      <w:r w:rsidR="00766E55">
        <w:rPr>
          <w:noProof/>
          <w:sz w:val="28"/>
          <w:szCs w:val="28"/>
        </w:rPr>
        <mc:AlternateContent>
          <mc:Choice Requires="wps">
            <w:drawing>
              <wp:anchor distT="0" distB="0" distL="114300" distR="114300" simplePos="0" relativeHeight="252113408" behindDoc="0" locked="0" layoutInCell="1" allowOverlap="1" wp14:anchorId="0B921B4C" wp14:editId="05733E9D">
                <wp:simplePos x="0" y="0"/>
                <wp:positionH relativeFrom="column">
                  <wp:posOffset>2368188</wp:posOffset>
                </wp:positionH>
                <wp:positionV relativeFrom="paragraph">
                  <wp:posOffset>2507141</wp:posOffset>
                </wp:positionV>
                <wp:extent cx="63661" cy="312516"/>
                <wp:effectExtent l="0" t="0" r="31750" b="30480"/>
                <wp:wrapNone/>
                <wp:docPr id="488" name="Straight Connector 488"/>
                <wp:cNvGraphicFramePr/>
                <a:graphic xmlns:a="http://schemas.openxmlformats.org/drawingml/2006/main">
                  <a:graphicData uri="http://schemas.microsoft.com/office/word/2010/wordprocessingShape">
                    <wps:wsp>
                      <wps:cNvCnPr/>
                      <wps:spPr>
                        <a:xfrm flipH="1">
                          <a:off x="0" y="0"/>
                          <a:ext cx="63661" cy="3125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F41584" id="Straight Connector 488" o:spid="_x0000_s1026" style="position:absolute;flip:x;z-index:252113408;visibility:visible;mso-wrap-style:square;mso-wrap-distance-left:9pt;mso-wrap-distance-top:0;mso-wrap-distance-right:9pt;mso-wrap-distance-bottom:0;mso-position-horizontal:absolute;mso-position-horizontal-relative:text;mso-position-vertical:absolute;mso-position-vertical-relative:text" from="186.45pt,197.4pt" to="191.4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" strokecolor="#156082 [3204]" strokeweight=".5pt">
                <v:stroke joinstyle="miter"/>
              </v:line>
            </w:pict>
          </mc:Fallback>
        </mc:AlternateContent>
      </w:r>
      <w:r w:rsidR="002F39A6" w:rsidRPr="00140E92">
        <w:rPr>
          <w:sz w:val="28"/>
          <w:szCs w:val="28"/>
        </w:rPr>
        <w:t xml:space="preserve">The designed model utilizes a four-layer cascaded convolutional architectural approach that was devised aiming for maximum classification performance with the least computational overhead, and thus making it efficient for real world implementation within a medical facility with resource constraints. </w:t>
      </w:r>
      <w:r w:rsidR="002F39A6" w:rsidRPr="00140E92">
        <w:rPr>
          <w:b/>
          <w:bCs/>
          <w:sz w:val="28"/>
          <w:szCs w:val="28"/>
        </w:rPr>
        <w:t>Table 4.</w:t>
      </w:r>
      <w:r w:rsidR="00502F33">
        <w:rPr>
          <w:b/>
          <w:bCs/>
          <w:sz w:val="28"/>
          <w:szCs w:val="28"/>
        </w:rPr>
        <w:t>5</w:t>
      </w:r>
      <w:r w:rsidR="002F39A6" w:rsidRPr="00140E92">
        <w:rPr>
          <w:sz w:val="28"/>
          <w:szCs w:val="28"/>
        </w:rPr>
        <w:t xml:space="preserve"> shows that the structure at each layer is composed </w:t>
      </w:r>
      <w:r w:rsidR="004D1EDC">
        <w:rPr>
          <w:sz w:val="28"/>
          <w:szCs w:val="28"/>
        </w:rPr>
        <w:t>of</w:t>
      </w:r>
      <w:r w:rsidR="002F39A6" w:rsidRPr="00140E92">
        <w:rPr>
          <w:sz w:val="28"/>
          <w:szCs w:val="28"/>
        </w:rPr>
        <w:t xml:space="preserve"> several organized, different modules that progress from processing the information from its </w:t>
      </w:r>
      <w:r w:rsidR="00DB46D6" w:rsidRPr="00DB46D6">
        <w:rPr>
          <w:sz w:val="28"/>
          <w:szCs w:val="28"/>
        </w:rPr>
        <w:t xml:space="preserve">low-level </w:t>
      </w:r>
      <w:r w:rsidR="002F39A6" w:rsidRPr="00140E92">
        <w:rPr>
          <w:sz w:val="28"/>
          <w:szCs w:val="28"/>
        </w:rPr>
        <w:t>(e.g. edges, textures) representation layer through its various finer levels, eventually ending with a small classification layer with a 4-class output (the prediction output)</w:t>
      </w:r>
      <w:r w:rsidR="0054110D" w:rsidRPr="00140E92">
        <w:rPr>
          <w:sz w:val="28"/>
          <w:szCs w:val="28"/>
        </w:rPr>
        <w:t xml:space="preserve">. </w:t>
      </w:r>
      <w:r w:rsidR="00110723" w:rsidRPr="00110723">
        <w:rPr>
          <w:sz w:val="28"/>
          <w:szCs w:val="28"/>
        </w:rPr>
        <w:t xml:space="preserve">Beginning with Stage 1, an initial 3×3 convolutional layer with Batch Normalization maps the RGB input to 32 feature maps, followed by the Micro Adaptive Feature Extractor (MAFE), which applies spatial attention followed by channel-wise attention to emphasize diagnostically relevant regions (Hu et al., 2018; Woo et al., 2018), and the Context-Aware Intelligent Pooling (CAIP) module, proposed in this thesis, </w:t>
      </w:r>
      <w:r>
        <w:rPr>
          <w:noProof/>
          <w:sz w:val="28"/>
          <w:szCs w:val="28"/>
        </w:rPr>
        <w:lastRenderedPageBreak/>
        <mc:AlternateContent>
          <mc:Choice Requires="wps">
            <w:drawing>
              <wp:anchor distT="0" distB="0" distL="114300" distR="114300" simplePos="0" relativeHeight="252118528" behindDoc="0" locked="0" layoutInCell="1" allowOverlap="1" wp14:anchorId="13A1709A" wp14:editId="2F71A07E">
                <wp:simplePos x="0" y="0"/>
                <wp:positionH relativeFrom="column">
                  <wp:posOffset>-484971</wp:posOffset>
                </wp:positionH>
                <wp:positionV relativeFrom="paragraph">
                  <wp:posOffset>-94904</wp:posOffset>
                </wp:positionV>
                <wp:extent cx="424164" cy="931762"/>
                <wp:effectExtent l="0" t="0" r="52705" b="59055"/>
                <wp:wrapNone/>
                <wp:docPr id="494" name="Straight Arrow Connector 494"/>
                <wp:cNvGraphicFramePr/>
                <a:graphic xmlns:a="http://schemas.openxmlformats.org/drawingml/2006/main">
                  <a:graphicData uri="http://schemas.microsoft.com/office/word/2010/wordprocessingShape">
                    <wps:wsp>
                      <wps:cNvCnPr/>
                      <wps:spPr>
                        <a:xfrm>
                          <a:off x="0" y="0"/>
                          <a:ext cx="424164" cy="9317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1C9A00" id="Straight Arrow Connector 494" o:spid="_x0000_s1026" type="#_x0000_t32" style="position:absolute;margin-left:-38.2pt;margin-top:-7.45pt;width:33.4pt;height:73.35pt;z-index:25211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" strokecolor="#156082 [3204]" strokeweight=".5pt">
                <v:stroke endarrow="block" joinstyle="miter"/>
              </v:shape>
            </w:pict>
          </mc:Fallback>
        </mc:AlternateContent>
      </w:r>
      <w:r w:rsidR="00766E55">
        <w:rPr>
          <w:noProof/>
          <w:sz w:val="28"/>
          <w:szCs w:val="28"/>
        </w:rPr>
        <mc:AlternateContent>
          <mc:Choice Requires="wps">
            <w:drawing>
              <wp:anchor distT="0" distB="0" distL="114300" distR="114300" simplePos="0" relativeHeight="252115456" behindDoc="0" locked="0" layoutInCell="1" allowOverlap="1" wp14:anchorId="6281BDD2" wp14:editId="1598175E">
                <wp:simplePos x="0" y="0"/>
                <wp:positionH relativeFrom="column">
                  <wp:posOffset>-958287</wp:posOffset>
                </wp:positionH>
                <wp:positionV relativeFrom="paragraph">
                  <wp:posOffset>-949960</wp:posOffset>
                </wp:positionV>
                <wp:extent cx="6284812" cy="960425"/>
                <wp:effectExtent l="133350" t="76200" r="154305" b="87630"/>
                <wp:wrapNone/>
                <wp:docPr id="491" name="Text Box 491"/>
                <wp:cNvGraphicFramePr/>
                <a:graphic xmlns:a="http://schemas.openxmlformats.org/drawingml/2006/main">
                  <a:graphicData uri="http://schemas.microsoft.com/office/word/2010/wordprocessingShape">
                    <wps:wsp>
                      <wps:cNvSpPr txBox="1"/>
                      <wps:spPr>
                        <a:xfrm>
                          <a:off x="0" y="0"/>
                          <a:ext cx="6284812" cy="96042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25E82B3" w14:textId="6BF61F6C" w:rsidR="00766E55" w:rsidRPr="00766E55" w:rsidRDefault="00766E55" w:rsidP="00CF1BF4">
                            <w:pPr>
                              <w:bidi/>
                              <w:spacing w:before="100" w:beforeAutospacing="1" w:after="100" w:afterAutospacing="1" w:line="240" w:lineRule="auto"/>
                              <w:jc w:val="both"/>
                              <w:rPr>
                                <w:sz w:val="20"/>
                                <w:szCs w:val="20"/>
                                <w:lang w:eastAsia="en-US"/>
                              </w:rPr>
                            </w:pPr>
                            <w:r w:rsidRPr="00766E55">
                              <w:rPr>
                                <w:sz w:val="20"/>
                                <w:szCs w:val="20"/>
                                <w:rtl/>
                                <w:lang w:eastAsia="en-US"/>
                              </w:rPr>
                              <w:t xml:space="preserve">تبدأ المرحلة الأولى بطبقة التفاف 3×3 مع </w:t>
                            </w:r>
                            <w:r w:rsidR="00CF1BF4">
                              <w:rPr>
                                <w:sz w:val="20"/>
                                <w:szCs w:val="20"/>
                                <w:lang w:eastAsia="en-US"/>
                              </w:rPr>
                              <w:t xml:space="preserve"> </w:t>
                            </w:r>
                            <w:r w:rsidRPr="00766E55">
                              <w:rPr>
                                <w:b/>
                                <w:bCs/>
                                <w:sz w:val="20"/>
                                <w:szCs w:val="20"/>
                                <w:lang w:eastAsia="en-US"/>
                              </w:rPr>
                              <w:t>Batch Normalization</w:t>
                            </w:r>
                            <w:r w:rsidRPr="00766E55">
                              <w:rPr>
                                <w:sz w:val="20"/>
                                <w:szCs w:val="20"/>
                                <w:lang w:eastAsia="en-US"/>
                              </w:rPr>
                              <w:t xml:space="preserve"> </w:t>
                            </w:r>
                            <w:r w:rsidRPr="00766E55">
                              <w:rPr>
                                <w:sz w:val="20"/>
                                <w:szCs w:val="20"/>
                                <w:rtl/>
                                <w:lang w:eastAsia="en-US"/>
                              </w:rPr>
                              <w:t>لتحويل إدخال</w:t>
                            </w:r>
                            <w:r w:rsidRPr="00766E55">
                              <w:rPr>
                                <w:sz w:val="20"/>
                                <w:szCs w:val="20"/>
                                <w:lang w:eastAsia="en-US"/>
                              </w:rPr>
                              <w:t xml:space="preserve"> RGB </w:t>
                            </w:r>
                            <w:r w:rsidRPr="00766E55">
                              <w:rPr>
                                <w:sz w:val="20"/>
                                <w:szCs w:val="20"/>
                                <w:rtl/>
                                <w:lang w:eastAsia="en-US"/>
                              </w:rPr>
                              <w:t xml:space="preserve">إلى 32 خريطة ميزات، يليها </w:t>
                            </w:r>
                            <w:r w:rsidR="00CF1BF4">
                              <w:rPr>
                                <w:sz w:val="20"/>
                                <w:szCs w:val="20"/>
                                <w:lang w:eastAsia="en-US"/>
                              </w:rPr>
                              <w:t xml:space="preserve"> </w:t>
                            </w:r>
                            <w:r w:rsidRPr="00766E55">
                              <w:rPr>
                                <w:b/>
                                <w:bCs/>
                                <w:sz w:val="20"/>
                                <w:szCs w:val="20"/>
                                <w:lang w:eastAsia="en-US"/>
                              </w:rPr>
                              <w:t>MAFE</w:t>
                            </w:r>
                            <w:r w:rsidRPr="00766E55">
                              <w:rPr>
                                <w:sz w:val="20"/>
                                <w:szCs w:val="20"/>
                                <w:lang w:eastAsia="en-US"/>
                              </w:rPr>
                              <w:t xml:space="preserve"> </w:t>
                            </w:r>
                            <w:r w:rsidRPr="00766E55">
                              <w:rPr>
                                <w:sz w:val="20"/>
                                <w:szCs w:val="20"/>
                                <w:rtl/>
                                <w:lang w:eastAsia="en-US"/>
                              </w:rPr>
                              <w:t xml:space="preserve">لتعزيز المناطق المهمة تشخيصيًا باستخدام آليات الانتباه المكاني والقنوي، ووحدة </w:t>
                            </w:r>
                            <w:r w:rsidR="00CF1BF4">
                              <w:rPr>
                                <w:sz w:val="20"/>
                                <w:szCs w:val="20"/>
                                <w:lang w:eastAsia="en-US"/>
                              </w:rPr>
                              <w:t xml:space="preserve"> </w:t>
                            </w:r>
                            <w:r w:rsidRPr="00766E55">
                              <w:rPr>
                                <w:b/>
                                <w:bCs/>
                                <w:sz w:val="20"/>
                                <w:szCs w:val="20"/>
                                <w:lang w:eastAsia="en-US"/>
                              </w:rPr>
                              <w:t>CAIP</w:t>
                            </w:r>
                            <w:r w:rsidRPr="00766E55">
                              <w:rPr>
                                <w:sz w:val="20"/>
                                <w:szCs w:val="20"/>
                                <w:lang w:eastAsia="en-US"/>
                              </w:rPr>
                              <w:t xml:space="preserve"> </w:t>
                            </w:r>
                            <w:r w:rsidRPr="00766E55">
                              <w:rPr>
                                <w:sz w:val="20"/>
                                <w:szCs w:val="20"/>
                                <w:rtl/>
                                <w:lang w:eastAsia="en-US"/>
                              </w:rPr>
                              <w:t>التي تقوم بعملية تقليل أبعاد تكيفية للحفاظ على المعلومات المهمة</w:t>
                            </w:r>
                            <w:r w:rsidRPr="00766E55">
                              <w:rPr>
                                <w:sz w:val="20"/>
                                <w:szCs w:val="20"/>
                                <w:lang w:eastAsia="en-US"/>
                              </w:rPr>
                              <w:t>.</w:t>
                            </w:r>
                          </w:p>
                          <w:p w14:paraId="1EC8DD0E" w14:textId="5AC8932E" w:rsidR="00766E55" w:rsidRPr="00766E55" w:rsidRDefault="00766E55" w:rsidP="00CF1BF4">
                            <w:pPr>
                              <w:bidi/>
                              <w:spacing w:before="100" w:beforeAutospacing="1" w:after="100" w:afterAutospacing="1" w:line="240" w:lineRule="auto"/>
                              <w:jc w:val="both"/>
                              <w:rPr>
                                <w:sz w:val="20"/>
                                <w:szCs w:val="20"/>
                                <w:lang w:eastAsia="en-US"/>
                              </w:rPr>
                            </w:pPr>
                            <w:r w:rsidRPr="00766E55">
                              <w:rPr>
                                <w:sz w:val="20"/>
                                <w:szCs w:val="20"/>
                                <w:rtl/>
                                <w:lang w:eastAsia="en-US"/>
                              </w:rPr>
                              <w:t xml:space="preserve">تزيد المرحلتان الثانية والثالثة عدد القنوات إلى 64 و128 على التوالي، مع دمج وحدة </w:t>
                            </w:r>
                            <w:r w:rsidR="00CF1BF4">
                              <w:rPr>
                                <w:sz w:val="20"/>
                                <w:szCs w:val="20"/>
                                <w:lang w:eastAsia="en-US"/>
                              </w:rPr>
                              <w:t xml:space="preserve"> </w:t>
                            </w:r>
                            <w:r w:rsidRPr="00766E55">
                              <w:rPr>
                                <w:b/>
                                <w:bCs/>
                                <w:sz w:val="20"/>
                                <w:szCs w:val="20"/>
                                <w:lang w:eastAsia="en-US"/>
                              </w:rPr>
                              <w:t>MMSP</w:t>
                            </w:r>
                            <w:r w:rsidRPr="00766E55">
                              <w:rPr>
                                <w:sz w:val="20"/>
                                <w:szCs w:val="20"/>
                                <w:lang w:eastAsia="en-US"/>
                              </w:rPr>
                              <w:t xml:space="preserve"> </w:t>
                            </w:r>
                            <w:r w:rsidRPr="00766E55">
                              <w:rPr>
                                <w:sz w:val="20"/>
                                <w:szCs w:val="20"/>
                                <w:rtl/>
                                <w:lang w:eastAsia="en-US"/>
                              </w:rPr>
                              <w:t>لدمج الميزات متعددة المقاييس، بالإضافة إلى وحدات</w:t>
                            </w:r>
                            <w:r w:rsidRPr="00766E55">
                              <w:rPr>
                                <w:sz w:val="20"/>
                                <w:szCs w:val="20"/>
                                <w:lang w:eastAsia="en-US"/>
                              </w:rPr>
                              <w:t xml:space="preserve"> </w:t>
                            </w:r>
                            <w:r w:rsidR="00CF1BF4">
                              <w:rPr>
                                <w:rFonts w:hint="cs"/>
                                <w:sz w:val="20"/>
                                <w:szCs w:val="20"/>
                                <w:rtl/>
                                <w:lang w:eastAsia="en-US"/>
                              </w:rPr>
                              <w:t xml:space="preserve"> </w:t>
                            </w:r>
                            <w:r w:rsidR="00CF1BF4">
                              <w:rPr>
                                <w:sz w:val="20"/>
                                <w:szCs w:val="20"/>
                                <w:lang w:eastAsia="en-US"/>
                              </w:rPr>
                              <w:t xml:space="preserve"> </w:t>
                            </w:r>
                            <w:r w:rsidRPr="00766E55">
                              <w:rPr>
                                <w:sz w:val="20"/>
                                <w:szCs w:val="20"/>
                                <w:lang w:eastAsia="en-US"/>
                              </w:rPr>
                              <w:t xml:space="preserve">MAFE </w:t>
                            </w:r>
                            <w:r w:rsidRPr="00766E55">
                              <w:rPr>
                                <w:sz w:val="20"/>
                                <w:szCs w:val="20"/>
                                <w:rtl/>
                                <w:lang w:eastAsia="en-US"/>
                              </w:rPr>
                              <w:t>و</w:t>
                            </w:r>
                            <w:r w:rsidR="00CF1BF4">
                              <w:rPr>
                                <w:sz w:val="20"/>
                                <w:szCs w:val="20"/>
                                <w:lang w:eastAsia="en-US"/>
                              </w:rPr>
                              <w:t xml:space="preserve"> </w:t>
                            </w:r>
                            <w:r w:rsidRPr="00766E55">
                              <w:rPr>
                                <w:sz w:val="20"/>
                                <w:szCs w:val="20"/>
                                <w:lang w:eastAsia="en-US"/>
                              </w:rPr>
                              <w:t xml:space="preserve">CAIP </w:t>
                            </w:r>
                            <w:r w:rsidRPr="00766E55">
                              <w:rPr>
                                <w:sz w:val="20"/>
                                <w:szCs w:val="20"/>
                                <w:rtl/>
                                <w:lang w:eastAsia="en-US"/>
                              </w:rPr>
                              <w:t>لتحسين اختيار الميزات. أما المرحلة الرابعة فتستخدم 256 قناة لاستخراج الميزات الأكثر تعقيدًا وتمييز الفئات المتقاربة من أورام الدماغ</w:t>
                            </w:r>
                            <w:r w:rsidRPr="00766E55">
                              <w:rPr>
                                <w:sz w:val="20"/>
                                <w:szCs w:val="20"/>
                                <w:lang w:eastAsia="en-US"/>
                              </w:rPr>
                              <w:t>.</w:t>
                            </w:r>
                          </w:p>
                          <w:p w14:paraId="3C6E70AB" w14:textId="77777777" w:rsidR="00766E55" w:rsidRPr="00CF1BF4" w:rsidRDefault="00766E55" w:rsidP="00CF1BF4">
                            <w:pPr>
                              <w:bidi/>
                              <w:spacing w:line="240" w:lineRule="auto"/>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1BDD2" id="Text Box 491" o:spid="_x0000_s1191" type="#_x0000_t202" style="position:absolute;left:0;text-align:left;margin-left:-75.45pt;margin-top:-74.8pt;width:494.85pt;height:75.6pt;z-index:25211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" fillcolor="white [3201]" strokeweight=".5pt">
                <v:shadow on="t" type="perspective" color="black" opacity="26214f" offset="0,0" matrix="66847f,,,66847f"/>
                <v:textbox>
                  <w:txbxContent>
                    <w:p w14:paraId="225E82B3" w14:textId="6BF61F6C" w:rsidR="00766E55" w:rsidRPr="00766E55" w:rsidRDefault="00766E55" w:rsidP="00CF1BF4">
                      <w:pPr>
                        <w:bidi/>
                        <w:spacing w:before="100" w:beforeAutospacing="1" w:after="100" w:afterAutospacing="1" w:line="240" w:lineRule="auto"/>
                        <w:jc w:val="both"/>
                        <w:rPr>
                          <w:sz w:val="20"/>
                          <w:szCs w:val="20"/>
                          <w:lang w:eastAsia="en-US"/>
                        </w:rPr>
                      </w:pPr>
                      <w:r w:rsidRPr="00766E55">
                        <w:rPr>
                          <w:sz w:val="20"/>
                          <w:szCs w:val="20"/>
                          <w:rtl/>
                          <w:lang w:eastAsia="en-US"/>
                        </w:rPr>
                        <w:t xml:space="preserve">تبدأ المرحلة الأولى بطبقة التفاف 3×3 مع </w:t>
                      </w:r>
                      <w:r w:rsidR="00CF1BF4">
                        <w:rPr>
                          <w:sz w:val="20"/>
                          <w:szCs w:val="20"/>
                          <w:lang w:eastAsia="en-US"/>
                        </w:rPr>
                        <w:t xml:space="preserve"> </w:t>
                      </w:r>
                      <w:r w:rsidRPr="00766E55">
                        <w:rPr>
                          <w:b/>
                          <w:bCs/>
                          <w:sz w:val="20"/>
                          <w:szCs w:val="20"/>
                          <w:lang w:eastAsia="en-US"/>
                        </w:rPr>
                        <w:t>Batch Normalization</w:t>
                      </w:r>
                      <w:r w:rsidRPr="00766E55">
                        <w:rPr>
                          <w:sz w:val="20"/>
                          <w:szCs w:val="20"/>
                          <w:lang w:eastAsia="en-US"/>
                        </w:rPr>
                        <w:t xml:space="preserve"> </w:t>
                      </w:r>
                      <w:r w:rsidRPr="00766E55">
                        <w:rPr>
                          <w:sz w:val="20"/>
                          <w:szCs w:val="20"/>
                          <w:rtl/>
                          <w:lang w:eastAsia="en-US"/>
                        </w:rPr>
                        <w:t>لتحويل إدخال</w:t>
                      </w:r>
                      <w:r w:rsidRPr="00766E55">
                        <w:rPr>
                          <w:sz w:val="20"/>
                          <w:szCs w:val="20"/>
                          <w:lang w:eastAsia="en-US"/>
                        </w:rPr>
                        <w:t xml:space="preserve"> RGB </w:t>
                      </w:r>
                      <w:r w:rsidRPr="00766E55">
                        <w:rPr>
                          <w:sz w:val="20"/>
                          <w:szCs w:val="20"/>
                          <w:rtl/>
                          <w:lang w:eastAsia="en-US"/>
                        </w:rPr>
                        <w:t xml:space="preserve">إلى 32 خريطة ميزات، يليها </w:t>
                      </w:r>
                      <w:r w:rsidR="00CF1BF4">
                        <w:rPr>
                          <w:sz w:val="20"/>
                          <w:szCs w:val="20"/>
                          <w:lang w:eastAsia="en-US"/>
                        </w:rPr>
                        <w:t xml:space="preserve"> </w:t>
                      </w:r>
                      <w:r w:rsidRPr="00766E55">
                        <w:rPr>
                          <w:b/>
                          <w:bCs/>
                          <w:sz w:val="20"/>
                          <w:szCs w:val="20"/>
                          <w:lang w:eastAsia="en-US"/>
                        </w:rPr>
                        <w:t>MAFE</w:t>
                      </w:r>
                      <w:r w:rsidRPr="00766E55">
                        <w:rPr>
                          <w:sz w:val="20"/>
                          <w:szCs w:val="20"/>
                          <w:lang w:eastAsia="en-US"/>
                        </w:rPr>
                        <w:t xml:space="preserve"> </w:t>
                      </w:r>
                      <w:r w:rsidRPr="00766E55">
                        <w:rPr>
                          <w:sz w:val="20"/>
                          <w:szCs w:val="20"/>
                          <w:rtl/>
                          <w:lang w:eastAsia="en-US"/>
                        </w:rPr>
                        <w:t xml:space="preserve">لتعزيز المناطق المهمة تشخيصيًا باستخدام آليات الانتباه المكاني والقنوي، ووحدة </w:t>
                      </w:r>
                      <w:r w:rsidR="00CF1BF4">
                        <w:rPr>
                          <w:sz w:val="20"/>
                          <w:szCs w:val="20"/>
                          <w:lang w:eastAsia="en-US"/>
                        </w:rPr>
                        <w:t xml:space="preserve"> </w:t>
                      </w:r>
                      <w:r w:rsidRPr="00766E55">
                        <w:rPr>
                          <w:b/>
                          <w:bCs/>
                          <w:sz w:val="20"/>
                          <w:szCs w:val="20"/>
                          <w:lang w:eastAsia="en-US"/>
                        </w:rPr>
                        <w:t>CAIP</w:t>
                      </w:r>
                      <w:r w:rsidRPr="00766E55">
                        <w:rPr>
                          <w:sz w:val="20"/>
                          <w:szCs w:val="20"/>
                          <w:lang w:eastAsia="en-US"/>
                        </w:rPr>
                        <w:t xml:space="preserve"> </w:t>
                      </w:r>
                      <w:r w:rsidRPr="00766E55">
                        <w:rPr>
                          <w:sz w:val="20"/>
                          <w:szCs w:val="20"/>
                          <w:rtl/>
                          <w:lang w:eastAsia="en-US"/>
                        </w:rPr>
                        <w:t>التي تقوم بعملية تقليل أبعاد تكيفية للحفاظ على المعلومات المهمة</w:t>
                      </w:r>
                      <w:r w:rsidRPr="00766E55">
                        <w:rPr>
                          <w:sz w:val="20"/>
                          <w:szCs w:val="20"/>
                          <w:lang w:eastAsia="en-US"/>
                        </w:rPr>
                        <w:t>.</w:t>
                      </w:r>
                    </w:p>
                    <w:p w14:paraId="1EC8DD0E" w14:textId="5AC8932E" w:rsidR="00766E55" w:rsidRPr="00766E55" w:rsidRDefault="00766E55" w:rsidP="00CF1BF4">
                      <w:pPr>
                        <w:bidi/>
                        <w:spacing w:before="100" w:beforeAutospacing="1" w:after="100" w:afterAutospacing="1" w:line="240" w:lineRule="auto"/>
                        <w:jc w:val="both"/>
                        <w:rPr>
                          <w:sz w:val="20"/>
                          <w:szCs w:val="20"/>
                          <w:lang w:eastAsia="en-US"/>
                        </w:rPr>
                      </w:pPr>
                      <w:r w:rsidRPr="00766E55">
                        <w:rPr>
                          <w:sz w:val="20"/>
                          <w:szCs w:val="20"/>
                          <w:rtl/>
                          <w:lang w:eastAsia="en-US"/>
                        </w:rPr>
                        <w:t xml:space="preserve">تزيد المرحلتان الثانية والثالثة عدد القنوات إلى 64 و128 على التوالي، مع دمج وحدة </w:t>
                      </w:r>
                      <w:r w:rsidR="00CF1BF4">
                        <w:rPr>
                          <w:sz w:val="20"/>
                          <w:szCs w:val="20"/>
                          <w:lang w:eastAsia="en-US"/>
                        </w:rPr>
                        <w:t xml:space="preserve"> </w:t>
                      </w:r>
                      <w:r w:rsidRPr="00766E55">
                        <w:rPr>
                          <w:b/>
                          <w:bCs/>
                          <w:sz w:val="20"/>
                          <w:szCs w:val="20"/>
                          <w:lang w:eastAsia="en-US"/>
                        </w:rPr>
                        <w:t>MMSP</w:t>
                      </w:r>
                      <w:r w:rsidRPr="00766E55">
                        <w:rPr>
                          <w:sz w:val="20"/>
                          <w:szCs w:val="20"/>
                          <w:lang w:eastAsia="en-US"/>
                        </w:rPr>
                        <w:t xml:space="preserve"> </w:t>
                      </w:r>
                      <w:r w:rsidRPr="00766E55">
                        <w:rPr>
                          <w:sz w:val="20"/>
                          <w:szCs w:val="20"/>
                          <w:rtl/>
                          <w:lang w:eastAsia="en-US"/>
                        </w:rPr>
                        <w:t>لدمج الميزات متعددة المقاييس، بالإضافة إلى وحدات</w:t>
                      </w:r>
                      <w:r w:rsidRPr="00766E55">
                        <w:rPr>
                          <w:sz w:val="20"/>
                          <w:szCs w:val="20"/>
                          <w:lang w:eastAsia="en-US"/>
                        </w:rPr>
                        <w:t xml:space="preserve"> </w:t>
                      </w:r>
                      <w:r w:rsidR="00CF1BF4">
                        <w:rPr>
                          <w:rFonts w:hint="cs"/>
                          <w:sz w:val="20"/>
                          <w:szCs w:val="20"/>
                          <w:rtl/>
                          <w:lang w:eastAsia="en-US"/>
                        </w:rPr>
                        <w:t xml:space="preserve"> </w:t>
                      </w:r>
                      <w:r w:rsidR="00CF1BF4">
                        <w:rPr>
                          <w:sz w:val="20"/>
                          <w:szCs w:val="20"/>
                          <w:lang w:eastAsia="en-US"/>
                        </w:rPr>
                        <w:t xml:space="preserve"> </w:t>
                      </w:r>
                      <w:r w:rsidRPr="00766E55">
                        <w:rPr>
                          <w:sz w:val="20"/>
                          <w:szCs w:val="20"/>
                          <w:lang w:eastAsia="en-US"/>
                        </w:rPr>
                        <w:t xml:space="preserve">MAFE </w:t>
                      </w:r>
                      <w:r w:rsidRPr="00766E55">
                        <w:rPr>
                          <w:sz w:val="20"/>
                          <w:szCs w:val="20"/>
                          <w:rtl/>
                          <w:lang w:eastAsia="en-US"/>
                        </w:rPr>
                        <w:t>و</w:t>
                      </w:r>
                      <w:r w:rsidR="00CF1BF4">
                        <w:rPr>
                          <w:sz w:val="20"/>
                          <w:szCs w:val="20"/>
                          <w:lang w:eastAsia="en-US"/>
                        </w:rPr>
                        <w:t xml:space="preserve"> </w:t>
                      </w:r>
                      <w:r w:rsidRPr="00766E55">
                        <w:rPr>
                          <w:sz w:val="20"/>
                          <w:szCs w:val="20"/>
                          <w:lang w:eastAsia="en-US"/>
                        </w:rPr>
                        <w:t xml:space="preserve">CAIP </w:t>
                      </w:r>
                      <w:r w:rsidRPr="00766E55">
                        <w:rPr>
                          <w:sz w:val="20"/>
                          <w:szCs w:val="20"/>
                          <w:rtl/>
                          <w:lang w:eastAsia="en-US"/>
                        </w:rPr>
                        <w:t>لتحسين اختيار الميزات. أما المرحلة الرابعة فتستخدم 256 قناة لاستخراج الميزات الأكثر تعقيدًا وتمييز الفئات المتقاربة من أورام الدماغ</w:t>
                      </w:r>
                      <w:r w:rsidRPr="00766E55">
                        <w:rPr>
                          <w:sz w:val="20"/>
                          <w:szCs w:val="20"/>
                          <w:lang w:eastAsia="en-US"/>
                        </w:rPr>
                        <w:t>.</w:t>
                      </w:r>
                    </w:p>
                    <w:p w14:paraId="3C6E70AB" w14:textId="77777777" w:rsidR="00766E55" w:rsidRPr="00CF1BF4" w:rsidRDefault="00766E55" w:rsidP="00CF1BF4">
                      <w:pPr>
                        <w:bidi/>
                        <w:spacing w:line="240" w:lineRule="auto"/>
                        <w:jc w:val="both"/>
                        <w:rPr>
                          <w:sz w:val="20"/>
                          <w:szCs w:val="20"/>
                        </w:rPr>
                      </w:pPr>
                    </w:p>
                  </w:txbxContent>
                </v:textbox>
              </v:shape>
            </w:pict>
          </mc:Fallback>
        </mc:AlternateContent>
      </w:r>
      <w:r w:rsidR="00110723" w:rsidRPr="00110723">
        <w:rPr>
          <w:sz w:val="28"/>
          <w:szCs w:val="28"/>
        </w:rPr>
        <w:t xml:space="preserve">which performs sample-adaptive </w:t>
      </w:r>
      <w:proofErr w:type="spellStart"/>
      <w:r w:rsidR="00110723" w:rsidRPr="00110723">
        <w:rPr>
          <w:sz w:val="28"/>
          <w:szCs w:val="28"/>
        </w:rPr>
        <w:t>downsampling</w:t>
      </w:r>
      <w:proofErr w:type="spellEnd"/>
      <w:r w:rsidR="00110723" w:rsidRPr="00110723">
        <w:rPr>
          <w:sz w:val="28"/>
          <w:szCs w:val="28"/>
        </w:rPr>
        <w:t xml:space="preserve"> to preserve informative activation patterns</w:t>
      </w:r>
      <w:r w:rsidR="0054110D" w:rsidRPr="00140E92">
        <w:rPr>
          <w:sz w:val="28"/>
          <w:szCs w:val="28"/>
        </w:rPr>
        <w:t xml:space="preserve">. </w:t>
      </w:r>
      <w:r w:rsidR="00692D94" w:rsidRPr="00140E92">
        <w:rPr>
          <w:sz w:val="28"/>
          <w:szCs w:val="28"/>
        </w:rPr>
        <w:t>Stages 2 and 3 gradually double the channel depth to 64 and 128 respectively by integrating the Multi-scale Multi-path Spatial Pyramid (MMSP) module, aiming to perform multiresolution feature fusion with different scale of receptor fields (Howard et al., 2017; Lin et al., 2017) and by embedding other two sets of MAFE and CAIP units to enhance the spatial selection based on attentions in each stage of the hierarchies</w:t>
      </w:r>
      <w:r w:rsidR="0054110D" w:rsidRPr="00140E92">
        <w:rPr>
          <w:sz w:val="28"/>
          <w:szCs w:val="28"/>
        </w:rPr>
        <w:t xml:space="preserve">. Stage 4 constitutes the deepest extraction block at 256 channels, applying an advanced MMSP </w:t>
      </w:r>
      <w:r w:rsidR="00766E55">
        <w:rPr>
          <w:noProof/>
          <w:sz w:val="28"/>
          <w:szCs w:val="28"/>
        </w:rPr>
        <mc:AlternateContent>
          <mc:Choice Requires="wps">
            <w:drawing>
              <wp:anchor distT="0" distB="0" distL="114300" distR="114300" simplePos="0" relativeHeight="252112384" behindDoc="0" locked="0" layoutInCell="1" allowOverlap="1" wp14:anchorId="2E8B9F93" wp14:editId="6F8E92F2">
                <wp:simplePos x="0" y="0"/>
                <wp:positionH relativeFrom="column">
                  <wp:posOffset>3456209</wp:posOffset>
                </wp:positionH>
                <wp:positionV relativeFrom="paragraph">
                  <wp:posOffset>2694594</wp:posOffset>
                </wp:positionV>
                <wp:extent cx="92597" cy="335666"/>
                <wp:effectExtent l="0" t="0" r="22225" b="26670"/>
                <wp:wrapNone/>
                <wp:docPr id="487" name="Straight Connector 487"/>
                <wp:cNvGraphicFramePr/>
                <a:graphic xmlns:a="http://schemas.openxmlformats.org/drawingml/2006/main">
                  <a:graphicData uri="http://schemas.microsoft.com/office/word/2010/wordprocessingShape">
                    <wps:wsp>
                      <wps:cNvCnPr/>
                      <wps:spPr>
                        <a:xfrm flipH="1">
                          <a:off x="0" y="0"/>
                          <a:ext cx="92597" cy="3356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610B2A" id="Straight Connector 487" o:spid="_x0000_s1026" style="position:absolute;flip:x;z-index:252112384;visibility:visible;mso-wrap-style:square;mso-wrap-distance-left:9pt;mso-wrap-distance-top:0;mso-wrap-distance-right:9pt;mso-wrap-distance-bottom:0;mso-position-horizontal:absolute;mso-position-horizontal-relative:text;mso-position-vertical:absolute;mso-position-vertical-relative:text" from="272.15pt,212.15pt" to="279.45pt,2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" strokecolor="#156082 [3204]" strokeweight=".5pt">
                <v:stroke joinstyle="miter"/>
              </v:line>
            </w:pict>
          </mc:Fallback>
        </mc:AlternateContent>
      </w:r>
      <w:r w:rsidR="0054110D" w:rsidRPr="00140E92">
        <w:rPr>
          <w:sz w:val="28"/>
          <w:szCs w:val="28"/>
        </w:rPr>
        <w:t>module to aggregate the most semantically refined representations critical for distinguishing closely related tumor categories. The classification head then employs Global Average Pooling to produce a compact 256dimensional feature vector, followed by two Dropout</w:t>
      </w:r>
      <w:r w:rsidR="004D1EDC">
        <w:rPr>
          <w:sz w:val="28"/>
          <w:szCs w:val="28"/>
        </w:rPr>
        <w:t xml:space="preserve"> </w:t>
      </w:r>
      <w:r w:rsidR="0054110D" w:rsidRPr="00140E92">
        <w:rPr>
          <w:sz w:val="28"/>
          <w:szCs w:val="28"/>
        </w:rPr>
        <w:t xml:space="preserve">regularized fully connected layers (Srivastava et al., 2014) and a final </w:t>
      </w:r>
      <w:r w:rsidR="004D1EDC" w:rsidRPr="00140E92">
        <w:rPr>
          <w:sz w:val="28"/>
          <w:szCs w:val="28"/>
        </w:rPr>
        <w:t>SoftMax</w:t>
      </w:r>
      <w:r w:rsidR="0054110D" w:rsidRPr="00140E92">
        <w:rPr>
          <w:sz w:val="28"/>
          <w:szCs w:val="28"/>
        </w:rPr>
        <w:t xml:space="preserve"> output layer covering the four diagnostic classes. </w:t>
      </w:r>
      <w:r w:rsidR="00761656">
        <w:rPr>
          <w:rFonts w:hint="cs"/>
          <w:sz w:val="28"/>
          <w:szCs w:val="28"/>
          <w:rtl/>
        </w:rPr>
        <w:t xml:space="preserve"> </w:t>
      </w:r>
      <w:r w:rsidR="00692D94" w:rsidRPr="00140E92">
        <w:rPr>
          <w:sz w:val="28"/>
          <w:szCs w:val="28"/>
        </w:rPr>
        <w:t>While adding all these attention, pooling and multiscale fusion features lead</w:t>
      </w:r>
      <w:r w:rsidR="004D1EDC">
        <w:rPr>
          <w:sz w:val="28"/>
          <w:szCs w:val="28"/>
        </w:rPr>
        <w:t xml:space="preserve"> </w:t>
      </w:r>
      <w:r w:rsidR="00692D94" w:rsidRPr="00140E92">
        <w:rPr>
          <w:sz w:val="28"/>
          <w:szCs w:val="28"/>
        </w:rPr>
        <w:t xml:space="preserve">to an architecture with rich attributes, the number of total trainable parameters is still very small at 659,228 (shown in </w:t>
      </w:r>
      <w:r w:rsidR="00692D94" w:rsidRPr="00140E92">
        <w:rPr>
          <w:b/>
          <w:bCs/>
          <w:sz w:val="28"/>
          <w:szCs w:val="28"/>
        </w:rPr>
        <w:t>Table 4.</w:t>
      </w:r>
      <w:r w:rsidR="00502F33">
        <w:rPr>
          <w:b/>
          <w:bCs/>
          <w:sz w:val="28"/>
          <w:szCs w:val="28"/>
        </w:rPr>
        <w:t>5</w:t>
      </w:r>
      <w:r w:rsidR="00692D94" w:rsidRPr="00140E92">
        <w:rPr>
          <w:sz w:val="28"/>
          <w:szCs w:val="28"/>
        </w:rPr>
        <w:t xml:space="preserve">). This size also helps the network to firmly remain in the ultralightweight range without much computational cost which is commonly associated with mainstream deep learning methods, yet is still able to produce competitive classification </w:t>
      </w:r>
      <w:r w:rsidR="00CF1BF4">
        <w:rPr>
          <w:noProof/>
          <w:sz w:val="28"/>
          <w:szCs w:val="28"/>
        </w:rPr>
        <mc:AlternateContent>
          <mc:Choice Requires="wps">
            <w:drawing>
              <wp:anchor distT="0" distB="0" distL="114300" distR="114300" simplePos="0" relativeHeight="252117504" behindDoc="0" locked="0" layoutInCell="1" allowOverlap="1" wp14:anchorId="7F719616" wp14:editId="159A02EF">
                <wp:simplePos x="0" y="0"/>
                <wp:positionH relativeFrom="column">
                  <wp:posOffset>5609100</wp:posOffset>
                </wp:positionH>
                <wp:positionV relativeFrom="paragraph">
                  <wp:posOffset>5871845</wp:posOffset>
                </wp:positionV>
                <wp:extent cx="231493" cy="2286000"/>
                <wp:effectExtent l="38100" t="38100" r="35560" b="19050"/>
                <wp:wrapNone/>
                <wp:docPr id="493" name="Straight Arrow Connector 493"/>
                <wp:cNvGraphicFramePr/>
                <a:graphic xmlns:a="http://schemas.openxmlformats.org/drawingml/2006/main">
                  <a:graphicData uri="http://schemas.microsoft.com/office/word/2010/wordprocessingShape">
                    <wps:wsp>
                      <wps:cNvCnPr/>
                      <wps:spPr>
                        <a:xfrm flipH="1" flipV="1">
                          <a:off x="0" y="0"/>
                          <a:ext cx="231493" cy="228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74B8E8" id="Straight Arrow Connector 493" o:spid="_x0000_s1026" type="#_x0000_t32" style="position:absolute;margin-left:441.65pt;margin-top:462.35pt;width:18.25pt;height:180pt;flip:x y;z-index:25211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" strokecolor="#156082 [3204]" strokeweight=".5pt">
                <v:stroke endarrow="block" joinstyle="miter"/>
              </v:shape>
            </w:pict>
          </mc:Fallback>
        </mc:AlternateContent>
      </w:r>
      <w:r w:rsidR="00692D94" w:rsidRPr="00140E92">
        <w:rPr>
          <w:sz w:val="28"/>
          <w:szCs w:val="28"/>
        </w:rPr>
        <w:t>performance.</w:t>
      </w:r>
    </w:p>
    <w:p w14:paraId="644AEA9D" w14:textId="1067F342" w:rsidR="004D2FC9" w:rsidRDefault="00766E55" w:rsidP="004D2FC9">
      <w:pPr>
        <w:pStyle w:val="Caption"/>
        <w:keepNext/>
        <w:jc w:val="left"/>
      </w:pPr>
      <w:bookmarkStart w:id="219" w:name="_Toc236504344"/>
      <w:r>
        <w:rPr>
          <w:b/>
          <w:bCs w:val="0"/>
          <w:noProof/>
        </w:rPr>
        <mc:AlternateContent>
          <mc:Choice Requires="wps">
            <w:drawing>
              <wp:anchor distT="0" distB="0" distL="114300" distR="114300" simplePos="0" relativeHeight="252116480" behindDoc="0" locked="0" layoutInCell="1" allowOverlap="1" wp14:anchorId="1A9D5449" wp14:editId="0716B643">
                <wp:simplePos x="0" y="0"/>
                <wp:positionH relativeFrom="margin">
                  <wp:posOffset>109959</wp:posOffset>
                </wp:positionH>
                <wp:positionV relativeFrom="paragraph">
                  <wp:posOffset>1919605</wp:posOffset>
                </wp:positionV>
                <wp:extent cx="5844613" cy="983848"/>
                <wp:effectExtent l="0" t="0" r="22860" b="26035"/>
                <wp:wrapNone/>
                <wp:docPr id="492" name="Text Box 492"/>
                <wp:cNvGraphicFramePr/>
                <a:graphic xmlns:a="http://schemas.openxmlformats.org/drawingml/2006/main">
                  <a:graphicData uri="http://schemas.microsoft.com/office/word/2010/wordprocessingShape">
                    <wps:wsp>
                      <wps:cNvSpPr txBox="1"/>
                      <wps:spPr>
                        <a:xfrm>
                          <a:off x="0" y="0"/>
                          <a:ext cx="5844613" cy="983848"/>
                        </a:xfrm>
                        <a:prstGeom prst="rect">
                          <a:avLst/>
                        </a:prstGeom>
                        <a:solidFill>
                          <a:schemeClr val="lt1"/>
                        </a:solidFill>
                        <a:ln w="6350">
                          <a:solidFill>
                            <a:prstClr val="black"/>
                          </a:solidFill>
                        </a:ln>
                      </wps:spPr>
                      <wps:txbx>
                        <w:txbxContent>
                          <w:p w14:paraId="4BCA77A6" w14:textId="3BA4BB60" w:rsidR="00766E55" w:rsidRPr="00766E55" w:rsidRDefault="00766E55" w:rsidP="00766E55">
                            <w:pPr>
                              <w:bidi/>
                              <w:spacing w:line="240" w:lineRule="auto"/>
                              <w:jc w:val="both"/>
                              <w:rPr>
                                <w:sz w:val="20"/>
                                <w:szCs w:val="20"/>
                              </w:rPr>
                            </w:pPr>
                            <w:r w:rsidRPr="00766E55">
                              <w:rPr>
                                <w:sz w:val="20"/>
                                <w:szCs w:val="20"/>
                                <w:rtl/>
                              </w:rPr>
                              <w:t xml:space="preserve">تستخدم طبقة التصنيف </w:t>
                            </w:r>
                            <w:r>
                              <w:rPr>
                                <w:sz w:val="20"/>
                                <w:szCs w:val="20"/>
                              </w:rPr>
                              <w:t xml:space="preserve"> </w:t>
                            </w:r>
                            <w:r w:rsidRPr="00766E55">
                              <w:rPr>
                                <w:b/>
                                <w:bCs/>
                                <w:sz w:val="20"/>
                                <w:szCs w:val="20"/>
                              </w:rPr>
                              <w:t>Global Average Pooling</w:t>
                            </w:r>
                            <w:r w:rsidRPr="00766E55">
                              <w:rPr>
                                <w:sz w:val="20"/>
                                <w:szCs w:val="20"/>
                              </w:rPr>
                              <w:t xml:space="preserve"> </w:t>
                            </w:r>
                            <w:r w:rsidRPr="00766E55">
                              <w:rPr>
                                <w:sz w:val="20"/>
                                <w:szCs w:val="20"/>
                                <w:rtl/>
                              </w:rPr>
                              <w:t xml:space="preserve">لإنتاج متجه ميزات مختصر بحجم 256 بُعدًا، يليه طبقتان كاملتا الاتصال مع </w:t>
                            </w:r>
                            <w:r w:rsidRPr="00766E55">
                              <w:rPr>
                                <w:b/>
                                <w:bCs/>
                                <w:sz w:val="20"/>
                                <w:szCs w:val="20"/>
                              </w:rPr>
                              <w:t>Dropout</w:t>
                            </w:r>
                            <w:r w:rsidRPr="00766E55">
                              <w:rPr>
                                <w:sz w:val="20"/>
                                <w:szCs w:val="20"/>
                              </w:rPr>
                              <w:t xml:space="preserve"> </w:t>
                            </w:r>
                            <w:r w:rsidRPr="00766E55">
                              <w:rPr>
                                <w:sz w:val="20"/>
                                <w:szCs w:val="20"/>
                                <w:rtl/>
                              </w:rPr>
                              <w:t xml:space="preserve">للحد من فرط التعلّم، ثم طبقة </w:t>
                            </w:r>
                            <w:r w:rsidR="00E127FC">
                              <w:rPr>
                                <w:sz w:val="20"/>
                                <w:szCs w:val="20"/>
                              </w:rPr>
                              <w:t xml:space="preserve"> </w:t>
                            </w:r>
                            <w:r w:rsidRPr="00766E55">
                              <w:rPr>
                                <w:b/>
                                <w:bCs/>
                                <w:sz w:val="20"/>
                                <w:szCs w:val="20"/>
                              </w:rPr>
                              <w:t>SoftMax</w:t>
                            </w:r>
                            <w:r w:rsidRPr="00766E55">
                              <w:rPr>
                                <w:sz w:val="20"/>
                                <w:szCs w:val="20"/>
                              </w:rPr>
                              <w:t xml:space="preserve"> </w:t>
                            </w:r>
                            <w:r w:rsidRPr="00766E55">
                              <w:rPr>
                                <w:sz w:val="20"/>
                                <w:szCs w:val="20"/>
                                <w:rtl/>
                              </w:rPr>
                              <w:t>النهائية لتصنيف الفئات الأربع</w:t>
                            </w:r>
                            <w:r w:rsidRPr="00766E55">
                              <w:rPr>
                                <w:sz w:val="20"/>
                                <w:szCs w:val="20"/>
                              </w:rPr>
                              <w:t>.</w:t>
                            </w:r>
                          </w:p>
                          <w:p w14:paraId="315CEA0E" w14:textId="77777777" w:rsidR="00766E55" w:rsidRPr="00766E55" w:rsidRDefault="00766E55" w:rsidP="00766E55">
                            <w:pPr>
                              <w:bidi/>
                              <w:spacing w:line="240" w:lineRule="auto"/>
                              <w:jc w:val="both"/>
                              <w:rPr>
                                <w:sz w:val="20"/>
                                <w:szCs w:val="20"/>
                              </w:rPr>
                            </w:pPr>
                            <w:r w:rsidRPr="00766E55">
                              <w:rPr>
                                <w:sz w:val="20"/>
                                <w:szCs w:val="20"/>
                                <w:rtl/>
                              </w:rPr>
                              <w:t>ورغم إضافة آليات الانتباه، والتجميع، ودمج الميزات متعددة المقاييس، بقي عدد المعاملات القابلة للتدريب منخفضًا جدًا</w:t>
                            </w:r>
                            <w:r w:rsidRPr="00766E55">
                              <w:rPr>
                                <w:sz w:val="20"/>
                                <w:szCs w:val="20"/>
                              </w:rPr>
                              <w:t xml:space="preserve"> (</w:t>
                            </w:r>
                            <w:r w:rsidRPr="00766E55">
                              <w:rPr>
                                <w:b/>
                                <w:bCs/>
                                <w:sz w:val="20"/>
                                <w:szCs w:val="20"/>
                              </w:rPr>
                              <w:t xml:space="preserve">659,228 </w:t>
                            </w:r>
                            <w:r w:rsidRPr="00766E55">
                              <w:rPr>
                                <w:b/>
                                <w:bCs/>
                                <w:sz w:val="20"/>
                                <w:szCs w:val="20"/>
                                <w:rtl/>
                              </w:rPr>
                              <w:t>معاملًا</w:t>
                            </w:r>
                            <w:r w:rsidRPr="00766E55">
                              <w:rPr>
                                <w:sz w:val="20"/>
                                <w:szCs w:val="20"/>
                              </w:rPr>
                              <w:t>)</w:t>
                            </w:r>
                            <w:r w:rsidRPr="00766E55">
                              <w:rPr>
                                <w:sz w:val="20"/>
                                <w:szCs w:val="20"/>
                                <w:rtl/>
                              </w:rPr>
                              <w:t>، مما يجعل النموذج خفيف الوزن للغاية مع تكلفة حسابية قليلة، مع الحفاظ على أداء تصنيفي منافس</w:t>
                            </w:r>
                            <w:r w:rsidRPr="00766E55">
                              <w:rPr>
                                <w:sz w:val="20"/>
                                <w:szCs w:val="20"/>
                              </w:rPr>
                              <w:t>.</w:t>
                            </w:r>
                          </w:p>
                          <w:p w14:paraId="6BB14B6D" w14:textId="77777777" w:rsidR="00766E55" w:rsidRPr="00766E55" w:rsidRDefault="00766E55" w:rsidP="00766E55">
                            <w:pPr>
                              <w:bidi/>
                              <w:spacing w:line="240" w:lineRule="auto"/>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D5449" id="Text Box 492" o:spid="_x0000_s1192" type="#_x0000_t202" style="position:absolute;margin-left:8.65pt;margin-top:151.15pt;width:460.2pt;height:77.45pt;z-index:25211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" fillcolor="white [3201]" strokeweight=".5pt">
                <v:textbox>
                  <w:txbxContent>
                    <w:p w14:paraId="4BCA77A6" w14:textId="3BA4BB60" w:rsidR="00766E55" w:rsidRPr="00766E55" w:rsidRDefault="00766E55" w:rsidP="00766E55">
                      <w:pPr>
                        <w:bidi/>
                        <w:spacing w:line="240" w:lineRule="auto"/>
                        <w:jc w:val="both"/>
                        <w:rPr>
                          <w:sz w:val="20"/>
                          <w:szCs w:val="20"/>
                        </w:rPr>
                      </w:pPr>
                      <w:r w:rsidRPr="00766E55">
                        <w:rPr>
                          <w:sz w:val="20"/>
                          <w:szCs w:val="20"/>
                          <w:rtl/>
                        </w:rPr>
                        <w:t xml:space="preserve">تستخدم طبقة التصنيف </w:t>
                      </w:r>
                      <w:r>
                        <w:rPr>
                          <w:sz w:val="20"/>
                          <w:szCs w:val="20"/>
                        </w:rPr>
                        <w:t xml:space="preserve"> </w:t>
                      </w:r>
                      <w:r w:rsidRPr="00766E55">
                        <w:rPr>
                          <w:b/>
                          <w:bCs/>
                          <w:sz w:val="20"/>
                          <w:szCs w:val="20"/>
                        </w:rPr>
                        <w:t>Global Average Pooling</w:t>
                      </w:r>
                      <w:r w:rsidRPr="00766E55">
                        <w:rPr>
                          <w:sz w:val="20"/>
                          <w:szCs w:val="20"/>
                        </w:rPr>
                        <w:t xml:space="preserve"> </w:t>
                      </w:r>
                      <w:r w:rsidRPr="00766E55">
                        <w:rPr>
                          <w:sz w:val="20"/>
                          <w:szCs w:val="20"/>
                          <w:rtl/>
                        </w:rPr>
                        <w:t xml:space="preserve">لإنتاج متجه ميزات مختصر بحجم 256 بُعدًا، يليه طبقتان كاملتا الاتصال مع </w:t>
                      </w:r>
                      <w:r w:rsidRPr="00766E55">
                        <w:rPr>
                          <w:b/>
                          <w:bCs/>
                          <w:sz w:val="20"/>
                          <w:szCs w:val="20"/>
                        </w:rPr>
                        <w:t>Dropout</w:t>
                      </w:r>
                      <w:r w:rsidRPr="00766E55">
                        <w:rPr>
                          <w:sz w:val="20"/>
                          <w:szCs w:val="20"/>
                        </w:rPr>
                        <w:t xml:space="preserve"> </w:t>
                      </w:r>
                      <w:r w:rsidRPr="00766E55">
                        <w:rPr>
                          <w:sz w:val="20"/>
                          <w:szCs w:val="20"/>
                          <w:rtl/>
                        </w:rPr>
                        <w:t xml:space="preserve">للحد من فرط التعلّم، ثم طبقة </w:t>
                      </w:r>
                      <w:r w:rsidR="00E127FC">
                        <w:rPr>
                          <w:sz w:val="20"/>
                          <w:szCs w:val="20"/>
                        </w:rPr>
                        <w:t xml:space="preserve"> </w:t>
                      </w:r>
                      <w:r w:rsidRPr="00766E55">
                        <w:rPr>
                          <w:b/>
                          <w:bCs/>
                          <w:sz w:val="20"/>
                          <w:szCs w:val="20"/>
                        </w:rPr>
                        <w:t>SoftMax</w:t>
                      </w:r>
                      <w:r w:rsidRPr="00766E55">
                        <w:rPr>
                          <w:sz w:val="20"/>
                          <w:szCs w:val="20"/>
                        </w:rPr>
                        <w:t xml:space="preserve"> </w:t>
                      </w:r>
                      <w:r w:rsidRPr="00766E55">
                        <w:rPr>
                          <w:sz w:val="20"/>
                          <w:szCs w:val="20"/>
                          <w:rtl/>
                        </w:rPr>
                        <w:t>النهائية لتصنيف الفئات الأربع</w:t>
                      </w:r>
                      <w:r w:rsidRPr="00766E55">
                        <w:rPr>
                          <w:sz w:val="20"/>
                          <w:szCs w:val="20"/>
                        </w:rPr>
                        <w:t>.</w:t>
                      </w:r>
                    </w:p>
                    <w:p w14:paraId="315CEA0E" w14:textId="77777777" w:rsidR="00766E55" w:rsidRPr="00766E55" w:rsidRDefault="00766E55" w:rsidP="00766E55">
                      <w:pPr>
                        <w:bidi/>
                        <w:spacing w:line="240" w:lineRule="auto"/>
                        <w:jc w:val="both"/>
                        <w:rPr>
                          <w:sz w:val="20"/>
                          <w:szCs w:val="20"/>
                        </w:rPr>
                      </w:pPr>
                      <w:r w:rsidRPr="00766E55">
                        <w:rPr>
                          <w:sz w:val="20"/>
                          <w:szCs w:val="20"/>
                          <w:rtl/>
                        </w:rPr>
                        <w:t>ورغم إضافة آليات الانتباه، والتجميع، ودمج الميزات متعددة المقاييس، بقي عدد المعاملات القابلة للتدريب منخفضًا جدًا</w:t>
                      </w:r>
                      <w:r w:rsidRPr="00766E55">
                        <w:rPr>
                          <w:sz w:val="20"/>
                          <w:szCs w:val="20"/>
                        </w:rPr>
                        <w:t xml:space="preserve"> (</w:t>
                      </w:r>
                      <w:r w:rsidRPr="00766E55">
                        <w:rPr>
                          <w:b/>
                          <w:bCs/>
                          <w:sz w:val="20"/>
                          <w:szCs w:val="20"/>
                        </w:rPr>
                        <w:t xml:space="preserve">659,228 </w:t>
                      </w:r>
                      <w:r w:rsidRPr="00766E55">
                        <w:rPr>
                          <w:b/>
                          <w:bCs/>
                          <w:sz w:val="20"/>
                          <w:szCs w:val="20"/>
                          <w:rtl/>
                        </w:rPr>
                        <w:t>معاملًا</w:t>
                      </w:r>
                      <w:r w:rsidRPr="00766E55">
                        <w:rPr>
                          <w:sz w:val="20"/>
                          <w:szCs w:val="20"/>
                        </w:rPr>
                        <w:t>)</w:t>
                      </w:r>
                      <w:r w:rsidRPr="00766E55">
                        <w:rPr>
                          <w:sz w:val="20"/>
                          <w:szCs w:val="20"/>
                          <w:rtl/>
                        </w:rPr>
                        <w:t>، مما يجعل النموذج خفيف الوزن للغاية مع تكلفة حسابية قليلة، مع الحفاظ على أداء تصنيفي منافس</w:t>
                      </w:r>
                      <w:r w:rsidRPr="00766E55">
                        <w:rPr>
                          <w:sz w:val="20"/>
                          <w:szCs w:val="20"/>
                        </w:rPr>
                        <w:t>.</w:t>
                      </w:r>
                    </w:p>
                    <w:p w14:paraId="6BB14B6D" w14:textId="77777777" w:rsidR="00766E55" w:rsidRPr="00766E55" w:rsidRDefault="00766E55" w:rsidP="00766E55">
                      <w:pPr>
                        <w:bidi/>
                        <w:spacing w:line="240" w:lineRule="auto"/>
                        <w:jc w:val="both"/>
                        <w:rPr>
                          <w:sz w:val="20"/>
                          <w:szCs w:val="20"/>
                        </w:rPr>
                      </w:pPr>
                    </w:p>
                  </w:txbxContent>
                </v:textbox>
                <w10:wrap anchorx="margin"/>
              </v:shape>
            </w:pict>
          </mc:Fallback>
        </mc:AlternateContent>
      </w:r>
      <w:r w:rsidR="004D2FC9" w:rsidRPr="004D2FC9">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5</w:t>
      </w:r>
      <w:r w:rsidR="008A5D12">
        <w:rPr>
          <w:b/>
          <w:bCs w:val="0"/>
        </w:rPr>
        <w:fldChar w:fldCharType="end"/>
      </w:r>
      <w:r w:rsidR="004D2FC9">
        <w:t xml:space="preserve"> - </w:t>
      </w:r>
      <w:r w:rsidR="004D2FC9" w:rsidRPr="00DC17B4">
        <w:t>Complete Modified CNN Stage-by-Stage Architecture and Parameter Count</w:t>
      </w:r>
      <w:bookmarkEnd w:id="219"/>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1003"/>
        <w:gridCol w:w="2611"/>
        <w:gridCol w:w="610"/>
        <w:gridCol w:w="629"/>
        <w:gridCol w:w="1402"/>
        <w:gridCol w:w="2572"/>
      </w:tblGrid>
      <w:tr w:rsidR="00C92BF1" w:rsidRPr="00AE4BAC" w14:paraId="7B00D0DD" w14:textId="77777777" w:rsidTr="00E66A65">
        <w:tc>
          <w:tcPr>
            <w:tcW w:w="568" w:type="pct"/>
            <w:shd w:val="clear" w:color="auto" w:fill="002060"/>
          </w:tcPr>
          <w:p w14:paraId="291772C3" w14:textId="5DB76392" w:rsidR="00C92BF1" w:rsidRPr="00AE4BAC" w:rsidRDefault="00C92BF1" w:rsidP="002154CD">
            <w:pPr>
              <w:pStyle w:val="TableContents"/>
              <w:spacing w:line="360" w:lineRule="auto"/>
              <w:jc w:val="center"/>
            </w:pPr>
            <w:r w:rsidRPr="00AE4BAC">
              <w:rPr>
                <w:b/>
                <w:bCs/>
                <w:color w:val="FFFFFF"/>
              </w:rPr>
              <w:t>Stage</w:t>
            </w:r>
            <w:r w:rsidR="004D1EDC">
              <w:rPr>
                <w:b/>
                <w:bCs/>
                <w:color w:val="FFFFFF"/>
              </w:rPr>
              <w:t>s</w:t>
            </w:r>
          </w:p>
        </w:tc>
        <w:tc>
          <w:tcPr>
            <w:tcW w:w="1479" w:type="pct"/>
            <w:shd w:val="clear" w:color="auto" w:fill="002060"/>
          </w:tcPr>
          <w:p w14:paraId="039A61A2" w14:textId="453237F8" w:rsidR="00C92BF1" w:rsidRPr="00AE4BAC" w:rsidRDefault="00C92BF1" w:rsidP="002154CD">
            <w:pPr>
              <w:pStyle w:val="TableContents"/>
              <w:spacing w:line="360" w:lineRule="auto"/>
              <w:jc w:val="center"/>
            </w:pPr>
            <w:r w:rsidRPr="00AE4BAC">
              <w:rPr>
                <w:b/>
                <w:bCs/>
                <w:color w:val="FFFFFF"/>
              </w:rPr>
              <w:t>Layer</w:t>
            </w:r>
            <w:r w:rsidR="004D1EDC">
              <w:rPr>
                <w:b/>
                <w:bCs/>
                <w:color w:val="FFFFFF"/>
              </w:rPr>
              <w:t>s</w:t>
            </w:r>
            <w:r w:rsidRPr="00AE4BAC">
              <w:rPr>
                <w:b/>
                <w:bCs/>
                <w:color w:val="FFFFFF"/>
              </w:rPr>
              <w:t xml:space="preserve"> Type</w:t>
            </w:r>
          </w:p>
        </w:tc>
        <w:tc>
          <w:tcPr>
            <w:tcW w:w="346" w:type="pct"/>
            <w:shd w:val="clear" w:color="auto" w:fill="002060"/>
          </w:tcPr>
          <w:p w14:paraId="54A03F92" w14:textId="77777777" w:rsidR="00C92BF1" w:rsidRPr="00AE4BAC" w:rsidRDefault="00C92BF1" w:rsidP="002154CD">
            <w:pPr>
              <w:pStyle w:val="TableContents"/>
              <w:spacing w:line="360" w:lineRule="auto"/>
              <w:jc w:val="center"/>
            </w:pPr>
            <w:r w:rsidRPr="00AE4BAC">
              <w:rPr>
                <w:b/>
                <w:bCs/>
                <w:color w:val="FFFFFF"/>
              </w:rPr>
              <w:t>In Ch.</w:t>
            </w:r>
          </w:p>
        </w:tc>
        <w:tc>
          <w:tcPr>
            <w:tcW w:w="357" w:type="pct"/>
            <w:shd w:val="clear" w:color="auto" w:fill="002060"/>
          </w:tcPr>
          <w:p w14:paraId="22B394F7" w14:textId="77777777" w:rsidR="00C92BF1" w:rsidRPr="00AE4BAC" w:rsidRDefault="00C92BF1" w:rsidP="002154CD">
            <w:pPr>
              <w:pStyle w:val="TableContents"/>
              <w:spacing w:line="360" w:lineRule="auto"/>
              <w:jc w:val="center"/>
            </w:pPr>
            <w:r w:rsidRPr="00AE4BAC">
              <w:rPr>
                <w:b/>
                <w:bCs/>
                <w:color w:val="FFFFFF"/>
              </w:rPr>
              <w:t>Out Ch.</w:t>
            </w:r>
          </w:p>
        </w:tc>
        <w:tc>
          <w:tcPr>
            <w:tcW w:w="792" w:type="pct"/>
            <w:shd w:val="clear" w:color="auto" w:fill="002060"/>
          </w:tcPr>
          <w:p w14:paraId="5E6681CC" w14:textId="77777777" w:rsidR="00C92BF1" w:rsidRPr="00AE4BAC" w:rsidRDefault="00C92BF1" w:rsidP="002154CD">
            <w:pPr>
              <w:pStyle w:val="TableContents"/>
              <w:spacing w:line="360" w:lineRule="auto"/>
              <w:jc w:val="center"/>
            </w:pPr>
            <w:r w:rsidRPr="00AE4BAC">
              <w:rPr>
                <w:b/>
                <w:bCs/>
                <w:color w:val="FFFFFF"/>
              </w:rPr>
              <w:t>Parameters</w:t>
            </w:r>
          </w:p>
        </w:tc>
        <w:tc>
          <w:tcPr>
            <w:tcW w:w="1457" w:type="pct"/>
            <w:shd w:val="clear" w:color="auto" w:fill="002060"/>
          </w:tcPr>
          <w:p w14:paraId="1D8E668C" w14:textId="5B05BEBA" w:rsidR="00C92BF1" w:rsidRPr="00AE4BAC" w:rsidRDefault="00C92BF1" w:rsidP="002154CD">
            <w:pPr>
              <w:pStyle w:val="TableContents"/>
              <w:spacing w:line="360" w:lineRule="auto"/>
              <w:jc w:val="center"/>
            </w:pPr>
            <w:r w:rsidRPr="00AE4BAC">
              <w:rPr>
                <w:b/>
                <w:bCs/>
                <w:color w:val="FFFFFF"/>
              </w:rPr>
              <w:t>Function</w:t>
            </w:r>
            <w:r w:rsidR="004D1EDC">
              <w:rPr>
                <w:b/>
                <w:bCs/>
                <w:color w:val="FFFFFF"/>
              </w:rPr>
              <w:t>s</w:t>
            </w:r>
            <w:r w:rsidRPr="00AE4BAC">
              <w:rPr>
                <w:b/>
                <w:bCs/>
                <w:color w:val="FFFFFF"/>
              </w:rPr>
              <w:t xml:space="preserve"> and Reference</w:t>
            </w:r>
            <w:r w:rsidR="004D1EDC">
              <w:rPr>
                <w:b/>
                <w:bCs/>
                <w:color w:val="FFFFFF"/>
              </w:rPr>
              <w:t>s</w:t>
            </w:r>
          </w:p>
        </w:tc>
      </w:tr>
      <w:tr w:rsidR="00C92BF1" w:rsidRPr="00AE4BAC" w14:paraId="72E53F63" w14:textId="77777777" w:rsidTr="00E66A65">
        <w:tc>
          <w:tcPr>
            <w:tcW w:w="568" w:type="pct"/>
            <w:shd w:val="clear" w:color="auto" w:fill="auto"/>
          </w:tcPr>
          <w:p w14:paraId="69599D7A" w14:textId="77777777" w:rsidR="00C92BF1" w:rsidRPr="00AE4BAC" w:rsidRDefault="00C92BF1" w:rsidP="002154CD">
            <w:pPr>
              <w:pStyle w:val="TableContents"/>
              <w:spacing w:line="360" w:lineRule="auto"/>
            </w:pPr>
            <w:r w:rsidRPr="00AE4BAC">
              <w:t>1</w:t>
            </w:r>
          </w:p>
        </w:tc>
        <w:tc>
          <w:tcPr>
            <w:tcW w:w="1479" w:type="pct"/>
            <w:shd w:val="clear" w:color="auto" w:fill="auto"/>
          </w:tcPr>
          <w:p w14:paraId="2DFB4071" w14:textId="77777777" w:rsidR="00C92BF1" w:rsidRPr="00AE4BAC" w:rsidRDefault="00C92BF1" w:rsidP="002154CD">
            <w:pPr>
              <w:pStyle w:val="TableContents"/>
              <w:spacing w:line="360" w:lineRule="auto"/>
            </w:pPr>
            <w:r w:rsidRPr="00AE4BAC">
              <w:t>Conv 3×3 + BN</w:t>
            </w:r>
          </w:p>
        </w:tc>
        <w:tc>
          <w:tcPr>
            <w:tcW w:w="346" w:type="pct"/>
            <w:shd w:val="clear" w:color="auto" w:fill="auto"/>
          </w:tcPr>
          <w:p w14:paraId="1AE3F0D7" w14:textId="77777777" w:rsidR="00C92BF1" w:rsidRPr="00AE4BAC" w:rsidRDefault="00C92BF1" w:rsidP="002154CD">
            <w:pPr>
              <w:pStyle w:val="TableContents"/>
              <w:spacing w:line="360" w:lineRule="auto"/>
            </w:pPr>
            <w:r w:rsidRPr="00AE4BAC">
              <w:t>3</w:t>
            </w:r>
          </w:p>
        </w:tc>
        <w:tc>
          <w:tcPr>
            <w:tcW w:w="357" w:type="pct"/>
            <w:shd w:val="clear" w:color="auto" w:fill="auto"/>
          </w:tcPr>
          <w:p w14:paraId="359B2E04" w14:textId="77777777" w:rsidR="00C92BF1" w:rsidRPr="00AE4BAC" w:rsidRDefault="00C92BF1" w:rsidP="002154CD">
            <w:pPr>
              <w:pStyle w:val="TableContents"/>
              <w:spacing w:line="360" w:lineRule="auto"/>
            </w:pPr>
            <w:r w:rsidRPr="00AE4BAC">
              <w:t>32</w:t>
            </w:r>
          </w:p>
        </w:tc>
        <w:tc>
          <w:tcPr>
            <w:tcW w:w="792" w:type="pct"/>
            <w:shd w:val="clear" w:color="auto" w:fill="auto"/>
          </w:tcPr>
          <w:p w14:paraId="1D4114FD" w14:textId="511494FC" w:rsidR="00C92BF1" w:rsidRPr="00AE4BAC" w:rsidRDefault="00FE7FA7" w:rsidP="00FE7FA7">
            <w:pPr>
              <w:pStyle w:val="TableContents"/>
              <w:spacing w:line="360" w:lineRule="auto"/>
            </w:pPr>
            <w:r w:rsidRPr="00FE7FA7">
              <w:t>928</w:t>
            </w:r>
          </w:p>
        </w:tc>
        <w:tc>
          <w:tcPr>
            <w:tcW w:w="1457" w:type="pct"/>
            <w:shd w:val="clear" w:color="auto" w:fill="auto"/>
          </w:tcPr>
          <w:p w14:paraId="64CEF6F7" w14:textId="77777777" w:rsidR="00C92BF1" w:rsidRPr="00AE4BAC" w:rsidRDefault="00C92BF1" w:rsidP="002154CD">
            <w:pPr>
              <w:pStyle w:val="TableContents"/>
              <w:spacing w:line="360" w:lineRule="auto"/>
            </w:pPr>
            <w:r w:rsidRPr="00AE4BAC">
              <w:t xml:space="preserve">Initial feature extraction. BN: </w:t>
            </w:r>
            <w:proofErr w:type="spellStart"/>
            <w:r w:rsidRPr="00AE4BAC">
              <w:t>Ioffe</w:t>
            </w:r>
            <w:proofErr w:type="spellEnd"/>
            <w:r w:rsidRPr="00AE4BAC">
              <w:t xml:space="preserve"> &amp; </w:t>
            </w:r>
            <w:proofErr w:type="spellStart"/>
            <w:r w:rsidRPr="00AE4BAC">
              <w:lastRenderedPageBreak/>
              <w:t>Szegedy</w:t>
            </w:r>
            <w:proofErr w:type="spellEnd"/>
            <w:r w:rsidRPr="00AE4BAC">
              <w:t xml:space="preserve"> (2015)</w:t>
            </w:r>
          </w:p>
        </w:tc>
      </w:tr>
      <w:tr w:rsidR="00C92BF1" w:rsidRPr="00AE4BAC" w14:paraId="6BA5D45D" w14:textId="77777777" w:rsidTr="00E66A65">
        <w:tc>
          <w:tcPr>
            <w:tcW w:w="568" w:type="pct"/>
            <w:shd w:val="clear" w:color="auto" w:fill="auto"/>
          </w:tcPr>
          <w:p w14:paraId="5FBDBB1D" w14:textId="0623FC88" w:rsidR="00C92BF1" w:rsidRPr="00AE4BAC" w:rsidRDefault="00860578" w:rsidP="002154CD">
            <w:pPr>
              <w:pStyle w:val="TableContents"/>
              <w:spacing w:line="360" w:lineRule="auto"/>
            </w:pPr>
            <w:r>
              <w:rPr>
                <w:noProof/>
              </w:rPr>
              <mc:AlternateContent>
                <mc:Choice Requires="wps">
                  <w:drawing>
                    <wp:anchor distT="0" distB="0" distL="114300" distR="114300" simplePos="0" relativeHeight="252121600" behindDoc="0" locked="0" layoutInCell="1" allowOverlap="1" wp14:anchorId="2D9B987E" wp14:editId="006488FA">
                      <wp:simplePos x="0" y="0"/>
                      <wp:positionH relativeFrom="column">
                        <wp:posOffset>-799883</wp:posOffset>
                      </wp:positionH>
                      <wp:positionV relativeFrom="paragraph">
                        <wp:posOffset>-943924</wp:posOffset>
                      </wp:positionV>
                      <wp:extent cx="6007116" cy="487825"/>
                      <wp:effectExtent l="0" t="0" r="12700" b="26670"/>
                      <wp:wrapNone/>
                      <wp:docPr id="497" name="Text Box 497"/>
                      <wp:cNvGraphicFramePr/>
                      <a:graphic xmlns:a="http://schemas.openxmlformats.org/drawingml/2006/main">
                        <a:graphicData uri="http://schemas.microsoft.com/office/word/2010/wordprocessingShape">
                          <wps:wsp>
                            <wps:cNvSpPr txBox="1"/>
                            <wps:spPr>
                              <a:xfrm>
                                <a:off x="0" y="0"/>
                                <a:ext cx="6007116" cy="487825"/>
                              </a:xfrm>
                              <a:prstGeom prst="rect">
                                <a:avLst/>
                              </a:prstGeom>
                              <a:solidFill>
                                <a:schemeClr val="lt1"/>
                              </a:solidFill>
                              <a:ln w="6350">
                                <a:solidFill>
                                  <a:prstClr val="black"/>
                                </a:solidFill>
                              </a:ln>
                              <a:effectLst>
                                <a:innerShdw blurRad="114300">
                                  <a:prstClr val="black"/>
                                </a:innerShdw>
                              </a:effectLst>
                            </wps:spPr>
                            <wps:txbx>
                              <w:txbxContent>
                                <w:p w14:paraId="4D0AE083" w14:textId="776A6336" w:rsidR="00860578" w:rsidRDefault="00860578" w:rsidP="00860578">
                                  <w:pPr>
                                    <w:bidi/>
                                    <w:spacing w:line="276" w:lineRule="auto"/>
                                    <w:jc w:val="center"/>
                                  </w:pPr>
                                  <w:r w:rsidRPr="00860578">
                                    <w:t xml:space="preserve">In Ch </w:t>
                                  </w:r>
                                  <w:r w:rsidRPr="00860578">
                                    <w:rPr>
                                      <w:rtl/>
                                    </w:rPr>
                                    <w:t>تمثل عدد قنوات الإدخال، بينما</w:t>
                                  </w:r>
                                  <w:r w:rsidRPr="00860578">
                                    <w:t xml:space="preserve"> Out Ch </w:t>
                                  </w:r>
                                  <w:r w:rsidRPr="00860578">
                                    <w:rPr>
                                      <w:rtl/>
                                    </w:rPr>
                                    <w:t>تمثل عدد الفلاتر أو خرائط الميزات التي تنتجها طبقة الـ</w:t>
                                  </w:r>
                                  <w:r w:rsidRPr="00860578">
                                    <w:t xml:space="preserve"> Convolution.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B987E" id="Text Box 497" o:spid="_x0000_s1193" type="#_x0000_t202" style="position:absolute;margin-left:-63pt;margin-top:-74.3pt;width:473pt;height:38.4pt;z-index:25212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" fillcolor="white [3201]" strokeweight=".5pt">
                      <v:textbox>
                        <w:txbxContent>
                          <w:p w14:paraId="4D0AE083" w14:textId="776A6336" w:rsidR="00860578" w:rsidRDefault="00860578" w:rsidP="00860578">
                            <w:pPr>
                              <w:bidi/>
                              <w:spacing w:line="276" w:lineRule="auto"/>
                              <w:jc w:val="center"/>
                            </w:pPr>
                            <w:r w:rsidRPr="00860578">
                              <w:t xml:space="preserve">In Ch </w:t>
                            </w:r>
                            <w:r w:rsidRPr="00860578">
                              <w:rPr>
                                <w:rtl/>
                              </w:rPr>
                              <w:t>تمثل عدد قنوات الإدخال، بينما</w:t>
                            </w:r>
                            <w:r w:rsidRPr="00860578">
                              <w:t xml:space="preserve"> Out Ch </w:t>
                            </w:r>
                            <w:r w:rsidRPr="00860578">
                              <w:rPr>
                                <w:rtl/>
                              </w:rPr>
                              <w:t>تمثل عدد الفلاتر أو خرائط الميزات التي تنتجها طبقة الـ</w:t>
                            </w:r>
                            <w:r w:rsidRPr="00860578">
                              <w:t xml:space="preserve"> Convolution.</w:t>
                            </w:r>
                          </w:p>
                        </w:txbxContent>
                      </v:textbox>
                    </v:shape>
                  </w:pict>
                </mc:Fallback>
              </mc:AlternateContent>
            </w:r>
          </w:p>
        </w:tc>
        <w:tc>
          <w:tcPr>
            <w:tcW w:w="1479" w:type="pct"/>
            <w:shd w:val="clear" w:color="auto" w:fill="auto"/>
          </w:tcPr>
          <w:p w14:paraId="0CC03502" w14:textId="77777777" w:rsidR="00C92BF1" w:rsidRPr="00AE4BAC" w:rsidRDefault="00C92BF1" w:rsidP="002154CD">
            <w:pPr>
              <w:pStyle w:val="TableContents"/>
              <w:spacing w:line="360" w:lineRule="auto"/>
            </w:pPr>
            <w:r w:rsidRPr="00AE4BAC">
              <w:t>MAFE</w:t>
            </w:r>
          </w:p>
        </w:tc>
        <w:tc>
          <w:tcPr>
            <w:tcW w:w="346" w:type="pct"/>
            <w:shd w:val="clear" w:color="auto" w:fill="auto"/>
          </w:tcPr>
          <w:p w14:paraId="44BE4FAA" w14:textId="77777777" w:rsidR="00C92BF1" w:rsidRPr="00AE4BAC" w:rsidRDefault="00C92BF1" w:rsidP="002154CD">
            <w:pPr>
              <w:pStyle w:val="TableContents"/>
              <w:spacing w:line="360" w:lineRule="auto"/>
            </w:pPr>
            <w:r w:rsidRPr="00AE4BAC">
              <w:t>32</w:t>
            </w:r>
          </w:p>
        </w:tc>
        <w:tc>
          <w:tcPr>
            <w:tcW w:w="357" w:type="pct"/>
            <w:shd w:val="clear" w:color="auto" w:fill="auto"/>
          </w:tcPr>
          <w:p w14:paraId="5403009A" w14:textId="77777777" w:rsidR="00C92BF1" w:rsidRPr="00AE4BAC" w:rsidRDefault="00C92BF1" w:rsidP="002154CD">
            <w:pPr>
              <w:pStyle w:val="TableContents"/>
              <w:spacing w:line="360" w:lineRule="auto"/>
            </w:pPr>
            <w:r w:rsidRPr="00AE4BAC">
              <w:t>32</w:t>
            </w:r>
          </w:p>
        </w:tc>
        <w:tc>
          <w:tcPr>
            <w:tcW w:w="792" w:type="pct"/>
            <w:shd w:val="clear" w:color="auto" w:fill="auto"/>
          </w:tcPr>
          <w:p w14:paraId="123AF79A" w14:textId="72018BE8" w:rsidR="00C92BF1" w:rsidRPr="00AE4BAC" w:rsidRDefault="00FE7FA7" w:rsidP="00FE7FA7">
            <w:pPr>
              <w:pStyle w:val="TableContents"/>
              <w:spacing w:line="360" w:lineRule="auto"/>
            </w:pPr>
            <w:r w:rsidRPr="00FE7FA7">
              <w:t>586</w:t>
            </w:r>
          </w:p>
        </w:tc>
        <w:tc>
          <w:tcPr>
            <w:tcW w:w="1457" w:type="pct"/>
            <w:shd w:val="clear" w:color="auto" w:fill="auto"/>
          </w:tcPr>
          <w:p w14:paraId="7B3998BF" w14:textId="575A648B" w:rsidR="00C92BF1" w:rsidRPr="00AE4BAC" w:rsidRDefault="00894C35" w:rsidP="002154CD">
            <w:pPr>
              <w:pStyle w:val="TableContents"/>
              <w:spacing w:line="360" w:lineRule="auto"/>
            </w:pPr>
            <w:r w:rsidRPr="00894C35">
              <w:t>Sequential spatial-then-channel attention</w:t>
            </w:r>
            <w:r w:rsidR="00C92BF1" w:rsidRPr="00AE4BAC">
              <w:t>. Hu et al. (2018); Woo et al. (2018)</w:t>
            </w:r>
          </w:p>
        </w:tc>
      </w:tr>
      <w:tr w:rsidR="00C92BF1" w:rsidRPr="00AE4BAC" w14:paraId="0356AD02" w14:textId="77777777" w:rsidTr="00E66A65">
        <w:tc>
          <w:tcPr>
            <w:tcW w:w="568" w:type="pct"/>
            <w:shd w:val="clear" w:color="auto" w:fill="auto"/>
          </w:tcPr>
          <w:p w14:paraId="53D0F316" w14:textId="77777777" w:rsidR="00C92BF1" w:rsidRPr="00AE4BAC" w:rsidRDefault="00C92BF1" w:rsidP="002154CD">
            <w:pPr>
              <w:pStyle w:val="TableContents"/>
              <w:spacing w:line="360" w:lineRule="auto"/>
            </w:pPr>
          </w:p>
        </w:tc>
        <w:tc>
          <w:tcPr>
            <w:tcW w:w="1479" w:type="pct"/>
            <w:shd w:val="clear" w:color="auto" w:fill="auto"/>
          </w:tcPr>
          <w:p w14:paraId="120A8436" w14:textId="77777777" w:rsidR="00C92BF1" w:rsidRPr="00AE4BAC" w:rsidRDefault="00C92BF1" w:rsidP="002154CD">
            <w:pPr>
              <w:pStyle w:val="TableContents"/>
              <w:spacing w:line="360" w:lineRule="auto"/>
            </w:pPr>
            <w:r w:rsidRPr="00AE4BAC">
              <w:t>CAIP</w:t>
            </w:r>
          </w:p>
        </w:tc>
        <w:tc>
          <w:tcPr>
            <w:tcW w:w="346" w:type="pct"/>
            <w:shd w:val="clear" w:color="auto" w:fill="auto"/>
          </w:tcPr>
          <w:p w14:paraId="387ED0B4" w14:textId="77777777" w:rsidR="00C92BF1" w:rsidRPr="00AE4BAC" w:rsidRDefault="00C92BF1" w:rsidP="002154CD">
            <w:pPr>
              <w:pStyle w:val="TableContents"/>
              <w:spacing w:line="360" w:lineRule="auto"/>
            </w:pPr>
            <w:r w:rsidRPr="00AE4BAC">
              <w:t>32</w:t>
            </w:r>
          </w:p>
        </w:tc>
        <w:tc>
          <w:tcPr>
            <w:tcW w:w="357" w:type="pct"/>
            <w:shd w:val="clear" w:color="auto" w:fill="auto"/>
          </w:tcPr>
          <w:p w14:paraId="74194EFF" w14:textId="77777777" w:rsidR="00C92BF1" w:rsidRPr="00AE4BAC" w:rsidRDefault="00C92BF1" w:rsidP="002154CD">
            <w:pPr>
              <w:pStyle w:val="TableContents"/>
              <w:spacing w:line="360" w:lineRule="auto"/>
            </w:pPr>
            <w:r w:rsidRPr="00AE4BAC">
              <w:t>32</w:t>
            </w:r>
          </w:p>
        </w:tc>
        <w:tc>
          <w:tcPr>
            <w:tcW w:w="792" w:type="pct"/>
            <w:shd w:val="clear" w:color="auto" w:fill="auto"/>
          </w:tcPr>
          <w:p w14:paraId="09F88307" w14:textId="42EC9093" w:rsidR="00C92BF1" w:rsidRPr="00AE4BAC" w:rsidRDefault="00FE7FA7" w:rsidP="00FE7FA7">
            <w:pPr>
              <w:pStyle w:val="TableContents"/>
              <w:spacing w:line="360" w:lineRule="auto"/>
            </w:pPr>
            <w:r w:rsidRPr="00FE7FA7">
              <w:t>142</w:t>
            </w:r>
          </w:p>
        </w:tc>
        <w:tc>
          <w:tcPr>
            <w:tcW w:w="1457" w:type="pct"/>
            <w:shd w:val="clear" w:color="auto" w:fill="auto"/>
          </w:tcPr>
          <w:p w14:paraId="1DC756B9" w14:textId="5FDEC040" w:rsidR="00C92BF1" w:rsidRPr="00AE4BAC" w:rsidRDefault="00C92BF1" w:rsidP="002154CD">
            <w:pPr>
              <w:pStyle w:val="TableContents"/>
              <w:spacing w:line="360" w:lineRule="auto"/>
            </w:pPr>
            <w:r w:rsidRPr="00AE4BAC">
              <w:t>Context-aware adaptive pooling.</w:t>
            </w:r>
          </w:p>
        </w:tc>
      </w:tr>
      <w:tr w:rsidR="00C92BF1" w:rsidRPr="00AE4BAC" w14:paraId="541E1F60" w14:textId="77777777" w:rsidTr="00E66A65">
        <w:tc>
          <w:tcPr>
            <w:tcW w:w="568" w:type="pct"/>
            <w:shd w:val="clear" w:color="auto" w:fill="auto"/>
          </w:tcPr>
          <w:p w14:paraId="2F37E93D" w14:textId="77777777" w:rsidR="00C92BF1" w:rsidRPr="00AE4BAC" w:rsidRDefault="00C92BF1" w:rsidP="002154CD">
            <w:pPr>
              <w:pStyle w:val="TableContents"/>
              <w:spacing w:line="360" w:lineRule="auto"/>
            </w:pPr>
            <w:r w:rsidRPr="00AE4BAC">
              <w:t>2</w:t>
            </w:r>
          </w:p>
        </w:tc>
        <w:tc>
          <w:tcPr>
            <w:tcW w:w="1479" w:type="pct"/>
            <w:shd w:val="clear" w:color="auto" w:fill="auto"/>
          </w:tcPr>
          <w:p w14:paraId="0EFB95E4" w14:textId="77777777" w:rsidR="00C92BF1" w:rsidRPr="00AE4BAC" w:rsidRDefault="00C92BF1" w:rsidP="002154CD">
            <w:pPr>
              <w:pStyle w:val="TableContents"/>
              <w:spacing w:line="360" w:lineRule="auto"/>
            </w:pPr>
            <w:r w:rsidRPr="00AE4BAC">
              <w:t>Conv 3×3 + BN</w:t>
            </w:r>
          </w:p>
        </w:tc>
        <w:tc>
          <w:tcPr>
            <w:tcW w:w="346" w:type="pct"/>
            <w:shd w:val="clear" w:color="auto" w:fill="auto"/>
          </w:tcPr>
          <w:p w14:paraId="64B1FF4D" w14:textId="77777777" w:rsidR="00C92BF1" w:rsidRPr="00AE4BAC" w:rsidRDefault="00C92BF1" w:rsidP="002154CD">
            <w:pPr>
              <w:pStyle w:val="TableContents"/>
              <w:spacing w:line="360" w:lineRule="auto"/>
            </w:pPr>
            <w:r w:rsidRPr="00AE4BAC">
              <w:t>32</w:t>
            </w:r>
          </w:p>
        </w:tc>
        <w:tc>
          <w:tcPr>
            <w:tcW w:w="357" w:type="pct"/>
            <w:shd w:val="clear" w:color="auto" w:fill="auto"/>
          </w:tcPr>
          <w:p w14:paraId="1B9C2503" w14:textId="77777777" w:rsidR="00C92BF1" w:rsidRPr="00AE4BAC" w:rsidRDefault="00C92BF1" w:rsidP="002154CD">
            <w:pPr>
              <w:pStyle w:val="TableContents"/>
              <w:spacing w:line="360" w:lineRule="auto"/>
            </w:pPr>
            <w:r w:rsidRPr="00AE4BAC">
              <w:t>64</w:t>
            </w:r>
          </w:p>
        </w:tc>
        <w:tc>
          <w:tcPr>
            <w:tcW w:w="792" w:type="pct"/>
            <w:shd w:val="clear" w:color="auto" w:fill="auto"/>
          </w:tcPr>
          <w:p w14:paraId="5044971E" w14:textId="642C975B" w:rsidR="00C92BF1" w:rsidRPr="00AE4BAC" w:rsidRDefault="00FE7FA7" w:rsidP="00FE7FA7">
            <w:pPr>
              <w:pStyle w:val="TableContents"/>
              <w:spacing w:line="360" w:lineRule="auto"/>
            </w:pPr>
            <w:r w:rsidRPr="00FE7FA7">
              <w:t>18,560</w:t>
            </w:r>
          </w:p>
        </w:tc>
        <w:tc>
          <w:tcPr>
            <w:tcW w:w="1457" w:type="pct"/>
            <w:shd w:val="clear" w:color="auto" w:fill="auto"/>
          </w:tcPr>
          <w:p w14:paraId="7266281F" w14:textId="77777777" w:rsidR="00C92BF1" w:rsidRPr="00AE4BAC" w:rsidRDefault="00C92BF1" w:rsidP="002154CD">
            <w:pPr>
              <w:pStyle w:val="TableContents"/>
              <w:spacing w:line="360" w:lineRule="auto"/>
            </w:pPr>
            <w:r w:rsidRPr="00AE4BAC">
              <w:t>Mid-level feature extraction.</w:t>
            </w:r>
          </w:p>
        </w:tc>
      </w:tr>
      <w:tr w:rsidR="00C92BF1" w:rsidRPr="00AE4BAC" w14:paraId="39CFB3FB" w14:textId="77777777" w:rsidTr="00E66A65">
        <w:tc>
          <w:tcPr>
            <w:tcW w:w="568" w:type="pct"/>
            <w:shd w:val="clear" w:color="auto" w:fill="auto"/>
          </w:tcPr>
          <w:p w14:paraId="22A6984B" w14:textId="77777777" w:rsidR="00C92BF1" w:rsidRPr="00AE4BAC" w:rsidRDefault="00C92BF1" w:rsidP="002154CD">
            <w:pPr>
              <w:pStyle w:val="TableContents"/>
              <w:spacing w:line="360" w:lineRule="auto"/>
            </w:pPr>
          </w:p>
        </w:tc>
        <w:tc>
          <w:tcPr>
            <w:tcW w:w="1479" w:type="pct"/>
            <w:shd w:val="clear" w:color="auto" w:fill="auto"/>
          </w:tcPr>
          <w:p w14:paraId="6C2D36BB" w14:textId="77777777" w:rsidR="00C92BF1" w:rsidRPr="00AE4BAC" w:rsidRDefault="00C92BF1" w:rsidP="002154CD">
            <w:pPr>
              <w:pStyle w:val="TableContents"/>
              <w:spacing w:line="360" w:lineRule="auto"/>
            </w:pPr>
            <w:r w:rsidRPr="00AE4BAC">
              <w:t>MMSP</w:t>
            </w:r>
          </w:p>
        </w:tc>
        <w:tc>
          <w:tcPr>
            <w:tcW w:w="346" w:type="pct"/>
            <w:shd w:val="clear" w:color="auto" w:fill="auto"/>
          </w:tcPr>
          <w:p w14:paraId="1D999AB3" w14:textId="77777777" w:rsidR="00C92BF1" w:rsidRPr="00AE4BAC" w:rsidRDefault="00C92BF1" w:rsidP="002154CD">
            <w:pPr>
              <w:pStyle w:val="TableContents"/>
              <w:spacing w:line="360" w:lineRule="auto"/>
            </w:pPr>
            <w:r w:rsidRPr="00AE4BAC">
              <w:t>64</w:t>
            </w:r>
          </w:p>
        </w:tc>
        <w:tc>
          <w:tcPr>
            <w:tcW w:w="357" w:type="pct"/>
            <w:shd w:val="clear" w:color="auto" w:fill="auto"/>
          </w:tcPr>
          <w:p w14:paraId="28D074C2" w14:textId="77777777" w:rsidR="00C92BF1" w:rsidRPr="00AE4BAC" w:rsidRDefault="00C92BF1" w:rsidP="002154CD">
            <w:pPr>
              <w:pStyle w:val="TableContents"/>
              <w:spacing w:line="360" w:lineRule="auto"/>
            </w:pPr>
            <w:r w:rsidRPr="00AE4BAC">
              <w:t>64</w:t>
            </w:r>
          </w:p>
        </w:tc>
        <w:tc>
          <w:tcPr>
            <w:tcW w:w="792" w:type="pct"/>
            <w:shd w:val="clear" w:color="auto" w:fill="auto"/>
          </w:tcPr>
          <w:p w14:paraId="601C0500" w14:textId="206C891E" w:rsidR="00C92BF1" w:rsidRPr="00AE4BAC" w:rsidRDefault="00FE7FA7" w:rsidP="00FE7FA7">
            <w:pPr>
              <w:pStyle w:val="TableContents"/>
              <w:spacing w:line="360" w:lineRule="auto"/>
            </w:pPr>
            <w:r w:rsidRPr="00FE7FA7">
              <w:t>14,465</w:t>
            </w:r>
          </w:p>
        </w:tc>
        <w:tc>
          <w:tcPr>
            <w:tcW w:w="1457" w:type="pct"/>
            <w:shd w:val="clear" w:color="auto" w:fill="auto"/>
          </w:tcPr>
          <w:p w14:paraId="2DF8B8A1" w14:textId="77777777" w:rsidR="00C92BF1" w:rsidRPr="00AE4BAC" w:rsidRDefault="00C92BF1" w:rsidP="002154CD">
            <w:pPr>
              <w:pStyle w:val="TableContents"/>
              <w:spacing w:line="360" w:lineRule="auto"/>
            </w:pPr>
            <w:r w:rsidRPr="00AE4BAC">
              <w:t>Multi-resolution fusion. Howard et al. (2017); Lin et al. (2017)</w:t>
            </w:r>
          </w:p>
        </w:tc>
      </w:tr>
      <w:tr w:rsidR="00C92BF1" w:rsidRPr="00AE4BAC" w14:paraId="1817C871" w14:textId="77777777" w:rsidTr="00E66A65">
        <w:tc>
          <w:tcPr>
            <w:tcW w:w="568" w:type="pct"/>
            <w:shd w:val="clear" w:color="auto" w:fill="auto"/>
          </w:tcPr>
          <w:p w14:paraId="70388690" w14:textId="77777777" w:rsidR="00C92BF1" w:rsidRPr="00AE4BAC" w:rsidRDefault="00C92BF1" w:rsidP="002154CD">
            <w:pPr>
              <w:pStyle w:val="TableContents"/>
              <w:spacing w:line="360" w:lineRule="auto"/>
            </w:pPr>
          </w:p>
        </w:tc>
        <w:tc>
          <w:tcPr>
            <w:tcW w:w="1479" w:type="pct"/>
            <w:shd w:val="clear" w:color="auto" w:fill="auto"/>
          </w:tcPr>
          <w:p w14:paraId="438F2F1C" w14:textId="77777777" w:rsidR="00C92BF1" w:rsidRPr="00AE4BAC" w:rsidRDefault="00C92BF1" w:rsidP="002154CD">
            <w:pPr>
              <w:pStyle w:val="TableContents"/>
              <w:spacing w:line="360" w:lineRule="auto"/>
            </w:pPr>
            <w:r w:rsidRPr="00AE4BAC">
              <w:t>CAIP</w:t>
            </w:r>
          </w:p>
        </w:tc>
        <w:tc>
          <w:tcPr>
            <w:tcW w:w="346" w:type="pct"/>
            <w:shd w:val="clear" w:color="auto" w:fill="auto"/>
          </w:tcPr>
          <w:p w14:paraId="670F151E" w14:textId="77777777" w:rsidR="00C92BF1" w:rsidRPr="00AE4BAC" w:rsidRDefault="00C92BF1" w:rsidP="002154CD">
            <w:pPr>
              <w:pStyle w:val="TableContents"/>
              <w:spacing w:line="360" w:lineRule="auto"/>
            </w:pPr>
            <w:r w:rsidRPr="00AE4BAC">
              <w:t>64</w:t>
            </w:r>
          </w:p>
        </w:tc>
        <w:tc>
          <w:tcPr>
            <w:tcW w:w="357" w:type="pct"/>
            <w:shd w:val="clear" w:color="auto" w:fill="auto"/>
          </w:tcPr>
          <w:p w14:paraId="48AA18D5" w14:textId="77777777" w:rsidR="00C92BF1" w:rsidRPr="00AE4BAC" w:rsidRDefault="00C92BF1" w:rsidP="002154CD">
            <w:pPr>
              <w:pStyle w:val="TableContents"/>
              <w:spacing w:line="360" w:lineRule="auto"/>
            </w:pPr>
            <w:r w:rsidRPr="00AE4BAC">
              <w:t>64</w:t>
            </w:r>
          </w:p>
        </w:tc>
        <w:tc>
          <w:tcPr>
            <w:tcW w:w="792" w:type="pct"/>
            <w:shd w:val="clear" w:color="auto" w:fill="auto"/>
          </w:tcPr>
          <w:p w14:paraId="408783A9" w14:textId="3B7C08C8" w:rsidR="00C92BF1" w:rsidRPr="00AE4BAC" w:rsidRDefault="00FE7FA7" w:rsidP="00FE7FA7">
            <w:pPr>
              <w:pStyle w:val="TableContents"/>
              <w:spacing w:line="360" w:lineRule="auto"/>
            </w:pPr>
            <w:r w:rsidRPr="00FE7FA7">
              <w:t>538</w:t>
            </w:r>
          </w:p>
        </w:tc>
        <w:tc>
          <w:tcPr>
            <w:tcW w:w="1457" w:type="pct"/>
            <w:shd w:val="clear" w:color="auto" w:fill="auto"/>
          </w:tcPr>
          <w:p w14:paraId="29D2D3E5" w14:textId="0D62C9C7" w:rsidR="00C92BF1" w:rsidRPr="00AE4BAC" w:rsidRDefault="00C92BF1" w:rsidP="002154CD">
            <w:pPr>
              <w:pStyle w:val="TableContents"/>
              <w:spacing w:line="360" w:lineRule="auto"/>
            </w:pPr>
            <w:r w:rsidRPr="00AE4BAC">
              <w:t>Content-dependent pooling.</w:t>
            </w:r>
          </w:p>
        </w:tc>
      </w:tr>
      <w:tr w:rsidR="00C92BF1" w:rsidRPr="00AE4BAC" w14:paraId="71DE69E7" w14:textId="77777777" w:rsidTr="00E66A65">
        <w:tc>
          <w:tcPr>
            <w:tcW w:w="568" w:type="pct"/>
            <w:shd w:val="clear" w:color="auto" w:fill="auto"/>
          </w:tcPr>
          <w:p w14:paraId="63715F21" w14:textId="77777777" w:rsidR="00C92BF1" w:rsidRPr="00AE4BAC" w:rsidRDefault="00C92BF1" w:rsidP="002154CD">
            <w:pPr>
              <w:pStyle w:val="TableContents"/>
              <w:spacing w:line="360" w:lineRule="auto"/>
            </w:pPr>
            <w:r w:rsidRPr="00AE4BAC">
              <w:t>3</w:t>
            </w:r>
          </w:p>
        </w:tc>
        <w:tc>
          <w:tcPr>
            <w:tcW w:w="1479" w:type="pct"/>
            <w:shd w:val="clear" w:color="auto" w:fill="auto"/>
          </w:tcPr>
          <w:p w14:paraId="0F5B6B27" w14:textId="77777777" w:rsidR="00C92BF1" w:rsidRPr="00AE4BAC" w:rsidRDefault="00C92BF1" w:rsidP="002154CD">
            <w:pPr>
              <w:pStyle w:val="TableContents"/>
              <w:spacing w:line="360" w:lineRule="auto"/>
            </w:pPr>
            <w:r w:rsidRPr="00AE4BAC">
              <w:t>Conv 3×3 + BN</w:t>
            </w:r>
          </w:p>
        </w:tc>
        <w:tc>
          <w:tcPr>
            <w:tcW w:w="346" w:type="pct"/>
            <w:shd w:val="clear" w:color="auto" w:fill="auto"/>
          </w:tcPr>
          <w:p w14:paraId="412A7BCD" w14:textId="77777777" w:rsidR="00C92BF1" w:rsidRPr="00AE4BAC" w:rsidRDefault="00C92BF1" w:rsidP="002154CD">
            <w:pPr>
              <w:pStyle w:val="TableContents"/>
              <w:spacing w:line="360" w:lineRule="auto"/>
            </w:pPr>
            <w:r w:rsidRPr="00AE4BAC">
              <w:t>64</w:t>
            </w:r>
          </w:p>
        </w:tc>
        <w:tc>
          <w:tcPr>
            <w:tcW w:w="357" w:type="pct"/>
            <w:shd w:val="clear" w:color="auto" w:fill="auto"/>
          </w:tcPr>
          <w:p w14:paraId="15DC5000" w14:textId="77777777" w:rsidR="00C92BF1" w:rsidRPr="00AE4BAC" w:rsidRDefault="00C92BF1" w:rsidP="002154CD">
            <w:pPr>
              <w:pStyle w:val="TableContents"/>
              <w:spacing w:line="360" w:lineRule="auto"/>
            </w:pPr>
            <w:r w:rsidRPr="00AE4BAC">
              <w:t>128</w:t>
            </w:r>
          </w:p>
        </w:tc>
        <w:tc>
          <w:tcPr>
            <w:tcW w:w="792" w:type="pct"/>
            <w:shd w:val="clear" w:color="auto" w:fill="auto"/>
          </w:tcPr>
          <w:p w14:paraId="3FF5D263" w14:textId="18EF1CD2" w:rsidR="00C92BF1" w:rsidRPr="00AE4BAC" w:rsidRDefault="00FE7FA7" w:rsidP="00FE7FA7">
            <w:pPr>
              <w:pStyle w:val="TableContents"/>
              <w:spacing w:line="360" w:lineRule="auto"/>
            </w:pPr>
            <w:r w:rsidRPr="00FE7FA7">
              <w:t>73,984</w:t>
            </w:r>
          </w:p>
        </w:tc>
        <w:tc>
          <w:tcPr>
            <w:tcW w:w="1457" w:type="pct"/>
            <w:shd w:val="clear" w:color="auto" w:fill="auto"/>
          </w:tcPr>
          <w:p w14:paraId="5494F741" w14:textId="77777777" w:rsidR="00C92BF1" w:rsidRPr="00AE4BAC" w:rsidRDefault="00C92BF1" w:rsidP="002154CD">
            <w:pPr>
              <w:pStyle w:val="TableContents"/>
              <w:spacing w:line="360" w:lineRule="auto"/>
            </w:pPr>
            <w:r w:rsidRPr="00AE4BAC">
              <w:t>High-level feature synthesis.</w:t>
            </w:r>
          </w:p>
        </w:tc>
      </w:tr>
      <w:tr w:rsidR="00C92BF1" w:rsidRPr="00AE4BAC" w14:paraId="33225413" w14:textId="77777777" w:rsidTr="00E66A65">
        <w:tc>
          <w:tcPr>
            <w:tcW w:w="568" w:type="pct"/>
            <w:shd w:val="clear" w:color="auto" w:fill="auto"/>
          </w:tcPr>
          <w:p w14:paraId="7C91B555" w14:textId="77777777" w:rsidR="00C92BF1" w:rsidRPr="00AE4BAC" w:rsidRDefault="00C92BF1" w:rsidP="002154CD">
            <w:pPr>
              <w:pStyle w:val="TableContents"/>
              <w:spacing w:line="360" w:lineRule="auto"/>
            </w:pPr>
          </w:p>
        </w:tc>
        <w:tc>
          <w:tcPr>
            <w:tcW w:w="1479" w:type="pct"/>
            <w:shd w:val="clear" w:color="auto" w:fill="auto"/>
          </w:tcPr>
          <w:p w14:paraId="7CE665CD" w14:textId="77777777" w:rsidR="00C92BF1" w:rsidRPr="00AE4BAC" w:rsidRDefault="00C92BF1" w:rsidP="002154CD">
            <w:pPr>
              <w:pStyle w:val="TableContents"/>
              <w:spacing w:line="360" w:lineRule="auto"/>
            </w:pPr>
            <w:r w:rsidRPr="00AE4BAC">
              <w:t>MAFE</w:t>
            </w:r>
          </w:p>
        </w:tc>
        <w:tc>
          <w:tcPr>
            <w:tcW w:w="346" w:type="pct"/>
            <w:shd w:val="clear" w:color="auto" w:fill="auto"/>
          </w:tcPr>
          <w:p w14:paraId="2DDC6747" w14:textId="77777777" w:rsidR="00C92BF1" w:rsidRPr="00AE4BAC" w:rsidRDefault="00C92BF1" w:rsidP="002154CD">
            <w:pPr>
              <w:pStyle w:val="TableContents"/>
              <w:spacing w:line="360" w:lineRule="auto"/>
            </w:pPr>
            <w:r w:rsidRPr="00AE4BAC">
              <w:t>128</w:t>
            </w:r>
          </w:p>
        </w:tc>
        <w:tc>
          <w:tcPr>
            <w:tcW w:w="357" w:type="pct"/>
            <w:shd w:val="clear" w:color="auto" w:fill="auto"/>
          </w:tcPr>
          <w:p w14:paraId="7B72E7BB" w14:textId="77777777" w:rsidR="00C92BF1" w:rsidRPr="00AE4BAC" w:rsidRDefault="00C92BF1" w:rsidP="002154CD">
            <w:pPr>
              <w:pStyle w:val="TableContents"/>
              <w:spacing w:line="360" w:lineRule="auto"/>
            </w:pPr>
            <w:r w:rsidRPr="00AE4BAC">
              <w:t>128</w:t>
            </w:r>
          </w:p>
        </w:tc>
        <w:tc>
          <w:tcPr>
            <w:tcW w:w="792" w:type="pct"/>
            <w:shd w:val="clear" w:color="auto" w:fill="auto"/>
          </w:tcPr>
          <w:p w14:paraId="0230E214" w14:textId="13D369C3" w:rsidR="00C92BF1" w:rsidRPr="00AE4BAC" w:rsidRDefault="00FE7FA7" w:rsidP="00FE7FA7">
            <w:pPr>
              <w:pStyle w:val="TableContents"/>
              <w:spacing w:line="360" w:lineRule="auto"/>
            </w:pPr>
            <w:r w:rsidRPr="00FE7FA7">
              <w:t>4,370</w:t>
            </w:r>
          </w:p>
        </w:tc>
        <w:tc>
          <w:tcPr>
            <w:tcW w:w="1457" w:type="pct"/>
            <w:shd w:val="clear" w:color="auto" w:fill="auto"/>
          </w:tcPr>
          <w:p w14:paraId="285DD788" w14:textId="7CF6C304" w:rsidR="00C92BF1" w:rsidRPr="00AE4BAC" w:rsidRDefault="00894C35" w:rsidP="002154CD">
            <w:pPr>
              <w:pStyle w:val="TableContents"/>
              <w:spacing w:line="360" w:lineRule="auto"/>
            </w:pPr>
            <w:r w:rsidRPr="00894C35">
              <w:t>Fine-grained sequential attention</w:t>
            </w:r>
            <w:r w:rsidR="00C92BF1" w:rsidRPr="00AE4BAC">
              <w:t>. Hu et al. (2018); Woo et al. (2018)</w:t>
            </w:r>
          </w:p>
        </w:tc>
      </w:tr>
      <w:tr w:rsidR="00C92BF1" w:rsidRPr="00AE4BAC" w14:paraId="7A932AA0" w14:textId="77777777" w:rsidTr="00E66A65">
        <w:tc>
          <w:tcPr>
            <w:tcW w:w="568" w:type="pct"/>
            <w:shd w:val="clear" w:color="auto" w:fill="auto"/>
          </w:tcPr>
          <w:p w14:paraId="47003B50" w14:textId="77777777" w:rsidR="00C92BF1" w:rsidRPr="00AE4BAC" w:rsidRDefault="00C92BF1" w:rsidP="002154CD">
            <w:pPr>
              <w:pStyle w:val="TableContents"/>
              <w:spacing w:line="360" w:lineRule="auto"/>
            </w:pPr>
          </w:p>
        </w:tc>
        <w:tc>
          <w:tcPr>
            <w:tcW w:w="1479" w:type="pct"/>
            <w:shd w:val="clear" w:color="auto" w:fill="auto"/>
          </w:tcPr>
          <w:p w14:paraId="6EF040CE" w14:textId="77777777" w:rsidR="00C92BF1" w:rsidRPr="00AE4BAC" w:rsidRDefault="00C92BF1" w:rsidP="002154CD">
            <w:pPr>
              <w:pStyle w:val="TableContents"/>
              <w:spacing w:line="360" w:lineRule="auto"/>
            </w:pPr>
            <w:r w:rsidRPr="00AE4BAC">
              <w:t>CAIP</w:t>
            </w:r>
          </w:p>
        </w:tc>
        <w:tc>
          <w:tcPr>
            <w:tcW w:w="346" w:type="pct"/>
            <w:shd w:val="clear" w:color="auto" w:fill="auto"/>
          </w:tcPr>
          <w:p w14:paraId="11F30963" w14:textId="77777777" w:rsidR="00C92BF1" w:rsidRPr="00AE4BAC" w:rsidRDefault="00C92BF1" w:rsidP="002154CD">
            <w:pPr>
              <w:pStyle w:val="TableContents"/>
              <w:spacing w:line="360" w:lineRule="auto"/>
            </w:pPr>
            <w:r w:rsidRPr="00AE4BAC">
              <w:t>128</w:t>
            </w:r>
          </w:p>
        </w:tc>
        <w:tc>
          <w:tcPr>
            <w:tcW w:w="357" w:type="pct"/>
            <w:shd w:val="clear" w:color="auto" w:fill="auto"/>
          </w:tcPr>
          <w:p w14:paraId="33BBD9D5" w14:textId="77777777" w:rsidR="00C92BF1" w:rsidRPr="00AE4BAC" w:rsidRDefault="00C92BF1" w:rsidP="002154CD">
            <w:pPr>
              <w:pStyle w:val="TableContents"/>
              <w:spacing w:line="360" w:lineRule="auto"/>
            </w:pPr>
            <w:r w:rsidRPr="00AE4BAC">
              <w:t>128</w:t>
            </w:r>
          </w:p>
        </w:tc>
        <w:tc>
          <w:tcPr>
            <w:tcW w:w="792" w:type="pct"/>
            <w:shd w:val="clear" w:color="auto" w:fill="auto"/>
          </w:tcPr>
          <w:p w14:paraId="48A08311" w14:textId="3B6EFEF5" w:rsidR="00C92BF1" w:rsidRPr="00AE4BAC" w:rsidRDefault="00FE7FA7" w:rsidP="00FE7FA7">
            <w:pPr>
              <w:pStyle w:val="TableContents"/>
              <w:spacing w:line="360" w:lineRule="auto"/>
            </w:pPr>
            <w:r w:rsidRPr="00FE7FA7">
              <w:t>2,098</w:t>
            </w:r>
          </w:p>
        </w:tc>
        <w:tc>
          <w:tcPr>
            <w:tcW w:w="1457" w:type="pct"/>
            <w:shd w:val="clear" w:color="auto" w:fill="auto"/>
          </w:tcPr>
          <w:p w14:paraId="50D0EFFA" w14:textId="2DB14075" w:rsidR="00C92BF1" w:rsidRPr="00AE4BAC" w:rsidRDefault="00C92BF1" w:rsidP="002154CD">
            <w:pPr>
              <w:pStyle w:val="TableContents"/>
              <w:spacing w:line="360" w:lineRule="auto"/>
            </w:pPr>
            <w:r w:rsidRPr="00AE4BAC">
              <w:t>Final-stage adaptive pooling.</w:t>
            </w:r>
          </w:p>
        </w:tc>
      </w:tr>
      <w:tr w:rsidR="00C92BF1" w:rsidRPr="00AE4BAC" w14:paraId="493C2D65" w14:textId="77777777" w:rsidTr="00E66A65">
        <w:tc>
          <w:tcPr>
            <w:tcW w:w="568" w:type="pct"/>
            <w:shd w:val="clear" w:color="auto" w:fill="auto"/>
          </w:tcPr>
          <w:p w14:paraId="7AD73009" w14:textId="77777777" w:rsidR="00C92BF1" w:rsidRPr="00AE4BAC" w:rsidRDefault="00C92BF1" w:rsidP="002154CD">
            <w:pPr>
              <w:pStyle w:val="TableContents"/>
              <w:spacing w:line="360" w:lineRule="auto"/>
            </w:pPr>
            <w:r w:rsidRPr="00AE4BAC">
              <w:t>4</w:t>
            </w:r>
          </w:p>
        </w:tc>
        <w:tc>
          <w:tcPr>
            <w:tcW w:w="1479" w:type="pct"/>
            <w:shd w:val="clear" w:color="auto" w:fill="auto"/>
          </w:tcPr>
          <w:p w14:paraId="2C5AC979" w14:textId="77777777" w:rsidR="00C92BF1" w:rsidRPr="00AE4BAC" w:rsidRDefault="00C92BF1" w:rsidP="002154CD">
            <w:pPr>
              <w:pStyle w:val="TableContents"/>
              <w:spacing w:line="360" w:lineRule="auto"/>
            </w:pPr>
            <w:r w:rsidRPr="00AE4BAC">
              <w:t>Conv 3×3 + BN</w:t>
            </w:r>
          </w:p>
        </w:tc>
        <w:tc>
          <w:tcPr>
            <w:tcW w:w="346" w:type="pct"/>
            <w:shd w:val="clear" w:color="auto" w:fill="auto"/>
          </w:tcPr>
          <w:p w14:paraId="31EFF8B4" w14:textId="77777777" w:rsidR="00C92BF1" w:rsidRPr="00AE4BAC" w:rsidRDefault="00C92BF1" w:rsidP="002154CD">
            <w:pPr>
              <w:pStyle w:val="TableContents"/>
              <w:spacing w:line="360" w:lineRule="auto"/>
            </w:pPr>
            <w:r w:rsidRPr="00AE4BAC">
              <w:t>128</w:t>
            </w:r>
          </w:p>
        </w:tc>
        <w:tc>
          <w:tcPr>
            <w:tcW w:w="357" w:type="pct"/>
            <w:shd w:val="clear" w:color="auto" w:fill="auto"/>
          </w:tcPr>
          <w:p w14:paraId="5E24F1BF" w14:textId="77777777" w:rsidR="00C92BF1" w:rsidRPr="00AE4BAC" w:rsidRDefault="00C92BF1" w:rsidP="002154CD">
            <w:pPr>
              <w:pStyle w:val="TableContents"/>
              <w:spacing w:line="360" w:lineRule="auto"/>
            </w:pPr>
            <w:r w:rsidRPr="00AE4BAC">
              <w:t>256</w:t>
            </w:r>
          </w:p>
        </w:tc>
        <w:tc>
          <w:tcPr>
            <w:tcW w:w="792" w:type="pct"/>
            <w:shd w:val="clear" w:color="auto" w:fill="auto"/>
          </w:tcPr>
          <w:p w14:paraId="4A5B1CDB" w14:textId="485D8EFF" w:rsidR="00C92BF1" w:rsidRPr="00AE4BAC" w:rsidRDefault="00FE7FA7" w:rsidP="00FE7FA7">
            <w:pPr>
              <w:pStyle w:val="TableContents"/>
              <w:spacing w:line="360" w:lineRule="auto"/>
            </w:pPr>
            <w:r w:rsidRPr="00FE7FA7">
              <w:t>295,424</w:t>
            </w:r>
          </w:p>
        </w:tc>
        <w:tc>
          <w:tcPr>
            <w:tcW w:w="1457" w:type="pct"/>
            <w:shd w:val="clear" w:color="auto" w:fill="auto"/>
          </w:tcPr>
          <w:p w14:paraId="246EC9B0" w14:textId="77777777" w:rsidR="00C92BF1" w:rsidRPr="00AE4BAC" w:rsidRDefault="00C92BF1" w:rsidP="002154CD">
            <w:pPr>
              <w:pStyle w:val="TableContents"/>
              <w:spacing w:line="360" w:lineRule="auto"/>
            </w:pPr>
            <w:r w:rsidRPr="00AE4BAC">
              <w:t>Deep feature extraction.</w:t>
            </w:r>
          </w:p>
        </w:tc>
      </w:tr>
      <w:tr w:rsidR="00C92BF1" w:rsidRPr="00AE4BAC" w14:paraId="2F8C06A5" w14:textId="77777777" w:rsidTr="00E66A65">
        <w:tc>
          <w:tcPr>
            <w:tcW w:w="568" w:type="pct"/>
            <w:shd w:val="clear" w:color="auto" w:fill="auto"/>
          </w:tcPr>
          <w:p w14:paraId="24A647F8" w14:textId="77777777" w:rsidR="00C92BF1" w:rsidRPr="00AE4BAC" w:rsidRDefault="00C92BF1" w:rsidP="002154CD">
            <w:pPr>
              <w:pStyle w:val="TableContents"/>
              <w:spacing w:line="360" w:lineRule="auto"/>
            </w:pPr>
          </w:p>
        </w:tc>
        <w:tc>
          <w:tcPr>
            <w:tcW w:w="1479" w:type="pct"/>
            <w:shd w:val="clear" w:color="auto" w:fill="auto"/>
          </w:tcPr>
          <w:p w14:paraId="1A23CB7D" w14:textId="77777777" w:rsidR="00C92BF1" w:rsidRPr="00AE4BAC" w:rsidRDefault="00C92BF1" w:rsidP="002154CD">
            <w:pPr>
              <w:pStyle w:val="TableContents"/>
              <w:spacing w:line="360" w:lineRule="auto"/>
            </w:pPr>
            <w:r w:rsidRPr="00AE4BAC">
              <w:t>MMSP</w:t>
            </w:r>
          </w:p>
        </w:tc>
        <w:tc>
          <w:tcPr>
            <w:tcW w:w="346" w:type="pct"/>
            <w:shd w:val="clear" w:color="auto" w:fill="auto"/>
          </w:tcPr>
          <w:p w14:paraId="6A423E71" w14:textId="77777777" w:rsidR="00C92BF1" w:rsidRPr="00AE4BAC" w:rsidRDefault="00C92BF1" w:rsidP="002154CD">
            <w:pPr>
              <w:pStyle w:val="TableContents"/>
              <w:spacing w:line="360" w:lineRule="auto"/>
            </w:pPr>
            <w:r w:rsidRPr="00AE4BAC">
              <w:t>256</w:t>
            </w:r>
          </w:p>
        </w:tc>
        <w:tc>
          <w:tcPr>
            <w:tcW w:w="357" w:type="pct"/>
            <w:shd w:val="clear" w:color="auto" w:fill="auto"/>
          </w:tcPr>
          <w:p w14:paraId="0A62728F" w14:textId="77777777" w:rsidR="00C92BF1" w:rsidRPr="00AE4BAC" w:rsidRDefault="00C92BF1" w:rsidP="002154CD">
            <w:pPr>
              <w:pStyle w:val="TableContents"/>
              <w:spacing w:line="360" w:lineRule="auto"/>
            </w:pPr>
            <w:r w:rsidRPr="00AE4BAC">
              <w:t>256</w:t>
            </w:r>
          </w:p>
        </w:tc>
        <w:tc>
          <w:tcPr>
            <w:tcW w:w="792" w:type="pct"/>
            <w:shd w:val="clear" w:color="auto" w:fill="auto"/>
          </w:tcPr>
          <w:p w14:paraId="7DD194F0" w14:textId="70A1150F" w:rsidR="00C92BF1" w:rsidRPr="00AE4BAC" w:rsidRDefault="00FE7FA7" w:rsidP="00FE7FA7">
            <w:pPr>
              <w:pStyle w:val="TableContents"/>
              <w:spacing w:line="360" w:lineRule="auto"/>
            </w:pPr>
            <w:r w:rsidRPr="00FE7FA7">
              <w:t>231,425</w:t>
            </w:r>
          </w:p>
        </w:tc>
        <w:tc>
          <w:tcPr>
            <w:tcW w:w="1457" w:type="pct"/>
            <w:shd w:val="clear" w:color="auto" w:fill="auto"/>
          </w:tcPr>
          <w:p w14:paraId="6C4BB5D8" w14:textId="77777777" w:rsidR="00C92BF1" w:rsidRPr="00AE4BAC" w:rsidRDefault="00C92BF1" w:rsidP="002154CD">
            <w:pPr>
              <w:pStyle w:val="TableContents"/>
              <w:spacing w:line="360" w:lineRule="auto"/>
            </w:pPr>
            <w:r w:rsidRPr="00AE4BAC">
              <w:t xml:space="preserve">Advanced multi-scale. </w:t>
            </w:r>
            <w:r w:rsidRPr="00AE4BAC">
              <w:lastRenderedPageBreak/>
              <w:t>Howard et al. (2017)</w:t>
            </w:r>
          </w:p>
        </w:tc>
      </w:tr>
      <w:tr w:rsidR="00C92BF1" w:rsidRPr="00AE4BAC" w14:paraId="6CD5FE5A" w14:textId="77777777" w:rsidTr="00E66A65">
        <w:tc>
          <w:tcPr>
            <w:tcW w:w="568" w:type="pct"/>
            <w:shd w:val="clear" w:color="auto" w:fill="auto"/>
          </w:tcPr>
          <w:p w14:paraId="29E7C66D" w14:textId="77777777" w:rsidR="00C92BF1" w:rsidRPr="00AE4BAC" w:rsidRDefault="00C92BF1" w:rsidP="002154CD">
            <w:pPr>
              <w:pStyle w:val="TableContents"/>
              <w:spacing w:line="360" w:lineRule="auto"/>
            </w:pPr>
            <w:r w:rsidRPr="00AE4BAC">
              <w:t>Head</w:t>
            </w:r>
          </w:p>
        </w:tc>
        <w:tc>
          <w:tcPr>
            <w:tcW w:w="1479" w:type="pct"/>
            <w:shd w:val="clear" w:color="auto" w:fill="auto"/>
          </w:tcPr>
          <w:p w14:paraId="3BB41F4F" w14:textId="77777777" w:rsidR="00C92BF1" w:rsidRPr="00AE4BAC" w:rsidRDefault="00C92BF1" w:rsidP="002154CD">
            <w:pPr>
              <w:pStyle w:val="TableContents"/>
              <w:spacing w:line="360" w:lineRule="auto"/>
            </w:pPr>
            <w:r w:rsidRPr="00AE4BAC">
              <w:t>GAP + Flatten</w:t>
            </w:r>
          </w:p>
        </w:tc>
        <w:tc>
          <w:tcPr>
            <w:tcW w:w="346" w:type="pct"/>
            <w:shd w:val="clear" w:color="auto" w:fill="auto"/>
          </w:tcPr>
          <w:p w14:paraId="08220021" w14:textId="77777777" w:rsidR="00C92BF1" w:rsidRPr="00AE4BAC" w:rsidRDefault="00C92BF1" w:rsidP="002154CD">
            <w:pPr>
              <w:pStyle w:val="TableContents"/>
              <w:spacing w:line="360" w:lineRule="auto"/>
            </w:pPr>
            <w:r w:rsidRPr="00AE4BAC">
              <w:t>256</w:t>
            </w:r>
          </w:p>
        </w:tc>
        <w:tc>
          <w:tcPr>
            <w:tcW w:w="357" w:type="pct"/>
            <w:shd w:val="clear" w:color="auto" w:fill="auto"/>
          </w:tcPr>
          <w:p w14:paraId="1B6BB115" w14:textId="77777777" w:rsidR="00C92BF1" w:rsidRPr="00AE4BAC" w:rsidRDefault="00C92BF1" w:rsidP="002154CD">
            <w:pPr>
              <w:pStyle w:val="TableContents"/>
              <w:spacing w:line="360" w:lineRule="auto"/>
            </w:pPr>
            <w:r w:rsidRPr="00AE4BAC">
              <w:t>256</w:t>
            </w:r>
          </w:p>
        </w:tc>
        <w:tc>
          <w:tcPr>
            <w:tcW w:w="792" w:type="pct"/>
            <w:shd w:val="clear" w:color="auto" w:fill="auto"/>
          </w:tcPr>
          <w:p w14:paraId="0D7523DC" w14:textId="77777777" w:rsidR="00C92BF1" w:rsidRPr="00AE4BAC" w:rsidRDefault="00C92BF1" w:rsidP="002154CD">
            <w:pPr>
              <w:pStyle w:val="TableContents"/>
              <w:spacing w:line="360" w:lineRule="auto"/>
            </w:pPr>
            <w:r w:rsidRPr="00AE4BAC">
              <w:t>0</w:t>
            </w:r>
          </w:p>
        </w:tc>
        <w:tc>
          <w:tcPr>
            <w:tcW w:w="1457" w:type="pct"/>
            <w:shd w:val="clear" w:color="auto" w:fill="auto"/>
          </w:tcPr>
          <w:p w14:paraId="61ED6F5C" w14:textId="77777777" w:rsidR="00C92BF1" w:rsidRPr="00AE4BAC" w:rsidRDefault="00C92BF1" w:rsidP="002154CD">
            <w:pPr>
              <w:pStyle w:val="TableContents"/>
              <w:spacing w:line="360" w:lineRule="auto"/>
            </w:pPr>
            <w:r w:rsidRPr="00AE4BAC">
              <w:t>Spatial aggregation.</w:t>
            </w:r>
          </w:p>
        </w:tc>
      </w:tr>
      <w:tr w:rsidR="00C92BF1" w:rsidRPr="00AE4BAC" w14:paraId="66658768" w14:textId="77777777" w:rsidTr="00E66A65">
        <w:tc>
          <w:tcPr>
            <w:tcW w:w="568" w:type="pct"/>
            <w:shd w:val="clear" w:color="auto" w:fill="auto"/>
          </w:tcPr>
          <w:p w14:paraId="688BAC0B" w14:textId="44ECCC56" w:rsidR="00C92BF1" w:rsidRPr="00AE4BAC" w:rsidRDefault="00860578" w:rsidP="002154CD">
            <w:pPr>
              <w:pStyle w:val="TableContents"/>
              <w:spacing w:line="360" w:lineRule="auto"/>
            </w:pPr>
            <w:r>
              <w:rPr>
                <w:b/>
                <w:bCs/>
                <w:noProof/>
              </w:rPr>
              <mc:AlternateContent>
                <mc:Choice Requires="wps">
                  <w:drawing>
                    <wp:anchor distT="0" distB="0" distL="114300" distR="114300" simplePos="0" relativeHeight="252120576" behindDoc="0" locked="0" layoutInCell="1" allowOverlap="1" wp14:anchorId="79ACA58E" wp14:editId="4D1EC6AE">
                      <wp:simplePos x="0" y="0"/>
                      <wp:positionH relativeFrom="column">
                        <wp:posOffset>-1037011</wp:posOffset>
                      </wp:positionH>
                      <wp:positionV relativeFrom="paragraph">
                        <wp:posOffset>203650</wp:posOffset>
                      </wp:positionV>
                      <wp:extent cx="1475032" cy="1035934"/>
                      <wp:effectExtent l="95250" t="76200" r="106680" b="88265"/>
                      <wp:wrapNone/>
                      <wp:docPr id="496" name="Text Box 496"/>
                      <wp:cNvGraphicFramePr/>
                      <a:graphic xmlns:a="http://schemas.openxmlformats.org/drawingml/2006/main">
                        <a:graphicData uri="http://schemas.microsoft.com/office/word/2010/wordprocessingShape">
                          <wps:wsp>
                            <wps:cNvSpPr txBox="1"/>
                            <wps:spPr>
                              <a:xfrm>
                                <a:off x="0" y="0"/>
                                <a:ext cx="1475032" cy="103593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6F81283" w14:textId="0CF8B707" w:rsidR="00D6650D" w:rsidRPr="00D6650D" w:rsidRDefault="00D6650D" w:rsidP="00D6650D">
                                  <w:pPr>
                                    <w:bidi/>
                                    <w:spacing w:line="240" w:lineRule="auto"/>
                                    <w:jc w:val="both"/>
                                    <w:rPr>
                                      <w:sz w:val="18"/>
                                      <w:szCs w:val="18"/>
                                    </w:rPr>
                                  </w:pPr>
                                  <w:r w:rsidRPr="00D6650D">
                                    <w:rPr>
                                      <w:b/>
                                      <w:bCs/>
                                      <w:sz w:val="18"/>
                                      <w:szCs w:val="18"/>
                                      <w:rtl/>
                                    </w:rPr>
                                    <w:t>استخدام</w:t>
                                  </w:r>
                                  <w:r w:rsidRPr="00D6650D">
                                    <w:rPr>
                                      <w:b/>
                                      <w:bCs/>
                                      <w:sz w:val="18"/>
                                      <w:szCs w:val="18"/>
                                    </w:rPr>
                                    <w:t xml:space="preserve"> Dropout </w:t>
                                  </w:r>
                                  <w:r w:rsidRPr="00D6650D">
                                    <w:rPr>
                                      <w:b/>
                                      <w:bCs/>
                                      <w:sz w:val="18"/>
                                      <w:szCs w:val="18"/>
                                      <w:rtl/>
                                    </w:rPr>
                                    <w:t>مرتين يقلل فرط التخصيص؛ الأول (0.3) لتنظيم الميزات قبل</w:t>
                                  </w:r>
                                  <w:r w:rsidR="00E75324">
                                    <w:rPr>
                                      <w:rFonts w:hint="cs"/>
                                      <w:b/>
                                      <w:bCs/>
                                      <w:sz w:val="18"/>
                                      <w:szCs w:val="18"/>
                                      <w:rtl/>
                                      <w:lang w:bidi="ar-EG"/>
                                    </w:rPr>
                                    <w:t xml:space="preserve"> </w:t>
                                  </w:r>
                                  <w:r w:rsidRPr="00D6650D">
                                    <w:rPr>
                                      <w:b/>
                                      <w:bCs/>
                                      <w:sz w:val="18"/>
                                      <w:szCs w:val="18"/>
                                    </w:rPr>
                                    <w:t xml:space="preserve"> Dense(64)</w:t>
                                  </w:r>
                                  <w:r w:rsidRPr="00D6650D">
                                    <w:rPr>
                                      <w:b/>
                                      <w:bCs/>
                                      <w:sz w:val="18"/>
                                      <w:szCs w:val="18"/>
                                      <w:rtl/>
                                    </w:rPr>
                                    <w:t>، والثاني (0.2) لتحسين استقرار طبقة التصنيف النهائية قبل</w:t>
                                  </w:r>
                                  <w:r w:rsidRPr="00D6650D">
                                    <w:rPr>
                                      <w:b/>
                                      <w:bCs/>
                                      <w:sz w:val="18"/>
                                      <w:szCs w:val="18"/>
                                    </w:rPr>
                                    <w:t xml:space="preserve"> </w:t>
                                  </w:r>
                                  <w:proofErr w:type="spellStart"/>
                                  <w:r w:rsidRPr="00D6650D">
                                    <w:rPr>
                                      <w:b/>
                                      <w:bCs/>
                                      <w:sz w:val="18"/>
                                      <w:szCs w:val="18"/>
                                    </w:rPr>
                                    <w:t>Softmax</w:t>
                                  </w:r>
                                  <w:proofErr w:type="spellEnd"/>
                                  <w:r>
                                    <w:rPr>
                                      <w:b/>
                                      <w:bCs/>
                                      <w:sz w:val="18"/>
                                      <w:szCs w:val="18"/>
                                    </w:rPr>
                                    <w:t xml:space="preserve"> </w:t>
                                  </w:r>
                                </w:p>
                                <w:p w14:paraId="782685F0" w14:textId="77777777" w:rsidR="00D6650D" w:rsidRPr="00D6650D" w:rsidRDefault="00D6650D" w:rsidP="00D6650D">
                                  <w:pPr>
                                    <w:bidi/>
                                    <w:spacing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CA58E" id="Text Box 496" o:spid="_x0000_s1194" type="#_x0000_t202" style="position:absolute;margin-left:-81.65pt;margin-top:16.05pt;width:116.15pt;height:81.55pt;z-index:25212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" fillcolor="white [3201]" strokeweight=".5pt">
                      <v:shadow on="t" type="perspective" color="black" opacity="26214f" offset="0,0" matrix="66847f,,,66847f"/>
                      <v:textbox>
                        <w:txbxContent>
                          <w:p w14:paraId="56F81283" w14:textId="0CF8B707" w:rsidR="00D6650D" w:rsidRPr="00D6650D" w:rsidRDefault="00D6650D" w:rsidP="00D6650D">
                            <w:pPr>
                              <w:bidi/>
                              <w:spacing w:line="240" w:lineRule="auto"/>
                              <w:jc w:val="both"/>
                              <w:rPr>
                                <w:sz w:val="18"/>
                                <w:szCs w:val="18"/>
                              </w:rPr>
                            </w:pPr>
                            <w:r w:rsidRPr="00D6650D">
                              <w:rPr>
                                <w:b/>
                                <w:bCs/>
                                <w:sz w:val="18"/>
                                <w:szCs w:val="18"/>
                                <w:rtl/>
                              </w:rPr>
                              <w:t>استخدام</w:t>
                            </w:r>
                            <w:r w:rsidRPr="00D6650D">
                              <w:rPr>
                                <w:b/>
                                <w:bCs/>
                                <w:sz w:val="18"/>
                                <w:szCs w:val="18"/>
                              </w:rPr>
                              <w:t xml:space="preserve"> Dropout </w:t>
                            </w:r>
                            <w:r w:rsidRPr="00D6650D">
                              <w:rPr>
                                <w:b/>
                                <w:bCs/>
                                <w:sz w:val="18"/>
                                <w:szCs w:val="18"/>
                                <w:rtl/>
                              </w:rPr>
                              <w:t>مرتين يقلل فرط التخصيص؛ الأول (0.3) لتنظيم الميزات قبل</w:t>
                            </w:r>
                            <w:r w:rsidR="00E75324">
                              <w:rPr>
                                <w:rFonts w:hint="cs"/>
                                <w:b/>
                                <w:bCs/>
                                <w:sz w:val="18"/>
                                <w:szCs w:val="18"/>
                                <w:rtl/>
                                <w:lang w:bidi="ar-EG"/>
                              </w:rPr>
                              <w:t xml:space="preserve"> </w:t>
                            </w:r>
                            <w:r w:rsidRPr="00D6650D">
                              <w:rPr>
                                <w:b/>
                                <w:bCs/>
                                <w:sz w:val="18"/>
                                <w:szCs w:val="18"/>
                              </w:rPr>
                              <w:t xml:space="preserve"> Dense(64)</w:t>
                            </w:r>
                            <w:r w:rsidRPr="00D6650D">
                              <w:rPr>
                                <w:b/>
                                <w:bCs/>
                                <w:sz w:val="18"/>
                                <w:szCs w:val="18"/>
                                <w:rtl/>
                              </w:rPr>
                              <w:t>، والثاني (0.2) لتحسين استقرار طبقة التصنيف النهائية قبل</w:t>
                            </w:r>
                            <w:r w:rsidRPr="00D6650D">
                              <w:rPr>
                                <w:b/>
                                <w:bCs/>
                                <w:sz w:val="18"/>
                                <w:szCs w:val="18"/>
                              </w:rPr>
                              <w:t xml:space="preserve"> </w:t>
                            </w:r>
                            <w:proofErr w:type="spellStart"/>
                            <w:r w:rsidRPr="00D6650D">
                              <w:rPr>
                                <w:b/>
                                <w:bCs/>
                                <w:sz w:val="18"/>
                                <w:szCs w:val="18"/>
                              </w:rPr>
                              <w:t>Softmax</w:t>
                            </w:r>
                            <w:proofErr w:type="spellEnd"/>
                            <w:r>
                              <w:rPr>
                                <w:b/>
                                <w:bCs/>
                                <w:sz w:val="18"/>
                                <w:szCs w:val="18"/>
                              </w:rPr>
                              <w:t xml:space="preserve"> </w:t>
                            </w:r>
                          </w:p>
                          <w:p w14:paraId="782685F0" w14:textId="77777777" w:rsidR="00D6650D" w:rsidRPr="00D6650D" w:rsidRDefault="00D6650D" w:rsidP="00D6650D">
                            <w:pPr>
                              <w:bidi/>
                              <w:spacing w:line="240" w:lineRule="auto"/>
                              <w:rPr>
                                <w:sz w:val="18"/>
                                <w:szCs w:val="18"/>
                              </w:rPr>
                            </w:pPr>
                          </w:p>
                        </w:txbxContent>
                      </v:textbox>
                    </v:shape>
                  </w:pict>
                </mc:Fallback>
              </mc:AlternateContent>
            </w:r>
          </w:p>
        </w:tc>
        <w:tc>
          <w:tcPr>
            <w:tcW w:w="1479" w:type="pct"/>
            <w:shd w:val="clear" w:color="auto" w:fill="auto"/>
          </w:tcPr>
          <w:p w14:paraId="51540AD2" w14:textId="13885552" w:rsidR="00C92BF1" w:rsidRPr="00AE4BAC" w:rsidRDefault="00C92BF1" w:rsidP="002154CD">
            <w:pPr>
              <w:pStyle w:val="TableContents"/>
              <w:spacing w:line="360" w:lineRule="auto"/>
            </w:pPr>
            <w:proofErr w:type="gramStart"/>
            <w:r w:rsidRPr="00AE4BAC">
              <w:t>Dropout(</w:t>
            </w:r>
            <w:proofErr w:type="gramEnd"/>
            <w:r w:rsidRPr="00AE4BAC">
              <w:t>0.3)+Dense(</w:t>
            </w:r>
            <w:r w:rsidR="00610E17">
              <w:rPr>
                <w:rFonts w:hint="cs"/>
                <w:rtl/>
              </w:rPr>
              <w:t>64</w:t>
            </w:r>
            <w:r w:rsidRPr="00AE4BAC">
              <w:t>)</w:t>
            </w:r>
          </w:p>
        </w:tc>
        <w:tc>
          <w:tcPr>
            <w:tcW w:w="346" w:type="pct"/>
            <w:shd w:val="clear" w:color="auto" w:fill="auto"/>
          </w:tcPr>
          <w:p w14:paraId="202FF88D" w14:textId="77777777" w:rsidR="00C92BF1" w:rsidRPr="00AE4BAC" w:rsidRDefault="00C92BF1" w:rsidP="002154CD">
            <w:pPr>
              <w:pStyle w:val="TableContents"/>
              <w:spacing w:line="360" w:lineRule="auto"/>
            </w:pPr>
            <w:r w:rsidRPr="00AE4BAC">
              <w:t>256</w:t>
            </w:r>
          </w:p>
        </w:tc>
        <w:tc>
          <w:tcPr>
            <w:tcW w:w="357" w:type="pct"/>
            <w:shd w:val="clear" w:color="auto" w:fill="auto"/>
          </w:tcPr>
          <w:p w14:paraId="6B5F0007" w14:textId="56E6D753" w:rsidR="00C92BF1" w:rsidRPr="00AE4BAC" w:rsidRDefault="00FE7FA7" w:rsidP="002154CD">
            <w:pPr>
              <w:pStyle w:val="TableContents"/>
              <w:spacing w:line="360" w:lineRule="auto"/>
            </w:pPr>
            <w:r>
              <w:rPr>
                <w:rFonts w:hint="cs"/>
                <w:rtl/>
              </w:rPr>
              <w:t>64</w:t>
            </w:r>
          </w:p>
        </w:tc>
        <w:tc>
          <w:tcPr>
            <w:tcW w:w="792" w:type="pct"/>
            <w:shd w:val="clear" w:color="auto" w:fill="auto"/>
          </w:tcPr>
          <w:p w14:paraId="3690FF56" w14:textId="064B2E6D" w:rsidR="00C92BF1" w:rsidRPr="00AE4BAC" w:rsidRDefault="00FE7FA7" w:rsidP="00FE7FA7">
            <w:pPr>
              <w:pStyle w:val="TableContents"/>
              <w:spacing w:line="360" w:lineRule="auto"/>
            </w:pPr>
            <w:r w:rsidRPr="00FE7FA7">
              <w:t>16,448</w:t>
            </w:r>
          </w:p>
        </w:tc>
        <w:tc>
          <w:tcPr>
            <w:tcW w:w="1457" w:type="pct"/>
            <w:shd w:val="clear" w:color="auto" w:fill="auto"/>
          </w:tcPr>
          <w:p w14:paraId="73A04434" w14:textId="77777777" w:rsidR="00C92BF1" w:rsidRPr="00AE4BAC" w:rsidRDefault="00C92BF1" w:rsidP="002154CD">
            <w:pPr>
              <w:pStyle w:val="TableContents"/>
              <w:spacing w:line="360" w:lineRule="auto"/>
            </w:pPr>
            <w:proofErr w:type="spellStart"/>
            <w:r w:rsidRPr="00AE4BAC">
              <w:t>Regularised</w:t>
            </w:r>
            <w:proofErr w:type="spellEnd"/>
            <w:r w:rsidRPr="00AE4BAC">
              <w:t xml:space="preserve"> </w:t>
            </w:r>
            <w:proofErr w:type="spellStart"/>
            <w:r w:rsidRPr="00AE4BAC">
              <w:t>repr</w:t>
            </w:r>
            <w:proofErr w:type="spellEnd"/>
            <w:r w:rsidRPr="00AE4BAC">
              <w:t>. Srivastava et al. (2014)</w:t>
            </w:r>
          </w:p>
        </w:tc>
      </w:tr>
      <w:tr w:rsidR="00C92BF1" w:rsidRPr="00AE4BAC" w14:paraId="78717D25" w14:textId="77777777" w:rsidTr="00E66A65">
        <w:tc>
          <w:tcPr>
            <w:tcW w:w="568" w:type="pct"/>
            <w:shd w:val="clear" w:color="auto" w:fill="auto"/>
          </w:tcPr>
          <w:p w14:paraId="60089F2F" w14:textId="77777777" w:rsidR="00C92BF1" w:rsidRPr="00AE4BAC" w:rsidRDefault="00C92BF1" w:rsidP="002154CD">
            <w:pPr>
              <w:pStyle w:val="TableContents"/>
              <w:spacing w:line="360" w:lineRule="auto"/>
            </w:pPr>
          </w:p>
        </w:tc>
        <w:tc>
          <w:tcPr>
            <w:tcW w:w="1479" w:type="pct"/>
            <w:shd w:val="clear" w:color="auto" w:fill="auto"/>
          </w:tcPr>
          <w:p w14:paraId="45CFB853" w14:textId="77777777" w:rsidR="00C92BF1" w:rsidRPr="00AE4BAC" w:rsidRDefault="00C92BF1" w:rsidP="002154CD">
            <w:pPr>
              <w:pStyle w:val="TableContents"/>
              <w:spacing w:line="360" w:lineRule="auto"/>
            </w:pPr>
            <w:proofErr w:type="gramStart"/>
            <w:r w:rsidRPr="00AE4BAC">
              <w:t>Dropout(</w:t>
            </w:r>
            <w:proofErr w:type="gramEnd"/>
            <w:r w:rsidRPr="00AE4BAC">
              <w:t xml:space="preserve">0.2)+Dense(4, </w:t>
            </w:r>
            <w:proofErr w:type="spellStart"/>
            <w:r w:rsidRPr="00AE4BAC">
              <w:t>Softmax</w:t>
            </w:r>
            <w:proofErr w:type="spellEnd"/>
            <w:r w:rsidRPr="00AE4BAC">
              <w:t>)</w:t>
            </w:r>
          </w:p>
        </w:tc>
        <w:tc>
          <w:tcPr>
            <w:tcW w:w="346" w:type="pct"/>
            <w:shd w:val="clear" w:color="auto" w:fill="auto"/>
          </w:tcPr>
          <w:p w14:paraId="4CDF115B" w14:textId="604A7AF7" w:rsidR="00C92BF1" w:rsidRPr="00AE4BAC" w:rsidRDefault="00FE7FA7" w:rsidP="002154CD">
            <w:pPr>
              <w:pStyle w:val="TableContents"/>
              <w:spacing w:line="360" w:lineRule="auto"/>
            </w:pPr>
            <w:r>
              <w:rPr>
                <w:rFonts w:hint="cs"/>
                <w:rtl/>
              </w:rPr>
              <w:t>64</w:t>
            </w:r>
          </w:p>
        </w:tc>
        <w:tc>
          <w:tcPr>
            <w:tcW w:w="357" w:type="pct"/>
            <w:shd w:val="clear" w:color="auto" w:fill="auto"/>
          </w:tcPr>
          <w:p w14:paraId="24A9BBA8" w14:textId="77777777" w:rsidR="00C92BF1" w:rsidRPr="00AE4BAC" w:rsidRDefault="00C92BF1" w:rsidP="002154CD">
            <w:pPr>
              <w:pStyle w:val="TableContents"/>
              <w:spacing w:line="360" w:lineRule="auto"/>
            </w:pPr>
            <w:r w:rsidRPr="00AE4BAC">
              <w:t>4</w:t>
            </w:r>
          </w:p>
        </w:tc>
        <w:tc>
          <w:tcPr>
            <w:tcW w:w="792" w:type="pct"/>
            <w:shd w:val="clear" w:color="auto" w:fill="auto"/>
          </w:tcPr>
          <w:p w14:paraId="1E90EF94" w14:textId="77777777" w:rsidR="00C92BF1" w:rsidRPr="00AE4BAC" w:rsidRDefault="00C92BF1" w:rsidP="002154CD">
            <w:pPr>
              <w:pStyle w:val="TableContents"/>
              <w:spacing w:line="360" w:lineRule="auto"/>
            </w:pPr>
            <w:r w:rsidRPr="00AE4BAC">
              <w:t>260</w:t>
            </w:r>
          </w:p>
        </w:tc>
        <w:tc>
          <w:tcPr>
            <w:tcW w:w="1457" w:type="pct"/>
            <w:shd w:val="clear" w:color="auto" w:fill="auto"/>
          </w:tcPr>
          <w:p w14:paraId="3943C88C" w14:textId="77777777" w:rsidR="00C92BF1" w:rsidRPr="00AE4BAC" w:rsidRDefault="00C92BF1" w:rsidP="002154CD">
            <w:pPr>
              <w:pStyle w:val="TableContents"/>
              <w:spacing w:line="360" w:lineRule="auto"/>
            </w:pPr>
            <w:r w:rsidRPr="00AE4BAC">
              <w:t>4-class output.</w:t>
            </w:r>
          </w:p>
        </w:tc>
      </w:tr>
      <w:tr w:rsidR="00C92BF1" w:rsidRPr="00AE4BAC" w14:paraId="0798B2A2" w14:textId="77777777" w:rsidTr="00E66A65">
        <w:tc>
          <w:tcPr>
            <w:tcW w:w="568" w:type="pct"/>
            <w:shd w:val="clear" w:color="auto" w:fill="auto"/>
          </w:tcPr>
          <w:p w14:paraId="34DAEFED" w14:textId="77777777" w:rsidR="00C92BF1" w:rsidRPr="00AE4BAC" w:rsidRDefault="00C92BF1" w:rsidP="002154CD">
            <w:pPr>
              <w:pStyle w:val="TableContents"/>
              <w:spacing w:line="360" w:lineRule="auto"/>
            </w:pPr>
            <w:r w:rsidRPr="00AE4BAC">
              <w:t>TOTAL</w:t>
            </w:r>
          </w:p>
        </w:tc>
        <w:tc>
          <w:tcPr>
            <w:tcW w:w="1479" w:type="pct"/>
            <w:shd w:val="clear" w:color="auto" w:fill="auto"/>
          </w:tcPr>
          <w:p w14:paraId="4E3317C3" w14:textId="77777777" w:rsidR="00C92BF1" w:rsidRPr="00AE4BAC" w:rsidRDefault="00C92BF1" w:rsidP="002154CD">
            <w:pPr>
              <w:pStyle w:val="TableContents"/>
              <w:spacing w:line="360" w:lineRule="auto"/>
            </w:pPr>
          </w:p>
        </w:tc>
        <w:tc>
          <w:tcPr>
            <w:tcW w:w="346" w:type="pct"/>
            <w:shd w:val="clear" w:color="auto" w:fill="auto"/>
          </w:tcPr>
          <w:p w14:paraId="19236451" w14:textId="77777777" w:rsidR="00C92BF1" w:rsidRPr="00AE4BAC" w:rsidRDefault="00C92BF1" w:rsidP="002154CD">
            <w:pPr>
              <w:pStyle w:val="TableContents"/>
              <w:spacing w:line="360" w:lineRule="auto"/>
            </w:pPr>
          </w:p>
        </w:tc>
        <w:tc>
          <w:tcPr>
            <w:tcW w:w="357" w:type="pct"/>
            <w:shd w:val="clear" w:color="auto" w:fill="auto"/>
          </w:tcPr>
          <w:p w14:paraId="7DCC2E0C" w14:textId="77777777" w:rsidR="00C92BF1" w:rsidRPr="00AE4BAC" w:rsidRDefault="00C92BF1" w:rsidP="002154CD">
            <w:pPr>
              <w:pStyle w:val="TableContents"/>
              <w:spacing w:line="360" w:lineRule="auto"/>
            </w:pPr>
          </w:p>
        </w:tc>
        <w:tc>
          <w:tcPr>
            <w:tcW w:w="792" w:type="pct"/>
            <w:shd w:val="clear" w:color="auto" w:fill="auto"/>
          </w:tcPr>
          <w:p w14:paraId="1D0F6C29" w14:textId="77777777" w:rsidR="00C92BF1" w:rsidRPr="00AE4BAC" w:rsidRDefault="00C92BF1" w:rsidP="002154CD">
            <w:pPr>
              <w:pStyle w:val="TableContents"/>
              <w:spacing w:line="360" w:lineRule="auto"/>
            </w:pPr>
            <w:r w:rsidRPr="00AE4BAC">
              <w:t>659,228</w:t>
            </w:r>
          </w:p>
        </w:tc>
        <w:tc>
          <w:tcPr>
            <w:tcW w:w="1457" w:type="pct"/>
            <w:shd w:val="clear" w:color="auto" w:fill="auto"/>
          </w:tcPr>
          <w:p w14:paraId="73B526A6" w14:textId="77777777" w:rsidR="00C92BF1" w:rsidRPr="00AE4BAC" w:rsidRDefault="00C92BF1" w:rsidP="002154CD">
            <w:pPr>
              <w:pStyle w:val="TableContents"/>
              <w:spacing w:line="360" w:lineRule="auto"/>
            </w:pPr>
            <w:r w:rsidRPr="00AE4BAC">
              <w:t>Ultra-lightweight clinical-grade architecture</w:t>
            </w:r>
          </w:p>
        </w:tc>
      </w:tr>
    </w:tbl>
    <w:p w14:paraId="08099BF0" w14:textId="11AD6AF4" w:rsidR="00C92BF1" w:rsidRPr="009A7889" w:rsidRDefault="00C92BF1" w:rsidP="000E460C">
      <w:pPr>
        <w:pStyle w:val="Heading3"/>
        <w:spacing w:line="360" w:lineRule="auto"/>
        <w:rPr>
          <w:b/>
          <w:bCs w:val="0"/>
        </w:rPr>
      </w:pPr>
      <w:bookmarkStart w:id="220" w:name="_Toc236504293"/>
      <w:r w:rsidRPr="009A7889">
        <w:rPr>
          <w:b/>
          <w:bCs w:val="0"/>
        </w:rPr>
        <w:t>MAFE Design and Distinction from Prior Art</w:t>
      </w:r>
      <w:bookmarkEnd w:id="220"/>
    </w:p>
    <w:p w14:paraId="73B00AAB" w14:textId="01AFB5C4" w:rsidR="00C92BF1" w:rsidRDefault="00785FBE" w:rsidP="00A74878">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18176" behindDoc="0" locked="0" layoutInCell="1" allowOverlap="1" wp14:anchorId="4CDCD1A8" wp14:editId="491AE7BB">
                <wp:simplePos x="0" y="0"/>
                <wp:positionH relativeFrom="column">
                  <wp:posOffset>5707484</wp:posOffset>
                </wp:positionH>
                <wp:positionV relativeFrom="paragraph">
                  <wp:posOffset>3306678</wp:posOffset>
                </wp:positionV>
                <wp:extent cx="225707" cy="1070658"/>
                <wp:effectExtent l="57150" t="38100" r="22225" b="15240"/>
                <wp:wrapNone/>
                <wp:docPr id="395" name="Straight Arrow Connector 395"/>
                <wp:cNvGraphicFramePr/>
                <a:graphic xmlns:a="http://schemas.openxmlformats.org/drawingml/2006/main">
                  <a:graphicData uri="http://schemas.microsoft.com/office/word/2010/wordprocessingShape">
                    <wps:wsp>
                      <wps:cNvCnPr/>
                      <wps:spPr>
                        <a:xfrm flipH="1" flipV="1">
                          <a:off x="0" y="0"/>
                          <a:ext cx="225707" cy="10706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DD2ECD" id="Straight Arrow Connector 395" o:spid="_x0000_s1026" type="#_x0000_t32" style="position:absolute;margin-left:449.4pt;margin-top:260.35pt;width:17.75pt;height:84.3pt;flip:x y;z-index:25201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" strokecolor="#156082 [3204]" strokeweight=".5pt">
                <v:stroke endarrow="block" joinstyle="miter"/>
              </v:shape>
            </w:pict>
          </mc:Fallback>
        </mc:AlternateContent>
      </w:r>
      <w:r w:rsidR="00F17527">
        <w:rPr>
          <w:noProof/>
          <w:sz w:val="28"/>
          <w:szCs w:val="28"/>
        </w:rPr>
        <mc:AlternateContent>
          <mc:Choice Requires="wps">
            <w:drawing>
              <wp:anchor distT="0" distB="0" distL="114300" distR="114300" simplePos="0" relativeHeight="252017152" behindDoc="0" locked="0" layoutInCell="1" allowOverlap="1" wp14:anchorId="1DA15E87" wp14:editId="1FAA3074">
                <wp:simplePos x="0" y="0"/>
                <wp:positionH relativeFrom="column">
                  <wp:posOffset>-79857</wp:posOffset>
                </wp:positionH>
                <wp:positionV relativeFrom="paragraph">
                  <wp:posOffset>4284739</wp:posOffset>
                </wp:positionV>
                <wp:extent cx="6395012" cy="1116957"/>
                <wp:effectExtent l="133350" t="76200" r="158750" b="102870"/>
                <wp:wrapNone/>
                <wp:docPr id="394" name="Text Box 394"/>
                <wp:cNvGraphicFramePr/>
                <a:graphic xmlns:a="http://schemas.openxmlformats.org/drawingml/2006/main">
                  <a:graphicData uri="http://schemas.microsoft.com/office/word/2010/wordprocessingShape">
                    <wps:wsp>
                      <wps:cNvSpPr txBox="1"/>
                      <wps:spPr>
                        <a:xfrm>
                          <a:off x="0" y="0"/>
                          <a:ext cx="6395012" cy="111695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426E0CD" w14:textId="0E74AC93" w:rsidR="00F17527" w:rsidRDefault="00F17527" w:rsidP="00F17527">
                            <w:pPr>
                              <w:bidi/>
                              <w:spacing w:line="240" w:lineRule="auto"/>
                              <w:jc w:val="both"/>
                            </w:pPr>
                            <w:r w:rsidRPr="00F17527">
                              <w:rPr>
                                <w:rtl/>
                              </w:rPr>
                              <w:t xml:space="preserve">تختلف </w:t>
                            </w:r>
                            <w:r>
                              <w:t xml:space="preserve"> </w:t>
                            </w:r>
                            <w:r w:rsidRPr="00F17527">
                              <w:rPr>
                                <w:b/>
                                <w:bCs/>
                              </w:rPr>
                              <w:t>MAFE</w:t>
                            </w:r>
                            <w:r w:rsidRPr="00F17527">
                              <w:t xml:space="preserve"> </w:t>
                            </w:r>
                            <w:r w:rsidRPr="00F17527">
                              <w:rPr>
                                <w:rtl/>
                              </w:rPr>
                              <w:t xml:space="preserve">عن </w:t>
                            </w:r>
                            <w:r>
                              <w:t xml:space="preserve"> </w:t>
                            </w:r>
                            <w:r w:rsidRPr="00F17527">
                              <w:rPr>
                                <w:b/>
                                <w:bCs/>
                              </w:rPr>
                              <w:t>CBAM</w:t>
                            </w:r>
                            <w:r w:rsidRPr="00F17527">
                              <w:t xml:space="preserve"> </w:t>
                            </w:r>
                            <w:r w:rsidRPr="00F17527">
                              <w:rPr>
                                <w:rtl/>
                              </w:rPr>
                              <w:t xml:space="preserve">في </w:t>
                            </w:r>
                            <w:r w:rsidRPr="00F17527">
                              <w:rPr>
                                <w:b/>
                                <w:bCs/>
                                <w:rtl/>
                              </w:rPr>
                              <w:t>ترتيب مراحل الانتباه</w:t>
                            </w:r>
                            <w:r w:rsidRPr="00F17527">
                              <w:rPr>
                                <w:rtl/>
                              </w:rPr>
                              <w:t xml:space="preserve">؛ فبينما تطبق </w:t>
                            </w:r>
                            <w:r w:rsidRPr="00F17527">
                              <w:rPr>
                                <w:b/>
                                <w:bCs/>
                              </w:rPr>
                              <w:t>CBAM</w:t>
                            </w:r>
                            <w:r w:rsidRPr="00F17527">
                              <w:t xml:space="preserve"> </w:t>
                            </w:r>
                            <w:r w:rsidRPr="00F17527">
                              <w:rPr>
                                <w:rtl/>
                              </w:rPr>
                              <w:t xml:space="preserve">انتباه القنوات أولًا ثم الانتباه المكاني، تطبق </w:t>
                            </w:r>
                            <w:r w:rsidRPr="00F17527">
                              <w:rPr>
                                <w:b/>
                                <w:bCs/>
                              </w:rPr>
                              <w:t>MAFE</w:t>
                            </w:r>
                            <w:r w:rsidRPr="00F17527">
                              <w:t xml:space="preserve"> </w:t>
                            </w:r>
                            <w:r>
                              <w:rPr>
                                <w:rFonts w:hint="cs"/>
                                <w:rtl/>
                              </w:rPr>
                              <w:t xml:space="preserve"> </w:t>
                            </w:r>
                            <w:r w:rsidRPr="00F17527">
                              <w:rPr>
                                <w:rtl/>
                              </w:rPr>
                              <w:t xml:space="preserve">الانتباه المكاني أولًا ثم انتباه القنوات. ويستند هذا التصميم إلى أن </w:t>
                            </w:r>
                            <w:r w:rsidRPr="00F17527">
                              <w:rPr>
                                <w:b/>
                                <w:bCs/>
                                <w:rtl/>
                              </w:rPr>
                              <w:t>تحديد موقع الورم وحدوده</w:t>
                            </w:r>
                            <w:r w:rsidRPr="00F17527">
                              <w:rPr>
                                <w:rtl/>
                              </w:rPr>
                              <w:t xml:space="preserve"> في صور الرنين المغناطيسي يوفر أساسًا أفضل لإعادة معايرة القنوات. كما تختلف </w:t>
                            </w:r>
                            <w:r>
                              <w:t xml:space="preserve"> </w:t>
                            </w:r>
                            <w:r w:rsidRPr="00F17527">
                              <w:rPr>
                                <w:b/>
                                <w:bCs/>
                              </w:rPr>
                              <w:t>MAFE</w:t>
                            </w:r>
                            <w:r w:rsidRPr="00F17527">
                              <w:t xml:space="preserve"> </w:t>
                            </w:r>
                            <w:r w:rsidRPr="00F17527">
                              <w:rPr>
                                <w:rtl/>
                              </w:rPr>
                              <w:t xml:space="preserve">عن </w:t>
                            </w:r>
                            <w:r>
                              <w:t xml:space="preserve"> </w:t>
                            </w:r>
                            <w:r w:rsidRPr="00F17527">
                              <w:rPr>
                                <w:b/>
                                <w:bCs/>
                              </w:rPr>
                              <w:t>SE-Networks</w:t>
                            </w:r>
                            <w:r w:rsidRPr="00F17527">
                              <w:t xml:space="preserve"> </w:t>
                            </w:r>
                            <w:r w:rsidRPr="00F17527">
                              <w:rPr>
                                <w:rtl/>
                              </w:rPr>
                              <w:t xml:space="preserve">بإضافة </w:t>
                            </w:r>
                            <w:r w:rsidRPr="00F17527">
                              <w:rPr>
                                <w:b/>
                                <w:bCs/>
                                <w:rtl/>
                              </w:rPr>
                              <w:t>الانتباه المكاني</w:t>
                            </w:r>
                            <w:r w:rsidRPr="00F17527">
                              <w:rPr>
                                <w:rtl/>
                              </w:rPr>
                              <w:t xml:space="preserve"> إلى جانب انتباه القنوات، بينما تعتمد </w:t>
                            </w:r>
                            <w:r w:rsidRPr="00F17527">
                              <w:rPr>
                                <w:b/>
                                <w:bCs/>
                              </w:rPr>
                              <w:t>SE</w:t>
                            </w:r>
                            <w:r w:rsidRPr="00F17527">
                              <w:t xml:space="preserve"> </w:t>
                            </w:r>
                            <w:r w:rsidRPr="00F17527">
                              <w:rPr>
                                <w:rtl/>
                              </w:rPr>
                              <w:t xml:space="preserve">على انتباه القنوات فقط. وتجدر الإشارة إلى أن </w:t>
                            </w:r>
                            <w:r>
                              <w:t xml:space="preserve"> </w:t>
                            </w:r>
                            <w:r w:rsidRPr="00F17527">
                              <w:rPr>
                                <w:b/>
                                <w:bCs/>
                              </w:rPr>
                              <w:t>MAFE</w:t>
                            </w:r>
                            <w:r w:rsidRPr="00F17527">
                              <w:t xml:space="preserve"> </w:t>
                            </w:r>
                            <w:r w:rsidRPr="00F17527">
                              <w:rPr>
                                <w:rtl/>
                              </w:rPr>
                              <w:t xml:space="preserve">ما تزال آلية </w:t>
                            </w:r>
                            <w:r w:rsidRPr="00F17527">
                              <w:rPr>
                                <w:b/>
                                <w:bCs/>
                                <w:rtl/>
                              </w:rPr>
                              <w:t>تسلسلية</w:t>
                            </w:r>
                            <w:r w:rsidRPr="00F17527">
                              <w:rPr>
                                <w:rtl/>
                              </w:rPr>
                              <w:t xml:space="preserve"> وليست متوازية، وقد أوصت الدراسة بإجراء مقارنات مستقبلية مع التصميم المتوازي ومع ترتيب </w:t>
                            </w:r>
                            <w:r>
                              <w:t xml:space="preserve"> </w:t>
                            </w:r>
                            <w:r w:rsidRPr="00F17527">
                              <w:rPr>
                                <w:b/>
                                <w:bCs/>
                              </w:rPr>
                              <w:t>CBAM</w:t>
                            </w:r>
                            <w:r w:rsidRPr="00F17527">
                              <w:t xml:space="preserve"> </w:t>
                            </w:r>
                            <w:r w:rsidRPr="00F17527">
                              <w:rPr>
                                <w:rtl/>
                              </w:rPr>
                              <w:t>للتحقق من أفضلية هذا الترتيب</w:t>
                            </w:r>
                            <w:r w:rsidRPr="00F1752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A15E87" id="Text Box 394" o:spid="_x0000_s1195" type="#_x0000_t202" style="position:absolute;left:0;text-align:left;margin-left:-6.3pt;margin-top:337.4pt;width:503.55pt;height:87.95pt;z-index:25201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" fillcolor="white [3201]" strokeweight=".5pt">
                <v:shadow on="t" type="perspective" color="black" opacity="26214f" offset="0,0" matrix="66847f,,,66847f"/>
                <v:textbox>
                  <w:txbxContent>
                    <w:p w14:paraId="4426E0CD" w14:textId="0E74AC93" w:rsidR="00F17527" w:rsidRDefault="00F17527" w:rsidP="00F17527">
                      <w:pPr>
                        <w:bidi/>
                        <w:spacing w:line="240" w:lineRule="auto"/>
                        <w:jc w:val="both"/>
                      </w:pPr>
                      <w:r w:rsidRPr="00F17527">
                        <w:rPr>
                          <w:rtl/>
                        </w:rPr>
                        <w:t xml:space="preserve">تختلف </w:t>
                      </w:r>
                      <w:r>
                        <w:t xml:space="preserve"> </w:t>
                      </w:r>
                      <w:r w:rsidRPr="00F17527">
                        <w:rPr>
                          <w:b/>
                          <w:bCs/>
                        </w:rPr>
                        <w:t>MAFE</w:t>
                      </w:r>
                      <w:r w:rsidRPr="00F17527">
                        <w:t xml:space="preserve"> </w:t>
                      </w:r>
                      <w:r w:rsidRPr="00F17527">
                        <w:rPr>
                          <w:rtl/>
                        </w:rPr>
                        <w:t xml:space="preserve">عن </w:t>
                      </w:r>
                      <w:r>
                        <w:t xml:space="preserve"> </w:t>
                      </w:r>
                      <w:r w:rsidRPr="00F17527">
                        <w:rPr>
                          <w:b/>
                          <w:bCs/>
                        </w:rPr>
                        <w:t>CBAM</w:t>
                      </w:r>
                      <w:r w:rsidRPr="00F17527">
                        <w:t xml:space="preserve"> </w:t>
                      </w:r>
                      <w:r w:rsidRPr="00F17527">
                        <w:rPr>
                          <w:rtl/>
                        </w:rPr>
                        <w:t xml:space="preserve">في </w:t>
                      </w:r>
                      <w:r w:rsidRPr="00F17527">
                        <w:rPr>
                          <w:b/>
                          <w:bCs/>
                          <w:rtl/>
                        </w:rPr>
                        <w:t>ترتيب مراحل الانتباه</w:t>
                      </w:r>
                      <w:r w:rsidRPr="00F17527">
                        <w:rPr>
                          <w:rtl/>
                        </w:rPr>
                        <w:t xml:space="preserve">؛ فبينما تطبق </w:t>
                      </w:r>
                      <w:r w:rsidRPr="00F17527">
                        <w:rPr>
                          <w:b/>
                          <w:bCs/>
                        </w:rPr>
                        <w:t>CBAM</w:t>
                      </w:r>
                      <w:r w:rsidRPr="00F17527">
                        <w:t xml:space="preserve"> </w:t>
                      </w:r>
                      <w:r w:rsidRPr="00F17527">
                        <w:rPr>
                          <w:rtl/>
                        </w:rPr>
                        <w:t xml:space="preserve">انتباه القنوات أولًا ثم الانتباه المكاني، تطبق </w:t>
                      </w:r>
                      <w:r w:rsidRPr="00F17527">
                        <w:rPr>
                          <w:b/>
                          <w:bCs/>
                        </w:rPr>
                        <w:t>MAFE</w:t>
                      </w:r>
                      <w:r w:rsidRPr="00F17527">
                        <w:t xml:space="preserve"> </w:t>
                      </w:r>
                      <w:r>
                        <w:rPr>
                          <w:rFonts w:hint="cs"/>
                          <w:rtl/>
                        </w:rPr>
                        <w:t xml:space="preserve"> </w:t>
                      </w:r>
                      <w:r w:rsidRPr="00F17527">
                        <w:rPr>
                          <w:rtl/>
                        </w:rPr>
                        <w:t xml:space="preserve">الانتباه المكاني أولًا ثم انتباه القنوات. ويستند هذا التصميم إلى أن </w:t>
                      </w:r>
                      <w:r w:rsidRPr="00F17527">
                        <w:rPr>
                          <w:b/>
                          <w:bCs/>
                          <w:rtl/>
                        </w:rPr>
                        <w:t>تحديد موقع الورم وحدوده</w:t>
                      </w:r>
                      <w:r w:rsidRPr="00F17527">
                        <w:rPr>
                          <w:rtl/>
                        </w:rPr>
                        <w:t xml:space="preserve"> في صور الرنين المغناطيسي يوفر أساسًا أفضل لإعادة معايرة القنوات. كما تختلف </w:t>
                      </w:r>
                      <w:r>
                        <w:t xml:space="preserve"> </w:t>
                      </w:r>
                      <w:r w:rsidRPr="00F17527">
                        <w:rPr>
                          <w:b/>
                          <w:bCs/>
                        </w:rPr>
                        <w:t>MAFE</w:t>
                      </w:r>
                      <w:r w:rsidRPr="00F17527">
                        <w:t xml:space="preserve"> </w:t>
                      </w:r>
                      <w:r w:rsidRPr="00F17527">
                        <w:rPr>
                          <w:rtl/>
                        </w:rPr>
                        <w:t xml:space="preserve">عن </w:t>
                      </w:r>
                      <w:r>
                        <w:t xml:space="preserve"> </w:t>
                      </w:r>
                      <w:r w:rsidRPr="00F17527">
                        <w:rPr>
                          <w:b/>
                          <w:bCs/>
                        </w:rPr>
                        <w:t>SE-Networks</w:t>
                      </w:r>
                      <w:r w:rsidRPr="00F17527">
                        <w:t xml:space="preserve"> </w:t>
                      </w:r>
                      <w:r w:rsidRPr="00F17527">
                        <w:rPr>
                          <w:rtl/>
                        </w:rPr>
                        <w:t xml:space="preserve">بإضافة </w:t>
                      </w:r>
                      <w:r w:rsidRPr="00F17527">
                        <w:rPr>
                          <w:b/>
                          <w:bCs/>
                          <w:rtl/>
                        </w:rPr>
                        <w:t>الانتباه المكاني</w:t>
                      </w:r>
                      <w:r w:rsidRPr="00F17527">
                        <w:rPr>
                          <w:rtl/>
                        </w:rPr>
                        <w:t xml:space="preserve"> إلى جانب انتباه القنوات، بينما تعتمد </w:t>
                      </w:r>
                      <w:r w:rsidRPr="00F17527">
                        <w:rPr>
                          <w:b/>
                          <w:bCs/>
                        </w:rPr>
                        <w:t>SE</w:t>
                      </w:r>
                      <w:r w:rsidRPr="00F17527">
                        <w:t xml:space="preserve"> </w:t>
                      </w:r>
                      <w:r w:rsidRPr="00F17527">
                        <w:rPr>
                          <w:rtl/>
                        </w:rPr>
                        <w:t xml:space="preserve">على انتباه القنوات فقط. وتجدر الإشارة إلى أن </w:t>
                      </w:r>
                      <w:r>
                        <w:t xml:space="preserve"> </w:t>
                      </w:r>
                      <w:r w:rsidRPr="00F17527">
                        <w:rPr>
                          <w:b/>
                          <w:bCs/>
                        </w:rPr>
                        <w:t>MAFE</w:t>
                      </w:r>
                      <w:r w:rsidRPr="00F17527">
                        <w:t xml:space="preserve"> </w:t>
                      </w:r>
                      <w:r w:rsidRPr="00F17527">
                        <w:rPr>
                          <w:rtl/>
                        </w:rPr>
                        <w:t xml:space="preserve">ما تزال آلية </w:t>
                      </w:r>
                      <w:r w:rsidRPr="00F17527">
                        <w:rPr>
                          <w:b/>
                          <w:bCs/>
                          <w:rtl/>
                        </w:rPr>
                        <w:t>تسلسلية</w:t>
                      </w:r>
                      <w:r w:rsidRPr="00F17527">
                        <w:rPr>
                          <w:rtl/>
                        </w:rPr>
                        <w:t xml:space="preserve"> وليست متوازية، وقد أوصت الدراسة بإجراء مقارنات مستقبلية مع التصميم المتوازي ومع ترتيب </w:t>
                      </w:r>
                      <w:r>
                        <w:t xml:space="preserve"> </w:t>
                      </w:r>
                      <w:r w:rsidRPr="00F17527">
                        <w:rPr>
                          <w:b/>
                          <w:bCs/>
                        </w:rPr>
                        <w:t>CBAM</w:t>
                      </w:r>
                      <w:r w:rsidRPr="00F17527">
                        <w:t xml:space="preserve"> </w:t>
                      </w:r>
                      <w:r w:rsidRPr="00F17527">
                        <w:rPr>
                          <w:rtl/>
                        </w:rPr>
                        <w:t>للتحقق من أفضلية هذا الترتيب</w:t>
                      </w:r>
                      <w:r w:rsidRPr="00F17527">
                        <w:t>.</w:t>
                      </w:r>
                    </w:p>
                  </w:txbxContent>
                </v:textbox>
              </v:shape>
            </w:pict>
          </mc:Fallback>
        </mc:AlternateContent>
      </w:r>
      <w:r w:rsidR="00330C16" w:rsidRPr="00330C16">
        <w:rPr>
          <w:sz w:val="28"/>
          <w:szCs w:val="28"/>
        </w:rPr>
        <w:t xml:space="preserve">MAFE differs from CBAM (Woo et al., 2018) primarily in the order of its sequential stages rather than in eliminating </w:t>
      </w:r>
      <w:proofErr w:type="spellStart"/>
      <w:r w:rsidR="00330C16" w:rsidRPr="00330C16">
        <w:rPr>
          <w:sz w:val="28"/>
          <w:szCs w:val="28"/>
        </w:rPr>
        <w:t>sequentiality</w:t>
      </w:r>
      <w:proofErr w:type="spellEnd"/>
      <w:r w:rsidR="00330C16" w:rsidRPr="00330C16">
        <w:rPr>
          <w:sz w:val="28"/>
          <w:szCs w:val="28"/>
        </w:rPr>
        <w:t xml:space="preserve"> altogether: where CBAM applies channel attention first and spatial attention second, MAFE reverses this order, applying spatial attention (Eq. 3.2) to generate a spatially-refined feature map before computing channel attention (Eq. 3.4) from it. This reversal reflects the design rationale that, for MRI </w:t>
      </w:r>
      <w:proofErr w:type="spellStart"/>
      <w:r w:rsidR="00330C16" w:rsidRPr="00330C16">
        <w:rPr>
          <w:sz w:val="28"/>
          <w:szCs w:val="28"/>
        </w:rPr>
        <w:t>tumour</w:t>
      </w:r>
      <w:proofErr w:type="spellEnd"/>
      <w:r w:rsidR="00330C16" w:rsidRPr="00330C16">
        <w:rPr>
          <w:sz w:val="28"/>
          <w:szCs w:val="28"/>
        </w:rPr>
        <w:t xml:space="preserve"> classification, spatial region selection (isolating lesion boundaries) provides a more informative basis for subsequent channel-wise recalibration than the converse ordering used in CBAM. MAFE also differs from SE-Networks (Hu et al., 2018), which model channel-wise attention only, by additionally incorporating a spatial attention stage. It should be noted, based on this ordering, that MAFE remains a sequential rather than a parallel attention formulation; a direct empirical comparison against a fully parallel variant, as well as against CBAM's channel-first ordering, is identified as a direction for future validation </w:t>
      </w:r>
      <w:r w:rsidR="00A74878" w:rsidRPr="00A74878">
        <w:rPr>
          <w:sz w:val="28"/>
          <w:szCs w:val="28"/>
        </w:rPr>
        <w:t>(Section 5.4)</w:t>
      </w:r>
      <w:r w:rsidR="00C92BF1" w:rsidRPr="00140E92">
        <w:rPr>
          <w:sz w:val="28"/>
          <w:szCs w:val="28"/>
        </w:rPr>
        <w:t>.</w:t>
      </w:r>
    </w:p>
    <w:p w14:paraId="63CB12E3" w14:textId="365DF39F" w:rsidR="00DE09FA" w:rsidRPr="00140E92" w:rsidRDefault="00E771E8" w:rsidP="00DE09FA">
      <w:pPr>
        <w:pStyle w:val="BodyText"/>
        <w:spacing w:before="0" w:after="120" w:line="360" w:lineRule="auto"/>
        <w:rPr>
          <w:sz w:val="28"/>
          <w:szCs w:val="28"/>
        </w:rPr>
      </w:pPr>
      <w:r>
        <w:rPr>
          <w:b/>
          <w:bCs/>
          <w:noProof/>
          <w:sz w:val="28"/>
          <w:szCs w:val="28"/>
        </w:rPr>
        <w:lastRenderedPageBreak/>
        <mc:AlternateContent>
          <mc:Choice Requires="wps">
            <w:drawing>
              <wp:anchor distT="0" distB="0" distL="114300" distR="114300" simplePos="0" relativeHeight="252007936" behindDoc="0" locked="0" layoutInCell="1" allowOverlap="1" wp14:anchorId="4D57F952" wp14:editId="01007EF0">
                <wp:simplePos x="0" y="0"/>
                <wp:positionH relativeFrom="column">
                  <wp:posOffset>-496546</wp:posOffset>
                </wp:positionH>
                <wp:positionV relativeFrom="paragraph">
                  <wp:posOffset>-204865</wp:posOffset>
                </wp:positionV>
                <wp:extent cx="353028" cy="1082233"/>
                <wp:effectExtent l="0" t="0" r="66675" b="60960"/>
                <wp:wrapNone/>
                <wp:docPr id="385" name="Straight Arrow Connector 385"/>
                <wp:cNvGraphicFramePr/>
                <a:graphic xmlns:a="http://schemas.openxmlformats.org/drawingml/2006/main">
                  <a:graphicData uri="http://schemas.microsoft.com/office/word/2010/wordprocessingShape">
                    <wps:wsp>
                      <wps:cNvCnPr/>
                      <wps:spPr>
                        <a:xfrm>
                          <a:off x="0" y="0"/>
                          <a:ext cx="353028" cy="10822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8376D" id="Straight Arrow Connector 385" o:spid="_x0000_s1026" type="#_x0000_t32" style="position:absolute;margin-left:-39.1pt;margin-top:-16.15pt;width:27.8pt;height:85.2pt;z-index:25200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" strokecolor="#156082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2006912" behindDoc="0" locked="0" layoutInCell="1" allowOverlap="1" wp14:anchorId="2330D4ED" wp14:editId="19DE4DC6">
                <wp:simplePos x="0" y="0"/>
                <wp:positionH relativeFrom="column">
                  <wp:posOffset>-722252</wp:posOffset>
                </wp:positionH>
                <wp:positionV relativeFrom="paragraph">
                  <wp:posOffset>-910920</wp:posOffset>
                </wp:positionV>
                <wp:extent cx="6001473" cy="844952"/>
                <wp:effectExtent l="133350" t="76200" r="151765" b="88900"/>
                <wp:wrapNone/>
                <wp:docPr id="384" name="Text Box 384"/>
                <wp:cNvGraphicFramePr/>
                <a:graphic xmlns:a="http://schemas.openxmlformats.org/drawingml/2006/main">
                  <a:graphicData uri="http://schemas.microsoft.com/office/word/2010/wordprocessingShape">
                    <wps:wsp>
                      <wps:cNvSpPr txBox="1"/>
                      <wps:spPr>
                        <a:xfrm>
                          <a:off x="0" y="0"/>
                          <a:ext cx="6001473" cy="84495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7CDDED2" w14:textId="2589C9D2" w:rsidR="00E771E8" w:rsidRPr="00E771E8" w:rsidRDefault="00E771E8" w:rsidP="00E771E8">
                            <w:pPr>
                              <w:bidi/>
                              <w:spacing w:line="240" w:lineRule="auto"/>
                              <w:jc w:val="both"/>
                              <w:rPr>
                                <w:sz w:val="18"/>
                                <w:szCs w:val="18"/>
                              </w:rPr>
                            </w:pPr>
                            <w:r w:rsidRPr="00E771E8">
                              <w:rPr>
                                <w:b/>
                                <w:bCs/>
                                <w:sz w:val="18"/>
                                <w:szCs w:val="18"/>
                                <w:rtl/>
                              </w:rPr>
                              <w:t>مقارنة استكشافية – نسخة</w:t>
                            </w:r>
                            <w:r w:rsidRPr="00E771E8">
                              <w:rPr>
                                <w:b/>
                                <w:bCs/>
                                <w:sz w:val="18"/>
                                <w:szCs w:val="18"/>
                              </w:rPr>
                              <w:t xml:space="preserve"> MAFE </w:t>
                            </w:r>
                            <w:r w:rsidRPr="00E771E8">
                              <w:rPr>
                                <w:b/>
                                <w:bCs/>
                                <w:sz w:val="18"/>
                                <w:szCs w:val="18"/>
                                <w:rtl/>
                              </w:rPr>
                              <w:t>المتوازية</w:t>
                            </w:r>
                            <w:r w:rsidRPr="00E771E8">
                              <w:rPr>
                                <w:b/>
                                <w:bCs/>
                                <w:sz w:val="18"/>
                                <w:szCs w:val="18"/>
                              </w:rPr>
                              <w:t>:</w:t>
                            </w:r>
                            <w:r w:rsidRPr="00E771E8">
                              <w:rPr>
                                <w:sz w:val="18"/>
                                <w:szCs w:val="18"/>
                              </w:rPr>
                              <w:t xml:space="preserve"> </w:t>
                            </w:r>
                            <w:r w:rsidRPr="00E771E8">
                              <w:rPr>
                                <w:sz w:val="18"/>
                                <w:szCs w:val="18"/>
                                <w:rtl/>
                              </w:rPr>
                              <w:t xml:space="preserve">أُجريت مقارنة بين التصميم </w:t>
                            </w:r>
                            <w:r w:rsidRPr="00E771E8">
                              <w:rPr>
                                <w:b/>
                                <w:bCs/>
                                <w:sz w:val="18"/>
                                <w:szCs w:val="18"/>
                                <w:rtl/>
                              </w:rPr>
                              <w:t>التسلسلي</w:t>
                            </w:r>
                            <w:r w:rsidRPr="00E771E8">
                              <w:rPr>
                                <w:sz w:val="18"/>
                                <w:szCs w:val="18"/>
                                <w:rtl/>
                              </w:rPr>
                              <w:t xml:space="preserve"> المعتمد لوحدة </w:t>
                            </w:r>
                            <w:r w:rsidRPr="00E771E8">
                              <w:rPr>
                                <w:b/>
                                <w:bCs/>
                                <w:sz w:val="18"/>
                                <w:szCs w:val="18"/>
                              </w:rPr>
                              <w:t>MAFE</w:t>
                            </w:r>
                            <w:r w:rsidRPr="00E771E8">
                              <w:rPr>
                                <w:sz w:val="18"/>
                                <w:szCs w:val="18"/>
                              </w:rPr>
                              <w:t xml:space="preserve"> </w:t>
                            </w:r>
                            <w:r w:rsidRPr="00E771E8">
                              <w:rPr>
                                <w:sz w:val="18"/>
                                <w:szCs w:val="18"/>
                                <w:rtl/>
                              </w:rPr>
                              <w:t xml:space="preserve">والتصميم </w:t>
                            </w:r>
                            <w:r w:rsidRPr="00E771E8">
                              <w:rPr>
                                <w:b/>
                                <w:bCs/>
                                <w:sz w:val="18"/>
                                <w:szCs w:val="18"/>
                                <w:rtl/>
                              </w:rPr>
                              <w:t>المتوازي</w:t>
                            </w:r>
                            <w:r w:rsidRPr="00E771E8">
                              <w:rPr>
                                <w:sz w:val="18"/>
                                <w:szCs w:val="18"/>
                                <w:rtl/>
                              </w:rPr>
                              <w:t xml:space="preserve"> الذي تعمل فيه فرعا الانتباه بشكل مستقل ثم تُدمج مخرجاتهما. حققت النسخة المتوازية دقة تحقق بلغت </w:t>
                            </w:r>
                            <w:r w:rsidRPr="00E771E8">
                              <w:rPr>
                                <w:b/>
                                <w:bCs/>
                                <w:sz w:val="18"/>
                                <w:szCs w:val="18"/>
                              </w:rPr>
                              <w:t>99.17%</w:t>
                            </w:r>
                            <w:r w:rsidRPr="00E771E8">
                              <w:rPr>
                                <w:sz w:val="18"/>
                                <w:szCs w:val="18"/>
                              </w:rPr>
                              <w:t xml:space="preserve"> </w:t>
                            </w:r>
                            <w:r>
                              <w:rPr>
                                <w:rFonts w:hint="cs"/>
                                <w:sz w:val="18"/>
                                <w:szCs w:val="18"/>
                                <w:rtl/>
                              </w:rPr>
                              <w:t xml:space="preserve"> </w:t>
                            </w:r>
                            <w:r w:rsidRPr="00E771E8">
                              <w:rPr>
                                <w:sz w:val="18"/>
                                <w:szCs w:val="18"/>
                                <w:rtl/>
                              </w:rPr>
                              <w:t xml:space="preserve">مع </w:t>
                            </w:r>
                            <w:r w:rsidRPr="00E771E8">
                              <w:rPr>
                                <w:b/>
                                <w:bCs/>
                                <w:sz w:val="18"/>
                                <w:szCs w:val="18"/>
                              </w:rPr>
                              <w:t xml:space="preserve">712,005 </w:t>
                            </w:r>
                            <w:r w:rsidRPr="00E771E8">
                              <w:rPr>
                                <w:b/>
                                <w:bCs/>
                                <w:sz w:val="18"/>
                                <w:szCs w:val="18"/>
                                <w:rtl/>
                              </w:rPr>
                              <w:t>معلمة</w:t>
                            </w:r>
                            <w:r w:rsidRPr="00E771E8">
                              <w:rPr>
                                <w:sz w:val="18"/>
                                <w:szCs w:val="18"/>
                                <w:rtl/>
                              </w:rPr>
                              <w:t xml:space="preserve">، أي بزيادة </w:t>
                            </w:r>
                            <w:r w:rsidRPr="00E771E8">
                              <w:rPr>
                                <w:b/>
                                <w:bCs/>
                                <w:sz w:val="18"/>
                                <w:szCs w:val="18"/>
                              </w:rPr>
                              <w:t xml:space="preserve">52,777 </w:t>
                            </w:r>
                            <w:r w:rsidRPr="00E771E8">
                              <w:rPr>
                                <w:b/>
                                <w:bCs/>
                                <w:sz w:val="18"/>
                                <w:szCs w:val="18"/>
                                <w:rtl/>
                              </w:rPr>
                              <w:t>معلمة</w:t>
                            </w:r>
                            <w:r w:rsidRPr="00E771E8">
                              <w:rPr>
                                <w:b/>
                                <w:bCs/>
                                <w:sz w:val="18"/>
                                <w:szCs w:val="18"/>
                              </w:rPr>
                              <w:t xml:space="preserve"> (8%)</w:t>
                            </w:r>
                            <w:r w:rsidRPr="00E771E8">
                              <w:rPr>
                                <w:sz w:val="18"/>
                                <w:szCs w:val="18"/>
                              </w:rPr>
                              <w:t xml:space="preserve"> </w:t>
                            </w:r>
                            <w:r w:rsidRPr="00E771E8">
                              <w:rPr>
                                <w:sz w:val="18"/>
                                <w:szCs w:val="18"/>
                                <w:rtl/>
                              </w:rPr>
                              <w:t>مقارنةً بالتصميم التسلسلي</w:t>
                            </w:r>
                            <w:r w:rsidRPr="00E771E8">
                              <w:rPr>
                                <w:sz w:val="18"/>
                                <w:szCs w:val="18"/>
                              </w:rPr>
                              <w:t xml:space="preserve"> (</w:t>
                            </w:r>
                            <w:r w:rsidRPr="00E771E8">
                              <w:rPr>
                                <w:b/>
                                <w:bCs/>
                                <w:sz w:val="18"/>
                                <w:szCs w:val="18"/>
                              </w:rPr>
                              <w:t xml:space="preserve">659,228 </w:t>
                            </w:r>
                            <w:r w:rsidRPr="00E771E8">
                              <w:rPr>
                                <w:b/>
                                <w:bCs/>
                                <w:sz w:val="18"/>
                                <w:szCs w:val="18"/>
                                <w:rtl/>
                              </w:rPr>
                              <w:t>معلمة</w:t>
                            </w:r>
                            <w:r w:rsidRPr="00E771E8">
                              <w:rPr>
                                <w:sz w:val="18"/>
                                <w:szCs w:val="18"/>
                              </w:rPr>
                              <w:t xml:space="preserve">). </w:t>
                            </w:r>
                            <w:r w:rsidRPr="00E771E8">
                              <w:rPr>
                                <w:sz w:val="18"/>
                                <w:szCs w:val="18"/>
                                <w:rtl/>
                              </w:rPr>
                              <w:t>وبما أن الدقة كانت أقل قليلًا</w:t>
                            </w:r>
                            <w:r w:rsidRPr="00E771E8">
                              <w:rPr>
                                <w:sz w:val="18"/>
                                <w:szCs w:val="18"/>
                              </w:rPr>
                              <w:t xml:space="preserve"> (</w:t>
                            </w:r>
                            <w:r w:rsidRPr="00E771E8">
                              <w:rPr>
                                <w:b/>
                                <w:bCs/>
                                <w:sz w:val="18"/>
                                <w:szCs w:val="18"/>
                              </w:rPr>
                              <w:t>−0.05%</w:t>
                            </w:r>
                            <w:r w:rsidRPr="00E771E8">
                              <w:rPr>
                                <w:sz w:val="18"/>
                                <w:szCs w:val="18"/>
                              </w:rPr>
                              <w:t xml:space="preserve">) </w:t>
                            </w:r>
                            <w:r w:rsidRPr="00E771E8">
                              <w:rPr>
                                <w:sz w:val="18"/>
                                <w:szCs w:val="18"/>
                                <w:rtl/>
                              </w:rPr>
                              <w:t xml:space="preserve">رغم زيادة عدد المعلمات، فقد تم اعتماد </w:t>
                            </w:r>
                            <w:r w:rsidRPr="00E771E8">
                              <w:rPr>
                                <w:b/>
                                <w:bCs/>
                                <w:sz w:val="18"/>
                                <w:szCs w:val="18"/>
                                <w:rtl/>
                              </w:rPr>
                              <w:t>التصميم التسلسلي</w:t>
                            </w:r>
                            <w:r w:rsidRPr="00E771E8">
                              <w:rPr>
                                <w:sz w:val="18"/>
                                <w:szCs w:val="18"/>
                                <w:rtl/>
                              </w:rPr>
                              <w:t xml:space="preserve"> باعتباره البنية النهائية. ومع ذلك، تستند هذه النتيجة إلى </w:t>
                            </w:r>
                            <w:r w:rsidRPr="00E771E8">
                              <w:rPr>
                                <w:b/>
                                <w:bCs/>
                                <w:sz w:val="18"/>
                                <w:szCs w:val="18"/>
                                <w:rtl/>
                              </w:rPr>
                              <w:t>تشغيل واحد فقط</w:t>
                            </w:r>
                            <w:r w:rsidRPr="00E771E8">
                              <w:rPr>
                                <w:sz w:val="18"/>
                                <w:szCs w:val="18"/>
                                <w:rtl/>
                              </w:rPr>
                              <w:t xml:space="preserve"> وليست مقارنة مؤكدة إحصائيًا، ولذلك أوصت الدراسة بإجراء مقارنة متعددة التشغيلات في الأعمال المستقبلية</w:t>
                            </w:r>
                            <w:r w:rsidRPr="00E771E8">
                              <w:rPr>
                                <w:sz w:val="18"/>
                                <w:szCs w:val="18"/>
                              </w:rPr>
                              <w:t>.</w:t>
                            </w:r>
                          </w:p>
                          <w:p w14:paraId="7DB56604" w14:textId="77777777" w:rsidR="00E771E8" w:rsidRPr="00E771E8" w:rsidRDefault="00E771E8" w:rsidP="00E771E8">
                            <w:pPr>
                              <w:bidi/>
                              <w:spacing w:line="240" w:lineRule="auto"/>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30D4ED" id="Text Box 384" o:spid="_x0000_s1196" type="#_x0000_t202" style="position:absolute;left:0;text-align:left;margin-left:-56.85pt;margin-top:-71.75pt;width:472.55pt;height:66.55pt;z-index:25200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" fillcolor="white [3201]" strokeweight=".5pt">
                <v:shadow on="t" type="perspective" color="black" opacity="26214f" offset="0,0" matrix="66847f,,,66847f"/>
                <v:textbox>
                  <w:txbxContent>
                    <w:p w14:paraId="57CDDED2" w14:textId="2589C9D2" w:rsidR="00E771E8" w:rsidRPr="00E771E8" w:rsidRDefault="00E771E8" w:rsidP="00E771E8">
                      <w:pPr>
                        <w:bidi/>
                        <w:spacing w:line="240" w:lineRule="auto"/>
                        <w:jc w:val="both"/>
                        <w:rPr>
                          <w:sz w:val="18"/>
                          <w:szCs w:val="18"/>
                        </w:rPr>
                      </w:pPr>
                      <w:r w:rsidRPr="00E771E8">
                        <w:rPr>
                          <w:b/>
                          <w:bCs/>
                          <w:sz w:val="18"/>
                          <w:szCs w:val="18"/>
                          <w:rtl/>
                        </w:rPr>
                        <w:t>مقارنة استكشافية – نسخة</w:t>
                      </w:r>
                      <w:r w:rsidRPr="00E771E8">
                        <w:rPr>
                          <w:b/>
                          <w:bCs/>
                          <w:sz w:val="18"/>
                          <w:szCs w:val="18"/>
                        </w:rPr>
                        <w:t xml:space="preserve"> MAFE </w:t>
                      </w:r>
                      <w:r w:rsidRPr="00E771E8">
                        <w:rPr>
                          <w:b/>
                          <w:bCs/>
                          <w:sz w:val="18"/>
                          <w:szCs w:val="18"/>
                          <w:rtl/>
                        </w:rPr>
                        <w:t>المتوازية</w:t>
                      </w:r>
                      <w:r w:rsidRPr="00E771E8">
                        <w:rPr>
                          <w:b/>
                          <w:bCs/>
                          <w:sz w:val="18"/>
                          <w:szCs w:val="18"/>
                        </w:rPr>
                        <w:t>:</w:t>
                      </w:r>
                      <w:r w:rsidRPr="00E771E8">
                        <w:rPr>
                          <w:sz w:val="18"/>
                          <w:szCs w:val="18"/>
                        </w:rPr>
                        <w:t xml:space="preserve"> </w:t>
                      </w:r>
                      <w:r w:rsidRPr="00E771E8">
                        <w:rPr>
                          <w:sz w:val="18"/>
                          <w:szCs w:val="18"/>
                          <w:rtl/>
                        </w:rPr>
                        <w:t xml:space="preserve">أُجريت مقارنة بين التصميم </w:t>
                      </w:r>
                      <w:r w:rsidRPr="00E771E8">
                        <w:rPr>
                          <w:b/>
                          <w:bCs/>
                          <w:sz w:val="18"/>
                          <w:szCs w:val="18"/>
                          <w:rtl/>
                        </w:rPr>
                        <w:t>التسلسلي</w:t>
                      </w:r>
                      <w:r w:rsidRPr="00E771E8">
                        <w:rPr>
                          <w:sz w:val="18"/>
                          <w:szCs w:val="18"/>
                          <w:rtl/>
                        </w:rPr>
                        <w:t xml:space="preserve"> المعتمد لوحدة </w:t>
                      </w:r>
                      <w:r w:rsidRPr="00E771E8">
                        <w:rPr>
                          <w:b/>
                          <w:bCs/>
                          <w:sz w:val="18"/>
                          <w:szCs w:val="18"/>
                        </w:rPr>
                        <w:t>MAFE</w:t>
                      </w:r>
                      <w:r w:rsidRPr="00E771E8">
                        <w:rPr>
                          <w:sz w:val="18"/>
                          <w:szCs w:val="18"/>
                        </w:rPr>
                        <w:t xml:space="preserve"> </w:t>
                      </w:r>
                      <w:r w:rsidRPr="00E771E8">
                        <w:rPr>
                          <w:sz w:val="18"/>
                          <w:szCs w:val="18"/>
                          <w:rtl/>
                        </w:rPr>
                        <w:t xml:space="preserve">والتصميم </w:t>
                      </w:r>
                      <w:r w:rsidRPr="00E771E8">
                        <w:rPr>
                          <w:b/>
                          <w:bCs/>
                          <w:sz w:val="18"/>
                          <w:szCs w:val="18"/>
                          <w:rtl/>
                        </w:rPr>
                        <w:t>المتوازي</w:t>
                      </w:r>
                      <w:r w:rsidRPr="00E771E8">
                        <w:rPr>
                          <w:sz w:val="18"/>
                          <w:szCs w:val="18"/>
                          <w:rtl/>
                        </w:rPr>
                        <w:t xml:space="preserve"> الذي تعمل فيه فرعا الانتباه بشكل مستقل ثم تُدمج مخرجاتهما. حققت النسخة المتوازية دقة تحقق بلغت </w:t>
                      </w:r>
                      <w:r w:rsidRPr="00E771E8">
                        <w:rPr>
                          <w:b/>
                          <w:bCs/>
                          <w:sz w:val="18"/>
                          <w:szCs w:val="18"/>
                        </w:rPr>
                        <w:t>99.17%</w:t>
                      </w:r>
                      <w:r w:rsidRPr="00E771E8">
                        <w:rPr>
                          <w:sz w:val="18"/>
                          <w:szCs w:val="18"/>
                        </w:rPr>
                        <w:t xml:space="preserve"> </w:t>
                      </w:r>
                      <w:r>
                        <w:rPr>
                          <w:rFonts w:hint="cs"/>
                          <w:sz w:val="18"/>
                          <w:szCs w:val="18"/>
                          <w:rtl/>
                        </w:rPr>
                        <w:t xml:space="preserve"> </w:t>
                      </w:r>
                      <w:r w:rsidRPr="00E771E8">
                        <w:rPr>
                          <w:sz w:val="18"/>
                          <w:szCs w:val="18"/>
                          <w:rtl/>
                        </w:rPr>
                        <w:t xml:space="preserve">مع </w:t>
                      </w:r>
                      <w:r w:rsidRPr="00E771E8">
                        <w:rPr>
                          <w:b/>
                          <w:bCs/>
                          <w:sz w:val="18"/>
                          <w:szCs w:val="18"/>
                        </w:rPr>
                        <w:t xml:space="preserve">712,005 </w:t>
                      </w:r>
                      <w:r w:rsidRPr="00E771E8">
                        <w:rPr>
                          <w:b/>
                          <w:bCs/>
                          <w:sz w:val="18"/>
                          <w:szCs w:val="18"/>
                          <w:rtl/>
                        </w:rPr>
                        <w:t>معلمة</w:t>
                      </w:r>
                      <w:r w:rsidRPr="00E771E8">
                        <w:rPr>
                          <w:sz w:val="18"/>
                          <w:szCs w:val="18"/>
                          <w:rtl/>
                        </w:rPr>
                        <w:t xml:space="preserve">، أي بزيادة </w:t>
                      </w:r>
                      <w:r w:rsidRPr="00E771E8">
                        <w:rPr>
                          <w:b/>
                          <w:bCs/>
                          <w:sz w:val="18"/>
                          <w:szCs w:val="18"/>
                        </w:rPr>
                        <w:t xml:space="preserve">52,777 </w:t>
                      </w:r>
                      <w:r w:rsidRPr="00E771E8">
                        <w:rPr>
                          <w:b/>
                          <w:bCs/>
                          <w:sz w:val="18"/>
                          <w:szCs w:val="18"/>
                          <w:rtl/>
                        </w:rPr>
                        <w:t>معلمة</w:t>
                      </w:r>
                      <w:r w:rsidRPr="00E771E8">
                        <w:rPr>
                          <w:b/>
                          <w:bCs/>
                          <w:sz w:val="18"/>
                          <w:szCs w:val="18"/>
                        </w:rPr>
                        <w:t xml:space="preserve"> (8%)</w:t>
                      </w:r>
                      <w:r w:rsidRPr="00E771E8">
                        <w:rPr>
                          <w:sz w:val="18"/>
                          <w:szCs w:val="18"/>
                        </w:rPr>
                        <w:t xml:space="preserve"> </w:t>
                      </w:r>
                      <w:r w:rsidRPr="00E771E8">
                        <w:rPr>
                          <w:sz w:val="18"/>
                          <w:szCs w:val="18"/>
                          <w:rtl/>
                        </w:rPr>
                        <w:t>مقارنةً بالتصميم التسلسلي</w:t>
                      </w:r>
                      <w:r w:rsidRPr="00E771E8">
                        <w:rPr>
                          <w:sz w:val="18"/>
                          <w:szCs w:val="18"/>
                        </w:rPr>
                        <w:t xml:space="preserve"> (</w:t>
                      </w:r>
                      <w:r w:rsidRPr="00E771E8">
                        <w:rPr>
                          <w:b/>
                          <w:bCs/>
                          <w:sz w:val="18"/>
                          <w:szCs w:val="18"/>
                        </w:rPr>
                        <w:t xml:space="preserve">659,228 </w:t>
                      </w:r>
                      <w:r w:rsidRPr="00E771E8">
                        <w:rPr>
                          <w:b/>
                          <w:bCs/>
                          <w:sz w:val="18"/>
                          <w:szCs w:val="18"/>
                          <w:rtl/>
                        </w:rPr>
                        <w:t>معلمة</w:t>
                      </w:r>
                      <w:r w:rsidRPr="00E771E8">
                        <w:rPr>
                          <w:sz w:val="18"/>
                          <w:szCs w:val="18"/>
                        </w:rPr>
                        <w:t xml:space="preserve">). </w:t>
                      </w:r>
                      <w:r w:rsidRPr="00E771E8">
                        <w:rPr>
                          <w:sz w:val="18"/>
                          <w:szCs w:val="18"/>
                          <w:rtl/>
                        </w:rPr>
                        <w:t>وبما أن الدقة كانت أقل قليلًا</w:t>
                      </w:r>
                      <w:r w:rsidRPr="00E771E8">
                        <w:rPr>
                          <w:sz w:val="18"/>
                          <w:szCs w:val="18"/>
                        </w:rPr>
                        <w:t xml:space="preserve"> (</w:t>
                      </w:r>
                      <w:r w:rsidRPr="00E771E8">
                        <w:rPr>
                          <w:b/>
                          <w:bCs/>
                          <w:sz w:val="18"/>
                          <w:szCs w:val="18"/>
                        </w:rPr>
                        <w:t>−0.05%</w:t>
                      </w:r>
                      <w:r w:rsidRPr="00E771E8">
                        <w:rPr>
                          <w:sz w:val="18"/>
                          <w:szCs w:val="18"/>
                        </w:rPr>
                        <w:t xml:space="preserve">) </w:t>
                      </w:r>
                      <w:r w:rsidRPr="00E771E8">
                        <w:rPr>
                          <w:sz w:val="18"/>
                          <w:szCs w:val="18"/>
                          <w:rtl/>
                        </w:rPr>
                        <w:t xml:space="preserve">رغم زيادة عدد المعلمات، فقد تم اعتماد </w:t>
                      </w:r>
                      <w:r w:rsidRPr="00E771E8">
                        <w:rPr>
                          <w:b/>
                          <w:bCs/>
                          <w:sz w:val="18"/>
                          <w:szCs w:val="18"/>
                          <w:rtl/>
                        </w:rPr>
                        <w:t>التصميم التسلسلي</w:t>
                      </w:r>
                      <w:r w:rsidRPr="00E771E8">
                        <w:rPr>
                          <w:sz w:val="18"/>
                          <w:szCs w:val="18"/>
                          <w:rtl/>
                        </w:rPr>
                        <w:t xml:space="preserve"> باعتباره البنية النهائية. ومع ذلك، تستند هذه النتيجة إلى </w:t>
                      </w:r>
                      <w:r w:rsidRPr="00E771E8">
                        <w:rPr>
                          <w:b/>
                          <w:bCs/>
                          <w:sz w:val="18"/>
                          <w:szCs w:val="18"/>
                          <w:rtl/>
                        </w:rPr>
                        <w:t>تشغيل واحد فقط</w:t>
                      </w:r>
                      <w:r w:rsidRPr="00E771E8">
                        <w:rPr>
                          <w:sz w:val="18"/>
                          <w:szCs w:val="18"/>
                          <w:rtl/>
                        </w:rPr>
                        <w:t xml:space="preserve"> وليست مقارنة مؤكدة إحصائيًا، ولذلك أوصت الدراسة بإجراء مقارنة متعددة التشغيلات في الأعمال المستقبلية</w:t>
                      </w:r>
                      <w:r w:rsidRPr="00E771E8">
                        <w:rPr>
                          <w:sz w:val="18"/>
                          <w:szCs w:val="18"/>
                        </w:rPr>
                        <w:t>.</w:t>
                      </w:r>
                    </w:p>
                    <w:p w14:paraId="7DB56604" w14:textId="77777777" w:rsidR="00E771E8" w:rsidRPr="00E771E8" w:rsidRDefault="00E771E8" w:rsidP="00E771E8">
                      <w:pPr>
                        <w:bidi/>
                        <w:spacing w:line="240" w:lineRule="auto"/>
                        <w:jc w:val="both"/>
                        <w:rPr>
                          <w:sz w:val="18"/>
                          <w:szCs w:val="18"/>
                        </w:rPr>
                      </w:pPr>
                    </w:p>
                  </w:txbxContent>
                </v:textbox>
              </v:shape>
            </w:pict>
          </mc:Fallback>
        </mc:AlternateContent>
      </w:r>
      <w:r w:rsidR="00DE09FA" w:rsidRPr="00DE09FA">
        <w:rPr>
          <w:b/>
          <w:bCs/>
          <w:sz w:val="28"/>
          <w:szCs w:val="28"/>
        </w:rPr>
        <w:t>Exploratory Comparison — Parallel MAFE Variant.</w:t>
      </w:r>
      <w:r w:rsidR="00DE09FA" w:rsidRPr="00DE09FA">
        <w:rPr>
          <w:sz w:val="28"/>
          <w:szCs w:val="28"/>
        </w:rPr>
        <w:t xml:space="preserve"> To empirically justify the sequential (spatial-then-channel) design of MAFE over a fully parallel alternative, a variant was additionally trained in which both attention branches operate independently on the original input x and are combined via element-wise multiplication, rather than the channel branch operating on the spatially-refined feature map x' (Eq. 3.3–3.4). This parallel variant achieved a single-run validation accuracy of 99.17%, with a parameter count of 712,005 an increase of 52,777 parameters (+8.0%) over the adopted sequential design (659,228 parameters), attributable primarily to the additional convolutional layer required in the spatial attention branch. As this configuration yielded a marginally lower accuracy (−0.05 percentage points relative to the best sequential run reported in Table 4.6) at a meaningfully higher parameter cost, the sequential formulation was retained as the final architecture. This result should be interpreted as a single-run comparison rather than a statistically validated one; a matched three-run reproducibility comparison between the two variants, consistent with the protocol used in Section 4.9, is identified as a direction for future work (Section 5.4).</w:t>
      </w:r>
    </w:p>
    <w:p w14:paraId="43964313" w14:textId="77777777" w:rsidR="00C92BF1" w:rsidRPr="009A7889" w:rsidRDefault="00C92BF1" w:rsidP="00A74878">
      <w:pPr>
        <w:pStyle w:val="Heading3"/>
        <w:spacing w:line="360" w:lineRule="auto"/>
        <w:rPr>
          <w:b/>
          <w:bCs w:val="0"/>
        </w:rPr>
      </w:pPr>
      <w:bookmarkStart w:id="221" w:name="_Toc236504294"/>
      <w:r w:rsidRPr="009A7889">
        <w:rPr>
          <w:b/>
          <w:bCs w:val="0"/>
        </w:rPr>
        <w:t>MMSP Design and Distinction from Prior Art</w:t>
      </w:r>
      <w:bookmarkEnd w:id="221"/>
    </w:p>
    <w:p w14:paraId="7697FA9A" w14:textId="09C4F3A6" w:rsidR="00C92BF1" w:rsidRPr="00140E92" w:rsidRDefault="00E17F25" w:rsidP="00140E92">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05888" behindDoc="0" locked="0" layoutInCell="1" allowOverlap="1" wp14:anchorId="63C3EBF0" wp14:editId="16D6D221">
                <wp:simplePos x="0" y="0"/>
                <wp:positionH relativeFrom="column">
                  <wp:posOffset>5018791</wp:posOffset>
                </wp:positionH>
                <wp:positionV relativeFrom="paragraph">
                  <wp:posOffset>1616324</wp:posOffset>
                </wp:positionV>
                <wp:extent cx="422476" cy="347241"/>
                <wp:effectExtent l="38100" t="38100" r="15875" b="34290"/>
                <wp:wrapNone/>
                <wp:docPr id="383" name="Straight Arrow Connector 383"/>
                <wp:cNvGraphicFramePr/>
                <a:graphic xmlns:a="http://schemas.openxmlformats.org/drawingml/2006/main">
                  <a:graphicData uri="http://schemas.microsoft.com/office/word/2010/wordprocessingShape">
                    <wps:wsp>
                      <wps:cNvCnPr/>
                      <wps:spPr>
                        <a:xfrm flipH="1" flipV="1">
                          <a:off x="0" y="0"/>
                          <a:ext cx="422476" cy="3472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7E8F58" id="Straight Arrow Connector 383" o:spid="_x0000_s1026" type="#_x0000_t32" style="position:absolute;margin-left:395.2pt;margin-top:127.25pt;width:33.25pt;height:27.35pt;flip:x y;z-index:25200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" strokecolor="#156082 [3204]" strokeweight=".5pt">
                <v:stroke endarrow="block" joinstyle="miter"/>
              </v:shape>
            </w:pict>
          </mc:Fallback>
        </mc:AlternateContent>
      </w:r>
      <w:r w:rsidR="00483F15">
        <w:rPr>
          <w:noProof/>
          <w:sz w:val="28"/>
          <w:szCs w:val="28"/>
        </w:rPr>
        <mc:AlternateContent>
          <mc:Choice Requires="wps">
            <w:drawing>
              <wp:anchor distT="0" distB="0" distL="114300" distR="114300" simplePos="0" relativeHeight="252004864" behindDoc="0" locked="0" layoutInCell="1" allowOverlap="1" wp14:anchorId="004D322F" wp14:editId="6413015F">
                <wp:simplePos x="0" y="0"/>
                <wp:positionH relativeFrom="column">
                  <wp:posOffset>-45133</wp:posOffset>
                </wp:positionH>
                <wp:positionV relativeFrom="paragraph">
                  <wp:posOffset>1865180</wp:posOffset>
                </wp:positionV>
                <wp:extent cx="6267691" cy="1186405"/>
                <wp:effectExtent l="133350" t="76200" r="152400" b="90170"/>
                <wp:wrapNone/>
                <wp:docPr id="382" name="Text Box 382"/>
                <wp:cNvGraphicFramePr/>
                <a:graphic xmlns:a="http://schemas.openxmlformats.org/drawingml/2006/main">
                  <a:graphicData uri="http://schemas.microsoft.com/office/word/2010/wordprocessingShape">
                    <wps:wsp>
                      <wps:cNvSpPr txBox="1"/>
                      <wps:spPr>
                        <a:xfrm>
                          <a:off x="0" y="0"/>
                          <a:ext cx="6267691" cy="118640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3E5A3AF" w14:textId="48A6DE8B" w:rsidR="00483F15" w:rsidRPr="00483F15" w:rsidRDefault="00483F15" w:rsidP="00483F15">
                            <w:pPr>
                              <w:bidi/>
                              <w:spacing w:line="240" w:lineRule="auto"/>
                              <w:jc w:val="both"/>
                              <w:rPr>
                                <w:sz w:val="28"/>
                                <w:szCs w:val="28"/>
                              </w:rPr>
                            </w:pPr>
                            <w:r w:rsidRPr="00483F15">
                              <w:rPr>
                                <w:sz w:val="28"/>
                                <w:szCs w:val="28"/>
                                <w:rtl/>
                              </w:rPr>
                              <w:t xml:space="preserve">تحقق وحدة </w:t>
                            </w:r>
                            <w:r w:rsidR="00D0181A">
                              <w:rPr>
                                <w:sz w:val="28"/>
                                <w:szCs w:val="28"/>
                              </w:rPr>
                              <w:t xml:space="preserve"> </w:t>
                            </w:r>
                            <w:r w:rsidRPr="00483F15">
                              <w:rPr>
                                <w:b/>
                                <w:bCs/>
                                <w:sz w:val="28"/>
                                <w:szCs w:val="28"/>
                              </w:rPr>
                              <w:t>MMSP</w:t>
                            </w:r>
                            <w:r w:rsidRPr="00483F15">
                              <w:rPr>
                                <w:sz w:val="28"/>
                                <w:szCs w:val="28"/>
                              </w:rPr>
                              <w:t xml:space="preserve"> </w:t>
                            </w:r>
                            <w:r w:rsidRPr="00483F15">
                              <w:rPr>
                                <w:sz w:val="28"/>
                                <w:szCs w:val="28"/>
                                <w:rtl/>
                              </w:rPr>
                              <w:t xml:space="preserve">تمثيلًا </w:t>
                            </w:r>
                            <w:r w:rsidRPr="00483F15">
                              <w:rPr>
                                <w:b/>
                                <w:bCs/>
                                <w:sz w:val="28"/>
                                <w:szCs w:val="28"/>
                                <w:rtl/>
                              </w:rPr>
                              <w:t>متعدد المقاييس</w:t>
                            </w:r>
                            <w:r w:rsidRPr="00483F15">
                              <w:rPr>
                                <w:sz w:val="28"/>
                                <w:szCs w:val="28"/>
                                <w:rtl/>
                              </w:rPr>
                              <w:t xml:space="preserve"> داخل </w:t>
                            </w:r>
                            <w:r w:rsidRPr="00483F15">
                              <w:rPr>
                                <w:b/>
                                <w:bCs/>
                                <w:sz w:val="28"/>
                                <w:szCs w:val="28"/>
                                <w:rtl/>
                              </w:rPr>
                              <w:t>تمريرة أمامية واحدة</w:t>
                            </w:r>
                            <w:r w:rsidRPr="00483F15">
                              <w:rPr>
                                <w:b/>
                                <w:bCs/>
                                <w:sz w:val="28"/>
                                <w:szCs w:val="28"/>
                              </w:rPr>
                              <w:t xml:space="preserve"> (Single Forward Pass)</w:t>
                            </w:r>
                            <w:r>
                              <w:rPr>
                                <w:b/>
                                <w:bCs/>
                                <w:sz w:val="28"/>
                                <w:szCs w:val="28"/>
                              </w:rPr>
                              <w:t xml:space="preserve"> </w:t>
                            </w:r>
                            <w:r w:rsidRPr="00483F15">
                              <w:rPr>
                                <w:sz w:val="28"/>
                                <w:szCs w:val="28"/>
                                <w:rtl/>
                              </w:rPr>
                              <w:t xml:space="preserve">، دون الحاجة إلى البنية الكاملة الخاصة بـ </w:t>
                            </w:r>
                            <w:r w:rsidRPr="00483F15">
                              <w:rPr>
                                <w:b/>
                                <w:bCs/>
                                <w:sz w:val="28"/>
                                <w:szCs w:val="28"/>
                              </w:rPr>
                              <w:t>FPN</w:t>
                            </w:r>
                            <w:r w:rsidRPr="00483F15">
                              <w:rPr>
                                <w:sz w:val="28"/>
                                <w:szCs w:val="28"/>
                              </w:rPr>
                              <w:t xml:space="preserve">. </w:t>
                            </w:r>
                            <w:r w:rsidR="000431FA">
                              <w:rPr>
                                <w:rFonts w:hint="cs"/>
                                <w:sz w:val="28"/>
                                <w:szCs w:val="28"/>
                                <w:rtl/>
                                <w:lang w:bidi="ar-EG"/>
                              </w:rPr>
                              <w:t xml:space="preserve"> </w:t>
                            </w:r>
                            <w:r w:rsidRPr="00483F15">
                              <w:rPr>
                                <w:sz w:val="28"/>
                                <w:szCs w:val="28"/>
                                <w:rtl/>
                              </w:rPr>
                              <w:t xml:space="preserve">كما أن استخدام </w:t>
                            </w:r>
                            <w:r w:rsidRPr="00483F15">
                              <w:rPr>
                                <w:b/>
                                <w:bCs/>
                                <w:sz w:val="28"/>
                                <w:szCs w:val="28"/>
                                <w:rtl/>
                              </w:rPr>
                              <w:t>الالتفاف القابل للفصل حسب العمق</w:t>
                            </w:r>
                            <w:proofErr w:type="spellStart"/>
                            <w:r w:rsidRPr="00483F15">
                              <w:rPr>
                                <w:b/>
                                <w:bCs/>
                                <w:sz w:val="28"/>
                                <w:szCs w:val="28"/>
                              </w:rPr>
                              <w:t>Depthwise</w:t>
                            </w:r>
                            <w:proofErr w:type="spellEnd"/>
                            <w:r w:rsidRPr="00483F15">
                              <w:rPr>
                                <w:b/>
                                <w:bCs/>
                                <w:sz w:val="28"/>
                                <w:szCs w:val="28"/>
                              </w:rPr>
                              <w:t xml:space="preserve"> Separable Convolution</w:t>
                            </w:r>
                            <w:r w:rsidRPr="00483F15">
                              <w:rPr>
                                <w:sz w:val="28"/>
                                <w:szCs w:val="28"/>
                              </w:rPr>
                              <w:t xml:space="preserve"> </w:t>
                            </w:r>
                            <w:r w:rsidR="00883456">
                              <w:rPr>
                                <w:rFonts w:hint="cs"/>
                                <w:sz w:val="28"/>
                                <w:szCs w:val="28"/>
                                <w:rtl/>
                                <w:lang w:bidi="ar-EG"/>
                              </w:rPr>
                              <w:t xml:space="preserve"> </w:t>
                            </w:r>
                            <w:r w:rsidRPr="00483F15">
                              <w:rPr>
                                <w:sz w:val="28"/>
                                <w:szCs w:val="28"/>
                                <w:rtl/>
                              </w:rPr>
                              <w:t>في المسار الثالث يقلل عدد المعلمات بشكل كبير مقارنةً بالالتفاف التقليدي، مما يتيح تنفيذ المعالجة متعددة المقاييس بكفاءة وضمن الميزانية المحددة لعدد المعلمات</w:t>
                            </w:r>
                            <w:r w:rsidRPr="00483F15">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4D322F" id="Text Box 382" o:spid="_x0000_s1197" type="#_x0000_t202" style="position:absolute;left:0;text-align:left;margin-left:-3.55pt;margin-top:146.85pt;width:493.5pt;height:93.4pt;z-index:25200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" fillcolor="white [3201]" strokeweight=".5pt">
                <v:shadow on="t" type="perspective" color="black" opacity="26214f" offset="0,0" matrix="66847f,,,66847f"/>
                <v:textbox>
                  <w:txbxContent>
                    <w:p w14:paraId="33E5A3AF" w14:textId="48A6DE8B" w:rsidR="00483F15" w:rsidRPr="00483F15" w:rsidRDefault="00483F15" w:rsidP="00483F15">
                      <w:pPr>
                        <w:bidi/>
                        <w:spacing w:line="240" w:lineRule="auto"/>
                        <w:jc w:val="both"/>
                        <w:rPr>
                          <w:sz w:val="28"/>
                          <w:szCs w:val="28"/>
                        </w:rPr>
                      </w:pPr>
                      <w:r w:rsidRPr="00483F15">
                        <w:rPr>
                          <w:sz w:val="28"/>
                          <w:szCs w:val="28"/>
                          <w:rtl/>
                        </w:rPr>
                        <w:t xml:space="preserve">تحقق وحدة </w:t>
                      </w:r>
                      <w:r w:rsidR="00D0181A">
                        <w:rPr>
                          <w:sz w:val="28"/>
                          <w:szCs w:val="28"/>
                        </w:rPr>
                        <w:t xml:space="preserve"> </w:t>
                      </w:r>
                      <w:r w:rsidRPr="00483F15">
                        <w:rPr>
                          <w:b/>
                          <w:bCs/>
                          <w:sz w:val="28"/>
                          <w:szCs w:val="28"/>
                        </w:rPr>
                        <w:t>MMSP</w:t>
                      </w:r>
                      <w:r w:rsidRPr="00483F15">
                        <w:rPr>
                          <w:sz w:val="28"/>
                          <w:szCs w:val="28"/>
                        </w:rPr>
                        <w:t xml:space="preserve"> </w:t>
                      </w:r>
                      <w:r w:rsidRPr="00483F15">
                        <w:rPr>
                          <w:sz w:val="28"/>
                          <w:szCs w:val="28"/>
                          <w:rtl/>
                        </w:rPr>
                        <w:t xml:space="preserve">تمثيلًا </w:t>
                      </w:r>
                      <w:r w:rsidRPr="00483F15">
                        <w:rPr>
                          <w:b/>
                          <w:bCs/>
                          <w:sz w:val="28"/>
                          <w:szCs w:val="28"/>
                          <w:rtl/>
                        </w:rPr>
                        <w:t>متعدد المقاييس</w:t>
                      </w:r>
                      <w:r w:rsidRPr="00483F15">
                        <w:rPr>
                          <w:sz w:val="28"/>
                          <w:szCs w:val="28"/>
                          <w:rtl/>
                        </w:rPr>
                        <w:t xml:space="preserve"> داخل </w:t>
                      </w:r>
                      <w:r w:rsidRPr="00483F15">
                        <w:rPr>
                          <w:b/>
                          <w:bCs/>
                          <w:sz w:val="28"/>
                          <w:szCs w:val="28"/>
                          <w:rtl/>
                        </w:rPr>
                        <w:t>تمريرة أمامية واحدة</w:t>
                      </w:r>
                      <w:r w:rsidRPr="00483F15">
                        <w:rPr>
                          <w:b/>
                          <w:bCs/>
                          <w:sz w:val="28"/>
                          <w:szCs w:val="28"/>
                        </w:rPr>
                        <w:t xml:space="preserve"> (Single Forward Pass)</w:t>
                      </w:r>
                      <w:r>
                        <w:rPr>
                          <w:b/>
                          <w:bCs/>
                          <w:sz w:val="28"/>
                          <w:szCs w:val="28"/>
                        </w:rPr>
                        <w:t xml:space="preserve"> </w:t>
                      </w:r>
                      <w:r w:rsidRPr="00483F15">
                        <w:rPr>
                          <w:sz w:val="28"/>
                          <w:szCs w:val="28"/>
                          <w:rtl/>
                        </w:rPr>
                        <w:t xml:space="preserve">، دون الحاجة إلى البنية الكاملة الخاصة بـ </w:t>
                      </w:r>
                      <w:r w:rsidRPr="00483F15">
                        <w:rPr>
                          <w:b/>
                          <w:bCs/>
                          <w:sz w:val="28"/>
                          <w:szCs w:val="28"/>
                        </w:rPr>
                        <w:t>FPN</w:t>
                      </w:r>
                      <w:r w:rsidRPr="00483F15">
                        <w:rPr>
                          <w:sz w:val="28"/>
                          <w:szCs w:val="28"/>
                        </w:rPr>
                        <w:t xml:space="preserve">. </w:t>
                      </w:r>
                      <w:r w:rsidR="000431FA">
                        <w:rPr>
                          <w:rFonts w:hint="cs"/>
                          <w:sz w:val="28"/>
                          <w:szCs w:val="28"/>
                          <w:rtl/>
                          <w:lang w:bidi="ar-EG"/>
                        </w:rPr>
                        <w:t xml:space="preserve"> </w:t>
                      </w:r>
                      <w:r w:rsidRPr="00483F15">
                        <w:rPr>
                          <w:sz w:val="28"/>
                          <w:szCs w:val="28"/>
                          <w:rtl/>
                        </w:rPr>
                        <w:t xml:space="preserve">كما أن استخدام </w:t>
                      </w:r>
                      <w:r w:rsidRPr="00483F15">
                        <w:rPr>
                          <w:b/>
                          <w:bCs/>
                          <w:sz w:val="28"/>
                          <w:szCs w:val="28"/>
                          <w:rtl/>
                        </w:rPr>
                        <w:t>الالتفاف القابل للفصل حسب العمق</w:t>
                      </w:r>
                      <w:proofErr w:type="spellStart"/>
                      <w:r w:rsidRPr="00483F15">
                        <w:rPr>
                          <w:b/>
                          <w:bCs/>
                          <w:sz w:val="28"/>
                          <w:szCs w:val="28"/>
                        </w:rPr>
                        <w:t>Depthwise</w:t>
                      </w:r>
                      <w:proofErr w:type="spellEnd"/>
                      <w:r w:rsidRPr="00483F15">
                        <w:rPr>
                          <w:b/>
                          <w:bCs/>
                          <w:sz w:val="28"/>
                          <w:szCs w:val="28"/>
                        </w:rPr>
                        <w:t xml:space="preserve"> Separable Convolution</w:t>
                      </w:r>
                      <w:r w:rsidRPr="00483F15">
                        <w:rPr>
                          <w:sz w:val="28"/>
                          <w:szCs w:val="28"/>
                        </w:rPr>
                        <w:t xml:space="preserve"> </w:t>
                      </w:r>
                      <w:r w:rsidR="00883456">
                        <w:rPr>
                          <w:rFonts w:hint="cs"/>
                          <w:sz w:val="28"/>
                          <w:szCs w:val="28"/>
                          <w:rtl/>
                          <w:lang w:bidi="ar-EG"/>
                        </w:rPr>
                        <w:t xml:space="preserve"> </w:t>
                      </w:r>
                      <w:r w:rsidRPr="00483F15">
                        <w:rPr>
                          <w:sz w:val="28"/>
                          <w:szCs w:val="28"/>
                          <w:rtl/>
                        </w:rPr>
                        <w:t>في المسار الثالث يقلل عدد المعلمات بشكل كبير مقارنةً بالالتفاف التقليدي، مما يتيح تنفيذ المعالجة متعددة المقاييس بكفاءة وضمن الميزانية المحددة لعدد المعلمات</w:t>
                      </w:r>
                      <w:r w:rsidRPr="00483F15">
                        <w:rPr>
                          <w:sz w:val="28"/>
                          <w:szCs w:val="28"/>
                        </w:rPr>
                        <w:t>.</w:t>
                      </w:r>
                    </w:p>
                  </w:txbxContent>
                </v:textbox>
              </v:shape>
            </w:pict>
          </mc:Fallback>
        </mc:AlternateContent>
      </w:r>
      <w:r w:rsidR="00C92BF1" w:rsidRPr="00140E92">
        <w:rPr>
          <w:sz w:val="28"/>
          <w:szCs w:val="28"/>
        </w:rPr>
        <w:t xml:space="preserve">MMSP achieves multi-scale representation within a single forward-pass block rather than requiring FPN's complete encoder-decoder pathway (Lin et al., 2017). The use of </w:t>
      </w:r>
      <w:proofErr w:type="spellStart"/>
      <w:r w:rsidR="00C92BF1" w:rsidRPr="00140E92">
        <w:rPr>
          <w:sz w:val="28"/>
          <w:szCs w:val="28"/>
        </w:rPr>
        <w:t>depthwise</w:t>
      </w:r>
      <w:proofErr w:type="spellEnd"/>
      <w:r w:rsidR="00C92BF1" w:rsidRPr="00140E92">
        <w:rPr>
          <w:sz w:val="28"/>
          <w:szCs w:val="28"/>
        </w:rPr>
        <w:t xml:space="preserve"> separable convolution (Howard et al., 2017) in Scale 3 reduces parameter count by a factor proportional to input channels versus standard convolution, enabling the required multi-scale processing within the parametric budget.</w:t>
      </w:r>
    </w:p>
    <w:bookmarkStart w:id="222" w:name="_Toc236504295"/>
    <w:p w14:paraId="3F75E9D2" w14:textId="7F58998B" w:rsidR="00C92BF1" w:rsidRPr="009A7889" w:rsidRDefault="00F17527" w:rsidP="009B7D49">
      <w:pPr>
        <w:pStyle w:val="Heading3"/>
        <w:rPr>
          <w:b/>
          <w:bCs w:val="0"/>
        </w:rPr>
      </w:pPr>
      <w:r>
        <w:rPr>
          <w:b/>
          <w:bCs w:val="0"/>
          <w:noProof/>
        </w:rPr>
        <w:lastRenderedPageBreak/>
        <mc:AlternateContent>
          <mc:Choice Requires="wps">
            <w:drawing>
              <wp:anchor distT="0" distB="0" distL="114300" distR="114300" simplePos="0" relativeHeight="252016128" behindDoc="0" locked="0" layoutInCell="1" allowOverlap="1" wp14:anchorId="0507589E" wp14:editId="7214195E">
                <wp:simplePos x="0" y="0"/>
                <wp:positionH relativeFrom="column">
                  <wp:posOffset>5209773</wp:posOffset>
                </wp:positionH>
                <wp:positionV relativeFrom="paragraph">
                  <wp:posOffset>-332185</wp:posOffset>
                </wp:positionV>
                <wp:extent cx="109960" cy="584521"/>
                <wp:effectExtent l="0" t="0" r="61595" b="63500"/>
                <wp:wrapNone/>
                <wp:docPr id="393" name="Straight Arrow Connector 393"/>
                <wp:cNvGraphicFramePr/>
                <a:graphic xmlns:a="http://schemas.openxmlformats.org/drawingml/2006/main">
                  <a:graphicData uri="http://schemas.microsoft.com/office/word/2010/wordprocessingShape">
                    <wps:wsp>
                      <wps:cNvCnPr/>
                      <wps:spPr>
                        <a:xfrm>
                          <a:off x="0" y="0"/>
                          <a:ext cx="109960" cy="584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5604AA" id="Straight Arrow Connector 393" o:spid="_x0000_s1026" type="#_x0000_t32" style="position:absolute;margin-left:410.2pt;margin-top:-26.15pt;width:8.65pt;height:46.05pt;z-index:25201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" strokecolor="#156082 [3204]" strokeweight=".5pt">
                <v:stroke endarrow="block" joinstyle="miter"/>
              </v:shape>
            </w:pict>
          </mc:Fallback>
        </mc:AlternateContent>
      </w:r>
      <w:r w:rsidR="00D43960">
        <w:rPr>
          <w:b/>
          <w:bCs w:val="0"/>
          <w:noProof/>
        </w:rPr>
        <mc:AlternateContent>
          <mc:Choice Requires="wps">
            <w:drawing>
              <wp:anchor distT="0" distB="0" distL="114300" distR="114300" simplePos="0" relativeHeight="252008960" behindDoc="0" locked="0" layoutInCell="1" allowOverlap="1" wp14:anchorId="041BC4CC" wp14:editId="69C4DAB2">
                <wp:simplePos x="0" y="0"/>
                <wp:positionH relativeFrom="margin">
                  <wp:align>left</wp:align>
                </wp:positionH>
                <wp:positionV relativeFrom="paragraph">
                  <wp:posOffset>-910920</wp:posOffset>
                </wp:positionV>
                <wp:extent cx="5254825" cy="827590"/>
                <wp:effectExtent l="0" t="0" r="22225" b="10795"/>
                <wp:wrapNone/>
                <wp:docPr id="386" name="Text Box 386"/>
                <wp:cNvGraphicFramePr/>
                <a:graphic xmlns:a="http://schemas.openxmlformats.org/drawingml/2006/main">
                  <a:graphicData uri="http://schemas.microsoft.com/office/word/2010/wordprocessingShape">
                    <wps:wsp>
                      <wps:cNvSpPr txBox="1"/>
                      <wps:spPr>
                        <a:xfrm>
                          <a:off x="0" y="0"/>
                          <a:ext cx="5254825" cy="827590"/>
                        </a:xfrm>
                        <a:prstGeom prst="rect">
                          <a:avLst/>
                        </a:prstGeom>
                        <a:solidFill>
                          <a:schemeClr val="lt1"/>
                        </a:solidFill>
                        <a:ln w="6350">
                          <a:solidFill>
                            <a:prstClr val="black"/>
                          </a:solidFill>
                        </a:ln>
                      </wps:spPr>
                      <wps:txbx>
                        <w:txbxContent>
                          <w:p w14:paraId="2F5A6C4F" w14:textId="77777777" w:rsidR="00D43960" w:rsidRPr="00D43960" w:rsidRDefault="00D43960" w:rsidP="00D43960">
                            <w:pPr>
                              <w:bidi/>
                              <w:spacing w:line="240" w:lineRule="auto"/>
                              <w:jc w:val="both"/>
                              <w:rPr>
                                <w:sz w:val="16"/>
                                <w:szCs w:val="16"/>
                              </w:rPr>
                            </w:pPr>
                            <w:r w:rsidRPr="00D43960">
                              <w:rPr>
                                <w:sz w:val="16"/>
                                <w:szCs w:val="16"/>
                                <w:rtl/>
                              </w:rPr>
                              <w:t xml:space="preserve">تختلف </w:t>
                            </w:r>
                            <w:r w:rsidRPr="00D43960">
                              <w:rPr>
                                <w:b/>
                                <w:bCs/>
                                <w:sz w:val="16"/>
                                <w:szCs w:val="16"/>
                              </w:rPr>
                              <w:t>CAIP</w:t>
                            </w:r>
                            <w:r w:rsidRPr="00D43960">
                              <w:rPr>
                                <w:sz w:val="16"/>
                                <w:szCs w:val="16"/>
                              </w:rPr>
                              <w:t xml:space="preserve"> </w:t>
                            </w:r>
                            <w:r w:rsidRPr="00D43960">
                              <w:rPr>
                                <w:sz w:val="16"/>
                                <w:szCs w:val="16"/>
                                <w:rtl/>
                              </w:rPr>
                              <w:t xml:space="preserve">عن المزج الثابت بين </w:t>
                            </w:r>
                            <w:r w:rsidRPr="00D43960">
                              <w:rPr>
                                <w:b/>
                                <w:bCs/>
                                <w:sz w:val="16"/>
                                <w:szCs w:val="16"/>
                              </w:rPr>
                              <w:t>Max Pooling</w:t>
                            </w:r>
                            <w:r w:rsidRPr="00D43960">
                              <w:rPr>
                                <w:sz w:val="16"/>
                                <w:szCs w:val="16"/>
                              </w:rPr>
                              <w:t xml:space="preserve"> </w:t>
                            </w:r>
                            <w:r w:rsidRPr="00D43960">
                              <w:rPr>
                                <w:sz w:val="16"/>
                                <w:szCs w:val="16"/>
                                <w:rtl/>
                              </w:rPr>
                              <w:t>و</w:t>
                            </w:r>
                            <w:r w:rsidRPr="00D43960">
                              <w:rPr>
                                <w:b/>
                                <w:bCs/>
                                <w:sz w:val="16"/>
                                <w:szCs w:val="16"/>
                              </w:rPr>
                              <w:t>Average Pooling</w:t>
                            </w:r>
                            <w:r w:rsidRPr="00D43960">
                              <w:rPr>
                                <w:sz w:val="16"/>
                                <w:szCs w:val="16"/>
                              </w:rPr>
                              <w:t xml:space="preserve"> </w:t>
                            </w:r>
                            <w:r w:rsidRPr="00D43960">
                              <w:rPr>
                                <w:sz w:val="16"/>
                                <w:szCs w:val="16"/>
                                <w:rtl/>
                              </w:rPr>
                              <w:t xml:space="preserve">بنسبة </w:t>
                            </w:r>
                            <w:r w:rsidRPr="00D43960">
                              <w:rPr>
                                <w:b/>
                                <w:bCs/>
                                <w:sz w:val="16"/>
                                <w:szCs w:val="16"/>
                              </w:rPr>
                              <w:t>50%/50%</w:t>
                            </w:r>
                            <w:r w:rsidRPr="00D43960">
                              <w:rPr>
                                <w:sz w:val="16"/>
                                <w:szCs w:val="16"/>
                                <w:rtl/>
                              </w:rPr>
                              <w:t xml:space="preserve">، إذ تتعلم </w:t>
                            </w:r>
                            <w:r w:rsidRPr="00D43960">
                              <w:rPr>
                                <w:b/>
                                <w:bCs/>
                                <w:sz w:val="16"/>
                                <w:szCs w:val="16"/>
                                <w:rtl/>
                              </w:rPr>
                              <w:t>أوزان دمج تعتمد على محتوى كل عينة</w:t>
                            </w:r>
                            <w:r w:rsidRPr="00D43960">
                              <w:rPr>
                                <w:sz w:val="16"/>
                                <w:szCs w:val="16"/>
                                <w:rtl/>
                              </w:rPr>
                              <w:t xml:space="preserve"> بدلًا من استخدام نسبة ثابتة. ويستند هذا التكيف إلى </w:t>
                            </w:r>
                            <w:r w:rsidRPr="00D43960">
                              <w:rPr>
                                <w:b/>
                                <w:bCs/>
                                <w:sz w:val="16"/>
                                <w:szCs w:val="16"/>
                                <w:rtl/>
                              </w:rPr>
                              <w:t>ملخص عالمي لخريطة السمات</w:t>
                            </w:r>
                            <w:r w:rsidRPr="00D43960">
                              <w:rPr>
                                <w:b/>
                                <w:bCs/>
                                <w:sz w:val="16"/>
                                <w:szCs w:val="16"/>
                              </w:rPr>
                              <w:t xml:space="preserve"> (GAP)</w:t>
                            </w:r>
                            <w:r w:rsidRPr="00D43960">
                              <w:rPr>
                                <w:sz w:val="16"/>
                                <w:szCs w:val="16"/>
                                <w:rtl/>
                              </w:rPr>
                              <w:t xml:space="preserve">، لذلك يكون التكيف على </w:t>
                            </w:r>
                            <w:r w:rsidRPr="00D43960">
                              <w:rPr>
                                <w:b/>
                                <w:bCs/>
                                <w:sz w:val="16"/>
                                <w:szCs w:val="16"/>
                                <w:rtl/>
                              </w:rPr>
                              <w:t>مستوى العينة</w:t>
                            </w:r>
                            <w:r w:rsidRPr="00D43960">
                              <w:rPr>
                                <w:sz w:val="16"/>
                                <w:szCs w:val="16"/>
                                <w:rtl/>
                              </w:rPr>
                              <w:t xml:space="preserve"> وليس على مستوى كل بكسل أو منطقة؛ إذ يمكن للوحدة تفضيل </w:t>
                            </w:r>
                            <w:r w:rsidRPr="00D43960">
                              <w:rPr>
                                <w:b/>
                                <w:bCs/>
                                <w:sz w:val="16"/>
                                <w:szCs w:val="16"/>
                              </w:rPr>
                              <w:t>Max Pooling</w:t>
                            </w:r>
                            <w:r w:rsidRPr="00D43960">
                              <w:rPr>
                                <w:sz w:val="16"/>
                                <w:szCs w:val="16"/>
                              </w:rPr>
                              <w:t xml:space="preserve"> </w:t>
                            </w:r>
                            <w:r w:rsidRPr="00D43960">
                              <w:rPr>
                                <w:sz w:val="16"/>
                                <w:szCs w:val="16"/>
                                <w:rtl/>
                              </w:rPr>
                              <w:t xml:space="preserve">عندما تكون حدود الورم أكثر أهمية، أو </w:t>
                            </w:r>
                            <w:r w:rsidRPr="00D43960">
                              <w:rPr>
                                <w:b/>
                                <w:bCs/>
                                <w:sz w:val="16"/>
                                <w:szCs w:val="16"/>
                              </w:rPr>
                              <w:t>Average Pooling</w:t>
                            </w:r>
                            <w:r w:rsidRPr="00D43960">
                              <w:rPr>
                                <w:sz w:val="16"/>
                                <w:szCs w:val="16"/>
                              </w:rPr>
                              <w:t xml:space="preserve"> </w:t>
                            </w:r>
                            <w:r w:rsidRPr="00D43960">
                              <w:rPr>
                                <w:sz w:val="16"/>
                                <w:szCs w:val="16"/>
                                <w:rtl/>
                              </w:rPr>
                              <w:t xml:space="preserve">عندما تكون السمات العامة أكثر فائدة. ويستند هذا التفسير إلى تصميم الوحدة ولم يُتحقق منه مباشرةً في هذه الدراسة، كما اقترحت الدراسة تطوير </w:t>
                            </w:r>
                            <w:r w:rsidRPr="00D43960">
                              <w:rPr>
                                <w:b/>
                                <w:bCs/>
                                <w:sz w:val="16"/>
                                <w:szCs w:val="16"/>
                              </w:rPr>
                              <w:t>CAIP</w:t>
                            </w:r>
                            <w:r w:rsidRPr="00D43960">
                              <w:rPr>
                                <w:sz w:val="16"/>
                                <w:szCs w:val="16"/>
                              </w:rPr>
                              <w:t xml:space="preserve"> </w:t>
                            </w:r>
                            <w:r w:rsidRPr="00D43960">
                              <w:rPr>
                                <w:sz w:val="16"/>
                                <w:szCs w:val="16"/>
                                <w:rtl/>
                              </w:rPr>
                              <w:t xml:space="preserve">مستقبلًا لتصبح قادرة على التكيف مكانيًا. وتتشابه الفكرة مع </w:t>
                            </w:r>
                            <w:r w:rsidRPr="00D43960">
                              <w:rPr>
                                <w:b/>
                                <w:bCs/>
                                <w:sz w:val="16"/>
                                <w:szCs w:val="16"/>
                              </w:rPr>
                              <w:t>Mixed Pooling</w:t>
                            </w:r>
                            <w:r w:rsidRPr="00D43960">
                              <w:rPr>
                                <w:sz w:val="16"/>
                                <w:szCs w:val="16"/>
                              </w:rPr>
                              <w:t xml:space="preserve"> </w:t>
                            </w:r>
                            <w:r w:rsidRPr="00D43960">
                              <w:rPr>
                                <w:sz w:val="16"/>
                                <w:szCs w:val="16"/>
                                <w:rtl/>
                              </w:rPr>
                              <w:t>و</w:t>
                            </w:r>
                            <w:r w:rsidRPr="00D43960">
                              <w:rPr>
                                <w:b/>
                                <w:bCs/>
                                <w:sz w:val="16"/>
                                <w:szCs w:val="16"/>
                              </w:rPr>
                              <w:t>Gated Pooling</w:t>
                            </w:r>
                            <w:r w:rsidRPr="00D43960">
                              <w:rPr>
                                <w:sz w:val="16"/>
                                <w:szCs w:val="16"/>
                                <w:rtl/>
                              </w:rPr>
                              <w:t xml:space="preserve">، إلا أن </w:t>
                            </w:r>
                            <w:r w:rsidRPr="00D43960">
                              <w:rPr>
                                <w:b/>
                                <w:bCs/>
                                <w:sz w:val="16"/>
                                <w:szCs w:val="16"/>
                              </w:rPr>
                              <w:t>CAIP</w:t>
                            </w:r>
                            <w:r w:rsidRPr="00D43960">
                              <w:rPr>
                                <w:sz w:val="16"/>
                                <w:szCs w:val="16"/>
                              </w:rPr>
                              <w:t xml:space="preserve"> </w:t>
                            </w:r>
                            <w:r w:rsidRPr="00D43960">
                              <w:rPr>
                                <w:sz w:val="16"/>
                                <w:szCs w:val="16"/>
                                <w:rtl/>
                              </w:rPr>
                              <w:t xml:space="preserve">تعتمد على </w:t>
                            </w:r>
                            <w:r w:rsidRPr="00D43960">
                              <w:rPr>
                                <w:b/>
                                <w:bCs/>
                                <w:sz w:val="16"/>
                                <w:szCs w:val="16"/>
                                <w:rtl/>
                              </w:rPr>
                              <w:t>ملخص عالمي</w:t>
                            </w:r>
                            <w:r w:rsidRPr="00D43960">
                              <w:rPr>
                                <w:sz w:val="16"/>
                                <w:szCs w:val="16"/>
                                <w:rtl/>
                              </w:rPr>
                              <w:t xml:space="preserve"> لخريطة السمات، وليس على معلومات كل بكسل أو منطقة</w:t>
                            </w:r>
                            <w:r w:rsidRPr="00D43960">
                              <w:rPr>
                                <w:sz w:val="16"/>
                                <w:szCs w:val="16"/>
                              </w:rPr>
                              <w:t>.</w:t>
                            </w:r>
                          </w:p>
                          <w:p w14:paraId="31885A08" w14:textId="77777777" w:rsidR="00D43960" w:rsidRPr="00D43960" w:rsidRDefault="00D43960" w:rsidP="00D43960">
                            <w:pPr>
                              <w:bidi/>
                              <w:spacing w:line="240" w:lineRule="auto"/>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1BC4CC" id="Text Box 386" o:spid="_x0000_s1198" type="#_x0000_t202" style="position:absolute;left:0;text-align:left;margin-left:0;margin-top:-71.75pt;width:413.75pt;height:65.15pt;z-index:2520089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" fillcolor="white [3201]" strokeweight=".5pt">
                <v:textbox>
                  <w:txbxContent>
                    <w:p w14:paraId="2F5A6C4F" w14:textId="77777777" w:rsidR="00D43960" w:rsidRPr="00D43960" w:rsidRDefault="00D43960" w:rsidP="00D43960">
                      <w:pPr>
                        <w:bidi/>
                        <w:spacing w:line="240" w:lineRule="auto"/>
                        <w:jc w:val="both"/>
                        <w:rPr>
                          <w:sz w:val="16"/>
                          <w:szCs w:val="16"/>
                        </w:rPr>
                      </w:pPr>
                      <w:r w:rsidRPr="00D43960">
                        <w:rPr>
                          <w:sz w:val="16"/>
                          <w:szCs w:val="16"/>
                          <w:rtl/>
                        </w:rPr>
                        <w:t xml:space="preserve">تختلف </w:t>
                      </w:r>
                      <w:r w:rsidRPr="00D43960">
                        <w:rPr>
                          <w:b/>
                          <w:bCs/>
                          <w:sz w:val="16"/>
                          <w:szCs w:val="16"/>
                        </w:rPr>
                        <w:t>CAIP</w:t>
                      </w:r>
                      <w:r w:rsidRPr="00D43960">
                        <w:rPr>
                          <w:sz w:val="16"/>
                          <w:szCs w:val="16"/>
                        </w:rPr>
                        <w:t xml:space="preserve"> </w:t>
                      </w:r>
                      <w:r w:rsidRPr="00D43960">
                        <w:rPr>
                          <w:sz w:val="16"/>
                          <w:szCs w:val="16"/>
                          <w:rtl/>
                        </w:rPr>
                        <w:t xml:space="preserve">عن المزج الثابت بين </w:t>
                      </w:r>
                      <w:r w:rsidRPr="00D43960">
                        <w:rPr>
                          <w:b/>
                          <w:bCs/>
                          <w:sz w:val="16"/>
                          <w:szCs w:val="16"/>
                        </w:rPr>
                        <w:t>Max Pooling</w:t>
                      </w:r>
                      <w:r w:rsidRPr="00D43960">
                        <w:rPr>
                          <w:sz w:val="16"/>
                          <w:szCs w:val="16"/>
                        </w:rPr>
                        <w:t xml:space="preserve"> </w:t>
                      </w:r>
                      <w:r w:rsidRPr="00D43960">
                        <w:rPr>
                          <w:sz w:val="16"/>
                          <w:szCs w:val="16"/>
                          <w:rtl/>
                        </w:rPr>
                        <w:t>و</w:t>
                      </w:r>
                      <w:r w:rsidRPr="00D43960">
                        <w:rPr>
                          <w:b/>
                          <w:bCs/>
                          <w:sz w:val="16"/>
                          <w:szCs w:val="16"/>
                        </w:rPr>
                        <w:t>Average Pooling</w:t>
                      </w:r>
                      <w:r w:rsidRPr="00D43960">
                        <w:rPr>
                          <w:sz w:val="16"/>
                          <w:szCs w:val="16"/>
                        </w:rPr>
                        <w:t xml:space="preserve"> </w:t>
                      </w:r>
                      <w:r w:rsidRPr="00D43960">
                        <w:rPr>
                          <w:sz w:val="16"/>
                          <w:szCs w:val="16"/>
                          <w:rtl/>
                        </w:rPr>
                        <w:t xml:space="preserve">بنسبة </w:t>
                      </w:r>
                      <w:r w:rsidRPr="00D43960">
                        <w:rPr>
                          <w:b/>
                          <w:bCs/>
                          <w:sz w:val="16"/>
                          <w:szCs w:val="16"/>
                        </w:rPr>
                        <w:t>50%/50%</w:t>
                      </w:r>
                      <w:r w:rsidRPr="00D43960">
                        <w:rPr>
                          <w:sz w:val="16"/>
                          <w:szCs w:val="16"/>
                          <w:rtl/>
                        </w:rPr>
                        <w:t xml:space="preserve">، إذ تتعلم </w:t>
                      </w:r>
                      <w:r w:rsidRPr="00D43960">
                        <w:rPr>
                          <w:b/>
                          <w:bCs/>
                          <w:sz w:val="16"/>
                          <w:szCs w:val="16"/>
                          <w:rtl/>
                        </w:rPr>
                        <w:t>أوزان دمج تعتمد على محتوى كل عينة</w:t>
                      </w:r>
                      <w:r w:rsidRPr="00D43960">
                        <w:rPr>
                          <w:sz w:val="16"/>
                          <w:szCs w:val="16"/>
                          <w:rtl/>
                        </w:rPr>
                        <w:t xml:space="preserve"> بدلًا من استخدام نسبة ثابتة. ويستند هذا التكيف إلى </w:t>
                      </w:r>
                      <w:r w:rsidRPr="00D43960">
                        <w:rPr>
                          <w:b/>
                          <w:bCs/>
                          <w:sz w:val="16"/>
                          <w:szCs w:val="16"/>
                          <w:rtl/>
                        </w:rPr>
                        <w:t>ملخص عالمي لخريطة السمات</w:t>
                      </w:r>
                      <w:r w:rsidRPr="00D43960">
                        <w:rPr>
                          <w:b/>
                          <w:bCs/>
                          <w:sz w:val="16"/>
                          <w:szCs w:val="16"/>
                        </w:rPr>
                        <w:t xml:space="preserve"> (GAP)</w:t>
                      </w:r>
                      <w:r w:rsidRPr="00D43960">
                        <w:rPr>
                          <w:sz w:val="16"/>
                          <w:szCs w:val="16"/>
                          <w:rtl/>
                        </w:rPr>
                        <w:t xml:space="preserve">، لذلك يكون التكيف على </w:t>
                      </w:r>
                      <w:r w:rsidRPr="00D43960">
                        <w:rPr>
                          <w:b/>
                          <w:bCs/>
                          <w:sz w:val="16"/>
                          <w:szCs w:val="16"/>
                          <w:rtl/>
                        </w:rPr>
                        <w:t>مستوى العينة</w:t>
                      </w:r>
                      <w:r w:rsidRPr="00D43960">
                        <w:rPr>
                          <w:sz w:val="16"/>
                          <w:szCs w:val="16"/>
                          <w:rtl/>
                        </w:rPr>
                        <w:t xml:space="preserve"> وليس على مستوى كل بكسل أو منطقة؛ إذ يمكن للوحدة تفضيل </w:t>
                      </w:r>
                      <w:r w:rsidRPr="00D43960">
                        <w:rPr>
                          <w:b/>
                          <w:bCs/>
                          <w:sz w:val="16"/>
                          <w:szCs w:val="16"/>
                        </w:rPr>
                        <w:t>Max Pooling</w:t>
                      </w:r>
                      <w:r w:rsidRPr="00D43960">
                        <w:rPr>
                          <w:sz w:val="16"/>
                          <w:szCs w:val="16"/>
                        </w:rPr>
                        <w:t xml:space="preserve"> </w:t>
                      </w:r>
                      <w:r w:rsidRPr="00D43960">
                        <w:rPr>
                          <w:sz w:val="16"/>
                          <w:szCs w:val="16"/>
                          <w:rtl/>
                        </w:rPr>
                        <w:t xml:space="preserve">عندما تكون حدود الورم أكثر أهمية، أو </w:t>
                      </w:r>
                      <w:r w:rsidRPr="00D43960">
                        <w:rPr>
                          <w:b/>
                          <w:bCs/>
                          <w:sz w:val="16"/>
                          <w:szCs w:val="16"/>
                        </w:rPr>
                        <w:t>Average Pooling</w:t>
                      </w:r>
                      <w:r w:rsidRPr="00D43960">
                        <w:rPr>
                          <w:sz w:val="16"/>
                          <w:szCs w:val="16"/>
                        </w:rPr>
                        <w:t xml:space="preserve"> </w:t>
                      </w:r>
                      <w:r w:rsidRPr="00D43960">
                        <w:rPr>
                          <w:sz w:val="16"/>
                          <w:szCs w:val="16"/>
                          <w:rtl/>
                        </w:rPr>
                        <w:t xml:space="preserve">عندما تكون السمات العامة أكثر فائدة. ويستند هذا التفسير إلى تصميم الوحدة ولم يُتحقق منه مباشرةً في هذه الدراسة، كما اقترحت الدراسة تطوير </w:t>
                      </w:r>
                      <w:r w:rsidRPr="00D43960">
                        <w:rPr>
                          <w:b/>
                          <w:bCs/>
                          <w:sz w:val="16"/>
                          <w:szCs w:val="16"/>
                        </w:rPr>
                        <w:t>CAIP</w:t>
                      </w:r>
                      <w:r w:rsidRPr="00D43960">
                        <w:rPr>
                          <w:sz w:val="16"/>
                          <w:szCs w:val="16"/>
                        </w:rPr>
                        <w:t xml:space="preserve"> </w:t>
                      </w:r>
                      <w:r w:rsidRPr="00D43960">
                        <w:rPr>
                          <w:sz w:val="16"/>
                          <w:szCs w:val="16"/>
                          <w:rtl/>
                        </w:rPr>
                        <w:t xml:space="preserve">مستقبلًا لتصبح قادرة على التكيف مكانيًا. وتتشابه الفكرة مع </w:t>
                      </w:r>
                      <w:r w:rsidRPr="00D43960">
                        <w:rPr>
                          <w:b/>
                          <w:bCs/>
                          <w:sz w:val="16"/>
                          <w:szCs w:val="16"/>
                        </w:rPr>
                        <w:t>Mixed Pooling</w:t>
                      </w:r>
                      <w:r w:rsidRPr="00D43960">
                        <w:rPr>
                          <w:sz w:val="16"/>
                          <w:szCs w:val="16"/>
                        </w:rPr>
                        <w:t xml:space="preserve"> </w:t>
                      </w:r>
                      <w:r w:rsidRPr="00D43960">
                        <w:rPr>
                          <w:sz w:val="16"/>
                          <w:szCs w:val="16"/>
                          <w:rtl/>
                        </w:rPr>
                        <w:t>و</w:t>
                      </w:r>
                      <w:r w:rsidRPr="00D43960">
                        <w:rPr>
                          <w:b/>
                          <w:bCs/>
                          <w:sz w:val="16"/>
                          <w:szCs w:val="16"/>
                        </w:rPr>
                        <w:t>Gated Pooling</w:t>
                      </w:r>
                      <w:r w:rsidRPr="00D43960">
                        <w:rPr>
                          <w:sz w:val="16"/>
                          <w:szCs w:val="16"/>
                          <w:rtl/>
                        </w:rPr>
                        <w:t xml:space="preserve">، إلا أن </w:t>
                      </w:r>
                      <w:r w:rsidRPr="00D43960">
                        <w:rPr>
                          <w:b/>
                          <w:bCs/>
                          <w:sz w:val="16"/>
                          <w:szCs w:val="16"/>
                        </w:rPr>
                        <w:t>CAIP</w:t>
                      </w:r>
                      <w:r w:rsidRPr="00D43960">
                        <w:rPr>
                          <w:sz w:val="16"/>
                          <w:szCs w:val="16"/>
                        </w:rPr>
                        <w:t xml:space="preserve"> </w:t>
                      </w:r>
                      <w:r w:rsidRPr="00D43960">
                        <w:rPr>
                          <w:sz w:val="16"/>
                          <w:szCs w:val="16"/>
                          <w:rtl/>
                        </w:rPr>
                        <w:t xml:space="preserve">تعتمد على </w:t>
                      </w:r>
                      <w:r w:rsidRPr="00D43960">
                        <w:rPr>
                          <w:b/>
                          <w:bCs/>
                          <w:sz w:val="16"/>
                          <w:szCs w:val="16"/>
                          <w:rtl/>
                        </w:rPr>
                        <w:t>ملخص عالمي</w:t>
                      </w:r>
                      <w:r w:rsidRPr="00D43960">
                        <w:rPr>
                          <w:sz w:val="16"/>
                          <w:szCs w:val="16"/>
                          <w:rtl/>
                        </w:rPr>
                        <w:t xml:space="preserve"> لخريطة السمات، وليس على معلومات كل بكسل أو منطقة</w:t>
                      </w:r>
                      <w:r w:rsidRPr="00D43960">
                        <w:rPr>
                          <w:sz w:val="16"/>
                          <w:szCs w:val="16"/>
                        </w:rPr>
                        <w:t>.</w:t>
                      </w:r>
                    </w:p>
                    <w:p w14:paraId="31885A08" w14:textId="77777777" w:rsidR="00D43960" w:rsidRPr="00D43960" w:rsidRDefault="00D43960" w:rsidP="00D43960">
                      <w:pPr>
                        <w:bidi/>
                        <w:spacing w:line="240" w:lineRule="auto"/>
                        <w:jc w:val="both"/>
                        <w:rPr>
                          <w:sz w:val="16"/>
                          <w:szCs w:val="16"/>
                        </w:rPr>
                      </w:pPr>
                    </w:p>
                  </w:txbxContent>
                </v:textbox>
                <w10:wrap anchorx="margin"/>
              </v:shape>
            </w:pict>
          </mc:Fallback>
        </mc:AlternateContent>
      </w:r>
      <w:r w:rsidR="009B7D49" w:rsidRPr="009A7889">
        <w:rPr>
          <w:b/>
          <w:bCs w:val="0"/>
        </w:rPr>
        <w:t>CAIP Design and Distinction from Prior Art</w:t>
      </w:r>
      <w:bookmarkEnd w:id="222"/>
    </w:p>
    <w:p w14:paraId="2997EB24" w14:textId="5989E4CB" w:rsidR="009B7D49" w:rsidRDefault="00527ADC" w:rsidP="00527ADC">
      <w:pPr>
        <w:pStyle w:val="BodyText"/>
        <w:spacing w:line="360" w:lineRule="auto"/>
        <w:rPr>
          <w:sz w:val="28"/>
          <w:szCs w:val="28"/>
          <w:rtl/>
        </w:rPr>
      </w:pPr>
      <w:r w:rsidRPr="00527ADC">
        <w:rPr>
          <w:sz w:val="28"/>
          <w:szCs w:val="28"/>
        </w:rPr>
        <w:t>CAIP differs from static 50%/50% max-average blending by learning input-dependent blending weights (</w:t>
      </w:r>
      <w:r w:rsidRPr="00527ADC">
        <w:rPr>
          <w:b/>
          <w:bCs/>
          <w:sz w:val="28"/>
          <w:szCs w:val="28"/>
        </w:rPr>
        <w:t>Eq. 3.10</w:t>
      </w:r>
      <w:r w:rsidRPr="00527ADC">
        <w:rPr>
          <w:sz w:val="28"/>
          <w:szCs w:val="28"/>
        </w:rPr>
        <w:t xml:space="preserve">) rather than using a fixed ratio. Because the decision network operates on a global summary of the feature map (GAP), the resulting adaptivity is at the sample level rather than the spatial-pixel level: CAIP can learn to </w:t>
      </w:r>
      <w:r w:rsidR="0036396E" w:rsidRPr="00527ADC">
        <w:rPr>
          <w:sz w:val="28"/>
          <w:szCs w:val="28"/>
        </w:rPr>
        <w:t>favor</w:t>
      </w:r>
      <w:r w:rsidRPr="00527ADC">
        <w:rPr>
          <w:sz w:val="28"/>
          <w:szCs w:val="28"/>
        </w:rPr>
        <w:t xml:space="preserve"> max pooling for images/stages where boundary information is globally more salient, and average pooling where smoother, more homogeneous representations are more informative, but it does not vary this balance across different spatial regions within a single feature map. This qualitative </w:t>
      </w:r>
      <w:r w:rsidR="0036396E" w:rsidRPr="00527ADC">
        <w:rPr>
          <w:sz w:val="28"/>
          <w:szCs w:val="28"/>
        </w:rPr>
        <w:t>behavior</w:t>
      </w:r>
      <w:r w:rsidRPr="00527ADC">
        <w:rPr>
          <w:sz w:val="28"/>
          <w:szCs w:val="28"/>
        </w:rPr>
        <w:t xml:space="preserve"> is inferred from the architecture's design rationale rather than validated through direct per-region activation analysis in this thesis; extending CAIP to a spatially-varying context-gated formulation, as originally envisaged, is identified as a direction for future work (Section 5.4).</w:t>
      </w:r>
    </w:p>
    <w:p w14:paraId="5D420D6E" w14:textId="676DEACD" w:rsidR="00F61DA4" w:rsidRPr="00140E92" w:rsidRDefault="00F61DA4" w:rsidP="00F61DA4">
      <w:pPr>
        <w:pStyle w:val="BodyText"/>
        <w:spacing w:line="360" w:lineRule="auto"/>
        <w:rPr>
          <w:sz w:val="28"/>
          <w:szCs w:val="28"/>
          <w:rtl/>
          <w:lang w:bidi="ar-EG"/>
        </w:rPr>
      </w:pPr>
      <w:r w:rsidRPr="00F61DA4">
        <w:rPr>
          <w:sz w:val="28"/>
          <w:szCs w:val="28"/>
        </w:rPr>
        <w:t>This is conceptually related to Mixed Pooling (Yu et al., 2014), which also blends max and average pooling, and to Gated Pooling (Lee et al., 2016), which learns a spatial gating mask. Unlike these approaches, which operate at the per-pixel or per-region level, CAIP derives its blending weights from a global (GAP-based) summary of the entire feature map, yielding sample-level rather than spatial-level adaptivity</w:t>
      </w:r>
      <w:r>
        <w:rPr>
          <w:sz w:val="28"/>
          <w:szCs w:val="28"/>
        </w:rPr>
        <w:t>.</w:t>
      </w:r>
    </w:p>
    <w:p w14:paraId="4424935A" w14:textId="77777777" w:rsidR="00C92BF1" w:rsidRPr="009A7889" w:rsidRDefault="0014552E" w:rsidP="002A25F7">
      <w:pPr>
        <w:pStyle w:val="Heading2"/>
        <w:spacing w:line="360" w:lineRule="auto"/>
        <w:rPr>
          <w:b/>
          <w:bCs/>
        </w:rPr>
      </w:pPr>
      <w:bookmarkStart w:id="223" w:name="_Toc236504296"/>
      <w:r w:rsidRPr="009A7889">
        <w:rPr>
          <w:b/>
          <w:bCs/>
        </w:rPr>
        <w:t>Training Configuration</w:t>
      </w:r>
      <w:bookmarkEnd w:id="223"/>
    </w:p>
    <w:p w14:paraId="28739673" w14:textId="2DFA47B9" w:rsidR="009A1E51" w:rsidRPr="00140E92" w:rsidRDefault="00F17527" w:rsidP="00A333B4">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015104" behindDoc="0" locked="0" layoutInCell="1" allowOverlap="1" wp14:anchorId="759E44CB" wp14:editId="6B6AD260">
                <wp:simplePos x="0" y="0"/>
                <wp:positionH relativeFrom="column">
                  <wp:posOffset>-166667</wp:posOffset>
                </wp:positionH>
                <wp:positionV relativeFrom="paragraph">
                  <wp:posOffset>1503101</wp:posOffset>
                </wp:positionV>
                <wp:extent cx="300941" cy="769717"/>
                <wp:effectExtent l="38100" t="0" r="23495" b="49530"/>
                <wp:wrapNone/>
                <wp:docPr id="392" name="Straight Arrow Connector 392"/>
                <wp:cNvGraphicFramePr/>
                <a:graphic xmlns:a="http://schemas.openxmlformats.org/drawingml/2006/main">
                  <a:graphicData uri="http://schemas.microsoft.com/office/word/2010/wordprocessingShape">
                    <wps:wsp>
                      <wps:cNvCnPr/>
                      <wps:spPr>
                        <a:xfrm flipH="1">
                          <a:off x="0" y="0"/>
                          <a:ext cx="300941" cy="769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3B235F" id="Straight Arrow Connector 392" o:spid="_x0000_s1026" type="#_x0000_t32" style="position:absolute;margin-left:-13.1pt;margin-top:118.35pt;width:23.7pt;height:60.6pt;flip:x;z-index:25201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" strokecolor="#156082 [3204]" strokeweight=".5pt">
                <v:stroke endarrow="block" joinstyle="miter"/>
              </v:shape>
            </w:pict>
          </mc:Fallback>
        </mc:AlternateContent>
      </w:r>
      <w:r w:rsidR="00E13EAC" w:rsidRPr="00E13EAC">
        <w:rPr>
          <w:sz w:val="28"/>
          <w:szCs w:val="28"/>
        </w:rPr>
        <w:t>Each model was trained using the Adam optimizer (</w:t>
      </w:r>
      <w:proofErr w:type="spellStart"/>
      <w:r w:rsidR="00E13EAC" w:rsidRPr="00E13EAC">
        <w:rPr>
          <w:sz w:val="28"/>
          <w:szCs w:val="28"/>
        </w:rPr>
        <w:t>Kingma</w:t>
      </w:r>
      <w:proofErr w:type="spellEnd"/>
      <w:r w:rsidR="00E13EAC" w:rsidRPr="00E13EAC">
        <w:rPr>
          <w:sz w:val="28"/>
          <w:szCs w:val="28"/>
        </w:rPr>
        <w:t xml:space="preserve"> and Ba, 2015) on a single GPU. Adam is widely used in image classification tasks with high-dimensional parameter spaces due to its adaptive learning rate mechanism, which computes individual learning rates for each parameter based on estimates of the first and second moments of the gradients</w:t>
      </w:r>
      <w:r w:rsidR="000B25F5" w:rsidRPr="00140E92">
        <w:rPr>
          <w:sz w:val="28"/>
          <w:szCs w:val="28"/>
        </w:rPr>
        <w:t>,</w:t>
      </w:r>
      <w:r w:rsidR="009A1E51" w:rsidRPr="00140E92">
        <w:rPr>
          <w:sz w:val="28"/>
          <w:szCs w:val="28"/>
        </w:rPr>
        <w:t xml:space="preserve"> The initial learning rate was </w:t>
      </w:r>
      <w:r>
        <w:rPr>
          <w:noProof/>
          <w:sz w:val="28"/>
          <w:szCs w:val="28"/>
        </w:rPr>
        <w:lastRenderedPageBreak/>
        <mc:AlternateContent>
          <mc:Choice Requires="wps">
            <w:drawing>
              <wp:anchor distT="0" distB="0" distL="114300" distR="114300" simplePos="0" relativeHeight="252014080" behindDoc="0" locked="0" layoutInCell="1" allowOverlap="1" wp14:anchorId="20AF1574" wp14:editId="603C240C">
                <wp:simplePos x="0" y="0"/>
                <wp:positionH relativeFrom="column">
                  <wp:posOffset>-340288</wp:posOffset>
                </wp:positionH>
                <wp:positionV relativeFrom="paragraph">
                  <wp:posOffset>-974580</wp:posOffset>
                </wp:positionV>
                <wp:extent cx="115747" cy="364602"/>
                <wp:effectExtent l="0" t="38100" r="55880" b="16510"/>
                <wp:wrapNone/>
                <wp:docPr id="391" name="Straight Arrow Connector 391"/>
                <wp:cNvGraphicFramePr/>
                <a:graphic xmlns:a="http://schemas.openxmlformats.org/drawingml/2006/main">
                  <a:graphicData uri="http://schemas.microsoft.com/office/word/2010/wordprocessingShape">
                    <wps:wsp>
                      <wps:cNvCnPr/>
                      <wps:spPr>
                        <a:xfrm flipV="1">
                          <a:off x="0" y="0"/>
                          <a:ext cx="115747" cy="3646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0AF37E" id="Straight Arrow Connector 391" o:spid="_x0000_s1026" type="#_x0000_t32" style="position:absolute;margin-left:-26.8pt;margin-top:-76.75pt;width:9.1pt;height:28.7pt;flip:y;z-index:25201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2013056" behindDoc="0" locked="0" layoutInCell="1" allowOverlap="1" wp14:anchorId="65566D5D" wp14:editId="22070F59">
                <wp:simplePos x="0" y="0"/>
                <wp:positionH relativeFrom="column">
                  <wp:posOffset>-207179</wp:posOffset>
                </wp:positionH>
                <wp:positionV relativeFrom="paragraph">
                  <wp:posOffset>-112266</wp:posOffset>
                </wp:positionV>
                <wp:extent cx="81023" cy="781291"/>
                <wp:effectExtent l="0" t="0" r="71755" b="57150"/>
                <wp:wrapNone/>
                <wp:docPr id="390" name="Straight Arrow Connector 390"/>
                <wp:cNvGraphicFramePr/>
                <a:graphic xmlns:a="http://schemas.openxmlformats.org/drawingml/2006/main">
                  <a:graphicData uri="http://schemas.microsoft.com/office/word/2010/wordprocessingShape">
                    <wps:wsp>
                      <wps:cNvCnPr/>
                      <wps:spPr>
                        <a:xfrm>
                          <a:off x="0" y="0"/>
                          <a:ext cx="81023" cy="7812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E7E4CE" id="Straight Arrow Connector 390" o:spid="_x0000_s1026" type="#_x0000_t32" style="position:absolute;margin-left:-16.3pt;margin-top:-8.85pt;width:6.4pt;height:61.5pt;z-index:25201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" strokecolor="#156082 [3204]" strokeweight=".5pt">
                <v:stroke endarrow="block" joinstyle="miter"/>
              </v:shape>
            </w:pict>
          </mc:Fallback>
        </mc:AlternateContent>
      </w:r>
      <w:r w:rsidR="00D43960">
        <w:rPr>
          <w:noProof/>
          <w:sz w:val="28"/>
          <w:szCs w:val="28"/>
        </w:rPr>
        <mc:AlternateContent>
          <mc:Choice Requires="wps">
            <w:drawing>
              <wp:anchor distT="0" distB="0" distL="114300" distR="114300" simplePos="0" relativeHeight="252012032" behindDoc="0" locked="0" layoutInCell="1" allowOverlap="1" wp14:anchorId="0BA00FC9" wp14:editId="22460329">
                <wp:simplePos x="0" y="0"/>
                <wp:positionH relativeFrom="column">
                  <wp:posOffset>-357650</wp:posOffset>
                </wp:positionH>
                <wp:positionV relativeFrom="paragraph">
                  <wp:posOffset>-863656</wp:posOffset>
                </wp:positionV>
                <wp:extent cx="5624943" cy="792866"/>
                <wp:effectExtent l="133350" t="76200" r="147320" b="102870"/>
                <wp:wrapNone/>
                <wp:docPr id="389" name="Text Box 389"/>
                <wp:cNvGraphicFramePr/>
                <a:graphic xmlns:a="http://schemas.openxmlformats.org/drawingml/2006/main">
                  <a:graphicData uri="http://schemas.microsoft.com/office/word/2010/wordprocessingShape">
                    <wps:wsp>
                      <wps:cNvSpPr txBox="1"/>
                      <wps:spPr>
                        <a:xfrm>
                          <a:off x="0" y="0"/>
                          <a:ext cx="5624943" cy="79286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78C889A" w14:textId="435861D9" w:rsidR="00D43960" w:rsidRPr="00D43960" w:rsidRDefault="00D43960" w:rsidP="00D43960">
                            <w:pPr>
                              <w:bidi/>
                              <w:spacing w:line="240" w:lineRule="auto"/>
                              <w:jc w:val="both"/>
                              <w:rPr>
                                <w:sz w:val="18"/>
                                <w:szCs w:val="18"/>
                              </w:rPr>
                            </w:pPr>
                            <w:r w:rsidRPr="00D43960">
                              <w:rPr>
                                <w:sz w:val="18"/>
                                <w:szCs w:val="18"/>
                                <w:rtl/>
                              </w:rPr>
                              <w:t xml:space="preserve">تم تدريب جميع النماذج باستخدام </w:t>
                            </w:r>
                            <w:r w:rsidRPr="00D43960">
                              <w:rPr>
                                <w:b/>
                                <w:bCs/>
                                <w:sz w:val="18"/>
                                <w:szCs w:val="18"/>
                                <w:rtl/>
                              </w:rPr>
                              <w:t>محسن</w:t>
                            </w:r>
                            <w:r w:rsidRPr="00D43960">
                              <w:rPr>
                                <w:b/>
                                <w:bCs/>
                                <w:sz w:val="18"/>
                                <w:szCs w:val="18"/>
                              </w:rPr>
                              <w:t xml:space="preserve"> Adam</w:t>
                            </w:r>
                            <w:r w:rsidRPr="00D43960">
                              <w:rPr>
                                <w:sz w:val="18"/>
                                <w:szCs w:val="18"/>
                              </w:rPr>
                              <w:t xml:space="preserve"> </w:t>
                            </w:r>
                            <w:r w:rsidRPr="00D43960">
                              <w:rPr>
                                <w:sz w:val="18"/>
                                <w:szCs w:val="18"/>
                                <w:rtl/>
                              </w:rPr>
                              <w:t xml:space="preserve">على وحدة معالجة رسومية واحدة، مع </w:t>
                            </w:r>
                            <w:r w:rsidRPr="00D43960">
                              <w:rPr>
                                <w:b/>
                                <w:bCs/>
                                <w:sz w:val="18"/>
                                <w:szCs w:val="18"/>
                                <w:rtl/>
                              </w:rPr>
                              <w:t>معدل تعلم ابتدائي قدره 1×10⁻³</w:t>
                            </w:r>
                            <w:r w:rsidRPr="00D43960">
                              <w:rPr>
                                <w:sz w:val="18"/>
                                <w:szCs w:val="18"/>
                                <w:rtl/>
                              </w:rPr>
                              <w:t xml:space="preserve"> لتحقيق تقارب مستقر وسريع. كما استُخدم </w:t>
                            </w:r>
                            <w:r w:rsidR="00D126E0">
                              <w:rPr>
                                <w:sz w:val="18"/>
                                <w:szCs w:val="18"/>
                              </w:rPr>
                              <w:t xml:space="preserve"> </w:t>
                            </w:r>
                            <w:r w:rsidRPr="00D43960">
                              <w:rPr>
                                <w:b/>
                                <w:bCs/>
                                <w:sz w:val="18"/>
                                <w:szCs w:val="18"/>
                              </w:rPr>
                              <w:t>Cosine Annealing</w:t>
                            </w:r>
                            <w:r w:rsidRPr="00D43960">
                              <w:rPr>
                                <w:sz w:val="18"/>
                                <w:szCs w:val="18"/>
                              </w:rPr>
                              <w:t xml:space="preserve"> </w:t>
                            </w:r>
                            <w:r w:rsidRPr="00D43960">
                              <w:rPr>
                                <w:sz w:val="18"/>
                                <w:szCs w:val="18"/>
                                <w:rtl/>
                              </w:rPr>
                              <w:t xml:space="preserve">لخفض معدل التعلم تدريجيًا خلال </w:t>
                            </w:r>
                            <w:r w:rsidRPr="00D43960">
                              <w:rPr>
                                <w:b/>
                                <w:bCs/>
                                <w:sz w:val="18"/>
                                <w:szCs w:val="18"/>
                              </w:rPr>
                              <w:t xml:space="preserve">300 </w:t>
                            </w:r>
                            <w:r w:rsidRPr="00D43960">
                              <w:rPr>
                                <w:b/>
                                <w:bCs/>
                                <w:sz w:val="18"/>
                                <w:szCs w:val="18"/>
                                <w:rtl/>
                              </w:rPr>
                              <w:t>عصر تدريب</w:t>
                            </w:r>
                            <w:r w:rsidRPr="00D43960">
                              <w:rPr>
                                <w:sz w:val="18"/>
                                <w:szCs w:val="18"/>
                                <w:rtl/>
                              </w:rPr>
                              <w:t xml:space="preserve">، مما ساعد على تحسين التعميم والوصول إلى حلول أكثر استقرارًا. واعتمد التدريب على </w:t>
                            </w:r>
                            <w:r w:rsidRPr="00D43960">
                              <w:rPr>
                                <w:b/>
                                <w:bCs/>
                                <w:sz w:val="18"/>
                                <w:szCs w:val="18"/>
                                <w:rtl/>
                              </w:rPr>
                              <w:t>دالة خسارة</w:t>
                            </w:r>
                            <w:r w:rsidRPr="00D43960">
                              <w:rPr>
                                <w:b/>
                                <w:bCs/>
                                <w:sz w:val="18"/>
                                <w:szCs w:val="18"/>
                              </w:rPr>
                              <w:t xml:space="preserve"> Cross-Entropy</w:t>
                            </w:r>
                            <w:r w:rsidRPr="00D43960">
                              <w:rPr>
                                <w:sz w:val="18"/>
                                <w:szCs w:val="18"/>
                              </w:rPr>
                              <w:t xml:space="preserve"> </w:t>
                            </w:r>
                            <w:r w:rsidRPr="00D43960">
                              <w:rPr>
                                <w:sz w:val="18"/>
                                <w:szCs w:val="18"/>
                                <w:rtl/>
                              </w:rPr>
                              <w:t xml:space="preserve">المناسبة للتصنيف متعدد الفئات، مع إضافة </w:t>
                            </w:r>
                            <w:r w:rsidR="00A962E7">
                              <w:rPr>
                                <w:sz w:val="18"/>
                                <w:szCs w:val="18"/>
                              </w:rPr>
                              <w:t xml:space="preserve"> </w:t>
                            </w:r>
                            <w:r w:rsidRPr="00D43960">
                              <w:rPr>
                                <w:b/>
                                <w:bCs/>
                                <w:sz w:val="18"/>
                                <w:szCs w:val="18"/>
                              </w:rPr>
                              <w:t>Batch Normalization</w:t>
                            </w:r>
                            <w:r w:rsidRPr="00D43960">
                              <w:rPr>
                                <w:sz w:val="18"/>
                                <w:szCs w:val="18"/>
                              </w:rPr>
                              <w:t xml:space="preserve"> </w:t>
                            </w:r>
                            <w:r w:rsidRPr="00D43960">
                              <w:rPr>
                                <w:sz w:val="18"/>
                                <w:szCs w:val="18"/>
                                <w:rtl/>
                              </w:rPr>
                              <w:t xml:space="preserve">بعد طبقات الالتفاف لتسريع التقارب وتحسين الاستقرار، واستخدام </w:t>
                            </w:r>
                            <w:r>
                              <w:rPr>
                                <w:sz w:val="18"/>
                                <w:szCs w:val="18"/>
                              </w:rPr>
                              <w:t xml:space="preserve"> </w:t>
                            </w:r>
                            <w:r w:rsidRPr="00D43960">
                              <w:rPr>
                                <w:b/>
                                <w:bCs/>
                                <w:sz w:val="18"/>
                                <w:szCs w:val="18"/>
                              </w:rPr>
                              <w:t>Dropout</w:t>
                            </w:r>
                            <w:r w:rsidRPr="00D43960">
                              <w:rPr>
                                <w:sz w:val="18"/>
                                <w:szCs w:val="18"/>
                              </w:rPr>
                              <w:t xml:space="preserve"> </w:t>
                            </w:r>
                            <w:r w:rsidRPr="00D43960">
                              <w:rPr>
                                <w:sz w:val="18"/>
                                <w:szCs w:val="18"/>
                                <w:rtl/>
                              </w:rPr>
                              <w:t xml:space="preserve">بمعدلي </w:t>
                            </w:r>
                            <w:r w:rsidRPr="00D43960">
                              <w:rPr>
                                <w:b/>
                                <w:bCs/>
                                <w:sz w:val="18"/>
                                <w:szCs w:val="18"/>
                              </w:rPr>
                              <w:t>0.2</w:t>
                            </w:r>
                            <w:r w:rsidRPr="00D43960">
                              <w:rPr>
                                <w:sz w:val="18"/>
                                <w:szCs w:val="18"/>
                              </w:rPr>
                              <w:t xml:space="preserve"> </w:t>
                            </w:r>
                            <w:r w:rsidRPr="00D43960">
                              <w:rPr>
                                <w:sz w:val="18"/>
                                <w:szCs w:val="18"/>
                                <w:rtl/>
                              </w:rPr>
                              <w:t>و</w:t>
                            </w:r>
                            <w:r w:rsidRPr="00D43960">
                              <w:rPr>
                                <w:b/>
                                <w:bCs/>
                                <w:sz w:val="18"/>
                                <w:szCs w:val="18"/>
                              </w:rPr>
                              <w:t>0.3</w:t>
                            </w:r>
                            <w:r w:rsidRPr="00D43960">
                              <w:rPr>
                                <w:sz w:val="18"/>
                                <w:szCs w:val="18"/>
                              </w:rPr>
                              <w:t xml:space="preserve"> </w:t>
                            </w:r>
                            <w:r w:rsidRPr="00D43960">
                              <w:rPr>
                                <w:sz w:val="18"/>
                                <w:szCs w:val="18"/>
                                <w:rtl/>
                              </w:rPr>
                              <w:t xml:space="preserve">للحد من </w:t>
                            </w:r>
                            <w:r w:rsidRPr="00D43960">
                              <w:rPr>
                                <w:b/>
                                <w:bCs/>
                                <w:sz w:val="18"/>
                                <w:szCs w:val="18"/>
                                <w:rtl/>
                              </w:rPr>
                              <w:t>فرط التكيف</w:t>
                            </w:r>
                            <w:r w:rsidR="006C468C">
                              <w:rPr>
                                <w:rFonts w:hint="cs"/>
                                <w:b/>
                                <w:bCs/>
                                <w:sz w:val="18"/>
                                <w:szCs w:val="18"/>
                                <w:rtl/>
                                <w:lang w:bidi="ar-EG"/>
                              </w:rPr>
                              <w:t xml:space="preserve"> </w:t>
                            </w:r>
                            <w:r w:rsidRPr="00D43960">
                              <w:rPr>
                                <w:b/>
                                <w:bCs/>
                                <w:sz w:val="18"/>
                                <w:szCs w:val="18"/>
                              </w:rPr>
                              <w:t xml:space="preserve"> (Overfitting)</w:t>
                            </w:r>
                            <w:r w:rsidRPr="00D43960">
                              <w:rPr>
                                <w:sz w:val="18"/>
                                <w:szCs w:val="18"/>
                                <w:rtl/>
                              </w:rPr>
                              <w:t>، خاصة في الطبقات العميقة</w:t>
                            </w:r>
                            <w:r w:rsidRPr="00D43960">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A00FC9" id="Text Box 389" o:spid="_x0000_s1199" type="#_x0000_t202" style="position:absolute;left:0;text-align:left;margin-left:-28.15pt;margin-top:-68pt;width:442.9pt;height:62.45pt;z-index:25201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" fillcolor="white [3201]" strokeweight=".5pt">
                <v:shadow on="t" type="perspective" color="black" opacity="26214f" offset="0,0" matrix="66847f,,,66847f"/>
                <v:textbox>
                  <w:txbxContent>
                    <w:p w14:paraId="378C889A" w14:textId="435861D9" w:rsidR="00D43960" w:rsidRPr="00D43960" w:rsidRDefault="00D43960" w:rsidP="00D43960">
                      <w:pPr>
                        <w:bidi/>
                        <w:spacing w:line="240" w:lineRule="auto"/>
                        <w:jc w:val="both"/>
                        <w:rPr>
                          <w:sz w:val="18"/>
                          <w:szCs w:val="18"/>
                        </w:rPr>
                      </w:pPr>
                      <w:r w:rsidRPr="00D43960">
                        <w:rPr>
                          <w:sz w:val="18"/>
                          <w:szCs w:val="18"/>
                          <w:rtl/>
                        </w:rPr>
                        <w:t xml:space="preserve">تم تدريب جميع النماذج باستخدام </w:t>
                      </w:r>
                      <w:r w:rsidRPr="00D43960">
                        <w:rPr>
                          <w:b/>
                          <w:bCs/>
                          <w:sz w:val="18"/>
                          <w:szCs w:val="18"/>
                          <w:rtl/>
                        </w:rPr>
                        <w:t>محسن</w:t>
                      </w:r>
                      <w:r w:rsidRPr="00D43960">
                        <w:rPr>
                          <w:b/>
                          <w:bCs/>
                          <w:sz w:val="18"/>
                          <w:szCs w:val="18"/>
                        </w:rPr>
                        <w:t xml:space="preserve"> Adam</w:t>
                      </w:r>
                      <w:r w:rsidRPr="00D43960">
                        <w:rPr>
                          <w:sz w:val="18"/>
                          <w:szCs w:val="18"/>
                        </w:rPr>
                        <w:t xml:space="preserve"> </w:t>
                      </w:r>
                      <w:r w:rsidRPr="00D43960">
                        <w:rPr>
                          <w:sz w:val="18"/>
                          <w:szCs w:val="18"/>
                          <w:rtl/>
                        </w:rPr>
                        <w:t xml:space="preserve">على وحدة معالجة رسومية واحدة، مع </w:t>
                      </w:r>
                      <w:r w:rsidRPr="00D43960">
                        <w:rPr>
                          <w:b/>
                          <w:bCs/>
                          <w:sz w:val="18"/>
                          <w:szCs w:val="18"/>
                          <w:rtl/>
                        </w:rPr>
                        <w:t>معدل تعلم ابتدائي قدره 1×10⁻³</w:t>
                      </w:r>
                      <w:r w:rsidRPr="00D43960">
                        <w:rPr>
                          <w:sz w:val="18"/>
                          <w:szCs w:val="18"/>
                          <w:rtl/>
                        </w:rPr>
                        <w:t xml:space="preserve"> لتحقيق تقارب مستقر وسريع. كما استُخدم </w:t>
                      </w:r>
                      <w:r w:rsidR="00D126E0">
                        <w:rPr>
                          <w:sz w:val="18"/>
                          <w:szCs w:val="18"/>
                        </w:rPr>
                        <w:t xml:space="preserve"> </w:t>
                      </w:r>
                      <w:r w:rsidRPr="00D43960">
                        <w:rPr>
                          <w:b/>
                          <w:bCs/>
                          <w:sz w:val="18"/>
                          <w:szCs w:val="18"/>
                        </w:rPr>
                        <w:t>Cosine Annealing</w:t>
                      </w:r>
                      <w:r w:rsidRPr="00D43960">
                        <w:rPr>
                          <w:sz w:val="18"/>
                          <w:szCs w:val="18"/>
                        </w:rPr>
                        <w:t xml:space="preserve"> </w:t>
                      </w:r>
                      <w:r w:rsidRPr="00D43960">
                        <w:rPr>
                          <w:sz w:val="18"/>
                          <w:szCs w:val="18"/>
                          <w:rtl/>
                        </w:rPr>
                        <w:t xml:space="preserve">لخفض معدل التعلم تدريجيًا خلال </w:t>
                      </w:r>
                      <w:r w:rsidRPr="00D43960">
                        <w:rPr>
                          <w:b/>
                          <w:bCs/>
                          <w:sz w:val="18"/>
                          <w:szCs w:val="18"/>
                        </w:rPr>
                        <w:t xml:space="preserve">300 </w:t>
                      </w:r>
                      <w:r w:rsidRPr="00D43960">
                        <w:rPr>
                          <w:b/>
                          <w:bCs/>
                          <w:sz w:val="18"/>
                          <w:szCs w:val="18"/>
                          <w:rtl/>
                        </w:rPr>
                        <w:t>عصر تدريب</w:t>
                      </w:r>
                      <w:r w:rsidRPr="00D43960">
                        <w:rPr>
                          <w:sz w:val="18"/>
                          <w:szCs w:val="18"/>
                          <w:rtl/>
                        </w:rPr>
                        <w:t xml:space="preserve">، مما ساعد على تحسين التعميم والوصول إلى حلول أكثر استقرارًا. واعتمد التدريب على </w:t>
                      </w:r>
                      <w:r w:rsidRPr="00D43960">
                        <w:rPr>
                          <w:b/>
                          <w:bCs/>
                          <w:sz w:val="18"/>
                          <w:szCs w:val="18"/>
                          <w:rtl/>
                        </w:rPr>
                        <w:t>دالة خسارة</w:t>
                      </w:r>
                      <w:r w:rsidRPr="00D43960">
                        <w:rPr>
                          <w:b/>
                          <w:bCs/>
                          <w:sz w:val="18"/>
                          <w:szCs w:val="18"/>
                        </w:rPr>
                        <w:t xml:space="preserve"> Cross-Entropy</w:t>
                      </w:r>
                      <w:r w:rsidRPr="00D43960">
                        <w:rPr>
                          <w:sz w:val="18"/>
                          <w:szCs w:val="18"/>
                        </w:rPr>
                        <w:t xml:space="preserve"> </w:t>
                      </w:r>
                      <w:r w:rsidRPr="00D43960">
                        <w:rPr>
                          <w:sz w:val="18"/>
                          <w:szCs w:val="18"/>
                          <w:rtl/>
                        </w:rPr>
                        <w:t xml:space="preserve">المناسبة للتصنيف متعدد الفئات، مع إضافة </w:t>
                      </w:r>
                      <w:r w:rsidR="00A962E7">
                        <w:rPr>
                          <w:sz w:val="18"/>
                          <w:szCs w:val="18"/>
                        </w:rPr>
                        <w:t xml:space="preserve"> </w:t>
                      </w:r>
                      <w:r w:rsidRPr="00D43960">
                        <w:rPr>
                          <w:b/>
                          <w:bCs/>
                          <w:sz w:val="18"/>
                          <w:szCs w:val="18"/>
                        </w:rPr>
                        <w:t>Batch Normalization</w:t>
                      </w:r>
                      <w:r w:rsidRPr="00D43960">
                        <w:rPr>
                          <w:sz w:val="18"/>
                          <w:szCs w:val="18"/>
                        </w:rPr>
                        <w:t xml:space="preserve"> </w:t>
                      </w:r>
                      <w:r w:rsidRPr="00D43960">
                        <w:rPr>
                          <w:sz w:val="18"/>
                          <w:szCs w:val="18"/>
                          <w:rtl/>
                        </w:rPr>
                        <w:t xml:space="preserve">بعد طبقات الالتفاف لتسريع التقارب وتحسين الاستقرار، واستخدام </w:t>
                      </w:r>
                      <w:r>
                        <w:rPr>
                          <w:sz w:val="18"/>
                          <w:szCs w:val="18"/>
                        </w:rPr>
                        <w:t xml:space="preserve"> </w:t>
                      </w:r>
                      <w:r w:rsidRPr="00D43960">
                        <w:rPr>
                          <w:b/>
                          <w:bCs/>
                          <w:sz w:val="18"/>
                          <w:szCs w:val="18"/>
                        </w:rPr>
                        <w:t>Dropout</w:t>
                      </w:r>
                      <w:r w:rsidRPr="00D43960">
                        <w:rPr>
                          <w:sz w:val="18"/>
                          <w:szCs w:val="18"/>
                        </w:rPr>
                        <w:t xml:space="preserve"> </w:t>
                      </w:r>
                      <w:r w:rsidRPr="00D43960">
                        <w:rPr>
                          <w:sz w:val="18"/>
                          <w:szCs w:val="18"/>
                          <w:rtl/>
                        </w:rPr>
                        <w:t xml:space="preserve">بمعدلي </w:t>
                      </w:r>
                      <w:r w:rsidRPr="00D43960">
                        <w:rPr>
                          <w:b/>
                          <w:bCs/>
                          <w:sz w:val="18"/>
                          <w:szCs w:val="18"/>
                        </w:rPr>
                        <w:t>0.2</w:t>
                      </w:r>
                      <w:r w:rsidRPr="00D43960">
                        <w:rPr>
                          <w:sz w:val="18"/>
                          <w:szCs w:val="18"/>
                        </w:rPr>
                        <w:t xml:space="preserve"> </w:t>
                      </w:r>
                      <w:r w:rsidRPr="00D43960">
                        <w:rPr>
                          <w:sz w:val="18"/>
                          <w:szCs w:val="18"/>
                          <w:rtl/>
                        </w:rPr>
                        <w:t>و</w:t>
                      </w:r>
                      <w:r w:rsidRPr="00D43960">
                        <w:rPr>
                          <w:b/>
                          <w:bCs/>
                          <w:sz w:val="18"/>
                          <w:szCs w:val="18"/>
                        </w:rPr>
                        <w:t>0.3</w:t>
                      </w:r>
                      <w:r w:rsidRPr="00D43960">
                        <w:rPr>
                          <w:sz w:val="18"/>
                          <w:szCs w:val="18"/>
                        </w:rPr>
                        <w:t xml:space="preserve"> </w:t>
                      </w:r>
                      <w:r w:rsidRPr="00D43960">
                        <w:rPr>
                          <w:sz w:val="18"/>
                          <w:szCs w:val="18"/>
                          <w:rtl/>
                        </w:rPr>
                        <w:t xml:space="preserve">للحد من </w:t>
                      </w:r>
                      <w:r w:rsidRPr="00D43960">
                        <w:rPr>
                          <w:b/>
                          <w:bCs/>
                          <w:sz w:val="18"/>
                          <w:szCs w:val="18"/>
                          <w:rtl/>
                        </w:rPr>
                        <w:t>فرط التكيف</w:t>
                      </w:r>
                      <w:r w:rsidR="006C468C">
                        <w:rPr>
                          <w:rFonts w:hint="cs"/>
                          <w:b/>
                          <w:bCs/>
                          <w:sz w:val="18"/>
                          <w:szCs w:val="18"/>
                          <w:rtl/>
                          <w:lang w:bidi="ar-EG"/>
                        </w:rPr>
                        <w:t xml:space="preserve"> </w:t>
                      </w:r>
                      <w:r w:rsidRPr="00D43960">
                        <w:rPr>
                          <w:b/>
                          <w:bCs/>
                          <w:sz w:val="18"/>
                          <w:szCs w:val="18"/>
                        </w:rPr>
                        <w:t xml:space="preserve"> (Overfitting)</w:t>
                      </w:r>
                      <w:r w:rsidRPr="00D43960">
                        <w:rPr>
                          <w:sz w:val="18"/>
                          <w:szCs w:val="18"/>
                          <w:rtl/>
                        </w:rPr>
                        <w:t>، خاصة في الطبقات العميقة</w:t>
                      </w:r>
                      <w:r w:rsidRPr="00D43960">
                        <w:rPr>
                          <w:sz w:val="18"/>
                          <w:szCs w:val="18"/>
                        </w:rPr>
                        <w:t>.</w:t>
                      </w:r>
                    </w:p>
                  </w:txbxContent>
                </v:textbox>
              </v:shape>
            </w:pict>
          </mc:Fallback>
        </mc:AlternateContent>
      </w:r>
      <w:r w:rsidR="009A1E51" w:rsidRPr="00140E92">
        <w:rPr>
          <w:sz w:val="28"/>
          <w:szCs w:val="28"/>
        </w:rPr>
        <w:t xml:space="preserve">set to 1×10⁻³, a value determined through preliminary experiments as providing a stable convergence </w:t>
      </w:r>
      <w:r w:rsidR="007D1BB5" w:rsidRPr="00140E92">
        <w:rPr>
          <w:sz w:val="28"/>
          <w:szCs w:val="28"/>
        </w:rPr>
        <w:t>behavior</w:t>
      </w:r>
      <w:r w:rsidR="009A1E51" w:rsidRPr="00140E92">
        <w:rPr>
          <w:sz w:val="28"/>
          <w:szCs w:val="28"/>
        </w:rPr>
        <w:t xml:space="preserve"> without sacrificing training speed.</w:t>
      </w:r>
      <w:r w:rsidR="00A333B4">
        <w:rPr>
          <w:rFonts w:hint="cs"/>
          <w:sz w:val="28"/>
          <w:szCs w:val="28"/>
          <w:rtl/>
        </w:rPr>
        <w:t xml:space="preserve"> </w:t>
      </w:r>
      <w:r w:rsidR="00E13EAC" w:rsidRPr="00E13EAC">
        <w:rPr>
          <w:sz w:val="28"/>
          <w:szCs w:val="28"/>
        </w:rPr>
        <w:t xml:space="preserve">As an additional technique to </w:t>
      </w:r>
      <w:r w:rsidR="007D1BB5" w:rsidRPr="00E13EAC">
        <w:rPr>
          <w:sz w:val="28"/>
          <w:szCs w:val="28"/>
        </w:rPr>
        <w:t>stabilize</w:t>
      </w:r>
      <w:r w:rsidR="00E13EAC" w:rsidRPr="00E13EAC">
        <w:rPr>
          <w:sz w:val="28"/>
          <w:szCs w:val="28"/>
        </w:rPr>
        <w:t xml:space="preserve"> training and prevent convergence to sharp minima, cosine annealing (</w:t>
      </w:r>
      <w:proofErr w:type="spellStart"/>
      <w:r w:rsidR="00E13EAC" w:rsidRPr="00E13EAC">
        <w:rPr>
          <w:sz w:val="28"/>
          <w:szCs w:val="28"/>
        </w:rPr>
        <w:t>Loshchilov</w:t>
      </w:r>
      <w:proofErr w:type="spellEnd"/>
      <w:r w:rsidR="00E13EAC" w:rsidRPr="00E13EAC">
        <w:rPr>
          <w:sz w:val="28"/>
          <w:szCs w:val="28"/>
        </w:rPr>
        <w:t xml:space="preserve"> and </w:t>
      </w:r>
      <w:proofErr w:type="spellStart"/>
      <w:r w:rsidR="00E13EAC" w:rsidRPr="00E13EAC">
        <w:rPr>
          <w:sz w:val="28"/>
          <w:szCs w:val="28"/>
        </w:rPr>
        <w:t>Hutter</w:t>
      </w:r>
      <w:proofErr w:type="spellEnd"/>
      <w:r w:rsidR="00E13EAC" w:rsidRPr="00E13EAC">
        <w:rPr>
          <w:sz w:val="28"/>
          <w:szCs w:val="28"/>
        </w:rPr>
        <w:t xml:space="preserve">, 2017) was used as a learning rate scheduler over the course of 300 training epochs. It reduces the learning rate from its initial value to zero following a cosine schedule, which improves </w:t>
      </w:r>
      <w:r w:rsidR="00EE2401">
        <w:rPr>
          <w:sz w:val="28"/>
          <w:szCs w:val="28"/>
        </w:rPr>
        <w:t>generalization</w:t>
      </w:r>
      <w:r w:rsidR="00E13EAC" w:rsidRPr="00E13EAC">
        <w:rPr>
          <w:sz w:val="28"/>
          <w:szCs w:val="28"/>
        </w:rPr>
        <w:t>, helps the model escape local minima, and encourages convergence to smoother regions of the loss landscape during the early stages of training</w:t>
      </w:r>
      <w:r w:rsidR="009A1E51" w:rsidRPr="00140E92">
        <w:rPr>
          <w:sz w:val="28"/>
          <w:szCs w:val="28"/>
        </w:rPr>
        <w:t>.</w:t>
      </w:r>
      <w:r w:rsidR="00014FC7">
        <w:rPr>
          <w:sz w:val="28"/>
          <w:szCs w:val="28"/>
        </w:rPr>
        <w:t xml:space="preserve"> </w:t>
      </w:r>
      <w:r w:rsidR="00ED5EA6" w:rsidRPr="00140E92">
        <w:rPr>
          <w:sz w:val="28"/>
          <w:szCs w:val="28"/>
        </w:rPr>
        <w:t xml:space="preserve">As </w:t>
      </w:r>
      <w:r w:rsidR="00E17563">
        <w:rPr>
          <w:sz w:val="28"/>
          <w:szCs w:val="28"/>
        </w:rPr>
        <w:t>this</w:t>
      </w:r>
      <w:r w:rsidR="00E17563" w:rsidRPr="00C73A6F">
        <w:rPr>
          <w:sz w:val="28"/>
          <w:szCs w:val="28"/>
        </w:rPr>
        <w:t xml:space="preserve"> </w:t>
      </w:r>
      <w:r w:rsidR="00ED5EA6" w:rsidRPr="00140E92">
        <w:rPr>
          <w:sz w:val="28"/>
          <w:szCs w:val="28"/>
        </w:rPr>
        <w:t>training objective, used the cross-entropy loss function that is the conventional choice for training in a multi-class classification task and calculates the discrepancy between a predicted distribution over the classes and the true class labels. Batch normalization (</w:t>
      </w:r>
      <w:proofErr w:type="spellStart"/>
      <w:r w:rsidR="00ED5EA6" w:rsidRPr="00140E92">
        <w:rPr>
          <w:sz w:val="28"/>
          <w:szCs w:val="28"/>
        </w:rPr>
        <w:t>Ioffe</w:t>
      </w:r>
      <w:proofErr w:type="spellEnd"/>
      <w:r w:rsidR="00ED5EA6" w:rsidRPr="00140E92">
        <w:rPr>
          <w:sz w:val="28"/>
          <w:szCs w:val="28"/>
        </w:rPr>
        <w:t xml:space="preserve"> and </w:t>
      </w:r>
      <w:proofErr w:type="spellStart"/>
      <w:r w:rsidR="00ED5EA6" w:rsidRPr="00140E92">
        <w:rPr>
          <w:sz w:val="28"/>
          <w:szCs w:val="28"/>
        </w:rPr>
        <w:t>Szegedy</w:t>
      </w:r>
      <w:proofErr w:type="spellEnd"/>
      <w:r w:rsidR="00ED5EA6" w:rsidRPr="00140E92">
        <w:rPr>
          <w:sz w:val="28"/>
          <w:szCs w:val="28"/>
        </w:rPr>
        <w:t xml:space="preserve">, 2015) was inserted after the convolution layers to allow faster training convergence, prevent the internal covariate shift, and to provide mild </w:t>
      </w:r>
      <w:r w:rsidR="002928E3" w:rsidRPr="00140E92">
        <w:rPr>
          <w:sz w:val="28"/>
          <w:szCs w:val="28"/>
        </w:rPr>
        <w:t>regularization</w:t>
      </w:r>
      <w:r w:rsidR="00ED5EA6" w:rsidRPr="00140E92">
        <w:rPr>
          <w:sz w:val="28"/>
          <w:szCs w:val="28"/>
        </w:rPr>
        <w:t>. To avoid overﬁtting, implemented dropout (Srivastava et al., 2014) at two positions with the dropping rates of 0.3 in the deeper and 0.2 in the shallower layers since there was greater risk of the model overﬁtting the training data using the deeper feature representation</w:t>
      </w:r>
      <w:r w:rsidR="009A1E51" w:rsidRPr="00140E92">
        <w:rPr>
          <w:sz w:val="28"/>
          <w:szCs w:val="28"/>
        </w:rPr>
        <w:t>.</w:t>
      </w:r>
    </w:p>
    <w:p w14:paraId="4A35C447" w14:textId="0B4F29A6" w:rsidR="0014552E" w:rsidRDefault="00D43960" w:rsidP="00812063">
      <w:pPr>
        <w:pStyle w:val="BodyText"/>
        <w:spacing w:before="0" w:after="120" w:line="360" w:lineRule="auto"/>
        <w:rPr>
          <w:sz w:val="28"/>
          <w:szCs w:val="28"/>
          <w:rtl/>
        </w:rPr>
      </w:pPr>
      <w:r>
        <w:rPr>
          <w:noProof/>
          <w:sz w:val="28"/>
          <w:szCs w:val="28"/>
        </w:rPr>
        <mc:AlternateContent>
          <mc:Choice Requires="wps">
            <w:drawing>
              <wp:anchor distT="0" distB="0" distL="114300" distR="114300" simplePos="0" relativeHeight="252011008" behindDoc="0" locked="0" layoutInCell="1" allowOverlap="1" wp14:anchorId="76FD8C09" wp14:editId="163ACFCB">
                <wp:simplePos x="0" y="0"/>
                <wp:positionH relativeFrom="column">
                  <wp:posOffset>4810447</wp:posOffset>
                </wp:positionH>
                <wp:positionV relativeFrom="paragraph">
                  <wp:posOffset>2162263</wp:posOffset>
                </wp:positionV>
                <wp:extent cx="381964" cy="416689"/>
                <wp:effectExtent l="38100" t="38100" r="18415" b="21590"/>
                <wp:wrapNone/>
                <wp:docPr id="388" name="Straight Arrow Connector 388"/>
                <wp:cNvGraphicFramePr/>
                <a:graphic xmlns:a="http://schemas.openxmlformats.org/drawingml/2006/main">
                  <a:graphicData uri="http://schemas.microsoft.com/office/word/2010/wordprocessingShape">
                    <wps:wsp>
                      <wps:cNvCnPr/>
                      <wps:spPr>
                        <a:xfrm flipH="1" flipV="1">
                          <a:off x="0" y="0"/>
                          <a:ext cx="381964" cy="4166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AA4708" id="Straight Arrow Connector 388" o:spid="_x0000_s1026" type="#_x0000_t32" style="position:absolute;margin-left:378.8pt;margin-top:170.25pt;width:30.1pt;height:32.8pt;flip:x y;z-index:25201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2009984" behindDoc="0" locked="0" layoutInCell="1" allowOverlap="1" wp14:anchorId="6CE5B941" wp14:editId="042285D6">
                <wp:simplePos x="0" y="0"/>
                <wp:positionH relativeFrom="column">
                  <wp:posOffset>-33559</wp:posOffset>
                </wp:positionH>
                <wp:positionV relativeFrom="paragraph">
                  <wp:posOffset>2463205</wp:posOffset>
                </wp:positionV>
                <wp:extent cx="6238755" cy="914400"/>
                <wp:effectExtent l="133350" t="76200" r="143510" b="95250"/>
                <wp:wrapNone/>
                <wp:docPr id="387" name="Text Box 387"/>
                <wp:cNvGraphicFramePr/>
                <a:graphic xmlns:a="http://schemas.openxmlformats.org/drawingml/2006/main">
                  <a:graphicData uri="http://schemas.microsoft.com/office/word/2010/wordprocessingShape">
                    <wps:wsp>
                      <wps:cNvSpPr txBox="1"/>
                      <wps:spPr>
                        <a:xfrm>
                          <a:off x="0" y="0"/>
                          <a:ext cx="6238755" cy="9144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672AC7E" w14:textId="45EAE5B2" w:rsidR="00D43960" w:rsidRPr="00D43960" w:rsidRDefault="00D43960" w:rsidP="00D43960">
                            <w:pPr>
                              <w:bidi/>
                              <w:spacing w:line="240" w:lineRule="auto"/>
                              <w:rPr>
                                <w:sz w:val="22"/>
                                <w:szCs w:val="22"/>
                              </w:rPr>
                            </w:pPr>
                            <w:r w:rsidRPr="00D43960">
                              <w:rPr>
                                <w:sz w:val="22"/>
                                <w:szCs w:val="22"/>
                                <w:rtl/>
                              </w:rPr>
                              <w:t xml:space="preserve">استمر تدريب النموذج لمدة </w:t>
                            </w:r>
                            <w:r w:rsidRPr="00D43960">
                              <w:rPr>
                                <w:b/>
                                <w:bCs/>
                                <w:sz w:val="22"/>
                                <w:szCs w:val="22"/>
                              </w:rPr>
                              <w:t xml:space="preserve">300 </w:t>
                            </w:r>
                            <w:r w:rsidRPr="00D43960">
                              <w:rPr>
                                <w:b/>
                                <w:bCs/>
                                <w:sz w:val="22"/>
                                <w:szCs w:val="22"/>
                                <w:rtl/>
                              </w:rPr>
                              <w:t>عصر</w:t>
                            </w:r>
                            <w:r w:rsidRPr="00D43960">
                              <w:rPr>
                                <w:sz w:val="22"/>
                                <w:szCs w:val="22"/>
                                <w:rtl/>
                              </w:rPr>
                              <w:t xml:space="preserve"> باستخدام </w:t>
                            </w:r>
                            <w:r w:rsidRPr="00D43960">
                              <w:rPr>
                                <w:b/>
                                <w:bCs/>
                                <w:sz w:val="22"/>
                                <w:szCs w:val="22"/>
                                <w:rtl/>
                              </w:rPr>
                              <w:t>حجم دفعة</w:t>
                            </w:r>
                            <w:r w:rsidRPr="00D43960">
                              <w:rPr>
                                <w:b/>
                                <w:bCs/>
                                <w:sz w:val="22"/>
                                <w:szCs w:val="22"/>
                              </w:rPr>
                              <w:t xml:space="preserve"> (Batch Size) </w:t>
                            </w:r>
                            <w:r w:rsidRPr="00D43960">
                              <w:rPr>
                                <w:b/>
                                <w:bCs/>
                                <w:sz w:val="22"/>
                                <w:szCs w:val="22"/>
                                <w:rtl/>
                              </w:rPr>
                              <w:t>يبلغ 96</w:t>
                            </w:r>
                            <w:r w:rsidRPr="00D43960">
                              <w:rPr>
                                <w:sz w:val="22"/>
                                <w:szCs w:val="22"/>
                                <w:rtl/>
                              </w:rPr>
                              <w:t xml:space="preserve"> لتحقيق توازن بين استهلاك ذاكرة المعالج الرسومي ودقة تقدير التدرجات. كما استُخدمت </w:t>
                            </w:r>
                            <w:r w:rsidRPr="00D43960">
                              <w:rPr>
                                <w:b/>
                                <w:bCs/>
                                <w:sz w:val="22"/>
                                <w:szCs w:val="22"/>
                                <w:rtl/>
                              </w:rPr>
                              <w:t>البذرة العشوائية</w:t>
                            </w:r>
                            <w:r w:rsidRPr="00D43960">
                              <w:rPr>
                                <w:b/>
                                <w:bCs/>
                                <w:sz w:val="22"/>
                                <w:szCs w:val="22"/>
                              </w:rPr>
                              <w:t xml:space="preserve"> (Seed = 42)</w:t>
                            </w:r>
                            <w:r w:rsidRPr="00D43960">
                              <w:rPr>
                                <w:sz w:val="22"/>
                                <w:szCs w:val="22"/>
                              </w:rPr>
                              <w:t xml:space="preserve"> </w:t>
                            </w:r>
                            <w:r w:rsidRPr="00D43960">
                              <w:rPr>
                                <w:sz w:val="22"/>
                                <w:szCs w:val="22"/>
                                <w:rtl/>
                              </w:rPr>
                              <w:t xml:space="preserve">في جميع العمليات العشوائية لضمان </w:t>
                            </w:r>
                            <w:r w:rsidRPr="00D43960">
                              <w:rPr>
                                <w:b/>
                                <w:bCs/>
                                <w:sz w:val="22"/>
                                <w:szCs w:val="22"/>
                                <w:rtl/>
                              </w:rPr>
                              <w:t>إمكانية إعادة إنتاج النتائج</w:t>
                            </w:r>
                            <w:r w:rsidRPr="00D43960">
                              <w:rPr>
                                <w:sz w:val="22"/>
                                <w:szCs w:val="22"/>
                              </w:rPr>
                              <w:t xml:space="preserve">. </w:t>
                            </w:r>
                            <w:r w:rsidRPr="00D43960">
                              <w:rPr>
                                <w:sz w:val="22"/>
                                <w:szCs w:val="22"/>
                                <w:rtl/>
                              </w:rPr>
                              <w:t xml:space="preserve">واعتمد اختيار النموذج النهائي على </w:t>
                            </w:r>
                            <w:r w:rsidRPr="00D43960">
                              <w:rPr>
                                <w:b/>
                                <w:bCs/>
                                <w:sz w:val="22"/>
                                <w:szCs w:val="22"/>
                                <w:rtl/>
                              </w:rPr>
                              <w:t>أعلى دقة تحقق</w:t>
                            </w:r>
                            <w:r w:rsidRPr="00D43960">
                              <w:rPr>
                                <w:b/>
                                <w:bCs/>
                                <w:sz w:val="22"/>
                                <w:szCs w:val="22"/>
                              </w:rPr>
                              <w:t xml:space="preserve"> (Validation Accuracy)</w:t>
                            </w:r>
                            <w:r w:rsidRPr="00D43960">
                              <w:rPr>
                                <w:sz w:val="22"/>
                                <w:szCs w:val="22"/>
                                <w:rtl/>
                              </w:rPr>
                              <w:t xml:space="preserve">، حيث حُفظت الأوزان التي حققت أفضل أداء لتجنب اختيار نموذج يعاني من </w:t>
                            </w:r>
                            <w:r w:rsidRPr="00D43960">
                              <w:rPr>
                                <w:b/>
                                <w:bCs/>
                                <w:sz w:val="22"/>
                                <w:szCs w:val="22"/>
                                <w:rtl/>
                              </w:rPr>
                              <w:t>فرط التكيف</w:t>
                            </w:r>
                            <w:r w:rsidRPr="00D43960">
                              <w:rPr>
                                <w:b/>
                                <w:bCs/>
                                <w:sz w:val="22"/>
                                <w:szCs w:val="22"/>
                              </w:rPr>
                              <w:t xml:space="preserve"> (Overfitting)</w:t>
                            </w:r>
                            <w:r w:rsidRPr="00D43960">
                              <w:rPr>
                                <w:sz w:val="22"/>
                                <w:szCs w:val="22"/>
                              </w:rPr>
                              <w:t xml:space="preserve"> </w:t>
                            </w:r>
                            <w:r w:rsidRPr="00D43960">
                              <w:rPr>
                                <w:sz w:val="22"/>
                                <w:szCs w:val="22"/>
                                <w:rtl/>
                              </w:rPr>
                              <w:t>في المراحل المبكرة من التدريب</w:t>
                            </w:r>
                            <w:r w:rsidRPr="00D43960">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5B941" id="Text Box 387" o:spid="_x0000_s1200" type="#_x0000_t202" style="position:absolute;left:0;text-align:left;margin-left:-2.65pt;margin-top:193.95pt;width:491.25pt;height:1in;z-index:25200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" fillcolor="white [3201]" strokeweight=".5pt">
                <v:shadow on="t" type="perspective" color="black" opacity="26214f" offset="0,0" matrix="66847f,,,66847f"/>
                <v:textbox>
                  <w:txbxContent>
                    <w:p w14:paraId="1672AC7E" w14:textId="45EAE5B2" w:rsidR="00D43960" w:rsidRPr="00D43960" w:rsidRDefault="00D43960" w:rsidP="00D43960">
                      <w:pPr>
                        <w:bidi/>
                        <w:spacing w:line="240" w:lineRule="auto"/>
                        <w:rPr>
                          <w:sz w:val="22"/>
                          <w:szCs w:val="22"/>
                        </w:rPr>
                      </w:pPr>
                      <w:r w:rsidRPr="00D43960">
                        <w:rPr>
                          <w:sz w:val="22"/>
                          <w:szCs w:val="22"/>
                          <w:rtl/>
                        </w:rPr>
                        <w:t xml:space="preserve">استمر تدريب النموذج لمدة </w:t>
                      </w:r>
                      <w:r w:rsidRPr="00D43960">
                        <w:rPr>
                          <w:b/>
                          <w:bCs/>
                          <w:sz w:val="22"/>
                          <w:szCs w:val="22"/>
                        </w:rPr>
                        <w:t xml:space="preserve">300 </w:t>
                      </w:r>
                      <w:r w:rsidRPr="00D43960">
                        <w:rPr>
                          <w:b/>
                          <w:bCs/>
                          <w:sz w:val="22"/>
                          <w:szCs w:val="22"/>
                          <w:rtl/>
                        </w:rPr>
                        <w:t>عصر</w:t>
                      </w:r>
                      <w:r w:rsidRPr="00D43960">
                        <w:rPr>
                          <w:sz w:val="22"/>
                          <w:szCs w:val="22"/>
                          <w:rtl/>
                        </w:rPr>
                        <w:t xml:space="preserve"> باستخدام </w:t>
                      </w:r>
                      <w:r w:rsidRPr="00D43960">
                        <w:rPr>
                          <w:b/>
                          <w:bCs/>
                          <w:sz w:val="22"/>
                          <w:szCs w:val="22"/>
                          <w:rtl/>
                        </w:rPr>
                        <w:t>حجم دفعة</w:t>
                      </w:r>
                      <w:r w:rsidRPr="00D43960">
                        <w:rPr>
                          <w:b/>
                          <w:bCs/>
                          <w:sz w:val="22"/>
                          <w:szCs w:val="22"/>
                        </w:rPr>
                        <w:t xml:space="preserve"> (Batch Size) </w:t>
                      </w:r>
                      <w:r w:rsidRPr="00D43960">
                        <w:rPr>
                          <w:b/>
                          <w:bCs/>
                          <w:sz w:val="22"/>
                          <w:szCs w:val="22"/>
                          <w:rtl/>
                        </w:rPr>
                        <w:t>يبلغ 96</w:t>
                      </w:r>
                      <w:r w:rsidRPr="00D43960">
                        <w:rPr>
                          <w:sz w:val="22"/>
                          <w:szCs w:val="22"/>
                          <w:rtl/>
                        </w:rPr>
                        <w:t xml:space="preserve"> لتحقيق توازن بين استهلاك ذاكرة المعالج الرسومي ودقة تقدير التدرجات. كما استُخدمت </w:t>
                      </w:r>
                      <w:r w:rsidRPr="00D43960">
                        <w:rPr>
                          <w:b/>
                          <w:bCs/>
                          <w:sz w:val="22"/>
                          <w:szCs w:val="22"/>
                          <w:rtl/>
                        </w:rPr>
                        <w:t>البذرة العشوائية</w:t>
                      </w:r>
                      <w:r w:rsidRPr="00D43960">
                        <w:rPr>
                          <w:b/>
                          <w:bCs/>
                          <w:sz w:val="22"/>
                          <w:szCs w:val="22"/>
                        </w:rPr>
                        <w:t xml:space="preserve"> (Seed = 42)</w:t>
                      </w:r>
                      <w:r w:rsidRPr="00D43960">
                        <w:rPr>
                          <w:sz w:val="22"/>
                          <w:szCs w:val="22"/>
                        </w:rPr>
                        <w:t xml:space="preserve"> </w:t>
                      </w:r>
                      <w:r w:rsidRPr="00D43960">
                        <w:rPr>
                          <w:sz w:val="22"/>
                          <w:szCs w:val="22"/>
                          <w:rtl/>
                        </w:rPr>
                        <w:t xml:space="preserve">في جميع العمليات العشوائية لضمان </w:t>
                      </w:r>
                      <w:r w:rsidRPr="00D43960">
                        <w:rPr>
                          <w:b/>
                          <w:bCs/>
                          <w:sz w:val="22"/>
                          <w:szCs w:val="22"/>
                          <w:rtl/>
                        </w:rPr>
                        <w:t>إمكانية إعادة إنتاج النتائج</w:t>
                      </w:r>
                      <w:r w:rsidRPr="00D43960">
                        <w:rPr>
                          <w:sz w:val="22"/>
                          <w:szCs w:val="22"/>
                        </w:rPr>
                        <w:t xml:space="preserve">. </w:t>
                      </w:r>
                      <w:r w:rsidRPr="00D43960">
                        <w:rPr>
                          <w:sz w:val="22"/>
                          <w:szCs w:val="22"/>
                          <w:rtl/>
                        </w:rPr>
                        <w:t xml:space="preserve">واعتمد اختيار النموذج النهائي على </w:t>
                      </w:r>
                      <w:r w:rsidRPr="00D43960">
                        <w:rPr>
                          <w:b/>
                          <w:bCs/>
                          <w:sz w:val="22"/>
                          <w:szCs w:val="22"/>
                          <w:rtl/>
                        </w:rPr>
                        <w:t>أعلى دقة تحقق</w:t>
                      </w:r>
                      <w:r w:rsidRPr="00D43960">
                        <w:rPr>
                          <w:b/>
                          <w:bCs/>
                          <w:sz w:val="22"/>
                          <w:szCs w:val="22"/>
                        </w:rPr>
                        <w:t xml:space="preserve"> (Validation Accuracy)</w:t>
                      </w:r>
                      <w:r w:rsidRPr="00D43960">
                        <w:rPr>
                          <w:sz w:val="22"/>
                          <w:szCs w:val="22"/>
                          <w:rtl/>
                        </w:rPr>
                        <w:t xml:space="preserve">، حيث حُفظت الأوزان التي حققت أفضل أداء لتجنب اختيار نموذج يعاني من </w:t>
                      </w:r>
                      <w:r w:rsidRPr="00D43960">
                        <w:rPr>
                          <w:b/>
                          <w:bCs/>
                          <w:sz w:val="22"/>
                          <w:szCs w:val="22"/>
                          <w:rtl/>
                        </w:rPr>
                        <w:t>فرط التكيف</w:t>
                      </w:r>
                      <w:r w:rsidRPr="00D43960">
                        <w:rPr>
                          <w:b/>
                          <w:bCs/>
                          <w:sz w:val="22"/>
                          <w:szCs w:val="22"/>
                        </w:rPr>
                        <w:t xml:space="preserve"> (Overfitting)</w:t>
                      </w:r>
                      <w:r w:rsidRPr="00D43960">
                        <w:rPr>
                          <w:sz w:val="22"/>
                          <w:szCs w:val="22"/>
                        </w:rPr>
                        <w:t xml:space="preserve"> </w:t>
                      </w:r>
                      <w:r w:rsidRPr="00D43960">
                        <w:rPr>
                          <w:sz w:val="22"/>
                          <w:szCs w:val="22"/>
                          <w:rtl/>
                        </w:rPr>
                        <w:t>في المراحل المبكرة من التدريب</w:t>
                      </w:r>
                      <w:r w:rsidRPr="00D43960">
                        <w:rPr>
                          <w:sz w:val="22"/>
                          <w:szCs w:val="22"/>
                        </w:rPr>
                        <w:t>.</w:t>
                      </w:r>
                    </w:p>
                  </w:txbxContent>
                </v:textbox>
              </v:shape>
            </w:pict>
          </mc:Fallback>
        </mc:AlternateContent>
      </w:r>
      <w:r w:rsidR="00ED5DF6" w:rsidRPr="00ED5DF6">
        <w:rPr>
          <w:sz w:val="28"/>
          <w:szCs w:val="28"/>
        </w:rPr>
        <w:t>Training proceeded for 300 epochs with a batch size of 96, balancing GPU memory utilization against gradient estimation accuracy</w:t>
      </w:r>
      <w:r w:rsidR="00ED5EA6" w:rsidRPr="00140E92">
        <w:rPr>
          <w:sz w:val="28"/>
          <w:szCs w:val="28"/>
        </w:rPr>
        <w:t>. A common seed value 42 for all stochastic processes such as initialization of weights, data augmentation or masks generation, has been established for reproducibility as suggested by Liu et al. (2017b). The validation set accuracy is used for model selection, and the weights leading to the highest validation accuracy is considered as the final model, which prevent us to pick an overfitted early-epoch state of the model</w:t>
      </w:r>
      <w:r w:rsidR="0014552E" w:rsidRPr="00140E92">
        <w:rPr>
          <w:sz w:val="28"/>
          <w:szCs w:val="28"/>
        </w:rPr>
        <w:t>.</w:t>
      </w:r>
    </w:p>
    <w:p w14:paraId="4738CB31" w14:textId="79678078" w:rsidR="003174D9" w:rsidRPr="003174D9" w:rsidRDefault="003174D9" w:rsidP="003174D9">
      <w:pPr>
        <w:pStyle w:val="Heading2"/>
        <w:spacing w:line="360" w:lineRule="auto"/>
        <w:rPr>
          <w:b/>
          <w:bCs/>
          <w:sz w:val="28"/>
          <w:szCs w:val="24"/>
        </w:rPr>
      </w:pPr>
      <w:bookmarkStart w:id="224" w:name="_Toc236504297"/>
      <w:r w:rsidRPr="003174D9">
        <w:rPr>
          <w:b/>
          <w:bCs/>
          <w:sz w:val="28"/>
          <w:szCs w:val="24"/>
        </w:rPr>
        <w:lastRenderedPageBreak/>
        <w:t>Data Partitioning Limitation: Image-Level vs. Patient-Level Split</w:t>
      </w:r>
      <w:bookmarkEnd w:id="224"/>
    </w:p>
    <w:p w14:paraId="30BD4C52" w14:textId="40F8E9F3" w:rsidR="003174D9" w:rsidRPr="00140E92" w:rsidRDefault="002522C4" w:rsidP="00761656">
      <w:pPr>
        <w:pStyle w:val="BodyText"/>
        <w:spacing w:before="0" w:after="120" w:line="360" w:lineRule="auto"/>
        <w:rPr>
          <w:sz w:val="28"/>
          <w:szCs w:val="28"/>
          <w:lang w:bidi="ar-EG"/>
        </w:rPr>
      </w:pPr>
      <w:r>
        <w:rPr>
          <w:noProof/>
          <w:sz w:val="28"/>
          <w:szCs w:val="28"/>
        </w:rPr>
        <mc:AlternateContent>
          <mc:Choice Requires="wps">
            <w:drawing>
              <wp:anchor distT="0" distB="0" distL="114300" distR="114300" simplePos="0" relativeHeight="252003840" behindDoc="0" locked="0" layoutInCell="1" allowOverlap="1" wp14:anchorId="2833F09C" wp14:editId="6418F0C5">
                <wp:simplePos x="0" y="0"/>
                <wp:positionH relativeFrom="column">
                  <wp:posOffset>5713272</wp:posOffset>
                </wp:positionH>
                <wp:positionV relativeFrom="paragraph">
                  <wp:posOffset>6628701</wp:posOffset>
                </wp:positionV>
                <wp:extent cx="376177" cy="1122744"/>
                <wp:effectExtent l="38100" t="38100" r="24130" b="20320"/>
                <wp:wrapNone/>
                <wp:docPr id="381" name="Straight Arrow Connector 381"/>
                <wp:cNvGraphicFramePr/>
                <a:graphic xmlns:a="http://schemas.openxmlformats.org/drawingml/2006/main">
                  <a:graphicData uri="http://schemas.microsoft.com/office/word/2010/wordprocessingShape">
                    <wps:wsp>
                      <wps:cNvCnPr/>
                      <wps:spPr>
                        <a:xfrm flipH="1" flipV="1">
                          <a:off x="0" y="0"/>
                          <a:ext cx="376177" cy="11227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147627" id="Straight Arrow Connector 381" o:spid="_x0000_s1026" type="#_x0000_t32" style="position:absolute;margin-left:449.85pt;margin-top:521.95pt;width:29.6pt;height:88.4pt;flip:x y;z-index:25200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" strokecolor="#156082 [3204]" strokeweight=".5pt">
                <v:stroke endarrow="block" joinstyle="miter"/>
              </v:shape>
            </w:pict>
          </mc:Fallback>
        </mc:AlternateContent>
      </w:r>
      <w:r w:rsidR="009324B5">
        <w:rPr>
          <w:noProof/>
          <w:sz w:val="28"/>
          <w:szCs w:val="28"/>
        </w:rPr>
        <mc:AlternateContent>
          <mc:Choice Requires="wps">
            <w:drawing>
              <wp:anchor distT="0" distB="0" distL="114300" distR="114300" simplePos="0" relativeHeight="252002816" behindDoc="0" locked="0" layoutInCell="1" allowOverlap="1" wp14:anchorId="6DEE0A80" wp14:editId="3877FD00">
                <wp:simplePos x="0" y="0"/>
                <wp:positionH relativeFrom="column">
                  <wp:posOffset>-328713</wp:posOffset>
                </wp:positionH>
                <wp:positionV relativeFrom="paragraph">
                  <wp:posOffset>7629911</wp:posOffset>
                </wp:positionV>
                <wp:extent cx="6735895" cy="1001210"/>
                <wp:effectExtent l="133350" t="76200" r="160655" b="104140"/>
                <wp:wrapNone/>
                <wp:docPr id="380" name="Text Box 380"/>
                <wp:cNvGraphicFramePr/>
                <a:graphic xmlns:a="http://schemas.openxmlformats.org/drawingml/2006/main">
                  <a:graphicData uri="http://schemas.microsoft.com/office/word/2010/wordprocessingShape">
                    <wps:wsp>
                      <wps:cNvSpPr txBox="1"/>
                      <wps:spPr>
                        <a:xfrm>
                          <a:off x="0" y="0"/>
                          <a:ext cx="6735895" cy="100121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F71F50F" w14:textId="566E3A67" w:rsidR="009324B5" w:rsidRPr="009324B5" w:rsidRDefault="009324B5" w:rsidP="009324B5">
                            <w:pPr>
                              <w:bidi/>
                              <w:spacing w:line="240" w:lineRule="auto"/>
                              <w:rPr>
                                <w:sz w:val="20"/>
                                <w:szCs w:val="20"/>
                              </w:rPr>
                            </w:pPr>
                            <w:r w:rsidRPr="009324B5">
                              <w:rPr>
                                <w:sz w:val="20"/>
                                <w:szCs w:val="20"/>
                                <w:rtl/>
                              </w:rPr>
                              <w:t xml:space="preserve">من القيود المنهجية في هذه الدراسة أن مجموعة بيانات </w:t>
                            </w:r>
                            <w:r>
                              <w:rPr>
                                <w:sz w:val="20"/>
                                <w:szCs w:val="20"/>
                              </w:rPr>
                              <w:t xml:space="preserve"> </w:t>
                            </w:r>
                            <w:r w:rsidRPr="009324B5">
                              <w:rPr>
                                <w:b/>
                                <w:bCs/>
                                <w:sz w:val="20"/>
                                <w:szCs w:val="20"/>
                              </w:rPr>
                              <w:t>Mendeley Brain Tumor MRI (v4)</w:t>
                            </w:r>
                            <w:r w:rsidRPr="009324B5">
                              <w:rPr>
                                <w:sz w:val="20"/>
                                <w:szCs w:val="20"/>
                              </w:rPr>
                              <w:t xml:space="preserve"> </w:t>
                            </w:r>
                            <w:r w:rsidRPr="009324B5">
                              <w:rPr>
                                <w:sz w:val="20"/>
                                <w:szCs w:val="20"/>
                                <w:rtl/>
                              </w:rPr>
                              <w:t xml:space="preserve">لا تتضمن </w:t>
                            </w:r>
                            <w:r w:rsidRPr="009324B5">
                              <w:rPr>
                                <w:b/>
                                <w:bCs/>
                                <w:sz w:val="20"/>
                                <w:szCs w:val="20"/>
                                <w:rtl/>
                              </w:rPr>
                              <w:t>معرّفات المرضى</w:t>
                            </w:r>
                            <w:r w:rsidRPr="009324B5">
                              <w:rPr>
                                <w:sz w:val="20"/>
                                <w:szCs w:val="20"/>
                                <w:rtl/>
                              </w:rPr>
                              <w:t xml:space="preserve">، لذلك تم تقسيم البيانات على </w:t>
                            </w:r>
                            <w:r w:rsidRPr="009324B5">
                              <w:rPr>
                                <w:b/>
                                <w:bCs/>
                                <w:sz w:val="20"/>
                                <w:szCs w:val="20"/>
                                <w:rtl/>
                              </w:rPr>
                              <w:t>مستوى الصور</w:t>
                            </w:r>
                            <w:r w:rsidRPr="009324B5">
                              <w:rPr>
                                <w:sz w:val="20"/>
                                <w:szCs w:val="20"/>
                                <w:rtl/>
                              </w:rPr>
                              <w:t xml:space="preserve"> وليس على </w:t>
                            </w:r>
                            <w:r w:rsidRPr="009324B5">
                              <w:rPr>
                                <w:b/>
                                <w:bCs/>
                                <w:sz w:val="20"/>
                                <w:szCs w:val="20"/>
                                <w:rtl/>
                              </w:rPr>
                              <w:t>مستوى المرضى</w:t>
                            </w:r>
                            <w:r w:rsidRPr="009324B5">
                              <w:rPr>
                                <w:sz w:val="20"/>
                                <w:szCs w:val="20"/>
                              </w:rPr>
                              <w:t xml:space="preserve">. </w:t>
                            </w:r>
                            <w:r w:rsidRPr="009324B5">
                              <w:rPr>
                                <w:sz w:val="20"/>
                                <w:szCs w:val="20"/>
                                <w:rtl/>
                              </w:rPr>
                              <w:t xml:space="preserve">وقد يسمح ذلك بظهور صور متعددة للمريض نفسه في مجموعتي التدريب والتحقق، مما قد يؤدي إلى </w:t>
                            </w:r>
                            <w:r w:rsidRPr="009324B5">
                              <w:rPr>
                                <w:b/>
                                <w:bCs/>
                                <w:sz w:val="20"/>
                                <w:szCs w:val="20"/>
                                <w:rtl/>
                              </w:rPr>
                              <w:t>تسرب البيانات</w:t>
                            </w:r>
                            <w:r w:rsidRPr="009324B5">
                              <w:rPr>
                                <w:b/>
                                <w:bCs/>
                                <w:sz w:val="20"/>
                                <w:szCs w:val="20"/>
                              </w:rPr>
                              <w:t xml:space="preserve"> (Data Leakage)</w:t>
                            </w:r>
                            <w:r w:rsidRPr="009324B5">
                              <w:rPr>
                                <w:sz w:val="20"/>
                                <w:szCs w:val="20"/>
                              </w:rPr>
                              <w:t xml:space="preserve"> </w:t>
                            </w:r>
                            <w:r>
                              <w:rPr>
                                <w:rFonts w:hint="cs"/>
                                <w:sz w:val="20"/>
                                <w:szCs w:val="20"/>
                                <w:rtl/>
                                <w:lang w:bidi="ar-EG"/>
                              </w:rPr>
                              <w:t xml:space="preserve"> </w:t>
                            </w:r>
                            <w:r w:rsidRPr="009324B5">
                              <w:rPr>
                                <w:sz w:val="20"/>
                                <w:szCs w:val="20"/>
                                <w:rtl/>
                              </w:rPr>
                              <w:t xml:space="preserve">ويؤدي إلى تقدير أعلى قليلًا من القدرة الحقيقية للنموذج على التعميم. لذا ينبغي تفسير دقة التحقق البالغة </w:t>
                            </w:r>
                            <w:r>
                              <w:rPr>
                                <w:sz w:val="20"/>
                                <w:szCs w:val="20"/>
                              </w:rPr>
                              <w:t xml:space="preserve"> </w:t>
                            </w:r>
                            <w:r w:rsidRPr="009324B5">
                              <w:rPr>
                                <w:b/>
                                <w:bCs/>
                                <w:sz w:val="20"/>
                                <w:szCs w:val="20"/>
                              </w:rPr>
                              <w:t>99.22%</w:t>
                            </w:r>
                            <w:r w:rsidRPr="009324B5">
                              <w:rPr>
                                <w:sz w:val="20"/>
                                <w:szCs w:val="20"/>
                              </w:rPr>
                              <w:t xml:space="preserve"> </w:t>
                            </w:r>
                            <w:r w:rsidRPr="009324B5">
                              <w:rPr>
                                <w:sz w:val="20"/>
                                <w:szCs w:val="20"/>
                                <w:rtl/>
                              </w:rPr>
                              <w:t xml:space="preserve">مع أخذ هذا القيد في الاعتبار. ومع ذلك، تشير نتائج التعميم على مجموعات بيانات خارجية مستقلة، حيث حقق النموذج </w:t>
                            </w:r>
                            <w:r w:rsidRPr="009324B5">
                              <w:rPr>
                                <w:b/>
                                <w:bCs/>
                                <w:sz w:val="20"/>
                                <w:szCs w:val="20"/>
                              </w:rPr>
                              <w:t>98.38%</w:t>
                            </w:r>
                            <w:r w:rsidRPr="009324B5">
                              <w:rPr>
                                <w:sz w:val="20"/>
                                <w:szCs w:val="20"/>
                              </w:rPr>
                              <w:t xml:space="preserve"> </w:t>
                            </w:r>
                            <w:r w:rsidRPr="009324B5">
                              <w:rPr>
                                <w:sz w:val="20"/>
                                <w:szCs w:val="20"/>
                                <w:rtl/>
                              </w:rPr>
                              <w:t xml:space="preserve">على </w:t>
                            </w:r>
                            <w:r w:rsidRPr="009324B5">
                              <w:rPr>
                                <w:b/>
                                <w:bCs/>
                                <w:sz w:val="20"/>
                                <w:szCs w:val="20"/>
                              </w:rPr>
                              <w:t>Kaggle</w:t>
                            </w:r>
                            <w:r w:rsidRPr="009324B5">
                              <w:rPr>
                                <w:sz w:val="20"/>
                                <w:szCs w:val="20"/>
                                <w:rtl/>
                              </w:rPr>
                              <w:t>، و</w:t>
                            </w:r>
                            <w:r w:rsidRPr="009324B5">
                              <w:rPr>
                                <w:b/>
                                <w:bCs/>
                                <w:sz w:val="20"/>
                                <w:szCs w:val="20"/>
                              </w:rPr>
                              <w:t>98.83%</w:t>
                            </w:r>
                            <w:r w:rsidRPr="009324B5">
                              <w:rPr>
                                <w:sz w:val="20"/>
                                <w:szCs w:val="20"/>
                              </w:rPr>
                              <w:t xml:space="preserve"> </w:t>
                            </w:r>
                            <w:r w:rsidRPr="009324B5">
                              <w:rPr>
                                <w:sz w:val="20"/>
                                <w:szCs w:val="20"/>
                                <w:rtl/>
                              </w:rPr>
                              <w:t xml:space="preserve">على </w:t>
                            </w:r>
                            <w:r>
                              <w:rPr>
                                <w:sz w:val="20"/>
                                <w:szCs w:val="20"/>
                              </w:rPr>
                              <w:t xml:space="preserve"> </w:t>
                            </w:r>
                            <w:r w:rsidRPr="009324B5">
                              <w:rPr>
                                <w:b/>
                                <w:bCs/>
                                <w:sz w:val="20"/>
                                <w:szCs w:val="20"/>
                              </w:rPr>
                              <w:t>Br35H</w:t>
                            </w:r>
                            <w:r w:rsidRPr="009324B5">
                              <w:rPr>
                                <w:sz w:val="20"/>
                                <w:szCs w:val="20"/>
                              </w:rPr>
                              <w:t xml:space="preserve"> </w:t>
                            </w:r>
                            <w:r w:rsidRPr="009324B5">
                              <w:rPr>
                                <w:sz w:val="20"/>
                                <w:szCs w:val="20"/>
                                <w:rtl/>
                              </w:rPr>
                              <w:t xml:space="preserve">بعد </w:t>
                            </w:r>
                            <w:r w:rsidRPr="009324B5">
                              <w:rPr>
                                <w:b/>
                                <w:bCs/>
                                <w:sz w:val="20"/>
                                <w:szCs w:val="20"/>
                              </w:rPr>
                              <w:t>Fine-tuning</w:t>
                            </w:r>
                            <w:r w:rsidRPr="009324B5">
                              <w:rPr>
                                <w:sz w:val="20"/>
                                <w:szCs w:val="20"/>
                                <w:rtl/>
                              </w:rPr>
                              <w:t>، و</w:t>
                            </w:r>
                            <w:r w:rsidRPr="009324B5">
                              <w:rPr>
                                <w:b/>
                                <w:bCs/>
                                <w:sz w:val="20"/>
                                <w:szCs w:val="20"/>
                              </w:rPr>
                              <w:t>99.35%</w:t>
                            </w:r>
                            <w:r w:rsidRPr="009324B5">
                              <w:rPr>
                                <w:sz w:val="20"/>
                                <w:szCs w:val="20"/>
                              </w:rPr>
                              <w:t xml:space="preserve"> </w:t>
                            </w:r>
                            <w:r w:rsidRPr="009324B5">
                              <w:rPr>
                                <w:sz w:val="20"/>
                                <w:szCs w:val="20"/>
                                <w:rtl/>
                              </w:rPr>
                              <w:t xml:space="preserve">على </w:t>
                            </w:r>
                            <w:proofErr w:type="spellStart"/>
                            <w:r w:rsidRPr="009324B5">
                              <w:rPr>
                                <w:b/>
                                <w:bCs/>
                                <w:sz w:val="20"/>
                                <w:szCs w:val="20"/>
                              </w:rPr>
                              <w:t>Figshare</w:t>
                            </w:r>
                            <w:proofErr w:type="spellEnd"/>
                            <w:r w:rsidRPr="009324B5">
                              <w:rPr>
                                <w:sz w:val="20"/>
                                <w:szCs w:val="20"/>
                              </w:rPr>
                              <w:t xml:space="preserve"> </w:t>
                            </w:r>
                            <w:r>
                              <w:rPr>
                                <w:rFonts w:hint="cs"/>
                                <w:sz w:val="20"/>
                                <w:szCs w:val="20"/>
                                <w:rtl/>
                              </w:rPr>
                              <w:t xml:space="preserve"> </w:t>
                            </w:r>
                            <w:r w:rsidRPr="009324B5">
                              <w:rPr>
                                <w:sz w:val="20"/>
                                <w:szCs w:val="20"/>
                                <w:rtl/>
                              </w:rPr>
                              <w:t xml:space="preserve">بعد تصحيح خطأ اتجاه الصور، إلى أن تأثير هذا التسرب </w:t>
                            </w:r>
                            <w:r w:rsidRPr="009324B5">
                              <w:rPr>
                                <w:b/>
                                <w:bCs/>
                                <w:sz w:val="20"/>
                                <w:szCs w:val="20"/>
                                <w:rtl/>
                              </w:rPr>
                              <w:t>محدود</w:t>
                            </w:r>
                            <w:r w:rsidRPr="009324B5">
                              <w:rPr>
                                <w:sz w:val="20"/>
                                <w:szCs w:val="20"/>
                                <w:rtl/>
                              </w:rPr>
                              <w:t xml:space="preserve"> ولم يؤدِّ إلى تضخيم كبير في دقة النموذج</w:t>
                            </w:r>
                            <w:r w:rsidRPr="009324B5">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E0A80" id="Text Box 380" o:spid="_x0000_s1201" type="#_x0000_t202" style="position:absolute;left:0;text-align:left;margin-left:-25.9pt;margin-top:600.8pt;width:530.4pt;height:78.85pt;z-index:25200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" fillcolor="white [3201]" strokeweight=".5pt">
                <v:shadow on="t" type="perspective" color="black" opacity="26214f" offset="0,0" matrix="66847f,,,66847f"/>
                <v:textbox>
                  <w:txbxContent>
                    <w:p w14:paraId="0F71F50F" w14:textId="566E3A67" w:rsidR="009324B5" w:rsidRPr="009324B5" w:rsidRDefault="009324B5" w:rsidP="009324B5">
                      <w:pPr>
                        <w:bidi/>
                        <w:spacing w:line="240" w:lineRule="auto"/>
                        <w:rPr>
                          <w:sz w:val="20"/>
                          <w:szCs w:val="20"/>
                        </w:rPr>
                      </w:pPr>
                      <w:r w:rsidRPr="009324B5">
                        <w:rPr>
                          <w:sz w:val="20"/>
                          <w:szCs w:val="20"/>
                          <w:rtl/>
                        </w:rPr>
                        <w:t xml:space="preserve">من القيود المنهجية في هذه الدراسة أن مجموعة بيانات </w:t>
                      </w:r>
                      <w:r>
                        <w:rPr>
                          <w:sz w:val="20"/>
                          <w:szCs w:val="20"/>
                        </w:rPr>
                        <w:t xml:space="preserve"> </w:t>
                      </w:r>
                      <w:r w:rsidRPr="009324B5">
                        <w:rPr>
                          <w:b/>
                          <w:bCs/>
                          <w:sz w:val="20"/>
                          <w:szCs w:val="20"/>
                        </w:rPr>
                        <w:t>Mendeley Brain Tumor MRI (v4)</w:t>
                      </w:r>
                      <w:r w:rsidRPr="009324B5">
                        <w:rPr>
                          <w:sz w:val="20"/>
                          <w:szCs w:val="20"/>
                        </w:rPr>
                        <w:t xml:space="preserve"> </w:t>
                      </w:r>
                      <w:r w:rsidRPr="009324B5">
                        <w:rPr>
                          <w:sz w:val="20"/>
                          <w:szCs w:val="20"/>
                          <w:rtl/>
                        </w:rPr>
                        <w:t xml:space="preserve">لا تتضمن </w:t>
                      </w:r>
                      <w:r w:rsidRPr="009324B5">
                        <w:rPr>
                          <w:b/>
                          <w:bCs/>
                          <w:sz w:val="20"/>
                          <w:szCs w:val="20"/>
                          <w:rtl/>
                        </w:rPr>
                        <w:t>معرّفات المرضى</w:t>
                      </w:r>
                      <w:r w:rsidRPr="009324B5">
                        <w:rPr>
                          <w:sz w:val="20"/>
                          <w:szCs w:val="20"/>
                          <w:rtl/>
                        </w:rPr>
                        <w:t xml:space="preserve">، لذلك تم تقسيم البيانات على </w:t>
                      </w:r>
                      <w:r w:rsidRPr="009324B5">
                        <w:rPr>
                          <w:b/>
                          <w:bCs/>
                          <w:sz w:val="20"/>
                          <w:szCs w:val="20"/>
                          <w:rtl/>
                        </w:rPr>
                        <w:t>مستوى الصور</w:t>
                      </w:r>
                      <w:r w:rsidRPr="009324B5">
                        <w:rPr>
                          <w:sz w:val="20"/>
                          <w:szCs w:val="20"/>
                          <w:rtl/>
                        </w:rPr>
                        <w:t xml:space="preserve"> وليس على </w:t>
                      </w:r>
                      <w:r w:rsidRPr="009324B5">
                        <w:rPr>
                          <w:b/>
                          <w:bCs/>
                          <w:sz w:val="20"/>
                          <w:szCs w:val="20"/>
                          <w:rtl/>
                        </w:rPr>
                        <w:t>مستوى المرضى</w:t>
                      </w:r>
                      <w:r w:rsidRPr="009324B5">
                        <w:rPr>
                          <w:sz w:val="20"/>
                          <w:szCs w:val="20"/>
                        </w:rPr>
                        <w:t xml:space="preserve">. </w:t>
                      </w:r>
                      <w:r w:rsidRPr="009324B5">
                        <w:rPr>
                          <w:sz w:val="20"/>
                          <w:szCs w:val="20"/>
                          <w:rtl/>
                        </w:rPr>
                        <w:t xml:space="preserve">وقد يسمح ذلك بظهور صور متعددة للمريض نفسه في مجموعتي التدريب والتحقق، مما قد يؤدي إلى </w:t>
                      </w:r>
                      <w:r w:rsidRPr="009324B5">
                        <w:rPr>
                          <w:b/>
                          <w:bCs/>
                          <w:sz w:val="20"/>
                          <w:szCs w:val="20"/>
                          <w:rtl/>
                        </w:rPr>
                        <w:t>تسرب البيانات</w:t>
                      </w:r>
                      <w:r w:rsidRPr="009324B5">
                        <w:rPr>
                          <w:b/>
                          <w:bCs/>
                          <w:sz w:val="20"/>
                          <w:szCs w:val="20"/>
                        </w:rPr>
                        <w:t xml:space="preserve"> (Data Leakage)</w:t>
                      </w:r>
                      <w:r w:rsidRPr="009324B5">
                        <w:rPr>
                          <w:sz w:val="20"/>
                          <w:szCs w:val="20"/>
                        </w:rPr>
                        <w:t xml:space="preserve"> </w:t>
                      </w:r>
                      <w:r>
                        <w:rPr>
                          <w:rFonts w:hint="cs"/>
                          <w:sz w:val="20"/>
                          <w:szCs w:val="20"/>
                          <w:rtl/>
                          <w:lang w:bidi="ar-EG"/>
                        </w:rPr>
                        <w:t xml:space="preserve"> </w:t>
                      </w:r>
                      <w:r w:rsidRPr="009324B5">
                        <w:rPr>
                          <w:sz w:val="20"/>
                          <w:szCs w:val="20"/>
                          <w:rtl/>
                        </w:rPr>
                        <w:t xml:space="preserve">ويؤدي إلى تقدير أعلى قليلًا من القدرة الحقيقية للنموذج على التعميم. لذا ينبغي تفسير دقة التحقق البالغة </w:t>
                      </w:r>
                      <w:r>
                        <w:rPr>
                          <w:sz w:val="20"/>
                          <w:szCs w:val="20"/>
                        </w:rPr>
                        <w:t xml:space="preserve"> </w:t>
                      </w:r>
                      <w:r w:rsidRPr="009324B5">
                        <w:rPr>
                          <w:b/>
                          <w:bCs/>
                          <w:sz w:val="20"/>
                          <w:szCs w:val="20"/>
                        </w:rPr>
                        <w:t>99.22%</w:t>
                      </w:r>
                      <w:r w:rsidRPr="009324B5">
                        <w:rPr>
                          <w:sz w:val="20"/>
                          <w:szCs w:val="20"/>
                        </w:rPr>
                        <w:t xml:space="preserve"> </w:t>
                      </w:r>
                      <w:r w:rsidRPr="009324B5">
                        <w:rPr>
                          <w:sz w:val="20"/>
                          <w:szCs w:val="20"/>
                          <w:rtl/>
                        </w:rPr>
                        <w:t xml:space="preserve">مع أخذ هذا القيد في الاعتبار. ومع ذلك، تشير نتائج التعميم على مجموعات بيانات خارجية مستقلة، حيث حقق النموذج </w:t>
                      </w:r>
                      <w:r w:rsidRPr="009324B5">
                        <w:rPr>
                          <w:b/>
                          <w:bCs/>
                          <w:sz w:val="20"/>
                          <w:szCs w:val="20"/>
                        </w:rPr>
                        <w:t>98.38%</w:t>
                      </w:r>
                      <w:r w:rsidRPr="009324B5">
                        <w:rPr>
                          <w:sz w:val="20"/>
                          <w:szCs w:val="20"/>
                        </w:rPr>
                        <w:t xml:space="preserve"> </w:t>
                      </w:r>
                      <w:r w:rsidRPr="009324B5">
                        <w:rPr>
                          <w:sz w:val="20"/>
                          <w:szCs w:val="20"/>
                          <w:rtl/>
                        </w:rPr>
                        <w:t xml:space="preserve">على </w:t>
                      </w:r>
                      <w:r w:rsidRPr="009324B5">
                        <w:rPr>
                          <w:b/>
                          <w:bCs/>
                          <w:sz w:val="20"/>
                          <w:szCs w:val="20"/>
                        </w:rPr>
                        <w:t>Kaggle</w:t>
                      </w:r>
                      <w:r w:rsidRPr="009324B5">
                        <w:rPr>
                          <w:sz w:val="20"/>
                          <w:szCs w:val="20"/>
                          <w:rtl/>
                        </w:rPr>
                        <w:t>، و</w:t>
                      </w:r>
                      <w:r w:rsidRPr="009324B5">
                        <w:rPr>
                          <w:b/>
                          <w:bCs/>
                          <w:sz w:val="20"/>
                          <w:szCs w:val="20"/>
                        </w:rPr>
                        <w:t>98.83%</w:t>
                      </w:r>
                      <w:r w:rsidRPr="009324B5">
                        <w:rPr>
                          <w:sz w:val="20"/>
                          <w:szCs w:val="20"/>
                        </w:rPr>
                        <w:t xml:space="preserve"> </w:t>
                      </w:r>
                      <w:r w:rsidRPr="009324B5">
                        <w:rPr>
                          <w:sz w:val="20"/>
                          <w:szCs w:val="20"/>
                          <w:rtl/>
                        </w:rPr>
                        <w:t xml:space="preserve">على </w:t>
                      </w:r>
                      <w:r>
                        <w:rPr>
                          <w:sz w:val="20"/>
                          <w:szCs w:val="20"/>
                        </w:rPr>
                        <w:t xml:space="preserve"> </w:t>
                      </w:r>
                      <w:r w:rsidRPr="009324B5">
                        <w:rPr>
                          <w:b/>
                          <w:bCs/>
                          <w:sz w:val="20"/>
                          <w:szCs w:val="20"/>
                        </w:rPr>
                        <w:t>Br35H</w:t>
                      </w:r>
                      <w:r w:rsidRPr="009324B5">
                        <w:rPr>
                          <w:sz w:val="20"/>
                          <w:szCs w:val="20"/>
                        </w:rPr>
                        <w:t xml:space="preserve"> </w:t>
                      </w:r>
                      <w:r w:rsidRPr="009324B5">
                        <w:rPr>
                          <w:sz w:val="20"/>
                          <w:szCs w:val="20"/>
                          <w:rtl/>
                        </w:rPr>
                        <w:t xml:space="preserve">بعد </w:t>
                      </w:r>
                      <w:r w:rsidRPr="009324B5">
                        <w:rPr>
                          <w:b/>
                          <w:bCs/>
                          <w:sz w:val="20"/>
                          <w:szCs w:val="20"/>
                        </w:rPr>
                        <w:t>Fine-tuning</w:t>
                      </w:r>
                      <w:r w:rsidRPr="009324B5">
                        <w:rPr>
                          <w:sz w:val="20"/>
                          <w:szCs w:val="20"/>
                          <w:rtl/>
                        </w:rPr>
                        <w:t>، و</w:t>
                      </w:r>
                      <w:r w:rsidRPr="009324B5">
                        <w:rPr>
                          <w:b/>
                          <w:bCs/>
                          <w:sz w:val="20"/>
                          <w:szCs w:val="20"/>
                        </w:rPr>
                        <w:t>99.35%</w:t>
                      </w:r>
                      <w:r w:rsidRPr="009324B5">
                        <w:rPr>
                          <w:sz w:val="20"/>
                          <w:szCs w:val="20"/>
                        </w:rPr>
                        <w:t xml:space="preserve"> </w:t>
                      </w:r>
                      <w:r w:rsidRPr="009324B5">
                        <w:rPr>
                          <w:sz w:val="20"/>
                          <w:szCs w:val="20"/>
                          <w:rtl/>
                        </w:rPr>
                        <w:t xml:space="preserve">على </w:t>
                      </w:r>
                      <w:proofErr w:type="spellStart"/>
                      <w:r w:rsidRPr="009324B5">
                        <w:rPr>
                          <w:b/>
                          <w:bCs/>
                          <w:sz w:val="20"/>
                          <w:szCs w:val="20"/>
                        </w:rPr>
                        <w:t>Figshare</w:t>
                      </w:r>
                      <w:proofErr w:type="spellEnd"/>
                      <w:r w:rsidRPr="009324B5">
                        <w:rPr>
                          <w:sz w:val="20"/>
                          <w:szCs w:val="20"/>
                        </w:rPr>
                        <w:t xml:space="preserve"> </w:t>
                      </w:r>
                      <w:r>
                        <w:rPr>
                          <w:rFonts w:hint="cs"/>
                          <w:sz w:val="20"/>
                          <w:szCs w:val="20"/>
                          <w:rtl/>
                        </w:rPr>
                        <w:t xml:space="preserve"> </w:t>
                      </w:r>
                      <w:r w:rsidRPr="009324B5">
                        <w:rPr>
                          <w:sz w:val="20"/>
                          <w:szCs w:val="20"/>
                          <w:rtl/>
                        </w:rPr>
                        <w:t xml:space="preserve">بعد تصحيح خطأ اتجاه الصور، إلى أن تأثير هذا التسرب </w:t>
                      </w:r>
                      <w:r w:rsidRPr="009324B5">
                        <w:rPr>
                          <w:b/>
                          <w:bCs/>
                          <w:sz w:val="20"/>
                          <w:szCs w:val="20"/>
                          <w:rtl/>
                        </w:rPr>
                        <w:t>محدود</w:t>
                      </w:r>
                      <w:r w:rsidRPr="009324B5">
                        <w:rPr>
                          <w:sz w:val="20"/>
                          <w:szCs w:val="20"/>
                          <w:rtl/>
                        </w:rPr>
                        <w:t xml:space="preserve"> ولم يؤدِّ إلى تضخيم كبير في دقة النموذج</w:t>
                      </w:r>
                      <w:r w:rsidRPr="009324B5">
                        <w:rPr>
                          <w:sz w:val="20"/>
                          <w:szCs w:val="20"/>
                        </w:rPr>
                        <w:t>.</w:t>
                      </w:r>
                    </w:p>
                  </w:txbxContent>
                </v:textbox>
              </v:shape>
            </w:pict>
          </mc:Fallback>
        </mc:AlternateContent>
      </w:r>
      <w:r w:rsidR="00253DED" w:rsidRPr="00253DED">
        <w:rPr>
          <w:sz w:val="28"/>
          <w:szCs w:val="28"/>
        </w:rPr>
        <w:t>It is important to acknowledge a methodological constraint in the experimental design. The Mendeley Brain Tumor MRI dataset (v4) does not provide patient identifier metadata; consequently, the train/test partition was executed at the image level (7,720 training images and 1,930 validation images) rather than at the patient level. Under a patient-level split</w:t>
      </w:r>
      <w:r w:rsidR="003174D9" w:rsidRPr="003174D9">
        <w:rPr>
          <w:sz w:val="28"/>
          <w:szCs w:val="28"/>
        </w:rPr>
        <w:t xml:space="preserve">, all images originating from the same patient would be assigned exclusively to either the training or the validation partition, eliminating any inter-partition correlation. </w:t>
      </w:r>
      <w:r w:rsidR="00BE152D" w:rsidRPr="00BE152D">
        <w:rPr>
          <w:sz w:val="28"/>
          <w:szCs w:val="28"/>
        </w:rPr>
        <w:t>The absence of patient IDs in the Mendeley dataset makes strict patient-level partitioning infeasible without external data curation. This image-level splitting introduces the possibility of data leakage: multiple MRI slices from the same patient scan may appear in both the training and validation partitions simultaneously. Because slices from the same patient share similar acquisition parameters (scanner characteristics, patient anatomy, contrast protocol), the model may partially exploit these intra-patient correlations during training. This could lead to an overestimation of true generalization accuracy</w:t>
      </w:r>
      <w:r w:rsidR="003174D9" w:rsidRPr="003174D9">
        <w:rPr>
          <w:sz w:val="28"/>
          <w:szCs w:val="28"/>
        </w:rPr>
        <w:t xml:space="preserve">. The reported </w:t>
      </w:r>
      <w:r w:rsidR="00B62C62" w:rsidRPr="00B62C62">
        <w:rPr>
          <w:sz w:val="28"/>
          <w:szCs w:val="28"/>
        </w:rPr>
        <w:t>99.</w:t>
      </w:r>
      <w:r w:rsidR="00E53DD2">
        <w:rPr>
          <w:rFonts w:hint="cs"/>
          <w:sz w:val="28"/>
          <w:szCs w:val="28"/>
          <w:rtl/>
        </w:rPr>
        <w:t>22</w:t>
      </w:r>
      <w:r w:rsidR="003174D9" w:rsidRPr="003174D9">
        <w:rPr>
          <w:sz w:val="28"/>
          <w:szCs w:val="28"/>
        </w:rPr>
        <w:t>% validation accuracy should therefore be interpreted with this caveat in mind</w:t>
      </w:r>
      <w:r w:rsidR="00E921B7">
        <w:rPr>
          <w:rFonts w:hint="cs"/>
          <w:sz w:val="28"/>
          <w:szCs w:val="28"/>
          <w:rtl/>
        </w:rPr>
        <w:t>.</w:t>
      </w:r>
      <w:r w:rsidR="00761656">
        <w:rPr>
          <w:rFonts w:hint="cs"/>
          <w:sz w:val="28"/>
          <w:szCs w:val="28"/>
          <w:rtl/>
        </w:rPr>
        <w:t xml:space="preserve"> </w:t>
      </w:r>
      <w:r w:rsidR="00154EEA" w:rsidRPr="00154EEA">
        <w:rPr>
          <w:sz w:val="28"/>
          <w:szCs w:val="28"/>
        </w:rPr>
        <w:t xml:space="preserve">Empirical evidence that this effect is bounded rather than dominant is provided by the cross-dataset generalization results: the model achieves 98.38% on Kaggle, </w:t>
      </w:r>
      <w:r w:rsidR="00F46921" w:rsidRPr="00F46921">
        <w:rPr>
          <w:sz w:val="28"/>
          <w:szCs w:val="28"/>
        </w:rPr>
        <w:t>98.83</w:t>
      </w:r>
      <w:r w:rsidR="00154EEA" w:rsidRPr="00154EEA">
        <w:rPr>
          <w:sz w:val="28"/>
          <w:szCs w:val="28"/>
        </w:rPr>
        <w:t xml:space="preserve">% (fine-tuned) on Br35H, and 99.35% on </w:t>
      </w:r>
      <w:proofErr w:type="spellStart"/>
      <w:r w:rsidR="00154EEA" w:rsidRPr="00154EEA">
        <w:rPr>
          <w:sz w:val="28"/>
          <w:szCs w:val="28"/>
        </w:rPr>
        <w:t>Figshare</w:t>
      </w:r>
      <w:proofErr w:type="spellEnd"/>
      <w:r w:rsidR="00154EEA" w:rsidRPr="00154EEA">
        <w:rPr>
          <w:sz w:val="28"/>
          <w:szCs w:val="28"/>
        </w:rPr>
        <w:t xml:space="preserve"> (following correction of an image-orientation artefact identified in the raw dataset, Section 4.2.3), all on datasets for which no training images were seen. The close agreement between these three independently sourced external benchmarks, once the </w:t>
      </w:r>
      <w:proofErr w:type="spellStart"/>
      <w:r w:rsidR="00154EEA" w:rsidRPr="00154EEA">
        <w:rPr>
          <w:sz w:val="28"/>
          <w:szCs w:val="28"/>
        </w:rPr>
        <w:t>Figshare</w:t>
      </w:r>
      <w:proofErr w:type="spellEnd"/>
      <w:r w:rsidR="00154EEA" w:rsidRPr="00154EEA">
        <w:rPr>
          <w:sz w:val="28"/>
          <w:szCs w:val="28"/>
        </w:rPr>
        <w:t xml:space="preserve"> orientation confound was removed, indicates that image-level splitting has not produced a substantial inflation of the reported validation accuracy through inter-patient leakage. </w:t>
      </w:r>
      <w:r w:rsidR="00154EEA" w:rsidRPr="009324B5">
        <w:rPr>
          <w:sz w:val="28"/>
          <w:szCs w:val="28"/>
          <w:highlight w:val="yellow"/>
        </w:rPr>
        <w:t>Nevertheless</w:t>
      </w:r>
      <w:r w:rsidR="00154EEA" w:rsidRPr="00154EEA">
        <w:rPr>
          <w:sz w:val="28"/>
          <w:szCs w:val="28"/>
        </w:rPr>
        <w:t xml:space="preserve">, researchers seeking to </w:t>
      </w:r>
      <w:r w:rsidR="009324B5">
        <w:rPr>
          <w:noProof/>
          <w:sz w:val="28"/>
          <w:szCs w:val="28"/>
        </w:rPr>
        <w:lastRenderedPageBreak/>
        <mc:AlternateContent>
          <mc:Choice Requires="wps">
            <w:drawing>
              <wp:anchor distT="0" distB="0" distL="114300" distR="114300" simplePos="0" relativeHeight="252001792" behindDoc="0" locked="0" layoutInCell="1" allowOverlap="1" wp14:anchorId="1047D5F6" wp14:editId="028EF3C5">
                <wp:simplePos x="0" y="0"/>
                <wp:positionH relativeFrom="column">
                  <wp:posOffset>-525483</wp:posOffset>
                </wp:positionH>
                <wp:positionV relativeFrom="paragraph">
                  <wp:posOffset>-89117</wp:posOffset>
                </wp:positionV>
                <wp:extent cx="318304" cy="856527"/>
                <wp:effectExtent l="0" t="0" r="62865" b="58420"/>
                <wp:wrapNone/>
                <wp:docPr id="379" name="Straight Arrow Connector 379"/>
                <wp:cNvGraphicFramePr/>
                <a:graphic xmlns:a="http://schemas.openxmlformats.org/drawingml/2006/main">
                  <a:graphicData uri="http://schemas.microsoft.com/office/word/2010/wordprocessingShape">
                    <wps:wsp>
                      <wps:cNvCnPr/>
                      <wps:spPr>
                        <a:xfrm>
                          <a:off x="0" y="0"/>
                          <a:ext cx="318304" cy="856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DB48D9" id="Straight Arrow Connector 379" o:spid="_x0000_s1026" type="#_x0000_t32" style="position:absolute;margin-left:-41.4pt;margin-top:-7pt;width:25.05pt;height:67.45pt;z-index:25200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" strokecolor="#156082 [3204]" strokeweight=".5pt">
                <v:stroke endarrow="block" joinstyle="miter"/>
              </v:shape>
            </w:pict>
          </mc:Fallback>
        </mc:AlternateContent>
      </w:r>
      <w:r w:rsidR="009324B5">
        <w:rPr>
          <w:noProof/>
          <w:sz w:val="28"/>
          <w:szCs w:val="28"/>
        </w:rPr>
        <mc:AlternateContent>
          <mc:Choice Requires="wps">
            <w:drawing>
              <wp:anchor distT="0" distB="0" distL="114300" distR="114300" simplePos="0" relativeHeight="252000768" behindDoc="0" locked="0" layoutInCell="1" allowOverlap="1" wp14:anchorId="3AC0ADB0" wp14:editId="1CE12F4C">
                <wp:simplePos x="0" y="0"/>
                <wp:positionH relativeFrom="column">
                  <wp:posOffset>-878510</wp:posOffset>
                </wp:positionH>
                <wp:positionV relativeFrom="paragraph">
                  <wp:posOffset>-841471</wp:posOffset>
                </wp:positionV>
                <wp:extent cx="6203925" cy="769716"/>
                <wp:effectExtent l="133350" t="76200" r="159385" b="87630"/>
                <wp:wrapNone/>
                <wp:docPr id="378" name="Text Box 378"/>
                <wp:cNvGraphicFramePr/>
                <a:graphic xmlns:a="http://schemas.openxmlformats.org/drawingml/2006/main">
                  <a:graphicData uri="http://schemas.microsoft.com/office/word/2010/wordprocessingShape">
                    <wps:wsp>
                      <wps:cNvSpPr txBox="1"/>
                      <wps:spPr>
                        <a:xfrm>
                          <a:off x="0" y="0"/>
                          <a:ext cx="6203925" cy="76971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1930A83" w14:textId="7D573F42" w:rsidR="009324B5" w:rsidRPr="009324B5" w:rsidRDefault="009324B5" w:rsidP="009324B5">
                            <w:pPr>
                              <w:bidi/>
                              <w:spacing w:line="240" w:lineRule="auto"/>
                              <w:jc w:val="both"/>
                              <w:rPr>
                                <w:sz w:val="18"/>
                                <w:szCs w:val="18"/>
                              </w:rPr>
                            </w:pPr>
                            <w:r w:rsidRPr="00860578">
                              <w:rPr>
                                <w:sz w:val="18"/>
                                <w:szCs w:val="18"/>
                                <w:highlight w:val="yellow"/>
                                <w:rtl/>
                              </w:rPr>
                              <w:t>مع ذلك</w:t>
                            </w:r>
                            <w:r w:rsidRPr="009324B5">
                              <w:rPr>
                                <w:sz w:val="18"/>
                                <w:szCs w:val="18"/>
                                <w:rtl/>
                              </w:rPr>
                              <w:t xml:space="preserve">، يُنصح الباحثون الراغبون في </w:t>
                            </w:r>
                            <w:r w:rsidRPr="009324B5">
                              <w:rPr>
                                <w:b/>
                                <w:bCs/>
                                <w:sz w:val="18"/>
                                <w:szCs w:val="18"/>
                                <w:rtl/>
                              </w:rPr>
                              <w:t>إعادة إنتاج الدراسة أو تطويرها</w:t>
                            </w:r>
                            <w:r w:rsidRPr="009324B5">
                              <w:rPr>
                                <w:sz w:val="18"/>
                                <w:szCs w:val="18"/>
                                <w:rtl/>
                              </w:rPr>
                              <w:t xml:space="preserve"> باستخدام مجموعات بيانات تتضمن </w:t>
                            </w:r>
                            <w:r w:rsidRPr="009324B5">
                              <w:rPr>
                                <w:b/>
                                <w:bCs/>
                                <w:sz w:val="18"/>
                                <w:szCs w:val="18"/>
                                <w:rtl/>
                              </w:rPr>
                              <w:t>معرّفات المرضى</w:t>
                            </w:r>
                            <w:r w:rsidRPr="009324B5">
                              <w:rPr>
                                <w:sz w:val="18"/>
                                <w:szCs w:val="18"/>
                                <w:rtl/>
                              </w:rPr>
                              <w:t xml:space="preserve"> مثل </w:t>
                            </w:r>
                            <w:proofErr w:type="spellStart"/>
                            <w:r w:rsidRPr="009324B5">
                              <w:rPr>
                                <w:b/>
                                <w:bCs/>
                                <w:sz w:val="18"/>
                                <w:szCs w:val="18"/>
                              </w:rPr>
                              <w:t>BraTS</w:t>
                            </w:r>
                            <w:proofErr w:type="spellEnd"/>
                            <w:r w:rsidRPr="009324B5">
                              <w:rPr>
                                <w:sz w:val="18"/>
                                <w:szCs w:val="18"/>
                              </w:rPr>
                              <w:t xml:space="preserve"> </w:t>
                            </w:r>
                            <w:r w:rsidRPr="009324B5">
                              <w:rPr>
                                <w:sz w:val="18"/>
                                <w:szCs w:val="18"/>
                                <w:rtl/>
                              </w:rPr>
                              <w:t xml:space="preserve">أو قواعد بيانات محلية، لضمان تقسيم البيانات على مستوى المريض وتجنب </w:t>
                            </w:r>
                            <w:r w:rsidRPr="009324B5">
                              <w:rPr>
                                <w:b/>
                                <w:bCs/>
                                <w:sz w:val="18"/>
                                <w:szCs w:val="18"/>
                                <w:rtl/>
                              </w:rPr>
                              <w:t>تسرب البيانات</w:t>
                            </w:r>
                            <w:r w:rsidRPr="009324B5">
                              <w:rPr>
                                <w:b/>
                                <w:bCs/>
                                <w:sz w:val="18"/>
                                <w:szCs w:val="18"/>
                              </w:rPr>
                              <w:t xml:space="preserve"> (Data Leakage)</w:t>
                            </w:r>
                            <w:r w:rsidRPr="009324B5">
                              <w:rPr>
                                <w:sz w:val="18"/>
                                <w:szCs w:val="18"/>
                              </w:rPr>
                              <w:t xml:space="preserve">. </w:t>
                            </w:r>
                            <w:r w:rsidRPr="009324B5">
                              <w:rPr>
                                <w:sz w:val="18"/>
                                <w:szCs w:val="18"/>
                                <w:rtl/>
                              </w:rPr>
                              <w:t xml:space="preserve">وتجدر الإشارة إلى أن مجموعة </w:t>
                            </w:r>
                            <w:proofErr w:type="spellStart"/>
                            <w:r w:rsidRPr="009324B5">
                              <w:rPr>
                                <w:b/>
                                <w:bCs/>
                                <w:sz w:val="18"/>
                                <w:szCs w:val="18"/>
                              </w:rPr>
                              <w:t>Figshare</w:t>
                            </w:r>
                            <w:proofErr w:type="spellEnd"/>
                            <w:r w:rsidRPr="009324B5">
                              <w:rPr>
                                <w:sz w:val="18"/>
                                <w:szCs w:val="18"/>
                              </w:rPr>
                              <w:t xml:space="preserve"> </w:t>
                            </w:r>
                            <w:r w:rsidRPr="009324B5">
                              <w:rPr>
                                <w:sz w:val="18"/>
                                <w:szCs w:val="18"/>
                                <w:rtl/>
                              </w:rPr>
                              <w:t xml:space="preserve">تحتوي على معرّفات المرضى، لكنها استُخدمت </w:t>
                            </w:r>
                            <w:r w:rsidRPr="009324B5">
                              <w:rPr>
                                <w:b/>
                                <w:bCs/>
                                <w:sz w:val="18"/>
                                <w:szCs w:val="18"/>
                                <w:rtl/>
                              </w:rPr>
                              <w:t>كمجموعة اختبار خارجية مستقلة</w:t>
                            </w:r>
                            <w:r w:rsidRPr="009324B5">
                              <w:rPr>
                                <w:b/>
                                <w:bCs/>
                                <w:sz w:val="18"/>
                                <w:szCs w:val="18"/>
                              </w:rPr>
                              <w:t xml:space="preserve"> (Zero-shot)</w:t>
                            </w:r>
                            <w:r w:rsidRPr="009324B5">
                              <w:rPr>
                                <w:sz w:val="18"/>
                                <w:szCs w:val="18"/>
                              </w:rPr>
                              <w:t xml:space="preserve"> </w:t>
                            </w:r>
                            <w:r w:rsidRPr="009324B5">
                              <w:rPr>
                                <w:sz w:val="18"/>
                                <w:szCs w:val="18"/>
                                <w:rtl/>
                              </w:rPr>
                              <w:t xml:space="preserve">فقط، ولم يُستخدم أي جزء منها في التدريب، لذلك لا تنطبق عليها مشكلة تسرب البيانات. أما خطر تسرب البيانات الذي نوقش في هذا القسم فيقتصر على مجموعة </w:t>
                            </w:r>
                            <w:r w:rsidRPr="009324B5">
                              <w:rPr>
                                <w:b/>
                                <w:bCs/>
                                <w:sz w:val="18"/>
                                <w:szCs w:val="18"/>
                              </w:rPr>
                              <w:t>Mendeley</w:t>
                            </w:r>
                            <w:r w:rsidRPr="009324B5">
                              <w:rPr>
                                <w:sz w:val="18"/>
                                <w:szCs w:val="18"/>
                                <w:rtl/>
                              </w:rPr>
                              <w:t>، لأنها لا توفر معرّفات المرضى اللازمة لمنع ظهور صور المريض نفسه في بيانات التدريب والتحقق</w:t>
                            </w:r>
                            <w:r w:rsidRPr="009324B5">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0ADB0" id="Text Box 378" o:spid="_x0000_s1202" type="#_x0000_t202" style="position:absolute;left:0;text-align:left;margin-left:-69.15pt;margin-top:-66.25pt;width:488.5pt;height:60.6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" fillcolor="white [3201]" strokeweight=".5pt">
                <v:shadow on="t" type="perspective" color="black" opacity="26214f" offset="0,0" matrix="66847f,,,66847f"/>
                <v:textbox>
                  <w:txbxContent>
                    <w:p w14:paraId="41930A83" w14:textId="7D573F42" w:rsidR="009324B5" w:rsidRPr="009324B5" w:rsidRDefault="009324B5" w:rsidP="009324B5">
                      <w:pPr>
                        <w:bidi/>
                        <w:spacing w:line="240" w:lineRule="auto"/>
                        <w:jc w:val="both"/>
                        <w:rPr>
                          <w:sz w:val="18"/>
                          <w:szCs w:val="18"/>
                        </w:rPr>
                      </w:pPr>
                      <w:r w:rsidRPr="00860578">
                        <w:rPr>
                          <w:sz w:val="18"/>
                          <w:szCs w:val="18"/>
                          <w:highlight w:val="yellow"/>
                          <w:rtl/>
                        </w:rPr>
                        <w:t>مع ذلك</w:t>
                      </w:r>
                      <w:r w:rsidRPr="009324B5">
                        <w:rPr>
                          <w:sz w:val="18"/>
                          <w:szCs w:val="18"/>
                          <w:rtl/>
                        </w:rPr>
                        <w:t xml:space="preserve">، يُنصح الباحثون الراغبون في </w:t>
                      </w:r>
                      <w:r w:rsidRPr="009324B5">
                        <w:rPr>
                          <w:b/>
                          <w:bCs/>
                          <w:sz w:val="18"/>
                          <w:szCs w:val="18"/>
                          <w:rtl/>
                        </w:rPr>
                        <w:t>إعادة إنتاج الدراسة أو تطويرها</w:t>
                      </w:r>
                      <w:r w:rsidRPr="009324B5">
                        <w:rPr>
                          <w:sz w:val="18"/>
                          <w:szCs w:val="18"/>
                          <w:rtl/>
                        </w:rPr>
                        <w:t xml:space="preserve"> باستخدام مجموعات بيانات تتضمن </w:t>
                      </w:r>
                      <w:r w:rsidRPr="009324B5">
                        <w:rPr>
                          <w:b/>
                          <w:bCs/>
                          <w:sz w:val="18"/>
                          <w:szCs w:val="18"/>
                          <w:rtl/>
                        </w:rPr>
                        <w:t>معرّفات المرضى</w:t>
                      </w:r>
                      <w:r w:rsidRPr="009324B5">
                        <w:rPr>
                          <w:sz w:val="18"/>
                          <w:szCs w:val="18"/>
                          <w:rtl/>
                        </w:rPr>
                        <w:t xml:space="preserve"> مثل </w:t>
                      </w:r>
                      <w:proofErr w:type="spellStart"/>
                      <w:r w:rsidRPr="009324B5">
                        <w:rPr>
                          <w:b/>
                          <w:bCs/>
                          <w:sz w:val="18"/>
                          <w:szCs w:val="18"/>
                        </w:rPr>
                        <w:t>BraTS</w:t>
                      </w:r>
                      <w:proofErr w:type="spellEnd"/>
                      <w:r w:rsidRPr="009324B5">
                        <w:rPr>
                          <w:sz w:val="18"/>
                          <w:szCs w:val="18"/>
                        </w:rPr>
                        <w:t xml:space="preserve"> </w:t>
                      </w:r>
                      <w:r w:rsidRPr="009324B5">
                        <w:rPr>
                          <w:sz w:val="18"/>
                          <w:szCs w:val="18"/>
                          <w:rtl/>
                        </w:rPr>
                        <w:t xml:space="preserve">أو قواعد بيانات محلية، لضمان تقسيم البيانات على مستوى المريض وتجنب </w:t>
                      </w:r>
                      <w:r w:rsidRPr="009324B5">
                        <w:rPr>
                          <w:b/>
                          <w:bCs/>
                          <w:sz w:val="18"/>
                          <w:szCs w:val="18"/>
                          <w:rtl/>
                        </w:rPr>
                        <w:t>تسرب البيانات</w:t>
                      </w:r>
                      <w:r w:rsidRPr="009324B5">
                        <w:rPr>
                          <w:b/>
                          <w:bCs/>
                          <w:sz w:val="18"/>
                          <w:szCs w:val="18"/>
                        </w:rPr>
                        <w:t xml:space="preserve"> (Data Leakage)</w:t>
                      </w:r>
                      <w:r w:rsidRPr="009324B5">
                        <w:rPr>
                          <w:sz w:val="18"/>
                          <w:szCs w:val="18"/>
                        </w:rPr>
                        <w:t xml:space="preserve">. </w:t>
                      </w:r>
                      <w:r w:rsidRPr="009324B5">
                        <w:rPr>
                          <w:sz w:val="18"/>
                          <w:szCs w:val="18"/>
                          <w:rtl/>
                        </w:rPr>
                        <w:t xml:space="preserve">وتجدر الإشارة إلى أن مجموعة </w:t>
                      </w:r>
                      <w:proofErr w:type="spellStart"/>
                      <w:r w:rsidRPr="009324B5">
                        <w:rPr>
                          <w:b/>
                          <w:bCs/>
                          <w:sz w:val="18"/>
                          <w:szCs w:val="18"/>
                        </w:rPr>
                        <w:t>Figshare</w:t>
                      </w:r>
                      <w:proofErr w:type="spellEnd"/>
                      <w:r w:rsidRPr="009324B5">
                        <w:rPr>
                          <w:sz w:val="18"/>
                          <w:szCs w:val="18"/>
                        </w:rPr>
                        <w:t xml:space="preserve"> </w:t>
                      </w:r>
                      <w:r w:rsidRPr="009324B5">
                        <w:rPr>
                          <w:sz w:val="18"/>
                          <w:szCs w:val="18"/>
                          <w:rtl/>
                        </w:rPr>
                        <w:t xml:space="preserve">تحتوي على معرّفات المرضى، لكنها استُخدمت </w:t>
                      </w:r>
                      <w:r w:rsidRPr="009324B5">
                        <w:rPr>
                          <w:b/>
                          <w:bCs/>
                          <w:sz w:val="18"/>
                          <w:szCs w:val="18"/>
                          <w:rtl/>
                        </w:rPr>
                        <w:t>كمجموعة اختبار خارجية مستقلة</w:t>
                      </w:r>
                      <w:r w:rsidRPr="009324B5">
                        <w:rPr>
                          <w:b/>
                          <w:bCs/>
                          <w:sz w:val="18"/>
                          <w:szCs w:val="18"/>
                        </w:rPr>
                        <w:t xml:space="preserve"> (Zero-shot)</w:t>
                      </w:r>
                      <w:r w:rsidRPr="009324B5">
                        <w:rPr>
                          <w:sz w:val="18"/>
                          <w:szCs w:val="18"/>
                        </w:rPr>
                        <w:t xml:space="preserve"> </w:t>
                      </w:r>
                      <w:r w:rsidRPr="009324B5">
                        <w:rPr>
                          <w:sz w:val="18"/>
                          <w:szCs w:val="18"/>
                          <w:rtl/>
                        </w:rPr>
                        <w:t xml:space="preserve">فقط، ولم يُستخدم أي جزء منها في التدريب، لذلك لا تنطبق عليها مشكلة تسرب البيانات. أما خطر تسرب البيانات الذي نوقش في هذا القسم فيقتصر على مجموعة </w:t>
                      </w:r>
                      <w:r w:rsidRPr="009324B5">
                        <w:rPr>
                          <w:b/>
                          <w:bCs/>
                          <w:sz w:val="18"/>
                          <w:szCs w:val="18"/>
                        </w:rPr>
                        <w:t>Mendeley</w:t>
                      </w:r>
                      <w:r w:rsidRPr="009324B5">
                        <w:rPr>
                          <w:sz w:val="18"/>
                          <w:szCs w:val="18"/>
                          <w:rtl/>
                        </w:rPr>
                        <w:t>، لأنها لا توفر معرّفات المرضى اللازمة لمنع ظهور صور المريض نفسه في بيانات التدريب والتحقق</w:t>
                      </w:r>
                      <w:r w:rsidRPr="009324B5">
                        <w:rPr>
                          <w:sz w:val="18"/>
                          <w:szCs w:val="18"/>
                        </w:rPr>
                        <w:t>.</w:t>
                      </w:r>
                    </w:p>
                  </w:txbxContent>
                </v:textbox>
              </v:shape>
            </w:pict>
          </mc:Fallback>
        </mc:AlternateContent>
      </w:r>
      <w:r w:rsidR="00154EEA" w:rsidRPr="00154EEA">
        <w:rPr>
          <w:sz w:val="28"/>
          <w:szCs w:val="28"/>
        </w:rPr>
        <w:t xml:space="preserve">replicate or extend this work are strongly advised to use datasets that include patient-level metadata such as </w:t>
      </w:r>
      <w:proofErr w:type="spellStart"/>
      <w:r w:rsidR="00154EEA" w:rsidRPr="00154EEA">
        <w:rPr>
          <w:sz w:val="28"/>
          <w:szCs w:val="28"/>
        </w:rPr>
        <w:t>BraTS</w:t>
      </w:r>
      <w:proofErr w:type="spellEnd"/>
      <w:r w:rsidR="00154EEA" w:rsidRPr="00154EEA">
        <w:rPr>
          <w:sz w:val="28"/>
          <w:szCs w:val="28"/>
        </w:rPr>
        <w:t xml:space="preserve"> or locally annotated repositories to obtain a leakage-free performance estimate.</w:t>
      </w:r>
      <w:r w:rsidR="00761656">
        <w:rPr>
          <w:rFonts w:hint="cs"/>
          <w:sz w:val="28"/>
          <w:szCs w:val="28"/>
          <w:rtl/>
        </w:rPr>
        <w:t xml:space="preserve"> </w:t>
      </w:r>
      <w:r w:rsidR="00154EEA" w:rsidRPr="00154EEA">
        <w:rPr>
          <w:sz w:val="28"/>
          <w:szCs w:val="28"/>
        </w:rPr>
        <w:t xml:space="preserve">It is worth noting that the </w:t>
      </w:r>
      <w:proofErr w:type="spellStart"/>
      <w:r w:rsidR="00154EEA" w:rsidRPr="00154EEA">
        <w:rPr>
          <w:sz w:val="28"/>
          <w:szCs w:val="28"/>
        </w:rPr>
        <w:t>Figshare</w:t>
      </w:r>
      <w:proofErr w:type="spellEnd"/>
      <w:r w:rsidR="00154EEA" w:rsidRPr="00154EEA">
        <w:rPr>
          <w:sz w:val="28"/>
          <w:szCs w:val="28"/>
        </w:rPr>
        <w:t xml:space="preserve"> dataset (Cheng, 2017) does include patient identifier metadata (233 patients across 3,064 images); however, this is not relevant to the patient-level splitting concern raised above, since </w:t>
      </w:r>
      <w:proofErr w:type="spellStart"/>
      <w:r w:rsidR="00154EEA" w:rsidRPr="00154EEA">
        <w:rPr>
          <w:sz w:val="28"/>
          <w:szCs w:val="28"/>
        </w:rPr>
        <w:t>Figshare</w:t>
      </w:r>
      <w:proofErr w:type="spellEnd"/>
      <w:r w:rsidR="00154EEA" w:rsidRPr="00154EEA">
        <w:rPr>
          <w:sz w:val="28"/>
          <w:szCs w:val="28"/>
        </w:rPr>
        <w:t xml:space="preserve"> is used exclusively as a held-out, zero-shot external test set with no portion of it used for training. The patient-level leakage risk discussed in this section applies specifically to the primary Mendeley training/validation partition, where no patient identifiers are available to prevent same-patient images from appearing on both sides of the split</w:t>
      </w:r>
      <w:r w:rsidR="003174D9" w:rsidRPr="003174D9">
        <w:rPr>
          <w:sz w:val="28"/>
          <w:szCs w:val="28"/>
        </w:rPr>
        <w:t>.</w:t>
      </w:r>
    </w:p>
    <w:p w14:paraId="0BB7B6CE" w14:textId="77777777" w:rsidR="0014552E" w:rsidRPr="00F9037B" w:rsidRDefault="0014552E" w:rsidP="0014552E">
      <w:pPr>
        <w:pStyle w:val="Heading2"/>
        <w:rPr>
          <w:b/>
          <w:bCs/>
        </w:rPr>
      </w:pPr>
      <w:bookmarkStart w:id="225" w:name="_Toc236504298"/>
      <w:r w:rsidRPr="00F9037B">
        <w:rPr>
          <w:b/>
          <w:bCs/>
        </w:rPr>
        <w:t>Performance Evaluation Metrics</w:t>
      </w:r>
      <w:bookmarkEnd w:id="225"/>
    </w:p>
    <w:p w14:paraId="7C6DD720" w14:textId="0A0FB4D6" w:rsidR="001A055E" w:rsidRPr="00140E92" w:rsidRDefault="00C06FEC" w:rsidP="00140E92">
      <w:pPr>
        <w:spacing w:line="360" w:lineRule="auto"/>
        <w:jc w:val="both"/>
        <w:rPr>
          <w:sz w:val="28"/>
          <w:szCs w:val="28"/>
        </w:rPr>
      </w:pPr>
      <w:r>
        <w:rPr>
          <w:noProof/>
          <w:sz w:val="28"/>
          <w:szCs w:val="28"/>
        </w:rPr>
        <mc:AlternateContent>
          <mc:Choice Requires="wps">
            <w:drawing>
              <wp:anchor distT="0" distB="0" distL="114300" distR="114300" simplePos="0" relativeHeight="251996672" behindDoc="0" locked="0" layoutInCell="1" allowOverlap="1" wp14:anchorId="179918E3" wp14:editId="5D8140B7">
                <wp:simplePos x="0" y="0"/>
                <wp:positionH relativeFrom="column">
                  <wp:posOffset>5568588</wp:posOffset>
                </wp:positionH>
                <wp:positionV relativeFrom="paragraph">
                  <wp:posOffset>2672393</wp:posOffset>
                </wp:positionV>
                <wp:extent cx="578734" cy="1626244"/>
                <wp:effectExtent l="38100" t="38100" r="31115" b="31115"/>
                <wp:wrapNone/>
                <wp:docPr id="374" name="Straight Arrow Connector 374"/>
                <wp:cNvGraphicFramePr/>
                <a:graphic xmlns:a="http://schemas.openxmlformats.org/drawingml/2006/main">
                  <a:graphicData uri="http://schemas.microsoft.com/office/word/2010/wordprocessingShape">
                    <wps:wsp>
                      <wps:cNvCnPr/>
                      <wps:spPr>
                        <a:xfrm flipH="1" flipV="1">
                          <a:off x="0" y="0"/>
                          <a:ext cx="578734" cy="16262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F5864" id="Straight Arrow Connector 374" o:spid="_x0000_s1026" type="#_x0000_t32" style="position:absolute;margin-left:438.45pt;margin-top:210.4pt;width:45.55pt;height:128.05pt;flip:x y;z-index:25199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" strokecolor="#156082 [3204]" strokeweight=".5pt">
                <v:stroke endarrow="block" joinstyle="miter"/>
              </v:shape>
            </w:pict>
          </mc:Fallback>
        </mc:AlternateContent>
      </w:r>
      <w:r w:rsidR="00C96CF2" w:rsidRPr="00140E92">
        <w:rPr>
          <w:sz w:val="28"/>
          <w:szCs w:val="28"/>
        </w:rPr>
        <w:t xml:space="preserve">When evaluating </w:t>
      </w:r>
      <w:r w:rsidR="006175BE">
        <w:rPr>
          <w:sz w:val="28"/>
          <w:szCs w:val="28"/>
        </w:rPr>
        <w:t>the current</w:t>
      </w:r>
      <w:r w:rsidR="00C96CF2" w:rsidRPr="00140E92">
        <w:rPr>
          <w:sz w:val="28"/>
          <w:szCs w:val="28"/>
        </w:rPr>
        <w:t xml:space="preserve"> classification model, often rely on a set of performance metrics to describe the model performance rather than a single measure, which provide us with varied viewpoints. The classification metrics can be constructed on basis of the four major values of classification namely - </w:t>
      </w:r>
      <w:r w:rsidR="008B6C0D" w:rsidRPr="008B6C0D">
        <w:rPr>
          <w:sz w:val="28"/>
          <w:szCs w:val="28"/>
        </w:rPr>
        <w:t>True Positives (TP), True Negatives (TN), False Positives (FP), and False Negatives (FN), and researchers look at a combination of these values</w:t>
      </w:r>
      <w:r w:rsidR="008B6C0D">
        <w:rPr>
          <w:rFonts w:hint="cs"/>
          <w:sz w:val="28"/>
          <w:szCs w:val="28"/>
          <w:rtl/>
        </w:rPr>
        <w:t xml:space="preserve"> </w:t>
      </w:r>
      <w:r w:rsidR="00C96CF2" w:rsidRPr="00140E92">
        <w:rPr>
          <w:sz w:val="28"/>
          <w:szCs w:val="28"/>
        </w:rPr>
        <w:t xml:space="preserve">to obtain a more sensible perspective over </w:t>
      </w:r>
      <w:r w:rsidR="00E17563">
        <w:rPr>
          <w:sz w:val="28"/>
          <w:szCs w:val="28"/>
        </w:rPr>
        <w:t>this</w:t>
      </w:r>
      <w:r w:rsidR="00E17563" w:rsidRPr="00C73A6F">
        <w:rPr>
          <w:sz w:val="28"/>
          <w:szCs w:val="28"/>
        </w:rPr>
        <w:t xml:space="preserve"> </w:t>
      </w:r>
      <w:r w:rsidR="00C96CF2" w:rsidRPr="00140E92">
        <w:rPr>
          <w:sz w:val="28"/>
          <w:szCs w:val="28"/>
        </w:rPr>
        <w:t>model's characteristics including efficiency, reliability and strength with emphasis in handling unbalanced dataset</w:t>
      </w:r>
      <w:r w:rsidR="001A055E" w:rsidRPr="00140E92">
        <w:rPr>
          <w:sz w:val="28"/>
          <w:szCs w:val="28"/>
        </w:rPr>
        <w:t>.</w:t>
      </w:r>
    </w:p>
    <w:p w14:paraId="1FAA43F5" w14:textId="05DE651E" w:rsidR="008E1FE3" w:rsidRDefault="008E1FE3" w:rsidP="00140E92">
      <w:pPr>
        <w:spacing w:line="360" w:lineRule="auto"/>
        <w:jc w:val="both"/>
        <w:rPr>
          <w:sz w:val="28"/>
          <w:szCs w:val="28"/>
          <w:rtl/>
        </w:rPr>
      </w:pPr>
      <w:r w:rsidRPr="00140E92">
        <w:rPr>
          <w:b/>
          <w:bCs/>
          <w:sz w:val="28"/>
          <w:szCs w:val="28"/>
        </w:rPr>
        <w:t>Accuracy</w:t>
      </w:r>
      <w:r w:rsidRPr="00140E92">
        <w:rPr>
          <w:sz w:val="28"/>
          <w:szCs w:val="28"/>
        </w:rPr>
        <w:t xml:space="preserve"> </w:t>
      </w:r>
      <w:r w:rsidR="00E921B7" w:rsidRPr="00E921B7">
        <w:rPr>
          <w:sz w:val="28"/>
          <w:szCs w:val="28"/>
        </w:rPr>
        <w:t>measures the overall correctness of the model as a percentage, calculated by dividing the number of correctly classified samples by the total number of samples. It is a useful overall indicator of performance; however, it can be misleading in imbalanced datasets</w:t>
      </w:r>
      <w:r w:rsidRPr="00140E92">
        <w:rPr>
          <w:sz w:val="28"/>
          <w:szCs w:val="28"/>
        </w:rPr>
        <w:t>.</w:t>
      </w:r>
    </w:p>
    <w:p w14:paraId="6B0398DB" w14:textId="074163E8" w:rsidR="00F61DA4" w:rsidRDefault="00C127BE" w:rsidP="00140E92">
      <w:pPr>
        <w:spacing w:line="360" w:lineRule="auto"/>
        <w:jc w:val="both"/>
        <w:rPr>
          <w:sz w:val="28"/>
          <w:szCs w:val="28"/>
          <w:rtl/>
        </w:rPr>
      </w:pPr>
      <w:r>
        <w:rPr>
          <w:noProof/>
          <w:sz w:val="28"/>
          <w:szCs w:val="28"/>
          <w:rtl/>
          <w:lang w:val="ar-SA"/>
        </w:rPr>
        <mc:AlternateContent>
          <mc:Choice Requires="wps">
            <w:drawing>
              <wp:anchor distT="0" distB="0" distL="114300" distR="114300" simplePos="0" relativeHeight="251995648" behindDoc="0" locked="0" layoutInCell="1" allowOverlap="1" wp14:anchorId="72A26D8E" wp14:editId="2E3140F8">
                <wp:simplePos x="0" y="0"/>
                <wp:positionH relativeFrom="column">
                  <wp:posOffset>-60807</wp:posOffset>
                </wp:positionH>
                <wp:positionV relativeFrom="paragraph">
                  <wp:posOffset>8271</wp:posOffset>
                </wp:positionV>
                <wp:extent cx="6260216" cy="1203767"/>
                <wp:effectExtent l="133350" t="76200" r="160020" b="92075"/>
                <wp:wrapNone/>
                <wp:docPr id="373" name="Text Box 373"/>
                <wp:cNvGraphicFramePr/>
                <a:graphic xmlns:a="http://schemas.openxmlformats.org/drawingml/2006/main">
                  <a:graphicData uri="http://schemas.microsoft.com/office/word/2010/wordprocessingShape">
                    <wps:wsp>
                      <wps:cNvSpPr txBox="1"/>
                      <wps:spPr>
                        <a:xfrm>
                          <a:off x="0" y="0"/>
                          <a:ext cx="6260216" cy="120376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442D85D" w14:textId="0A377F9A" w:rsidR="00C127BE" w:rsidRDefault="00C127BE" w:rsidP="00C127BE">
                            <w:pPr>
                              <w:bidi/>
                              <w:spacing w:line="240" w:lineRule="auto"/>
                            </w:pPr>
                            <w:r w:rsidRPr="00C127BE">
                              <w:rPr>
                                <w:rtl/>
                              </w:rPr>
                              <w:t xml:space="preserve">عند تقييم نموذج التصنيف، يُستخدم </w:t>
                            </w:r>
                            <w:r w:rsidRPr="00C127BE">
                              <w:rPr>
                                <w:b/>
                                <w:bCs/>
                                <w:rtl/>
                              </w:rPr>
                              <w:t>مجموعة من مقاييس الأداء</w:t>
                            </w:r>
                            <w:r w:rsidRPr="00C127BE">
                              <w:rPr>
                                <w:rtl/>
                              </w:rPr>
                              <w:t xml:space="preserve"> بدلًا من الاعتماد على مقياس واحد، لأنها تقدم رؤية أشمل لأداء النموذج. وتعتمد هذه المقاييس على قيم </w:t>
                            </w:r>
                            <w:r w:rsidRPr="00C127BE">
                              <w:rPr>
                                <w:b/>
                                <w:bCs/>
                              </w:rPr>
                              <w:t>TP</w:t>
                            </w:r>
                            <w:r w:rsidRPr="00C127BE">
                              <w:t xml:space="preserve"> </w:t>
                            </w:r>
                            <w:r w:rsidRPr="00C127BE">
                              <w:rPr>
                                <w:rtl/>
                              </w:rPr>
                              <w:t>و</w:t>
                            </w:r>
                            <w:r w:rsidRPr="00C127BE">
                              <w:rPr>
                                <w:b/>
                                <w:bCs/>
                              </w:rPr>
                              <w:t>TN</w:t>
                            </w:r>
                            <w:r w:rsidRPr="00C127BE">
                              <w:t xml:space="preserve"> </w:t>
                            </w:r>
                            <w:r w:rsidRPr="00C127BE">
                              <w:rPr>
                                <w:rtl/>
                              </w:rPr>
                              <w:t>و</w:t>
                            </w:r>
                            <w:r w:rsidRPr="00C127BE">
                              <w:rPr>
                                <w:b/>
                                <w:bCs/>
                              </w:rPr>
                              <w:t>FP</w:t>
                            </w:r>
                            <w:r w:rsidRPr="00C127BE">
                              <w:t xml:space="preserve"> </w:t>
                            </w:r>
                            <w:r w:rsidRPr="00C127BE">
                              <w:rPr>
                                <w:rtl/>
                              </w:rPr>
                              <w:t>و</w:t>
                            </w:r>
                            <w:r>
                              <w:t xml:space="preserve"> </w:t>
                            </w:r>
                            <w:r w:rsidRPr="00C127BE">
                              <w:rPr>
                                <w:b/>
                                <w:bCs/>
                              </w:rPr>
                              <w:t>FN</w:t>
                            </w:r>
                            <w:r w:rsidRPr="00C127BE">
                              <w:t xml:space="preserve"> </w:t>
                            </w:r>
                            <w:r w:rsidRPr="00C127BE">
                              <w:rPr>
                                <w:rtl/>
                              </w:rPr>
                              <w:t>لتقييم الكفاءة والموثوقية والقدرة على التعامل مع البيانات غير المتوازنة</w:t>
                            </w:r>
                            <w:r w:rsidRPr="00C127BE">
                              <w:t>.</w:t>
                            </w:r>
                          </w:p>
                          <w:p w14:paraId="55D76019" w14:textId="4DE16AFC" w:rsidR="00C127BE" w:rsidRPr="00C127BE" w:rsidRDefault="00C127BE" w:rsidP="00C127BE">
                            <w:pPr>
                              <w:bidi/>
                              <w:spacing w:line="240" w:lineRule="auto"/>
                            </w:pPr>
                            <w:proofErr w:type="gramStart"/>
                            <w:r w:rsidRPr="00C127BE">
                              <w:rPr>
                                <w:b/>
                                <w:bCs/>
                              </w:rPr>
                              <w:t>:Accuracy</w:t>
                            </w:r>
                            <w:proofErr w:type="gramEnd"/>
                            <w:r w:rsidRPr="00C127BE">
                              <w:t xml:space="preserve"> </w:t>
                            </w:r>
                            <w:r>
                              <w:rPr>
                                <w:rFonts w:hint="cs"/>
                                <w:rtl/>
                                <w:lang w:bidi="ar-EG"/>
                              </w:rPr>
                              <w:t xml:space="preserve"> </w:t>
                            </w:r>
                            <w:r w:rsidRPr="00C127BE">
                              <w:rPr>
                                <w:rtl/>
                              </w:rPr>
                              <w:t>تقيس النسبة المئوية للتصنيفات الصحيحة من إجمالي العينات، لكنها قد تكون مضللة عند عدم توازن الفئات</w:t>
                            </w:r>
                            <w:r w:rsidRPr="00C127B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A26D8E" id="Text Box 373" o:spid="_x0000_s1203" type="#_x0000_t202" style="position:absolute;left:0;text-align:left;margin-left:-4.8pt;margin-top:.65pt;width:492.95pt;height:94.8pt;z-index:25199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" fillcolor="white [3201]" strokeweight=".5pt">
                <v:shadow on="t" type="perspective" color="black" opacity="26214f" offset="0,0" matrix="66847f,,,66847f"/>
                <v:textbox>
                  <w:txbxContent>
                    <w:p w14:paraId="3442D85D" w14:textId="0A377F9A" w:rsidR="00C127BE" w:rsidRDefault="00C127BE" w:rsidP="00C127BE">
                      <w:pPr>
                        <w:bidi/>
                        <w:spacing w:line="240" w:lineRule="auto"/>
                      </w:pPr>
                      <w:r w:rsidRPr="00C127BE">
                        <w:rPr>
                          <w:rtl/>
                        </w:rPr>
                        <w:t xml:space="preserve">عند تقييم نموذج التصنيف، يُستخدم </w:t>
                      </w:r>
                      <w:r w:rsidRPr="00C127BE">
                        <w:rPr>
                          <w:b/>
                          <w:bCs/>
                          <w:rtl/>
                        </w:rPr>
                        <w:t>مجموعة من مقاييس الأداء</w:t>
                      </w:r>
                      <w:r w:rsidRPr="00C127BE">
                        <w:rPr>
                          <w:rtl/>
                        </w:rPr>
                        <w:t xml:space="preserve"> بدلًا من الاعتماد على مقياس واحد، لأنها تقدم رؤية أشمل لأداء النموذج. وتعتمد هذه المقاييس على قيم </w:t>
                      </w:r>
                      <w:r w:rsidRPr="00C127BE">
                        <w:rPr>
                          <w:b/>
                          <w:bCs/>
                        </w:rPr>
                        <w:t>TP</w:t>
                      </w:r>
                      <w:r w:rsidRPr="00C127BE">
                        <w:t xml:space="preserve"> </w:t>
                      </w:r>
                      <w:r w:rsidRPr="00C127BE">
                        <w:rPr>
                          <w:rtl/>
                        </w:rPr>
                        <w:t>و</w:t>
                      </w:r>
                      <w:r w:rsidRPr="00C127BE">
                        <w:rPr>
                          <w:b/>
                          <w:bCs/>
                        </w:rPr>
                        <w:t>TN</w:t>
                      </w:r>
                      <w:r w:rsidRPr="00C127BE">
                        <w:t xml:space="preserve"> </w:t>
                      </w:r>
                      <w:r w:rsidRPr="00C127BE">
                        <w:rPr>
                          <w:rtl/>
                        </w:rPr>
                        <w:t>و</w:t>
                      </w:r>
                      <w:r w:rsidRPr="00C127BE">
                        <w:rPr>
                          <w:b/>
                          <w:bCs/>
                        </w:rPr>
                        <w:t>FP</w:t>
                      </w:r>
                      <w:r w:rsidRPr="00C127BE">
                        <w:t xml:space="preserve"> </w:t>
                      </w:r>
                      <w:r w:rsidRPr="00C127BE">
                        <w:rPr>
                          <w:rtl/>
                        </w:rPr>
                        <w:t>و</w:t>
                      </w:r>
                      <w:r>
                        <w:t xml:space="preserve"> </w:t>
                      </w:r>
                      <w:r w:rsidRPr="00C127BE">
                        <w:rPr>
                          <w:b/>
                          <w:bCs/>
                        </w:rPr>
                        <w:t>FN</w:t>
                      </w:r>
                      <w:r w:rsidRPr="00C127BE">
                        <w:t xml:space="preserve"> </w:t>
                      </w:r>
                      <w:r w:rsidRPr="00C127BE">
                        <w:rPr>
                          <w:rtl/>
                        </w:rPr>
                        <w:t>لتقييم الكفاءة والموثوقية والقدرة على التعامل مع البيانات غير المتوازنة</w:t>
                      </w:r>
                      <w:r w:rsidRPr="00C127BE">
                        <w:t>.</w:t>
                      </w:r>
                    </w:p>
                    <w:p w14:paraId="55D76019" w14:textId="4DE16AFC" w:rsidR="00C127BE" w:rsidRPr="00C127BE" w:rsidRDefault="00C127BE" w:rsidP="00C127BE">
                      <w:pPr>
                        <w:bidi/>
                        <w:spacing w:line="240" w:lineRule="auto"/>
                      </w:pPr>
                      <w:proofErr w:type="gramStart"/>
                      <w:r w:rsidRPr="00C127BE">
                        <w:rPr>
                          <w:b/>
                          <w:bCs/>
                        </w:rPr>
                        <w:t>:Accuracy</w:t>
                      </w:r>
                      <w:proofErr w:type="gramEnd"/>
                      <w:r w:rsidRPr="00C127BE">
                        <w:t xml:space="preserve"> </w:t>
                      </w:r>
                      <w:r>
                        <w:rPr>
                          <w:rFonts w:hint="cs"/>
                          <w:rtl/>
                          <w:lang w:bidi="ar-EG"/>
                        </w:rPr>
                        <w:t xml:space="preserve"> </w:t>
                      </w:r>
                      <w:r w:rsidRPr="00C127BE">
                        <w:rPr>
                          <w:rtl/>
                        </w:rPr>
                        <w:t>تقيس النسبة المئوية للتصنيفات الصحيحة من إجمالي العينات، لكنها قد تكون مضللة عند عدم توازن الفئات</w:t>
                      </w:r>
                      <w:r w:rsidRPr="00C127BE">
                        <w:t>.</w:t>
                      </w:r>
                    </w:p>
                  </w:txbxContent>
                </v:textbox>
              </v:shape>
            </w:pict>
          </mc:Fallback>
        </mc:AlternateContent>
      </w:r>
    </w:p>
    <w:p w14:paraId="4C9E8893" w14:textId="1147FB9E" w:rsidR="00B00D08" w:rsidRDefault="00C06FEC" w:rsidP="00B00D08">
      <w:pPr>
        <w:spacing w:line="360" w:lineRule="auto"/>
        <w:jc w:val="both"/>
        <w:rPr>
          <w:sz w:val="28"/>
          <w:szCs w:val="28"/>
          <w:rtl/>
        </w:rPr>
      </w:pPr>
      <w:r>
        <w:rPr>
          <w:noProof/>
          <w:sz w:val="28"/>
          <w:szCs w:val="28"/>
        </w:rPr>
        <w:lastRenderedPageBreak/>
        <mc:AlternateContent>
          <mc:Choice Requires="wps">
            <w:drawing>
              <wp:anchor distT="0" distB="0" distL="114300" distR="114300" simplePos="0" relativeHeight="251997696" behindDoc="0" locked="0" layoutInCell="1" allowOverlap="1" wp14:anchorId="118CA66E" wp14:editId="1C10A876">
                <wp:simplePos x="0" y="0"/>
                <wp:positionH relativeFrom="column">
                  <wp:posOffset>-328713</wp:posOffset>
                </wp:positionH>
                <wp:positionV relativeFrom="paragraph">
                  <wp:posOffset>-887770</wp:posOffset>
                </wp:positionV>
                <wp:extent cx="5561635" cy="787078"/>
                <wp:effectExtent l="133350" t="76200" r="153670" b="89535"/>
                <wp:wrapNone/>
                <wp:docPr id="375" name="Text Box 375"/>
                <wp:cNvGraphicFramePr/>
                <a:graphic xmlns:a="http://schemas.openxmlformats.org/drawingml/2006/main">
                  <a:graphicData uri="http://schemas.microsoft.com/office/word/2010/wordprocessingShape">
                    <wps:wsp>
                      <wps:cNvSpPr txBox="1"/>
                      <wps:spPr>
                        <a:xfrm>
                          <a:off x="0" y="0"/>
                          <a:ext cx="5561635" cy="78707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645798F" w14:textId="5CC40202" w:rsidR="00C06FEC" w:rsidRPr="00C06FEC" w:rsidRDefault="00C06FEC" w:rsidP="00C06FEC">
                            <w:pPr>
                              <w:bidi/>
                              <w:spacing w:line="240" w:lineRule="auto"/>
                              <w:ind w:left="360"/>
                              <w:rPr>
                                <w:sz w:val="22"/>
                                <w:szCs w:val="22"/>
                              </w:rPr>
                            </w:pPr>
                            <w:r w:rsidRPr="00C06FEC">
                              <w:rPr>
                                <w:b/>
                                <w:bCs/>
                                <w:sz w:val="22"/>
                                <w:szCs w:val="22"/>
                              </w:rPr>
                              <w:t>:</w:t>
                            </w:r>
                            <w:r>
                              <w:rPr>
                                <w:b/>
                                <w:bCs/>
                                <w:sz w:val="22"/>
                                <w:szCs w:val="22"/>
                              </w:rPr>
                              <w:t xml:space="preserve"> </w:t>
                            </w:r>
                            <w:r w:rsidRPr="00C06FEC">
                              <w:rPr>
                                <w:b/>
                                <w:bCs/>
                                <w:sz w:val="22"/>
                                <w:szCs w:val="22"/>
                              </w:rPr>
                              <w:t>Precision</w:t>
                            </w:r>
                            <w:r w:rsidRPr="00C06FEC">
                              <w:rPr>
                                <w:sz w:val="22"/>
                                <w:szCs w:val="22"/>
                                <w:rtl/>
                              </w:rPr>
                              <w:t xml:space="preserve">تقيس نسبة العينات المصنفة إيجابيًا التي كانت صحيحة فعلًا، وتركز على تقليل </w:t>
                            </w:r>
                            <w:r w:rsidRPr="00C06FEC">
                              <w:rPr>
                                <w:b/>
                                <w:bCs/>
                                <w:sz w:val="22"/>
                                <w:szCs w:val="22"/>
                              </w:rPr>
                              <w:t>False Positives</w:t>
                            </w:r>
                            <w:r w:rsidRPr="00C06FEC">
                              <w:rPr>
                                <w:sz w:val="22"/>
                                <w:szCs w:val="22"/>
                              </w:rPr>
                              <w:t xml:space="preserve">. </w:t>
                            </w:r>
                          </w:p>
                          <w:p w14:paraId="593EF95E" w14:textId="604FC305" w:rsidR="00C06FEC" w:rsidRPr="00C06FEC" w:rsidRDefault="00C06FEC" w:rsidP="00C06FEC">
                            <w:pPr>
                              <w:bidi/>
                              <w:spacing w:line="240" w:lineRule="auto"/>
                              <w:ind w:left="360"/>
                              <w:rPr>
                                <w:sz w:val="22"/>
                                <w:szCs w:val="22"/>
                              </w:rPr>
                            </w:pPr>
                            <w:r w:rsidRPr="00C06FEC">
                              <w:rPr>
                                <w:b/>
                                <w:bCs/>
                                <w:sz w:val="22"/>
                                <w:szCs w:val="22"/>
                              </w:rPr>
                              <w:t>:</w:t>
                            </w:r>
                            <w:r>
                              <w:rPr>
                                <w:b/>
                                <w:bCs/>
                                <w:sz w:val="22"/>
                                <w:szCs w:val="22"/>
                              </w:rPr>
                              <w:t xml:space="preserve"> </w:t>
                            </w:r>
                            <w:r w:rsidRPr="00C06FEC">
                              <w:rPr>
                                <w:b/>
                                <w:bCs/>
                                <w:sz w:val="22"/>
                                <w:szCs w:val="22"/>
                              </w:rPr>
                              <w:t>Recall</w:t>
                            </w:r>
                            <w:r w:rsidRPr="00C06FEC">
                              <w:rPr>
                                <w:sz w:val="22"/>
                                <w:szCs w:val="22"/>
                                <w:rtl/>
                              </w:rPr>
                              <w:t xml:space="preserve">تقيس قدرة النموذج على اكتشاف جميع العينات الإيجابية الصحيحة، وتركز على تقليل </w:t>
                            </w:r>
                            <w:r w:rsidRPr="00C06FEC">
                              <w:rPr>
                                <w:b/>
                                <w:bCs/>
                                <w:sz w:val="22"/>
                                <w:szCs w:val="22"/>
                              </w:rPr>
                              <w:t>False Negatives</w:t>
                            </w:r>
                            <w:r w:rsidRPr="00C06FEC">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8CA66E" id="Text Box 375" o:spid="_x0000_s1204" type="#_x0000_t202" style="position:absolute;left:0;text-align:left;margin-left:-25.9pt;margin-top:-69.9pt;width:437.9pt;height:61.95pt;z-index:25199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" fillcolor="white [3201]" strokeweight=".5pt">
                <v:shadow on="t" type="perspective" color="black" opacity="26214f" offset="0,0" matrix="66847f,,,66847f"/>
                <v:textbox>
                  <w:txbxContent>
                    <w:p w14:paraId="1645798F" w14:textId="5CC40202" w:rsidR="00C06FEC" w:rsidRPr="00C06FEC" w:rsidRDefault="00C06FEC" w:rsidP="00C06FEC">
                      <w:pPr>
                        <w:bidi/>
                        <w:spacing w:line="240" w:lineRule="auto"/>
                        <w:ind w:left="360"/>
                        <w:rPr>
                          <w:sz w:val="22"/>
                          <w:szCs w:val="22"/>
                        </w:rPr>
                      </w:pPr>
                      <w:r w:rsidRPr="00C06FEC">
                        <w:rPr>
                          <w:b/>
                          <w:bCs/>
                          <w:sz w:val="22"/>
                          <w:szCs w:val="22"/>
                        </w:rPr>
                        <w:t>:</w:t>
                      </w:r>
                      <w:r>
                        <w:rPr>
                          <w:b/>
                          <w:bCs/>
                          <w:sz w:val="22"/>
                          <w:szCs w:val="22"/>
                        </w:rPr>
                        <w:t xml:space="preserve"> </w:t>
                      </w:r>
                      <w:r w:rsidRPr="00C06FEC">
                        <w:rPr>
                          <w:b/>
                          <w:bCs/>
                          <w:sz w:val="22"/>
                          <w:szCs w:val="22"/>
                        </w:rPr>
                        <w:t>Precision</w:t>
                      </w:r>
                      <w:r w:rsidRPr="00C06FEC">
                        <w:rPr>
                          <w:sz w:val="22"/>
                          <w:szCs w:val="22"/>
                          <w:rtl/>
                        </w:rPr>
                        <w:t xml:space="preserve">تقيس نسبة العينات المصنفة إيجابيًا التي كانت صحيحة فعلًا، وتركز على تقليل </w:t>
                      </w:r>
                      <w:r w:rsidRPr="00C06FEC">
                        <w:rPr>
                          <w:b/>
                          <w:bCs/>
                          <w:sz w:val="22"/>
                          <w:szCs w:val="22"/>
                        </w:rPr>
                        <w:t>False Positives</w:t>
                      </w:r>
                      <w:r w:rsidRPr="00C06FEC">
                        <w:rPr>
                          <w:sz w:val="22"/>
                          <w:szCs w:val="22"/>
                        </w:rPr>
                        <w:t xml:space="preserve">. </w:t>
                      </w:r>
                    </w:p>
                    <w:p w14:paraId="593EF95E" w14:textId="604FC305" w:rsidR="00C06FEC" w:rsidRPr="00C06FEC" w:rsidRDefault="00C06FEC" w:rsidP="00C06FEC">
                      <w:pPr>
                        <w:bidi/>
                        <w:spacing w:line="240" w:lineRule="auto"/>
                        <w:ind w:left="360"/>
                        <w:rPr>
                          <w:sz w:val="22"/>
                          <w:szCs w:val="22"/>
                        </w:rPr>
                      </w:pPr>
                      <w:r w:rsidRPr="00C06FEC">
                        <w:rPr>
                          <w:b/>
                          <w:bCs/>
                          <w:sz w:val="22"/>
                          <w:szCs w:val="22"/>
                        </w:rPr>
                        <w:t>:</w:t>
                      </w:r>
                      <w:r>
                        <w:rPr>
                          <w:b/>
                          <w:bCs/>
                          <w:sz w:val="22"/>
                          <w:szCs w:val="22"/>
                        </w:rPr>
                        <w:t xml:space="preserve"> </w:t>
                      </w:r>
                      <w:r w:rsidRPr="00C06FEC">
                        <w:rPr>
                          <w:b/>
                          <w:bCs/>
                          <w:sz w:val="22"/>
                          <w:szCs w:val="22"/>
                        </w:rPr>
                        <w:t>Recall</w:t>
                      </w:r>
                      <w:r w:rsidRPr="00C06FEC">
                        <w:rPr>
                          <w:sz w:val="22"/>
                          <w:szCs w:val="22"/>
                          <w:rtl/>
                        </w:rPr>
                        <w:t xml:space="preserve">تقيس قدرة النموذج على اكتشاف جميع العينات الإيجابية الصحيحة، وتركز على تقليل </w:t>
                      </w:r>
                      <w:r w:rsidRPr="00C06FEC">
                        <w:rPr>
                          <w:b/>
                          <w:bCs/>
                          <w:sz w:val="22"/>
                          <w:szCs w:val="22"/>
                        </w:rPr>
                        <w:t>False Negatives</w:t>
                      </w:r>
                      <w:r w:rsidRPr="00C06FEC">
                        <w:rPr>
                          <w:sz w:val="22"/>
                          <w:szCs w:val="22"/>
                        </w:rPr>
                        <w:t>.</w:t>
                      </w:r>
                    </w:p>
                  </w:txbxContent>
                </v:textbox>
              </v:shape>
            </w:pict>
          </mc:Fallback>
        </mc:AlternateContent>
      </w:r>
      <w:r w:rsidR="00B00D08" w:rsidRPr="00B00D08">
        <w:rPr>
          <w:sz w:val="28"/>
          <w:szCs w:val="28"/>
        </w:rPr>
        <w:t>These standard classification metrics (Fawcett, 2006) are computed as follows:</w:t>
      </w:r>
    </w:p>
    <w:p w14:paraId="1AFFE3C4" w14:textId="79B19B54" w:rsidR="00DE3BEB" w:rsidRPr="00140E92" w:rsidRDefault="00892F09" w:rsidP="00140E92">
      <w:pPr>
        <w:tabs>
          <w:tab w:val="center" w:pos="4418"/>
          <w:tab w:val="right" w:pos="8837"/>
        </w:tabs>
        <w:spacing w:line="360" w:lineRule="auto"/>
        <w:rPr>
          <w:sz w:val="32"/>
          <w:szCs w:val="32"/>
        </w:rPr>
      </w:pPr>
      <w:r w:rsidRPr="00140E92">
        <w:rPr>
          <w:sz w:val="32"/>
          <w:szCs w:val="32"/>
        </w:rPr>
        <w:tab/>
      </w:r>
      <w:r w:rsidR="00140E92">
        <w:rPr>
          <w:sz w:val="32"/>
          <w:szCs w:val="32"/>
        </w:rPr>
        <w:t xml:space="preserve">       </w:t>
      </w:r>
      <m:oMath>
        <m:r>
          <m:rPr>
            <m:nor/>
          </m:rPr>
          <w:rPr>
            <w:rFonts w:ascii="Cambria Math" w:hAnsi="Cambria Math"/>
            <w:b/>
            <w:bCs/>
            <w:sz w:val="28"/>
            <w:szCs w:val="28"/>
          </w:rPr>
          <m:t>Accuracy</m:t>
        </m:r>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TP+TN</m:t>
            </m:r>
            <m:ctrlPr>
              <w:rPr>
                <w:rFonts w:ascii="Cambria Math" w:hAnsi="Cambria Math"/>
                <w:b/>
                <w:bCs/>
                <w:i/>
                <w:sz w:val="28"/>
                <w:szCs w:val="28"/>
              </w:rPr>
            </m:ctrlPr>
          </m:num>
          <m:den>
            <m:r>
              <m:rPr>
                <m:sty m:val="bi"/>
              </m:rPr>
              <w:rPr>
                <w:rFonts w:ascii="Cambria Math" w:hAnsi="Cambria Math"/>
                <w:sz w:val="28"/>
                <w:szCs w:val="28"/>
              </w:rPr>
              <m:t>TP+TN+FP+FN</m:t>
            </m:r>
            <m:ctrlPr>
              <w:rPr>
                <w:rFonts w:ascii="Cambria Math" w:hAnsi="Cambria Math"/>
                <w:b/>
                <w:bCs/>
                <w:i/>
                <w:sz w:val="28"/>
                <w:szCs w:val="28"/>
              </w:rPr>
            </m:ctrlPr>
          </m:den>
        </m:f>
        <m:r>
          <m:rPr>
            <m:sty m:val="b"/>
          </m:rPr>
          <w:rPr>
            <w:rFonts w:ascii="Cambria Math" w:hAnsi="Cambria Math"/>
            <w:sz w:val="28"/>
            <w:szCs w:val="28"/>
          </w:rPr>
          <m:t>×</m:t>
        </m:r>
        <m:r>
          <m:rPr>
            <m:sty m:val="bi"/>
          </m:rPr>
          <w:rPr>
            <w:rFonts w:ascii="Cambria Math" w:hAnsi="Cambria Math"/>
            <w:sz w:val="28"/>
            <w:szCs w:val="28"/>
          </w:rPr>
          <m:t>100</m:t>
        </m:r>
      </m:oMath>
      <w:r w:rsidR="00A23E22" w:rsidRPr="00140E92">
        <w:rPr>
          <w:sz w:val="28"/>
          <w:szCs w:val="28"/>
        </w:rPr>
        <w:t xml:space="preserve">           (4.1)</w:t>
      </w:r>
    </w:p>
    <w:p w14:paraId="57508A3D" w14:textId="2337A131" w:rsidR="008E1FE3" w:rsidRPr="00140E92" w:rsidRDefault="008E1FE3" w:rsidP="00140E92">
      <w:pPr>
        <w:spacing w:line="360" w:lineRule="auto"/>
        <w:jc w:val="both"/>
        <w:rPr>
          <w:sz w:val="28"/>
          <w:szCs w:val="28"/>
          <w:rtl/>
        </w:rPr>
      </w:pPr>
      <w:r w:rsidRPr="00140E92">
        <w:rPr>
          <w:b/>
          <w:bCs/>
          <w:sz w:val="28"/>
          <w:szCs w:val="28"/>
        </w:rPr>
        <w:t>Precision</w:t>
      </w:r>
      <w:r w:rsidRPr="00140E92">
        <w:rPr>
          <w:sz w:val="28"/>
          <w:szCs w:val="28"/>
        </w:rPr>
        <w:t xml:space="preserve"> evaluates how many of the predicted positive samples are actually correct, focusing on the quality of positive predictions and reducing false positives.</w:t>
      </w:r>
    </w:p>
    <w:p w14:paraId="09DB0EC5" w14:textId="208BA659" w:rsidR="00264728" w:rsidRPr="00140E92" w:rsidRDefault="00140E92" w:rsidP="007B78B8">
      <w:pPr>
        <w:spacing w:line="360" w:lineRule="auto"/>
        <w:ind w:firstLine="720"/>
        <w:jc w:val="center"/>
        <w:rPr>
          <w:sz w:val="28"/>
          <w:szCs w:val="28"/>
        </w:rPr>
      </w:pPr>
      <w:r>
        <w:rPr>
          <w:sz w:val="28"/>
          <w:szCs w:val="28"/>
        </w:rPr>
        <w:t xml:space="preserve">  </w:t>
      </w:r>
      <m:oMath>
        <m:r>
          <m:rPr>
            <m:nor/>
          </m:rPr>
          <w:rPr>
            <w:rFonts w:ascii="Cambria Math" w:hAnsi="Cambria Math"/>
            <w:b/>
            <w:bCs/>
            <w:sz w:val="28"/>
            <w:szCs w:val="28"/>
          </w:rPr>
          <m:t>Precision</m:t>
        </m:r>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TP</m:t>
            </m:r>
            <m:ctrlPr>
              <w:rPr>
                <w:rFonts w:ascii="Cambria Math" w:hAnsi="Cambria Math"/>
                <w:b/>
                <w:bCs/>
                <w:i/>
                <w:sz w:val="28"/>
                <w:szCs w:val="28"/>
              </w:rPr>
            </m:ctrlPr>
          </m:num>
          <m:den>
            <m:r>
              <m:rPr>
                <m:sty m:val="bi"/>
              </m:rPr>
              <w:rPr>
                <w:rFonts w:ascii="Cambria Math" w:hAnsi="Cambria Math"/>
                <w:sz w:val="28"/>
                <w:szCs w:val="28"/>
              </w:rPr>
              <m:t>TP+FP</m:t>
            </m:r>
            <m:ctrlPr>
              <w:rPr>
                <w:rFonts w:ascii="Cambria Math" w:hAnsi="Cambria Math"/>
                <w:b/>
                <w:bCs/>
                <w:i/>
                <w:sz w:val="28"/>
                <w:szCs w:val="28"/>
              </w:rPr>
            </m:ctrlPr>
          </m:den>
        </m:f>
      </m:oMath>
      <w:r w:rsidR="00A23E22" w:rsidRPr="00140E92">
        <w:rPr>
          <w:noProof/>
          <w:sz w:val="28"/>
          <w:szCs w:val="28"/>
        </w:rPr>
        <w:t xml:space="preserve"> </w:t>
      </w:r>
      <w:r w:rsidR="00A23E22" w:rsidRPr="00140E92">
        <w:rPr>
          <w:sz w:val="28"/>
          <w:szCs w:val="28"/>
        </w:rPr>
        <w:t xml:space="preserve">       </w:t>
      </w:r>
      <w:r w:rsidR="00A23E22" w:rsidRPr="00140E92">
        <w:rPr>
          <w:sz w:val="28"/>
          <w:szCs w:val="28"/>
        </w:rPr>
        <w:tab/>
        <w:t xml:space="preserve">   </w:t>
      </w:r>
      <w:r w:rsidR="00A333B4">
        <w:rPr>
          <w:sz w:val="28"/>
          <w:szCs w:val="28"/>
        </w:rPr>
        <w:t xml:space="preserve">  </w:t>
      </w:r>
      <w:r>
        <w:rPr>
          <w:sz w:val="28"/>
          <w:szCs w:val="28"/>
        </w:rPr>
        <w:t xml:space="preserve">   </w:t>
      </w:r>
      <w:r w:rsidR="00A23E22" w:rsidRPr="00140E92">
        <w:rPr>
          <w:sz w:val="28"/>
          <w:szCs w:val="28"/>
        </w:rPr>
        <w:t xml:space="preserve"> </w:t>
      </w:r>
      <w:r>
        <w:rPr>
          <w:sz w:val="28"/>
          <w:szCs w:val="28"/>
        </w:rPr>
        <w:t xml:space="preserve"> </w:t>
      </w:r>
      <w:r w:rsidR="00A333B4">
        <w:rPr>
          <w:sz w:val="28"/>
          <w:szCs w:val="28"/>
        </w:rPr>
        <w:tab/>
      </w:r>
      <w:r w:rsidR="00A333B4">
        <w:rPr>
          <w:sz w:val="28"/>
          <w:szCs w:val="28"/>
        </w:rPr>
        <w:tab/>
      </w:r>
      <w:r>
        <w:rPr>
          <w:sz w:val="28"/>
          <w:szCs w:val="28"/>
        </w:rPr>
        <w:t xml:space="preserve"> </w:t>
      </w:r>
      <w:r w:rsidR="007B78B8">
        <w:rPr>
          <w:sz w:val="28"/>
          <w:szCs w:val="28"/>
        </w:rPr>
        <w:t xml:space="preserve">      </w:t>
      </w:r>
      <w:r w:rsidR="00A23E22" w:rsidRPr="00140E92">
        <w:rPr>
          <w:sz w:val="28"/>
          <w:szCs w:val="28"/>
        </w:rPr>
        <w:t>(4.2)</w:t>
      </w:r>
      <w:r w:rsidR="00A23E22" w:rsidRPr="00140E92">
        <w:rPr>
          <w:noProof/>
          <w:sz w:val="28"/>
          <w:szCs w:val="28"/>
        </w:rPr>
        <w:tab/>
      </w:r>
    </w:p>
    <w:p w14:paraId="2B0A9509" w14:textId="53158D5E" w:rsidR="008E1FE3" w:rsidRPr="00140E92" w:rsidRDefault="008E1FE3" w:rsidP="00140E92">
      <w:pPr>
        <w:spacing w:line="360" w:lineRule="auto"/>
        <w:jc w:val="both"/>
        <w:rPr>
          <w:sz w:val="28"/>
          <w:szCs w:val="28"/>
        </w:rPr>
      </w:pPr>
      <w:r w:rsidRPr="00140E92">
        <w:rPr>
          <w:b/>
          <w:bCs/>
          <w:sz w:val="28"/>
          <w:szCs w:val="28"/>
        </w:rPr>
        <w:t>Recall</w:t>
      </w:r>
      <w:r w:rsidRPr="00140E92">
        <w:rPr>
          <w:sz w:val="28"/>
          <w:szCs w:val="28"/>
        </w:rPr>
        <w:t xml:space="preserve"> </w:t>
      </w:r>
      <w:r w:rsidR="0091104F" w:rsidRPr="00140E92">
        <w:rPr>
          <w:sz w:val="28"/>
          <w:szCs w:val="28"/>
        </w:rPr>
        <w:t>tests the ability of the model to pick out all true positive examples as much as possible - that is to say, minimizing false positives</w:t>
      </w:r>
      <w:r w:rsidRPr="00140E92">
        <w:rPr>
          <w:sz w:val="28"/>
          <w:szCs w:val="28"/>
        </w:rPr>
        <w:t>.</w:t>
      </w:r>
    </w:p>
    <w:p w14:paraId="3ED35A23" w14:textId="1E3423AF" w:rsidR="00264728" w:rsidRPr="00140E92" w:rsidRDefault="00A333B4" w:rsidP="00140E92">
      <w:pPr>
        <w:spacing w:line="360" w:lineRule="auto"/>
        <w:jc w:val="center"/>
        <w:rPr>
          <w:sz w:val="28"/>
          <w:szCs w:val="28"/>
        </w:rPr>
      </w:pPr>
      <w:r>
        <w:rPr>
          <w:b/>
          <w:bCs/>
          <w:sz w:val="28"/>
          <w:szCs w:val="28"/>
        </w:rPr>
        <w:t xml:space="preserve">        </w:t>
      </w:r>
      <m:oMath>
        <m:r>
          <m:rPr>
            <m:nor/>
          </m:rPr>
          <w:rPr>
            <w:rFonts w:ascii="Cambria Math" w:hAnsi="Cambria Math"/>
            <w:b/>
            <w:bCs/>
            <w:sz w:val="28"/>
            <w:szCs w:val="28"/>
          </w:rPr>
          <m:t>Recall</m:t>
        </m:r>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TP</m:t>
            </m:r>
            <m:ctrlPr>
              <w:rPr>
                <w:rFonts w:ascii="Cambria Math" w:hAnsi="Cambria Math"/>
                <w:b/>
                <w:bCs/>
                <w:i/>
                <w:sz w:val="28"/>
                <w:szCs w:val="28"/>
              </w:rPr>
            </m:ctrlPr>
          </m:num>
          <m:den>
            <m:r>
              <m:rPr>
                <m:sty m:val="bi"/>
              </m:rPr>
              <w:rPr>
                <w:rFonts w:ascii="Cambria Math" w:hAnsi="Cambria Math"/>
                <w:sz w:val="28"/>
                <w:szCs w:val="28"/>
              </w:rPr>
              <m:t>TP+FN</m:t>
            </m:r>
            <m:ctrlPr>
              <w:rPr>
                <w:rFonts w:ascii="Cambria Math" w:hAnsi="Cambria Math"/>
                <w:b/>
                <w:bCs/>
                <w:i/>
                <w:sz w:val="28"/>
                <w:szCs w:val="28"/>
              </w:rPr>
            </m:ctrlPr>
          </m:den>
        </m:f>
      </m:oMath>
      <w:r w:rsidR="00A23E22" w:rsidRPr="00140E92">
        <w:rPr>
          <w:noProof/>
          <w:sz w:val="28"/>
          <w:szCs w:val="28"/>
        </w:rPr>
        <w:t xml:space="preserve"> </w:t>
      </w:r>
      <w:r w:rsidR="00A23E22" w:rsidRPr="00140E92">
        <w:rPr>
          <w:sz w:val="28"/>
          <w:szCs w:val="28"/>
        </w:rPr>
        <w:t xml:space="preserve">                    </w:t>
      </w:r>
      <w:r w:rsidR="000E460C">
        <w:rPr>
          <w:sz w:val="28"/>
          <w:szCs w:val="28"/>
        </w:rPr>
        <w:t xml:space="preserve">       </w:t>
      </w:r>
      <w:r>
        <w:rPr>
          <w:sz w:val="28"/>
          <w:szCs w:val="28"/>
        </w:rPr>
        <w:tab/>
      </w:r>
      <w:r>
        <w:rPr>
          <w:sz w:val="28"/>
          <w:szCs w:val="28"/>
        </w:rPr>
        <w:tab/>
      </w:r>
      <w:r w:rsidR="000E460C">
        <w:rPr>
          <w:sz w:val="28"/>
          <w:szCs w:val="28"/>
        </w:rPr>
        <w:t xml:space="preserve"> </w:t>
      </w:r>
      <w:r w:rsidR="00A23E22" w:rsidRPr="00140E92">
        <w:rPr>
          <w:sz w:val="28"/>
          <w:szCs w:val="28"/>
        </w:rPr>
        <w:t>(4.3)</w:t>
      </w:r>
    </w:p>
    <w:p w14:paraId="141B9C3B" w14:textId="17AFBC5A" w:rsidR="008E1FE3" w:rsidRPr="00140E92" w:rsidRDefault="008E1FE3" w:rsidP="00140E92">
      <w:pPr>
        <w:spacing w:line="360" w:lineRule="auto"/>
        <w:jc w:val="both"/>
        <w:rPr>
          <w:sz w:val="28"/>
          <w:szCs w:val="28"/>
        </w:rPr>
      </w:pPr>
      <w:r w:rsidRPr="00140E92">
        <w:rPr>
          <w:b/>
          <w:bCs/>
          <w:sz w:val="28"/>
          <w:szCs w:val="28"/>
        </w:rPr>
        <w:t>F1-score</w:t>
      </w:r>
      <w:r w:rsidRPr="00140E92">
        <w:rPr>
          <w:sz w:val="28"/>
          <w:szCs w:val="28"/>
        </w:rPr>
        <w:t xml:space="preserve"> is the harmonic mean of Precision and Recall, and it provides a balanced measure </w:t>
      </w:r>
      <w:r w:rsidR="000D281B">
        <w:rPr>
          <w:sz w:val="28"/>
          <w:szCs w:val="28"/>
        </w:rPr>
        <w:t>among</w:t>
      </w:r>
      <w:r w:rsidRPr="00140E92">
        <w:rPr>
          <w:sz w:val="28"/>
          <w:szCs w:val="28"/>
        </w:rPr>
        <w:t xml:space="preserve"> them, especially when there is an uneven class distribution.</w:t>
      </w:r>
    </w:p>
    <w:p w14:paraId="5DAA1AA7" w14:textId="2591200A" w:rsidR="008E1FE3" w:rsidRPr="00140E92" w:rsidRDefault="00A333B4" w:rsidP="00140E92">
      <w:pPr>
        <w:spacing w:line="360" w:lineRule="auto"/>
        <w:jc w:val="center"/>
        <w:rPr>
          <w:sz w:val="28"/>
          <w:szCs w:val="28"/>
        </w:rPr>
      </w:pPr>
      <w:r>
        <w:rPr>
          <w:b/>
          <w:sz w:val="28"/>
          <w:szCs w:val="28"/>
        </w:rPr>
        <w:t xml:space="preserve">        </w:t>
      </w:r>
      <m:oMath>
        <m:r>
          <m:rPr>
            <m:sty m:val="bi"/>
          </m:rPr>
          <w:rPr>
            <w:rFonts w:ascii="Cambria Math" w:hAnsi="Cambria Math"/>
            <w:sz w:val="28"/>
            <w:szCs w:val="28"/>
          </w:rPr>
          <m:t>F</m:t>
        </m:r>
        <m:r>
          <m:rPr>
            <m:sty m:val="bi"/>
          </m:rPr>
          <w:rPr>
            <w:rFonts w:ascii="Cambria Math" w:hAnsi="Cambria Math"/>
            <w:sz w:val="28"/>
            <w:szCs w:val="28"/>
          </w:rPr>
          <m:t>1=</m:t>
        </m:r>
        <m:f>
          <m:fPr>
            <m:ctrlPr>
              <w:rPr>
                <w:rFonts w:ascii="Cambria Math" w:hAnsi="Cambria Math"/>
                <w:b/>
                <w:bCs/>
                <w:sz w:val="28"/>
                <w:szCs w:val="28"/>
              </w:rPr>
            </m:ctrlPr>
          </m:fPr>
          <m:num>
            <m:r>
              <m:rPr>
                <m:sty m:val="bi"/>
              </m:rPr>
              <w:rPr>
                <w:rFonts w:ascii="Cambria Math" w:hAnsi="Cambria Math"/>
                <w:sz w:val="28"/>
                <w:szCs w:val="28"/>
              </w:rPr>
              <m:t>2</m:t>
            </m:r>
            <m:r>
              <m:rPr>
                <m:sty m:val="bi"/>
              </m:rPr>
              <w:rPr>
                <w:rFonts w:ascii="Cambria Math" w:hAnsi="Cambria Math"/>
                <w:sz w:val="28"/>
                <w:szCs w:val="28"/>
              </w:rPr>
              <m:t>PR</m:t>
            </m:r>
            <m:ctrlPr>
              <w:rPr>
                <w:rFonts w:ascii="Cambria Math" w:hAnsi="Cambria Math"/>
                <w:b/>
                <w:bCs/>
                <w:i/>
                <w:sz w:val="28"/>
                <w:szCs w:val="28"/>
              </w:rPr>
            </m:ctrlPr>
          </m:num>
          <m:den>
            <m:r>
              <m:rPr>
                <m:sty m:val="bi"/>
              </m:rPr>
              <w:rPr>
                <w:rFonts w:ascii="Cambria Math" w:hAnsi="Cambria Math"/>
                <w:sz w:val="28"/>
                <w:szCs w:val="28"/>
              </w:rPr>
              <m:t>P+R</m:t>
            </m:r>
            <m:ctrlPr>
              <w:rPr>
                <w:rFonts w:ascii="Cambria Math" w:hAnsi="Cambria Math"/>
                <w:b/>
                <w:bCs/>
                <w:i/>
                <w:sz w:val="28"/>
                <w:szCs w:val="28"/>
              </w:rPr>
            </m:ctrlPr>
          </m:den>
        </m:f>
      </m:oMath>
      <w:r w:rsidR="00A23E22" w:rsidRPr="00140E92">
        <w:rPr>
          <w:noProof/>
          <w:sz w:val="28"/>
          <w:szCs w:val="28"/>
        </w:rPr>
        <w:t xml:space="preserve"> </w:t>
      </w:r>
      <w:r w:rsidR="00A23E22" w:rsidRPr="00140E92">
        <w:rPr>
          <w:sz w:val="28"/>
          <w:szCs w:val="28"/>
        </w:rPr>
        <w:t xml:space="preserve">           </w:t>
      </w:r>
      <w:r w:rsidR="00622AE7">
        <w:rPr>
          <w:sz w:val="28"/>
          <w:szCs w:val="28"/>
        </w:rPr>
        <w:t xml:space="preserve"> </w:t>
      </w:r>
      <w:r w:rsidR="00A23E22" w:rsidRPr="00140E92">
        <w:rPr>
          <w:sz w:val="28"/>
          <w:szCs w:val="28"/>
        </w:rPr>
        <w:t xml:space="preserve">        </w:t>
      </w:r>
      <w:r w:rsidR="00DF4D9A">
        <w:rPr>
          <w:sz w:val="28"/>
          <w:szCs w:val="28"/>
        </w:rPr>
        <w:t xml:space="preserve">      </w:t>
      </w:r>
      <w:r w:rsidR="00A23E22" w:rsidRPr="00140E92">
        <w:rPr>
          <w:sz w:val="28"/>
          <w:szCs w:val="28"/>
        </w:rPr>
        <w:t xml:space="preserve">         </w:t>
      </w:r>
      <w:r>
        <w:rPr>
          <w:sz w:val="28"/>
          <w:szCs w:val="28"/>
        </w:rPr>
        <w:tab/>
      </w:r>
      <w:r>
        <w:rPr>
          <w:sz w:val="28"/>
          <w:szCs w:val="28"/>
        </w:rPr>
        <w:tab/>
      </w:r>
      <w:r w:rsidR="00A23E22" w:rsidRPr="00140E92">
        <w:rPr>
          <w:sz w:val="28"/>
          <w:szCs w:val="28"/>
        </w:rPr>
        <w:t>(4.4)</w:t>
      </w:r>
    </w:p>
    <w:p w14:paraId="49099660" w14:textId="0B6FBFF3" w:rsidR="008E1FE3" w:rsidRPr="00140E92" w:rsidRDefault="009324B5" w:rsidP="00140E92">
      <w:pPr>
        <w:spacing w:line="360" w:lineRule="auto"/>
        <w:jc w:val="both"/>
        <w:rPr>
          <w:sz w:val="28"/>
          <w:szCs w:val="28"/>
        </w:rPr>
      </w:pPr>
      <w:r>
        <w:rPr>
          <w:b/>
          <w:bCs/>
          <w:noProof/>
          <w:sz w:val="28"/>
          <w:szCs w:val="28"/>
        </w:rPr>
        <mc:AlternateContent>
          <mc:Choice Requires="wps">
            <w:drawing>
              <wp:anchor distT="0" distB="0" distL="114300" distR="114300" simplePos="0" relativeHeight="251999744" behindDoc="0" locked="0" layoutInCell="1" allowOverlap="1" wp14:anchorId="5923973B" wp14:editId="20F7E127">
                <wp:simplePos x="0" y="0"/>
                <wp:positionH relativeFrom="column">
                  <wp:posOffset>5603312</wp:posOffset>
                </wp:positionH>
                <wp:positionV relativeFrom="paragraph">
                  <wp:posOffset>1158119</wp:posOffset>
                </wp:positionV>
                <wp:extent cx="468775" cy="1614669"/>
                <wp:effectExtent l="57150" t="38100" r="26670" b="24130"/>
                <wp:wrapNone/>
                <wp:docPr id="377" name="Straight Arrow Connector 377"/>
                <wp:cNvGraphicFramePr/>
                <a:graphic xmlns:a="http://schemas.openxmlformats.org/drawingml/2006/main">
                  <a:graphicData uri="http://schemas.microsoft.com/office/word/2010/wordprocessingShape">
                    <wps:wsp>
                      <wps:cNvCnPr/>
                      <wps:spPr>
                        <a:xfrm flipH="1" flipV="1">
                          <a:off x="0" y="0"/>
                          <a:ext cx="468775" cy="16146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B08F2F" id="Straight Arrow Connector 377" o:spid="_x0000_s1026" type="#_x0000_t32" style="position:absolute;margin-left:441.2pt;margin-top:91.2pt;width:36.9pt;height:127.15pt;flip:x y;z-index:25199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" strokecolor="#156082 [3204]" strokeweight=".5pt">
                <v:stroke endarrow="block" joinstyle="miter"/>
              </v:shape>
            </w:pict>
          </mc:Fallback>
        </mc:AlternateContent>
      </w:r>
      <w:r w:rsidR="008E1FE3" w:rsidRPr="00140E92">
        <w:rPr>
          <w:b/>
          <w:bCs/>
          <w:sz w:val="28"/>
          <w:szCs w:val="28"/>
        </w:rPr>
        <w:t>Efficiency</w:t>
      </w:r>
      <w:r w:rsidR="008E1FE3" w:rsidRPr="00140E92">
        <w:rPr>
          <w:sz w:val="28"/>
          <w:szCs w:val="28"/>
        </w:rPr>
        <w:t xml:space="preserve"> </w:t>
      </w:r>
      <w:r w:rsidR="00ED5DF6" w:rsidRPr="00ED5DF6">
        <w:rPr>
          <w:sz w:val="28"/>
          <w:szCs w:val="28"/>
        </w:rPr>
        <w:t xml:space="preserve">To capture the tradeoff between model performance and architectural complexity, this thesis adopts a parameter-efficiency metric commonly used in the lightweight-architecture literature (e.g., Khan and </w:t>
      </w:r>
      <w:proofErr w:type="spellStart"/>
      <w:r w:rsidR="00ED5DF6" w:rsidRPr="00ED5DF6">
        <w:rPr>
          <w:sz w:val="28"/>
          <w:szCs w:val="28"/>
        </w:rPr>
        <w:t>Auvee</w:t>
      </w:r>
      <w:proofErr w:type="spellEnd"/>
      <w:r w:rsidR="00ED5DF6" w:rsidRPr="00ED5DF6">
        <w:rPr>
          <w:sz w:val="28"/>
          <w:szCs w:val="28"/>
        </w:rPr>
        <w:t>, 2024; Sandler et al., 2018), defined as</w:t>
      </w:r>
      <w:r w:rsidR="008E1FE3" w:rsidRPr="00140E92">
        <w:rPr>
          <w:sz w:val="28"/>
          <w:szCs w:val="28"/>
        </w:rPr>
        <w:t>.</w:t>
      </w:r>
    </w:p>
    <w:p w14:paraId="5CF9DBD3" w14:textId="62EA8DC7" w:rsidR="00264728" w:rsidRPr="00140E92" w:rsidRDefault="00622AE7" w:rsidP="00140E92">
      <w:pPr>
        <w:spacing w:line="360" w:lineRule="auto"/>
        <w:jc w:val="center"/>
        <w:rPr>
          <w:sz w:val="28"/>
          <w:szCs w:val="28"/>
        </w:rPr>
      </w:pPr>
      <m:oMath>
        <m:r>
          <m:rPr>
            <m:sty m:val="bi"/>
          </m:rPr>
          <w:rPr>
            <w:rFonts w:ascii="Cambria Math" w:hAnsi="Cambria Math"/>
            <w:sz w:val="28"/>
            <w:szCs w:val="28"/>
          </w:rPr>
          <m:t>Efficiency=</m:t>
        </m:r>
        <m:f>
          <m:fPr>
            <m:ctrlPr>
              <w:rPr>
                <w:rFonts w:ascii="Cambria Math" w:hAnsi="Cambria Math"/>
                <w:sz w:val="28"/>
                <w:szCs w:val="28"/>
              </w:rPr>
            </m:ctrlPr>
          </m:fPr>
          <m:num>
            <m:r>
              <w:rPr>
                <w:rFonts w:ascii="Cambria Math" w:hAnsi="Cambria Math"/>
                <w:sz w:val="28"/>
                <w:szCs w:val="28"/>
              </w:rPr>
              <m:t>Accuracy\%</m:t>
            </m:r>
            <m:ctrlPr>
              <w:rPr>
                <w:rFonts w:ascii="Cambria Math" w:hAnsi="Cambria Math"/>
                <w:i/>
                <w:sz w:val="28"/>
                <w:szCs w:val="28"/>
              </w:rPr>
            </m:ctrlPr>
          </m:num>
          <m:den>
            <m:r>
              <w:rPr>
                <w:rFonts w:ascii="Cambria Math" w:hAnsi="Cambria Math"/>
                <w:sz w:val="28"/>
                <w:szCs w:val="28"/>
              </w:rPr>
              <m:t>Parameters</m:t>
            </m:r>
            <m:d>
              <m:dPr>
                <m:ctrlPr>
                  <w:rPr>
                    <w:rFonts w:ascii="Cambria Math" w:hAnsi="Cambria Math"/>
                    <w:sz w:val="28"/>
                    <w:szCs w:val="28"/>
                  </w:rPr>
                </m:ctrlPr>
              </m:dPr>
              <m:e>
                <m:r>
                  <w:rPr>
                    <w:rFonts w:ascii="Cambria Math" w:hAnsi="Cambria Math"/>
                    <w:sz w:val="28"/>
                    <w:szCs w:val="28"/>
                  </w:rPr>
                  <m:t>M</m:t>
                </m:r>
                <m:ctrlPr>
                  <w:rPr>
                    <w:rFonts w:ascii="Cambria Math" w:hAnsi="Cambria Math"/>
                    <w:i/>
                    <w:sz w:val="28"/>
                    <w:szCs w:val="28"/>
                  </w:rPr>
                </m:ctrlPr>
              </m:e>
            </m:d>
            <m:ctrlPr>
              <w:rPr>
                <w:rFonts w:ascii="Cambria Math" w:hAnsi="Cambria Math"/>
                <w:i/>
                <w:sz w:val="28"/>
                <w:szCs w:val="28"/>
              </w:rPr>
            </m:ctrlPr>
          </m:den>
        </m:f>
      </m:oMath>
      <w:r w:rsidR="00A23E22" w:rsidRPr="00622AE7">
        <w:rPr>
          <w:sz w:val="28"/>
          <w:szCs w:val="28"/>
        </w:rPr>
        <w:t xml:space="preserve">         </w:t>
      </w:r>
      <w:r w:rsidR="00DF4D9A" w:rsidRPr="00622AE7">
        <w:rPr>
          <w:sz w:val="28"/>
          <w:szCs w:val="28"/>
        </w:rPr>
        <w:t xml:space="preserve"> </w:t>
      </w:r>
      <w:r w:rsidR="00A23E22" w:rsidRPr="00622AE7">
        <w:rPr>
          <w:sz w:val="28"/>
          <w:szCs w:val="28"/>
        </w:rPr>
        <w:t xml:space="preserve"> </w:t>
      </w:r>
      <w:r w:rsidR="00761656">
        <w:rPr>
          <w:sz w:val="28"/>
          <w:szCs w:val="28"/>
          <w:rtl/>
        </w:rPr>
        <w:tab/>
      </w:r>
      <w:r w:rsidR="00761656">
        <w:rPr>
          <w:sz w:val="28"/>
          <w:szCs w:val="28"/>
          <w:rtl/>
        </w:rPr>
        <w:tab/>
      </w:r>
      <w:r w:rsidR="00A23E22" w:rsidRPr="00140E92">
        <w:rPr>
          <w:sz w:val="28"/>
          <w:szCs w:val="28"/>
        </w:rPr>
        <w:t>(4.5)</w:t>
      </w:r>
    </w:p>
    <w:p w14:paraId="481DD7EC" w14:textId="1FF412E6" w:rsidR="00E95332" w:rsidRPr="00E95332" w:rsidRDefault="005537FA" w:rsidP="00140E92">
      <w:pPr>
        <w:spacing w:line="360" w:lineRule="auto"/>
        <w:jc w:val="both"/>
        <w:rPr>
          <w:sz w:val="28"/>
          <w:szCs w:val="28"/>
          <w:rtl/>
        </w:rPr>
      </w:pPr>
      <w:r>
        <w:rPr>
          <w:noProof/>
          <w:sz w:val="28"/>
          <w:szCs w:val="28"/>
        </w:rPr>
        <mc:AlternateContent>
          <mc:Choice Requires="wps">
            <w:drawing>
              <wp:anchor distT="0" distB="0" distL="114300" distR="114300" simplePos="0" relativeHeight="251998720" behindDoc="0" locked="0" layoutInCell="1" allowOverlap="1" wp14:anchorId="7185BEEB" wp14:editId="530240EF">
                <wp:simplePos x="0" y="0"/>
                <wp:positionH relativeFrom="column">
                  <wp:posOffset>-513908</wp:posOffset>
                </wp:positionH>
                <wp:positionV relativeFrom="paragraph">
                  <wp:posOffset>702021</wp:posOffset>
                </wp:positionV>
                <wp:extent cx="6700809" cy="913998"/>
                <wp:effectExtent l="133350" t="76200" r="157480" b="95885"/>
                <wp:wrapNone/>
                <wp:docPr id="376" name="Text Box 376"/>
                <wp:cNvGraphicFramePr/>
                <a:graphic xmlns:a="http://schemas.openxmlformats.org/drawingml/2006/main">
                  <a:graphicData uri="http://schemas.microsoft.com/office/word/2010/wordprocessingShape">
                    <wps:wsp>
                      <wps:cNvSpPr txBox="1"/>
                      <wps:spPr>
                        <a:xfrm>
                          <a:off x="0" y="0"/>
                          <a:ext cx="6700809" cy="91399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C9D6376" w14:textId="48A64356" w:rsidR="005537FA" w:rsidRPr="005537FA" w:rsidRDefault="005537FA" w:rsidP="005537FA">
                            <w:pPr>
                              <w:bidi/>
                              <w:spacing w:line="240" w:lineRule="auto"/>
                              <w:ind w:left="360"/>
                            </w:pPr>
                            <w:r>
                              <w:rPr>
                                <w:b/>
                                <w:bCs/>
                              </w:rPr>
                              <w:t xml:space="preserve"> </w:t>
                            </w:r>
                            <w:r w:rsidRPr="005537FA">
                              <w:rPr>
                                <w:b/>
                                <w:bCs/>
                              </w:rPr>
                              <w:t>F1-score</w:t>
                            </w:r>
                            <w:r w:rsidRPr="005537FA">
                              <w:t xml:space="preserve"> </w:t>
                            </w:r>
                            <w:r w:rsidRPr="005537FA">
                              <w:rPr>
                                <w:rtl/>
                              </w:rPr>
                              <w:t xml:space="preserve">هو المتوسط التوافقي بين </w:t>
                            </w:r>
                            <w:r w:rsidRPr="005537FA">
                              <w:rPr>
                                <w:b/>
                                <w:bCs/>
                              </w:rPr>
                              <w:t>Precision</w:t>
                            </w:r>
                            <w:r w:rsidRPr="005537FA">
                              <w:t xml:space="preserve"> </w:t>
                            </w:r>
                            <w:r w:rsidRPr="005537FA">
                              <w:rPr>
                                <w:rtl/>
                              </w:rPr>
                              <w:t>و</w:t>
                            </w:r>
                            <w:r w:rsidRPr="005537FA">
                              <w:rPr>
                                <w:b/>
                                <w:bCs/>
                              </w:rPr>
                              <w:t>Recall</w:t>
                            </w:r>
                            <w:r w:rsidRPr="005537FA">
                              <w:rPr>
                                <w:rtl/>
                              </w:rPr>
                              <w:t>، ويُعد مناسبًا خاصةً عند عدم توازن الفئات</w:t>
                            </w:r>
                            <w:r w:rsidRPr="005537FA">
                              <w:t xml:space="preserve">. </w:t>
                            </w:r>
                          </w:p>
                          <w:p w14:paraId="03071D25" w14:textId="59ED9EEC" w:rsidR="005537FA" w:rsidRPr="005537FA" w:rsidRDefault="005537FA" w:rsidP="005537FA">
                            <w:pPr>
                              <w:bidi/>
                              <w:spacing w:line="240" w:lineRule="auto"/>
                              <w:ind w:left="360"/>
                            </w:pPr>
                            <w:r>
                              <w:rPr>
                                <w:b/>
                                <w:bCs/>
                              </w:rPr>
                              <w:t xml:space="preserve"> </w:t>
                            </w:r>
                            <w:r w:rsidRPr="005537FA">
                              <w:rPr>
                                <w:b/>
                                <w:bCs/>
                              </w:rPr>
                              <w:t>Efficiency</w:t>
                            </w:r>
                            <w:r w:rsidRPr="005537FA">
                              <w:t xml:space="preserve"> </w:t>
                            </w:r>
                            <w:r w:rsidRPr="005537FA">
                              <w:rPr>
                                <w:rtl/>
                              </w:rPr>
                              <w:t xml:space="preserve">مقياس يوازن بين </w:t>
                            </w:r>
                            <w:r w:rsidRPr="005537FA">
                              <w:rPr>
                                <w:b/>
                                <w:bCs/>
                                <w:rtl/>
                              </w:rPr>
                              <w:t>دقة النموذج</w:t>
                            </w:r>
                            <w:r w:rsidRPr="005537FA">
                              <w:rPr>
                                <w:rtl/>
                              </w:rPr>
                              <w:t xml:space="preserve"> و</w:t>
                            </w:r>
                            <w:r w:rsidRPr="005537FA">
                              <w:rPr>
                                <w:b/>
                                <w:bCs/>
                                <w:rtl/>
                              </w:rPr>
                              <w:t>عدد المعلمات</w:t>
                            </w:r>
                            <w:r w:rsidRPr="005537FA">
                              <w:rPr>
                                <w:rtl/>
                              </w:rPr>
                              <w:t xml:space="preserve">، ويُحسب بقسمة </w:t>
                            </w:r>
                            <w:r w:rsidRPr="005537FA">
                              <w:rPr>
                                <w:b/>
                                <w:bCs/>
                              </w:rPr>
                              <w:t>Accuracy (%)</w:t>
                            </w:r>
                            <w:r w:rsidRPr="005537FA">
                              <w:t xml:space="preserve"> </w:t>
                            </w:r>
                            <w:r w:rsidRPr="005537FA">
                              <w:rPr>
                                <w:rtl/>
                              </w:rPr>
                              <w:t xml:space="preserve">على </w:t>
                            </w:r>
                            <w:r w:rsidRPr="005537FA">
                              <w:rPr>
                                <w:b/>
                                <w:bCs/>
                                <w:rtl/>
                              </w:rPr>
                              <w:t>عدد المعلمات (بالملايين)</w:t>
                            </w:r>
                            <w:r w:rsidRPr="005537FA">
                              <w:rPr>
                                <w:rtl/>
                              </w:rPr>
                              <w:t>، لقياس كفاءة النموذج مقارنةً بتعقيده المعماري</w:t>
                            </w:r>
                            <w:r w:rsidRPr="005537F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5BEEB" id="Text Box 376" o:spid="_x0000_s1205" type="#_x0000_t202" style="position:absolute;left:0;text-align:left;margin-left:-40.45pt;margin-top:55.3pt;width:527.6pt;height:71.95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" fillcolor="white [3201]" strokeweight=".5pt">
                <v:shadow on="t" type="perspective" color="black" opacity="26214f" offset="0,0" matrix="66847f,,,66847f"/>
                <v:textbox>
                  <w:txbxContent>
                    <w:p w14:paraId="1C9D6376" w14:textId="48A64356" w:rsidR="005537FA" w:rsidRPr="005537FA" w:rsidRDefault="005537FA" w:rsidP="005537FA">
                      <w:pPr>
                        <w:bidi/>
                        <w:spacing w:line="240" w:lineRule="auto"/>
                        <w:ind w:left="360"/>
                      </w:pPr>
                      <w:r>
                        <w:rPr>
                          <w:b/>
                          <w:bCs/>
                        </w:rPr>
                        <w:t xml:space="preserve"> </w:t>
                      </w:r>
                      <w:r w:rsidRPr="005537FA">
                        <w:rPr>
                          <w:b/>
                          <w:bCs/>
                        </w:rPr>
                        <w:t>F1-score</w:t>
                      </w:r>
                      <w:r w:rsidRPr="005537FA">
                        <w:t xml:space="preserve"> </w:t>
                      </w:r>
                      <w:r w:rsidRPr="005537FA">
                        <w:rPr>
                          <w:rtl/>
                        </w:rPr>
                        <w:t xml:space="preserve">هو المتوسط التوافقي بين </w:t>
                      </w:r>
                      <w:r w:rsidRPr="005537FA">
                        <w:rPr>
                          <w:b/>
                          <w:bCs/>
                        </w:rPr>
                        <w:t>Precision</w:t>
                      </w:r>
                      <w:r w:rsidRPr="005537FA">
                        <w:t xml:space="preserve"> </w:t>
                      </w:r>
                      <w:r w:rsidRPr="005537FA">
                        <w:rPr>
                          <w:rtl/>
                        </w:rPr>
                        <w:t>و</w:t>
                      </w:r>
                      <w:r w:rsidRPr="005537FA">
                        <w:rPr>
                          <w:b/>
                          <w:bCs/>
                        </w:rPr>
                        <w:t>Recall</w:t>
                      </w:r>
                      <w:r w:rsidRPr="005537FA">
                        <w:rPr>
                          <w:rtl/>
                        </w:rPr>
                        <w:t>، ويُعد مناسبًا خاصةً عند عدم توازن الفئات</w:t>
                      </w:r>
                      <w:r w:rsidRPr="005537FA">
                        <w:t xml:space="preserve">. </w:t>
                      </w:r>
                    </w:p>
                    <w:p w14:paraId="03071D25" w14:textId="59ED9EEC" w:rsidR="005537FA" w:rsidRPr="005537FA" w:rsidRDefault="005537FA" w:rsidP="005537FA">
                      <w:pPr>
                        <w:bidi/>
                        <w:spacing w:line="240" w:lineRule="auto"/>
                        <w:ind w:left="360"/>
                      </w:pPr>
                      <w:r>
                        <w:rPr>
                          <w:b/>
                          <w:bCs/>
                        </w:rPr>
                        <w:t xml:space="preserve"> </w:t>
                      </w:r>
                      <w:r w:rsidRPr="005537FA">
                        <w:rPr>
                          <w:b/>
                          <w:bCs/>
                        </w:rPr>
                        <w:t>Efficiency</w:t>
                      </w:r>
                      <w:r w:rsidRPr="005537FA">
                        <w:t xml:space="preserve"> </w:t>
                      </w:r>
                      <w:r w:rsidRPr="005537FA">
                        <w:rPr>
                          <w:rtl/>
                        </w:rPr>
                        <w:t xml:space="preserve">مقياس يوازن بين </w:t>
                      </w:r>
                      <w:r w:rsidRPr="005537FA">
                        <w:rPr>
                          <w:b/>
                          <w:bCs/>
                          <w:rtl/>
                        </w:rPr>
                        <w:t>دقة النموذج</w:t>
                      </w:r>
                      <w:r w:rsidRPr="005537FA">
                        <w:rPr>
                          <w:rtl/>
                        </w:rPr>
                        <w:t xml:space="preserve"> و</w:t>
                      </w:r>
                      <w:r w:rsidRPr="005537FA">
                        <w:rPr>
                          <w:b/>
                          <w:bCs/>
                          <w:rtl/>
                        </w:rPr>
                        <w:t>عدد المعلمات</w:t>
                      </w:r>
                      <w:r w:rsidRPr="005537FA">
                        <w:rPr>
                          <w:rtl/>
                        </w:rPr>
                        <w:t xml:space="preserve">، ويُحسب بقسمة </w:t>
                      </w:r>
                      <w:r w:rsidRPr="005537FA">
                        <w:rPr>
                          <w:b/>
                          <w:bCs/>
                        </w:rPr>
                        <w:t>Accuracy (%)</w:t>
                      </w:r>
                      <w:r w:rsidRPr="005537FA">
                        <w:t xml:space="preserve"> </w:t>
                      </w:r>
                      <w:r w:rsidRPr="005537FA">
                        <w:rPr>
                          <w:rtl/>
                        </w:rPr>
                        <w:t xml:space="preserve">على </w:t>
                      </w:r>
                      <w:r w:rsidRPr="005537FA">
                        <w:rPr>
                          <w:b/>
                          <w:bCs/>
                          <w:rtl/>
                        </w:rPr>
                        <w:t>عدد المعلمات (بالملايين)</w:t>
                      </w:r>
                      <w:r w:rsidRPr="005537FA">
                        <w:rPr>
                          <w:rtl/>
                        </w:rPr>
                        <w:t>، لقياس كفاءة النموذج مقارنةً بتعقيده المعماري</w:t>
                      </w:r>
                      <w:r w:rsidRPr="005537FA">
                        <w:t>.</w:t>
                      </w:r>
                    </w:p>
                  </w:txbxContent>
                </v:textbox>
              </v:shape>
            </w:pict>
          </mc:Fallback>
        </mc:AlternateContent>
      </w:r>
      <w:r w:rsidR="00ED5DF6" w:rsidRPr="00ED5DF6">
        <w:rPr>
          <w:sz w:val="28"/>
          <w:szCs w:val="28"/>
        </w:rPr>
        <w:t xml:space="preserve">Higher values indicate a more favorable accuracy-to-complexity ratio. This formulation is applied here to enable direct comparison across architectures of </w:t>
      </w:r>
      <w:r w:rsidR="00230885">
        <w:rPr>
          <w:noProof/>
          <w:sz w:val="28"/>
          <w:szCs w:val="28"/>
        </w:rPr>
        <w:lastRenderedPageBreak/>
        <mc:AlternateContent>
          <mc:Choice Requires="wps">
            <w:drawing>
              <wp:anchor distT="0" distB="0" distL="114300" distR="114300" simplePos="0" relativeHeight="251994624" behindDoc="0" locked="0" layoutInCell="1" allowOverlap="1" wp14:anchorId="623DECF4" wp14:editId="17D0345E">
                <wp:simplePos x="0" y="0"/>
                <wp:positionH relativeFrom="column">
                  <wp:posOffset>-126156</wp:posOffset>
                </wp:positionH>
                <wp:positionV relativeFrom="paragraph">
                  <wp:posOffset>-280100</wp:posOffset>
                </wp:positionV>
                <wp:extent cx="75235" cy="1660967"/>
                <wp:effectExtent l="0" t="0" r="77470" b="53975"/>
                <wp:wrapNone/>
                <wp:docPr id="372" name="Straight Arrow Connector 372"/>
                <wp:cNvGraphicFramePr/>
                <a:graphic xmlns:a="http://schemas.openxmlformats.org/drawingml/2006/main">
                  <a:graphicData uri="http://schemas.microsoft.com/office/word/2010/wordprocessingShape">
                    <wps:wsp>
                      <wps:cNvCnPr/>
                      <wps:spPr>
                        <a:xfrm>
                          <a:off x="0" y="0"/>
                          <a:ext cx="75235" cy="1660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582487" id="Straight Arrow Connector 372" o:spid="_x0000_s1026" type="#_x0000_t32" style="position:absolute;margin-left:-9.95pt;margin-top:-22.05pt;width:5.9pt;height:130.8pt;z-index:25199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" strokecolor="#156082 [3204]" strokeweight=".5pt">
                <v:stroke endarrow="block" joinstyle="miter"/>
              </v:shape>
            </w:pict>
          </mc:Fallback>
        </mc:AlternateContent>
      </w:r>
      <w:r w:rsidR="0015046C">
        <w:rPr>
          <w:noProof/>
          <w:sz w:val="28"/>
          <w:szCs w:val="28"/>
        </w:rPr>
        <mc:AlternateContent>
          <mc:Choice Requires="wps">
            <w:drawing>
              <wp:anchor distT="0" distB="0" distL="114300" distR="114300" simplePos="0" relativeHeight="251993600" behindDoc="0" locked="0" layoutInCell="1" allowOverlap="1" wp14:anchorId="1A780371" wp14:editId="0B3BBC18">
                <wp:simplePos x="0" y="0"/>
                <wp:positionH relativeFrom="column">
                  <wp:posOffset>-288202</wp:posOffset>
                </wp:positionH>
                <wp:positionV relativeFrom="paragraph">
                  <wp:posOffset>-881018</wp:posOffset>
                </wp:positionV>
                <wp:extent cx="5532683" cy="798653"/>
                <wp:effectExtent l="133350" t="76200" r="144780" b="97155"/>
                <wp:wrapNone/>
                <wp:docPr id="371" name="Text Box 371"/>
                <wp:cNvGraphicFramePr/>
                <a:graphic xmlns:a="http://schemas.openxmlformats.org/drawingml/2006/main">
                  <a:graphicData uri="http://schemas.microsoft.com/office/word/2010/wordprocessingShape">
                    <wps:wsp>
                      <wps:cNvSpPr txBox="1"/>
                      <wps:spPr>
                        <a:xfrm>
                          <a:off x="0" y="0"/>
                          <a:ext cx="5532683" cy="79865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69AC0C5" w14:textId="4A682AF1" w:rsidR="0015046C" w:rsidRDefault="0015046C" w:rsidP="0015046C">
                            <w:pPr>
                              <w:bidi/>
                              <w:spacing w:line="240" w:lineRule="auto"/>
                            </w:pPr>
                            <w:r>
                              <w:rPr>
                                <w:b/>
                                <w:bCs/>
                              </w:rPr>
                              <w:t xml:space="preserve"> </w:t>
                            </w:r>
                            <w:r w:rsidRPr="0015046C">
                              <w:rPr>
                                <w:b/>
                                <w:bCs/>
                              </w:rPr>
                              <w:t>AUC (One-vs-Rest)</w:t>
                            </w:r>
                            <w:r w:rsidRPr="0015046C">
                              <w:t xml:space="preserve"> </w:t>
                            </w:r>
                            <w:r w:rsidRPr="0015046C">
                              <w:rPr>
                                <w:rtl/>
                              </w:rPr>
                              <w:t xml:space="preserve">هو مقياس يقيّم </w:t>
                            </w:r>
                            <w:r w:rsidRPr="0015046C">
                              <w:rPr>
                                <w:b/>
                                <w:bCs/>
                                <w:rtl/>
                              </w:rPr>
                              <w:t>قدرة النموذج على التمييز بين الفئات المختلفة</w:t>
                            </w:r>
                            <w:r w:rsidRPr="0015046C">
                              <w:t xml:space="preserve">. </w:t>
                            </w:r>
                            <w:r w:rsidRPr="0015046C">
                              <w:rPr>
                                <w:rtl/>
                              </w:rPr>
                              <w:t>ويُحسب لكل فئة بمقارنتها مع جميع الفئات الأخرى</w:t>
                            </w:r>
                            <w:r>
                              <w:rPr>
                                <w:rFonts w:hint="cs"/>
                                <w:rtl/>
                              </w:rPr>
                              <w:t xml:space="preserve"> </w:t>
                            </w:r>
                            <w:r w:rsidRPr="0015046C">
                              <w:t xml:space="preserve"> (</w:t>
                            </w:r>
                            <w:r w:rsidRPr="0015046C">
                              <w:rPr>
                                <w:b/>
                                <w:bCs/>
                              </w:rPr>
                              <w:t>One-vs-Rest</w:t>
                            </w:r>
                            <w:r w:rsidRPr="0015046C">
                              <w:t>)</w:t>
                            </w:r>
                            <w:r w:rsidRPr="0015046C">
                              <w:rPr>
                                <w:rtl/>
                              </w:rPr>
                              <w:t xml:space="preserve">، ثم يُؤخذ المتوسط، حيث تشير </w:t>
                            </w:r>
                            <w:r w:rsidRPr="0015046C">
                              <w:rPr>
                                <w:b/>
                                <w:bCs/>
                                <w:rtl/>
                              </w:rPr>
                              <w:t>القيم الأعلى</w:t>
                            </w:r>
                            <w:r w:rsidRPr="0015046C">
                              <w:rPr>
                                <w:rtl/>
                              </w:rPr>
                              <w:t xml:space="preserve"> إلى قدرة أفضل على الفصل بين الفئات</w:t>
                            </w:r>
                            <w:r w:rsidRPr="0015046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780371" id="Text Box 371" o:spid="_x0000_s1206" type="#_x0000_t202" style="position:absolute;left:0;text-align:left;margin-left:-22.7pt;margin-top:-69.35pt;width:435.65pt;height:62.9pt;z-index:25199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" fillcolor="white [3201]" strokeweight=".5pt">
                <v:shadow on="t" type="perspective" color="black" opacity="26214f" offset="0,0" matrix="66847f,,,66847f"/>
                <v:textbox>
                  <w:txbxContent>
                    <w:p w14:paraId="569AC0C5" w14:textId="4A682AF1" w:rsidR="0015046C" w:rsidRDefault="0015046C" w:rsidP="0015046C">
                      <w:pPr>
                        <w:bidi/>
                        <w:spacing w:line="240" w:lineRule="auto"/>
                      </w:pPr>
                      <w:r>
                        <w:rPr>
                          <w:b/>
                          <w:bCs/>
                        </w:rPr>
                        <w:t xml:space="preserve"> </w:t>
                      </w:r>
                      <w:r w:rsidRPr="0015046C">
                        <w:rPr>
                          <w:b/>
                          <w:bCs/>
                        </w:rPr>
                        <w:t>AUC (One-vs-Rest)</w:t>
                      </w:r>
                      <w:r w:rsidRPr="0015046C">
                        <w:t xml:space="preserve"> </w:t>
                      </w:r>
                      <w:r w:rsidRPr="0015046C">
                        <w:rPr>
                          <w:rtl/>
                        </w:rPr>
                        <w:t xml:space="preserve">هو مقياس يقيّم </w:t>
                      </w:r>
                      <w:r w:rsidRPr="0015046C">
                        <w:rPr>
                          <w:b/>
                          <w:bCs/>
                          <w:rtl/>
                        </w:rPr>
                        <w:t>قدرة النموذج على التمييز بين الفئات المختلفة</w:t>
                      </w:r>
                      <w:r w:rsidRPr="0015046C">
                        <w:t xml:space="preserve">. </w:t>
                      </w:r>
                      <w:r w:rsidRPr="0015046C">
                        <w:rPr>
                          <w:rtl/>
                        </w:rPr>
                        <w:t>ويُحسب لكل فئة بمقارنتها مع جميع الفئات الأخرى</w:t>
                      </w:r>
                      <w:r>
                        <w:rPr>
                          <w:rFonts w:hint="cs"/>
                          <w:rtl/>
                        </w:rPr>
                        <w:t xml:space="preserve"> </w:t>
                      </w:r>
                      <w:r w:rsidRPr="0015046C">
                        <w:t xml:space="preserve"> (</w:t>
                      </w:r>
                      <w:r w:rsidRPr="0015046C">
                        <w:rPr>
                          <w:b/>
                          <w:bCs/>
                        </w:rPr>
                        <w:t>One-vs-Rest</w:t>
                      </w:r>
                      <w:r w:rsidRPr="0015046C">
                        <w:t>)</w:t>
                      </w:r>
                      <w:r w:rsidRPr="0015046C">
                        <w:rPr>
                          <w:rtl/>
                        </w:rPr>
                        <w:t xml:space="preserve">، ثم يُؤخذ المتوسط، حيث تشير </w:t>
                      </w:r>
                      <w:r w:rsidRPr="0015046C">
                        <w:rPr>
                          <w:b/>
                          <w:bCs/>
                          <w:rtl/>
                        </w:rPr>
                        <w:t>القيم الأعلى</w:t>
                      </w:r>
                      <w:r w:rsidRPr="0015046C">
                        <w:rPr>
                          <w:rtl/>
                        </w:rPr>
                        <w:t xml:space="preserve"> إلى قدرة أفضل على الفصل بين الفئات</w:t>
                      </w:r>
                      <w:r w:rsidRPr="0015046C">
                        <w:t>.</w:t>
                      </w:r>
                    </w:p>
                  </w:txbxContent>
                </v:textbox>
              </v:shape>
            </w:pict>
          </mc:Fallback>
        </mc:AlternateContent>
      </w:r>
      <w:r w:rsidR="00ED5DF6" w:rsidRPr="00ED5DF6">
        <w:rPr>
          <w:sz w:val="28"/>
          <w:szCs w:val="28"/>
        </w:rPr>
        <w:t>vastly different scale (from ~659K to ~138M parameters), a scale disparity not typically addressed within a single comparative table in prior brain tumor classification studies</w:t>
      </w:r>
      <w:r w:rsidR="00E95332" w:rsidRPr="00E95332">
        <w:rPr>
          <w:sz w:val="28"/>
          <w:szCs w:val="28"/>
        </w:rPr>
        <w:t>.</w:t>
      </w:r>
    </w:p>
    <w:p w14:paraId="53B0370D" w14:textId="6C1921F0" w:rsidR="008E1FE3" w:rsidRPr="00140E92" w:rsidRDefault="00860578" w:rsidP="00140E92">
      <w:pPr>
        <w:spacing w:line="360" w:lineRule="auto"/>
        <w:jc w:val="both"/>
        <w:rPr>
          <w:sz w:val="28"/>
          <w:szCs w:val="28"/>
        </w:rPr>
      </w:pPr>
      <w:r>
        <w:rPr>
          <w:b/>
          <w:bCs/>
          <w:noProof/>
          <w:sz w:val="28"/>
          <w:szCs w:val="28"/>
        </w:rPr>
        <mc:AlternateContent>
          <mc:Choice Requires="wps">
            <w:drawing>
              <wp:anchor distT="0" distB="0" distL="114300" distR="114300" simplePos="0" relativeHeight="252122624" behindDoc="0" locked="0" layoutInCell="1" allowOverlap="1" wp14:anchorId="1B37D513" wp14:editId="29027B88">
                <wp:simplePos x="0" y="0"/>
                <wp:positionH relativeFrom="column">
                  <wp:posOffset>-1017407</wp:posOffset>
                </wp:positionH>
                <wp:positionV relativeFrom="paragraph">
                  <wp:posOffset>1299917</wp:posOffset>
                </wp:positionV>
                <wp:extent cx="2158679" cy="769717"/>
                <wp:effectExtent l="0" t="0" r="13335" b="11430"/>
                <wp:wrapNone/>
                <wp:docPr id="498" name="Text Box 498"/>
                <wp:cNvGraphicFramePr/>
                <a:graphic xmlns:a="http://schemas.openxmlformats.org/drawingml/2006/main">
                  <a:graphicData uri="http://schemas.microsoft.com/office/word/2010/wordprocessingShape">
                    <wps:wsp>
                      <wps:cNvSpPr txBox="1"/>
                      <wps:spPr>
                        <a:xfrm>
                          <a:off x="0" y="0"/>
                          <a:ext cx="2158679" cy="769717"/>
                        </a:xfrm>
                        <a:prstGeom prst="rect">
                          <a:avLst/>
                        </a:prstGeom>
                        <a:solidFill>
                          <a:schemeClr val="lt1"/>
                        </a:solidFill>
                        <a:ln w="6350">
                          <a:solidFill>
                            <a:prstClr val="black"/>
                          </a:solidFill>
                        </a:ln>
                        <a:effectLst>
                          <a:innerShdw blurRad="114300">
                            <a:prstClr val="black"/>
                          </a:innerShdw>
                        </a:effectLst>
                      </wps:spPr>
                      <wps:txbx>
                        <w:txbxContent>
                          <w:p w14:paraId="7B6E7BE7" w14:textId="1B7C5388" w:rsidR="00860578" w:rsidRDefault="00860578" w:rsidP="00860578">
                            <w:pPr>
                              <w:bidi/>
                              <w:spacing w:line="240" w:lineRule="auto"/>
                              <w:jc w:val="both"/>
                            </w:pPr>
                            <w:r w:rsidRPr="00860578">
                              <w:rPr>
                                <w:rtl/>
                              </w:rPr>
                              <w:t>يُستخدم</w:t>
                            </w:r>
                            <w:r w:rsidRPr="00860578">
                              <w:t xml:space="preserve"> AUC-</w:t>
                            </w:r>
                            <w:proofErr w:type="spellStart"/>
                            <w:r w:rsidRPr="00860578">
                              <w:t>OvR</w:t>
                            </w:r>
                            <w:proofErr w:type="spellEnd"/>
                            <w:r w:rsidRPr="00860578">
                              <w:t xml:space="preserve"> </w:t>
                            </w:r>
                            <w:r w:rsidRPr="00860578">
                              <w:rPr>
                                <w:rtl/>
                              </w:rPr>
                              <w:t>لحساب متوسط قدرة النموذج على تمييز كل فئة مقابل بقية الفئات في مهام التصنيف متعدد الفئات</w:t>
                            </w:r>
                            <w:r w:rsidRPr="0086057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7D513" id="Text Box 498" o:spid="_x0000_s1207" type="#_x0000_t202" style="position:absolute;left:0;text-align:left;margin-left:-80.1pt;margin-top:102.35pt;width:169.95pt;height:60.6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" fillcolor="white [3201]" strokeweight=".5pt">
                <v:textbox>
                  <w:txbxContent>
                    <w:p w14:paraId="7B6E7BE7" w14:textId="1B7C5388" w:rsidR="00860578" w:rsidRDefault="00860578" w:rsidP="00860578">
                      <w:pPr>
                        <w:bidi/>
                        <w:spacing w:line="240" w:lineRule="auto"/>
                        <w:jc w:val="both"/>
                      </w:pPr>
                      <w:r w:rsidRPr="00860578">
                        <w:rPr>
                          <w:rtl/>
                        </w:rPr>
                        <w:t>يُستخدم</w:t>
                      </w:r>
                      <w:r w:rsidRPr="00860578">
                        <w:t xml:space="preserve"> AUC-</w:t>
                      </w:r>
                      <w:proofErr w:type="spellStart"/>
                      <w:r w:rsidRPr="00860578">
                        <w:t>OvR</w:t>
                      </w:r>
                      <w:proofErr w:type="spellEnd"/>
                      <w:r w:rsidRPr="00860578">
                        <w:t xml:space="preserve"> </w:t>
                      </w:r>
                      <w:r w:rsidRPr="00860578">
                        <w:rPr>
                          <w:rtl/>
                        </w:rPr>
                        <w:t>لحساب متوسط قدرة النموذج على تمييز كل فئة مقابل بقية الفئات في مهام التصنيف متعدد الفئات</w:t>
                      </w:r>
                      <w:r w:rsidRPr="00860578">
                        <w:t>.</w:t>
                      </w:r>
                    </w:p>
                  </w:txbxContent>
                </v:textbox>
              </v:shape>
            </w:pict>
          </mc:Fallback>
        </mc:AlternateContent>
      </w:r>
      <w:r w:rsidR="008E1FE3" w:rsidRPr="00140E92">
        <w:rPr>
          <w:b/>
          <w:bCs/>
          <w:sz w:val="28"/>
          <w:szCs w:val="28"/>
        </w:rPr>
        <w:t>AUC (One-vs-Rest)</w:t>
      </w:r>
      <w:r w:rsidR="00E40A6E">
        <w:rPr>
          <w:rFonts w:hint="cs"/>
          <w:sz w:val="28"/>
          <w:szCs w:val="28"/>
          <w:rtl/>
        </w:rPr>
        <w:t xml:space="preserve"> </w:t>
      </w:r>
      <w:r w:rsidR="00E40A6E" w:rsidRPr="00E40A6E">
        <w:rPr>
          <w:sz w:val="28"/>
          <w:szCs w:val="28"/>
        </w:rPr>
        <w:t xml:space="preserve">(Fawcett, 2006) </w:t>
      </w:r>
      <w:r w:rsidR="008E1FE3" w:rsidRPr="00140E92">
        <w:rPr>
          <w:sz w:val="28"/>
          <w:szCs w:val="28"/>
        </w:rPr>
        <w:t>measures the model’s ability to distinguish between different classes. It is calculated for each class against all other classes and then averaged, where higher values indicate better separability between classes.</w:t>
      </w:r>
    </w:p>
    <w:p w14:paraId="792E6D1B" w14:textId="6A970E2F" w:rsidR="00776BEF" w:rsidRPr="00140E92" w:rsidRDefault="00000000" w:rsidP="00140E92">
      <w:pPr>
        <w:spacing w:line="360" w:lineRule="auto"/>
        <w:jc w:val="center"/>
        <w:rPr>
          <w:sz w:val="28"/>
          <w:szCs w:val="28"/>
        </w:rPr>
      </w:pPr>
      <m:oMath>
        <m:sSub>
          <m:sSubPr>
            <m:ctrlPr>
              <w:rPr>
                <w:rFonts w:ascii="Cambria Math" w:hAnsi="Cambria Math"/>
                <w:b/>
                <w:bCs/>
                <w:i/>
                <w:sz w:val="28"/>
                <w:szCs w:val="28"/>
              </w:rPr>
            </m:ctrlPr>
          </m:sSubPr>
          <m:e>
            <m:r>
              <m:rPr>
                <m:nor/>
              </m:rPr>
              <w:rPr>
                <w:rFonts w:ascii="Cambria Math" w:hAnsi="Cambria Math"/>
                <w:b/>
                <w:bCs/>
                <w:sz w:val="28"/>
                <w:szCs w:val="28"/>
              </w:rPr>
              <m:t>AUC</m:t>
            </m:r>
            <m:ctrlPr>
              <w:rPr>
                <w:rFonts w:ascii="Cambria Math" w:hAnsi="Cambria Math"/>
                <w:b/>
                <w:bCs/>
                <w:sz w:val="28"/>
                <w:szCs w:val="28"/>
              </w:rPr>
            </m:ctrlPr>
          </m:e>
          <m:sub>
            <m:r>
              <m:rPr>
                <m:sty m:val="bi"/>
              </m:rPr>
              <w:rPr>
                <w:rFonts w:ascii="Cambria Math" w:hAnsi="Cambria Math"/>
                <w:sz w:val="28"/>
                <w:szCs w:val="28"/>
              </w:rPr>
              <m:t>OvR</m:t>
            </m:r>
          </m:sub>
        </m:sSub>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ctrlPr>
              <w:rPr>
                <w:rFonts w:ascii="Cambria Math" w:hAnsi="Cambria Math"/>
                <w:b/>
                <w:bCs/>
                <w:i/>
                <w:sz w:val="28"/>
                <w:szCs w:val="28"/>
              </w:rPr>
            </m:ctrlPr>
          </m:num>
          <m:den>
            <m:r>
              <m:rPr>
                <m:sty m:val="bi"/>
              </m:rPr>
              <w:rPr>
                <w:rFonts w:ascii="Cambria Math" w:hAnsi="Cambria Math"/>
                <w:sz w:val="28"/>
                <w:szCs w:val="28"/>
              </w:rPr>
              <m:t>K</m:t>
            </m:r>
            <m:ctrlPr>
              <w:rPr>
                <w:rFonts w:ascii="Cambria Math" w:hAnsi="Cambria Math"/>
                <w:b/>
                <w:bCs/>
                <w:i/>
                <w:sz w:val="28"/>
                <w:szCs w:val="28"/>
              </w:rPr>
            </m:ctrlPr>
          </m:den>
        </m:f>
        <m:nary>
          <m:naryPr>
            <m:chr m:val="∑"/>
            <m:ctrlPr>
              <w:rPr>
                <w:rFonts w:ascii="Cambria Math" w:hAnsi="Cambria Math"/>
                <w:b/>
                <w:bCs/>
                <w:sz w:val="28"/>
                <w:szCs w:val="28"/>
              </w:rPr>
            </m:ctrlPr>
          </m:naryPr>
          <m:sub>
            <m:r>
              <m:rPr>
                <m:sty m:val="bi"/>
              </m:rPr>
              <w:rPr>
                <w:rFonts w:ascii="Cambria Math" w:hAnsi="Cambria Math"/>
                <w:sz w:val="28"/>
                <w:szCs w:val="28"/>
              </w:rPr>
              <m:t>k=1</m:t>
            </m:r>
            <m:ctrlPr>
              <w:rPr>
                <w:rFonts w:ascii="Cambria Math" w:hAnsi="Cambria Math"/>
                <w:b/>
                <w:bCs/>
                <w:i/>
                <w:sz w:val="28"/>
                <w:szCs w:val="28"/>
              </w:rPr>
            </m:ctrlPr>
          </m:sub>
          <m:sup>
            <m:r>
              <m:rPr>
                <m:sty m:val="bi"/>
              </m:rPr>
              <w:rPr>
                <w:rFonts w:ascii="Cambria Math" w:hAnsi="Cambria Math"/>
                <w:sz w:val="28"/>
                <w:szCs w:val="28"/>
              </w:rPr>
              <m:t>K</m:t>
            </m:r>
            <m:ctrlPr>
              <w:rPr>
                <w:rFonts w:ascii="Cambria Math" w:hAnsi="Cambria Math"/>
                <w:b/>
                <w:bCs/>
                <w:i/>
                <w:sz w:val="28"/>
                <w:szCs w:val="28"/>
              </w:rPr>
            </m:ctrlPr>
          </m:sup>
          <m:e>
            <m:sSub>
              <m:sSubPr>
                <m:ctrlPr>
                  <w:rPr>
                    <w:rFonts w:ascii="Cambria Math" w:hAnsi="Cambria Math"/>
                    <w:b/>
                    <w:bCs/>
                    <w:i/>
                    <w:sz w:val="28"/>
                    <w:szCs w:val="28"/>
                  </w:rPr>
                </m:ctrlPr>
              </m:sSubPr>
              <m:e>
                <m:r>
                  <m:rPr>
                    <m:nor/>
                  </m:rPr>
                  <w:rPr>
                    <w:rFonts w:ascii="Cambria Math" w:hAnsi="Cambria Math"/>
                    <w:b/>
                    <w:bCs/>
                    <w:sz w:val="28"/>
                    <w:szCs w:val="28"/>
                  </w:rPr>
                  <m:t>AUC</m:t>
                </m:r>
              </m:e>
              <m:sub>
                <m:r>
                  <m:rPr>
                    <m:sty m:val="bi"/>
                  </m:rPr>
                  <w:rPr>
                    <w:rFonts w:ascii="Cambria Math" w:hAnsi="Cambria Math"/>
                    <w:sz w:val="28"/>
                    <w:szCs w:val="28"/>
                  </w:rPr>
                  <m:t>k</m:t>
                </m:r>
              </m:sub>
            </m:sSub>
            <m:ctrlPr>
              <w:rPr>
                <w:rFonts w:ascii="Cambria Math" w:hAnsi="Cambria Math"/>
                <w:b/>
                <w:bCs/>
                <w:i/>
                <w:sz w:val="28"/>
                <w:szCs w:val="28"/>
              </w:rPr>
            </m:ctrlPr>
          </m:e>
        </m:nary>
      </m:oMath>
      <w:r w:rsidR="00A23E22" w:rsidRPr="00140E92">
        <w:rPr>
          <w:sz w:val="28"/>
          <w:szCs w:val="28"/>
        </w:rPr>
        <w:t xml:space="preserve">                   </w:t>
      </w:r>
      <w:r w:rsidR="00761656">
        <w:rPr>
          <w:sz w:val="28"/>
          <w:szCs w:val="28"/>
          <w:rtl/>
        </w:rPr>
        <w:tab/>
      </w:r>
      <w:r w:rsidR="00A23E22" w:rsidRPr="00140E92">
        <w:rPr>
          <w:sz w:val="28"/>
          <w:szCs w:val="28"/>
        </w:rPr>
        <w:t>(4.6)</w:t>
      </w:r>
    </w:p>
    <w:p w14:paraId="21ECBC9A" w14:textId="12E22FFD" w:rsidR="0014552E" w:rsidRPr="00140E92" w:rsidRDefault="00877D86" w:rsidP="00140E92">
      <w:pPr>
        <w:spacing w:line="360" w:lineRule="auto"/>
        <w:jc w:val="both"/>
        <w:rPr>
          <w:sz w:val="28"/>
          <w:szCs w:val="28"/>
        </w:rPr>
      </w:pPr>
      <w:r w:rsidRPr="00140E92">
        <w:rPr>
          <w:sz w:val="28"/>
          <w:szCs w:val="28"/>
        </w:rPr>
        <w:t xml:space="preserve">This evaluation is also taking computational and clinical efficiency into account to achieve the requirement of practical applications, such as parameter efficiency, inference latency, model size and memory efficiency. Experiments were all executed in and coded </w:t>
      </w:r>
      <w:r w:rsidR="0059370D">
        <w:rPr>
          <w:sz w:val="28"/>
          <w:szCs w:val="28"/>
        </w:rPr>
        <w:t>by</w:t>
      </w:r>
      <w:r w:rsidRPr="00140E92">
        <w:rPr>
          <w:sz w:val="28"/>
          <w:szCs w:val="28"/>
        </w:rPr>
        <w:t xml:space="preserve"> </w:t>
      </w:r>
      <w:r w:rsidR="0059370D">
        <w:rPr>
          <w:sz w:val="28"/>
          <w:szCs w:val="28"/>
        </w:rPr>
        <w:t>(</w:t>
      </w:r>
      <w:proofErr w:type="spellStart"/>
      <w:r w:rsidRPr="00140E92">
        <w:rPr>
          <w:sz w:val="28"/>
          <w:szCs w:val="28"/>
        </w:rPr>
        <w:t>PyTorch</w:t>
      </w:r>
      <w:proofErr w:type="spellEnd"/>
      <w:r w:rsidRPr="00140E92">
        <w:rPr>
          <w:sz w:val="28"/>
          <w:szCs w:val="28"/>
        </w:rPr>
        <w:t xml:space="preserve"> 2.1.0</w:t>
      </w:r>
      <w:r w:rsidR="0059370D">
        <w:rPr>
          <w:sz w:val="28"/>
          <w:szCs w:val="28"/>
        </w:rPr>
        <w:t>)</w:t>
      </w:r>
      <w:r w:rsidR="0014552E" w:rsidRPr="00140E92">
        <w:rPr>
          <w:sz w:val="28"/>
          <w:szCs w:val="28"/>
        </w:rPr>
        <w:t>.</w:t>
      </w:r>
    </w:p>
    <w:p w14:paraId="120C2987" w14:textId="77777777" w:rsidR="0014552E" w:rsidRPr="00F9037B" w:rsidRDefault="0014552E" w:rsidP="00761656">
      <w:pPr>
        <w:pStyle w:val="Heading2"/>
        <w:spacing w:line="276" w:lineRule="auto"/>
        <w:rPr>
          <w:b/>
          <w:bCs/>
        </w:rPr>
      </w:pPr>
      <w:bookmarkStart w:id="226" w:name="_Toc236504299"/>
      <w:r w:rsidRPr="00F9037B">
        <w:rPr>
          <w:b/>
          <w:bCs/>
        </w:rPr>
        <w:t>Ablation Study Design</w:t>
      </w:r>
      <w:bookmarkEnd w:id="226"/>
    </w:p>
    <w:p w14:paraId="77A1E1C1" w14:textId="1372B29D" w:rsidR="0014552E" w:rsidRPr="00140E92" w:rsidRDefault="00A5372E" w:rsidP="0011790D">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129792" behindDoc="0" locked="0" layoutInCell="1" allowOverlap="1" wp14:anchorId="33CE6BFA" wp14:editId="3434E835">
                <wp:simplePos x="0" y="0"/>
                <wp:positionH relativeFrom="column">
                  <wp:posOffset>5701697</wp:posOffset>
                </wp:positionH>
                <wp:positionV relativeFrom="paragraph">
                  <wp:posOffset>2204768</wp:posOffset>
                </wp:positionV>
                <wp:extent cx="248856" cy="1290577"/>
                <wp:effectExtent l="57150" t="38100" r="37465" b="24130"/>
                <wp:wrapNone/>
                <wp:docPr id="505" name="Straight Arrow Connector 505"/>
                <wp:cNvGraphicFramePr/>
                <a:graphic xmlns:a="http://schemas.openxmlformats.org/drawingml/2006/main">
                  <a:graphicData uri="http://schemas.microsoft.com/office/word/2010/wordprocessingShape">
                    <wps:wsp>
                      <wps:cNvCnPr/>
                      <wps:spPr>
                        <a:xfrm flipH="1" flipV="1">
                          <a:off x="0" y="0"/>
                          <a:ext cx="248856" cy="12905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649746" id="Straight Arrow Connector 505" o:spid="_x0000_s1026" type="#_x0000_t32" style="position:absolute;margin-left:448.95pt;margin-top:173.6pt;width:19.6pt;height:101.6pt;flip:x y;z-index:25212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" strokecolor="#156082 [3204]" strokeweight=".5pt">
                <v:stroke endarrow="block" joinstyle="miter"/>
              </v:shape>
            </w:pict>
          </mc:Fallback>
        </mc:AlternateContent>
      </w:r>
      <w:r w:rsidR="000A20A7">
        <w:rPr>
          <w:noProof/>
          <w:sz w:val="28"/>
          <w:szCs w:val="28"/>
        </w:rPr>
        <mc:AlternateContent>
          <mc:Choice Requires="wps">
            <w:drawing>
              <wp:anchor distT="0" distB="0" distL="114300" distR="114300" simplePos="0" relativeHeight="252125696" behindDoc="0" locked="0" layoutInCell="1" allowOverlap="1" wp14:anchorId="01983239" wp14:editId="425F539E">
                <wp:simplePos x="0" y="0"/>
                <wp:positionH relativeFrom="margin">
                  <wp:posOffset>0</wp:posOffset>
                </wp:positionH>
                <wp:positionV relativeFrom="paragraph">
                  <wp:posOffset>3365428</wp:posOffset>
                </wp:positionV>
                <wp:extent cx="6167320" cy="914400"/>
                <wp:effectExtent l="0" t="0" r="24130" b="19050"/>
                <wp:wrapNone/>
                <wp:docPr id="501" name="Text Box 501"/>
                <wp:cNvGraphicFramePr/>
                <a:graphic xmlns:a="http://schemas.openxmlformats.org/drawingml/2006/main">
                  <a:graphicData uri="http://schemas.microsoft.com/office/word/2010/wordprocessingShape">
                    <wps:wsp>
                      <wps:cNvSpPr txBox="1"/>
                      <wps:spPr>
                        <a:xfrm>
                          <a:off x="0" y="0"/>
                          <a:ext cx="6167320" cy="914400"/>
                        </a:xfrm>
                        <a:prstGeom prst="rect">
                          <a:avLst/>
                        </a:prstGeom>
                        <a:solidFill>
                          <a:schemeClr val="lt1"/>
                        </a:solidFill>
                        <a:ln w="6350">
                          <a:solidFill>
                            <a:prstClr val="black"/>
                          </a:solidFill>
                        </a:ln>
                      </wps:spPr>
                      <wps:txbx>
                        <w:txbxContent>
                          <w:p w14:paraId="7D002346" w14:textId="7942281C" w:rsidR="000A20A7" w:rsidRDefault="000A20A7" w:rsidP="000A20A7">
                            <w:pPr>
                              <w:bidi/>
                              <w:spacing w:line="240" w:lineRule="auto"/>
                            </w:pPr>
                            <w:r w:rsidRPr="000A20A7">
                              <w:rPr>
                                <w:rtl/>
                              </w:rPr>
                              <w:t xml:space="preserve">أجرت هذه الدراسة تحليلاً منهجياً </w:t>
                            </w:r>
                            <w:r>
                              <w:t xml:space="preserve"> </w:t>
                            </w:r>
                            <w:r w:rsidRPr="000A20A7">
                              <w:rPr>
                                <w:b/>
                                <w:bCs/>
                              </w:rPr>
                              <w:t>(Ablation Study)</w:t>
                            </w:r>
                            <w:r w:rsidRPr="000A20A7">
                              <w:t xml:space="preserve"> </w:t>
                            </w:r>
                            <w:r w:rsidRPr="000A20A7">
                              <w:rPr>
                                <w:rtl/>
                              </w:rPr>
                              <w:t xml:space="preserve">لقياس تأثير كل وحدة مقترحة في النموذج، سواء بشكل منفرد أو عند دمجها معاً. تم تدريب أربع نسخ من النموذج لمدة </w:t>
                            </w:r>
                            <w:r>
                              <w:t xml:space="preserve"> </w:t>
                            </w:r>
                            <w:r w:rsidRPr="000A20A7">
                              <w:rPr>
                                <w:b/>
                                <w:bCs/>
                              </w:rPr>
                              <w:t>50 Epoch</w:t>
                            </w:r>
                            <w:r w:rsidRPr="000A20A7">
                              <w:t xml:space="preserve"> </w:t>
                            </w:r>
                            <w:r w:rsidRPr="000A20A7">
                              <w:rPr>
                                <w:rtl/>
                              </w:rPr>
                              <w:t xml:space="preserve">وتحت نفس ظروف التدريب لعزل تأثير التعديلات المعمارية فقط. شملت هذه النسخ النموذج الأساسي </w:t>
                            </w:r>
                            <w:r>
                              <w:t xml:space="preserve"> </w:t>
                            </w:r>
                            <w:r w:rsidRPr="000A20A7">
                              <w:rPr>
                                <w:b/>
                                <w:bCs/>
                              </w:rPr>
                              <w:t>Baseline CNN</w:t>
                            </w:r>
                            <w:r w:rsidRPr="000A20A7">
                              <w:t xml:space="preserve"> </w:t>
                            </w:r>
                            <w:r w:rsidRPr="000A20A7">
                              <w:rPr>
                                <w:rtl/>
                              </w:rPr>
                              <w:t xml:space="preserve">بدون أي وحدات إضافية، ثم إضافة وحدة </w:t>
                            </w:r>
                            <w:r>
                              <w:t xml:space="preserve"> </w:t>
                            </w:r>
                            <w:r w:rsidRPr="000A20A7">
                              <w:rPr>
                                <w:b/>
                                <w:bCs/>
                              </w:rPr>
                              <w:t>CAIP</w:t>
                            </w:r>
                            <w:r w:rsidRPr="000A20A7">
                              <w:t xml:space="preserve"> </w:t>
                            </w:r>
                            <w:r w:rsidRPr="000A20A7">
                              <w:rPr>
                                <w:rtl/>
                              </w:rPr>
                              <w:t xml:space="preserve">فقط، وإضافة وحدة </w:t>
                            </w:r>
                            <w:r w:rsidR="00856C1C">
                              <w:t xml:space="preserve"> </w:t>
                            </w:r>
                            <w:r w:rsidRPr="000A20A7">
                              <w:rPr>
                                <w:b/>
                                <w:bCs/>
                              </w:rPr>
                              <w:t>MMSP</w:t>
                            </w:r>
                            <w:r w:rsidRPr="000A20A7">
                              <w:t xml:space="preserve"> </w:t>
                            </w:r>
                            <w:r w:rsidRPr="000A20A7">
                              <w:rPr>
                                <w:rtl/>
                              </w:rPr>
                              <w:t xml:space="preserve">فقط، وإضافة وحدة </w:t>
                            </w:r>
                            <w:r>
                              <w:t xml:space="preserve"> </w:t>
                            </w:r>
                            <w:r w:rsidRPr="000A20A7">
                              <w:rPr>
                                <w:b/>
                                <w:bCs/>
                              </w:rPr>
                              <w:t>MAFE</w:t>
                            </w:r>
                            <w:r w:rsidRPr="000A20A7">
                              <w:t xml:space="preserve"> </w:t>
                            </w:r>
                            <w:r w:rsidRPr="000A20A7">
                              <w:rPr>
                                <w:rtl/>
                              </w:rPr>
                              <w:t>فقط</w:t>
                            </w:r>
                            <w:r w:rsidRPr="000A20A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983239" id="Text Box 501" o:spid="_x0000_s1208" type="#_x0000_t202" style="position:absolute;left:0;text-align:left;margin-left:0;margin-top:265pt;width:485.6pt;height:1in;z-index:252125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" fillcolor="white [3201]" strokeweight=".5pt">
                <v:textbox>
                  <w:txbxContent>
                    <w:p w14:paraId="7D002346" w14:textId="7942281C" w:rsidR="000A20A7" w:rsidRDefault="000A20A7" w:rsidP="000A20A7">
                      <w:pPr>
                        <w:bidi/>
                        <w:spacing w:line="240" w:lineRule="auto"/>
                      </w:pPr>
                      <w:r w:rsidRPr="000A20A7">
                        <w:rPr>
                          <w:rtl/>
                        </w:rPr>
                        <w:t xml:space="preserve">أجرت هذه الدراسة تحليلاً منهجياً </w:t>
                      </w:r>
                      <w:r>
                        <w:t xml:space="preserve"> </w:t>
                      </w:r>
                      <w:r w:rsidRPr="000A20A7">
                        <w:rPr>
                          <w:b/>
                          <w:bCs/>
                        </w:rPr>
                        <w:t>(Ablation Study)</w:t>
                      </w:r>
                      <w:r w:rsidRPr="000A20A7">
                        <w:t xml:space="preserve"> </w:t>
                      </w:r>
                      <w:r w:rsidRPr="000A20A7">
                        <w:rPr>
                          <w:rtl/>
                        </w:rPr>
                        <w:t xml:space="preserve">لقياس تأثير كل وحدة مقترحة في النموذج، سواء بشكل منفرد أو عند دمجها معاً. تم تدريب أربع نسخ من النموذج لمدة </w:t>
                      </w:r>
                      <w:r>
                        <w:t xml:space="preserve"> </w:t>
                      </w:r>
                      <w:r w:rsidRPr="000A20A7">
                        <w:rPr>
                          <w:b/>
                          <w:bCs/>
                        </w:rPr>
                        <w:t>50 Epoch</w:t>
                      </w:r>
                      <w:r w:rsidRPr="000A20A7">
                        <w:t xml:space="preserve"> </w:t>
                      </w:r>
                      <w:r w:rsidRPr="000A20A7">
                        <w:rPr>
                          <w:rtl/>
                        </w:rPr>
                        <w:t xml:space="preserve">وتحت نفس ظروف التدريب لعزل تأثير التعديلات المعمارية فقط. شملت هذه النسخ النموذج الأساسي </w:t>
                      </w:r>
                      <w:r>
                        <w:t xml:space="preserve"> </w:t>
                      </w:r>
                      <w:r w:rsidRPr="000A20A7">
                        <w:rPr>
                          <w:b/>
                          <w:bCs/>
                        </w:rPr>
                        <w:t>Baseline CNN</w:t>
                      </w:r>
                      <w:r w:rsidRPr="000A20A7">
                        <w:t xml:space="preserve"> </w:t>
                      </w:r>
                      <w:r w:rsidRPr="000A20A7">
                        <w:rPr>
                          <w:rtl/>
                        </w:rPr>
                        <w:t xml:space="preserve">بدون أي وحدات إضافية، ثم إضافة وحدة </w:t>
                      </w:r>
                      <w:r>
                        <w:t xml:space="preserve"> </w:t>
                      </w:r>
                      <w:r w:rsidRPr="000A20A7">
                        <w:rPr>
                          <w:b/>
                          <w:bCs/>
                        </w:rPr>
                        <w:t>CAIP</w:t>
                      </w:r>
                      <w:r w:rsidRPr="000A20A7">
                        <w:t xml:space="preserve"> </w:t>
                      </w:r>
                      <w:r w:rsidRPr="000A20A7">
                        <w:rPr>
                          <w:rtl/>
                        </w:rPr>
                        <w:t xml:space="preserve">فقط، وإضافة وحدة </w:t>
                      </w:r>
                      <w:r w:rsidR="00856C1C">
                        <w:t xml:space="preserve"> </w:t>
                      </w:r>
                      <w:r w:rsidRPr="000A20A7">
                        <w:rPr>
                          <w:b/>
                          <w:bCs/>
                        </w:rPr>
                        <w:t>MMSP</w:t>
                      </w:r>
                      <w:r w:rsidRPr="000A20A7">
                        <w:t xml:space="preserve"> </w:t>
                      </w:r>
                      <w:r w:rsidRPr="000A20A7">
                        <w:rPr>
                          <w:rtl/>
                        </w:rPr>
                        <w:t xml:space="preserve">فقط، وإضافة وحدة </w:t>
                      </w:r>
                      <w:r>
                        <w:t xml:space="preserve"> </w:t>
                      </w:r>
                      <w:r w:rsidRPr="000A20A7">
                        <w:rPr>
                          <w:b/>
                          <w:bCs/>
                        </w:rPr>
                        <w:t>MAFE</w:t>
                      </w:r>
                      <w:r w:rsidRPr="000A20A7">
                        <w:t xml:space="preserve"> </w:t>
                      </w:r>
                      <w:r w:rsidRPr="000A20A7">
                        <w:rPr>
                          <w:rtl/>
                        </w:rPr>
                        <w:t>فقط</w:t>
                      </w:r>
                      <w:r w:rsidRPr="000A20A7">
                        <w:t>.</w:t>
                      </w:r>
                    </w:p>
                  </w:txbxContent>
                </v:textbox>
                <w10:wrap anchorx="margin"/>
              </v:shape>
            </w:pict>
          </mc:Fallback>
        </mc:AlternateContent>
      </w:r>
      <w:r w:rsidR="00461961" w:rsidRPr="00461961">
        <w:rPr>
          <w:sz w:val="28"/>
          <w:szCs w:val="28"/>
        </w:rPr>
        <w:t xml:space="preserve">This study conducted systematic ablation studies that measure the contribution of each proposed architectural module, individually and in combination. Four model variants were trained and evaluated under a matched 50-epoch budget to isolate the effect of architecture alone: (1) Baseline CNN the standard sequential convolutional architecture without any proposed modules, serving as the performance reference; (2) Baseline + CAIP incorporating the Context-Aware Intelligent Pooling module only; (3) Baseline + MMSP incorporating the Micro Multi-Scale Processor module only; and (4) Baseline + MAFE incorporating the Micro Adaptive Feature Extractor module only. </w:t>
      </w:r>
      <w:r w:rsidR="003679B0" w:rsidRPr="003679B0">
        <w:rPr>
          <w:sz w:val="28"/>
          <w:szCs w:val="28"/>
        </w:rPr>
        <w:t xml:space="preserve">All four variants were trained under identical conditions: same hyperparameters, data augmentation pipeline, hardware environment, fixed random seed = 42 (Liu et al., 2017b), and </w:t>
      </w:r>
      <w:r>
        <w:rPr>
          <w:noProof/>
          <w:sz w:val="28"/>
          <w:szCs w:val="28"/>
        </w:rPr>
        <w:lastRenderedPageBreak/>
        <mc:AlternateContent>
          <mc:Choice Requires="wps">
            <w:drawing>
              <wp:anchor distT="0" distB="0" distL="114300" distR="114300" simplePos="0" relativeHeight="252130816" behindDoc="0" locked="0" layoutInCell="1" allowOverlap="1" wp14:anchorId="58C54BCC" wp14:editId="418F7676">
                <wp:simplePos x="0" y="0"/>
                <wp:positionH relativeFrom="column">
                  <wp:posOffset>-97219</wp:posOffset>
                </wp:positionH>
                <wp:positionV relativeFrom="paragraph">
                  <wp:posOffset>-430570</wp:posOffset>
                </wp:positionV>
                <wp:extent cx="53050" cy="873888"/>
                <wp:effectExtent l="19050" t="0" r="61595" b="59690"/>
                <wp:wrapNone/>
                <wp:docPr id="506" name="Straight Arrow Connector 506"/>
                <wp:cNvGraphicFramePr/>
                <a:graphic xmlns:a="http://schemas.openxmlformats.org/drawingml/2006/main">
                  <a:graphicData uri="http://schemas.microsoft.com/office/word/2010/wordprocessingShape">
                    <wps:wsp>
                      <wps:cNvCnPr/>
                      <wps:spPr>
                        <a:xfrm>
                          <a:off x="0" y="0"/>
                          <a:ext cx="53050" cy="8738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7951AF6" id="Straight Arrow Connector 506" o:spid="_x0000_s1026" type="#_x0000_t32" style="position:absolute;margin-left:-7.65pt;margin-top:-33.9pt;width:4.2pt;height:68.8pt;z-index:25213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" strokecolor="#156082 [3204]" strokeweight=".5pt">
                <v:stroke endarrow="block" joinstyle="miter"/>
              </v:shape>
            </w:pict>
          </mc:Fallback>
        </mc:AlternateContent>
      </w:r>
      <w:r w:rsidR="000A20A7">
        <w:rPr>
          <w:noProof/>
          <w:sz w:val="28"/>
          <w:szCs w:val="28"/>
        </w:rPr>
        <mc:AlternateContent>
          <mc:Choice Requires="wps">
            <w:drawing>
              <wp:anchor distT="0" distB="0" distL="114300" distR="114300" simplePos="0" relativeHeight="252126720" behindDoc="0" locked="0" layoutInCell="1" allowOverlap="1" wp14:anchorId="0BCEFD3F" wp14:editId="7538BE03">
                <wp:simplePos x="0" y="0"/>
                <wp:positionH relativeFrom="column">
                  <wp:posOffset>-160880</wp:posOffset>
                </wp:positionH>
                <wp:positionV relativeFrom="paragraph">
                  <wp:posOffset>-899345</wp:posOffset>
                </wp:positionV>
                <wp:extent cx="5393802" cy="781291"/>
                <wp:effectExtent l="0" t="0" r="16510" b="19050"/>
                <wp:wrapNone/>
                <wp:docPr id="502" name="Text Box 502"/>
                <wp:cNvGraphicFramePr/>
                <a:graphic xmlns:a="http://schemas.openxmlformats.org/drawingml/2006/main">
                  <a:graphicData uri="http://schemas.microsoft.com/office/word/2010/wordprocessingShape">
                    <wps:wsp>
                      <wps:cNvSpPr txBox="1"/>
                      <wps:spPr>
                        <a:xfrm>
                          <a:off x="0" y="0"/>
                          <a:ext cx="5393802" cy="781291"/>
                        </a:xfrm>
                        <a:prstGeom prst="rect">
                          <a:avLst/>
                        </a:prstGeom>
                        <a:solidFill>
                          <a:schemeClr val="lt1"/>
                        </a:solidFill>
                        <a:ln w="6350">
                          <a:solidFill>
                            <a:prstClr val="black"/>
                          </a:solidFill>
                        </a:ln>
                      </wps:spPr>
                      <wps:txbx>
                        <w:txbxContent>
                          <w:p w14:paraId="37411F67" w14:textId="26AFC3CF" w:rsidR="000A20A7" w:rsidRDefault="000A20A7" w:rsidP="000A20A7">
                            <w:pPr>
                              <w:bidi/>
                              <w:spacing w:line="240" w:lineRule="auto"/>
                            </w:pPr>
                            <w:r w:rsidRPr="000A20A7">
                              <w:rPr>
                                <w:rtl/>
                              </w:rPr>
                              <w:t xml:space="preserve">تم استخدام نفس إعدادات التدريب لجميع النماذج، بما في ذلك المعاملات، وتقنيات زيادة البيانات، وبيئة الأجهزة، والبذرة العشوائية </w:t>
                            </w:r>
                            <w:r w:rsidRPr="000A20A7">
                              <w:rPr>
                                <w:b/>
                                <w:bCs/>
                              </w:rPr>
                              <w:t>42</w:t>
                            </w:r>
                            <w:r w:rsidRPr="000A20A7">
                              <w:rPr>
                                <w:rtl/>
                              </w:rPr>
                              <w:t>، وذلك لضمان أن أي اختلاف في الأداء يعود إلى تأثير الوحدات المعمارية وليس إلى اختلاف ظروف التدريب</w:t>
                            </w:r>
                            <w:r w:rsidRPr="000A20A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CEFD3F" id="Text Box 502" o:spid="_x0000_s1209" type="#_x0000_t202" style="position:absolute;left:0;text-align:left;margin-left:-12.65pt;margin-top:-70.8pt;width:424.7pt;height:61.5pt;z-index:25212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" fillcolor="white [3201]" strokeweight=".5pt">
                <v:textbox>
                  <w:txbxContent>
                    <w:p w14:paraId="37411F67" w14:textId="26AFC3CF" w:rsidR="000A20A7" w:rsidRDefault="000A20A7" w:rsidP="000A20A7">
                      <w:pPr>
                        <w:bidi/>
                        <w:spacing w:line="240" w:lineRule="auto"/>
                      </w:pPr>
                      <w:r w:rsidRPr="000A20A7">
                        <w:rPr>
                          <w:rtl/>
                        </w:rPr>
                        <w:t xml:space="preserve">تم استخدام نفس إعدادات التدريب لجميع النماذج، بما في ذلك المعاملات، وتقنيات زيادة البيانات، وبيئة الأجهزة، والبذرة العشوائية </w:t>
                      </w:r>
                      <w:r w:rsidRPr="000A20A7">
                        <w:rPr>
                          <w:b/>
                          <w:bCs/>
                        </w:rPr>
                        <w:t>42</w:t>
                      </w:r>
                      <w:r w:rsidRPr="000A20A7">
                        <w:rPr>
                          <w:rtl/>
                        </w:rPr>
                        <w:t>، وذلك لضمان أن أي اختلاف في الأداء يعود إلى تأثير الوحدات المعمارية وليس إلى اختلاف ظروف التدريب</w:t>
                      </w:r>
                      <w:r w:rsidRPr="000A20A7">
                        <w:t>.</w:t>
                      </w:r>
                    </w:p>
                  </w:txbxContent>
                </v:textbox>
              </v:shape>
            </w:pict>
          </mc:Fallback>
        </mc:AlternateContent>
      </w:r>
      <w:r w:rsidR="003679B0" w:rsidRPr="003679B0">
        <w:rPr>
          <w:sz w:val="28"/>
          <w:szCs w:val="28"/>
        </w:rPr>
        <w:t>50 training epochs, isolating the observed differences to the architectural modification rather than to training duration. It should be noted that this single-seed protocol, while standard practice for controlled ablation comparisons, does not itself quantify the run-to-run variance of each variant individually; the three-run reproducibility analysis reported in Section 4.9 was conducted only for the final integrated architecture, and a matched multi-seed replication of the ablation study is identified as a direction for more statistically rigorous future validation (Section 5.4)</w:t>
      </w:r>
      <w:r w:rsidR="00DB46D6" w:rsidRPr="00DB46D6">
        <w:rPr>
          <w:sz w:val="28"/>
          <w:szCs w:val="28"/>
        </w:rPr>
        <w:t>.</w:t>
      </w:r>
      <w:r w:rsidR="0011790D">
        <w:rPr>
          <w:rFonts w:hint="cs"/>
          <w:sz w:val="28"/>
          <w:szCs w:val="28"/>
          <w:rtl/>
        </w:rPr>
        <w:t xml:space="preserve"> </w:t>
      </w:r>
      <w:r w:rsidR="00461961" w:rsidRPr="00461961">
        <w:rPr>
          <w:sz w:val="28"/>
          <w:szCs w:val="28"/>
        </w:rPr>
        <w:t>The 50-epoch training budget was selected based on preliminary convergence analysis showing that all variants reached over 90% of their eventual validation accuracy plateau within the first 50 epochs, with marginal gains beyond this point (&lt;0.5% per additional 50 epochs) that primarily reflect fine-tuning rather than architectural capacity differences. This budget was deliberately kept identical and modest across all five variants, including the isolated baseline, to isolate the architectural contribution of each module under matched, resource-constrained training conditions, consistent with common ablation practice in the lightweight-architecture literature (Sandler et al., 2018; Tan and Le, 2019).</w:t>
      </w:r>
      <w:r w:rsidR="00761656">
        <w:rPr>
          <w:rFonts w:hint="cs"/>
          <w:sz w:val="28"/>
          <w:szCs w:val="28"/>
          <w:rtl/>
        </w:rPr>
        <w:t xml:space="preserve"> </w:t>
      </w:r>
      <w:r w:rsidR="00DB46D6" w:rsidRPr="00DB46D6">
        <w:rPr>
          <w:sz w:val="28"/>
          <w:szCs w:val="28"/>
        </w:rPr>
        <w:t xml:space="preserve">For reference, </w:t>
      </w:r>
      <w:r w:rsidR="00DB46D6" w:rsidRPr="00DB46D6">
        <w:rPr>
          <w:b/>
          <w:bCs/>
          <w:sz w:val="28"/>
          <w:szCs w:val="28"/>
        </w:rPr>
        <w:t>Table 4.</w:t>
      </w:r>
      <w:r w:rsidR="00DF63F1">
        <w:rPr>
          <w:rFonts w:hint="cs"/>
          <w:b/>
          <w:bCs/>
          <w:sz w:val="28"/>
          <w:szCs w:val="28"/>
          <w:rtl/>
        </w:rPr>
        <w:t>6</w:t>
      </w:r>
      <w:r w:rsidR="00DB46D6" w:rsidRPr="00DB46D6">
        <w:rPr>
          <w:sz w:val="28"/>
          <w:szCs w:val="28"/>
        </w:rPr>
        <w:t xml:space="preserve"> </w:t>
      </w:r>
      <w:r w:rsidR="00461961" w:rsidRPr="00461961">
        <w:rPr>
          <w:sz w:val="28"/>
          <w:szCs w:val="28"/>
        </w:rPr>
        <w:t xml:space="preserve">additionally reports the performance of the fully integrated architecture (MAFE + MMSP + CAIP) after its complete 300-epoch training regime, corresponding to the definitive model evaluated throughout Chapter Four and reported in Chapter Five. Because this final result reflects a substantially longer training budget than the four 50-epoch ablation variants, it is included for context rather than as a </w:t>
      </w:r>
      <w:r>
        <w:rPr>
          <w:noProof/>
          <w:sz w:val="28"/>
          <w:szCs w:val="28"/>
        </w:rPr>
        <mc:AlternateContent>
          <mc:Choice Requires="wps">
            <w:drawing>
              <wp:anchor distT="0" distB="0" distL="114300" distR="114300" simplePos="0" relativeHeight="252131840" behindDoc="0" locked="0" layoutInCell="1" allowOverlap="1" wp14:anchorId="54DCE8DA" wp14:editId="4F659D1E">
                <wp:simplePos x="0" y="0"/>
                <wp:positionH relativeFrom="column">
                  <wp:posOffset>5695910</wp:posOffset>
                </wp:positionH>
                <wp:positionV relativeFrom="paragraph">
                  <wp:posOffset>7040888</wp:posOffset>
                </wp:positionV>
                <wp:extent cx="410901" cy="1203767"/>
                <wp:effectExtent l="38100" t="38100" r="27305" b="15875"/>
                <wp:wrapNone/>
                <wp:docPr id="507" name="Straight Arrow Connector 507"/>
                <wp:cNvGraphicFramePr/>
                <a:graphic xmlns:a="http://schemas.openxmlformats.org/drawingml/2006/main">
                  <a:graphicData uri="http://schemas.microsoft.com/office/word/2010/wordprocessingShape">
                    <wps:wsp>
                      <wps:cNvCnPr/>
                      <wps:spPr>
                        <a:xfrm flipH="1" flipV="1">
                          <a:off x="0" y="0"/>
                          <a:ext cx="410901" cy="12037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E94A20" id="Straight Arrow Connector 507" o:spid="_x0000_s1026" type="#_x0000_t32" style="position:absolute;margin-left:448.5pt;margin-top:554.4pt;width:32.35pt;height:94.8pt;flip:x y;z-index:25213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" strokecolor="#156082 [3204]" strokeweight=".5pt">
                <v:stroke endarrow="block" joinstyle="miter"/>
              </v:shape>
            </w:pict>
          </mc:Fallback>
        </mc:AlternateContent>
      </w:r>
      <w:r w:rsidR="00461961" w:rsidRPr="00461961">
        <w:rPr>
          <w:sz w:val="28"/>
          <w:szCs w:val="28"/>
        </w:rPr>
        <w:t xml:space="preserve">strictly matched-budget comparison; the individual and combined module contributions reported above (Section 4.11) are therefore based on the 50-epoch results only, and are not directly comparable in absolute magnitude to the 4.92% </w:t>
      </w:r>
      <w:r w:rsidR="000A20A7">
        <w:rPr>
          <w:noProof/>
          <w:sz w:val="28"/>
          <w:szCs w:val="28"/>
        </w:rPr>
        <mc:AlternateContent>
          <mc:Choice Requires="wps">
            <w:drawing>
              <wp:anchor distT="0" distB="0" distL="114300" distR="114300" simplePos="0" relativeHeight="252127744" behindDoc="0" locked="0" layoutInCell="1" allowOverlap="1" wp14:anchorId="29F1B9FB" wp14:editId="65549359">
                <wp:simplePos x="0" y="0"/>
                <wp:positionH relativeFrom="margin">
                  <wp:align>left</wp:align>
                </wp:positionH>
                <wp:positionV relativeFrom="paragraph">
                  <wp:posOffset>8163463</wp:posOffset>
                </wp:positionV>
                <wp:extent cx="6255321" cy="839164"/>
                <wp:effectExtent l="0" t="0" r="12700" b="18415"/>
                <wp:wrapNone/>
                <wp:docPr id="503" name="Text Box 503"/>
                <wp:cNvGraphicFramePr/>
                <a:graphic xmlns:a="http://schemas.openxmlformats.org/drawingml/2006/main">
                  <a:graphicData uri="http://schemas.microsoft.com/office/word/2010/wordprocessingShape">
                    <wps:wsp>
                      <wps:cNvSpPr txBox="1"/>
                      <wps:spPr>
                        <a:xfrm>
                          <a:off x="0" y="0"/>
                          <a:ext cx="6255321" cy="839164"/>
                        </a:xfrm>
                        <a:prstGeom prst="rect">
                          <a:avLst/>
                        </a:prstGeom>
                        <a:solidFill>
                          <a:schemeClr val="lt1"/>
                        </a:solidFill>
                        <a:ln w="6350">
                          <a:solidFill>
                            <a:prstClr val="black"/>
                          </a:solidFill>
                        </a:ln>
                      </wps:spPr>
                      <wps:txbx>
                        <w:txbxContent>
                          <w:p w14:paraId="76A6F2A1" w14:textId="1A00FE01" w:rsidR="000A20A7" w:rsidRPr="000A20A7" w:rsidRDefault="000A20A7" w:rsidP="000A20A7">
                            <w:pPr>
                              <w:bidi/>
                              <w:spacing w:line="240" w:lineRule="auto"/>
                            </w:pPr>
                            <w:r w:rsidRPr="000A20A7">
                              <w:rPr>
                                <w:rtl/>
                              </w:rPr>
                              <w:t xml:space="preserve">تم اختيار مدة التدريب </w:t>
                            </w:r>
                            <w:r w:rsidRPr="000A20A7">
                              <w:rPr>
                                <w:b/>
                                <w:bCs/>
                              </w:rPr>
                              <w:t>50 Epoch</w:t>
                            </w:r>
                            <w:r w:rsidRPr="000A20A7">
                              <w:t xml:space="preserve"> </w:t>
                            </w:r>
                            <w:r>
                              <w:rPr>
                                <w:rFonts w:hint="cs"/>
                                <w:rtl/>
                              </w:rPr>
                              <w:t xml:space="preserve"> </w:t>
                            </w:r>
                            <w:r w:rsidRPr="000A20A7">
                              <w:rPr>
                                <w:rtl/>
                              </w:rPr>
                              <w:t>بعد ملاحظة أن جميع النماذج وصلت إلى معظم تحسنها في الأداء خلال هذه الفترة، بينما كانت الزيادة بعد ذلك محدودة. كما أن هذا الاختبار استخدم بذرة عشوائية واحدة، لذلك لا يقيس اختلاف النتائج بين عمليات التدريب المختلفة، ولهذا تم إجراء اختبار قابلية إعادة الإنتاج للنموذج النهائي فقط باستخدام ثلاث تشغيلات مستقلة</w:t>
                            </w:r>
                            <w:r w:rsidRPr="000A20A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1B9FB" id="Text Box 503" o:spid="_x0000_s1210" type="#_x0000_t202" style="position:absolute;left:0;text-align:left;margin-left:0;margin-top:642.8pt;width:492.55pt;height:66.1pt;z-index:252127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" fillcolor="white [3201]" strokeweight=".5pt">
                <v:textbox>
                  <w:txbxContent>
                    <w:p w14:paraId="76A6F2A1" w14:textId="1A00FE01" w:rsidR="000A20A7" w:rsidRPr="000A20A7" w:rsidRDefault="000A20A7" w:rsidP="000A20A7">
                      <w:pPr>
                        <w:bidi/>
                        <w:spacing w:line="240" w:lineRule="auto"/>
                      </w:pPr>
                      <w:r w:rsidRPr="000A20A7">
                        <w:rPr>
                          <w:rtl/>
                        </w:rPr>
                        <w:t xml:space="preserve">تم اختيار مدة التدريب </w:t>
                      </w:r>
                      <w:r w:rsidRPr="000A20A7">
                        <w:rPr>
                          <w:b/>
                          <w:bCs/>
                        </w:rPr>
                        <w:t>50 Epoch</w:t>
                      </w:r>
                      <w:r w:rsidRPr="000A20A7">
                        <w:t xml:space="preserve"> </w:t>
                      </w:r>
                      <w:r>
                        <w:rPr>
                          <w:rFonts w:hint="cs"/>
                          <w:rtl/>
                        </w:rPr>
                        <w:t xml:space="preserve"> </w:t>
                      </w:r>
                      <w:r w:rsidRPr="000A20A7">
                        <w:rPr>
                          <w:rtl/>
                        </w:rPr>
                        <w:t>بعد ملاحظة أن جميع النماذج وصلت إلى معظم تحسنها في الأداء خلال هذه الفترة، بينما كانت الزيادة بعد ذلك محدودة. كما أن هذا الاختبار استخدم بذرة عشوائية واحدة، لذلك لا يقيس اختلاف النتائج بين عمليات التدريب المختلفة، ولهذا تم إجراء اختبار قابلية إعادة الإنتاج للنموذج النهائي فقط باستخدام ثلاث تشغيلات مستقلة</w:t>
                      </w:r>
                      <w:r w:rsidRPr="000A20A7">
                        <w:t>.</w:t>
                      </w:r>
                    </w:p>
                  </w:txbxContent>
                </v:textbox>
                <w10:wrap anchorx="margin"/>
              </v:shape>
            </w:pict>
          </mc:Fallback>
        </mc:AlternateContent>
      </w:r>
      <w:r w:rsidR="00461961" w:rsidRPr="00461961">
        <w:rPr>
          <w:sz w:val="28"/>
          <w:szCs w:val="28"/>
        </w:rPr>
        <w:t xml:space="preserve">gain of the fully-trained 300-epoch model, which additionally benefits from </w:t>
      </w:r>
      <w:r>
        <w:rPr>
          <w:noProof/>
          <w:sz w:val="28"/>
          <w:szCs w:val="28"/>
        </w:rPr>
        <w:lastRenderedPageBreak/>
        <mc:AlternateContent>
          <mc:Choice Requires="wps">
            <w:drawing>
              <wp:anchor distT="0" distB="0" distL="114300" distR="114300" simplePos="0" relativeHeight="252132864" behindDoc="0" locked="0" layoutInCell="1" allowOverlap="1" wp14:anchorId="323AEE67" wp14:editId="489A6AAE">
                <wp:simplePos x="0" y="0"/>
                <wp:positionH relativeFrom="column">
                  <wp:posOffset>-78385</wp:posOffset>
                </wp:positionH>
                <wp:positionV relativeFrom="paragraph">
                  <wp:posOffset>-300998</wp:posOffset>
                </wp:positionV>
                <wp:extent cx="45719" cy="639839"/>
                <wp:effectExtent l="38100" t="0" r="69215" b="65405"/>
                <wp:wrapNone/>
                <wp:docPr id="508" name="Straight Arrow Connector 508"/>
                <wp:cNvGraphicFramePr/>
                <a:graphic xmlns:a="http://schemas.openxmlformats.org/drawingml/2006/main">
                  <a:graphicData uri="http://schemas.microsoft.com/office/word/2010/wordprocessingShape">
                    <wps:wsp>
                      <wps:cNvCnPr/>
                      <wps:spPr>
                        <a:xfrm>
                          <a:off x="0" y="0"/>
                          <a:ext cx="45719" cy="6398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05190A" id="Straight Arrow Connector 508" o:spid="_x0000_s1026" type="#_x0000_t32" style="position:absolute;margin-left:-6.15pt;margin-top:-23.7pt;width:3.6pt;height:50.4pt;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" strokecolor="#156082 [3204]" strokeweight=".5pt">
                <v:stroke endarrow="block" joinstyle="miter"/>
              </v:shape>
            </w:pict>
          </mc:Fallback>
        </mc:AlternateContent>
      </w:r>
      <w:r w:rsidR="000A20A7">
        <w:rPr>
          <w:noProof/>
          <w:sz w:val="28"/>
          <w:szCs w:val="28"/>
        </w:rPr>
        <mc:AlternateContent>
          <mc:Choice Requires="wps">
            <w:drawing>
              <wp:anchor distT="0" distB="0" distL="114300" distR="114300" simplePos="0" relativeHeight="252128768" behindDoc="0" locked="0" layoutInCell="1" allowOverlap="1" wp14:anchorId="4F61AFE4" wp14:editId="21889D47">
                <wp:simplePos x="0" y="0"/>
                <wp:positionH relativeFrom="column">
                  <wp:posOffset>-120369</wp:posOffset>
                </wp:positionH>
                <wp:positionV relativeFrom="paragraph">
                  <wp:posOffset>-870408</wp:posOffset>
                </wp:positionV>
                <wp:extent cx="5428374" cy="839164"/>
                <wp:effectExtent l="0" t="0" r="20320" b="18415"/>
                <wp:wrapNone/>
                <wp:docPr id="504" name="Text Box 504"/>
                <wp:cNvGraphicFramePr/>
                <a:graphic xmlns:a="http://schemas.openxmlformats.org/drawingml/2006/main">
                  <a:graphicData uri="http://schemas.microsoft.com/office/word/2010/wordprocessingShape">
                    <wps:wsp>
                      <wps:cNvSpPr txBox="1"/>
                      <wps:spPr>
                        <a:xfrm>
                          <a:off x="0" y="0"/>
                          <a:ext cx="5428374" cy="839164"/>
                        </a:xfrm>
                        <a:prstGeom prst="rect">
                          <a:avLst/>
                        </a:prstGeom>
                        <a:solidFill>
                          <a:schemeClr val="lt1"/>
                        </a:solidFill>
                        <a:ln w="6350">
                          <a:solidFill>
                            <a:prstClr val="black"/>
                          </a:solidFill>
                        </a:ln>
                      </wps:spPr>
                      <wps:txbx>
                        <w:txbxContent>
                          <w:p w14:paraId="2C8626E8" w14:textId="1BC2733F" w:rsidR="000A20A7" w:rsidRPr="000A20A7" w:rsidRDefault="000A20A7" w:rsidP="000A20A7">
                            <w:pPr>
                              <w:bidi/>
                              <w:spacing w:line="240" w:lineRule="auto"/>
                              <w:jc w:val="both"/>
                              <w:rPr>
                                <w:sz w:val="20"/>
                                <w:szCs w:val="20"/>
                              </w:rPr>
                            </w:pPr>
                            <w:r w:rsidRPr="000A20A7">
                              <w:rPr>
                                <w:sz w:val="20"/>
                                <w:szCs w:val="20"/>
                                <w:rtl/>
                              </w:rPr>
                              <w:t xml:space="preserve">يعرض الجدول </w:t>
                            </w:r>
                            <w:r w:rsidR="00A5372E">
                              <w:rPr>
                                <w:sz w:val="20"/>
                                <w:szCs w:val="20"/>
                              </w:rPr>
                              <w:t xml:space="preserve"> </w:t>
                            </w:r>
                            <w:r w:rsidRPr="000A20A7">
                              <w:rPr>
                                <w:b/>
                                <w:bCs/>
                                <w:sz w:val="20"/>
                                <w:szCs w:val="20"/>
                              </w:rPr>
                              <w:t>4.6</w:t>
                            </w:r>
                            <w:r w:rsidRPr="000A20A7">
                              <w:rPr>
                                <w:sz w:val="20"/>
                                <w:szCs w:val="20"/>
                              </w:rPr>
                              <w:t xml:space="preserve"> </w:t>
                            </w:r>
                            <w:r w:rsidRPr="000A20A7">
                              <w:rPr>
                                <w:sz w:val="20"/>
                                <w:szCs w:val="20"/>
                                <w:rtl/>
                              </w:rPr>
                              <w:t xml:space="preserve">أيضاً أداء النموذج الكامل الذي يجمع الوحدات الثلاث </w:t>
                            </w:r>
                            <w:r w:rsidRPr="000A20A7">
                              <w:rPr>
                                <w:b/>
                                <w:bCs/>
                                <w:sz w:val="20"/>
                                <w:szCs w:val="20"/>
                              </w:rPr>
                              <w:t>(MAFE + MMSP + CAIP)</w:t>
                            </w:r>
                            <w:r w:rsidRPr="000A20A7">
                              <w:rPr>
                                <w:sz w:val="20"/>
                                <w:szCs w:val="20"/>
                              </w:rPr>
                              <w:t xml:space="preserve"> </w:t>
                            </w:r>
                            <w:r>
                              <w:rPr>
                                <w:rFonts w:hint="cs"/>
                                <w:sz w:val="20"/>
                                <w:szCs w:val="20"/>
                                <w:rtl/>
                              </w:rPr>
                              <w:t xml:space="preserve"> </w:t>
                            </w:r>
                            <w:r w:rsidRPr="000A20A7">
                              <w:rPr>
                                <w:sz w:val="20"/>
                                <w:szCs w:val="20"/>
                                <w:rtl/>
                              </w:rPr>
                              <w:t xml:space="preserve">بعد تدريبه لمدة </w:t>
                            </w:r>
                            <w:r w:rsidRPr="000A20A7">
                              <w:rPr>
                                <w:b/>
                                <w:bCs/>
                                <w:sz w:val="20"/>
                                <w:szCs w:val="20"/>
                              </w:rPr>
                              <w:t>300 Epoch</w:t>
                            </w:r>
                            <w:r w:rsidRPr="000A20A7">
                              <w:rPr>
                                <w:sz w:val="20"/>
                                <w:szCs w:val="20"/>
                                <w:rtl/>
                              </w:rPr>
                              <w:t xml:space="preserve">، وهو النموذج النهائي المستخدم في الدراسة. ومع ذلك، فإن نتيجة هذا النموذج لا تُقارن مباشرة مع نتائج اختبارات </w:t>
                            </w:r>
                            <w:r w:rsidRPr="000A20A7">
                              <w:rPr>
                                <w:b/>
                                <w:bCs/>
                                <w:sz w:val="20"/>
                                <w:szCs w:val="20"/>
                              </w:rPr>
                              <w:t>Ablation</w:t>
                            </w:r>
                            <w:r w:rsidRPr="000A20A7">
                              <w:rPr>
                                <w:sz w:val="20"/>
                                <w:szCs w:val="20"/>
                              </w:rPr>
                              <w:t xml:space="preserve"> </w:t>
                            </w:r>
                            <w:r w:rsidRPr="000A20A7">
                              <w:rPr>
                                <w:sz w:val="20"/>
                                <w:szCs w:val="20"/>
                                <w:rtl/>
                              </w:rPr>
                              <w:t>لأنها تعتمد على مدة تدريب أطول، مما يمنحه فرصة إضافية للتحسين. تم اعتبار إجراء مقارنة كاملة لجميع النماذج عند 300</w:t>
                            </w:r>
                            <w:r w:rsidRPr="000A20A7">
                              <w:rPr>
                                <w:sz w:val="20"/>
                                <w:szCs w:val="20"/>
                              </w:rPr>
                              <w:t xml:space="preserve"> Epoch </w:t>
                            </w:r>
                            <w:r w:rsidRPr="000A20A7">
                              <w:rPr>
                                <w:sz w:val="20"/>
                                <w:szCs w:val="20"/>
                                <w:rtl/>
                              </w:rPr>
                              <w:t>من الأعمال المستقبلية بسبب محدودية الموارد الحاسوبية</w:t>
                            </w:r>
                            <w:r w:rsidRPr="000A20A7">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1AFE4" id="Text Box 504" o:spid="_x0000_s1211" type="#_x0000_t202" style="position:absolute;left:0;text-align:left;margin-left:-9.5pt;margin-top:-68.55pt;width:427.45pt;height:66.1pt;z-index:25212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" fillcolor="white [3201]" strokeweight=".5pt">
                <v:textbox>
                  <w:txbxContent>
                    <w:p w14:paraId="2C8626E8" w14:textId="1BC2733F" w:rsidR="000A20A7" w:rsidRPr="000A20A7" w:rsidRDefault="000A20A7" w:rsidP="000A20A7">
                      <w:pPr>
                        <w:bidi/>
                        <w:spacing w:line="240" w:lineRule="auto"/>
                        <w:jc w:val="both"/>
                        <w:rPr>
                          <w:sz w:val="20"/>
                          <w:szCs w:val="20"/>
                        </w:rPr>
                      </w:pPr>
                      <w:r w:rsidRPr="000A20A7">
                        <w:rPr>
                          <w:sz w:val="20"/>
                          <w:szCs w:val="20"/>
                          <w:rtl/>
                        </w:rPr>
                        <w:t xml:space="preserve">يعرض الجدول </w:t>
                      </w:r>
                      <w:r w:rsidR="00A5372E">
                        <w:rPr>
                          <w:sz w:val="20"/>
                          <w:szCs w:val="20"/>
                        </w:rPr>
                        <w:t xml:space="preserve"> </w:t>
                      </w:r>
                      <w:r w:rsidRPr="000A20A7">
                        <w:rPr>
                          <w:b/>
                          <w:bCs/>
                          <w:sz w:val="20"/>
                          <w:szCs w:val="20"/>
                        </w:rPr>
                        <w:t>4.6</w:t>
                      </w:r>
                      <w:r w:rsidRPr="000A20A7">
                        <w:rPr>
                          <w:sz w:val="20"/>
                          <w:szCs w:val="20"/>
                        </w:rPr>
                        <w:t xml:space="preserve"> </w:t>
                      </w:r>
                      <w:r w:rsidRPr="000A20A7">
                        <w:rPr>
                          <w:sz w:val="20"/>
                          <w:szCs w:val="20"/>
                          <w:rtl/>
                        </w:rPr>
                        <w:t xml:space="preserve">أيضاً أداء النموذج الكامل الذي يجمع الوحدات الثلاث </w:t>
                      </w:r>
                      <w:r w:rsidRPr="000A20A7">
                        <w:rPr>
                          <w:b/>
                          <w:bCs/>
                          <w:sz w:val="20"/>
                          <w:szCs w:val="20"/>
                        </w:rPr>
                        <w:t>(MAFE + MMSP + CAIP)</w:t>
                      </w:r>
                      <w:r w:rsidRPr="000A20A7">
                        <w:rPr>
                          <w:sz w:val="20"/>
                          <w:szCs w:val="20"/>
                        </w:rPr>
                        <w:t xml:space="preserve"> </w:t>
                      </w:r>
                      <w:r>
                        <w:rPr>
                          <w:rFonts w:hint="cs"/>
                          <w:sz w:val="20"/>
                          <w:szCs w:val="20"/>
                          <w:rtl/>
                        </w:rPr>
                        <w:t xml:space="preserve"> </w:t>
                      </w:r>
                      <w:r w:rsidRPr="000A20A7">
                        <w:rPr>
                          <w:sz w:val="20"/>
                          <w:szCs w:val="20"/>
                          <w:rtl/>
                        </w:rPr>
                        <w:t xml:space="preserve">بعد تدريبه لمدة </w:t>
                      </w:r>
                      <w:r w:rsidRPr="000A20A7">
                        <w:rPr>
                          <w:b/>
                          <w:bCs/>
                          <w:sz w:val="20"/>
                          <w:szCs w:val="20"/>
                        </w:rPr>
                        <w:t>300 Epoch</w:t>
                      </w:r>
                      <w:r w:rsidRPr="000A20A7">
                        <w:rPr>
                          <w:sz w:val="20"/>
                          <w:szCs w:val="20"/>
                          <w:rtl/>
                        </w:rPr>
                        <w:t xml:space="preserve">، وهو النموذج النهائي المستخدم في الدراسة. ومع ذلك، فإن نتيجة هذا النموذج لا تُقارن مباشرة مع نتائج اختبارات </w:t>
                      </w:r>
                      <w:r w:rsidRPr="000A20A7">
                        <w:rPr>
                          <w:b/>
                          <w:bCs/>
                          <w:sz w:val="20"/>
                          <w:szCs w:val="20"/>
                        </w:rPr>
                        <w:t>Ablation</w:t>
                      </w:r>
                      <w:r w:rsidRPr="000A20A7">
                        <w:rPr>
                          <w:sz w:val="20"/>
                          <w:szCs w:val="20"/>
                        </w:rPr>
                        <w:t xml:space="preserve"> </w:t>
                      </w:r>
                      <w:r w:rsidRPr="000A20A7">
                        <w:rPr>
                          <w:sz w:val="20"/>
                          <w:szCs w:val="20"/>
                          <w:rtl/>
                        </w:rPr>
                        <w:t>لأنها تعتمد على مدة تدريب أطول، مما يمنحه فرصة إضافية للتحسين. تم اعتبار إجراء مقارنة كاملة لجميع النماذج عند 300</w:t>
                      </w:r>
                      <w:r w:rsidRPr="000A20A7">
                        <w:rPr>
                          <w:sz w:val="20"/>
                          <w:szCs w:val="20"/>
                        </w:rPr>
                        <w:t xml:space="preserve"> Epoch </w:t>
                      </w:r>
                      <w:r w:rsidRPr="000A20A7">
                        <w:rPr>
                          <w:sz w:val="20"/>
                          <w:szCs w:val="20"/>
                          <w:rtl/>
                        </w:rPr>
                        <w:t>من الأعمال المستقبلية بسبب محدودية الموارد الحاسوبية</w:t>
                      </w:r>
                      <w:r w:rsidRPr="000A20A7">
                        <w:rPr>
                          <w:sz w:val="20"/>
                          <w:szCs w:val="20"/>
                        </w:rPr>
                        <w:t>.</w:t>
                      </w:r>
                    </w:p>
                  </w:txbxContent>
                </v:textbox>
              </v:shape>
            </w:pict>
          </mc:Fallback>
        </mc:AlternateContent>
      </w:r>
      <w:r w:rsidR="00461961" w:rsidRPr="00461961">
        <w:rPr>
          <w:sz w:val="28"/>
          <w:szCs w:val="28"/>
        </w:rPr>
        <w:t xml:space="preserve">substantially longer optimization and cosine-annealed convergence. A fully matched-budget ablation at 300 epochs for all five variants was beyond the computational resources available for this study and is identified as a direction </w:t>
      </w:r>
      <w:r w:rsidR="000A20A7">
        <w:rPr>
          <w:b/>
          <w:bCs/>
          <w:noProof/>
        </w:rPr>
        <mc:AlternateContent>
          <mc:Choice Requires="wps">
            <w:drawing>
              <wp:anchor distT="0" distB="0" distL="114300" distR="114300" simplePos="0" relativeHeight="252124672" behindDoc="0" locked="0" layoutInCell="1" allowOverlap="1" wp14:anchorId="18910985" wp14:editId="1CD30A1E">
                <wp:simplePos x="0" y="0"/>
                <wp:positionH relativeFrom="column">
                  <wp:posOffset>3271015</wp:posOffset>
                </wp:positionH>
                <wp:positionV relativeFrom="paragraph">
                  <wp:posOffset>1253546</wp:posOffset>
                </wp:positionV>
                <wp:extent cx="1441048" cy="456597"/>
                <wp:effectExtent l="95250" t="76200" r="121285" b="95885"/>
                <wp:wrapNone/>
                <wp:docPr id="500" name="Text Box 500"/>
                <wp:cNvGraphicFramePr/>
                <a:graphic xmlns:a="http://schemas.openxmlformats.org/drawingml/2006/main">
                  <a:graphicData uri="http://schemas.microsoft.com/office/word/2010/wordprocessingShape">
                    <wps:wsp>
                      <wps:cNvSpPr txBox="1"/>
                      <wps:spPr>
                        <a:xfrm>
                          <a:off x="0" y="0"/>
                          <a:ext cx="1441048" cy="45659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C92775B" w14:textId="7ED3A503" w:rsidR="000A20A7" w:rsidRPr="0072306A" w:rsidRDefault="000A20A7" w:rsidP="000A20A7">
                            <w:pPr>
                              <w:bidi/>
                              <w:spacing w:line="240" w:lineRule="auto"/>
                              <w:jc w:val="center"/>
                              <w:rPr>
                                <w:b/>
                                <w:bCs/>
                              </w:rPr>
                            </w:pPr>
                            <w:r w:rsidRPr="0072306A">
                              <w:rPr>
                                <w:b/>
                                <w:bCs/>
                                <w:rtl/>
                              </w:rPr>
                              <w:t>لنتائج الأساسية للتصنيف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10985" id="Text Box 500" o:spid="_x0000_s1212" type="#_x0000_t202" style="position:absolute;left:0;text-align:left;margin-left:257.55pt;margin-top:98.7pt;width:113.45pt;height:35.95pt;z-index:2521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" fillcolor="white [3201]" strokeweight=".5pt">
                <v:shadow on="t" type="perspective" color="black" opacity="26214f" offset="0,0" matrix="66847f,,,66847f"/>
                <v:textbox>
                  <w:txbxContent>
                    <w:p w14:paraId="4C92775B" w14:textId="7ED3A503" w:rsidR="000A20A7" w:rsidRPr="0072306A" w:rsidRDefault="000A20A7" w:rsidP="000A20A7">
                      <w:pPr>
                        <w:bidi/>
                        <w:spacing w:line="240" w:lineRule="auto"/>
                        <w:jc w:val="center"/>
                        <w:rPr>
                          <w:b/>
                          <w:bCs/>
                        </w:rPr>
                      </w:pPr>
                      <w:r w:rsidRPr="0072306A">
                        <w:rPr>
                          <w:b/>
                          <w:bCs/>
                          <w:rtl/>
                        </w:rPr>
                        <w:t>لنتائج الأساسية للتصنيف</w:t>
                      </w:r>
                    </w:p>
                  </w:txbxContent>
                </v:textbox>
              </v:shape>
            </w:pict>
          </mc:Fallback>
        </mc:AlternateContent>
      </w:r>
      <w:r w:rsidR="00461961" w:rsidRPr="00461961">
        <w:rPr>
          <w:sz w:val="28"/>
          <w:szCs w:val="28"/>
        </w:rPr>
        <w:t xml:space="preserve">for more rigorous future validation </w:t>
      </w:r>
      <w:r w:rsidR="00DB46D6" w:rsidRPr="00DB46D6">
        <w:rPr>
          <w:sz w:val="28"/>
          <w:szCs w:val="28"/>
        </w:rPr>
        <w:t xml:space="preserve">(Section </w:t>
      </w:r>
      <w:r w:rsidR="00461961">
        <w:rPr>
          <w:rFonts w:hint="cs"/>
          <w:sz w:val="28"/>
          <w:szCs w:val="28"/>
          <w:rtl/>
        </w:rPr>
        <w:t>5</w:t>
      </w:r>
      <w:r w:rsidR="00DB46D6" w:rsidRPr="00DB46D6">
        <w:rPr>
          <w:sz w:val="28"/>
          <w:szCs w:val="28"/>
        </w:rPr>
        <w:t>.</w:t>
      </w:r>
      <w:r w:rsidR="00461961">
        <w:rPr>
          <w:rFonts w:hint="cs"/>
          <w:sz w:val="28"/>
          <w:szCs w:val="28"/>
          <w:rtl/>
        </w:rPr>
        <w:t>4</w:t>
      </w:r>
      <w:r w:rsidR="00DB46D6" w:rsidRPr="00DB46D6">
        <w:rPr>
          <w:sz w:val="28"/>
          <w:szCs w:val="28"/>
        </w:rPr>
        <w:t>)</w:t>
      </w:r>
      <w:r w:rsidR="0014552E" w:rsidRPr="00140E92">
        <w:rPr>
          <w:sz w:val="28"/>
          <w:szCs w:val="28"/>
        </w:rPr>
        <w:t>.</w:t>
      </w:r>
    </w:p>
    <w:p w14:paraId="39BD3CE8" w14:textId="0D4718D9" w:rsidR="0014552E" w:rsidRDefault="0014552E" w:rsidP="0011790D">
      <w:pPr>
        <w:pStyle w:val="Heading2"/>
        <w:spacing w:line="360" w:lineRule="auto"/>
        <w:rPr>
          <w:b/>
          <w:bCs/>
          <w:rtl/>
        </w:rPr>
      </w:pPr>
      <w:bookmarkStart w:id="227" w:name="_Toc236504300"/>
      <w:r w:rsidRPr="009A7889">
        <w:rPr>
          <w:b/>
          <w:bCs/>
        </w:rPr>
        <w:t>Primary Classification Results</w:t>
      </w:r>
      <w:bookmarkEnd w:id="227"/>
    </w:p>
    <w:p w14:paraId="4101EC25" w14:textId="236951A0" w:rsidR="0011790D" w:rsidRPr="00140E92" w:rsidRDefault="0053199B" w:rsidP="0011790D">
      <w:pPr>
        <w:pStyle w:val="BodyText"/>
        <w:spacing w:before="0" w:after="120" w:line="360" w:lineRule="auto"/>
        <w:rPr>
          <w:sz w:val="28"/>
          <w:szCs w:val="28"/>
          <w:rtl/>
        </w:rPr>
      </w:pPr>
      <w:r w:rsidRPr="0053199B">
        <w:rPr>
          <w:sz w:val="28"/>
          <w:szCs w:val="28"/>
        </w:rPr>
        <w:t>The performance of the proposed Modified CNN model was investigated against the Mendeley Brain Tumor MRI independent validation set consisting of 1,930 images with 4 class diagnoses, which is separate from the 2,414-image held-out test set reserved exclusively for final evaluation</w:t>
      </w:r>
      <w:r w:rsidR="00095C57" w:rsidRPr="00140E92">
        <w:rPr>
          <w:sz w:val="28"/>
          <w:szCs w:val="28"/>
        </w:rPr>
        <w:t xml:space="preserve">. </w:t>
      </w:r>
      <w:r w:rsidR="00095C57" w:rsidRPr="00140E92">
        <w:rPr>
          <w:b/>
          <w:bCs/>
          <w:sz w:val="28"/>
          <w:szCs w:val="28"/>
        </w:rPr>
        <w:t>Table 4.</w:t>
      </w:r>
      <w:r w:rsidR="0083346E">
        <w:rPr>
          <w:b/>
          <w:bCs/>
          <w:sz w:val="28"/>
          <w:szCs w:val="28"/>
        </w:rPr>
        <w:t>6</w:t>
      </w:r>
      <w:r w:rsidR="00095C57" w:rsidRPr="00140E92">
        <w:rPr>
          <w:sz w:val="28"/>
          <w:szCs w:val="28"/>
        </w:rPr>
        <w:t xml:space="preserve"> indicates that the model achieved an accuracy of 99.22% against all 4 classes and had per-class accuracy, precision, recall and F1-scores that were all above 0.986. A vital piece of information derived from the table for the purpose of clinical application is that </w:t>
      </w:r>
      <w:r w:rsidR="00365A66" w:rsidRPr="00365A66">
        <w:rPr>
          <w:sz w:val="28"/>
          <w:szCs w:val="28"/>
        </w:rPr>
        <w:t>the model attained 98.97% recall (sensitivity) and 98.96% precision on the No Tumor class, correctly identifying 383 of 387 non-tumor images</w:t>
      </w:r>
      <w:r w:rsidR="00095C57" w:rsidRPr="00140E92">
        <w:rPr>
          <w:sz w:val="28"/>
          <w:szCs w:val="28"/>
        </w:rPr>
        <w:t>; failing to identify a true tumor presents greater clinical implications, whereas failing to identify a No-Tumor case carries immense psychosocial impact.</w:t>
      </w:r>
      <w:r w:rsidR="00C361CF">
        <w:rPr>
          <w:sz w:val="28"/>
          <w:szCs w:val="28"/>
        </w:rPr>
        <w:t xml:space="preserve"> </w:t>
      </w:r>
      <w:r w:rsidR="005456E4" w:rsidRPr="00140E92">
        <w:rPr>
          <w:sz w:val="28"/>
          <w:szCs w:val="28"/>
        </w:rPr>
        <w:t xml:space="preserve">The Pituitary class exhibits the best per-class accuracy of 99.80%, this can be attributed to the obvious distinct morphology differences between tumors arising from the </w:t>
      </w:r>
      <w:proofErr w:type="spellStart"/>
      <w:r w:rsidR="005456E4" w:rsidRPr="00140E92">
        <w:rPr>
          <w:sz w:val="28"/>
          <w:szCs w:val="28"/>
        </w:rPr>
        <w:t>sellar</w:t>
      </w:r>
      <w:proofErr w:type="spellEnd"/>
      <w:r w:rsidR="005456E4" w:rsidRPr="00140E92">
        <w:rPr>
          <w:sz w:val="28"/>
          <w:szCs w:val="28"/>
        </w:rPr>
        <w:t xml:space="preserve"> region from the three remaining classes. The Meningioma class comes second with F1-score of 0.9864, which can be expected as tumor cells of both glioma and meningioma categories can appear visually similar as discussed in analysis of the confusion matrix, especially for intermediate tumor grades.</w:t>
      </w:r>
      <w:r w:rsidR="0011790D">
        <w:rPr>
          <w:rFonts w:hint="cs"/>
          <w:sz w:val="28"/>
          <w:szCs w:val="28"/>
          <w:rtl/>
        </w:rPr>
        <w:t xml:space="preserve"> </w:t>
      </w:r>
      <w:r w:rsidR="005456E4" w:rsidRPr="00140E92">
        <w:rPr>
          <w:sz w:val="28"/>
          <w:szCs w:val="28"/>
        </w:rPr>
        <w:t xml:space="preserve">The distributions of per-class precisions, recall and F1-scores are presented in </w:t>
      </w:r>
      <w:r w:rsidR="005456E4" w:rsidRPr="00140E92">
        <w:rPr>
          <w:b/>
          <w:bCs/>
          <w:sz w:val="28"/>
          <w:szCs w:val="28"/>
        </w:rPr>
        <w:t>Figure 4.</w:t>
      </w:r>
      <w:r w:rsidR="003362B8">
        <w:rPr>
          <w:b/>
          <w:bCs/>
          <w:sz w:val="28"/>
          <w:szCs w:val="28"/>
        </w:rPr>
        <w:t>24</w:t>
      </w:r>
      <w:r w:rsidR="005456E4" w:rsidRPr="00140E92">
        <w:rPr>
          <w:sz w:val="28"/>
          <w:szCs w:val="28"/>
        </w:rPr>
        <w:t xml:space="preserve"> where visual comparison of discriminative balance can be made among the four tumor types.</w:t>
      </w:r>
      <w:r w:rsidR="0001017F">
        <w:rPr>
          <w:sz w:val="28"/>
          <w:szCs w:val="28"/>
        </w:rPr>
        <w:t xml:space="preserve"> </w:t>
      </w:r>
      <w:r w:rsidR="0070410B" w:rsidRPr="0070410B">
        <w:rPr>
          <w:sz w:val="28"/>
          <w:szCs w:val="28"/>
        </w:rPr>
        <w:t xml:space="preserve">To evaluate the statistical stability of the proposed model, the complete training procedure </w:t>
      </w:r>
      <w:r w:rsidR="0070410B" w:rsidRPr="0070410B">
        <w:rPr>
          <w:sz w:val="28"/>
          <w:szCs w:val="28"/>
        </w:rPr>
        <w:lastRenderedPageBreak/>
        <w:t xml:space="preserve">was repeated three independent times using different random initializations while maintaining identical hyperparameters. </w:t>
      </w:r>
      <w:r w:rsidR="0001017F" w:rsidRPr="0001017F">
        <w:rPr>
          <w:sz w:val="28"/>
          <w:szCs w:val="28"/>
        </w:rPr>
        <w:t>The reported 99.12% ± 0.22% represents the mean and standard deviation across three independent reproducibility runs (range: 98.81%–99.27%, Table 4.7). The primary reported result of 99.22% corresponds to a separate, designated final training run (Table 4.8), distinct from the three reproducibility runs used to assess statistical stability</w:t>
      </w:r>
      <w:r w:rsidR="00D75306" w:rsidRPr="00D75306">
        <w:rPr>
          <w:sz w:val="28"/>
          <w:szCs w:val="28"/>
        </w:rPr>
        <w:t>.</w:t>
      </w:r>
    </w:p>
    <w:p w14:paraId="1AE570CE" w14:textId="341A36C3" w:rsidR="00F9037B" w:rsidRDefault="00F9037B" w:rsidP="0011790D">
      <w:pPr>
        <w:pStyle w:val="Caption"/>
        <w:keepNext/>
        <w:spacing w:line="360" w:lineRule="auto"/>
      </w:pPr>
      <w:bookmarkStart w:id="228" w:name="_Toc236504345"/>
      <w:r w:rsidRPr="00F9037B">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6</w:t>
      </w:r>
      <w:r w:rsidR="008A5D12">
        <w:rPr>
          <w:b/>
          <w:bCs w:val="0"/>
        </w:rPr>
        <w:fldChar w:fldCharType="end"/>
      </w:r>
      <w:r>
        <w:t xml:space="preserve"> - </w:t>
      </w:r>
      <w:r w:rsidRPr="00B271CB">
        <w:t>Overall Classification Performance on the Mendeley Brain Tumor MRI Validation Partition</w:t>
      </w:r>
      <w:r w:rsidR="008F23F8">
        <w:rPr>
          <w:rFonts w:hint="cs"/>
          <w:rtl/>
        </w:rPr>
        <w:t xml:space="preserve"> - </w:t>
      </w:r>
      <w:r w:rsidR="008F23F8" w:rsidRPr="008F23F8">
        <w:t>Overall Accuracy = 99.22%</w:t>
      </w:r>
      <w:bookmarkEnd w:id="228"/>
    </w:p>
    <w:tbl>
      <w:tblPr>
        <w:tblW w:w="5000" w:type="pct"/>
        <w:tblCellMar>
          <w:left w:w="10" w:type="dxa"/>
          <w:right w:w="10" w:type="dxa"/>
        </w:tblCellMar>
        <w:tblLook w:val="0000" w:firstRow="0" w:lastRow="0" w:firstColumn="0" w:lastColumn="0" w:noHBand="0" w:noVBand="0"/>
      </w:tblPr>
      <w:tblGrid>
        <w:gridCol w:w="2067"/>
        <w:gridCol w:w="1280"/>
        <w:gridCol w:w="1243"/>
        <w:gridCol w:w="1243"/>
        <w:gridCol w:w="1243"/>
        <w:gridCol w:w="1751"/>
      </w:tblGrid>
      <w:tr w:rsidR="0014552E" w:rsidRPr="00140E92" w14:paraId="29129C5D" w14:textId="77777777" w:rsidTr="0011790D">
        <w:trPr>
          <w:cantSplit/>
        </w:trPr>
        <w:tc>
          <w:tcPr>
            <w:tcW w:w="1171"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2543BC" w14:textId="0604C809" w:rsidR="0014552E" w:rsidRPr="0011790D" w:rsidRDefault="0014552E" w:rsidP="0011790D">
            <w:pPr>
              <w:pStyle w:val="TableContents"/>
              <w:spacing w:line="276" w:lineRule="auto"/>
              <w:jc w:val="center"/>
            </w:pPr>
            <w:r w:rsidRPr="0011790D">
              <w:rPr>
                <w:b/>
                <w:bCs/>
                <w:color w:val="FFFFFF"/>
              </w:rPr>
              <w:t>Class</w:t>
            </w:r>
            <w:r w:rsidR="00E52DFE" w:rsidRPr="0011790D">
              <w:rPr>
                <w:b/>
                <w:bCs/>
                <w:color w:val="FFFFFF"/>
              </w:rPr>
              <w:t>es</w:t>
            </w:r>
          </w:p>
        </w:tc>
        <w:tc>
          <w:tcPr>
            <w:tcW w:w="725"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3A46648" w14:textId="4135DF0B" w:rsidR="0014552E" w:rsidRPr="0011790D" w:rsidRDefault="0014552E" w:rsidP="0011790D">
            <w:pPr>
              <w:pStyle w:val="TableContents"/>
              <w:spacing w:line="276" w:lineRule="auto"/>
              <w:jc w:val="center"/>
            </w:pPr>
            <w:r w:rsidRPr="0011790D">
              <w:rPr>
                <w:b/>
                <w:bCs/>
                <w:color w:val="FFFFFF"/>
              </w:rPr>
              <w:t>Precision</w:t>
            </w:r>
            <w:r w:rsidR="00E52DFE" w:rsidRPr="0011790D">
              <w:rPr>
                <w:b/>
                <w:bCs/>
                <w:color w:val="FFFFFF"/>
              </w:rPr>
              <w:t>s</w:t>
            </w:r>
          </w:p>
        </w:tc>
        <w:tc>
          <w:tcPr>
            <w:tcW w:w="704"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4F489AF" w14:textId="1BA9D4CF" w:rsidR="0014552E" w:rsidRPr="0011790D" w:rsidRDefault="0014552E" w:rsidP="0011790D">
            <w:pPr>
              <w:pStyle w:val="TableContents"/>
              <w:spacing w:line="276" w:lineRule="auto"/>
              <w:jc w:val="center"/>
            </w:pPr>
            <w:r w:rsidRPr="0011790D">
              <w:rPr>
                <w:b/>
                <w:bCs/>
                <w:color w:val="FFFFFF"/>
              </w:rPr>
              <w:t>Recall</w:t>
            </w:r>
            <w:r w:rsidR="00E52DFE" w:rsidRPr="0011790D">
              <w:rPr>
                <w:b/>
                <w:bCs/>
                <w:color w:val="FFFFFF"/>
              </w:rPr>
              <w:t>s</w:t>
            </w:r>
          </w:p>
        </w:tc>
        <w:tc>
          <w:tcPr>
            <w:tcW w:w="704"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452DAE3" w14:textId="77777777" w:rsidR="0014552E" w:rsidRPr="0011790D" w:rsidRDefault="0014552E" w:rsidP="0011790D">
            <w:pPr>
              <w:pStyle w:val="TableContents"/>
              <w:spacing w:line="276" w:lineRule="auto"/>
              <w:jc w:val="center"/>
            </w:pPr>
            <w:r w:rsidRPr="0011790D">
              <w:rPr>
                <w:b/>
                <w:bCs/>
                <w:color w:val="FFFFFF"/>
              </w:rPr>
              <w:t>F₁-Score</w:t>
            </w:r>
          </w:p>
        </w:tc>
        <w:tc>
          <w:tcPr>
            <w:tcW w:w="704"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9A407EA" w14:textId="77777777" w:rsidR="0014552E" w:rsidRPr="0011790D" w:rsidRDefault="0014552E" w:rsidP="0011790D">
            <w:pPr>
              <w:pStyle w:val="TableContents"/>
              <w:spacing w:line="276" w:lineRule="auto"/>
              <w:jc w:val="center"/>
            </w:pPr>
            <w:r w:rsidRPr="0011790D">
              <w:rPr>
                <w:b/>
                <w:bCs/>
                <w:color w:val="FFFFFF"/>
              </w:rPr>
              <w:t>Support (n)</w:t>
            </w:r>
          </w:p>
        </w:tc>
        <w:tc>
          <w:tcPr>
            <w:tcW w:w="992"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4D0607E" w14:textId="77777777" w:rsidR="0014552E" w:rsidRPr="0011790D" w:rsidRDefault="0014552E" w:rsidP="0011790D">
            <w:pPr>
              <w:pStyle w:val="TableContents"/>
              <w:spacing w:line="276" w:lineRule="auto"/>
              <w:jc w:val="center"/>
            </w:pPr>
            <w:r w:rsidRPr="0011790D">
              <w:rPr>
                <w:b/>
                <w:bCs/>
                <w:color w:val="FFFFFF"/>
              </w:rPr>
              <w:t>Per-Class Accuracy</w:t>
            </w:r>
          </w:p>
        </w:tc>
      </w:tr>
      <w:tr w:rsidR="0014552E" w:rsidRPr="00140E92" w14:paraId="46DF8F68" w14:textId="77777777" w:rsidTr="0011790D">
        <w:trPr>
          <w:cantSplit/>
        </w:trPr>
        <w:tc>
          <w:tcPr>
            <w:tcW w:w="11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5666A" w14:textId="77777777" w:rsidR="0014552E" w:rsidRPr="0011790D" w:rsidRDefault="0014552E" w:rsidP="0011790D">
            <w:pPr>
              <w:pStyle w:val="TableContents"/>
              <w:spacing w:line="276" w:lineRule="auto"/>
            </w:pPr>
            <w:r w:rsidRPr="0011790D">
              <w:t>Glioma</w:t>
            </w:r>
          </w:p>
        </w:tc>
        <w:tc>
          <w:tcPr>
            <w:tcW w:w="7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36C70D" w14:textId="77777777" w:rsidR="0014552E" w:rsidRPr="0011790D" w:rsidRDefault="0014552E" w:rsidP="0011790D">
            <w:pPr>
              <w:pStyle w:val="TableContents"/>
              <w:spacing w:line="276" w:lineRule="auto"/>
            </w:pPr>
            <w:r w:rsidRPr="0011790D">
              <w:t>0.9901</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7F0FB1" w14:textId="77777777" w:rsidR="0014552E" w:rsidRPr="0011790D" w:rsidRDefault="0014552E" w:rsidP="0011790D">
            <w:pPr>
              <w:pStyle w:val="TableContents"/>
              <w:spacing w:line="276" w:lineRule="auto"/>
            </w:pPr>
            <w:r w:rsidRPr="0011790D">
              <w:t>0.9819</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89EE90" w14:textId="77777777" w:rsidR="0014552E" w:rsidRPr="0011790D" w:rsidRDefault="0014552E" w:rsidP="0011790D">
            <w:pPr>
              <w:pStyle w:val="TableContents"/>
              <w:spacing w:line="276" w:lineRule="auto"/>
            </w:pPr>
            <w:r w:rsidRPr="0011790D">
              <w:t>0.9860</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91EE7F" w14:textId="77777777" w:rsidR="0014552E" w:rsidRPr="0011790D" w:rsidRDefault="0014552E" w:rsidP="0011790D">
            <w:pPr>
              <w:pStyle w:val="TableContents"/>
              <w:spacing w:line="276" w:lineRule="auto"/>
            </w:pPr>
            <w:r w:rsidRPr="0011790D">
              <w:t>607</w:t>
            </w:r>
          </w:p>
        </w:tc>
        <w:tc>
          <w:tcPr>
            <w:tcW w:w="99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772BFF" w14:textId="77777777" w:rsidR="0014552E" w:rsidRPr="0011790D" w:rsidRDefault="0014552E" w:rsidP="0011790D">
            <w:pPr>
              <w:pStyle w:val="TableContents"/>
              <w:spacing w:line="276" w:lineRule="auto"/>
            </w:pPr>
            <w:r w:rsidRPr="0011790D">
              <w:t>98.19%</w:t>
            </w:r>
          </w:p>
        </w:tc>
      </w:tr>
      <w:tr w:rsidR="0014552E" w:rsidRPr="00140E92" w14:paraId="7A3B1D66" w14:textId="77777777" w:rsidTr="0011790D">
        <w:trPr>
          <w:cantSplit/>
        </w:trPr>
        <w:tc>
          <w:tcPr>
            <w:tcW w:w="11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8D6459" w14:textId="77777777" w:rsidR="0014552E" w:rsidRPr="0011790D" w:rsidRDefault="0014552E" w:rsidP="0011790D">
            <w:pPr>
              <w:pStyle w:val="TableContents"/>
              <w:spacing w:line="276" w:lineRule="auto"/>
            </w:pPr>
            <w:r w:rsidRPr="0011790D">
              <w:t>Meningioma</w:t>
            </w:r>
          </w:p>
        </w:tc>
        <w:tc>
          <w:tcPr>
            <w:tcW w:w="7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F5C76" w14:textId="77777777" w:rsidR="0014552E" w:rsidRPr="0011790D" w:rsidRDefault="0014552E" w:rsidP="0011790D">
            <w:pPr>
              <w:pStyle w:val="TableContents"/>
              <w:spacing w:line="276" w:lineRule="auto"/>
            </w:pPr>
            <w:r w:rsidRPr="0011790D">
              <w:t>0.9819</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9AE233" w14:textId="77777777" w:rsidR="0014552E" w:rsidRPr="0011790D" w:rsidRDefault="0014552E" w:rsidP="0011790D">
            <w:pPr>
              <w:pStyle w:val="TableContents"/>
              <w:spacing w:line="276" w:lineRule="auto"/>
            </w:pPr>
            <w:r w:rsidRPr="0011790D">
              <w:t>0.9909</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E49560" w14:textId="77777777" w:rsidR="0014552E" w:rsidRPr="0011790D" w:rsidRDefault="0014552E" w:rsidP="0011790D">
            <w:pPr>
              <w:pStyle w:val="TableContents"/>
              <w:spacing w:line="276" w:lineRule="auto"/>
            </w:pPr>
            <w:r w:rsidRPr="0011790D">
              <w:t>0.9864</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4324FE" w14:textId="77777777" w:rsidR="0014552E" w:rsidRPr="0011790D" w:rsidRDefault="0014552E" w:rsidP="0011790D">
            <w:pPr>
              <w:pStyle w:val="TableContents"/>
              <w:spacing w:line="276" w:lineRule="auto"/>
            </w:pPr>
            <w:r w:rsidRPr="0011790D">
              <w:t>441</w:t>
            </w:r>
          </w:p>
        </w:tc>
        <w:tc>
          <w:tcPr>
            <w:tcW w:w="99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EF090D" w14:textId="77777777" w:rsidR="0014552E" w:rsidRPr="0011790D" w:rsidRDefault="0014552E" w:rsidP="0011790D">
            <w:pPr>
              <w:pStyle w:val="TableContents"/>
              <w:spacing w:line="276" w:lineRule="auto"/>
            </w:pPr>
            <w:r w:rsidRPr="0011790D">
              <w:t>99.09%</w:t>
            </w:r>
          </w:p>
        </w:tc>
      </w:tr>
      <w:tr w:rsidR="0014552E" w:rsidRPr="00140E92" w14:paraId="0A5BCB22" w14:textId="77777777" w:rsidTr="0011790D">
        <w:trPr>
          <w:cantSplit/>
        </w:trPr>
        <w:tc>
          <w:tcPr>
            <w:tcW w:w="11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E3BEA0" w14:textId="70605B33" w:rsidR="0014552E" w:rsidRPr="0011790D" w:rsidRDefault="0014552E" w:rsidP="0011790D">
            <w:pPr>
              <w:pStyle w:val="TableContents"/>
              <w:spacing w:line="276" w:lineRule="auto"/>
            </w:pPr>
            <w:r w:rsidRPr="0011790D">
              <w:t xml:space="preserve">No </w:t>
            </w:r>
            <w:r w:rsidR="00B6672E" w:rsidRPr="0011790D">
              <w:t>Tumor</w:t>
            </w:r>
          </w:p>
        </w:tc>
        <w:tc>
          <w:tcPr>
            <w:tcW w:w="7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14E19B" w14:textId="77777777" w:rsidR="0014552E" w:rsidRPr="0011790D" w:rsidRDefault="0014552E" w:rsidP="0011790D">
            <w:pPr>
              <w:pStyle w:val="TableContents"/>
              <w:spacing w:line="276" w:lineRule="auto"/>
            </w:pPr>
            <w:r w:rsidRPr="0011790D">
              <w:t>0.9896</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1FDD37" w14:textId="77777777" w:rsidR="0014552E" w:rsidRPr="0011790D" w:rsidRDefault="0014552E" w:rsidP="0011790D">
            <w:pPr>
              <w:pStyle w:val="TableContents"/>
              <w:spacing w:line="276" w:lineRule="auto"/>
            </w:pPr>
            <w:r w:rsidRPr="0011790D">
              <w:t>0.9897</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763BA8" w14:textId="77777777" w:rsidR="0014552E" w:rsidRPr="0011790D" w:rsidRDefault="0014552E" w:rsidP="0011790D">
            <w:pPr>
              <w:pStyle w:val="TableContents"/>
              <w:spacing w:line="276" w:lineRule="auto"/>
            </w:pPr>
            <w:r w:rsidRPr="0011790D">
              <w:t>0.9897</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DB6A1C" w14:textId="77777777" w:rsidR="0014552E" w:rsidRPr="0011790D" w:rsidRDefault="0014552E" w:rsidP="0011790D">
            <w:pPr>
              <w:pStyle w:val="TableContents"/>
              <w:spacing w:line="276" w:lineRule="auto"/>
            </w:pPr>
            <w:r w:rsidRPr="0011790D">
              <w:t>387</w:t>
            </w:r>
          </w:p>
        </w:tc>
        <w:tc>
          <w:tcPr>
            <w:tcW w:w="99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8271FD" w14:textId="77777777" w:rsidR="0014552E" w:rsidRPr="0011790D" w:rsidRDefault="0014552E" w:rsidP="0011790D">
            <w:pPr>
              <w:pStyle w:val="TableContents"/>
              <w:spacing w:line="276" w:lineRule="auto"/>
            </w:pPr>
            <w:r w:rsidRPr="0011790D">
              <w:t>98.97%</w:t>
            </w:r>
          </w:p>
        </w:tc>
      </w:tr>
      <w:tr w:rsidR="0014552E" w:rsidRPr="00140E92" w14:paraId="3BD9E2DD" w14:textId="77777777" w:rsidTr="0011790D">
        <w:trPr>
          <w:cantSplit/>
        </w:trPr>
        <w:tc>
          <w:tcPr>
            <w:tcW w:w="11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8C911E" w14:textId="77777777" w:rsidR="0014552E" w:rsidRPr="0011790D" w:rsidRDefault="0014552E" w:rsidP="0011790D">
            <w:pPr>
              <w:pStyle w:val="TableContents"/>
              <w:spacing w:line="276" w:lineRule="auto"/>
            </w:pPr>
            <w:r w:rsidRPr="0011790D">
              <w:t>Pituitary</w:t>
            </w:r>
          </w:p>
        </w:tc>
        <w:tc>
          <w:tcPr>
            <w:tcW w:w="7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A82DD2" w14:textId="77777777" w:rsidR="0014552E" w:rsidRPr="0011790D" w:rsidRDefault="0014552E" w:rsidP="0011790D">
            <w:pPr>
              <w:pStyle w:val="TableContents"/>
              <w:spacing w:line="276" w:lineRule="auto"/>
            </w:pPr>
            <w:r w:rsidRPr="0011790D">
              <w:t>0.9959</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F2D04B" w14:textId="77777777" w:rsidR="0014552E" w:rsidRPr="0011790D" w:rsidRDefault="0014552E" w:rsidP="0011790D">
            <w:pPr>
              <w:pStyle w:val="TableContents"/>
              <w:spacing w:line="276" w:lineRule="auto"/>
            </w:pPr>
            <w:r w:rsidRPr="0011790D">
              <w:t>0.9980</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2DA298" w14:textId="77777777" w:rsidR="0014552E" w:rsidRPr="0011790D" w:rsidRDefault="0014552E" w:rsidP="0011790D">
            <w:pPr>
              <w:pStyle w:val="TableContents"/>
              <w:spacing w:line="276" w:lineRule="auto"/>
            </w:pPr>
            <w:r w:rsidRPr="0011790D">
              <w:t>0.9970</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C3506D" w14:textId="77777777" w:rsidR="0014552E" w:rsidRPr="0011790D" w:rsidRDefault="0014552E" w:rsidP="0011790D">
            <w:pPr>
              <w:pStyle w:val="TableContents"/>
              <w:spacing w:line="276" w:lineRule="auto"/>
            </w:pPr>
            <w:r w:rsidRPr="0011790D">
              <w:t>495</w:t>
            </w:r>
          </w:p>
        </w:tc>
        <w:tc>
          <w:tcPr>
            <w:tcW w:w="99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F129B6" w14:textId="77777777" w:rsidR="0014552E" w:rsidRPr="0011790D" w:rsidRDefault="0014552E" w:rsidP="0011790D">
            <w:pPr>
              <w:pStyle w:val="TableContents"/>
              <w:spacing w:line="276" w:lineRule="auto"/>
            </w:pPr>
            <w:r w:rsidRPr="0011790D">
              <w:t>99.80%</w:t>
            </w:r>
          </w:p>
        </w:tc>
      </w:tr>
      <w:tr w:rsidR="0014552E" w:rsidRPr="00140E92" w14:paraId="5900B85C" w14:textId="77777777" w:rsidTr="0011790D">
        <w:trPr>
          <w:cantSplit/>
        </w:trPr>
        <w:tc>
          <w:tcPr>
            <w:tcW w:w="11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E11785" w14:textId="77777777" w:rsidR="0014552E" w:rsidRPr="0011790D" w:rsidRDefault="0014552E" w:rsidP="0011790D">
            <w:pPr>
              <w:pStyle w:val="TableContents"/>
              <w:spacing w:line="276" w:lineRule="auto"/>
            </w:pPr>
            <w:r w:rsidRPr="0011790D">
              <w:t>Weighted Average</w:t>
            </w:r>
          </w:p>
        </w:tc>
        <w:tc>
          <w:tcPr>
            <w:tcW w:w="7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501DFC" w14:textId="77777777" w:rsidR="0014552E" w:rsidRPr="0011790D" w:rsidRDefault="0014552E" w:rsidP="0011790D">
            <w:pPr>
              <w:pStyle w:val="TableContents"/>
              <w:spacing w:line="276" w:lineRule="auto"/>
            </w:pPr>
            <w:r w:rsidRPr="0011790D">
              <w:t>0.9897</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B3021" w14:textId="77777777" w:rsidR="0014552E" w:rsidRPr="0011790D" w:rsidRDefault="0014552E" w:rsidP="0011790D">
            <w:pPr>
              <w:pStyle w:val="TableContents"/>
              <w:spacing w:line="276" w:lineRule="auto"/>
            </w:pPr>
            <w:r w:rsidRPr="0011790D">
              <w:t>0.9901</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9224D2" w14:textId="77777777" w:rsidR="0014552E" w:rsidRPr="0011790D" w:rsidRDefault="0014552E" w:rsidP="0011790D">
            <w:pPr>
              <w:pStyle w:val="TableContents"/>
              <w:spacing w:line="276" w:lineRule="auto"/>
            </w:pPr>
            <w:r w:rsidRPr="0011790D">
              <w:t>0.9899</w:t>
            </w:r>
          </w:p>
        </w:tc>
        <w:tc>
          <w:tcPr>
            <w:tcW w:w="70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9B8D64" w14:textId="77777777" w:rsidR="0014552E" w:rsidRPr="0011790D" w:rsidRDefault="0014552E" w:rsidP="0011790D">
            <w:pPr>
              <w:pStyle w:val="TableContents"/>
              <w:spacing w:line="276" w:lineRule="auto"/>
            </w:pPr>
            <w:r w:rsidRPr="0011790D">
              <w:t>1,930</w:t>
            </w:r>
          </w:p>
        </w:tc>
        <w:tc>
          <w:tcPr>
            <w:tcW w:w="99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8C0DF8" w14:textId="77777777" w:rsidR="0014552E" w:rsidRPr="0011790D" w:rsidRDefault="0014552E" w:rsidP="0011790D">
            <w:pPr>
              <w:pStyle w:val="TableContents"/>
              <w:spacing w:line="276" w:lineRule="auto"/>
            </w:pPr>
            <w:r w:rsidRPr="0011790D">
              <w:t>99.22%</w:t>
            </w:r>
          </w:p>
        </w:tc>
      </w:tr>
    </w:tbl>
    <w:p w14:paraId="4CF0CC80" w14:textId="0DB61FDB" w:rsidR="008A147A" w:rsidRPr="0011790D" w:rsidRDefault="00C85C07" w:rsidP="0011790D">
      <w:pPr>
        <w:pStyle w:val="BodyText"/>
        <w:spacing w:before="0" w:after="120" w:line="240" w:lineRule="auto"/>
        <w:rPr>
          <w:sz w:val="6"/>
          <w:szCs w:val="6"/>
        </w:rPr>
      </w:pPr>
      <w:r>
        <w:rPr>
          <w:noProof/>
          <w:sz w:val="6"/>
          <w:szCs w:val="6"/>
        </w:rPr>
        <mc:AlternateContent>
          <mc:Choice Requires="wps">
            <w:drawing>
              <wp:anchor distT="0" distB="0" distL="114300" distR="114300" simplePos="0" relativeHeight="252123648" behindDoc="0" locked="0" layoutInCell="1" allowOverlap="1" wp14:anchorId="1EF0DBD1" wp14:editId="52C2FC3B">
                <wp:simplePos x="0" y="0"/>
                <wp:positionH relativeFrom="margin">
                  <wp:align>center</wp:align>
                </wp:positionH>
                <wp:positionV relativeFrom="paragraph">
                  <wp:posOffset>270237</wp:posOffset>
                </wp:positionV>
                <wp:extent cx="6747735" cy="2806861"/>
                <wp:effectExtent l="133350" t="95250" r="148590" b="107950"/>
                <wp:wrapNone/>
                <wp:docPr id="499" name="Text Box 499"/>
                <wp:cNvGraphicFramePr/>
                <a:graphic xmlns:a="http://schemas.openxmlformats.org/drawingml/2006/main">
                  <a:graphicData uri="http://schemas.microsoft.com/office/word/2010/wordprocessingShape">
                    <wps:wsp>
                      <wps:cNvSpPr txBox="1"/>
                      <wps:spPr>
                        <a:xfrm>
                          <a:off x="0" y="0"/>
                          <a:ext cx="6747735" cy="280686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A8AC825" w14:textId="1D7A2C4A" w:rsidR="00C85C07" w:rsidRPr="00C85C07" w:rsidRDefault="00C85C07" w:rsidP="00C85C07">
                            <w:pPr>
                              <w:bidi/>
                              <w:spacing w:line="276" w:lineRule="auto"/>
                              <w:jc w:val="both"/>
                              <w:rPr>
                                <w:sz w:val="26"/>
                                <w:szCs w:val="26"/>
                              </w:rPr>
                            </w:pPr>
                            <w:r w:rsidRPr="00C85C07">
                              <w:rPr>
                                <w:sz w:val="26"/>
                                <w:szCs w:val="26"/>
                                <w:rtl/>
                              </w:rPr>
                              <w:t xml:space="preserve">تم </w:t>
                            </w:r>
                            <w:r w:rsidRPr="00C85C07">
                              <w:rPr>
                                <w:sz w:val="26"/>
                                <w:szCs w:val="26"/>
                                <w:rtl/>
                              </w:rPr>
                              <w:t xml:space="preserve">تقييم أداء نموذج </w:t>
                            </w:r>
                            <w:r>
                              <w:rPr>
                                <w:sz w:val="26"/>
                                <w:szCs w:val="26"/>
                              </w:rPr>
                              <w:t xml:space="preserve"> </w:t>
                            </w:r>
                            <w:r w:rsidRPr="00C85C07">
                              <w:rPr>
                                <w:b/>
                                <w:bCs/>
                                <w:sz w:val="26"/>
                                <w:szCs w:val="26"/>
                              </w:rPr>
                              <w:t>Modified CNN</w:t>
                            </w:r>
                            <w:r w:rsidRPr="00C85C07">
                              <w:rPr>
                                <w:sz w:val="26"/>
                                <w:szCs w:val="26"/>
                              </w:rPr>
                              <w:t xml:space="preserve"> </w:t>
                            </w:r>
                            <w:r w:rsidRPr="00C85C07">
                              <w:rPr>
                                <w:sz w:val="26"/>
                                <w:szCs w:val="26"/>
                                <w:rtl/>
                              </w:rPr>
                              <w:t xml:space="preserve">المقترح باستخدام مجموعة تحقق مستقلة من بيانات </w:t>
                            </w:r>
                            <w:r w:rsidRPr="00C85C07">
                              <w:rPr>
                                <w:b/>
                                <w:bCs/>
                                <w:sz w:val="26"/>
                                <w:szCs w:val="26"/>
                              </w:rPr>
                              <w:t>Mendeley Brain Tumor MRI</w:t>
                            </w:r>
                            <w:r w:rsidRPr="00C85C07">
                              <w:rPr>
                                <w:sz w:val="26"/>
                                <w:szCs w:val="26"/>
                              </w:rPr>
                              <w:t xml:space="preserve"> </w:t>
                            </w:r>
                            <w:r w:rsidRPr="00C85C07">
                              <w:rPr>
                                <w:sz w:val="26"/>
                                <w:szCs w:val="26"/>
                                <w:rtl/>
                              </w:rPr>
                              <w:t xml:space="preserve">تحتوي على </w:t>
                            </w:r>
                            <w:r w:rsidRPr="00C85C07">
                              <w:rPr>
                                <w:b/>
                                <w:bCs/>
                                <w:sz w:val="26"/>
                                <w:szCs w:val="26"/>
                              </w:rPr>
                              <w:t xml:space="preserve">1,930 </w:t>
                            </w:r>
                            <w:r w:rsidRPr="00C85C07">
                              <w:rPr>
                                <w:b/>
                                <w:bCs/>
                                <w:sz w:val="26"/>
                                <w:szCs w:val="26"/>
                                <w:rtl/>
                              </w:rPr>
                              <w:t>صورة لأربع فئات تشخيصية</w:t>
                            </w:r>
                            <w:r w:rsidRPr="00C85C07">
                              <w:rPr>
                                <w:sz w:val="26"/>
                                <w:szCs w:val="26"/>
                                <w:rtl/>
                              </w:rPr>
                              <w:t xml:space="preserve">، وهي منفصلة عن مجموعة الاختبار النهائية المكونة من </w:t>
                            </w:r>
                            <w:r w:rsidRPr="00C85C07">
                              <w:rPr>
                                <w:b/>
                                <w:bCs/>
                                <w:sz w:val="26"/>
                                <w:szCs w:val="26"/>
                              </w:rPr>
                              <w:t xml:space="preserve">2,414 </w:t>
                            </w:r>
                            <w:r w:rsidRPr="00C85C07">
                              <w:rPr>
                                <w:b/>
                                <w:bCs/>
                                <w:sz w:val="26"/>
                                <w:szCs w:val="26"/>
                                <w:rtl/>
                              </w:rPr>
                              <w:t>صورة</w:t>
                            </w:r>
                            <w:r w:rsidRPr="00C85C07">
                              <w:rPr>
                                <w:sz w:val="26"/>
                                <w:szCs w:val="26"/>
                              </w:rPr>
                              <w:t>.</w:t>
                            </w:r>
                          </w:p>
                          <w:p w14:paraId="092CFAB4" w14:textId="70A225CA" w:rsidR="00C85C07" w:rsidRPr="00C85C07" w:rsidRDefault="00C85C07" w:rsidP="00C85C07">
                            <w:pPr>
                              <w:bidi/>
                              <w:spacing w:line="276" w:lineRule="auto"/>
                              <w:jc w:val="both"/>
                              <w:rPr>
                                <w:sz w:val="26"/>
                                <w:szCs w:val="26"/>
                              </w:rPr>
                            </w:pPr>
                            <w:r w:rsidRPr="00C85C07">
                              <w:rPr>
                                <w:sz w:val="26"/>
                                <w:szCs w:val="26"/>
                                <w:rtl/>
                              </w:rPr>
                              <w:t xml:space="preserve">أظهر النموذج دقة بلغت </w:t>
                            </w:r>
                            <w:r w:rsidRPr="00C85C07">
                              <w:rPr>
                                <w:b/>
                                <w:bCs/>
                                <w:sz w:val="26"/>
                                <w:szCs w:val="26"/>
                              </w:rPr>
                              <w:t>99.22%</w:t>
                            </w:r>
                            <w:r w:rsidRPr="00C85C07">
                              <w:rPr>
                                <w:sz w:val="26"/>
                                <w:szCs w:val="26"/>
                                <w:rtl/>
                              </w:rPr>
                              <w:t xml:space="preserve">، وكانت قيم </w:t>
                            </w:r>
                            <w:r w:rsidRPr="00C85C07">
                              <w:rPr>
                                <w:b/>
                                <w:bCs/>
                                <w:sz w:val="26"/>
                                <w:szCs w:val="26"/>
                              </w:rPr>
                              <w:t xml:space="preserve">Accuracy </w:t>
                            </w:r>
                            <w:r w:rsidRPr="00C85C07">
                              <w:rPr>
                                <w:b/>
                                <w:bCs/>
                                <w:sz w:val="26"/>
                                <w:szCs w:val="26"/>
                                <w:rtl/>
                              </w:rPr>
                              <w:t>و</w:t>
                            </w:r>
                            <w:r w:rsidRPr="00C85C07">
                              <w:rPr>
                                <w:b/>
                                <w:bCs/>
                                <w:sz w:val="26"/>
                                <w:szCs w:val="26"/>
                              </w:rPr>
                              <w:t xml:space="preserve"> Precision </w:t>
                            </w:r>
                            <w:r w:rsidRPr="00C85C07">
                              <w:rPr>
                                <w:b/>
                                <w:bCs/>
                                <w:sz w:val="26"/>
                                <w:szCs w:val="26"/>
                                <w:rtl/>
                              </w:rPr>
                              <w:t>و</w:t>
                            </w:r>
                            <w:r w:rsidRPr="00C85C07">
                              <w:rPr>
                                <w:b/>
                                <w:bCs/>
                                <w:sz w:val="26"/>
                                <w:szCs w:val="26"/>
                              </w:rPr>
                              <w:t xml:space="preserve"> Recall </w:t>
                            </w:r>
                            <w:r w:rsidRPr="00C85C07">
                              <w:rPr>
                                <w:b/>
                                <w:bCs/>
                                <w:sz w:val="26"/>
                                <w:szCs w:val="26"/>
                                <w:rtl/>
                              </w:rPr>
                              <w:t>و</w:t>
                            </w:r>
                            <w:r w:rsidRPr="00C85C07">
                              <w:rPr>
                                <w:b/>
                                <w:bCs/>
                                <w:sz w:val="26"/>
                                <w:szCs w:val="26"/>
                              </w:rPr>
                              <w:t xml:space="preserve"> F1-score</w:t>
                            </w:r>
                            <w:r w:rsidRPr="00C85C07">
                              <w:rPr>
                                <w:sz w:val="26"/>
                                <w:szCs w:val="26"/>
                              </w:rPr>
                              <w:t xml:space="preserve"> </w:t>
                            </w:r>
                            <w:r w:rsidRPr="00C85C07">
                              <w:rPr>
                                <w:sz w:val="26"/>
                                <w:szCs w:val="26"/>
                                <w:rtl/>
                              </w:rPr>
                              <w:t xml:space="preserve">لكل فئة أعلى من </w:t>
                            </w:r>
                            <w:r w:rsidRPr="00C85C07">
                              <w:rPr>
                                <w:b/>
                                <w:bCs/>
                                <w:sz w:val="26"/>
                                <w:szCs w:val="26"/>
                              </w:rPr>
                              <w:t>0.986</w:t>
                            </w:r>
                            <w:r w:rsidRPr="00C85C07">
                              <w:rPr>
                                <w:sz w:val="26"/>
                                <w:szCs w:val="26"/>
                              </w:rPr>
                              <w:t xml:space="preserve">. </w:t>
                            </w:r>
                            <w:r w:rsidRPr="00C85C07">
                              <w:rPr>
                                <w:sz w:val="26"/>
                                <w:szCs w:val="26"/>
                                <w:rtl/>
                              </w:rPr>
                              <w:t xml:space="preserve">حقق نموذج التصنيف لفئة </w:t>
                            </w:r>
                            <w:r w:rsidRPr="00C85C07">
                              <w:rPr>
                                <w:b/>
                                <w:bCs/>
                                <w:sz w:val="26"/>
                                <w:szCs w:val="26"/>
                              </w:rPr>
                              <w:t>No Tumor</w:t>
                            </w:r>
                            <w:r w:rsidRPr="00C85C07">
                              <w:rPr>
                                <w:sz w:val="26"/>
                                <w:szCs w:val="26"/>
                              </w:rPr>
                              <w:t xml:space="preserve"> </w:t>
                            </w:r>
                            <w:r w:rsidRPr="00C85C07">
                              <w:rPr>
                                <w:sz w:val="26"/>
                                <w:szCs w:val="26"/>
                                <w:rtl/>
                              </w:rPr>
                              <w:t xml:space="preserve">حساسية </w:t>
                            </w:r>
                            <w:r>
                              <w:rPr>
                                <w:sz w:val="26"/>
                                <w:szCs w:val="26"/>
                              </w:rPr>
                              <w:t xml:space="preserve"> </w:t>
                            </w:r>
                            <w:r w:rsidRPr="00C85C07">
                              <w:rPr>
                                <w:b/>
                                <w:bCs/>
                                <w:sz w:val="26"/>
                                <w:szCs w:val="26"/>
                              </w:rPr>
                              <w:t>98.97%</w:t>
                            </w:r>
                            <w:r w:rsidRPr="00C85C07">
                              <w:rPr>
                                <w:sz w:val="26"/>
                                <w:szCs w:val="26"/>
                              </w:rPr>
                              <w:t xml:space="preserve"> </w:t>
                            </w:r>
                            <w:r w:rsidRPr="00C85C07">
                              <w:rPr>
                                <w:sz w:val="26"/>
                                <w:szCs w:val="26"/>
                                <w:rtl/>
                              </w:rPr>
                              <w:t xml:space="preserve">ودقة </w:t>
                            </w:r>
                            <w:r w:rsidRPr="00C85C07">
                              <w:rPr>
                                <w:b/>
                                <w:bCs/>
                                <w:sz w:val="26"/>
                                <w:szCs w:val="26"/>
                              </w:rPr>
                              <w:t>98.96%</w:t>
                            </w:r>
                            <w:r w:rsidRPr="00C85C07">
                              <w:rPr>
                                <w:sz w:val="26"/>
                                <w:szCs w:val="26"/>
                                <w:rtl/>
                              </w:rPr>
                              <w:t xml:space="preserve">، حيث تمكن من تحديد </w:t>
                            </w:r>
                            <w:r w:rsidRPr="00C85C07">
                              <w:rPr>
                                <w:b/>
                                <w:bCs/>
                                <w:sz w:val="26"/>
                                <w:szCs w:val="26"/>
                              </w:rPr>
                              <w:t xml:space="preserve">383 </w:t>
                            </w:r>
                            <w:r w:rsidRPr="00C85C07">
                              <w:rPr>
                                <w:b/>
                                <w:bCs/>
                                <w:sz w:val="26"/>
                                <w:szCs w:val="26"/>
                                <w:rtl/>
                              </w:rPr>
                              <w:t>من أصل 387 صورة بدون ورم</w:t>
                            </w:r>
                            <w:r w:rsidRPr="00C85C07">
                              <w:rPr>
                                <w:sz w:val="26"/>
                                <w:szCs w:val="26"/>
                              </w:rPr>
                              <w:t>.</w:t>
                            </w:r>
                          </w:p>
                          <w:p w14:paraId="1D9A74E7" w14:textId="2DBDF4B8" w:rsidR="00C85C07" w:rsidRPr="00C85C07" w:rsidRDefault="00C85C07" w:rsidP="0090213C">
                            <w:pPr>
                              <w:bidi/>
                              <w:spacing w:line="276" w:lineRule="auto"/>
                              <w:jc w:val="both"/>
                              <w:rPr>
                                <w:sz w:val="26"/>
                                <w:szCs w:val="26"/>
                              </w:rPr>
                            </w:pPr>
                            <w:r w:rsidRPr="00C85C07">
                              <w:rPr>
                                <w:sz w:val="26"/>
                                <w:szCs w:val="26"/>
                                <w:rtl/>
                              </w:rPr>
                              <w:t xml:space="preserve">حققت فئة </w:t>
                            </w:r>
                            <w:r>
                              <w:rPr>
                                <w:sz w:val="26"/>
                                <w:szCs w:val="26"/>
                              </w:rPr>
                              <w:t xml:space="preserve"> </w:t>
                            </w:r>
                            <w:r w:rsidRPr="00C85C07">
                              <w:rPr>
                                <w:b/>
                                <w:bCs/>
                                <w:sz w:val="26"/>
                                <w:szCs w:val="26"/>
                              </w:rPr>
                              <w:t>Pituitary</w:t>
                            </w:r>
                            <w:r w:rsidRPr="00C85C07">
                              <w:rPr>
                                <w:sz w:val="26"/>
                                <w:szCs w:val="26"/>
                              </w:rPr>
                              <w:t xml:space="preserve"> </w:t>
                            </w:r>
                            <w:r w:rsidRPr="00C85C07">
                              <w:rPr>
                                <w:sz w:val="26"/>
                                <w:szCs w:val="26"/>
                                <w:rtl/>
                              </w:rPr>
                              <w:t xml:space="preserve">أفضل أداء بدقة </w:t>
                            </w:r>
                            <w:r>
                              <w:rPr>
                                <w:sz w:val="26"/>
                                <w:szCs w:val="26"/>
                              </w:rPr>
                              <w:t xml:space="preserve"> </w:t>
                            </w:r>
                            <w:r w:rsidRPr="00C85C07">
                              <w:rPr>
                                <w:b/>
                                <w:bCs/>
                                <w:sz w:val="26"/>
                                <w:szCs w:val="26"/>
                              </w:rPr>
                              <w:t>99.80%</w:t>
                            </w:r>
                            <w:r w:rsidRPr="00C85C07">
                              <w:rPr>
                                <w:sz w:val="26"/>
                                <w:szCs w:val="26"/>
                              </w:rPr>
                              <w:t xml:space="preserve"> </w:t>
                            </w:r>
                            <w:r w:rsidRPr="00C85C07">
                              <w:rPr>
                                <w:sz w:val="26"/>
                                <w:szCs w:val="26"/>
                                <w:rtl/>
                              </w:rPr>
                              <w:t xml:space="preserve">بسبب اختلاف شكلها التشريحي الواضح عن بقية الأورام، بينما جاءت فئة </w:t>
                            </w:r>
                            <w:r>
                              <w:rPr>
                                <w:rFonts w:hint="cs"/>
                                <w:sz w:val="26"/>
                                <w:szCs w:val="26"/>
                                <w:rtl/>
                                <w:lang w:bidi="ar-EG"/>
                              </w:rPr>
                              <w:t xml:space="preserve"> </w:t>
                            </w:r>
                            <w:r w:rsidRPr="00C85C07">
                              <w:rPr>
                                <w:b/>
                                <w:bCs/>
                                <w:sz w:val="26"/>
                                <w:szCs w:val="26"/>
                              </w:rPr>
                              <w:t>Meningioma</w:t>
                            </w:r>
                            <w:r w:rsidRPr="00C85C07">
                              <w:rPr>
                                <w:sz w:val="26"/>
                                <w:szCs w:val="26"/>
                              </w:rPr>
                              <w:t xml:space="preserve"> </w:t>
                            </w:r>
                            <w:r>
                              <w:rPr>
                                <w:rFonts w:hint="cs"/>
                                <w:sz w:val="26"/>
                                <w:szCs w:val="26"/>
                                <w:rtl/>
                              </w:rPr>
                              <w:t xml:space="preserve"> </w:t>
                            </w:r>
                            <w:r w:rsidRPr="00C85C07">
                              <w:rPr>
                                <w:sz w:val="26"/>
                                <w:szCs w:val="26"/>
                                <w:rtl/>
                              </w:rPr>
                              <w:t xml:space="preserve">في المرتبة الثانية بقيمة </w:t>
                            </w:r>
                            <w:r>
                              <w:rPr>
                                <w:sz w:val="26"/>
                                <w:szCs w:val="26"/>
                              </w:rPr>
                              <w:t xml:space="preserve"> </w:t>
                            </w:r>
                            <w:r w:rsidRPr="00C85C07">
                              <w:rPr>
                                <w:b/>
                                <w:bCs/>
                                <w:sz w:val="26"/>
                                <w:szCs w:val="26"/>
                              </w:rPr>
                              <w:t>F1-score = 0.9864</w:t>
                            </w:r>
                            <w:r w:rsidRPr="00C85C07">
                              <w:rPr>
                                <w:sz w:val="26"/>
                                <w:szCs w:val="26"/>
                              </w:rPr>
                              <w:t xml:space="preserve"> </w:t>
                            </w:r>
                            <w:r w:rsidRPr="00C85C07">
                              <w:rPr>
                                <w:sz w:val="26"/>
                                <w:szCs w:val="26"/>
                                <w:rtl/>
                              </w:rPr>
                              <w:t xml:space="preserve">نتيجة التشابه البصري بينها وبين بعض حالات </w:t>
                            </w:r>
                            <w:r w:rsidRPr="00C85C07">
                              <w:rPr>
                                <w:b/>
                                <w:bCs/>
                                <w:sz w:val="26"/>
                                <w:szCs w:val="26"/>
                              </w:rPr>
                              <w:t>Glioma</w:t>
                            </w:r>
                          </w:p>
                          <w:p w14:paraId="49838D85" w14:textId="039A2014" w:rsidR="00C85C07" w:rsidRPr="00C85C07" w:rsidRDefault="00C85C07" w:rsidP="00C85C07">
                            <w:pPr>
                              <w:bidi/>
                              <w:spacing w:line="276" w:lineRule="auto"/>
                              <w:jc w:val="both"/>
                              <w:rPr>
                                <w:sz w:val="26"/>
                                <w:szCs w:val="26"/>
                              </w:rPr>
                            </w:pPr>
                            <w:r w:rsidRPr="00C85C07">
                              <w:rPr>
                                <w:sz w:val="26"/>
                                <w:szCs w:val="26"/>
                                <w:rtl/>
                              </w:rPr>
                              <w:t xml:space="preserve">كما تم اختبار استقرار النموذج عبر إعادة التدريب </w:t>
                            </w:r>
                            <w:r w:rsidRPr="00C85C07">
                              <w:rPr>
                                <w:b/>
                                <w:bCs/>
                                <w:sz w:val="26"/>
                                <w:szCs w:val="26"/>
                                <w:rtl/>
                              </w:rPr>
                              <w:t>ثلاث مرات بإعدادات مختلفة عشوائياً</w:t>
                            </w:r>
                            <w:r w:rsidRPr="00C85C07">
                              <w:rPr>
                                <w:sz w:val="26"/>
                                <w:szCs w:val="26"/>
                                <w:rtl/>
                              </w:rPr>
                              <w:t xml:space="preserve">، وبلغ متوسط الأداء </w:t>
                            </w:r>
                            <w:r w:rsidRPr="00C85C07">
                              <w:rPr>
                                <w:b/>
                                <w:bCs/>
                                <w:sz w:val="26"/>
                                <w:szCs w:val="26"/>
                              </w:rPr>
                              <w:t>99.12% ± 0.22%</w:t>
                            </w:r>
                            <w:r w:rsidRPr="00C85C07">
                              <w:rPr>
                                <w:sz w:val="26"/>
                                <w:szCs w:val="26"/>
                                <w:rtl/>
                              </w:rPr>
                              <w:t xml:space="preserve">، بينما كانت النتيجة النهائية المعلنة للنموذج </w:t>
                            </w:r>
                            <w:r w:rsidR="004B00EE">
                              <w:rPr>
                                <w:sz w:val="26"/>
                                <w:szCs w:val="26"/>
                              </w:rPr>
                              <w:t xml:space="preserve"> </w:t>
                            </w:r>
                            <w:r w:rsidRPr="00C85C07">
                              <w:rPr>
                                <w:b/>
                                <w:bCs/>
                                <w:sz w:val="26"/>
                                <w:szCs w:val="26"/>
                              </w:rPr>
                              <w:t>99.22%</w:t>
                            </w:r>
                            <w:r w:rsidRPr="00C85C07">
                              <w:rPr>
                                <w:sz w:val="26"/>
                                <w:szCs w:val="26"/>
                              </w:rPr>
                              <w:t xml:space="preserve"> </w:t>
                            </w:r>
                            <w:r w:rsidRPr="00C85C07">
                              <w:rPr>
                                <w:sz w:val="26"/>
                                <w:szCs w:val="26"/>
                                <w:rtl/>
                              </w:rPr>
                              <w:t>من تدريب نهائي مستقل</w:t>
                            </w:r>
                            <w:r w:rsidRPr="00C85C07">
                              <w:rPr>
                                <w:sz w:val="26"/>
                                <w:szCs w:val="26"/>
                              </w:rPr>
                              <w:t>.</w:t>
                            </w:r>
                          </w:p>
                          <w:p w14:paraId="0F1B7097" w14:textId="77777777" w:rsidR="00C85C07" w:rsidRPr="00C85C07" w:rsidRDefault="00C85C07" w:rsidP="00C85C07">
                            <w:pPr>
                              <w:bidi/>
                              <w:spacing w:line="276" w:lineRule="auto"/>
                              <w:jc w:val="both"/>
                              <w:rPr>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F0DBD1" id="Text Box 499" o:spid="_x0000_s1213" type="#_x0000_t202" style="position:absolute;left:0;text-align:left;margin-left:0;margin-top:21.3pt;width:531.3pt;height:221pt;z-index:252123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" fillcolor="white [3201]" strokeweight=".5pt">
                <v:shadow on="t" type="perspective" color="black" opacity="26214f" offset="0,0" matrix="66847f,,,66847f"/>
                <v:textbox>
                  <w:txbxContent>
                    <w:p w14:paraId="0A8AC825" w14:textId="1D7A2C4A" w:rsidR="00C85C07" w:rsidRPr="00C85C07" w:rsidRDefault="00C85C07" w:rsidP="00C85C07">
                      <w:pPr>
                        <w:bidi/>
                        <w:spacing w:line="276" w:lineRule="auto"/>
                        <w:jc w:val="both"/>
                        <w:rPr>
                          <w:sz w:val="26"/>
                          <w:szCs w:val="26"/>
                        </w:rPr>
                      </w:pPr>
                      <w:r w:rsidRPr="00C85C07">
                        <w:rPr>
                          <w:sz w:val="26"/>
                          <w:szCs w:val="26"/>
                          <w:rtl/>
                        </w:rPr>
                        <w:t xml:space="preserve">تم </w:t>
                      </w:r>
                      <w:r w:rsidRPr="00C85C07">
                        <w:rPr>
                          <w:sz w:val="26"/>
                          <w:szCs w:val="26"/>
                          <w:rtl/>
                        </w:rPr>
                        <w:t xml:space="preserve">تقييم أداء نموذج </w:t>
                      </w:r>
                      <w:r>
                        <w:rPr>
                          <w:sz w:val="26"/>
                          <w:szCs w:val="26"/>
                        </w:rPr>
                        <w:t xml:space="preserve"> </w:t>
                      </w:r>
                      <w:r w:rsidRPr="00C85C07">
                        <w:rPr>
                          <w:b/>
                          <w:bCs/>
                          <w:sz w:val="26"/>
                          <w:szCs w:val="26"/>
                        </w:rPr>
                        <w:t>Modified CNN</w:t>
                      </w:r>
                      <w:r w:rsidRPr="00C85C07">
                        <w:rPr>
                          <w:sz w:val="26"/>
                          <w:szCs w:val="26"/>
                        </w:rPr>
                        <w:t xml:space="preserve"> </w:t>
                      </w:r>
                      <w:r w:rsidRPr="00C85C07">
                        <w:rPr>
                          <w:sz w:val="26"/>
                          <w:szCs w:val="26"/>
                          <w:rtl/>
                        </w:rPr>
                        <w:t xml:space="preserve">المقترح باستخدام مجموعة تحقق مستقلة من بيانات </w:t>
                      </w:r>
                      <w:r w:rsidRPr="00C85C07">
                        <w:rPr>
                          <w:b/>
                          <w:bCs/>
                          <w:sz w:val="26"/>
                          <w:szCs w:val="26"/>
                        </w:rPr>
                        <w:t>Mendeley Brain Tumor MRI</w:t>
                      </w:r>
                      <w:r w:rsidRPr="00C85C07">
                        <w:rPr>
                          <w:sz w:val="26"/>
                          <w:szCs w:val="26"/>
                        </w:rPr>
                        <w:t xml:space="preserve"> </w:t>
                      </w:r>
                      <w:r w:rsidRPr="00C85C07">
                        <w:rPr>
                          <w:sz w:val="26"/>
                          <w:szCs w:val="26"/>
                          <w:rtl/>
                        </w:rPr>
                        <w:t xml:space="preserve">تحتوي على </w:t>
                      </w:r>
                      <w:r w:rsidRPr="00C85C07">
                        <w:rPr>
                          <w:b/>
                          <w:bCs/>
                          <w:sz w:val="26"/>
                          <w:szCs w:val="26"/>
                        </w:rPr>
                        <w:t xml:space="preserve">1,930 </w:t>
                      </w:r>
                      <w:r w:rsidRPr="00C85C07">
                        <w:rPr>
                          <w:b/>
                          <w:bCs/>
                          <w:sz w:val="26"/>
                          <w:szCs w:val="26"/>
                          <w:rtl/>
                        </w:rPr>
                        <w:t>صورة لأربع فئات تشخيصية</w:t>
                      </w:r>
                      <w:r w:rsidRPr="00C85C07">
                        <w:rPr>
                          <w:sz w:val="26"/>
                          <w:szCs w:val="26"/>
                          <w:rtl/>
                        </w:rPr>
                        <w:t xml:space="preserve">، وهي منفصلة عن مجموعة الاختبار النهائية المكونة من </w:t>
                      </w:r>
                      <w:r w:rsidRPr="00C85C07">
                        <w:rPr>
                          <w:b/>
                          <w:bCs/>
                          <w:sz w:val="26"/>
                          <w:szCs w:val="26"/>
                        </w:rPr>
                        <w:t xml:space="preserve">2,414 </w:t>
                      </w:r>
                      <w:r w:rsidRPr="00C85C07">
                        <w:rPr>
                          <w:b/>
                          <w:bCs/>
                          <w:sz w:val="26"/>
                          <w:szCs w:val="26"/>
                          <w:rtl/>
                        </w:rPr>
                        <w:t>صورة</w:t>
                      </w:r>
                      <w:r w:rsidRPr="00C85C07">
                        <w:rPr>
                          <w:sz w:val="26"/>
                          <w:szCs w:val="26"/>
                        </w:rPr>
                        <w:t>.</w:t>
                      </w:r>
                    </w:p>
                    <w:p w14:paraId="092CFAB4" w14:textId="70A225CA" w:rsidR="00C85C07" w:rsidRPr="00C85C07" w:rsidRDefault="00C85C07" w:rsidP="00C85C07">
                      <w:pPr>
                        <w:bidi/>
                        <w:spacing w:line="276" w:lineRule="auto"/>
                        <w:jc w:val="both"/>
                        <w:rPr>
                          <w:sz w:val="26"/>
                          <w:szCs w:val="26"/>
                        </w:rPr>
                      </w:pPr>
                      <w:r w:rsidRPr="00C85C07">
                        <w:rPr>
                          <w:sz w:val="26"/>
                          <w:szCs w:val="26"/>
                          <w:rtl/>
                        </w:rPr>
                        <w:t xml:space="preserve">أظهر النموذج دقة بلغت </w:t>
                      </w:r>
                      <w:r w:rsidRPr="00C85C07">
                        <w:rPr>
                          <w:b/>
                          <w:bCs/>
                          <w:sz w:val="26"/>
                          <w:szCs w:val="26"/>
                        </w:rPr>
                        <w:t>99.22%</w:t>
                      </w:r>
                      <w:r w:rsidRPr="00C85C07">
                        <w:rPr>
                          <w:sz w:val="26"/>
                          <w:szCs w:val="26"/>
                          <w:rtl/>
                        </w:rPr>
                        <w:t xml:space="preserve">، وكانت قيم </w:t>
                      </w:r>
                      <w:r w:rsidRPr="00C85C07">
                        <w:rPr>
                          <w:b/>
                          <w:bCs/>
                          <w:sz w:val="26"/>
                          <w:szCs w:val="26"/>
                        </w:rPr>
                        <w:t xml:space="preserve">Accuracy </w:t>
                      </w:r>
                      <w:r w:rsidRPr="00C85C07">
                        <w:rPr>
                          <w:b/>
                          <w:bCs/>
                          <w:sz w:val="26"/>
                          <w:szCs w:val="26"/>
                          <w:rtl/>
                        </w:rPr>
                        <w:t>و</w:t>
                      </w:r>
                      <w:r w:rsidRPr="00C85C07">
                        <w:rPr>
                          <w:b/>
                          <w:bCs/>
                          <w:sz w:val="26"/>
                          <w:szCs w:val="26"/>
                        </w:rPr>
                        <w:t xml:space="preserve"> Precision </w:t>
                      </w:r>
                      <w:r w:rsidRPr="00C85C07">
                        <w:rPr>
                          <w:b/>
                          <w:bCs/>
                          <w:sz w:val="26"/>
                          <w:szCs w:val="26"/>
                          <w:rtl/>
                        </w:rPr>
                        <w:t>و</w:t>
                      </w:r>
                      <w:r w:rsidRPr="00C85C07">
                        <w:rPr>
                          <w:b/>
                          <w:bCs/>
                          <w:sz w:val="26"/>
                          <w:szCs w:val="26"/>
                        </w:rPr>
                        <w:t xml:space="preserve"> Recall </w:t>
                      </w:r>
                      <w:r w:rsidRPr="00C85C07">
                        <w:rPr>
                          <w:b/>
                          <w:bCs/>
                          <w:sz w:val="26"/>
                          <w:szCs w:val="26"/>
                          <w:rtl/>
                        </w:rPr>
                        <w:t>و</w:t>
                      </w:r>
                      <w:r w:rsidRPr="00C85C07">
                        <w:rPr>
                          <w:b/>
                          <w:bCs/>
                          <w:sz w:val="26"/>
                          <w:szCs w:val="26"/>
                        </w:rPr>
                        <w:t xml:space="preserve"> F1-score</w:t>
                      </w:r>
                      <w:r w:rsidRPr="00C85C07">
                        <w:rPr>
                          <w:sz w:val="26"/>
                          <w:szCs w:val="26"/>
                        </w:rPr>
                        <w:t xml:space="preserve"> </w:t>
                      </w:r>
                      <w:r w:rsidRPr="00C85C07">
                        <w:rPr>
                          <w:sz w:val="26"/>
                          <w:szCs w:val="26"/>
                          <w:rtl/>
                        </w:rPr>
                        <w:t xml:space="preserve">لكل فئة أعلى من </w:t>
                      </w:r>
                      <w:r w:rsidRPr="00C85C07">
                        <w:rPr>
                          <w:b/>
                          <w:bCs/>
                          <w:sz w:val="26"/>
                          <w:szCs w:val="26"/>
                        </w:rPr>
                        <w:t>0.986</w:t>
                      </w:r>
                      <w:r w:rsidRPr="00C85C07">
                        <w:rPr>
                          <w:sz w:val="26"/>
                          <w:szCs w:val="26"/>
                        </w:rPr>
                        <w:t xml:space="preserve">. </w:t>
                      </w:r>
                      <w:r w:rsidRPr="00C85C07">
                        <w:rPr>
                          <w:sz w:val="26"/>
                          <w:szCs w:val="26"/>
                          <w:rtl/>
                        </w:rPr>
                        <w:t xml:space="preserve">حقق نموذج التصنيف لفئة </w:t>
                      </w:r>
                      <w:r w:rsidRPr="00C85C07">
                        <w:rPr>
                          <w:b/>
                          <w:bCs/>
                          <w:sz w:val="26"/>
                          <w:szCs w:val="26"/>
                        </w:rPr>
                        <w:t>No Tumor</w:t>
                      </w:r>
                      <w:r w:rsidRPr="00C85C07">
                        <w:rPr>
                          <w:sz w:val="26"/>
                          <w:szCs w:val="26"/>
                        </w:rPr>
                        <w:t xml:space="preserve"> </w:t>
                      </w:r>
                      <w:r w:rsidRPr="00C85C07">
                        <w:rPr>
                          <w:sz w:val="26"/>
                          <w:szCs w:val="26"/>
                          <w:rtl/>
                        </w:rPr>
                        <w:t xml:space="preserve">حساسية </w:t>
                      </w:r>
                      <w:r>
                        <w:rPr>
                          <w:sz w:val="26"/>
                          <w:szCs w:val="26"/>
                        </w:rPr>
                        <w:t xml:space="preserve"> </w:t>
                      </w:r>
                      <w:r w:rsidRPr="00C85C07">
                        <w:rPr>
                          <w:b/>
                          <w:bCs/>
                          <w:sz w:val="26"/>
                          <w:szCs w:val="26"/>
                        </w:rPr>
                        <w:t>98.97%</w:t>
                      </w:r>
                      <w:r w:rsidRPr="00C85C07">
                        <w:rPr>
                          <w:sz w:val="26"/>
                          <w:szCs w:val="26"/>
                        </w:rPr>
                        <w:t xml:space="preserve"> </w:t>
                      </w:r>
                      <w:r w:rsidRPr="00C85C07">
                        <w:rPr>
                          <w:sz w:val="26"/>
                          <w:szCs w:val="26"/>
                          <w:rtl/>
                        </w:rPr>
                        <w:t xml:space="preserve">ودقة </w:t>
                      </w:r>
                      <w:r w:rsidRPr="00C85C07">
                        <w:rPr>
                          <w:b/>
                          <w:bCs/>
                          <w:sz w:val="26"/>
                          <w:szCs w:val="26"/>
                        </w:rPr>
                        <w:t>98.96%</w:t>
                      </w:r>
                      <w:r w:rsidRPr="00C85C07">
                        <w:rPr>
                          <w:sz w:val="26"/>
                          <w:szCs w:val="26"/>
                          <w:rtl/>
                        </w:rPr>
                        <w:t xml:space="preserve">، حيث تمكن من تحديد </w:t>
                      </w:r>
                      <w:r w:rsidRPr="00C85C07">
                        <w:rPr>
                          <w:b/>
                          <w:bCs/>
                          <w:sz w:val="26"/>
                          <w:szCs w:val="26"/>
                        </w:rPr>
                        <w:t xml:space="preserve">383 </w:t>
                      </w:r>
                      <w:r w:rsidRPr="00C85C07">
                        <w:rPr>
                          <w:b/>
                          <w:bCs/>
                          <w:sz w:val="26"/>
                          <w:szCs w:val="26"/>
                          <w:rtl/>
                        </w:rPr>
                        <w:t>من أصل 387 صورة بدون ورم</w:t>
                      </w:r>
                      <w:r w:rsidRPr="00C85C07">
                        <w:rPr>
                          <w:sz w:val="26"/>
                          <w:szCs w:val="26"/>
                        </w:rPr>
                        <w:t>.</w:t>
                      </w:r>
                    </w:p>
                    <w:p w14:paraId="1D9A74E7" w14:textId="2DBDF4B8" w:rsidR="00C85C07" w:rsidRPr="00C85C07" w:rsidRDefault="00C85C07" w:rsidP="0090213C">
                      <w:pPr>
                        <w:bidi/>
                        <w:spacing w:line="276" w:lineRule="auto"/>
                        <w:jc w:val="both"/>
                        <w:rPr>
                          <w:sz w:val="26"/>
                          <w:szCs w:val="26"/>
                        </w:rPr>
                      </w:pPr>
                      <w:r w:rsidRPr="00C85C07">
                        <w:rPr>
                          <w:sz w:val="26"/>
                          <w:szCs w:val="26"/>
                          <w:rtl/>
                        </w:rPr>
                        <w:t xml:space="preserve">حققت فئة </w:t>
                      </w:r>
                      <w:r>
                        <w:rPr>
                          <w:sz w:val="26"/>
                          <w:szCs w:val="26"/>
                        </w:rPr>
                        <w:t xml:space="preserve"> </w:t>
                      </w:r>
                      <w:r w:rsidRPr="00C85C07">
                        <w:rPr>
                          <w:b/>
                          <w:bCs/>
                          <w:sz w:val="26"/>
                          <w:szCs w:val="26"/>
                        </w:rPr>
                        <w:t>Pituitary</w:t>
                      </w:r>
                      <w:r w:rsidRPr="00C85C07">
                        <w:rPr>
                          <w:sz w:val="26"/>
                          <w:szCs w:val="26"/>
                        </w:rPr>
                        <w:t xml:space="preserve"> </w:t>
                      </w:r>
                      <w:r w:rsidRPr="00C85C07">
                        <w:rPr>
                          <w:sz w:val="26"/>
                          <w:szCs w:val="26"/>
                          <w:rtl/>
                        </w:rPr>
                        <w:t xml:space="preserve">أفضل أداء بدقة </w:t>
                      </w:r>
                      <w:r>
                        <w:rPr>
                          <w:sz w:val="26"/>
                          <w:szCs w:val="26"/>
                        </w:rPr>
                        <w:t xml:space="preserve"> </w:t>
                      </w:r>
                      <w:r w:rsidRPr="00C85C07">
                        <w:rPr>
                          <w:b/>
                          <w:bCs/>
                          <w:sz w:val="26"/>
                          <w:szCs w:val="26"/>
                        </w:rPr>
                        <w:t>99.80%</w:t>
                      </w:r>
                      <w:r w:rsidRPr="00C85C07">
                        <w:rPr>
                          <w:sz w:val="26"/>
                          <w:szCs w:val="26"/>
                        </w:rPr>
                        <w:t xml:space="preserve"> </w:t>
                      </w:r>
                      <w:r w:rsidRPr="00C85C07">
                        <w:rPr>
                          <w:sz w:val="26"/>
                          <w:szCs w:val="26"/>
                          <w:rtl/>
                        </w:rPr>
                        <w:t xml:space="preserve">بسبب اختلاف شكلها التشريحي الواضح عن بقية الأورام، بينما جاءت فئة </w:t>
                      </w:r>
                      <w:r>
                        <w:rPr>
                          <w:rFonts w:hint="cs"/>
                          <w:sz w:val="26"/>
                          <w:szCs w:val="26"/>
                          <w:rtl/>
                          <w:lang w:bidi="ar-EG"/>
                        </w:rPr>
                        <w:t xml:space="preserve"> </w:t>
                      </w:r>
                      <w:r w:rsidRPr="00C85C07">
                        <w:rPr>
                          <w:b/>
                          <w:bCs/>
                          <w:sz w:val="26"/>
                          <w:szCs w:val="26"/>
                        </w:rPr>
                        <w:t>Meningioma</w:t>
                      </w:r>
                      <w:r w:rsidRPr="00C85C07">
                        <w:rPr>
                          <w:sz w:val="26"/>
                          <w:szCs w:val="26"/>
                        </w:rPr>
                        <w:t xml:space="preserve"> </w:t>
                      </w:r>
                      <w:r>
                        <w:rPr>
                          <w:rFonts w:hint="cs"/>
                          <w:sz w:val="26"/>
                          <w:szCs w:val="26"/>
                          <w:rtl/>
                        </w:rPr>
                        <w:t xml:space="preserve"> </w:t>
                      </w:r>
                      <w:r w:rsidRPr="00C85C07">
                        <w:rPr>
                          <w:sz w:val="26"/>
                          <w:szCs w:val="26"/>
                          <w:rtl/>
                        </w:rPr>
                        <w:t xml:space="preserve">في المرتبة الثانية بقيمة </w:t>
                      </w:r>
                      <w:r>
                        <w:rPr>
                          <w:sz w:val="26"/>
                          <w:szCs w:val="26"/>
                        </w:rPr>
                        <w:t xml:space="preserve"> </w:t>
                      </w:r>
                      <w:r w:rsidRPr="00C85C07">
                        <w:rPr>
                          <w:b/>
                          <w:bCs/>
                          <w:sz w:val="26"/>
                          <w:szCs w:val="26"/>
                        </w:rPr>
                        <w:t>F1-score = 0.9864</w:t>
                      </w:r>
                      <w:r w:rsidRPr="00C85C07">
                        <w:rPr>
                          <w:sz w:val="26"/>
                          <w:szCs w:val="26"/>
                        </w:rPr>
                        <w:t xml:space="preserve"> </w:t>
                      </w:r>
                      <w:r w:rsidRPr="00C85C07">
                        <w:rPr>
                          <w:sz w:val="26"/>
                          <w:szCs w:val="26"/>
                          <w:rtl/>
                        </w:rPr>
                        <w:t xml:space="preserve">نتيجة التشابه البصري بينها وبين بعض حالات </w:t>
                      </w:r>
                      <w:r w:rsidRPr="00C85C07">
                        <w:rPr>
                          <w:b/>
                          <w:bCs/>
                          <w:sz w:val="26"/>
                          <w:szCs w:val="26"/>
                        </w:rPr>
                        <w:t>Glioma</w:t>
                      </w:r>
                    </w:p>
                    <w:p w14:paraId="49838D85" w14:textId="039A2014" w:rsidR="00C85C07" w:rsidRPr="00C85C07" w:rsidRDefault="00C85C07" w:rsidP="00C85C07">
                      <w:pPr>
                        <w:bidi/>
                        <w:spacing w:line="276" w:lineRule="auto"/>
                        <w:jc w:val="both"/>
                        <w:rPr>
                          <w:sz w:val="26"/>
                          <w:szCs w:val="26"/>
                        </w:rPr>
                      </w:pPr>
                      <w:r w:rsidRPr="00C85C07">
                        <w:rPr>
                          <w:sz w:val="26"/>
                          <w:szCs w:val="26"/>
                          <w:rtl/>
                        </w:rPr>
                        <w:t xml:space="preserve">كما تم اختبار استقرار النموذج عبر إعادة التدريب </w:t>
                      </w:r>
                      <w:r w:rsidRPr="00C85C07">
                        <w:rPr>
                          <w:b/>
                          <w:bCs/>
                          <w:sz w:val="26"/>
                          <w:szCs w:val="26"/>
                          <w:rtl/>
                        </w:rPr>
                        <w:t>ثلاث مرات بإعدادات مختلفة عشوائياً</w:t>
                      </w:r>
                      <w:r w:rsidRPr="00C85C07">
                        <w:rPr>
                          <w:sz w:val="26"/>
                          <w:szCs w:val="26"/>
                          <w:rtl/>
                        </w:rPr>
                        <w:t xml:space="preserve">، وبلغ متوسط الأداء </w:t>
                      </w:r>
                      <w:r w:rsidRPr="00C85C07">
                        <w:rPr>
                          <w:b/>
                          <w:bCs/>
                          <w:sz w:val="26"/>
                          <w:szCs w:val="26"/>
                        </w:rPr>
                        <w:t>99.12% ± 0.22%</w:t>
                      </w:r>
                      <w:r w:rsidRPr="00C85C07">
                        <w:rPr>
                          <w:sz w:val="26"/>
                          <w:szCs w:val="26"/>
                          <w:rtl/>
                        </w:rPr>
                        <w:t xml:space="preserve">، بينما كانت النتيجة النهائية المعلنة للنموذج </w:t>
                      </w:r>
                      <w:r w:rsidR="004B00EE">
                        <w:rPr>
                          <w:sz w:val="26"/>
                          <w:szCs w:val="26"/>
                        </w:rPr>
                        <w:t xml:space="preserve"> </w:t>
                      </w:r>
                      <w:r w:rsidRPr="00C85C07">
                        <w:rPr>
                          <w:b/>
                          <w:bCs/>
                          <w:sz w:val="26"/>
                          <w:szCs w:val="26"/>
                        </w:rPr>
                        <w:t>99.22%</w:t>
                      </w:r>
                      <w:r w:rsidRPr="00C85C07">
                        <w:rPr>
                          <w:sz w:val="26"/>
                          <w:szCs w:val="26"/>
                        </w:rPr>
                        <w:t xml:space="preserve"> </w:t>
                      </w:r>
                      <w:r w:rsidRPr="00C85C07">
                        <w:rPr>
                          <w:sz w:val="26"/>
                          <w:szCs w:val="26"/>
                          <w:rtl/>
                        </w:rPr>
                        <w:t>من تدريب نهائي مستقل</w:t>
                      </w:r>
                      <w:r w:rsidRPr="00C85C07">
                        <w:rPr>
                          <w:sz w:val="26"/>
                          <w:szCs w:val="26"/>
                        </w:rPr>
                        <w:t>.</w:t>
                      </w:r>
                    </w:p>
                    <w:p w14:paraId="0F1B7097" w14:textId="77777777" w:rsidR="00C85C07" w:rsidRPr="00C85C07" w:rsidRDefault="00C85C07" w:rsidP="00C85C07">
                      <w:pPr>
                        <w:bidi/>
                        <w:spacing w:line="276" w:lineRule="auto"/>
                        <w:jc w:val="both"/>
                        <w:rPr>
                          <w:sz w:val="26"/>
                          <w:szCs w:val="26"/>
                        </w:rPr>
                      </w:pPr>
                    </w:p>
                  </w:txbxContent>
                </v:textbox>
                <w10:wrap anchorx="margin"/>
              </v:shape>
            </w:pict>
          </mc:Fallback>
        </mc:AlternateContent>
      </w:r>
    </w:p>
    <w:p w14:paraId="14557984" w14:textId="77777777" w:rsidR="0083346E" w:rsidRDefault="001059A4" w:rsidP="0011790D">
      <w:pPr>
        <w:pStyle w:val="BodyText"/>
        <w:keepNext/>
        <w:spacing w:before="0" w:after="120" w:line="240" w:lineRule="auto"/>
        <w:jc w:val="center"/>
      </w:pPr>
      <w:r>
        <w:rPr>
          <w:noProof/>
        </w:rPr>
        <w:lastRenderedPageBreak/>
        <w:drawing>
          <wp:inline distT="0" distB="0" distL="0" distR="0" wp14:anchorId="2B72FEEF" wp14:editId="5623266A">
            <wp:extent cx="5550919" cy="31453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01546" cy="3174001"/>
                    </a:xfrm>
                    <a:prstGeom prst="rect">
                      <a:avLst/>
                    </a:prstGeom>
                    <a:noFill/>
                    <a:ln>
                      <a:noFill/>
                    </a:ln>
                  </pic:spPr>
                </pic:pic>
              </a:graphicData>
            </a:graphic>
          </wp:inline>
        </w:drawing>
      </w:r>
    </w:p>
    <w:p w14:paraId="1D6F1C33" w14:textId="3C02F962" w:rsidR="00C54651" w:rsidRDefault="0083346E" w:rsidP="0083346E">
      <w:pPr>
        <w:pStyle w:val="Caption"/>
      </w:pPr>
      <w:bookmarkStart w:id="229" w:name="_Toc236504185"/>
      <w:r w:rsidRPr="0083346E">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24</w:t>
      </w:r>
      <w:r w:rsidR="005A5F50">
        <w:rPr>
          <w:b/>
          <w:bCs w:val="0"/>
        </w:rPr>
        <w:fldChar w:fldCharType="end"/>
      </w:r>
      <w:r>
        <w:t xml:space="preserve"> - </w:t>
      </w:r>
      <w:r w:rsidRPr="00B36846">
        <w:t>Per-class precision, recall, and F1-score across all four tumor classes</w:t>
      </w:r>
      <w:bookmarkEnd w:id="229"/>
    </w:p>
    <w:p w14:paraId="3EA0E23D" w14:textId="77777777" w:rsidR="0014552E" w:rsidRPr="007F4D36" w:rsidRDefault="0014552E" w:rsidP="00897F83">
      <w:pPr>
        <w:pStyle w:val="Heading2"/>
        <w:spacing w:line="360" w:lineRule="auto"/>
        <w:rPr>
          <w:b/>
          <w:bCs/>
        </w:rPr>
      </w:pPr>
      <w:bookmarkStart w:id="230" w:name="_Toc236504301"/>
      <w:r w:rsidRPr="007F4D36">
        <w:rPr>
          <w:b/>
          <w:bCs/>
        </w:rPr>
        <w:t>Statistical Reproducibility</w:t>
      </w:r>
      <w:bookmarkEnd w:id="230"/>
    </w:p>
    <w:p w14:paraId="3D141993" w14:textId="006895E4" w:rsidR="0014552E" w:rsidRPr="00140E92" w:rsidRDefault="008E31BB" w:rsidP="00014FC7">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2137984" behindDoc="0" locked="0" layoutInCell="1" allowOverlap="1" wp14:anchorId="474B0B36" wp14:editId="63E66B6B">
                <wp:simplePos x="0" y="0"/>
                <wp:positionH relativeFrom="column">
                  <wp:posOffset>5713272</wp:posOffset>
                </wp:positionH>
                <wp:positionV relativeFrom="paragraph">
                  <wp:posOffset>2923653</wp:posOffset>
                </wp:positionV>
                <wp:extent cx="190982" cy="1134319"/>
                <wp:effectExtent l="38100" t="38100" r="19050" b="27940"/>
                <wp:wrapNone/>
                <wp:docPr id="412" name="Straight Arrow Connector 412"/>
                <wp:cNvGraphicFramePr/>
                <a:graphic xmlns:a="http://schemas.openxmlformats.org/drawingml/2006/main">
                  <a:graphicData uri="http://schemas.microsoft.com/office/word/2010/wordprocessingShape">
                    <wps:wsp>
                      <wps:cNvCnPr/>
                      <wps:spPr>
                        <a:xfrm flipH="1" flipV="1">
                          <a:off x="0" y="0"/>
                          <a:ext cx="190982" cy="11343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CFFCA" id="Straight Arrow Connector 412" o:spid="_x0000_s1026" type="#_x0000_t32" style="position:absolute;margin-left:449.85pt;margin-top:230.2pt;width:15.05pt;height:89.3pt;flip:x y;z-index:25213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" strokecolor="#156082 [3204]" strokeweight=".5pt">
                <v:stroke endarrow="block" joinstyle="miter"/>
              </v:shape>
            </w:pict>
          </mc:Fallback>
        </mc:AlternateContent>
      </w:r>
      <w:r w:rsidR="0072306A">
        <w:rPr>
          <w:noProof/>
          <w:sz w:val="28"/>
          <w:szCs w:val="28"/>
        </w:rPr>
        <mc:AlternateContent>
          <mc:Choice Requires="wps">
            <w:drawing>
              <wp:anchor distT="0" distB="0" distL="114300" distR="114300" simplePos="0" relativeHeight="252134912" behindDoc="0" locked="0" layoutInCell="1" allowOverlap="1" wp14:anchorId="7D035A5B" wp14:editId="77643C66">
                <wp:simplePos x="0" y="0"/>
                <wp:positionH relativeFrom="column">
                  <wp:posOffset>-236116</wp:posOffset>
                </wp:positionH>
                <wp:positionV relativeFrom="paragraph">
                  <wp:posOffset>3936437</wp:posOffset>
                </wp:positionV>
                <wp:extent cx="6400800" cy="769717"/>
                <wp:effectExtent l="133350" t="76200" r="152400" b="87630"/>
                <wp:wrapNone/>
                <wp:docPr id="510" name="Text Box 510"/>
                <wp:cNvGraphicFramePr/>
                <a:graphic xmlns:a="http://schemas.openxmlformats.org/drawingml/2006/main">
                  <a:graphicData uri="http://schemas.microsoft.com/office/word/2010/wordprocessingShape">
                    <wps:wsp>
                      <wps:cNvSpPr txBox="1"/>
                      <wps:spPr>
                        <a:xfrm>
                          <a:off x="0" y="0"/>
                          <a:ext cx="6400800" cy="76971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2C1E223" w14:textId="64AFCD37" w:rsidR="0072306A" w:rsidRPr="0072306A" w:rsidRDefault="0072306A" w:rsidP="0072306A">
                            <w:pPr>
                              <w:bidi/>
                              <w:spacing w:line="240" w:lineRule="auto"/>
                              <w:rPr>
                                <w:lang w:bidi="ar-EG"/>
                              </w:rPr>
                            </w:pPr>
                            <w:r w:rsidRPr="0072306A">
                              <w:rPr>
                                <w:rtl/>
                              </w:rPr>
                              <w:t xml:space="preserve">لتقييم قابلية التعميم وموثوقية النموذج، أُجريت ثلاث عمليات تدريب مستقلة باستخدام تهيئات عشوائية مختلفة للأوزان. حقق النموذج أداءً مستقراً في جميع التشغيلات، بمتوسط </w:t>
                            </w:r>
                            <w:r w:rsidRPr="0072306A">
                              <w:rPr>
                                <w:b/>
                                <w:bCs/>
                                <w:rtl/>
                              </w:rPr>
                              <w:t>دقة تحقق</w:t>
                            </w:r>
                            <w:r w:rsidRPr="0072306A">
                              <w:rPr>
                                <w:rtl/>
                              </w:rPr>
                              <w:t xml:space="preserve"> بلغ </w:t>
                            </w:r>
                            <w:r w:rsidRPr="0072306A">
                              <w:rPr>
                                <w:b/>
                                <w:bCs/>
                                <w:lang w:bidi="ar-EG"/>
                              </w:rPr>
                              <w:t>99.12% ± 0.22%</w:t>
                            </w:r>
                            <w:r w:rsidRPr="0072306A">
                              <w:rPr>
                                <w:rtl/>
                              </w:rPr>
                              <w:t xml:space="preserve">، ومتوسط </w:t>
                            </w:r>
                            <w:r>
                              <w:t xml:space="preserve"> </w:t>
                            </w:r>
                            <w:r w:rsidRPr="0072306A">
                              <w:rPr>
                                <w:b/>
                                <w:bCs/>
                                <w:lang w:bidi="ar-EG"/>
                              </w:rPr>
                              <w:t>Precision</w:t>
                            </w:r>
                            <w:r w:rsidRPr="0072306A">
                              <w:rPr>
                                <w:lang w:bidi="ar-EG"/>
                              </w:rPr>
                              <w:t xml:space="preserve"> </w:t>
                            </w:r>
                            <w:r w:rsidRPr="0072306A">
                              <w:rPr>
                                <w:rtl/>
                              </w:rPr>
                              <w:t>و</w:t>
                            </w:r>
                            <w:r>
                              <w:t xml:space="preserve"> </w:t>
                            </w:r>
                            <w:r w:rsidRPr="0072306A">
                              <w:rPr>
                                <w:b/>
                                <w:bCs/>
                                <w:lang w:bidi="ar-EG"/>
                              </w:rPr>
                              <w:t>Recall</w:t>
                            </w:r>
                            <w:r w:rsidRPr="0072306A">
                              <w:rPr>
                                <w:lang w:bidi="ar-EG"/>
                              </w:rPr>
                              <w:t xml:space="preserve"> </w:t>
                            </w:r>
                            <w:r w:rsidRPr="0072306A">
                              <w:rPr>
                                <w:rtl/>
                              </w:rPr>
                              <w:t>و</w:t>
                            </w:r>
                            <w:r w:rsidRPr="0072306A">
                              <w:rPr>
                                <w:b/>
                                <w:bCs/>
                                <w:lang w:bidi="ar-EG"/>
                              </w:rPr>
                              <w:t>F1-score</w:t>
                            </w:r>
                            <w:r w:rsidRPr="0072306A">
                              <w:rPr>
                                <w:lang w:bidi="ar-EG"/>
                              </w:rPr>
                              <w:t xml:space="preserve"> </w:t>
                            </w:r>
                            <w:r w:rsidRPr="0072306A">
                              <w:rPr>
                                <w:rtl/>
                              </w:rPr>
                              <w:t xml:space="preserve">قدره </w:t>
                            </w:r>
                            <w:r w:rsidRPr="0072306A">
                              <w:rPr>
                                <w:b/>
                                <w:bCs/>
                                <w:lang w:bidi="ar-EG"/>
                              </w:rPr>
                              <w:t>0.9912 ± 0.0022</w:t>
                            </w:r>
                            <w:r w:rsidRPr="0072306A">
                              <w:rPr>
                                <w:rtl/>
                              </w:rPr>
                              <w:t>، مما يدل على انخفاض التباين بين التشغيلات واستقرار النموذج واتساق أدائه</w:t>
                            </w:r>
                            <w:r w:rsidRPr="0072306A">
                              <w:rPr>
                                <w:lang w:bidi="ar-EG"/>
                              </w:rPr>
                              <w:t>.</w:t>
                            </w:r>
                          </w:p>
                          <w:p w14:paraId="39E5496A" w14:textId="77777777" w:rsidR="0072306A" w:rsidRDefault="0072306A" w:rsidP="0072306A">
                            <w:pPr>
                              <w:bidi/>
                              <w:spacing w:line="240" w:lineRule="auto"/>
                              <w:rPr>
                                <w:rtl/>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035A5B" id="Text Box 510" o:spid="_x0000_s1214" type="#_x0000_t202" style="position:absolute;left:0;text-align:left;margin-left:-18.6pt;margin-top:309.95pt;width:7in;height:60.6pt;z-index:25213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" fillcolor="white [3201]" strokeweight=".5pt">
                <v:shadow on="t" type="perspective" color="black" opacity="26214f" offset="0,0" matrix="66847f,,,66847f"/>
                <v:textbox>
                  <w:txbxContent>
                    <w:p w14:paraId="62C1E223" w14:textId="64AFCD37" w:rsidR="0072306A" w:rsidRPr="0072306A" w:rsidRDefault="0072306A" w:rsidP="0072306A">
                      <w:pPr>
                        <w:bidi/>
                        <w:spacing w:line="240" w:lineRule="auto"/>
                        <w:rPr>
                          <w:lang w:bidi="ar-EG"/>
                        </w:rPr>
                      </w:pPr>
                      <w:r w:rsidRPr="0072306A">
                        <w:rPr>
                          <w:rtl/>
                        </w:rPr>
                        <w:t xml:space="preserve">لتقييم قابلية التعميم وموثوقية النموذج، أُجريت ثلاث عمليات تدريب مستقلة باستخدام تهيئات عشوائية مختلفة للأوزان. حقق النموذج أداءً مستقراً في جميع التشغيلات، بمتوسط </w:t>
                      </w:r>
                      <w:r w:rsidRPr="0072306A">
                        <w:rPr>
                          <w:b/>
                          <w:bCs/>
                          <w:rtl/>
                        </w:rPr>
                        <w:t>دقة تحقق</w:t>
                      </w:r>
                      <w:r w:rsidRPr="0072306A">
                        <w:rPr>
                          <w:rtl/>
                        </w:rPr>
                        <w:t xml:space="preserve"> بلغ </w:t>
                      </w:r>
                      <w:r w:rsidRPr="0072306A">
                        <w:rPr>
                          <w:b/>
                          <w:bCs/>
                          <w:lang w:bidi="ar-EG"/>
                        </w:rPr>
                        <w:t>99.12% ± 0.22%</w:t>
                      </w:r>
                      <w:r w:rsidRPr="0072306A">
                        <w:rPr>
                          <w:rtl/>
                        </w:rPr>
                        <w:t xml:space="preserve">، ومتوسط </w:t>
                      </w:r>
                      <w:r>
                        <w:t xml:space="preserve"> </w:t>
                      </w:r>
                      <w:r w:rsidRPr="0072306A">
                        <w:rPr>
                          <w:b/>
                          <w:bCs/>
                          <w:lang w:bidi="ar-EG"/>
                        </w:rPr>
                        <w:t>Precision</w:t>
                      </w:r>
                      <w:r w:rsidRPr="0072306A">
                        <w:rPr>
                          <w:lang w:bidi="ar-EG"/>
                        </w:rPr>
                        <w:t xml:space="preserve"> </w:t>
                      </w:r>
                      <w:r w:rsidRPr="0072306A">
                        <w:rPr>
                          <w:rtl/>
                        </w:rPr>
                        <w:t>و</w:t>
                      </w:r>
                      <w:r>
                        <w:t xml:space="preserve"> </w:t>
                      </w:r>
                      <w:r w:rsidRPr="0072306A">
                        <w:rPr>
                          <w:b/>
                          <w:bCs/>
                          <w:lang w:bidi="ar-EG"/>
                        </w:rPr>
                        <w:t>Recall</w:t>
                      </w:r>
                      <w:r w:rsidRPr="0072306A">
                        <w:rPr>
                          <w:lang w:bidi="ar-EG"/>
                        </w:rPr>
                        <w:t xml:space="preserve"> </w:t>
                      </w:r>
                      <w:r w:rsidRPr="0072306A">
                        <w:rPr>
                          <w:rtl/>
                        </w:rPr>
                        <w:t>و</w:t>
                      </w:r>
                      <w:r w:rsidRPr="0072306A">
                        <w:rPr>
                          <w:b/>
                          <w:bCs/>
                          <w:lang w:bidi="ar-EG"/>
                        </w:rPr>
                        <w:t>F1-score</w:t>
                      </w:r>
                      <w:r w:rsidRPr="0072306A">
                        <w:rPr>
                          <w:lang w:bidi="ar-EG"/>
                        </w:rPr>
                        <w:t xml:space="preserve"> </w:t>
                      </w:r>
                      <w:r w:rsidRPr="0072306A">
                        <w:rPr>
                          <w:rtl/>
                        </w:rPr>
                        <w:t xml:space="preserve">قدره </w:t>
                      </w:r>
                      <w:r w:rsidRPr="0072306A">
                        <w:rPr>
                          <w:b/>
                          <w:bCs/>
                          <w:lang w:bidi="ar-EG"/>
                        </w:rPr>
                        <w:t>0.9912 ± 0.0022</w:t>
                      </w:r>
                      <w:r w:rsidRPr="0072306A">
                        <w:rPr>
                          <w:rtl/>
                        </w:rPr>
                        <w:t>، مما يدل على انخفاض التباين بين التشغيلات واستقرار النموذج واتساق أدائه</w:t>
                      </w:r>
                      <w:r w:rsidRPr="0072306A">
                        <w:rPr>
                          <w:lang w:bidi="ar-EG"/>
                        </w:rPr>
                        <w:t>.</w:t>
                      </w:r>
                    </w:p>
                    <w:p w14:paraId="39E5496A" w14:textId="77777777" w:rsidR="0072306A" w:rsidRDefault="0072306A" w:rsidP="0072306A">
                      <w:pPr>
                        <w:bidi/>
                        <w:spacing w:line="240" w:lineRule="auto"/>
                        <w:rPr>
                          <w:rtl/>
                          <w:lang w:bidi="ar-EG"/>
                        </w:rPr>
                      </w:pPr>
                    </w:p>
                  </w:txbxContent>
                </v:textbox>
              </v:shape>
            </w:pict>
          </mc:Fallback>
        </mc:AlternateContent>
      </w:r>
      <w:r w:rsidR="0072306A">
        <w:rPr>
          <w:noProof/>
          <w:sz w:val="28"/>
          <w:szCs w:val="28"/>
        </w:rPr>
        <mc:AlternateContent>
          <mc:Choice Requires="wps">
            <w:drawing>
              <wp:anchor distT="0" distB="0" distL="114300" distR="114300" simplePos="0" relativeHeight="252133888" behindDoc="0" locked="0" layoutInCell="1" allowOverlap="1" wp14:anchorId="51C346B1" wp14:editId="00CC3FB8">
                <wp:simplePos x="0" y="0"/>
                <wp:positionH relativeFrom="column">
                  <wp:posOffset>3722426</wp:posOffset>
                </wp:positionH>
                <wp:positionV relativeFrom="paragraph">
                  <wp:posOffset>3346128</wp:posOffset>
                </wp:positionV>
                <wp:extent cx="133109" cy="306730"/>
                <wp:effectExtent l="0" t="0" r="19685" b="36195"/>
                <wp:wrapNone/>
                <wp:docPr id="509" name="Straight Connector 509"/>
                <wp:cNvGraphicFramePr/>
                <a:graphic xmlns:a="http://schemas.openxmlformats.org/drawingml/2006/main">
                  <a:graphicData uri="http://schemas.microsoft.com/office/word/2010/wordprocessingShape">
                    <wps:wsp>
                      <wps:cNvCnPr/>
                      <wps:spPr>
                        <a:xfrm flipH="1">
                          <a:off x="0" y="0"/>
                          <a:ext cx="133109" cy="3067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7D7474" id="Straight Connector 509" o:spid="_x0000_s1026" style="position:absolute;flip:x;z-index:252133888;visibility:visible;mso-wrap-style:square;mso-wrap-distance-left:9pt;mso-wrap-distance-top:0;mso-wrap-distance-right:9pt;mso-wrap-distance-bottom:0;mso-position-horizontal:absolute;mso-position-horizontal-relative:text;mso-position-vertical:absolute;mso-position-vertical-relative:text" from="293.1pt,263.45pt" to="303.6pt,2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" strokecolor="#156082 [3204]" strokeweight=".5pt">
                <v:stroke joinstyle="miter"/>
              </v:line>
            </w:pict>
          </mc:Fallback>
        </mc:AlternateContent>
      </w:r>
      <w:r w:rsidR="00F302CF" w:rsidRPr="00F302CF">
        <w:rPr>
          <w:sz w:val="28"/>
          <w:szCs w:val="28"/>
        </w:rPr>
        <w:t>To evaluate the generalizability and reliability of the model, three additional training runs were conducted in which all weight pre-initialization was removed. The only variation across the runs was the random initialization of weights; each run used a different random seed to ensure independent starting points. This setup allowed the model to be evaluated under different stochastic conditions, providing a more robust estimate of performance than relying on a single seed</w:t>
      </w:r>
      <w:r w:rsidR="005D205A" w:rsidRPr="00140E92">
        <w:rPr>
          <w:sz w:val="28"/>
          <w:szCs w:val="28"/>
        </w:rPr>
        <w:t>.</w:t>
      </w:r>
      <w:r w:rsidR="00014FC7">
        <w:rPr>
          <w:sz w:val="28"/>
          <w:szCs w:val="28"/>
        </w:rPr>
        <w:t xml:space="preserve"> </w:t>
      </w:r>
      <w:r w:rsidR="005D205A" w:rsidRPr="00140E92">
        <w:rPr>
          <w:sz w:val="28"/>
          <w:szCs w:val="28"/>
        </w:rPr>
        <w:t xml:space="preserve">Over the 3 runs the model managed to achieved excellent classification as intended. </w:t>
      </w:r>
      <w:r w:rsidR="00C12F2F" w:rsidRPr="00C12F2F">
        <w:rPr>
          <w:sz w:val="28"/>
          <w:szCs w:val="28"/>
        </w:rPr>
        <w:t>On average the model attained a validation accuracy of 99.12% ± 0.22% across the runs</w:t>
      </w:r>
      <w:r w:rsidR="00C12F2F">
        <w:rPr>
          <w:sz w:val="28"/>
          <w:szCs w:val="28"/>
        </w:rPr>
        <w:t xml:space="preserve"> </w:t>
      </w:r>
      <w:r w:rsidR="005D205A" w:rsidRPr="00140E92">
        <w:rPr>
          <w:sz w:val="28"/>
          <w:szCs w:val="28"/>
        </w:rPr>
        <w:t>thus implying very little between run variance that would prove that the model converged to a very stable solution.</w:t>
      </w:r>
      <w:r w:rsidR="0054110D" w:rsidRPr="00140E92">
        <w:rPr>
          <w:sz w:val="28"/>
          <w:szCs w:val="28"/>
        </w:rPr>
        <w:t xml:space="preserve"> </w:t>
      </w:r>
      <w:r w:rsidR="00C12F2F" w:rsidRPr="00C12F2F">
        <w:rPr>
          <w:sz w:val="28"/>
          <w:szCs w:val="28"/>
        </w:rPr>
        <w:t>The precision, recall and the F1-score respectively resulting to a 0.9912 ± 0.0022</w:t>
      </w:r>
      <w:r w:rsidR="005D205A" w:rsidRPr="00140E92">
        <w:rPr>
          <w:sz w:val="28"/>
          <w:szCs w:val="28"/>
        </w:rPr>
        <w:t xml:space="preserve">, indicating consistency of representations. The very low standard deviation on all four metrics, each very much less than 0.2% in absolute value, </w:t>
      </w:r>
      <w:r>
        <w:rPr>
          <w:noProof/>
          <w:sz w:val="28"/>
          <w:szCs w:val="28"/>
        </w:rPr>
        <w:lastRenderedPageBreak/>
        <mc:AlternateContent>
          <mc:Choice Requires="wps">
            <w:drawing>
              <wp:anchor distT="0" distB="0" distL="114300" distR="114300" simplePos="0" relativeHeight="252136960" behindDoc="0" locked="0" layoutInCell="1" allowOverlap="1" wp14:anchorId="52E4B5FB" wp14:editId="3C11539E">
                <wp:simplePos x="0" y="0"/>
                <wp:positionH relativeFrom="column">
                  <wp:posOffset>-60807</wp:posOffset>
                </wp:positionH>
                <wp:positionV relativeFrom="paragraph">
                  <wp:posOffset>-228013</wp:posOffset>
                </wp:positionV>
                <wp:extent cx="9886" cy="451412"/>
                <wp:effectExtent l="57150" t="0" r="66675" b="63500"/>
                <wp:wrapNone/>
                <wp:docPr id="402" name="Straight Arrow Connector 402"/>
                <wp:cNvGraphicFramePr/>
                <a:graphic xmlns:a="http://schemas.openxmlformats.org/drawingml/2006/main">
                  <a:graphicData uri="http://schemas.microsoft.com/office/word/2010/wordprocessingShape">
                    <wps:wsp>
                      <wps:cNvCnPr/>
                      <wps:spPr>
                        <a:xfrm>
                          <a:off x="0" y="0"/>
                          <a:ext cx="9886" cy="4514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0724E5" id="Straight Arrow Connector 402" o:spid="_x0000_s1026" type="#_x0000_t32" style="position:absolute;margin-left:-4.8pt;margin-top:-17.95pt;width:.8pt;height:35.55pt;z-index:25213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" strokecolor="#156082 [3204]" strokeweight=".5pt">
                <v:stroke endarrow="block" joinstyle="miter"/>
              </v:shape>
            </w:pict>
          </mc:Fallback>
        </mc:AlternateContent>
      </w:r>
      <w:r w:rsidR="0072306A">
        <w:rPr>
          <w:noProof/>
          <w:sz w:val="28"/>
          <w:szCs w:val="28"/>
        </w:rPr>
        <mc:AlternateContent>
          <mc:Choice Requires="wps">
            <w:drawing>
              <wp:anchor distT="0" distB="0" distL="114300" distR="114300" simplePos="0" relativeHeight="252135936" behindDoc="0" locked="0" layoutInCell="1" allowOverlap="1" wp14:anchorId="6DF8A97A" wp14:editId="612F873E">
                <wp:simplePos x="0" y="0"/>
                <wp:positionH relativeFrom="column">
                  <wp:posOffset>-137731</wp:posOffset>
                </wp:positionH>
                <wp:positionV relativeFrom="paragraph">
                  <wp:posOffset>-853046</wp:posOffset>
                </wp:positionV>
                <wp:extent cx="5399590" cy="758142"/>
                <wp:effectExtent l="133350" t="76200" r="144145" b="99695"/>
                <wp:wrapNone/>
                <wp:docPr id="511" name="Text Box 511"/>
                <wp:cNvGraphicFramePr/>
                <a:graphic xmlns:a="http://schemas.openxmlformats.org/drawingml/2006/main">
                  <a:graphicData uri="http://schemas.microsoft.com/office/word/2010/wordprocessingShape">
                    <wps:wsp>
                      <wps:cNvSpPr txBox="1"/>
                      <wps:spPr>
                        <a:xfrm>
                          <a:off x="0" y="0"/>
                          <a:ext cx="5399590" cy="75814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127B3B5" w14:textId="12330CBA" w:rsidR="0072306A" w:rsidRDefault="0072306A" w:rsidP="0072306A">
                            <w:pPr>
                              <w:bidi/>
                              <w:spacing w:line="240" w:lineRule="auto"/>
                              <w:jc w:val="both"/>
                            </w:pPr>
                            <w:r w:rsidRPr="0072306A">
                              <w:rPr>
                                <w:rtl/>
                              </w:rPr>
                              <w:t xml:space="preserve">يشير </w:t>
                            </w:r>
                            <w:r w:rsidRPr="0072306A">
                              <w:rPr>
                                <w:b/>
                                <w:bCs/>
                                <w:rtl/>
                              </w:rPr>
                              <w:t>الانحراف المعياري المنخفض جداً</w:t>
                            </w:r>
                            <w:r w:rsidRPr="0072306A">
                              <w:rPr>
                                <w:rtl/>
                              </w:rPr>
                              <w:t xml:space="preserve"> في جميع المقاييس أقل من </w:t>
                            </w:r>
                            <w:r>
                              <w:t xml:space="preserve"> </w:t>
                            </w:r>
                            <w:r w:rsidRPr="0072306A">
                              <w:rPr>
                                <w:b/>
                                <w:bCs/>
                              </w:rPr>
                              <w:t>0.2%</w:t>
                            </w:r>
                            <w:r w:rsidRPr="0072306A">
                              <w:t xml:space="preserve"> </w:t>
                            </w:r>
                            <w:r w:rsidRPr="0072306A">
                              <w:rPr>
                                <w:rtl/>
                              </w:rPr>
                              <w:t xml:space="preserve">إلى أن أداء النموذج يتمتع بدرجة عالية من الثبات وقابلية إعادة الإنتاج، وأن النتائج المحققة لا تعود إلى تهيئة عشوائية محظوظة، بل إلى فعالية بنية النموذج وآلية التعلم. ويعرض </w:t>
                            </w:r>
                            <w:r w:rsidRPr="0072306A">
                              <w:rPr>
                                <w:b/>
                                <w:bCs/>
                                <w:rtl/>
                              </w:rPr>
                              <w:t>الجدول 4.7</w:t>
                            </w:r>
                            <w:r w:rsidRPr="0072306A">
                              <w:rPr>
                                <w:rtl/>
                              </w:rPr>
                              <w:t xml:space="preserve"> النتائج الإحصائية الكاملة لجميع التجارب والمقاييس</w:t>
                            </w:r>
                            <w:r w:rsidRPr="0072306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F8A97A" id="Text Box 511" o:spid="_x0000_s1215" type="#_x0000_t202" style="position:absolute;left:0;text-align:left;margin-left:-10.85pt;margin-top:-67.15pt;width:425.15pt;height:59.7pt;z-index:25213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" fillcolor="white [3201]" strokeweight=".5pt">
                <v:shadow on="t" type="perspective" color="black" opacity="26214f" offset="0,0" matrix="66847f,,,66847f"/>
                <v:textbox>
                  <w:txbxContent>
                    <w:p w14:paraId="2127B3B5" w14:textId="12330CBA" w:rsidR="0072306A" w:rsidRDefault="0072306A" w:rsidP="0072306A">
                      <w:pPr>
                        <w:bidi/>
                        <w:spacing w:line="240" w:lineRule="auto"/>
                        <w:jc w:val="both"/>
                      </w:pPr>
                      <w:r w:rsidRPr="0072306A">
                        <w:rPr>
                          <w:rtl/>
                        </w:rPr>
                        <w:t xml:space="preserve">يشير </w:t>
                      </w:r>
                      <w:r w:rsidRPr="0072306A">
                        <w:rPr>
                          <w:b/>
                          <w:bCs/>
                          <w:rtl/>
                        </w:rPr>
                        <w:t>الانحراف المعياري المنخفض جداً</w:t>
                      </w:r>
                      <w:r w:rsidRPr="0072306A">
                        <w:rPr>
                          <w:rtl/>
                        </w:rPr>
                        <w:t xml:space="preserve"> في جميع المقاييس أقل من </w:t>
                      </w:r>
                      <w:r>
                        <w:t xml:space="preserve"> </w:t>
                      </w:r>
                      <w:r w:rsidRPr="0072306A">
                        <w:rPr>
                          <w:b/>
                          <w:bCs/>
                        </w:rPr>
                        <w:t>0.2%</w:t>
                      </w:r>
                      <w:r w:rsidRPr="0072306A">
                        <w:t xml:space="preserve"> </w:t>
                      </w:r>
                      <w:r w:rsidRPr="0072306A">
                        <w:rPr>
                          <w:rtl/>
                        </w:rPr>
                        <w:t xml:space="preserve">إلى أن أداء النموذج يتمتع بدرجة عالية من الثبات وقابلية إعادة الإنتاج، وأن النتائج المحققة لا تعود إلى تهيئة عشوائية محظوظة، بل إلى فعالية بنية النموذج وآلية التعلم. ويعرض </w:t>
                      </w:r>
                      <w:r w:rsidRPr="0072306A">
                        <w:rPr>
                          <w:b/>
                          <w:bCs/>
                          <w:rtl/>
                        </w:rPr>
                        <w:t>الجدول 4.7</w:t>
                      </w:r>
                      <w:r w:rsidRPr="0072306A">
                        <w:rPr>
                          <w:rtl/>
                        </w:rPr>
                        <w:t xml:space="preserve"> النتائج الإحصائية الكاملة لجميع التجارب والمقاييس</w:t>
                      </w:r>
                      <w:r w:rsidRPr="0072306A">
                        <w:t>.</w:t>
                      </w:r>
                    </w:p>
                  </w:txbxContent>
                </v:textbox>
              </v:shape>
            </w:pict>
          </mc:Fallback>
        </mc:AlternateContent>
      </w:r>
      <w:r w:rsidR="005D205A" w:rsidRPr="00140E92">
        <w:rPr>
          <w:sz w:val="28"/>
          <w:szCs w:val="28"/>
        </w:rPr>
        <w:t xml:space="preserve">shows the model performance is both Excellent in terms of absolute reproducibility, and it ensures that the claimed performance results are not attributable to any one lucky choice of initialization and it is a result of the structure and learning procedures themselves. </w:t>
      </w:r>
      <w:r w:rsidR="005D205A" w:rsidRPr="00140E92">
        <w:rPr>
          <w:b/>
          <w:bCs/>
          <w:sz w:val="28"/>
          <w:szCs w:val="28"/>
        </w:rPr>
        <w:t>Table 4.</w:t>
      </w:r>
      <w:r w:rsidR="00502F33">
        <w:rPr>
          <w:b/>
          <w:bCs/>
          <w:sz w:val="28"/>
          <w:szCs w:val="28"/>
        </w:rPr>
        <w:t>7</w:t>
      </w:r>
      <w:r w:rsidR="005D205A" w:rsidRPr="00140E92">
        <w:rPr>
          <w:sz w:val="28"/>
          <w:szCs w:val="28"/>
        </w:rPr>
        <w:t xml:space="preserve"> below displays all statistical data from all trials and all measures</w:t>
      </w:r>
      <w:r w:rsidR="0014552E" w:rsidRPr="00140E92">
        <w:rPr>
          <w:sz w:val="28"/>
          <w:szCs w:val="28"/>
        </w:rPr>
        <w:t>.</w:t>
      </w:r>
    </w:p>
    <w:p w14:paraId="4725E6F5" w14:textId="347F7F27" w:rsidR="007F4D36" w:rsidRDefault="007F4D36" w:rsidP="007F4D36">
      <w:pPr>
        <w:pStyle w:val="Caption"/>
        <w:keepNext/>
      </w:pPr>
      <w:bookmarkStart w:id="231" w:name="_Toc236504346"/>
      <w:r w:rsidRPr="007F4D36">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7</w:t>
      </w:r>
      <w:r w:rsidR="008A5D12">
        <w:rPr>
          <w:b/>
          <w:bCs w:val="0"/>
        </w:rPr>
        <w:fldChar w:fldCharType="end"/>
      </w:r>
      <w:r>
        <w:t xml:space="preserve"> - </w:t>
      </w:r>
      <w:r w:rsidRPr="00A84A44">
        <w:t>Statistical Validation Summary Three Independent Training Runs</w:t>
      </w:r>
      <w:bookmarkEnd w:id="231"/>
    </w:p>
    <w:tbl>
      <w:tblPr>
        <w:tblW w:w="5000" w:type="pct"/>
        <w:tblCellMar>
          <w:left w:w="10" w:type="dxa"/>
          <w:right w:w="10" w:type="dxa"/>
        </w:tblCellMar>
        <w:tblLook w:val="0000" w:firstRow="0" w:lastRow="0" w:firstColumn="0" w:lastColumn="0" w:noHBand="0" w:noVBand="0"/>
      </w:tblPr>
      <w:tblGrid>
        <w:gridCol w:w="1892"/>
        <w:gridCol w:w="1078"/>
        <w:gridCol w:w="1077"/>
        <w:gridCol w:w="1077"/>
        <w:gridCol w:w="1077"/>
        <w:gridCol w:w="1253"/>
        <w:gridCol w:w="1373"/>
      </w:tblGrid>
      <w:tr w:rsidR="0014552E" w:rsidRPr="00140E92" w14:paraId="44C2A671" w14:textId="77777777" w:rsidTr="005E657C">
        <w:trPr>
          <w:cantSplit/>
        </w:trPr>
        <w:tc>
          <w:tcPr>
            <w:tcW w:w="1071"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41A1495" w14:textId="77777777" w:rsidR="0014552E" w:rsidRPr="00140E92" w:rsidRDefault="0014552E" w:rsidP="00140E92">
            <w:pPr>
              <w:pStyle w:val="TableContents"/>
              <w:spacing w:line="360" w:lineRule="auto"/>
              <w:jc w:val="center"/>
              <w:rPr>
                <w:sz w:val="28"/>
                <w:szCs w:val="28"/>
              </w:rPr>
            </w:pPr>
            <w:r w:rsidRPr="00140E92">
              <w:rPr>
                <w:b/>
                <w:bCs/>
                <w:color w:val="FFFFFF"/>
                <w:sz w:val="28"/>
                <w:szCs w:val="28"/>
              </w:rPr>
              <w:t>Metric</w:t>
            </w:r>
          </w:p>
        </w:tc>
        <w:tc>
          <w:tcPr>
            <w:tcW w:w="61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9447DC" w14:textId="77777777" w:rsidR="0014552E" w:rsidRPr="00140E92" w:rsidRDefault="0014552E" w:rsidP="00140E92">
            <w:pPr>
              <w:pStyle w:val="TableContents"/>
              <w:spacing w:line="360" w:lineRule="auto"/>
              <w:jc w:val="center"/>
              <w:rPr>
                <w:sz w:val="28"/>
                <w:szCs w:val="28"/>
              </w:rPr>
            </w:pPr>
            <w:r w:rsidRPr="00140E92">
              <w:rPr>
                <w:b/>
                <w:bCs/>
                <w:color w:val="FFFFFF"/>
                <w:sz w:val="28"/>
                <w:szCs w:val="28"/>
              </w:rPr>
              <w:t>Run 1</w:t>
            </w:r>
          </w:p>
        </w:tc>
        <w:tc>
          <w:tcPr>
            <w:tcW w:w="61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E959173" w14:textId="77777777" w:rsidR="0014552E" w:rsidRPr="00140E92" w:rsidRDefault="0014552E" w:rsidP="00140E92">
            <w:pPr>
              <w:pStyle w:val="TableContents"/>
              <w:spacing w:line="360" w:lineRule="auto"/>
              <w:jc w:val="center"/>
              <w:rPr>
                <w:sz w:val="28"/>
                <w:szCs w:val="28"/>
              </w:rPr>
            </w:pPr>
            <w:r w:rsidRPr="00140E92">
              <w:rPr>
                <w:b/>
                <w:bCs/>
                <w:color w:val="FFFFFF"/>
                <w:sz w:val="28"/>
                <w:szCs w:val="28"/>
              </w:rPr>
              <w:t>Run 2</w:t>
            </w:r>
          </w:p>
        </w:tc>
        <w:tc>
          <w:tcPr>
            <w:tcW w:w="61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AF9AA0A" w14:textId="77777777" w:rsidR="0014552E" w:rsidRPr="00140E92" w:rsidRDefault="0014552E" w:rsidP="00140E92">
            <w:pPr>
              <w:pStyle w:val="TableContents"/>
              <w:spacing w:line="360" w:lineRule="auto"/>
              <w:jc w:val="center"/>
              <w:rPr>
                <w:sz w:val="28"/>
                <w:szCs w:val="28"/>
              </w:rPr>
            </w:pPr>
            <w:r w:rsidRPr="00140E92">
              <w:rPr>
                <w:b/>
                <w:bCs/>
                <w:color w:val="FFFFFF"/>
                <w:sz w:val="28"/>
                <w:szCs w:val="28"/>
              </w:rPr>
              <w:t>Run 3</w:t>
            </w:r>
          </w:p>
        </w:tc>
        <w:tc>
          <w:tcPr>
            <w:tcW w:w="61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6FD237E" w14:textId="77777777" w:rsidR="0014552E" w:rsidRPr="00140E92" w:rsidRDefault="0014552E" w:rsidP="00140E92">
            <w:pPr>
              <w:pStyle w:val="TableContents"/>
              <w:spacing w:line="360" w:lineRule="auto"/>
              <w:jc w:val="center"/>
              <w:rPr>
                <w:sz w:val="28"/>
                <w:szCs w:val="28"/>
              </w:rPr>
            </w:pPr>
            <w:r w:rsidRPr="00140E92">
              <w:rPr>
                <w:b/>
                <w:bCs/>
                <w:color w:val="FFFFFF"/>
                <w:sz w:val="28"/>
                <w:szCs w:val="28"/>
              </w:rPr>
              <w:t>Mean</w:t>
            </w:r>
          </w:p>
        </w:tc>
        <w:tc>
          <w:tcPr>
            <w:tcW w:w="71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84754F1" w14:textId="77777777" w:rsidR="0014552E" w:rsidRPr="00140E92" w:rsidRDefault="0014552E" w:rsidP="00140E92">
            <w:pPr>
              <w:pStyle w:val="TableContents"/>
              <w:spacing w:line="360" w:lineRule="auto"/>
              <w:jc w:val="center"/>
              <w:rPr>
                <w:sz w:val="28"/>
                <w:szCs w:val="28"/>
              </w:rPr>
            </w:pPr>
            <w:r w:rsidRPr="00140E92">
              <w:rPr>
                <w:b/>
                <w:bCs/>
                <w:color w:val="FFFFFF"/>
                <w:sz w:val="28"/>
                <w:szCs w:val="28"/>
              </w:rPr>
              <w:t>Std Dev</w:t>
            </w:r>
          </w:p>
        </w:tc>
        <w:tc>
          <w:tcPr>
            <w:tcW w:w="778"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39275EC" w14:textId="77777777" w:rsidR="0014552E" w:rsidRPr="00140E92" w:rsidRDefault="0014552E" w:rsidP="00140E92">
            <w:pPr>
              <w:pStyle w:val="TableContents"/>
              <w:spacing w:line="360" w:lineRule="auto"/>
              <w:jc w:val="center"/>
              <w:rPr>
                <w:sz w:val="28"/>
                <w:szCs w:val="28"/>
              </w:rPr>
            </w:pPr>
            <w:r w:rsidRPr="00140E92">
              <w:rPr>
                <w:b/>
                <w:bCs/>
                <w:color w:val="FFFFFF"/>
                <w:sz w:val="28"/>
                <w:szCs w:val="28"/>
              </w:rPr>
              <w:t>Stability</w:t>
            </w:r>
          </w:p>
        </w:tc>
      </w:tr>
      <w:tr w:rsidR="0014552E" w:rsidRPr="00140E92" w14:paraId="141A93DC" w14:textId="77777777" w:rsidTr="005E657C">
        <w:trPr>
          <w:cantSplit/>
        </w:trPr>
        <w:tc>
          <w:tcPr>
            <w:tcW w:w="10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78105E" w14:textId="77777777" w:rsidR="0014552E" w:rsidRPr="00140E92" w:rsidRDefault="0014552E" w:rsidP="00140E92">
            <w:pPr>
              <w:pStyle w:val="TableContents"/>
              <w:spacing w:line="360" w:lineRule="auto"/>
              <w:rPr>
                <w:sz w:val="28"/>
                <w:szCs w:val="28"/>
              </w:rPr>
            </w:pPr>
            <w:r w:rsidRPr="00140E92">
              <w:rPr>
                <w:sz w:val="28"/>
                <w:szCs w:val="28"/>
              </w:rPr>
              <w:t>Accuracy (%)</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18E5C0" w14:textId="1F80E144" w:rsidR="0014552E" w:rsidRPr="00140E92" w:rsidRDefault="00D75306" w:rsidP="00D75306">
            <w:pPr>
              <w:pStyle w:val="TableContents"/>
              <w:spacing w:line="360" w:lineRule="auto"/>
              <w:rPr>
                <w:sz w:val="28"/>
                <w:szCs w:val="28"/>
              </w:rPr>
            </w:pPr>
            <w:r w:rsidRPr="00D75306">
              <w:rPr>
                <w:sz w:val="28"/>
                <w:szCs w:val="28"/>
              </w:rPr>
              <w:t>98.81</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32DD7A" w14:textId="51D334C1" w:rsidR="0014552E" w:rsidRPr="00140E92" w:rsidRDefault="00D75306" w:rsidP="00D75306">
            <w:pPr>
              <w:pStyle w:val="TableContents"/>
              <w:spacing w:line="360" w:lineRule="auto"/>
              <w:rPr>
                <w:sz w:val="28"/>
                <w:szCs w:val="28"/>
              </w:rPr>
            </w:pPr>
            <w:r w:rsidRPr="00D75306">
              <w:rPr>
                <w:sz w:val="28"/>
                <w:szCs w:val="28"/>
              </w:rPr>
              <w:t>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676C5B" w14:textId="6593029A" w:rsidR="0014552E" w:rsidRPr="00140E92" w:rsidRDefault="00D75306" w:rsidP="00D75306">
            <w:pPr>
              <w:pStyle w:val="TableContents"/>
              <w:spacing w:line="360" w:lineRule="auto"/>
              <w:rPr>
                <w:sz w:val="28"/>
                <w:szCs w:val="28"/>
              </w:rPr>
            </w:pPr>
            <w:r w:rsidRPr="00D75306">
              <w:rPr>
                <w:sz w:val="28"/>
                <w:szCs w:val="28"/>
              </w:rPr>
              <w:t>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B4D37F" w14:textId="023AFBE0" w:rsidR="0014552E" w:rsidRPr="00140E92" w:rsidRDefault="00D75306" w:rsidP="00D75306">
            <w:pPr>
              <w:pStyle w:val="TableContents"/>
              <w:spacing w:line="360" w:lineRule="auto"/>
              <w:rPr>
                <w:sz w:val="28"/>
                <w:szCs w:val="28"/>
              </w:rPr>
            </w:pPr>
            <w:r w:rsidRPr="00D75306">
              <w:rPr>
                <w:sz w:val="28"/>
                <w:szCs w:val="28"/>
              </w:rPr>
              <w:t>99.12</w:t>
            </w:r>
          </w:p>
        </w:tc>
        <w:tc>
          <w:tcPr>
            <w:tcW w:w="7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229377" w14:textId="2E88412B" w:rsidR="0014552E" w:rsidRPr="00140E92" w:rsidRDefault="0014552E" w:rsidP="00140E92">
            <w:pPr>
              <w:pStyle w:val="TableContents"/>
              <w:spacing w:line="360" w:lineRule="auto"/>
              <w:rPr>
                <w:sz w:val="28"/>
                <w:szCs w:val="28"/>
              </w:rPr>
            </w:pPr>
            <w:r w:rsidRPr="00140E92">
              <w:rPr>
                <w:sz w:val="28"/>
                <w:szCs w:val="28"/>
              </w:rPr>
              <w:t>±0.</w:t>
            </w:r>
            <w:r w:rsidR="00D75306">
              <w:rPr>
                <w:sz w:val="28"/>
                <w:szCs w:val="28"/>
              </w:rPr>
              <w:t>22</w:t>
            </w:r>
          </w:p>
        </w:tc>
        <w:tc>
          <w:tcPr>
            <w:tcW w:w="7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801E62" w14:textId="77777777" w:rsidR="0014552E" w:rsidRPr="00140E92" w:rsidRDefault="0014552E" w:rsidP="00140E92">
            <w:pPr>
              <w:pStyle w:val="TableContents"/>
              <w:spacing w:line="360" w:lineRule="auto"/>
              <w:rPr>
                <w:sz w:val="28"/>
                <w:szCs w:val="28"/>
              </w:rPr>
            </w:pPr>
            <w:r w:rsidRPr="00140E92">
              <w:rPr>
                <w:sz w:val="28"/>
                <w:szCs w:val="28"/>
              </w:rPr>
              <w:t>Excellent</w:t>
            </w:r>
          </w:p>
        </w:tc>
      </w:tr>
      <w:tr w:rsidR="0014552E" w:rsidRPr="00140E92" w14:paraId="59672129" w14:textId="77777777" w:rsidTr="005E657C">
        <w:trPr>
          <w:cantSplit/>
        </w:trPr>
        <w:tc>
          <w:tcPr>
            <w:tcW w:w="10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A714F2" w14:textId="77777777" w:rsidR="0014552E" w:rsidRPr="00140E92" w:rsidRDefault="0014552E" w:rsidP="00140E92">
            <w:pPr>
              <w:pStyle w:val="TableContents"/>
              <w:spacing w:line="360" w:lineRule="auto"/>
              <w:rPr>
                <w:sz w:val="28"/>
                <w:szCs w:val="28"/>
              </w:rPr>
            </w:pPr>
            <w:r w:rsidRPr="00140E92">
              <w:rPr>
                <w:sz w:val="28"/>
                <w:szCs w:val="28"/>
              </w:rPr>
              <w:t>Precision</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DB6054" w14:textId="48FDEFE9" w:rsidR="0014552E" w:rsidRPr="00140E92" w:rsidRDefault="00D75306" w:rsidP="00D75306">
            <w:pPr>
              <w:pStyle w:val="TableContents"/>
              <w:spacing w:line="360" w:lineRule="auto"/>
              <w:rPr>
                <w:sz w:val="28"/>
                <w:szCs w:val="28"/>
              </w:rPr>
            </w:pPr>
            <w:r w:rsidRPr="00D75306">
              <w:rPr>
                <w:sz w:val="28"/>
                <w:szCs w:val="28"/>
              </w:rPr>
              <w:t>0.9881</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0B5D3E" w14:textId="39FBBBD5" w:rsidR="0014552E" w:rsidRPr="00140E92" w:rsidRDefault="00D75306" w:rsidP="00D75306">
            <w:pPr>
              <w:pStyle w:val="TableContents"/>
              <w:spacing w:line="360" w:lineRule="auto"/>
              <w:rPr>
                <w:sz w:val="28"/>
                <w:szCs w:val="28"/>
              </w:rPr>
            </w:pPr>
            <w:r w:rsidRPr="00D75306">
              <w:rPr>
                <w:sz w:val="28"/>
                <w:szCs w:val="28"/>
              </w:rPr>
              <w:t>0.9927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4EE7E" w14:textId="77777777" w:rsidR="0014552E" w:rsidRPr="00140E92" w:rsidRDefault="0014552E" w:rsidP="00140E92">
            <w:pPr>
              <w:pStyle w:val="TableContents"/>
              <w:spacing w:line="360" w:lineRule="auto"/>
              <w:rPr>
                <w:sz w:val="28"/>
                <w:szCs w:val="28"/>
              </w:rPr>
            </w:pPr>
            <w:r w:rsidRPr="00140E92">
              <w:rPr>
                <w:sz w:val="28"/>
                <w:szCs w:val="28"/>
              </w:rPr>
              <w:t>0.9927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3DF884" w14:textId="77777777" w:rsidR="0014552E" w:rsidRPr="00140E92" w:rsidRDefault="0014552E" w:rsidP="00140E92">
            <w:pPr>
              <w:pStyle w:val="TableContents"/>
              <w:spacing w:line="360" w:lineRule="auto"/>
              <w:rPr>
                <w:sz w:val="28"/>
                <w:szCs w:val="28"/>
              </w:rPr>
            </w:pPr>
            <w:r w:rsidRPr="00140E92">
              <w:rPr>
                <w:sz w:val="28"/>
                <w:szCs w:val="28"/>
              </w:rPr>
              <w:t>0.9912</w:t>
            </w:r>
          </w:p>
        </w:tc>
        <w:tc>
          <w:tcPr>
            <w:tcW w:w="7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3C842" w14:textId="4C2CDFE9" w:rsidR="0014552E" w:rsidRPr="00140E92" w:rsidRDefault="00D75306" w:rsidP="00D75306">
            <w:pPr>
              <w:pStyle w:val="TableContents"/>
              <w:spacing w:line="360" w:lineRule="auto"/>
              <w:rPr>
                <w:sz w:val="28"/>
                <w:szCs w:val="28"/>
              </w:rPr>
            </w:pPr>
            <w:r w:rsidRPr="00D75306">
              <w:rPr>
                <w:sz w:val="28"/>
                <w:szCs w:val="28"/>
              </w:rPr>
              <w:t>±0.0022</w:t>
            </w:r>
          </w:p>
        </w:tc>
        <w:tc>
          <w:tcPr>
            <w:tcW w:w="7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D63975" w14:textId="77777777" w:rsidR="0014552E" w:rsidRPr="00140E92" w:rsidRDefault="0014552E" w:rsidP="00140E92">
            <w:pPr>
              <w:pStyle w:val="TableContents"/>
              <w:spacing w:line="360" w:lineRule="auto"/>
              <w:rPr>
                <w:sz w:val="28"/>
                <w:szCs w:val="28"/>
              </w:rPr>
            </w:pPr>
            <w:r w:rsidRPr="00140E92">
              <w:rPr>
                <w:sz w:val="28"/>
                <w:szCs w:val="28"/>
              </w:rPr>
              <w:t>Excellent</w:t>
            </w:r>
          </w:p>
        </w:tc>
      </w:tr>
      <w:tr w:rsidR="0014552E" w:rsidRPr="00140E92" w14:paraId="08225085" w14:textId="77777777" w:rsidTr="005E657C">
        <w:trPr>
          <w:cantSplit/>
        </w:trPr>
        <w:tc>
          <w:tcPr>
            <w:tcW w:w="10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6FF73C" w14:textId="77777777" w:rsidR="0014552E" w:rsidRPr="00140E92" w:rsidRDefault="0014552E" w:rsidP="00140E92">
            <w:pPr>
              <w:pStyle w:val="TableContents"/>
              <w:spacing w:line="360" w:lineRule="auto"/>
              <w:rPr>
                <w:sz w:val="28"/>
                <w:szCs w:val="28"/>
              </w:rPr>
            </w:pPr>
            <w:r w:rsidRPr="00140E92">
              <w:rPr>
                <w:sz w:val="28"/>
                <w:szCs w:val="28"/>
              </w:rPr>
              <w:t>Recall</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6CB4BB" w14:textId="421E0195" w:rsidR="0014552E" w:rsidRPr="00140E92" w:rsidRDefault="00D75306" w:rsidP="00D75306">
            <w:pPr>
              <w:pStyle w:val="TableContents"/>
              <w:spacing w:line="360" w:lineRule="auto"/>
              <w:rPr>
                <w:sz w:val="28"/>
                <w:szCs w:val="28"/>
              </w:rPr>
            </w:pPr>
            <w:r w:rsidRPr="00D75306">
              <w:rPr>
                <w:sz w:val="28"/>
                <w:szCs w:val="28"/>
              </w:rPr>
              <w:t>0.9881</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5E2E0C" w14:textId="42800C1F" w:rsidR="0014552E" w:rsidRPr="00140E92" w:rsidRDefault="00D75306" w:rsidP="00D75306">
            <w:pPr>
              <w:pStyle w:val="TableContents"/>
              <w:spacing w:line="360" w:lineRule="auto"/>
              <w:rPr>
                <w:sz w:val="28"/>
                <w:szCs w:val="28"/>
              </w:rPr>
            </w:pPr>
            <w:r w:rsidRPr="00D75306">
              <w:rPr>
                <w:sz w:val="28"/>
                <w:szCs w:val="28"/>
              </w:rPr>
              <w:t>0.9927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193A1B" w14:textId="77777777" w:rsidR="0014552E" w:rsidRPr="00140E92" w:rsidRDefault="0014552E" w:rsidP="00140E92">
            <w:pPr>
              <w:pStyle w:val="TableContents"/>
              <w:spacing w:line="360" w:lineRule="auto"/>
              <w:rPr>
                <w:sz w:val="28"/>
                <w:szCs w:val="28"/>
              </w:rPr>
            </w:pPr>
            <w:r w:rsidRPr="00140E92">
              <w:rPr>
                <w:sz w:val="28"/>
                <w:szCs w:val="28"/>
              </w:rPr>
              <w:t>0.9927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D6FD0C" w14:textId="77777777" w:rsidR="0014552E" w:rsidRPr="00140E92" w:rsidRDefault="0014552E" w:rsidP="00140E92">
            <w:pPr>
              <w:pStyle w:val="TableContents"/>
              <w:spacing w:line="360" w:lineRule="auto"/>
              <w:rPr>
                <w:sz w:val="28"/>
                <w:szCs w:val="28"/>
              </w:rPr>
            </w:pPr>
            <w:r w:rsidRPr="00140E92">
              <w:rPr>
                <w:sz w:val="28"/>
                <w:szCs w:val="28"/>
              </w:rPr>
              <w:t>0.9912</w:t>
            </w:r>
          </w:p>
        </w:tc>
        <w:tc>
          <w:tcPr>
            <w:tcW w:w="7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B663AA" w14:textId="1E1A74C8" w:rsidR="0014552E" w:rsidRPr="00140E92" w:rsidRDefault="00D75306" w:rsidP="00D75306">
            <w:pPr>
              <w:pStyle w:val="TableContents"/>
              <w:spacing w:line="360" w:lineRule="auto"/>
              <w:rPr>
                <w:sz w:val="28"/>
                <w:szCs w:val="28"/>
              </w:rPr>
            </w:pPr>
            <w:r w:rsidRPr="00D75306">
              <w:rPr>
                <w:sz w:val="28"/>
                <w:szCs w:val="28"/>
              </w:rPr>
              <w:t>±0.0022</w:t>
            </w:r>
          </w:p>
        </w:tc>
        <w:tc>
          <w:tcPr>
            <w:tcW w:w="7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1A5457" w14:textId="77777777" w:rsidR="0014552E" w:rsidRPr="00140E92" w:rsidRDefault="0014552E" w:rsidP="00140E92">
            <w:pPr>
              <w:pStyle w:val="TableContents"/>
              <w:spacing w:line="360" w:lineRule="auto"/>
              <w:rPr>
                <w:sz w:val="28"/>
                <w:szCs w:val="28"/>
              </w:rPr>
            </w:pPr>
            <w:r w:rsidRPr="00140E92">
              <w:rPr>
                <w:sz w:val="28"/>
                <w:szCs w:val="28"/>
              </w:rPr>
              <w:t>Excellent</w:t>
            </w:r>
          </w:p>
        </w:tc>
      </w:tr>
      <w:tr w:rsidR="0014552E" w:rsidRPr="00140E92" w14:paraId="388D54FC" w14:textId="77777777" w:rsidTr="005E657C">
        <w:trPr>
          <w:cantSplit/>
        </w:trPr>
        <w:tc>
          <w:tcPr>
            <w:tcW w:w="107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77B9A9" w14:textId="77777777" w:rsidR="0014552E" w:rsidRPr="00140E92" w:rsidRDefault="0014552E" w:rsidP="00140E92">
            <w:pPr>
              <w:pStyle w:val="TableContents"/>
              <w:spacing w:line="360" w:lineRule="auto"/>
              <w:rPr>
                <w:sz w:val="28"/>
                <w:szCs w:val="28"/>
              </w:rPr>
            </w:pPr>
            <w:r w:rsidRPr="00140E92">
              <w:rPr>
                <w:sz w:val="28"/>
                <w:szCs w:val="28"/>
              </w:rPr>
              <w:t>F1-Score</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1A5CD7" w14:textId="5FECA74C" w:rsidR="0014552E" w:rsidRPr="00140E92" w:rsidRDefault="00D75306" w:rsidP="00D75306">
            <w:pPr>
              <w:pStyle w:val="TableContents"/>
              <w:spacing w:line="360" w:lineRule="auto"/>
              <w:rPr>
                <w:sz w:val="28"/>
                <w:szCs w:val="28"/>
              </w:rPr>
            </w:pPr>
            <w:r w:rsidRPr="00D75306">
              <w:rPr>
                <w:sz w:val="28"/>
                <w:szCs w:val="28"/>
              </w:rPr>
              <w:t>0.9880</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872C9" w14:textId="7A71EFF2" w:rsidR="0014552E" w:rsidRPr="00140E92" w:rsidRDefault="00D75306" w:rsidP="00D75306">
            <w:pPr>
              <w:pStyle w:val="TableContents"/>
              <w:spacing w:line="360" w:lineRule="auto"/>
              <w:rPr>
                <w:sz w:val="28"/>
                <w:szCs w:val="28"/>
              </w:rPr>
            </w:pPr>
            <w:r w:rsidRPr="00D75306">
              <w:rPr>
                <w:sz w:val="28"/>
                <w:szCs w:val="28"/>
              </w:rPr>
              <w:t>0.9927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831DC" w14:textId="77777777" w:rsidR="0014552E" w:rsidRPr="00140E92" w:rsidRDefault="0014552E" w:rsidP="00140E92">
            <w:pPr>
              <w:pStyle w:val="TableContents"/>
              <w:spacing w:line="360" w:lineRule="auto"/>
              <w:rPr>
                <w:sz w:val="28"/>
                <w:szCs w:val="28"/>
              </w:rPr>
            </w:pPr>
            <w:r w:rsidRPr="00140E92">
              <w:rPr>
                <w:sz w:val="28"/>
                <w:szCs w:val="28"/>
              </w:rPr>
              <w:t>0.9927</w:t>
            </w:r>
          </w:p>
        </w:tc>
        <w:tc>
          <w:tcPr>
            <w:tcW w:w="6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6D782C" w14:textId="221FE574" w:rsidR="0014552E" w:rsidRPr="00140E92" w:rsidRDefault="00D75306" w:rsidP="00D75306">
            <w:pPr>
              <w:pStyle w:val="TableContents"/>
              <w:spacing w:line="360" w:lineRule="auto"/>
              <w:rPr>
                <w:sz w:val="28"/>
                <w:szCs w:val="28"/>
              </w:rPr>
            </w:pPr>
            <w:r w:rsidRPr="00D75306">
              <w:rPr>
                <w:sz w:val="28"/>
                <w:szCs w:val="28"/>
              </w:rPr>
              <w:t>0.9911</w:t>
            </w:r>
          </w:p>
        </w:tc>
        <w:tc>
          <w:tcPr>
            <w:tcW w:w="71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A8131D" w14:textId="52BA9A4C" w:rsidR="0014552E" w:rsidRPr="00140E92" w:rsidRDefault="00D75306" w:rsidP="00D75306">
            <w:pPr>
              <w:pStyle w:val="TableContents"/>
              <w:spacing w:line="360" w:lineRule="auto"/>
              <w:rPr>
                <w:sz w:val="28"/>
                <w:szCs w:val="28"/>
              </w:rPr>
            </w:pPr>
            <w:r w:rsidRPr="00D75306">
              <w:rPr>
                <w:sz w:val="28"/>
                <w:szCs w:val="28"/>
              </w:rPr>
              <w:t>±0.0022</w:t>
            </w:r>
          </w:p>
        </w:tc>
        <w:tc>
          <w:tcPr>
            <w:tcW w:w="7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F22549" w14:textId="77777777" w:rsidR="0014552E" w:rsidRPr="00140E92" w:rsidRDefault="0014552E" w:rsidP="00140E92">
            <w:pPr>
              <w:pStyle w:val="TableContents"/>
              <w:spacing w:line="360" w:lineRule="auto"/>
              <w:rPr>
                <w:sz w:val="28"/>
                <w:szCs w:val="28"/>
              </w:rPr>
            </w:pPr>
            <w:r w:rsidRPr="00140E92">
              <w:rPr>
                <w:sz w:val="28"/>
                <w:szCs w:val="28"/>
              </w:rPr>
              <w:t>Excellent</w:t>
            </w:r>
          </w:p>
        </w:tc>
      </w:tr>
    </w:tbl>
    <w:p w14:paraId="21021DDE" w14:textId="77777777" w:rsidR="005A2673" w:rsidRPr="00140E92" w:rsidRDefault="005A2673" w:rsidP="0014552E">
      <w:pPr>
        <w:pStyle w:val="BodyText"/>
        <w:spacing w:before="0" w:after="120"/>
        <w:rPr>
          <w:noProof/>
          <w:sz w:val="8"/>
          <w:szCs w:val="8"/>
          <w:rtl/>
        </w:rPr>
      </w:pPr>
    </w:p>
    <w:p w14:paraId="6C1669BE" w14:textId="57BAF9D0" w:rsidR="005A2673" w:rsidRPr="00140E92" w:rsidRDefault="00044798" w:rsidP="00140E92">
      <w:pPr>
        <w:pStyle w:val="BodyText"/>
        <w:spacing w:before="0" w:after="120" w:line="360" w:lineRule="auto"/>
        <w:rPr>
          <w:noProof/>
          <w:sz w:val="28"/>
          <w:szCs w:val="28"/>
        </w:rPr>
      </w:pPr>
      <w:r w:rsidRPr="00140E92">
        <w:rPr>
          <w:noProof/>
          <w:sz w:val="28"/>
          <w:szCs w:val="28"/>
        </w:rPr>
        <w:t xml:space="preserve">This consistency across the runs can also be observed at the metric level where the </w:t>
      </w:r>
      <w:r w:rsidRPr="00FE25FA">
        <w:rPr>
          <w:b/>
          <w:bCs/>
          <w:noProof/>
          <w:sz w:val="28"/>
          <w:szCs w:val="28"/>
        </w:rPr>
        <w:t>Figure 4.</w:t>
      </w:r>
      <w:r w:rsidR="003362B8">
        <w:rPr>
          <w:b/>
          <w:bCs/>
          <w:noProof/>
          <w:sz w:val="28"/>
          <w:szCs w:val="28"/>
        </w:rPr>
        <w:t>25</w:t>
      </w:r>
      <w:r w:rsidRPr="00140E92">
        <w:rPr>
          <w:noProof/>
          <w:sz w:val="28"/>
          <w:szCs w:val="28"/>
        </w:rPr>
        <w:t xml:space="preserve">, </w:t>
      </w:r>
      <w:r w:rsidR="00225663" w:rsidRPr="00225663">
        <w:rPr>
          <w:noProof/>
          <w:sz w:val="28"/>
          <w:szCs w:val="28"/>
        </w:rPr>
        <w:t xml:space="preserve">presents a grouped bar graph showing accuracy, precision, recall and F1 score for all three runs. In the given </w:t>
      </w:r>
      <w:r w:rsidR="00225663" w:rsidRPr="00225663">
        <w:rPr>
          <w:b/>
          <w:bCs/>
          <w:noProof/>
          <w:sz w:val="28"/>
          <w:szCs w:val="28"/>
        </w:rPr>
        <w:t>Figure 4.</w:t>
      </w:r>
      <w:r w:rsidR="003362B8">
        <w:rPr>
          <w:b/>
          <w:bCs/>
          <w:noProof/>
          <w:sz w:val="28"/>
          <w:szCs w:val="28"/>
        </w:rPr>
        <w:t>25</w:t>
      </w:r>
      <w:r w:rsidR="00225663" w:rsidRPr="00225663">
        <w:rPr>
          <w:noProof/>
          <w:sz w:val="28"/>
          <w:szCs w:val="28"/>
        </w:rPr>
        <w:t xml:space="preserve">, each and every metric can be observed rising from Run 1 through Runs 2 and 3, where every obtained value in Run 1, Run 2 and Run 3 has a value well greater than 0.985. The accuracy starts from 0.9881 in Run 1 to 0.9927 in Run 2 and remains at 0.9927 in Run 3. As expected, all of these obtained values close around the Mean of 0.9912 with the red dashed line representing the Mean of accuracy over all runs. The Precision takes its course similar to that of accuracy starting from 0.9881 in Run 1 and proceeding on to 0.9927 in both Run 2 and Run 3. In a </w:t>
      </w:r>
      <w:r w:rsidR="00225663" w:rsidRPr="00225663">
        <w:rPr>
          <w:noProof/>
          <w:sz w:val="28"/>
          <w:szCs w:val="28"/>
        </w:rPr>
        <w:lastRenderedPageBreak/>
        <w:t>similar fashion to precision and accuracy, recall value starts from 0.9881, moves on to 0.9927 in Run 2 and remains at 0.9927 in Run 3, all of which imply that the balance between sensitivity and specificity has been well maintained with the increase in the runs and finally F1-Score also takes a similar course starting from 0.9880 to 0.9927, remaining at 0.9927 in Run 3, confirming that the developed model provided both balance and progressiveness without sacrificing one or the other</w:t>
      </w:r>
      <w:r w:rsidR="005A2673" w:rsidRPr="00140E92">
        <w:rPr>
          <w:noProof/>
          <w:sz w:val="28"/>
          <w:szCs w:val="28"/>
        </w:rPr>
        <w:t>.</w:t>
      </w:r>
    </w:p>
    <w:p w14:paraId="32E38101" w14:textId="7A82B8A9" w:rsidR="00007D7D" w:rsidRDefault="001059A4" w:rsidP="00140E92">
      <w:pPr>
        <w:pStyle w:val="BodyText"/>
        <w:keepNext/>
        <w:spacing w:before="0" w:after="120" w:line="240" w:lineRule="auto"/>
        <w:jc w:val="center"/>
      </w:pPr>
      <w:r>
        <w:rPr>
          <w:noProof/>
        </w:rPr>
        <w:drawing>
          <wp:inline distT="0" distB="0" distL="0" distR="0" wp14:anchorId="75AAEC9D" wp14:editId="72EEFB54">
            <wp:extent cx="5643245" cy="3848100"/>
            <wp:effectExtent l="0" t="0" r="0" b="0"/>
            <wp:docPr id="33" name="Pic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801"/>
                    <pic:cNvPicPr>
                      <a:picLocks noChangeAspect="1" noChangeArrowheads="1"/>
                    </pic:cNvPicPr>
                  </pic:nvPicPr>
                  <pic:blipFill>
                    <a:blip r:embed="rId62">
                      <a:extLst>
                        <a:ext uri="{BEBA8EAE-BF5A-486C-A8C5-ECC9F3942E4B}">
                          <a14:imgProps xmlns:a14="http://schemas.microsoft.com/office/drawing/2010/main">
                            <a14:imgLayer r:embed="rId63">
                              <a14:imgEffect>
                                <a14:brightnessContrast contrast="20000"/>
                              </a14:imgEffect>
                            </a14:imgLayer>
                          </a14:imgProps>
                        </a:ext>
                        <a:ext uri="{28A0092B-C50C-407E-A947-70E740481C1C}">
                          <a14:useLocalDpi xmlns:a14="http://schemas.microsoft.com/office/drawing/2010/main" val="0"/>
                        </a:ext>
                      </a:extLst>
                    </a:blip>
                    <a:srcRect t="8727" b="28287"/>
                    <a:stretch>
                      <a:fillRect/>
                    </a:stretch>
                  </pic:blipFill>
                  <pic:spPr bwMode="auto">
                    <a:xfrm>
                      <a:off x="0" y="0"/>
                      <a:ext cx="5684762" cy="3876410"/>
                    </a:xfrm>
                    <a:prstGeom prst="rect">
                      <a:avLst/>
                    </a:prstGeom>
                    <a:noFill/>
                    <a:ln>
                      <a:noFill/>
                    </a:ln>
                  </pic:spPr>
                </pic:pic>
              </a:graphicData>
            </a:graphic>
          </wp:inline>
        </w:drawing>
      </w:r>
    </w:p>
    <w:p w14:paraId="5CD8DB41" w14:textId="1CDF9444" w:rsidR="00A27E15" w:rsidRDefault="00007D7D" w:rsidP="00140E92">
      <w:pPr>
        <w:pStyle w:val="Caption"/>
        <w:rPr>
          <w:rtl/>
        </w:rPr>
      </w:pPr>
      <w:bookmarkStart w:id="232" w:name="_Toc236504186"/>
      <w:r w:rsidRPr="00007D7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25</w:t>
      </w:r>
      <w:r w:rsidR="005A5F50">
        <w:rPr>
          <w:b/>
          <w:bCs w:val="0"/>
        </w:rPr>
        <w:fldChar w:fldCharType="end"/>
      </w:r>
      <w:r>
        <w:t xml:space="preserve"> - </w:t>
      </w:r>
      <w:r w:rsidR="00044798" w:rsidRPr="00044798">
        <w:t>The Statistical results for three different training runs</w:t>
      </w:r>
      <w:bookmarkEnd w:id="232"/>
    </w:p>
    <w:p w14:paraId="320EDD8C" w14:textId="0FB99B37" w:rsidR="00A237E6" w:rsidRPr="00140E92" w:rsidRDefault="009A00C0" w:rsidP="008B5760">
      <w:pPr>
        <w:spacing w:line="360" w:lineRule="auto"/>
        <w:jc w:val="both"/>
        <w:rPr>
          <w:sz w:val="28"/>
          <w:szCs w:val="28"/>
        </w:rPr>
      </w:pPr>
      <w:r w:rsidRPr="00140E92">
        <w:rPr>
          <w:sz w:val="28"/>
          <w:szCs w:val="28"/>
        </w:rPr>
        <w:t xml:space="preserve">As </w:t>
      </w:r>
      <w:r w:rsidRPr="00140E92">
        <w:rPr>
          <w:b/>
          <w:bCs/>
          <w:sz w:val="28"/>
          <w:szCs w:val="28"/>
        </w:rPr>
        <w:t>Figure 4.</w:t>
      </w:r>
      <w:r w:rsidR="0071207A">
        <w:rPr>
          <w:b/>
          <w:bCs/>
          <w:sz w:val="28"/>
          <w:szCs w:val="28"/>
        </w:rPr>
        <w:t>2</w:t>
      </w:r>
      <w:r w:rsidR="003362B8">
        <w:rPr>
          <w:b/>
          <w:bCs/>
          <w:sz w:val="28"/>
          <w:szCs w:val="28"/>
        </w:rPr>
        <w:t>6</w:t>
      </w:r>
      <w:r w:rsidRPr="00140E92">
        <w:rPr>
          <w:sz w:val="28"/>
          <w:szCs w:val="28"/>
        </w:rPr>
        <w:t xml:space="preserve"> shows the confusion matrices for each of the 3 independent runs at the class level, comparing predicted labels against true labels for all 4 brain tumor types (glioma, meningioma, no tumor, pituitary), there is an overwhelmingly strong diagonal pattern in dark navy blue that implies near-perfect per-class accuracy with very little off-diagonal error, as expected. The </w:t>
      </w:r>
      <w:r w:rsidRPr="00140E92">
        <w:rPr>
          <w:sz w:val="28"/>
          <w:szCs w:val="28"/>
        </w:rPr>
        <w:lastRenderedPageBreak/>
        <w:t>“glioma” class achieved consistent classification with correct predictions of 595, 600, and 601 samples across Runs 1, 2, and 3 respectively, with minimal misclassification into any other class. The “meningioma” class achieved a stable number of correct predictions of 437 in all three runs, with negligible confusion towards the glioma and no tumor classes, which is a common ambiguity when distinguishing meningioma from other brain MRI classes due to morphological similarity. The number of correct predictions for the no tumor class is 383, 385, and 384 for the three runs, showing high stability in sensitivity and a low rate of false negatives.</w:t>
      </w:r>
      <w:r w:rsidR="008B5760">
        <w:rPr>
          <w:sz w:val="28"/>
          <w:szCs w:val="28"/>
        </w:rPr>
        <w:t xml:space="preserve"> </w:t>
      </w:r>
      <w:r w:rsidRPr="00140E92">
        <w:rPr>
          <w:sz w:val="28"/>
          <w:szCs w:val="28"/>
        </w:rPr>
        <w:t>Finally, the pituitary class produced 492, 494, and 494 correct predictions across the three runs respectively, with no significant confusion with any other class. However, not just the class-wise performances, but also the repeated occurrence of the errors in the three confusion matrices is critical to assess reliability (e.g. the tiny meningioma confusion) since model mistakes appear in class specific systematic ways and not as random noise caused by random initialization.</w:t>
      </w:r>
    </w:p>
    <w:p w14:paraId="7F560857" w14:textId="4CEAC2AE" w:rsidR="00007D7D" w:rsidRDefault="001059A4" w:rsidP="00A979B7">
      <w:pPr>
        <w:keepNext/>
        <w:spacing w:line="240" w:lineRule="auto"/>
        <w:jc w:val="center"/>
      </w:pPr>
      <w:r>
        <w:rPr>
          <w:noProof/>
        </w:rPr>
        <w:drawing>
          <wp:inline distT="0" distB="0" distL="0" distR="0" wp14:anchorId="3944426A" wp14:editId="1F81FF6A">
            <wp:extent cx="5648673" cy="1612900"/>
            <wp:effectExtent l="0" t="0" r="9525" b="6350"/>
            <wp:docPr id="34" name="Picture_00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001004"/>
                    <pic:cNvPicPr>
                      <a:picLocks noChangeAspect="1" noChangeArrowheads="1"/>
                    </pic:cNvPicPr>
                  </pic:nvPicPr>
                  <pic:blipFill rotWithShape="1">
                    <a:blip r:embed="rId64">
                      <a:extLst>
                        <a:ext uri="{BEBA8EAE-BF5A-486C-A8C5-ECC9F3942E4B}">
                          <a14:imgProps xmlns:a14="http://schemas.microsoft.com/office/drawing/2010/main">
                            <a14:imgLayer r:embed="rId65">
                              <a14:imgEffect>
                                <a14:sharpenSoften amount="25000"/>
                              </a14:imgEffect>
                            </a14:imgLayer>
                          </a14:imgProps>
                        </a:ext>
                        <a:ext uri="{28A0092B-C50C-407E-A947-70E740481C1C}">
                          <a14:useLocalDpi xmlns:a14="http://schemas.microsoft.com/office/drawing/2010/main" val="0"/>
                        </a:ext>
                      </a:extLst>
                    </a:blip>
                    <a:srcRect t="12408" b="8350"/>
                    <a:stretch/>
                  </pic:blipFill>
                  <pic:spPr bwMode="auto">
                    <a:xfrm>
                      <a:off x="0" y="0"/>
                      <a:ext cx="5664128" cy="1617313"/>
                    </a:xfrm>
                    <a:prstGeom prst="rect">
                      <a:avLst/>
                    </a:prstGeom>
                    <a:noFill/>
                    <a:ln>
                      <a:noFill/>
                    </a:ln>
                    <a:extLst>
                      <a:ext uri="{53640926-AAD7-44D8-BBD7-CCE9431645EC}">
                        <a14:shadowObscured xmlns:a14="http://schemas.microsoft.com/office/drawing/2010/main"/>
                      </a:ext>
                    </a:extLst>
                  </pic:spPr>
                </pic:pic>
              </a:graphicData>
            </a:graphic>
          </wp:inline>
        </w:drawing>
      </w:r>
    </w:p>
    <w:p w14:paraId="478822A7" w14:textId="2A34BE9E" w:rsidR="00E30F8C" w:rsidRDefault="00007D7D" w:rsidP="005B599A">
      <w:pPr>
        <w:pStyle w:val="Caption"/>
      </w:pPr>
      <w:bookmarkStart w:id="233" w:name="_Toc236504187"/>
      <w:r w:rsidRPr="00007D7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26</w:t>
      </w:r>
      <w:r w:rsidR="005A5F50">
        <w:rPr>
          <w:b/>
          <w:bCs w:val="0"/>
        </w:rPr>
        <w:fldChar w:fldCharType="end"/>
      </w:r>
      <w:r>
        <w:t xml:space="preserve"> - </w:t>
      </w:r>
      <w:r w:rsidRPr="004232F1">
        <w:t>Confusion matrices for all three independent training runs</w:t>
      </w:r>
      <w:bookmarkEnd w:id="233"/>
    </w:p>
    <w:p w14:paraId="4CA63E2E" w14:textId="06E197F9" w:rsidR="00E30F8C" w:rsidRPr="00140E92" w:rsidRDefault="00E30F8C" w:rsidP="008B5760">
      <w:pPr>
        <w:spacing w:line="360" w:lineRule="auto"/>
        <w:jc w:val="both"/>
        <w:rPr>
          <w:sz w:val="28"/>
          <w:szCs w:val="28"/>
        </w:rPr>
      </w:pPr>
      <w:r w:rsidRPr="00140E92">
        <w:rPr>
          <w:b/>
          <w:bCs/>
          <w:sz w:val="28"/>
          <w:szCs w:val="28"/>
        </w:rPr>
        <w:t xml:space="preserve">Figure </w:t>
      </w:r>
      <w:r w:rsidR="008D5D68" w:rsidRPr="00140E92">
        <w:rPr>
          <w:b/>
          <w:bCs/>
          <w:sz w:val="28"/>
          <w:szCs w:val="28"/>
          <w:cs/>
        </w:rPr>
        <w:t>‎</w:t>
      </w:r>
      <w:r w:rsidR="008D5D68" w:rsidRPr="00140E92">
        <w:rPr>
          <w:b/>
          <w:bCs/>
          <w:sz w:val="28"/>
          <w:szCs w:val="28"/>
        </w:rPr>
        <w:t>4.</w:t>
      </w:r>
      <w:r w:rsidR="0071207A">
        <w:rPr>
          <w:b/>
          <w:bCs/>
          <w:sz w:val="28"/>
          <w:szCs w:val="28"/>
        </w:rPr>
        <w:t>2</w:t>
      </w:r>
      <w:r w:rsidR="003362B8">
        <w:rPr>
          <w:b/>
          <w:bCs/>
          <w:sz w:val="28"/>
          <w:szCs w:val="28"/>
        </w:rPr>
        <w:t>7</w:t>
      </w:r>
      <w:r w:rsidR="008D5D68" w:rsidRPr="00140E92">
        <w:rPr>
          <w:rFonts w:hint="cs"/>
          <w:b/>
          <w:bCs/>
          <w:sz w:val="28"/>
          <w:szCs w:val="28"/>
          <w:rtl/>
        </w:rPr>
        <w:t xml:space="preserve"> </w:t>
      </w:r>
      <w:r w:rsidR="009A00C0" w:rsidRPr="00140E92">
        <w:rPr>
          <w:sz w:val="28"/>
          <w:szCs w:val="28"/>
        </w:rPr>
        <w:t>plots the training stability (measured by validation accuracy after the last checkpoint at epoch 300) for three independent training runs. The accuracy gradually stabilized and converged as the training progressed toward epoch 300.</w:t>
      </w:r>
      <w:r w:rsidR="008B5760">
        <w:rPr>
          <w:sz w:val="28"/>
          <w:szCs w:val="28"/>
        </w:rPr>
        <w:t xml:space="preserve"> </w:t>
      </w:r>
      <w:r w:rsidR="00425771" w:rsidRPr="00425771">
        <w:rPr>
          <w:sz w:val="28"/>
          <w:szCs w:val="28"/>
        </w:rPr>
        <w:t xml:space="preserve">At the end of training Run 1 reached a best validation accuracy of </w:t>
      </w:r>
      <w:r w:rsidR="00425771" w:rsidRPr="00425771">
        <w:rPr>
          <w:sz w:val="28"/>
          <w:szCs w:val="28"/>
        </w:rPr>
        <w:lastRenderedPageBreak/>
        <w:t>98.81%, Run 2 was at 99.27% and Run 3 was at 99.27%, producing a total average of 99.12% among the 3 runs</w:t>
      </w:r>
      <w:r w:rsidR="009A00C0" w:rsidRPr="00140E92">
        <w:rPr>
          <w:sz w:val="28"/>
          <w:szCs w:val="28"/>
        </w:rPr>
        <w:t xml:space="preserve">. The green area indicates ±1 standard deviation which is extremely thin all through training, again reflecting very low variance between runs which confirms good reproducibility. These consistent performances, illustrated by three curves tightly placed to each other with a tight 1 std confidence bound suggests that this accuracy is intrinsic to </w:t>
      </w:r>
      <w:r w:rsidR="00E17563">
        <w:rPr>
          <w:sz w:val="28"/>
          <w:szCs w:val="28"/>
        </w:rPr>
        <w:t>this</w:t>
      </w:r>
      <w:r w:rsidR="00E17563" w:rsidRPr="00C73A6F">
        <w:rPr>
          <w:sz w:val="28"/>
          <w:szCs w:val="28"/>
        </w:rPr>
        <w:t xml:space="preserve"> </w:t>
      </w:r>
      <w:r w:rsidR="009A00C0" w:rsidRPr="00140E92">
        <w:rPr>
          <w:sz w:val="28"/>
          <w:szCs w:val="28"/>
        </w:rPr>
        <w:t>proposed network architecture.</w:t>
      </w:r>
    </w:p>
    <w:p w14:paraId="20AC3890" w14:textId="51B2360A" w:rsidR="00E30F8C" w:rsidRDefault="001059A4" w:rsidP="00E30F8C">
      <w:pPr>
        <w:keepNext/>
        <w:spacing w:line="240" w:lineRule="auto"/>
      </w:pPr>
      <w:r>
        <w:rPr>
          <w:noProof/>
        </w:rPr>
        <w:drawing>
          <wp:inline distT="0" distB="0" distL="0" distR="0" wp14:anchorId="0AB4AE42" wp14:editId="201DDD74">
            <wp:extent cx="5613400" cy="2993813"/>
            <wp:effectExtent l="0" t="0" r="6350" b="0"/>
            <wp:docPr id="35" name="Pic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80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15536" cy="2994952"/>
                    </a:xfrm>
                    <a:prstGeom prst="rect">
                      <a:avLst/>
                    </a:prstGeom>
                    <a:noFill/>
                    <a:ln>
                      <a:noFill/>
                    </a:ln>
                  </pic:spPr>
                </pic:pic>
              </a:graphicData>
            </a:graphic>
          </wp:inline>
        </w:drawing>
      </w:r>
    </w:p>
    <w:p w14:paraId="0A02BB97" w14:textId="4AE4DA9F" w:rsidR="00E30F8C" w:rsidRDefault="00E30F8C" w:rsidP="00E30F8C">
      <w:pPr>
        <w:pStyle w:val="Caption"/>
        <w:jc w:val="left"/>
      </w:pPr>
      <w:bookmarkStart w:id="234" w:name="_Toc236504188"/>
      <w:r w:rsidRPr="00007D7D">
        <w:rPr>
          <w:b/>
          <w:bCs w:val="0"/>
        </w:rPr>
        <w:t xml:space="preserve">Figure </w:t>
      </w:r>
      <w:bookmarkStart w:id="235" w:name="_Hlk230102542"/>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27</w:t>
      </w:r>
      <w:r w:rsidR="005A5F50">
        <w:rPr>
          <w:b/>
          <w:bCs w:val="0"/>
        </w:rPr>
        <w:fldChar w:fldCharType="end"/>
      </w:r>
      <w:bookmarkEnd w:id="235"/>
      <w:r>
        <w:t xml:space="preserve"> - </w:t>
      </w:r>
      <w:r w:rsidRPr="007D2626">
        <w:t>Training accuracy convergence curves across three independent runs</w:t>
      </w:r>
      <w:bookmarkEnd w:id="234"/>
    </w:p>
    <w:p w14:paraId="25E34A14" w14:textId="65261A79" w:rsidR="00330E2D" w:rsidRPr="00140E92" w:rsidRDefault="0015046C" w:rsidP="00140E92">
      <w:pPr>
        <w:spacing w:line="360" w:lineRule="auto"/>
        <w:jc w:val="both"/>
        <w:rPr>
          <w:sz w:val="28"/>
          <w:szCs w:val="28"/>
        </w:rPr>
      </w:pPr>
      <w:r>
        <w:rPr>
          <w:noProof/>
          <w:sz w:val="28"/>
          <w:szCs w:val="28"/>
        </w:rPr>
        <mc:AlternateContent>
          <mc:Choice Requires="wps">
            <w:drawing>
              <wp:anchor distT="0" distB="0" distL="114300" distR="114300" simplePos="0" relativeHeight="251992576" behindDoc="0" locked="0" layoutInCell="1" allowOverlap="1" wp14:anchorId="01D26DA6" wp14:editId="41F77E3F">
                <wp:simplePos x="0" y="0"/>
                <wp:positionH relativeFrom="column">
                  <wp:posOffset>5452841</wp:posOffset>
                </wp:positionH>
                <wp:positionV relativeFrom="paragraph">
                  <wp:posOffset>2252241</wp:posOffset>
                </wp:positionV>
                <wp:extent cx="17362" cy="827589"/>
                <wp:effectExtent l="57150" t="0" r="59055" b="48895"/>
                <wp:wrapNone/>
                <wp:docPr id="370" name="Straight Arrow Connector 370"/>
                <wp:cNvGraphicFramePr/>
                <a:graphic xmlns:a="http://schemas.openxmlformats.org/drawingml/2006/main">
                  <a:graphicData uri="http://schemas.microsoft.com/office/word/2010/wordprocessingShape">
                    <wps:wsp>
                      <wps:cNvCnPr/>
                      <wps:spPr>
                        <a:xfrm>
                          <a:off x="0" y="0"/>
                          <a:ext cx="17362" cy="8275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FB1A21" id="Straight Arrow Connector 370" o:spid="_x0000_s1026" type="#_x0000_t32" style="position:absolute;margin-left:429.35pt;margin-top:177.35pt;width:1.35pt;height:65.15pt;z-index:25199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" strokecolor="#156082 [3204]" strokeweight=".5pt">
                <v:stroke endarrow="block" joinstyle="miter"/>
              </v:shape>
            </w:pict>
          </mc:Fallback>
        </mc:AlternateContent>
      </w:r>
      <w:r w:rsidR="00A71500" w:rsidRPr="00140E92">
        <w:rPr>
          <w:sz w:val="28"/>
          <w:szCs w:val="28"/>
        </w:rPr>
        <w:t xml:space="preserve">Altogether the </w:t>
      </w:r>
      <w:r w:rsidR="00A71500" w:rsidRPr="00140E92">
        <w:rPr>
          <w:b/>
          <w:bCs/>
          <w:sz w:val="28"/>
          <w:szCs w:val="28"/>
        </w:rPr>
        <w:t>Table (4.5)</w:t>
      </w:r>
      <w:r w:rsidR="00A71500" w:rsidRPr="00140E92">
        <w:rPr>
          <w:sz w:val="28"/>
          <w:szCs w:val="28"/>
        </w:rPr>
        <w:t xml:space="preserve"> and </w:t>
      </w:r>
      <w:r w:rsidR="00A71500" w:rsidRPr="00140E92">
        <w:rPr>
          <w:b/>
          <w:bCs/>
          <w:sz w:val="28"/>
          <w:szCs w:val="28"/>
        </w:rPr>
        <w:t>Figures (4.</w:t>
      </w:r>
      <w:r w:rsidR="00BA2EC3">
        <w:rPr>
          <w:rFonts w:hint="cs"/>
          <w:b/>
          <w:bCs/>
          <w:sz w:val="28"/>
          <w:szCs w:val="28"/>
          <w:rtl/>
        </w:rPr>
        <w:t>2</w:t>
      </w:r>
      <w:r w:rsidR="003362B8">
        <w:rPr>
          <w:b/>
          <w:bCs/>
          <w:sz w:val="28"/>
          <w:szCs w:val="28"/>
        </w:rPr>
        <w:t>5</w:t>
      </w:r>
      <w:r w:rsidR="00A71500" w:rsidRPr="00140E92">
        <w:rPr>
          <w:b/>
          <w:bCs/>
          <w:sz w:val="28"/>
          <w:szCs w:val="28"/>
        </w:rPr>
        <w:t>, 4.</w:t>
      </w:r>
      <w:r w:rsidR="0071207A">
        <w:rPr>
          <w:b/>
          <w:bCs/>
          <w:sz w:val="28"/>
          <w:szCs w:val="28"/>
        </w:rPr>
        <w:t>2</w:t>
      </w:r>
      <w:r w:rsidR="003362B8">
        <w:rPr>
          <w:b/>
          <w:bCs/>
          <w:sz w:val="28"/>
          <w:szCs w:val="28"/>
        </w:rPr>
        <w:t>6</w:t>
      </w:r>
      <w:r w:rsidR="00A71500" w:rsidRPr="00140E92">
        <w:rPr>
          <w:b/>
          <w:bCs/>
          <w:sz w:val="28"/>
          <w:szCs w:val="28"/>
        </w:rPr>
        <w:t>, 4.</w:t>
      </w:r>
      <w:r w:rsidR="0071207A">
        <w:rPr>
          <w:b/>
          <w:bCs/>
          <w:sz w:val="28"/>
          <w:szCs w:val="28"/>
        </w:rPr>
        <w:t>2</w:t>
      </w:r>
      <w:r w:rsidR="003362B8">
        <w:rPr>
          <w:b/>
          <w:bCs/>
          <w:sz w:val="28"/>
          <w:szCs w:val="28"/>
        </w:rPr>
        <w:t>7</w:t>
      </w:r>
      <w:r w:rsidR="00A71500" w:rsidRPr="00140E92">
        <w:rPr>
          <w:b/>
          <w:bCs/>
          <w:sz w:val="28"/>
          <w:szCs w:val="28"/>
        </w:rPr>
        <w:t>)</w:t>
      </w:r>
      <w:r w:rsidR="00A71500" w:rsidRPr="00140E92">
        <w:rPr>
          <w:sz w:val="28"/>
          <w:szCs w:val="28"/>
        </w:rPr>
        <w:t xml:space="preserve"> show conclusive evidence from multiple aspects that the model developed here not only achieves a high absolute performance but also high statistical replicability. The under-0.2% standard deviation on the accuracy and the per-metric values across hundreds of epochs, the nearly overlapping converge trajectories, tight error bars on the per-metric bar-charts and the per-feature confusion matrices all suggest that the model performs as expected regardless of stochastic training </w:t>
      </w:r>
      <w:r>
        <w:rPr>
          <w:noProof/>
          <w:sz w:val="28"/>
          <w:szCs w:val="28"/>
        </w:rPr>
        <w:lastRenderedPageBreak/>
        <mc:AlternateContent>
          <mc:Choice Requires="wps">
            <w:drawing>
              <wp:anchor distT="0" distB="0" distL="114300" distR="114300" simplePos="0" relativeHeight="251991552" behindDoc="0" locked="0" layoutInCell="1" allowOverlap="1" wp14:anchorId="03C45949" wp14:editId="48F158B0">
                <wp:simplePos x="0" y="0"/>
                <wp:positionH relativeFrom="column">
                  <wp:posOffset>5209773</wp:posOffset>
                </wp:positionH>
                <wp:positionV relativeFrom="paragraph">
                  <wp:posOffset>-824109</wp:posOffset>
                </wp:positionV>
                <wp:extent cx="190982" cy="364602"/>
                <wp:effectExtent l="0" t="38100" r="57150" b="16510"/>
                <wp:wrapNone/>
                <wp:docPr id="369" name="Straight Arrow Connector 369"/>
                <wp:cNvGraphicFramePr/>
                <a:graphic xmlns:a="http://schemas.openxmlformats.org/drawingml/2006/main">
                  <a:graphicData uri="http://schemas.microsoft.com/office/word/2010/wordprocessingShape">
                    <wps:wsp>
                      <wps:cNvCnPr/>
                      <wps:spPr>
                        <a:xfrm flipV="1">
                          <a:off x="0" y="0"/>
                          <a:ext cx="190982" cy="3646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62ABBD" id="Straight Arrow Connector 369" o:spid="_x0000_s1026" type="#_x0000_t32" style="position:absolute;margin-left:410.2pt;margin-top:-64.9pt;width:15.05pt;height:28.7pt;flip:y;z-index:25199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990528" behindDoc="0" locked="0" layoutInCell="1" allowOverlap="1" wp14:anchorId="51924400" wp14:editId="7A5657B7">
                <wp:simplePos x="0" y="0"/>
                <wp:positionH relativeFrom="column">
                  <wp:posOffset>-79857</wp:posOffset>
                </wp:positionH>
                <wp:positionV relativeFrom="paragraph">
                  <wp:posOffset>-181714</wp:posOffset>
                </wp:positionV>
                <wp:extent cx="34724" cy="590308"/>
                <wp:effectExtent l="38100" t="0" r="60960" b="57785"/>
                <wp:wrapNone/>
                <wp:docPr id="368" name="Straight Arrow Connector 368"/>
                <wp:cNvGraphicFramePr/>
                <a:graphic xmlns:a="http://schemas.openxmlformats.org/drawingml/2006/main">
                  <a:graphicData uri="http://schemas.microsoft.com/office/word/2010/wordprocessingShape">
                    <wps:wsp>
                      <wps:cNvCnPr/>
                      <wps:spPr>
                        <a:xfrm>
                          <a:off x="0" y="0"/>
                          <a:ext cx="34724" cy="5903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FA22DA" id="Straight Arrow Connector 368" o:spid="_x0000_s1026" type="#_x0000_t32" style="position:absolute;margin-left:-6.3pt;margin-top:-14.3pt;width:2.75pt;height:46.5pt;z-index:25199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989504" behindDoc="0" locked="0" layoutInCell="1" allowOverlap="1" wp14:anchorId="3C77C557" wp14:editId="67A12CD7">
                <wp:simplePos x="0" y="0"/>
                <wp:positionH relativeFrom="column">
                  <wp:posOffset>-73660</wp:posOffset>
                </wp:positionH>
                <wp:positionV relativeFrom="paragraph">
                  <wp:posOffset>-910027</wp:posOffset>
                </wp:positionV>
                <wp:extent cx="5329740" cy="850739"/>
                <wp:effectExtent l="133350" t="76200" r="156845" b="102235"/>
                <wp:wrapNone/>
                <wp:docPr id="367" name="Text Box 367"/>
                <wp:cNvGraphicFramePr/>
                <a:graphic xmlns:a="http://schemas.openxmlformats.org/drawingml/2006/main">
                  <a:graphicData uri="http://schemas.microsoft.com/office/word/2010/wordprocessingShape">
                    <wps:wsp>
                      <wps:cNvSpPr txBox="1"/>
                      <wps:spPr>
                        <a:xfrm>
                          <a:off x="0" y="0"/>
                          <a:ext cx="5329740" cy="85073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64EA752" w14:textId="7282E7C4" w:rsidR="0015046C" w:rsidRPr="0015046C" w:rsidRDefault="0015046C" w:rsidP="0015046C">
                            <w:pPr>
                              <w:bidi/>
                              <w:spacing w:line="240" w:lineRule="auto"/>
                              <w:rPr>
                                <w:sz w:val="20"/>
                                <w:szCs w:val="20"/>
                              </w:rPr>
                            </w:pPr>
                            <w:r w:rsidRPr="0015046C">
                              <w:rPr>
                                <w:sz w:val="20"/>
                                <w:szCs w:val="20"/>
                                <w:rtl/>
                              </w:rPr>
                              <w:t xml:space="preserve">تُظهر </w:t>
                            </w:r>
                            <w:r w:rsidRPr="0015046C">
                              <w:rPr>
                                <w:b/>
                                <w:bCs/>
                                <w:sz w:val="20"/>
                                <w:szCs w:val="20"/>
                                <w:rtl/>
                              </w:rPr>
                              <w:t>الجدول</w:t>
                            </w:r>
                            <w:r w:rsidRPr="0015046C">
                              <w:rPr>
                                <w:b/>
                                <w:bCs/>
                                <w:sz w:val="20"/>
                                <w:szCs w:val="20"/>
                              </w:rPr>
                              <w:t xml:space="preserve"> (4.5)</w:t>
                            </w:r>
                            <w:r w:rsidRPr="0015046C">
                              <w:rPr>
                                <w:sz w:val="20"/>
                                <w:szCs w:val="20"/>
                              </w:rPr>
                              <w:t xml:space="preserve"> </w:t>
                            </w:r>
                            <w:r w:rsidRPr="0015046C">
                              <w:rPr>
                                <w:sz w:val="20"/>
                                <w:szCs w:val="20"/>
                                <w:rtl/>
                              </w:rPr>
                              <w:t xml:space="preserve">والأشكال </w:t>
                            </w:r>
                            <w:r w:rsidRPr="0015046C">
                              <w:rPr>
                                <w:b/>
                                <w:bCs/>
                                <w:sz w:val="20"/>
                                <w:szCs w:val="20"/>
                              </w:rPr>
                              <w:t>4.25</w:t>
                            </w:r>
                            <w:r w:rsidRPr="0015046C">
                              <w:rPr>
                                <w:b/>
                                <w:bCs/>
                                <w:sz w:val="20"/>
                                <w:szCs w:val="20"/>
                                <w:rtl/>
                              </w:rPr>
                              <w:t>، 4.26، 4.27</w:t>
                            </w:r>
                            <w:r w:rsidRPr="0015046C">
                              <w:rPr>
                                <w:sz w:val="20"/>
                                <w:szCs w:val="20"/>
                              </w:rPr>
                              <w:t xml:space="preserve"> </w:t>
                            </w:r>
                            <w:r w:rsidRPr="0015046C">
                              <w:rPr>
                                <w:sz w:val="20"/>
                                <w:szCs w:val="20"/>
                                <w:rtl/>
                              </w:rPr>
                              <w:t xml:space="preserve">أدلة واضحة على أن النموذج المقترح لا يحقق </w:t>
                            </w:r>
                            <w:r w:rsidRPr="0015046C">
                              <w:rPr>
                                <w:b/>
                                <w:bCs/>
                                <w:sz w:val="20"/>
                                <w:szCs w:val="20"/>
                                <w:rtl/>
                              </w:rPr>
                              <w:t>أداءً مرتفعًا</w:t>
                            </w:r>
                            <w:r w:rsidRPr="0015046C">
                              <w:rPr>
                                <w:sz w:val="20"/>
                                <w:szCs w:val="20"/>
                                <w:rtl/>
                              </w:rPr>
                              <w:t xml:space="preserve"> فحسب، بل يتمتع أيضًا </w:t>
                            </w:r>
                            <w:r w:rsidRPr="0015046C">
                              <w:rPr>
                                <w:b/>
                                <w:bCs/>
                                <w:sz w:val="20"/>
                                <w:szCs w:val="20"/>
                                <w:rtl/>
                              </w:rPr>
                              <w:t>بثبات وموثوقية إحصائية عالية</w:t>
                            </w:r>
                            <w:r w:rsidRPr="0015046C">
                              <w:rPr>
                                <w:sz w:val="20"/>
                                <w:szCs w:val="20"/>
                              </w:rPr>
                              <w:t xml:space="preserve">. </w:t>
                            </w:r>
                            <w:r w:rsidRPr="0015046C">
                              <w:rPr>
                                <w:sz w:val="20"/>
                                <w:szCs w:val="20"/>
                                <w:rtl/>
                              </w:rPr>
                              <w:t xml:space="preserve">فقد كان الانحراف المعياري للدقة أقل من </w:t>
                            </w:r>
                            <w:r w:rsidRPr="0015046C">
                              <w:rPr>
                                <w:b/>
                                <w:bCs/>
                                <w:sz w:val="20"/>
                                <w:szCs w:val="20"/>
                              </w:rPr>
                              <w:t>0.2%</w:t>
                            </w:r>
                            <w:r w:rsidRPr="0015046C">
                              <w:rPr>
                                <w:sz w:val="20"/>
                                <w:szCs w:val="20"/>
                                <w:rtl/>
                              </w:rPr>
                              <w:t xml:space="preserve">، مع تقارب كبير في منحنيات التدريب، وأشرطة خطأ ضيقة، ومصفوفات التباس متسقة، مما يدل على استقرار الأداء رغم العشوائية في عملية التدريب. وتشير هذه النتائج إلى أن النموذج </w:t>
                            </w:r>
                            <w:r w:rsidRPr="0015046C">
                              <w:rPr>
                                <w:b/>
                                <w:bCs/>
                                <w:sz w:val="20"/>
                                <w:szCs w:val="20"/>
                                <w:rtl/>
                              </w:rPr>
                              <w:t>قوي وقابل للتكرار</w:t>
                            </w:r>
                            <w:r w:rsidRPr="0015046C">
                              <w:rPr>
                                <w:sz w:val="20"/>
                                <w:szCs w:val="20"/>
                                <w:rtl/>
                              </w:rPr>
                              <w:t>، مما يجعله مناسبًا للتطبيقات السريرية الحساسة الخاصة بتصنيف أورام الدماغ</w:t>
                            </w:r>
                            <w:r w:rsidRPr="0015046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7C557" id="Text Box 367" o:spid="_x0000_s1216" type="#_x0000_t202" style="position:absolute;left:0;text-align:left;margin-left:-5.8pt;margin-top:-71.65pt;width:419.65pt;height:67pt;z-index:2519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" fillcolor="white [3201]" strokeweight=".5pt">
                <v:shadow on="t" type="perspective" color="black" opacity="26214f" offset="0,0" matrix="66847f,,,66847f"/>
                <v:textbox>
                  <w:txbxContent>
                    <w:p w14:paraId="064EA752" w14:textId="7282E7C4" w:rsidR="0015046C" w:rsidRPr="0015046C" w:rsidRDefault="0015046C" w:rsidP="0015046C">
                      <w:pPr>
                        <w:bidi/>
                        <w:spacing w:line="240" w:lineRule="auto"/>
                        <w:rPr>
                          <w:sz w:val="20"/>
                          <w:szCs w:val="20"/>
                        </w:rPr>
                      </w:pPr>
                      <w:r w:rsidRPr="0015046C">
                        <w:rPr>
                          <w:sz w:val="20"/>
                          <w:szCs w:val="20"/>
                          <w:rtl/>
                        </w:rPr>
                        <w:t xml:space="preserve">تُظهر </w:t>
                      </w:r>
                      <w:r w:rsidRPr="0015046C">
                        <w:rPr>
                          <w:b/>
                          <w:bCs/>
                          <w:sz w:val="20"/>
                          <w:szCs w:val="20"/>
                          <w:rtl/>
                        </w:rPr>
                        <w:t>الجدول</w:t>
                      </w:r>
                      <w:r w:rsidRPr="0015046C">
                        <w:rPr>
                          <w:b/>
                          <w:bCs/>
                          <w:sz w:val="20"/>
                          <w:szCs w:val="20"/>
                        </w:rPr>
                        <w:t xml:space="preserve"> (4.5)</w:t>
                      </w:r>
                      <w:r w:rsidRPr="0015046C">
                        <w:rPr>
                          <w:sz w:val="20"/>
                          <w:szCs w:val="20"/>
                        </w:rPr>
                        <w:t xml:space="preserve"> </w:t>
                      </w:r>
                      <w:r w:rsidRPr="0015046C">
                        <w:rPr>
                          <w:sz w:val="20"/>
                          <w:szCs w:val="20"/>
                          <w:rtl/>
                        </w:rPr>
                        <w:t xml:space="preserve">والأشكال </w:t>
                      </w:r>
                      <w:r w:rsidRPr="0015046C">
                        <w:rPr>
                          <w:b/>
                          <w:bCs/>
                          <w:sz w:val="20"/>
                          <w:szCs w:val="20"/>
                        </w:rPr>
                        <w:t>4.25</w:t>
                      </w:r>
                      <w:r w:rsidRPr="0015046C">
                        <w:rPr>
                          <w:b/>
                          <w:bCs/>
                          <w:sz w:val="20"/>
                          <w:szCs w:val="20"/>
                          <w:rtl/>
                        </w:rPr>
                        <w:t>، 4.26، 4.27</w:t>
                      </w:r>
                      <w:r w:rsidRPr="0015046C">
                        <w:rPr>
                          <w:sz w:val="20"/>
                          <w:szCs w:val="20"/>
                        </w:rPr>
                        <w:t xml:space="preserve"> </w:t>
                      </w:r>
                      <w:r w:rsidRPr="0015046C">
                        <w:rPr>
                          <w:sz w:val="20"/>
                          <w:szCs w:val="20"/>
                          <w:rtl/>
                        </w:rPr>
                        <w:t xml:space="preserve">أدلة واضحة على أن النموذج المقترح لا يحقق </w:t>
                      </w:r>
                      <w:r w:rsidRPr="0015046C">
                        <w:rPr>
                          <w:b/>
                          <w:bCs/>
                          <w:sz w:val="20"/>
                          <w:szCs w:val="20"/>
                          <w:rtl/>
                        </w:rPr>
                        <w:t>أداءً مرتفعًا</w:t>
                      </w:r>
                      <w:r w:rsidRPr="0015046C">
                        <w:rPr>
                          <w:sz w:val="20"/>
                          <w:szCs w:val="20"/>
                          <w:rtl/>
                        </w:rPr>
                        <w:t xml:space="preserve"> فحسب، بل يتمتع أيضًا </w:t>
                      </w:r>
                      <w:r w:rsidRPr="0015046C">
                        <w:rPr>
                          <w:b/>
                          <w:bCs/>
                          <w:sz w:val="20"/>
                          <w:szCs w:val="20"/>
                          <w:rtl/>
                        </w:rPr>
                        <w:t>بثبات وموثوقية إحصائية عالية</w:t>
                      </w:r>
                      <w:r w:rsidRPr="0015046C">
                        <w:rPr>
                          <w:sz w:val="20"/>
                          <w:szCs w:val="20"/>
                        </w:rPr>
                        <w:t xml:space="preserve">. </w:t>
                      </w:r>
                      <w:r w:rsidRPr="0015046C">
                        <w:rPr>
                          <w:sz w:val="20"/>
                          <w:szCs w:val="20"/>
                          <w:rtl/>
                        </w:rPr>
                        <w:t xml:space="preserve">فقد كان الانحراف المعياري للدقة أقل من </w:t>
                      </w:r>
                      <w:r w:rsidRPr="0015046C">
                        <w:rPr>
                          <w:b/>
                          <w:bCs/>
                          <w:sz w:val="20"/>
                          <w:szCs w:val="20"/>
                        </w:rPr>
                        <w:t>0.2%</w:t>
                      </w:r>
                      <w:r w:rsidRPr="0015046C">
                        <w:rPr>
                          <w:sz w:val="20"/>
                          <w:szCs w:val="20"/>
                          <w:rtl/>
                        </w:rPr>
                        <w:t xml:space="preserve">، مع تقارب كبير في منحنيات التدريب، وأشرطة خطأ ضيقة، ومصفوفات التباس متسقة، مما يدل على استقرار الأداء رغم العشوائية في عملية التدريب. وتشير هذه النتائج إلى أن النموذج </w:t>
                      </w:r>
                      <w:r w:rsidRPr="0015046C">
                        <w:rPr>
                          <w:b/>
                          <w:bCs/>
                          <w:sz w:val="20"/>
                          <w:szCs w:val="20"/>
                          <w:rtl/>
                        </w:rPr>
                        <w:t>قوي وقابل للتكرار</w:t>
                      </w:r>
                      <w:r w:rsidRPr="0015046C">
                        <w:rPr>
                          <w:sz w:val="20"/>
                          <w:szCs w:val="20"/>
                          <w:rtl/>
                        </w:rPr>
                        <w:t>، مما يجعله مناسبًا للتطبيقات السريرية الحساسة الخاصة بتصنيف أورام الدماغ</w:t>
                      </w:r>
                      <w:r w:rsidRPr="0015046C">
                        <w:rPr>
                          <w:sz w:val="20"/>
                          <w:szCs w:val="20"/>
                        </w:rPr>
                        <w:t>.</w:t>
                      </w:r>
                    </w:p>
                  </w:txbxContent>
                </v:textbox>
              </v:shape>
            </w:pict>
          </mc:Fallback>
        </mc:AlternateContent>
      </w:r>
      <w:r w:rsidR="00A71500" w:rsidRPr="00140E92">
        <w:rPr>
          <w:sz w:val="28"/>
          <w:szCs w:val="28"/>
        </w:rPr>
        <w:t>influences. The model proposed is robust to stochastically trained models.</w:t>
      </w:r>
      <w:r w:rsidR="00A71500" w:rsidRPr="00140E92">
        <w:rPr>
          <w:rFonts w:hint="cs"/>
          <w:sz w:val="28"/>
          <w:szCs w:val="28"/>
          <w:rtl/>
        </w:rPr>
        <w:t xml:space="preserve"> </w:t>
      </w:r>
      <w:r w:rsidR="00A71500" w:rsidRPr="00140E92">
        <w:rPr>
          <w:sz w:val="28"/>
          <w:szCs w:val="28"/>
        </w:rPr>
        <w:t xml:space="preserve">It will be very suitable to deploy in the most sensitive clinical application for brain tumor </w:t>
      </w:r>
      <w:r w:rsidR="00DA5DB9" w:rsidRPr="00140E92">
        <w:rPr>
          <w:sz w:val="28"/>
          <w:szCs w:val="28"/>
        </w:rPr>
        <w:t>classification.</w:t>
      </w:r>
    </w:p>
    <w:p w14:paraId="1B9D99EA" w14:textId="77777777" w:rsidR="0014552E" w:rsidRPr="00C54651" w:rsidRDefault="0014552E" w:rsidP="00B507F5">
      <w:pPr>
        <w:pStyle w:val="Heading2"/>
        <w:rPr>
          <w:b/>
          <w:bCs/>
        </w:rPr>
      </w:pPr>
      <w:bookmarkStart w:id="236" w:name="_Toc236504302"/>
      <w:r w:rsidRPr="00C54651">
        <w:rPr>
          <w:b/>
          <w:bCs/>
        </w:rPr>
        <w:t xml:space="preserve">Cross-Dataset </w:t>
      </w:r>
      <w:r w:rsidR="0060794D" w:rsidRPr="00C54651">
        <w:rPr>
          <w:b/>
          <w:bCs/>
        </w:rPr>
        <w:t>Generalization</w:t>
      </w:r>
      <w:bookmarkEnd w:id="236"/>
    </w:p>
    <w:p w14:paraId="11209EE7" w14:textId="1B0885F6" w:rsidR="00065360" w:rsidRDefault="006D18B4" w:rsidP="00065360">
      <w:pPr>
        <w:spacing w:line="360" w:lineRule="auto"/>
        <w:jc w:val="both"/>
        <w:rPr>
          <w:sz w:val="28"/>
          <w:szCs w:val="28"/>
          <w:rtl/>
        </w:rPr>
      </w:pPr>
      <w:r>
        <w:rPr>
          <w:noProof/>
          <w:sz w:val="28"/>
          <w:szCs w:val="28"/>
        </w:rPr>
        <mc:AlternateContent>
          <mc:Choice Requires="wps">
            <w:drawing>
              <wp:anchor distT="0" distB="0" distL="114300" distR="114300" simplePos="0" relativeHeight="251985408" behindDoc="0" locked="0" layoutInCell="1" allowOverlap="1" wp14:anchorId="07B8B258" wp14:editId="39FC3F52">
                <wp:simplePos x="0" y="0"/>
                <wp:positionH relativeFrom="column">
                  <wp:posOffset>5695910</wp:posOffset>
                </wp:positionH>
                <wp:positionV relativeFrom="paragraph">
                  <wp:posOffset>3812331</wp:posOffset>
                </wp:positionV>
                <wp:extent cx="462987" cy="3102015"/>
                <wp:effectExtent l="38100" t="38100" r="32385" b="22225"/>
                <wp:wrapNone/>
                <wp:docPr id="363" name="Straight Arrow Connector 363"/>
                <wp:cNvGraphicFramePr/>
                <a:graphic xmlns:a="http://schemas.openxmlformats.org/drawingml/2006/main">
                  <a:graphicData uri="http://schemas.microsoft.com/office/word/2010/wordprocessingShape">
                    <wps:wsp>
                      <wps:cNvCnPr/>
                      <wps:spPr>
                        <a:xfrm flipH="1" flipV="1">
                          <a:off x="0" y="0"/>
                          <a:ext cx="462987" cy="3102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D4A6C4" id="Straight Arrow Connector 363" o:spid="_x0000_s1026" type="#_x0000_t32" style="position:absolute;margin-left:448.5pt;margin-top:300.2pt;width:36.45pt;height:244.25pt;flip:x y;z-index:25198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" strokecolor="#156082 [3204]" strokeweight=".5pt">
                <v:stroke endarrow="block" joinstyle="miter"/>
              </v:shape>
            </w:pict>
          </mc:Fallback>
        </mc:AlternateContent>
      </w:r>
      <w:r w:rsidR="000E1455">
        <w:rPr>
          <w:noProof/>
          <w:sz w:val="28"/>
          <w:szCs w:val="28"/>
        </w:rPr>
        <mc:AlternateContent>
          <mc:Choice Requires="wps">
            <w:drawing>
              <wp:anchor distT="0" distB="0" distL="114300" distR="114300" simplePos="0" relativeHeight="251984384" behindDoc="0" locked="0" layoutInCell="1" allowOverlap="1" wp14:anchorId="244FEA35" wp14:editId="33BDB617">
                <wp:simplePos x="0" y="0"/>
                <wp:positionH relativeFrom="column">
                  <wp:posOffset>-450247</wp:posOffset>
                </wp:positionH>
                <wp:positionV relativeFrom="paragraph">
                  <wp:posOffset>6827536</wp:posOffset>
                </wp:positionV>
                <wp:extent cx="6689628" cy="832903"/>
                <wp:effectExtent l="133350" t="76200" r="149860" b="100965"/>
                <wp:wrapNone/>
                <wp:docPr id="362" name="Text Box 362"/>
                <wp:cNvGraphicFramePr/>
                <a:graphic xmlns:a="http://schemas.openxmlformats.org/drawingml/2006/main">
                  <a:graphicData uri="http://schemas.microsoft.com/office/word/2010/wordprocessingShape">
                    <wps:wsp>
                      <wps:cNvSpPr txBox="1"/>
                      <wps:spPr>
                        <a:xfrm>
                          <a:off x="0" y="0"/>
                          <a:ext cx="6689628" cy="83290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D2DFBB5" w14:textId="0B1C1D96" w:rsidR="000E1455" w:rsidRPr="000E1455" w:rsidRDefault="000E1455" w:rsidP="000E1455">
                            <w:pPr>
                              <w:bidi/>
                              <w:spacing w:line="240" w:lineRule="auto"/>
                              <w:jc w:val="both"/>
                              <w:rPr>
                                <w:sz w:val="20"/>
                                <w:szCs w:val="20"/>
                              </w:rPr>
                            </w:pPr>
                            <w:r w:rsidRPr="000E1455">
                              <w:rPr>
                                <w:sz w:val="20"/>
                                <w:szCs w:val="20"/>
                                <w:rtl/>
                              </w:rPr>
                              <w:t xml:space="preserve">لاختبار قدرة النموذج على </w:t>
                            </w:r>
                            <w:r w:rsidRPr="000E1455">
                              <w:rPr>
                                <w:b/>
                                <w:bCs/>
                                <w:sz w:val="20"/>
                                <w:szCs w:val="20"/>
                                <w:rtl/>
                              </w:rPr>
                              <w:t>التعميم بين مجموعات البيانات</w:t>
                            </w:r>
                            <w:r w:rsidRPr="000E1455">
                              <w:rPr>
                                <w:sz w:val="20"/>
                                <w:szCs w:val="20"/>
                                <w:rtl/>
                              </w:rPr>
                              <w:t xml:space="preserve">، جرى تقييمه بعد تدريبه على </w:t>
                            </w:r>
                            <w:r w:rsidRPr="000E1455">
                              <w:rPr>
                                <w:b/>
                                <w:bCs/>
                                <w:sz w:val="20"/>
                                <w:szCs w:val="20"/>
                              </w:rPr>
                              <w:t>Mendeley</w:t>
                            </w:r>
                            <w:r w:rsidRPr="000E1455">
                              <w:rPr>
                                <w:sz w:val="20"/>
                                <w:szCs w:val="20"/>
                              </w:rPr>
                              <w:t xml:space="preserve"> </w:t>
                            </w:r>
                            <w:r>
                              <w:rPr>
                                <w:rFonts w:hint="cs"/>
                                <w:sz w:val="20"/>
                                <w:szCs w:val="20"/>
                                <w:rtl/>
                                <w:lang w:bidi="ar-EG"/>
                              </w:rPr>
                              <w:t xml:space="preserve"> </w:t>
                            </w:r>
                            <w:r w:rsidRPr="000E1455">
                              <w:rPr>
                                <w:sz w:val="20"/>
                                <w:szCs w:val="20"/>
                                <w:rtl/>
                              </w:rPr>
                              <w:t xml:space="preserve">فقط باستخدام ثلاث مجموعات بيانات خارجية. وقد حقق دقة </w:t>
                            </w:r>
                            <w:r w:rsidRPr="000E1455">
                              <w:rPr>
                                <w:b/>
                                <w:bCs/>
                                <w:sz w:val="20"/>
                                <w:szCs w:val="20"/>
                              </w:rPr>
                              <w:t>98.38%</w:t>
                            </w:r>
                            <w:r w:rsidRPr="000E1455">
                              <w:rPr>
                                <w:sz w:val="20"/>
                                <w:szCs w:val="20"/>
                              </w:rPr>
                              <w:t xml:space="preserve"> </w:t>
                            </w:r>
                            <w:r w:rsidRPr="000E1455">
                              <w:rPr>
                                <w:sz w:val="20"/>
                                <w:szCs w:val="20"/>
                                <w:rtl/>
                              </w:rPr>
                              <w:t xml:space="preserve">على مجموعة </w:t>
                            </w:r>
                            <w:r w:rsidRPr="000E1455">
                              <w:rPr>
                                <w:b/>
                                <w:bCs/>
                                <w:sz w:val="20"/>
                                <w:szCs w:val="20"/>
                              </w:rPr>
                              <w:t>Kaggle</w:t>
                            </w:r>
                            <w:r w:rsidRPr="000E1455">
                              <w:rPr>
                                <w:sz w:val="20"/>
                                <w:szCs w:val="20"/>
                              </w:rPr>
                              <w:t xml:space="preserve"> </w:t>
                            </w:r>
                            <w:r>
                              <w:rPr>
                                <w:rFonts w:hint="cs"/>
                                <w:sz w:val="20"/>
                                <w:szCs w:val="20"/>
                                <w:rtl/>
                                <w:lang w:bidi="ar-EG"/>
                              </w:rPr>
                              <w:t xml:space="preserve"> </w:t>
                            </w:r>
                            <w:r w:rsidRPr="000E1455">
                              <w:rPr>
                                <w:sz w:val="20"/>
                                <w:szCs w:val="20"/>
                                <w:rtl/>
                              </w:rPr>
                              <w:t xml:space="preserve">دون أي </w:t>
                            </w:r>
                            <w:r w:rsidRPr="000E1455">
                              <w:rPr>
                                <w:b/>
                                <w:bCs/>
                                <w:sz w:val="20"/>
                                <w:szCs w:val="20"/>
                                <w:rtl/>
                              </w:rPr>
                              <w:t>ضبط دقيق</w:t>
                            </w:r>
                            <w:r w:rsidRPr="000E1455">
                              <w:rPr>
                                <w:b/>
                                <w:bCs/>
                                <w:sz w:val="20"/>
                                <w:szCs w:val="20"/>
                              </w:rPr>
                              <w:t xml:space="preserve"> (Fine-tuning)</w:t>
                            </w:r>
                            <w:r>
                              <w:rPr>
                                <w:b/>
                                <w:bCs/>
                                <w:sz w:val="20"/>
                                <w:szCs w:val="20"/>
                              </w:rPr>
                              <w:t xml:space="preserve"> </w:t>
                            </w:r>
                            <w:r w:rsidRPr="000E1455">
                              <w:rPr>
                                <w:sz w:val="20"/>
                                <w:szCs w:val="20"/>
                                <w:rtl/>
                              </w:rPr>
                              <w:t xml:space="preserve">، مع قيم </w:t>
                            </w:r>
                            <w:r w:rsidR="001A0A34">
                              <w:rPr>
                                <w:sz w:val="20"/>
                                <w:szCs w:val="20"/>
                              </w:rPr>
                              <w:t xml:space="preserve"> </w:t>
                            </w:r>
                            <w:r w:rsidRPr="000E1455">
                              <w:rPr>
                                <w:b/>
                                <w:bCs/>
                                <w:sz w:val="20"/>
                                <w:szCs w:val="20"/>
                              </w:rPr>
                              <w:t>F1-score</w:t>
                            </w:r>
                            <w:r w:rsidRPr="000E1455">
                              <w:rPr>
                                <w:sz w:val="20"/>
                                <w:szCs w:val="20"/>
                              </w:rPr>
                              <w:t xml:space="preserve"> </w:t>
                            </w:r>
                            <w:r w:rsidRPr="000E1455">
                              <w:rPr>
                                <w:sz w:val="20"/>
                                <w:szCs w:val="20"/>
                                <w:rtl/>
                              </w:rPr>
                              <w:t xml:space="preserve">مرتفعة لجميع الفئات الأربع، مما يؤكد ثبات الأداء. كما اختُبر على مجموعة </w:t>
                            </w:r>
                            <w:r>
                              <w:rPr>
                                <w:sz w:val="20"/>
                                <w:szCs w:val="20"/>
                              </w:rPr>
                              <w:t xml:space="preserve"> </w:t>
                            </w:r>
                            <w:r w:rsidRPr="000E1455">
                              <w:rPr>
                                <w:b/>
                                <w:bCs/>
                                <w:sz w:val="20"/>
                                <w:szCs w:val="20"/>
                              </w:rPr>
                              <w:t>Br35H</w:t>
                            </w:r>
                            <w:r w:rsidRPr="000E1455">
                              <w:rPr>
                                <w:sz w:val="20"/>
                                <w:szCs w:val="20"/>
                              </w:rPr>
                              <w:t xml:space="preserve"> </w:t>
                            </w:r>
                            <w:r w:rsidRPr="000E1455">
                              <w:rPr>
                                <w:sz w:val="20"/>
                                <w:szCs w:val="20"/>
                                <w:rtl/>
                              </w:rPr>
                              <w:t xml:space="preserve">التي تعتمد صور </w:t>
                            </w:r>
                            <w:r w:rsidRPr="000E1455">
                              <w:rPr>
                                <w:b/>
                                <w:bCs/>
                                <w:sz w:val="20"/>
                                <w:szCs w:val="20"/>
                              </w:rPr>
                              <w:t>T2</w:t>
                            </w:r>
                            <w:r w:rsidRPr="000E1455">
                              <w:rPr>
                                <w:sz w:val="20"/>
                                <w:szCs w:val="20"/>
                                <w:rtl/>
                              </w:rPr>
                              <w:t xml:space="preserve">، رغم أن النموذج تدرب فقط على صور </w:t>
                            </w:r>
                            <w:r w:rsidRPr="000E1455">
                              <w:rPr>
                                <w:b/>
                                <w:bCs/>
                                <w:sz w:val="20"/>
                                <w:szCs w:val="20"/>
                              </w:rPr>
                              <w:t>T1</w:t>
                            </w:r>
                            <w:r w:rsidRPr="000E1455">
                              <w:rPr>
                                <w:sz w:val="20"/>
                                <w:szCs w:val="20"/>
                                <w:rtl/>
                              </w:rPr>
                              <w:t xml:space="preserve">، وحقق دقة </w:t>
                            </w:r>
                            <w:r>
                              <w:rPr>
                                <w:sz w:val="20"/>
                                <w:szCs w:val="20"/>
                              </w:rPr>
                              <w:t xml:space="preserve"> </w:t>
                            </w:r>
                            <w:r w:rsidRPr="000E1455">
                              <w:rPr>
                                <w:b/>
                                <w:bCs/>
                                <w:sz w:val="20"/>
                                <w:szCs w:val="20"/>
                              </w:rPr>
                              <w:t>90.60%</w:t>
                            </w:r>
                            <w:r w:rsidRPr="000E1455">
                              <w:rPr>
                                <w:sz w:val="20"/>
                                <w:szCs w:val="20"/>
                              </w:rPr>
                              <w:t xml:space="preserve"> </w:t>
                            </w:r>
                            <w:r w:rsidRPr="000E1455">
                              <w:rPr>
                                <w:sz w:val="20"/>
                                <w:szCs w:val="20"/>
                                <w:rtl/>
                              </w:rPr>
                              <w:t xml:space="preserve">في اختبار </w:t>
                            </w:r>
                            <w:r w:rsidRPr="000E1455">
                              <w:rPr>
                                <w:b/>
                                <w:bCs/>
                                <w:sz w:val="20"/>
                                <w:szCs w:val="20"/>
                              </w:rPr>
                              <w:t>Zero-shot</w:t>
                            </w:r>
                            <w:r w:rsidRPr="000E1455">
                              <w:rPr>
                                <w:sz w:val="20"/>
                                <w:szCs w:val="20"/>
                              </w:rPr>
                              <w:t xml:space="preserve"> </w:t>
                            </w:r>
                            <w:r>
                              <w:rPr>
                                <w:rFonts w:hint="cs"/>
                                <w:sz w:val="20"/>
                                <w:szCs w:val="20"/>
                                <w:rtl/>
                              </w:rPr>
                              <w:t xml:space="preserve"> </w:t>
                            </w:r>
                            <w:r w:rsidRPr="000E1455">
                              <w:rPr>
                                <w:sz w:val="20"/>
                                <w:szCs w:val="20"/>
                                <w:rtl/>
                              </w:rPr>
                              <w:t xml:space="preserve">دون أي إعادة تدريب. وتشير هذه النتيجة إلى أن النموذج تعلم سمات مرضية عامة قابلة للانتقال بين أنواع صور الرنين المغناطيسي المختلفة، وليس فقط خصائص خاصة بصور </w:t>
                            </w:r>
                            <w:r w:rsidRPr="000E1455">
                              <w:rPr>
                                <w:b/>
                                <w:bCs/>
                                <w:sz w:val="20"/>
                                <w:szCs w:val="20"/>
                              </w:rPr>
                              <w:t>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FEA35" id="Text Box 362" o:spid="_x0000_s1217" type="#_x0000_t202" style="position:absolute;left:0;text-align:left;margin-left:-35.45pt;margin-top:537.6pt;width:526.75pt;height:65.6pt;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" fillcolor="white [3201]" strokeweight=".5pt">
                <v:shadow on="t" type="perspective" color="black" opacity="26214f" offset="0,0" matrix="66847f,,,66847f"/>
                <v:textbox>
                  <w:txbxContent>
                    <w:p w14:paraId="6D2DFBB5" w14:textId="0B1C1D96" w:rsidR="000E1455" w:rsidRPr="000E1455" w:rsidRDefault="000E1455" w:rsidP="000E1455">
                      <w:pPr>
                        <w:bidi/>
                        <w:spacing w:line="240" w:lineRule="auto"/>
                        <w:jc w:val="both"/>
                        <w:rPr>
                          <w:sz w:val="20"/>
                          <w:szCs w:val="20"/>
                        </w:rPr>
                      </w:pPr>
                      <w:r w:rsidRPr="000E1455">
                        <w:rPr>
                          <w:sz w:val="20"/>
                          <w:szCs w:val="20"/>
                          <w:rtl/>
                        </w:rPr>
                        <w:t xml:space="preserve">لاختبار قدرة النموذج على </w:t>
                      </w:r>
                      <w:r w:rsidRPr="000E1455">
                        <w:rPr>
                          <w:b/>
                          <w:bCs/>
                          <w:sz w:val="20"/>
                          <w:szCs w:val="20"/>
                          <w:rtl/>
                        </w:rPr>
                        <w:t>التعميم بين مجموعات البيانات</w:t>
                      </w:r>
                      <w:r w:rsidRPr="000E1455">
                        <w:rPr>
                          <w:sz w:val="20"/>
                          <w:szCs w:val="20"/>
                          <w:rtl/>
                        </w:rPr>
                        <w:t xml:space="preserve">، جرى تقييمه بعد تدريبه على </w:t>
                      </w:r>
                      <w:r w:rsidRPr="000E1455">
                        <w:rPr>
                          <w:b/>
                          <w:bCs/>
                          <w:sz w:val="20"/>
                          <w:szCs w:val="20"/>
                        </w:rPr>
                        <w:t>Mendeley</w:t>
                      </w:r>
                      <w:r w:rsidRPr="000E1455">
                        <w:rPr>
                          <w:sz w:val="20"/>
                          <w:szCs w:val="20"/>
                        </w:rPr>
                        <w:t xml:space="preserve"> </w:t>
                      </w:r>
                      <w:r>
                        <w:rPr>
                          <w:rFonts w:hint="cs"/>
                          <w:sz w:val="20"/>
                          <w:szCs w:val="20"/>
                          <w:rtl/>
                          <w:lang w:bidi="ar-EG"/>
                        </w:rPr>
                        <w:t xml:space="preserve"> </w:t>
                      </w:r>
                      <w:r w:rsidRPr="000E1455">
                        <w:rPr>
                          <w:sz w:val="20"/>
                          <w:szCs w:val="20"/>
                          <w:rtl/>
                        </w:rPr>
                        <w:t xml:space="preserve">فقط باستخدام ثلاث مجموعات بيانات خارجية. وقد حقق دقة </w:t>
                      </w:r>
                      <w:r w:rsidRPr="000E1455">
                        <w:rPr>
                          <w:b/>
                          <w:bCs/>
                          <w:sz w:val="20"/>
                          <w:szCs w:val="20"/>
                        </w:rPr>
                        <w:t>98.38%</w:t>
                      </w:r>
                      <w:r w:rsidRPr="000E1455">
                        <w:rPr>
                          <w:sz w:val="20"/>
                          <w:szCs w:val="20"/>
                        </w:rPr>
                        <w:t xml:space="preserve"> </w:t>
                      </w:r>
                      <w:r w:rsidRPr="000E1455">
                        <w:rPr>
                          <w:sz w:val="20"/>
                          <w:szCs w:val="20"/>
                          <w:rtl/>
                        </w:rPr>
                        <w:t xml:space="preserve">على مجموعة </w:t>
                      </w:r>
                      <w:r w:rsidRPr="000E1455">
                        <w:rPr>
                          <w:b/>
                          <w:bCs/>
                          <w:sz w:val="20"/>
                          <w:szCs w:val="20"/>
                        </w:rPr>
                        <w:t>Kaggle</w:t>
                      </w:r>
                      <w:r w:rsidRPr="000E1455">
                        <w:rPr>
                          <w:sz w:val="20"/>
                          <w:szCs w:val="20"/>
                        </w:rPr>
                        <w:t xml:space="preserve"> </w:t>
                      </w:r>
                      <w:r>
                        <w:rPr>
                          <w:rFonts w:hint="cs"/>
                          <w:sz w:val="20"/>
                          <w:szCs w:val="20"/>
                          <w:rtl/>
                          <w:lang w:bidi="ar-EG"/>
                        </w:rPr>
                        <w:t xml:space="preserve"> </w:t>
                      </w:r>
                      <w:r w:rsidRPr="000E1455">
                        <w:rPr>
                          <w:sz w:val="20"/>
                          <w:szCs w:val="20"/>
                          <w:rtl/>
                        </w:rPr>
                        <w:t xml:space="preserve">دون أي </w:t>
                      </w:r>
                      <w:r w:rsidRPr="000E1455">
                        <w:rPr>
                          <w:b/>
                          <w:bCs/>
                          <w:sz w:val="20"/>
                          <w:szCs w:val="20"/>
                          <w:rtl/>
                        </w:rPr>
                        <w:t>ضبط دقيق</w:t>
                      </w:r>
                      <w:r w:rsidRPr="000E1455">
                        <w:rPr>
                          <w:b/>
                          <w:bCs/>
                          <w:sz w:val="20"/>
                          <w:szCs w:val="20"/>
                        </w:rPr>
                        <w:t xml:space="preserve"> (Fine-tuning)</w:t>
                      </w:r>
                      <w:r>
                        <w:rPr>
                          <w:b/>
                          <w:bCs/>
                          <w:sz w:val="20"/>
                          <w:szCs w:val="20"/>
                        </w:rPr>
                        <w:t xml:space="preserve"> </w:t>
                      </w:r>
                      <w:r w:rsidRPr="000E1455">
                        <w:rPr>
                          <w:sz w:val="20"/>
                          <w:szCs w:val="20"/>
                          <w:rtl/>
                        </w:rPr>
                        <w:t xml:space="preserve">، مع قيم </w:t>
                      </w:r>
                      <w:r w:rsidR="001A0A34">
                        <w:rPr>
                          <w:sz w:val="20"/>
                          <w:szCs w:val="20"/>
                        </w:rPr>
                        <w:t xml:space="preserve"> </w:t>
                      </w:r>
                      <w:r w:rsidRPr="000E1455">
                        <w:rPr>
                          <w:b/>
                          <w:bCs/>
                          <w:sz w:val="20"/>
                          <w:szCs w:val="20"/>
                        </w:rPr>
                        <w:t>F1-score</w:t>
                      </w:r>
                      <w:r w:rsidRPr="000E1455">
                        <w:rPr>
                          <w:sz w:val="20"/>
                          <w:szCs w:val="20"/>
                        </w:rPr>
                        <w:t xml:space="preserve"> </w:t>
                      </w:r>
                      <w:r w:rsidRPr="000E1455">
                        <w:rPr>
                          <w:sz w:val="20"/>
                          <w:szCs w:val="20"/>
                          <w:rtl/>
                        </w:rPr>
                        <w:t xml:space="preserve">مرتفعة لجميع الفئات الأربع، مما يؤكد ثبات الأداء. كما اختُبر على مجموعة </w:t>
                      </w:r>
                      <w:r>
                        <w:rPr>
                          <w:sz w:val="20"/>
                          <w:szCs w:val="20"/>
                        </w:rPr>
                        <w:t xml:space="preserve"> </w:t>
                      </w:r>
                      <w:r w:rsidRPr="000E1455">
                        <w:rPr>
                          <w:b/>
                          <w:bCs/>
                          <w:sz w:val="20"/>
                          <w:szCs w:val="20"/>
                        </w:rPr>
                        <w:t>Br35H</w:t>
                      </w:r>
                      <w:r w:rsidRPr="000E1455">
                        <w:rPr>
                          <w:sz w:val="20"/>
                          <w:szCs w:val="20"/>
                        </w:rPr>
                        <w:t xml:space="preserve"> </w:t>
                      </w:r>
                      <w:r w:rsidRPr="000E1455">
                        <w:rPr>
                          <w:sz w:val="20"/>
                          <w:szCs w:val="20"/>
                          <w:rtl/>
                        </w:rPr>
                        <w:t xml:space="preserve">التي تعتمد صور </w:t>
                      </w:r>
                      <w:r w:rsidRPr="000E1455">
                        <w:rPr>
                          <w:b/>
                          <w:bCs/>
                          <w:sz w:val="20"/>
                          <w:szCs w:val="20"/>
                        </w:rPr>
                        <w:t>T2</w:t>
                      </w:r>
                      <w:r w:rsidRPr="000E1455">
                        <w:rPr>
                          <w:sz w:val="20"/>
                          <w:szCs w:val="20"/>
                          <w:rtl/>
                        </w:rPr>
                        <w:t xml:space="preserve">، رغم أن النموذج تدرب فقط على صور </w:t>
                      </w:r>
                      <w:r w:rsidRPr="000E1455">
                        <w:rPr>
                          <w:b/>
                          <w:bCs/>
                          <w:sz w:val="20"/>
                          <w:szCs w:val="20"/>
                        </w:rPr>
                        <w:t>T1</w:t>
                      </w:r>
                      <w:r w:rsidRPr="000E1455">
                        <w:rPr>
                          <w:sz w:val="20"/>
                          <w:szCs w:val="20"/>
                          <w:rtl/>
                        </w:rPr>
                        <w:t xml:space="preserve">، وحقق دقة </w:t>
                      </w:r>
                      <w:r>
                        <w:rPr>
                          <w:sz w:val="20"/>
                          <w:szCs w:val="20"/>
                        </w:rPr>
                        <w:t xml:space="preserve"> </w:t>
                      </w:r>
                      <w:r w:rsidRPr="000E1455">
                        <w:rPr>
                          <w:b/>
                          <w:bCs/>
                          <w:sz w:val="20"/>
                          <w:szCs w:val="20"/>
                        </w:rPr>
                        <w:t>90.60%</w:t>
                      </w:r>
                      <w:r w:rsidRPr="000E1455">
                        <w:rPr>
                          <w:sz w:val="20"/>
                          <w:szCs w:val="20"/>
                        </w:rPr>
                        <w:t xml:space="preserve"> </w:t>
                      </w:r>
                      <w:r w:rsidRPr="000E1455">
                        <w:rPr>
                          <w:sz w:val="20"/>
                          <w:szCs w:val="20"/>
                          <w:rtl/>
                        </w:rPr>
                        <w:t xml:space="preserve">في اختبار </w:t>
                      </w:r>
                      <w:r w:rsidRPr="000E1455">
                        <w:rPr>
                          <w:b/>
                          <w:bCs/>
                          <w:sz w:val="20"/>
                          <w:szCs w:val="20"/>
                        </w:rPr>
                        <w:t>Zero-shot</w:t>
                      </w:r>
                      <w:r w:rsidRPr="000E1455">
                        <w:rPr>
                          <w:sz w:val="20"/>
                          <w:szCs w:val="20"/>
                        </w:rPr>
                        <w:t xml:space="preserve"> </w:t>
                      </w:r>
                      <w:r>
                        <w:rPr>
                          <w:rFonts w:hint="cs"/>
                          <w:sz w:val="20"/>
                          <w:szCs w:val="20"/>
                          <w:rtl/>
                        </w:rPr>
                        <w:t xml:space="preserve"> </w:t>
                      </w:r>
                      <w:r w:rsidRPr="000E1455">
                        <w:rPr>
                          <w:sz w:val="20"/>
                          <w:szCs w:val="20"/>
                          <w:rtl/>
                        </w:rPr>
                        <w:t xml:space="preserve">دون أي إعادة تدريب. وتشير هذه النتيجة إلى أن النموذج تعلم سمات مرضية عامة قابلة للانتقال بين أنواع صور الرنين المغناطيسي المختلفة، وليس فقط خصائص خاصة بصور </w:t>
                      </w:r>
                      <w:r w:rsidRPr="000E1455">
                        <w:rPr>
                          <w:b/>
                          <w:bCs/>
                          <w:sz w:val="20"/>
                          <w:szCs w:val="20"/>
                        </w:rPr>
                        <w:t>T1</w:t>
                      </w:r>
                    </w:p>
                  </w:txbxContent>
                </v:textbox>
              </v:shape>
            </w:pict>
          </mc:Fallback>
        </mc:AlternateContent>
      </w:r>
      <w:r w:rsidR="00F93E58" w:rsidRPr="00F93E58">
        <w:rPr>
          <w:sz w:val="28"/>
          <w:szCs w:val="28"/>
        </w:rPr>
        <w:t>Cross-dataset generalization ability was tested using the model trained solely on the Mendeley dataset on three separate external datasets. On the Kaggle Brain Tumor MRI Dataset (</w:t>
      </w:r>
      <w:proofErr w:type="spellStart"/>
      <w:r w:rsidR="00F93E58" w:rsidRPr="00F93E58">
        <w:rPr>
          <w:sz w:val="28"/>
          <w:szCs w:val="28"/>
        </w:rPr>
        <w:t>Nickparvar</w:t>
      </w:r>
      <w:proofErr w:type="spellEnd"/>
      <w:r w:rsidR="00F93E58" w:rsidRPr="00F93E58">
        <w:rPr>
          <w:sz w:val="28"/>
          <w:szCs w:val="28"/>
        </w:rPr>
        <w:t xml:space="preserve">, 2021; n = 1,600 test images), the model achieved 98.38% accuracy with zero fine-tuning or parameter re-setting. Per-class F1-scores were: glioma 0.973, meningioma 0.978, pituitary 0.994, and no-tumor 0.990, confirming strong performance across all four categories (Figures 4.2–4.6). </w:t>
      </w:r>
      <w:r w:rsidR="007B23B0" w:rsidRPr="007B23B0">
        <w:rPr>
          <w:sz w:val="28"/>
          <w:szCs w:val="28"/>
        </w:rPr>
        <w:t xml:space="preserve">The model was further applied to the Br35H Brain Tumor Detection Dataset (Nazir et al., 2024; ~3,000 images), which presents a particularly demanding test of cross-domain generalization: unlike Mendeley, Kaggle, and </w:t>
      </w:r>
      <w:proofErr w:type="spellStart"/>
      <w:r w:rsidR="007B23B0" w:rsidRPr="007B23B0">
        <w:rPr>
          <w:sz w:val="28"/>
          <w:szCs w:val="28"/>
        </w:rPr>
        <w:t>Figshare</w:t>
      </w:r>
      <w:proofErr w:type="spellEnd"/>
      <w:r w:rsidR="007B23B0" w:rsidRPr="007B23B0">
        <w:rPr>
          <w:sz w:val="28"/>
          <w:szCs w:val="28"/>
        </w:rPr>
        <w:t xml:space="preserve">, which are predominantly T1-weighted, Br35H consists of T2-weighted MRI scans, and the model had received no dedicated exposure to this modality during its primary training. Despite this T1-to-T2 domain shift, </w:t>
      </w:r>
      <w:r w:rsidR="0090261F" w:rsidRPr="0090261F">
        <w:rPr>
          <w:sz w:val="28"/>
          <w:szCs w:val="28"/>
        </w:rPr>
        <w:t>the model achieved 90.60% accuracy in a strict zero-shot evaluation</w:t>
      </w:r>
      <w:r w:rsidR="007B23B0" w:rsidRPr="007B23B0">
        <w:rPr>
          <w:sz w:val="28"/>
          <w:szCs w:val="28"/>
        </w:rPr>
        <w:t xml:space="preserve">, with no fine-tuning or parameter adjustment. This result indicates that the learned representations capture pathology-relevant structural features that partially transfer across imaging sequences, </w:t>
      </w:r>
      <w:r w:rsidR="00036348" w:rsidRPr="00036348">
        <w:rPr>
          <w:sz w:val="28"/>
          <w:szCs w:val="28"/>
        </w:rPr>
        <w:t xml:space="preserve">rather than features narrowly specific to T1-weighted acquisition characteristics. </w:t>
      </w:r>
      <w:r w:rsidR="00036348" w:rsidRPr="000E1455">
        <w:rPr>
          <w:sz w:val="28"/>
          <w:szCs w:val="28"/>
          <w:highlight w:val="yellow"/>
        </w:rPr>
        <w:t>Following</w:t>
      </w:r>
      <w:r w:rsidR="00036348" w:rsidRPr="00036348">
        <w:rPr>
          <w:sz w:val="28"/>
          <w:szCs w:val="28"/>
        </w:rPr>
        <w:t xml:space="preserve"> a subsequent fine-tuning stage to accommodate the dataset's binary label structure (tumor/</w:t>
      </w:r>
      <w:proofErr w:type="spellStart"/>
      <w:r w:rsidR="00036348" w:rsidRPr="00036348">
        <w:rPr>
          <w:sz w:val="28"/>
          <w:szCs w:val="28"/>
        </w:rPr>
        <w:t>no_tumor</w:t>
      </w:r>
      <w:proofErr w:type="spellEnd"/>
      <w:r w:rsidR="00036348" w:rsidRPr="00036348">
        <w:rPr>
          <w:sz w:val="28"/>
          <w:szCs w:val="28"/>
        </w:rPr>
        <w:t>), accuracy improved further to 98.83%, confirming that while some sequence-specific adaptation remains beneficial</w:t>
      </w:r>
      <w:r w:rsidR="007B23B0" w:rsidRPr="007B23B0">
        <w:rPr>
          <w:sz w:val="28"/>
          <w:szCs w:val="28"/>
        </w:rPr>
        <w:t>, the bulk of the model's diagnostic capability is modality-transferable</w:t>
      </w:r>
      <w:r w:rsidR="00F93E58" w:rsidRPr="00F93E58">
        <w:rPr>
          <w:sz w:val="28"/>
          <w:szCs w:val="28"/>
        </w:rPr>
        <w:t xml:space="preserve">. On the </w:t>
      </w:r>
      <w:proofErr w:type="spellStart"/>
      <w:r w:rsidR="00F93E58" w:rsidRPr="00F93E58">
        <w:rPr>
          <w:sz w:val="28"/>
          <w:szCs w:val="28"/>
        </w:rPr>
        <w:t>Figshare</w:t>
      </w:r>
      <w:proofErr w:type="spellEnd"/>
      <w:r w:rsidR="00F93E58" w:rsidRPr="00F93E58">
        <w:rPr>
          <w:sz w:val="28"/>
          <w:szCs w:val="28"/>
        </w:rPr>
        <w:t xml:space="preserve"> Brain Tumor Dataset (Cheng, 2017), an initial zero-shot evaluation yielded 89.36% accuracy. As detailed in Section </w:t>
      </w:r>
      <w:r w:rsidR="0015046C">
        <w:rPr>
          <w:noProof/>
          <w:sz w:val="28"/>
          <w:szCs w:val="28"/>
        </w:rPr>
        <w:lastRenderedPageBreak/>
        <mc:AlternateContent>
          <mc:Choice Requires="wps">
            <w:drawing>
              <wp:anchor distT="0" distB="0" distL="114300" distR="114300" simplePos="0" relativeHeight="251988480" behindDoc="0" locked="0" layoutInCell="1" allowOverlap="1" wp14:anchorId="3107EE35" wp14:editId="14611AA1">
                <wp:simplePos x="0" y="0"/>
                <wp:positionH relativeFrom="column">
                  <wp:posOffset>5221348</wp:posOffset>
                </wp:positionH>
                <wp:positionV relativeFrom="paragraph">
                  <wp:posOffset>-899345</wp:posOffset>
                </wp:positionV>
                <wp:extent cx="214131" cy="335666"/>
                <wp:effectExtent l="0" t="38100" r="52705" b="26670"/>
                <wp:wrapNone/>
                <wp:docPr id="366" name="Straight Arrow Connector 366"/>
                <wp:cNvGraphicFramePr/>
                <a:graphic xmlns:a="http://schemas.openxmlformats.org/drawingml/2006/main">
                  <a:graphicData uri="http://schemas.microsoft.com/office/word/2010/wordprocessingShape">
                    <wps:wsp>
                      <wps:cNvCnPr/>
                      <wps:spPr>
                        <a:xfrm flipV="1">
                          <a:off x="0" y="0"/>
                          <a:ext cx="214131" cy="335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BEFE43" id="Straight Arrow Connector 366" o:spid="_x0000_s1026" type="#_x0000_t32" style="position:absolute;margin-left:411.15pt;margin-top:-70.8pt;width:16.85pt;height:26.45pt;flip:y;z-index:25198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" strokecolor="#156082 [3204]" strokeweight=".5pt">
                <v:stroke endarrow="block" joinstyle="miter"/>
              </v:shape>
            </w:pict>
          </mc:Fallback>
        </mc:AlternateContent>
      </w:r>
      <w:r w:rsidR="0015046C">
        <w:rPr>
          <w:noProof/>
          <w:sz w:val="28"/>
          <w:szCs w:val="28"/>
        </w:rPr>
        <mc:AlternateContent>
          <mc:Choice Requires="wps">
            <w:drawing>
              <wp:anchor distT="0" distB="0" distL="114300" distR="114300" simplePos="0" relativeHeight="251987456" behindDoc="0" locked="0" layoutInCell="1" allowOverlap="1" wp14:anchorId="77491EFF" wp14:editId="7884C030">
                <wp:simplePos x="0" y="0"/>
                <wp:positionH relativeFrom="column">
                  <wp:posOffset>-230328</wp:posOffset>
                </wp:positionH>
                <wp:positionV relativeFrom="paragraph">
                  <wp:posOffset>-94904</wp:posOffset>
                </wp:positionV>
                <wp:extent cx="121534" cy="677119"/>
                <wp:effectExtent l="0" t="0" r="88265" b="66040"/>
                <wp:wrapNone/>
                <wp:docPr id="365" name="Straight Arrow Connector 365"/>
                <wp:cNvGraphicFramePr/>
                <a:graphic xmlns:a="http://schemas.openxmlformats.org/drawingml/2006/main">
                  <a:graphicData uri="http://schemas.microsoft.com/office/word/2010/wordprocessingShape">
                    <wps:wsp>
                      <wps:cNvCnPr/>
                      <wps:spPr>
                        <a:xfrm>
                          <a:off x="0" y="0"/>
                          <a:ext cx="121534" cy="6771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6AA550" id="Straight Arrow Connector 365" o:spid="_x0000_s1026" type="#_x0000_t32" style="position:absolute;margin-left:-18.15pt;margin-top:-7.45pt;width:9.55pt;height:53.3pt;z-index:25198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986432" behindDoc="0" locked="0" layoutInCell="1" allowOverlap="1" wp14:anchorId="488AE440" wp14:editId="06DFCA65">
                <wp:simplePos x="0" y="0"/>
                <wp:positionH relativeFrom="column">
                  <wp:posOffset>-432885</wp:posOffset>
                </wp:positionH>
                <wp:positionV relativeFrom="paragraph">
                  <wp:posOffset>-963006</wp:posOffset>
                </wp:positionV>
                <wp:extent cx="5700532" cy="931762"/>
                <wp:effectExtent l="133350" t="76200" r="147955" b="97155"/>
                <wp:wrapNone/>
                <wp:docPr id="364" name="Text Box 364"/>
                <wp:cNvGraphicFramePr/>
                <a:graphic xmlns:a="http://schemas.openxmlformats.org/drawingml/2006/main">
                  <a:graphicData uri="http://schemas.microsoft.com/office/word/2010/wordprocessingShape">
                    <wps:wsp>
                      <wps:cNvSpPr txBox="1"/>
                      <wps:spPr>
                        <a:xfrm>
                          <a:off x="0" y="0"/>
                          <a:ext cx="5700532" cy="93176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128C18A" w14:textId="3E25174B" w:rsidR="006D18B4" w:rsidRPr="006D18B4" w:rsidRDefault="006D18B4" w:rsidP="006D18B4">
                            <w:pPr>
                              <w:bidi/>
                              <w:spacing w:line="240" w:lineRule="auto"/>
                              <w:jc w:val="both"/>
                              <w:rPr>
                                <w:sz w:val="18"/>
                                <w:szCs w:val="18"/>
                              </w:rPr>
                            </w:pPr>
                            <w:r w:rsidRPr="0015046C">
                              <w:rPr>
                                <w:sz w:val="18"/>
                                <w:szCs w:val="18"/>
                                <w:highlight w:val="yellow"/>
                                <w:rtl/>
                              </w:rPr>
                              <w:t>بعد</w:t>
                            </w:r>
                            <w:r w:rsidRPr="006D18B4">
                              <w:rPr>
                                <w:sz w:val="18"/>
                                <w:szCs w:val="18"/>
                                <w:rtl/>
                              </w:rPr>
                              <w:t xml:space="preserve"> إجراء </w:t>
                            </w:r>
                            <w:r w:rsidRPr="006D18B4">
                              <w:rPr>
                                <w:b/>
                                <w:bCs/>
                                <w:sz w:val="18"/>
                                <w:szCs w:val="18"/>
                                <w:rtl/>
                              </w:rPr>
                              <w:t>الضبط الدقيق</w:t>
                            </w:r>
                            <w:r w:rsidRPr="006D18B4">
                              <w:rPr>
                                <w:b/>
                                <w:bCs/>
                                <w:sz w:val="18"/>
                                <w:szCs w:val="18"/>
                              </w:rPr>
                              <w:t xml:space="preserve"> (Fine-tuning)</w:t>
                            </w:r>
                            <w:r w:rsidRPr="006D18B4">
                              <w:rPr>
                                <w:sz w:val="18"/>
                                <w:szCs w:val="18"/>
                              </w:rPr>
                              <w:t xml:space="preserve"> </w:t>
                            </w:r>
                            <w:r w:rsidRPr="006D18B4">
                              <w:rPr>
                                <w:sz w:val="18"/>
                                <w:szCs w:val="18"/>
                                <w:rtl/>
                              </w:rPr>
                              <w:t>ليتوافق النموذج مع التصنيف الثنائي</w:t>
                            </w:r>
                            <w:r w:rsidRPr="006D18B4">
                              <w:rPr>
                                <w:sz w:val="18"/>
                                <w:szCs w:val="18"/>
                              </w:rPr>
                              <w:t xml:space="preserve"> (</w:t>
                            </w:r>
                            <w:r w:rsidRPr="006D18B4">
                              <w:rPr>
                                <w:b/>
                                <w:bCs/>
                                <w:sz w:val="18"/>
                                <w:szCs w:val="18"/>
                                <w:rtl/>
                              </w:rPr>
                              <w:t>ورم/لا ورم</w:t>
                            </w:r>
                            <w:r w:rsidRPr="006D18B4">
                              <w:rPr>
                                <w:sz w:val="18"/>
                                <w:szCs w:val="18"/>
                              </w:rPr>
                              <w:t xml:space="preserve">) </w:t>
                            </w:r>
                            <w:r w:rsidRPr="006D18B4">
                              <w:rPr>
                                <w:sz w:val="18"/>
                                <w:szCs w:val="18"/>
                                <w:rtl/>
                              </w:rPr>
                              <w:t xml:space="preserve">في مجموعة </w:t>
                            </w:r>
                            <w:r w:rsidRPr="006D18B4">
                              <w:rPr>
                                <w:b/>
                                <w:bCs/>
                                <w:sz w:val="18"/>
                                <w:szCs w:val="18"/>
                              </w:rPr>
                              <w:t>Br35H</w:t>
                            </w:r>
                            <w:r w:rsidRPr="006D18B4">
                              <w:rPr>
                                <w:sz w:val="18"/>
                                <w:szCs w:val="18"/>
                                <w:rtl/>
                              </w:rPr>
                              <w:t xml:space="preserve">، ارتفعت الدقة إلى </w:t>
                            </w:r>
                            <w:r w:rsidRPr="006D18B4">
                              <w:rPr>
                                <w:b/>
                                <w:bCs/>
                                <w:sz w:val="18"/>
                                <w:szCs w:val="18"/>
                              </w:rPr>
                              <w:t>98.83%</w:t>
                            </w:r>
                            <w:r w:rsidRPr="006D18B4">
                              <w:rPr>
                                <w:sz w:val="18"/>
                                <w:szCs w:val="18"/>
                                <w:rtl/>
                              </w:rPr>
                              <w:t xml:space="preserve">، مما يدل على أن التكيف مع نوع الصور يحسن الأداء، بينما تبقى معظم قدرة النموذج التشخيصية قابلة للانتقال بين الأنماط المختلفة. أما على مجموعة </w:t>
                            </w:r>
                            <w:proofErr w:type="spellStart"/>
                            <w:r w:rsidRPr="006D18B4">
                              <w:rPr>
                                <w:b/>
                                <w:bCs/>
                                <w:sz w:val="18"/>
                                <w:szCs w:val="18"/>
                              </w:rPr>
                              <w:t>Figshare</w:t>
                            </w:r>
                            <w:proofErr w:type="spellEnd"/>
                            <w:r w:rsidRPr="006D18B4">
                              <w:rPr>
                                <w:sz w:val="18"/>
                                <w:szCs w:val="18"/>
                                <w:rtl/>
                              </w:rPr>
                              <w:t xml:space="preserve">، فقد بلغت الدقة في البداية </w:t>
                            </w:r>
                            <w:r w:rsidRPr="006D18B4">
                              <w:rPr>
                                <w:b/>
                                <w:bCs/>
                                <w:sz w:val="18"/>
                                <w:szCs w:val="18"/>
                              </w:rPr>
                              <w:t>89.36%</w:t>
                            </w:r>
                            <w:r w:rsidRPr="006D18B4">
                              <w:rPr>
                                <w:sz w:val="18"/>
                                <w:szCs w:val="18"/>
                                <w:rtl/>
                              </w:rPr>
                              <w:t xml:space="preserve">، لكن تبين أن السبب الرئيس لانخفاضها هو </w:t>
                            </w:r>
                            <w:r w:rsidRPr="006D18B4">
                              <w:rPr>
                                <w:b/>
                                <w:bCs/>
                                <w:sz w:val="18"/>
                                <w:szCs w:val="18"/>
                                <w:rtl/>
                              </w:rPr>
                              <w:t>خطأ في اتجاه الصور</w:t>
                            </w:r>
                            <w:r w:rsidRPr="006D18B4">
                              <w:rPr>
                                <w:sz w:val="18"/>
                                <w:szCs w:val="18"/>
                                <w:rtl/>
                              </w:rPr>
                              <w:t xml:space="preserve"> وليس اختلافًا حقيقيًا بين مجموعات البيانات. وبعد تصحيح هذا الخطأ، ارتفعت الدقة إلى </w:t>
                            </w:r>
                            <w:r w:rsidRPr="006D18B4">
                              <w:rPr>
                                <w:b/>
                                <w:bCs/>
                                <w:sz w:val="18"/>
                                <w:szCs w:val="18"/>
                              </w:rPr>
                              <w:t>99.35%</w:t>
                            </w:r>
                            <w:r w:rsidRPr="006D18B4">
                              <w:rPr>
                                <w:sz w:val="18"/>
                                <w:szCs w:val="18"/>
                              </w:rPr>
                              <w:t xml:space="preserve"> </w:t>
                            </w:r>
                            <w:r w:rsidRPr="006D18B4">
                              <w:rPr>
                                <w:sz w:val="18"/>
                                <w:szCs w:val="18"/>
                                <w:rtl/>
                              </w:rPr>
                              <w:t xml:space="preserve">دون إعادة تدريب. وتؤكد النتائج على مجموعات </w:t>
                            </w:r>
                            <w:r>
                              <w:rPr>
                                <w:sz w:val="18"/>
                                <w:szCs w:val="18"/>
                              </w:rPr>
                              <w:t xml:space="preserve"> </w:t>
                            </w:r>
                            <w:r w:rsidRPr="006D18B4">
                              <w:rPr>
                                <w:b/>
                                <w:bCs/>
                                <w:sz w:val="18"/>
                                <w:szCs w:val="18"/>
                              </w:rPr>
                              <w:t>Kaggle</w:t>
                            </w:r>
                            <w:r w:rsidRPr="006D18B4">
                              <w:rPr>
                                <w:sz w:val="18"/>
                                <w:szCs w:val="18"/>
                              </w:rPr>
                              <w:t xml:space="preserve"> </w:t>
                            </w:r>
                            <w:r w:rsidRPr="006D18B4">
                              <w:rPr>
                                <w:sz w:val="18"/>
                                <w:szCs w:val="18"/>
                                <w:rtl/>
                              </w:rPr>
                              <w:t>و</w:t>
                            </w:r>
                            <w:r w:rsidRPr="006D18B4">
                              <w:rPr>
                                <w:b/>
                                <w:bCs/>
                                <w:sz w:val="18"/>
                                <w:szCs w:val="18"/>
                              </w:rPr>
                              <w:t>Br35H</w:t>
                            </w:r>
                            <w:r w:rsidRPr="006D18B4">
                              <w:rPr>
                                <w:sz w:val="18"/>
                                <w:szCs w:val="18"/>
                              </w:rPr>
                              <w:t xml:space="preserve"> </w:t>
                            </w:r>
                            <w:r w:rsidRPr="006D18B4">
                              <w:rPr>
                                <w:sz w:val="18"/>
                                <w:szCs w:val="18"/>
                                <w:rtl/>
                              </w:rPr>
                              <w:t>و</w:t>
                            </w:r>
                            <w:proofErr w:type="spellStart"/>
                            <w:r w:rsidRPr="006D18B4">
                              <w:rPr>
                                <w:b/>
                                <w:bCs/>
                                <w:sz w:val="18"/>
                                <w:szCs w:val="18"/>
                              </w:rPr>
                              <w:t>Figshare</w:t>
                            </w:r>
                            <w:proofErr w:type="spellEnd"/>
                            <w:r w:rsidRPr="006D18B4">
                              <w:rPr>
                                <w:sz w:val="18"/>
                                <w:szCs w:val="18"/>
                              </w:rPr>
                              <w:t xml:space="preserve"> </w:t>
                            </w:r>
                            <w:r>
                              <w:rPr>
                                <w:rFonts w:hint="cs"/>
                                <w:sz w:val="18"/>
                                <w:szCs w:val="18"/>
                                <w:rtl/>
                                <w:lang w:bidi="ar-EG"/>
                              </w:rPr>
                              <w:t xml:space="preserve"> </w:t>
                            </w:r>
                            <w:r w:rsidRPr="006D18B4">
                              <w:rPr>
                                <w:sz w:val="18"/>
                                <w:szCs w:val="18"/>
                                <w:rtl/>
                              </w:rPr>
                              <w:t>المصححة أن النموذج تعلم سمات مرضية قابلة للتعميم، كما تبرز أهمية التحقق من جودة البيانات قبل إرجاع انخفاض الأداء إلى محدودية النموذج</w:t>
                            </w:r>
                            <w:r w:rsidRPr="006D18B4">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AE440" id="Text Box 364" o:spid="_x0000_s1218" type="#_x0000_t202" style="position:absolute;left:0;text-align:left;margin-left:-34.1pt;margin-top:-75.85pt;width:448.85pt;height:73.35pt;z-index:25198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" fillcolor="white [3201]" strokeweight=".5pt">
                <v:shadow on="t" type="perspective" color="black" opacity="26214f" offset="0,0" matrix="66847f,,,66847f"/>
                <v:textbox>
                  <w:txbxContent>
                    <w:p w14:paraId="4128C18A" w14:textId="3E25174B" w:rsidR="006D18B4" w:rsidRPr="006D18B4" w:rsidRDefault="006D18B4" w:rsidP="006D18B4">
                      <w:pPr>
                        <w:bidi/>
                        <w:spacing w:line="240" w:lineRule="auto"/>
                        <w:jc w:val="both"/>
                        <w:rPr>
                          <w:sz w:val="18"/>
                          <w:szCs w:val="18"/>
                        </w:rPr>
                      </w:pPr>
                      <w:r w:rsidRPr="0015046C">
                        <w:rPr>
                          <w:sz w:val="18"/>
                          <w:szCs w:val="18"/>
                          <w:highlight w:val="yellow"/>
                          <w:rtl/>
                        </w:rPr>
                        <w:t>بعد</w:t>
                      </w:r>
                      <w:r w:rsidRPr="006D18B4">
                        <w:rPr>
                          <w:sz w:val="18"/>
                          <w:szCs w:val="18"/>
                          <w:rtl/>
                        </w:rPr>
                        <w:t xml:space="preserve"> إجراء </w:t>
                      </w:r>
                      <w:r w:rsidRPr="006D18B4">
                        <w:rPr>
                          <w:b/>
                          <w:bCs/>
                          <w:sz w:val="18"/>
                          <w:szCs w:val="18"/>
                          <w:rtl/>
                        </w:rPr>
                        <w:t>الضبط الدقيق</w:t>
                      </w:r>
                      <w:r w:rsidRPr="006D18B4">
                        <w:rPr>
                          <w:b/>
                          <w:bCs/>
                          <w:sz w:val="18"/>
                          <w:szCs w:val="18"/>
                        </w:rPr>
                        <w:t xml:space="preserve"> (Fine-tuning)</w:t>
                      </w:r>
                      <w:r w:rsidRPr="006D18B4">
                        <w:rPr>
                          <w:sz w:val="18"/>
                          <w:szCs w:val="18"/>
                        </w:rPr>
                        <w:t xml:space="preserve"> </w:t>
                      </w:r>
                      <w:r w:rsidRPr="006D18B4">
                        <w:rPr>
                          <w:sz w:val="18"/>
                          <w:szCs w:val="18"/>
                          <w:rtl/>
                        </w:rPr>
                        <w:t>ليتوافق النموذج مع التصنيف الثنائي</w:t>
                      </w:r>
                      <w:r w:rsidRPr="006D18B4">
                        <w:rPr>
                          <w:sz w:val="18"/>
                          <w:szCs w:val="18"/>
                        </w:rPr>
                        <w:t xml:space="preserve"> (</w:t>
                      </w:r>
                      <w:r w:rsidRPr="006D18B4">
                        <w:rPr>
                          <w:b/>
                          <w:bCs/>
                          <w:sz w:val="18"/>
                          <w:szCs w:val="18"/>
                          <w:rtl/>
                        </w:rPr>
                        <w:t>ورم/لا ورم</w:t>
                      </w:r>
                      <w:r w:rsidRPr="006D18B4">
                        <w:rPr>
                          <w:sz w:val="18"/>
                          <w:szCs w:val="18"/>
                        </w:rPr>
                        <w:t xml:space="preserve">) </w:t>
                      </w:r>
                      <w:r w:rsidRPr="006D18B4">
                        <w:rPr>
                          <w:sz w:val="18"/>
                          <w:szCs w:val="18"/>
                          <w:rtl/>
                        </w:rPr>
                        <w:t xml:space="preserve">في مجموعة </w:t>
                      </w:r>
                      <w:r w:rsidRPr="006D18B4">
                        <w:rPr>
                          <w:b/>
                          <w:bCs/>
                          <w:sz w:val="18"/>
                          <w:szCs w:val="18"/>
                        </w:rPr>
                        <w:t>Br35H</w:t>
                      </w:r>
                      <w:r w:rsidRPr="006D18B4">
                        <w:rPr>
                          <w:sz w:val="18"/>
                          <w:szCs w:val="18"/>
                          <w:rtl/>
                        </w:rPr>
                        <w:t xml:space="preserve">، ارتفعت الدقة إلى </w:t>
                      </w:r>
                      <w:r w:rsidRPr="006D18B4">
                        <w:rPr>
                          <w:b/>
                          <w:bCs/>
                          <w:sz w:val="18"/>
                          <w:szCs w:val="18"/>
                        </w:rPr>
                        <w:t>98.83%</w:t>
                      </w:r>
                      <w:r w:rsidRPr="006D18B4">
                        <w:rPr>
                          <w:sz w:val="18"/>
                          <w:szCs w:val="18"/>
                          <w:rtl/>
                        </w:rPr>
                        <w:t xml:space="preserve">، مما يدل على أن التكيف مع نوع الصور يحسن الأداء، بينما تبقى معظم قدرة النموذج التشخيصية قابلة للانتقال بين الأنماط المختلفة. أما على مجموعة </w:t>
                      </w:r>
                      <w:proofErr w:type="spellStart"/>
                      <w:r w:rsidRPr="006D18B4">
                        <w:rPr>
                          <w:b/>
                          <w:bCs/>
                          <w:sz w:val="18"/>
                          <w:szCs w:val="18"/>
                        </w:rPr>
                        <w:t>Figshare</w:t>
                      </w:r>
                      <w:proofErr w:type="spellEnd"/>
                      <w:r w:rsidRPr="006D18B4">
                        <w:rPr>
                          <w:sz w:val="18"/>
                          <w:szCs w:val="18"/>
                          <w:rtl/>
                        </w:rPr>
                        <w:t xml:space="preserve">، فقد بلغت الدقة في البداية </w:t>
                      </w:r>
                      <w:r w:rsidRPr="006D18B4">
                        <w:rPr>
                          <w:b/>
                          <w:bCs/>
                          <w:sz w:val="18"/>
                          <w:szCs w:val="18"/>
                        </w:rPr>
                        <w:t>89.36%</w:t>
                      </w:r>
                      <w:r w:rsidRPr="006D18B4">
                        <w:rPr>
                          <w:sz w:val="18"/>
                          <w:szCs w:val="18"/>
                          <w:rtl/>
                        </w:rPr>
                        <w:t xml:space="preserve">، لكن تبين أن السبب الرئيس لانخفاضها هو </w:t>
                      </w:r>
                      <w:r w:rsidRPr="006D18B4">
                        <w:rPr>
                          <w:b/>
                          <w:bCs/>
                          <w:sz w:val="18"/>
                          <w:szCs w:val="18"/>
                          <w:rtl/>
                        </w:rPr>
                        <w:t>خطأ في اتجاه الصور</w:t>
                      </w:r>
                      <w:r w:rsidRPr="006D18B4">
                        <w:rPr>
                          <w:sz w:val="18"/>
                          <w:szCs w:val="18"/>
                          <w:rtl/>
                        </w:rPr>
                        <w:t xml:space="preserve"> وليس اختلافًا حقيقيًا بين مجموعات البيانات. وبعد تصحيح هذا الخطأ، ارتفعت الدقة إلى </w:t>
                      </w:r>
                      <w:r w:rsidRPr="006D18B4">
                        <w:rPr>
                          <w:b/>
                          <w:bCs/>
                          <w:sz w:val="18"/>
                          <w:szCs w:val="18"/>
                        </w:rPr>
                        <w:t>99.35%</w:t>
                      </w:r>
                      <w:r w:rsidRPr="006D18B4">
                        <w:rPr>
                          <w:sz w:val="18"/>
                          <w:szCs w:val="18"/>
                        </w:rPr>
                        <w:t xml:space="preserve"> </w:t>
                      </w:r>
                      <w:r w:rsidRPr="006D18B4">
                        <w:rPr>
                          <w:sz w:val="18"/>
                          <w:szCs w:val="18"/>
                          <w:rtl/>
                        </w:rPr>
                        <w:t xml:space="preserve">دون إعادة تدريب. وتؤكد النتائج على مجموعات </w:t>
                      </w:r>
                      <w:r>
                        <w:rPr>
                          <w:sz w:val="18"/>
                          <w:szCs w:val="18"/>
                        </w:rPr>
                        <w:t xml:space="preserve"> </w:t>
                      </w:r>
                      <w:r w:rsidRPr="006D18B4">
                        <w:rPr>
                          <w:b/>
                          <w:bCs/>
                          <w:sz w:val="18"/>
                          <w:szCs w:val="18"/>
                        </w:rPr>
                        <w:t>Kaggle</w:t>
                      </w:r>
                      <w:r w:rsidRPr="006D18B4">
                        <w:rPr>
                          <w:sz w:val="18"/>
                          <w:szCs w:val="18"/>
                        </w:rPr>
                        <w:t xml:space="preserve"> </w:t>
                      </w:r>
                      <w:r w:rsidRPr="006D18B4">
                        <w:rPr>
                          <w:sz w:val="18"/>
                          <w:szCs w:val="18"/>
                          <w:rtl/>
                        </w:rPr>
                        <w:t>و</w:t>
                      </w:r>
                      <w:r w:rsidRPr="006D18B4">
                        <w:rPr>
                          <w:b/>
                          <w:bCs/>
                          <w:sz w:val="18"/>
                          <w:szCs w:val="18"/>
                        </w:rPr>
                        <w:t>Br35H</w:t>
                      </w:r>
                      <w:r w:rsidRPr="006D18B4">
                        <w:rPr>
                          <w:sz w:val="18"/>
                          <w:szCs w:val="18"/>
                        </w:rPr>
                        <w:t xml:space="preserve"> </w:t>
                      </w:r>
                      <w:r w:rsidRPr="006D18B4">
                        <w:rPr>
                          <w:sz w:val="18"/>
                          <w:szCs w:val="18"/>
                          <w:rtl/>
                        </w:rPr>
                        <w:t>و</w:t>
                      </w:r>
                      <w:proofErr w:type="spellStart"/>
                      <w:r w:rsidRPr="006D18B4">
                        <w:rPr>
                          <w:b/>
                          <w:bCs/>
                          <w:sz w:val="18"/>
                          <w:szCs w:val="18"/>
                        </w:rPr>
                        <w:t>Figshare</w:t>
                      </w:r>
                      <w:proofErr w:type="spellEnd"/>
                      <w:r w:rsidRPr="006D18B4">
                        <w:rPr>
                          <w:sz w:val="18"/>
                          <w:szCs w:val="18"/>
                        </w:rPr>
                        <w:t xml:space="preserve"> </w:t>
                      </w:r>
                      <w:r>
                        <w:rPr>
                          <w:rFonts w:hint="cs"/>
                          <w:sz w:val="18"/>
                          <w:szCs w:val="18"/>
                          <w:rtl/>
                          <w:lang w:bidi="ar-EG"/>
                        </w:rPr>
                        <w:t xml:space="preserve"> </w:t>
                      </w:r>
                      <w:r w:rsidRPr="006D18B4">
                        <w:rPr>
                          <w:sz w:val="18"/>
                          <w:szCs w:val="18"/>
                          <w:rtl/>
                        </w:rPr>
                        <w:t>المصححة أن النموذج تعلم سمات مرضية قابلة للتعميم، كما تبرز أهمية التحقق من جودة البيانات قبل إرجاع انخفاض الأداء إلى محدودية النموذج</w:t>
                      </w:r>
                      <w:r w:rsidRPr="006D18B4">
                        <w:rPr>
                          <w:sz w:val="18"/>
                          <w:szCs w:val="18"/>
                        </w:rPr>
                        <w:t>.</w:t>
                      </w:r>
                    </w:p>
                  </w:txbxContent>
                </v:textbox>
              </v:shape>
            </w:pict>
          </mc:Fallback>
        </mc:AlternateContent>
      </w:r>
      <w:r w:rsidR="00F93E58" w:rsidRPr="00F93E58">
        <w:rPr>
          <w:sz w:val="28"/>
          <w:szCs w:val="28"/>
        </w:rPr>
        <w:t xml:space="preserve">4.2.3, closer inspection revealed that this result was substantially confounded by a systematic image-orientation artefact present in the publicly distributed </w:t>
      </w:r>
      <w:proofErr w:type="spellStart"/>
      <w:r w:rsidR="00F93E58" w:rsidRPr="00F93E58">
        <w:rPr>
          <w:sz w:val="28"/>
          <w:szCs w:val="28"/>
        </w:rPr>
        <w:t>Figshare</w:t>
      </w:r>
      <w:proofErr w:type="spellEnd"/>
      <w:r w:rsidR="00F93E58" w:rsidRPr="00F93E58">
        <w:rPr>
          <w:sz w:val="28"/>
          <w:szCs w:val="28"/>
        </w:rPr>
        <w:t xml:space="preserve"> files, rather than by genuine cross-scanner domain shift; after correcting this artefact, the same model, still evaluated zero-shot, achieved 99.35% accuracy. The strong results on Kaggle, Br35H, and the corrected </w:t>
      </w:r>
      <w:proofErr w:type="spellStart"/>
      <w:r w:rsidR="00F93E58" w:rsidRPr="00F93E58">
        <w:rPr>
          <w:sz w:val="28"/>
          <w:szCs w:val="28"/>
        </w:rPr>
        <w:t>Figshare</w:t>
      </w:r>
      <w:proofErr w:type="spellEnd"/>
      <w:r w:rsidR="00F93E58" w:rsidRPr="00F93E58">
        <w:rPr>
          <w:sz w:val="28"/>
          <w:szCs w:val="28"/>
        </w:rPr>
        <w:t xml:space="preserve"> evaluation confirm that the model has learned genuinely generalizable pathological feature representations consistent with the domain-specific architectural design strategy, and that apparent generalization gaps in publicly available MRI benchmarks should be examined for data-quality confounds before being attributed to architectural limitations</w:t>
      </w:r>
      <w:r w:rsidR="0014552E" w:rsidRPr="00140E92">
        <w:rPr>
          <w:sz w:val="28"/>
          <w:szCs w:val="28"/>
        </w:rPr>
        <w:t>.</w:t>
      </w:r>
    </w:p>
    <w:p w14:paraId="6F906936" w14:textId="24855C8B" w:rsidR="00065360" w:rsidRPr="00065360" w:rsidRDefault="00065360" w:rsidP="00065360">
      <w:pPr>
        <w:pStyle w:val="Heading2"/>
        <w:rPr>
          <w:b/>
          <w:bCs/>
          <w:sz w:val="36"/>
          <w:szCs w:val="36"/>
          <w:lang w:eastAsia="en-US"/>
        </w:rPr>
      </w:pPr>
      <w:bookmarkStart w:id="237" w:name="_Toc236504303"/>
      <w:r w:rsidRPr="00065360">
        <w:rPr>
          <w:b/>
          <w:bCs/>
        </w:rPr>
        <w:t>Ablation Study Results</w:t>
      </w:r>
      <w:bookmarkEnd w:id="237"/>
    </w:p>
    <w:p w14:paraId="122136FA" w14:textId="1EF27264" w:rsidR="00065360" w:rsidRPr="00065360" w:rsidRDefault="00331A90" w:rsidP="00065360">
      <w:pPr>
        <w:pStyle w:val="font-claude-response-body"/>
        <w:spacing w:line="360" w:lineRule="auto"/>
        <w:jc w:val="both"/>
        <w:rPr>
          <w:sz w:val="28"/>
          <w:szCs w:val="28"/>
          <w:rtl/>
        </w:rPr>
      </w:pPr>
      <w:r>
        <w:rPr>
          <w:noProof/>
          <w:sz w:val="28"/>
          <w:szCs w:val="28"/>
        </w:rPr>
        <mc:AlternateContent>
          <mc:Choice Requires="wps">
            <w:drawing>
              <wp:anchor distT="0" distB="0" distL="114300" distR="114300" simplePos="0" relativeHeight="251983360" behindDoc="0" locked="0" layoutInCell="1" allowOverlap="1" wp14:anchorId="561B3BBF" wp14:editId="7F8801A7">
                <wp:simplePos x="0" y="0"/>
                <wp:positionH relativeFrom="column">
                  <wp:posOffset>5643824</wp:posOffset>
                </wp:positionH>
                <wp:positionV relativeFrom="paragraph">
                  <wp:posOffset>3083295</wp:posOffset>
                </wp:positionV>
                <wp:extent cx="358815" cy="1238491"/>
                <wp:effectExtent l="57150" t="38100" r="22225" b="19050"/>
                <wp:wrapNone/>
                <wp:docPr id="361" name="Straight Arrow Connector 361"/>
                <wp:cNvGraphicFramePr/>
                <a:graphic xmlns:a="http://schemas.openxmlformats.org/drawingml/2006/main">
                  <a:graphicData uri="http://schemas.microsoft.com/office/word/2010/wordprocessingShape">
                    <wps:wsp>
                      <wps:cNvCnPr/>
                      <wps:spPr>
                        <a:xfrm flipH="1" flipV="1">
                          <a:off x="0" y="0"/>
                          <a:ext cx="358815" cy="12384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5A833D" id="Straight Arrow Connector 361" o:spid="_x0000_s1026" type="#_x0000_t32" style="position:absolute;margin-left:444.4pt;margin-top:242.8pt;width:28.25pt;height:97.5pt;flip:x y;z-index:25198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" strokecolor="#156082 [3204]" strokeweight=".5pt">
                <v:stroke endarrow="block" joinstyle="miter"/>
              </v:shape>
            </w:pict>
          </mc:Fallback>
        </mc:AlternateContent>
      </w:r>
      <w:r w:rsidR="00CF747D">
        <w:rPr>
          <w:noProof/>
          <w:sz w:val="28"/>
          <w:szCs w:val="28"/>
        </w:rPr>
        <mc:AlternateContent>
          <mc:Choice Requires="wps">
            <w:drawing>
              <wp:anchor distT="0" distB="0" distL="114300" distR="114300" simplePos="0" relativeHeight="251982336" behindDoc="0" locked="0" layoutInCell="1" allowOverlap="1" wp14:anchorId="0495D353" wp14:editId="159699F6">
                <wp:simplePos x="0" y="0"/>
                <wp:positionH relativeFrom="column">
                  <wp:posOffset>-50921</wp:posOffset>
                </wp:positionH>
                <wp:positionV relativeFrom="paragraph">
                  <wp:posOffset>4223400</wp:posOffset>
                </wp:positionV>
                <wp:extent cx="6244542" cy="1185987"/>
                <wp:effectExtent l="133350" t="76200" r="156845" b="90805"/>
                <wp:wrapNone/>
                <wp:docPr id="360" name="Text Box 360"/>
                <wp:cNvGraphicFramePr/>
                <a:graphic xmlns:a="http://schemas.openxmlformats.org/drawingml/2006/main">
                  <a:graphicData uri="http://schemas.microsoft.com/office/word/2010/wordprocessingShape">
                    <wps:wsp>
                      <wps:cNvSpPr txBox="1"/>
                      <wps:spPr>
                        <a:xfrm>
                          <a:off x="0" y="0"/>
                          <a:ext cx="6244542" cy="118598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1CA5BA6" w14:textId="58331DA9" w:rsidR="00CF747D" w:rsidRPr="00CF747D" w:rsidRDefault="00CF747D" w:rsidP="00CF747D">
                            <w:pPr>
                              <w:bidi/>
                              <w:spacing w:line="240" w:lineRule="auto"/>
                              <w:jc w:val="both"/>
                            </w:pPr>
                            <w:r w:rsidRPr="00CF747D">
                              <w:rPr>
                                <w:rtl/>
                              </w:rPr>
                              <w:t>لتقييم مساهمة كل من الوحدات المعمارية المقترحة</w:t>
                            </w:r>
                            <w:r w:rsidRPr="00CF747D">
                              <w:t xml:space="preserve"> </w:t>
                            </w:r>
                            <w:r w:rsidRPr="00CF747D">
                              <w:rPr>
                                <w:b/>
                                <w:bCs/>
                              </w:rPr>
                              <w:t>MAFE</w:t>
                            </w:r>
                            <w:r w:rsidRPr="00CF747D">
                              <w:t xml:space="preserve"> </w:t>
                            </w:r>
                            <w:r w:rsidRPr="00CF747D">
                              <w:rPr>
                                <w:rtl/>
                              </w:rPr>
                              <w:t>و</w:t>
                            </w:r>
                            <w:r>
                              <w:t xml:space="preserve"> </w:t>
                            </w:r>
                            <w:r w:rsidRPr="00CF747D">
                              <w:rPr>
                                <w:b/>
                                <w:bCs/>
                              </w:rPr>
                              <w:t>MMSP</w:t>
                            </w:r>
                            <w:r w:rsidRPr="00CF747D">
                              <w:t xml:space="preserve"> </w:t>
                            </w:r>
                            <w:r w:rsidRPr="00CF747D">
                              <w:rPr>
                                <w:rtl/>
                              </w:rPr>
                              <w:t>و</w:t>
                            </w:r>
                            <w:r w:rsidRPr="00CF747D">
                              <w:rPr>
                                <w:b/>
                                <w:bCs/>
                              </w:rPr>
                              <w:t>CAIP</w:t>
                            </w:r>
                            <w:r w:rsidRPr="00CF747D">
                              <w:t xml:space="preserve"> </w:t>
                            </w:r>
                            <w:r w:rsidR="005A5686">
                              <w:rPr>
                                <w:rFonts w:hint="cs"/>
                                <w:rtl/>
                                <w:lang w:bidi="ar-EG"/>
                              </w:rPr>
                              <w:t xml:space="preserve"> </w:t>
                            </w:r>
                            <w:r w:rsidRPr="00CF747D">
                              <w:rPr>
                                <w:rtl/>
                              </w:rPr>
                              <w:t xml:space="preserve">بصورة دقيقة، أُجريت </w:t>
                            </w:r>
                            <w:r w:rsidRPr="00CF747D">
                              <w:rPr>
                                <w:b/>
                                <w:bCs/>
                                <w:rtl/>
                              </w:rPr>
                              <w:t>دراستا</w:t>
                            </w:r>
                            <w:r w:rsidRPr="00CF747D">
                              <w:rPr>
                                <w:b/>
                                <w:bCs/>
                              </w:rPr>
                              <w:t xml:space="preserve"> Ablation</w:t>
                            </w:r>
                            <w:r w:rsidRPr="00CF747D">
                              <w:t xml:space="preserve"> </w:t>
                            </w:r>
                            <w:r w:rsidRPr="00CF747D">
                              <w:rPr>
                                <w:rtl/>
                              </w:rPr>
                              <w:t>متكاملتان</w:t>
                            </w:r>
                            <w:r w:rsidRPr="00CF747D">
                              <w:t xml:space="preserve">: </w:t>
                            </w:r>
                            <w:r w:rsidRPr="00CF747D">
                              <w:rPr>
                                <w:b/>
                                <w:bCs/>
                              </w:rPr>
                              <w:t>(1)</w:t>
                            </w:r>
                            <w:r w:rsidRPr="00CF747D">
                              <w:t xml:space="preserve"> </w:t>
                            </w:r>
                            <w:r w:rsidRPr="00CF747D">
                              <w:rPr>
                                <w:rtl/>
                              </w:rPr>
                              <w:t>تحليل إضافي</w:t>
                            </w:r>
                            <w:r w:rsidRPr="00CF747D">
                              <w:t xml:space="preserve"> (</w:t>
                            </w:r>
                            <w:r w:rsidRPr="00CF747D">
                              <w:rPr>
                                <w:b/>
                                <w:bCs/>
                              </w:rPr>
                              <w:t>Bottom-Up</w:t>
                            </w:r>
                            <w:r w:rsidRPr="00CF747D">
                              <w:t xml:space="preserve">) </w:t>
                            </w:r>
                            <w:r w:rsidRPr="00CF747D">
                              <w:rPr>
                                <w:rtl/>
                              </w:rPr>
                              <w:t xml:space="preserve">بإضافة كل وحدة على حدة إلى النموذج الأساسي، و**(2)** تحليل </w:t>
                            </w:r>
                            <w:r w:rsidRPr="00CF747D">
                              <w:rPr>
                                <w:b/>
                                <w:bCs/>
                              </w:rPr>
                              <w:t>Leave-One-Out (Top-Down)</w:t>
                            </w:r>
                            <w:r w:rsidRPr="00CF747D">
                              <w:t xml:space="preserve"> </w:t>
                            </w:r>
                            <w:r w:rsidR="005A5686">
                              <w:rPr>
                                <w:rFonts w:hint="cs"/>
                                <w:rtl/>
                              </w:rPr>
                              <w:t xml:space="preserve"> </w:t>
                            </w:r>
                            <w:r w:rsidRPr="00CF747D">
                              <w:rPr>
                                <w:rtl/>
                              </w:rPr>
                              <w:t xml:space="preserve">بإزالة كل وحدة من النموذج الكامل مع الإبقاء على الوحدات الأخرى. وقد دُرِّبت جميع النماذج باستخدام </w:t>
                            </w:r>
                            <w:r w:rsidRPr="00CF747D">
                              <w:rPr>
                                <w:b/>
                                <w:bCs/>
                              </w:rPr>
                              <w:t xml:space="preserve">50 </w:t>
                            </w:r>
                            <w:r w:rsidR="00F95922">
                              <w:rPr>
                                <w:rFonts w:hint="cs"/>
                                <w:b/>
                                <w:bCs/>
                                <w:rtl/>
                              </w:rPr>
                              <w:t xml:space="preserve"> </w:t>
                            </w:r>
                            <w:r w:rsidRPr="00CF747D">
                              <w:rPr>
                                <w:b/>
                                <w:bCs/>
                                <w:rtl/>
                              </w:rPr>
                              <w:t>عصرًا</w:t>
                            </w:r>
                            <w:r w:rsidRPr="00CF747D">
                              <w:rPr>
                                <w:rtl/>
                              </w:rPr>
                              <w:t xml:space="preserve"> لضمان عزل تأثير البنية المعمارية عن تأثير مدة التدريب، باستثناء </w:t>
                            </w:r>
                            <w:r w:rsidRPr="00CF747D">
                              <w:rPr>
                                <w:b/>
                                <w:bCs/>
                                <w:rtl/>
                              </w:rPr>
                              <w:t>النموذج الكامل المدرب لمدة 300 عصر</w:t>
                            </w:r>
                            <w:r w:rsidRPr="00CF747D">
                              <w:rPr>
                                <w:rtl/>
                              </w:rPr>
                              <w:t>، والذي أُدرج كمرجع لأنه النموذج المستخدم في بقية نتائج الدراسة</w:t>
                            </w:r>
                            <w:r w:rsidRPr="00CF747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95D353" id="Text Box 360" o:spid="_x0000_s1219" type="#_x0000_t202" style="position:absolute;left:0;text-align:left;margin-left:-4pt;margin-top:332.55pt;width:491.7pt;height:93.4pt;z-index:25198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" fillcolor="white [3201]" strokeweight=".5pt">
                <v:shadow on="t" type="perspective" color="black" opacity="26214f" offset="0,0" matrix="66847f,,,66847f"/>
                <v:textbox>
                  <w:txbxContent>
                    <w:p w14:paraId="31CA5BA6" w14:textId="58331DA9" w:rsidR="00CF747D" w:rsidRPr="00CF747D" w:rsidRDefault="00CF747D" w:rsidP="00CF747D">
                      <w:pPr>
                        <w:bidi/>
                        <w:spacing w:line="240" w:lineRule="auto"/>
                        <w:jc w:val="both"/>
                      </w:pPr>
                      <w:r w:rsidRPr="00CF747D">
                        <w:rPr>
                          <w:rtl/>
                        </w:rPr>
                        <w:t>لتقييم مساهمة كل من الوحدات المعمارية المقترحة</w:t>
                      </w:r>
                      <w:r w:rsidRPr="00CF747D">
                        <w:t xml:space="preserve"> </w:t>
                      </w:r>
                      <w:r w:rsidRPr="00CF747D">
                        <w:rPr>
                          <w:b/>
                          <w:bCs/>
                        </w:rPr>
                        <w:t>MAFE</w:t>
                      </w:r>
                      <w:r w:rsidRPr="00CF747D">
                        <w:t xml:space="preserve"> </w:t>
                      </w:r>
                      <w:r w:rsidRPr="00CF747D">
                        <w:rPr>
                          <w:rtl/>
                        </w:rPr>
                        <w:t>و</w:t>
                      </w:r>
                      <w:r>
                        <w:t xml:space="preserve"> </w:t>
                      </w:r>
                      <w:r w:rsidRPr="00CF747D">
                        <w:rPr>
                          <w:b/>
                          <w:bCs/>
                        </w:rPr>
                        <w:t>MMSP</w:t>
                      </w:r>
                      <w:r w:rsidRPr="00CF747D">
                        <w:t xml:space="preserve"> </w:t>
                      </w:r>
                      <w:r w:rsidRPr="00CF747D">
                        <w:rPr>
                          <w:rtl/>
                        </w:rPr>
                        <w:t>و</w:t>
                      </w:r>
                      <w:r w:rsidRPr="00CF747D">
                        <w:rPr>
                          <w:b/>
                          <w:bCs/>
                        </w:rPr>
                        <w:t>CAIP</w:t>
                      </w:r>
                      <w:r w:rsidRPr="00CF747D">
                        <w:t xml:space="preserve"> </w:t>
                      </w:r>
                      <w:r w:rsidR="005A5686">
                        <w:rPr>
                          <w:rFonts w:hint="cs"/>
                          <w:rtl/>
                          <w:lang w:bidi="ar-EG"/>
                        </w:rPr>
                        <w:t xml:space="preserve"> </w:t>
                      </w:r>
                      <w:r w:rsidRPr="00CF747D">
                        <w:rPr>
                          <w:rtl/>
                        </w:rPr>
                        <w:t xml:space="preserve">بصورة دقيقة، أُجريت </w:t>
                      </w:r>
                      <w:r w:rsidRPr="00CF747D">
                        <w:rPr>
                          <w:b/>
                          <w:bCs/>
                          <w:rtl/>
                        </w:rPr>
                        <w:t>دراستا</w:t>
                      </w:r>
                      <w:r w:rsidRPr="00CF747D">
                        <w:rPr>
                          <w:b/>
                          <w:bCs/>
                        </w:rPr>
                        <w:t xml:space="preserve"> Ablation</w:t>
                      </w:r>
                      <w:r w:rsidRPr="00CF747D">
                        <w:t xml:space="preserve"> </w:t>
                      </w:r>
                      <w:r w:rsidRPr="00CF747D">
                        <w:rPr>
                          <w:rtl/>
                        </w:rPr>
                        <w:t>متكاملتان</w:t>
                      </w:r>
                      <w:r w:rsidRPr="00CF747D">
                        <w:t xml:space="preserve">: </w:t>
                      </w:r>
                      <w:r w:rsidRPr="00CF747D">
                        <w:rPr>
                          <w:b/>
                          <w:bCs/>
                        </w:rPr>
                        <w:t>(1)</w:t>
                      </w:r>
                      <w:r w:rsidRPr="00CF747D">
                        <w:t xml:space="preserve"> </w:t>
                      </w:r>
                      <w:r w:rsidRPr="00CF747D">
                        <w:rPr>
                          <w:rtl/>
                        </w:rPr>
                        <w:t>تحليل إضافي</w:t>
                      </w:r>
                      <w:r w:rsidRPr="00CF747D">
                        <w:t xml:space="preserve"> (</w:t>
                      </w:r>
                      <w:r w:rsidRPr="00CF747D">
                        <w:rPr>
                          <w:b/>
                          <w:bCs/>
                        </w:rPr>
                        <w:t>Bottom-Up</w:t>
                      </w:r>
                      <w:r w:rsidRPr="00CF747D">
                        <w:t xml:space="preserve">) </w:t>
                      </w:r>
                      <w:r w:rsidRPr="00CF747D">
                        <w:rPr>
                          <w:rtl/>
                        </w:rPr>
                        <w:t xml:space="preserve">بإضافة كل وحدة على حدة إلى النموذج الأساسي، و**(2)** تحليل </w:t>
                      </w:r>
                      <w:r w:rsidRPr="00CF747D">
                        <w:rPr>
                          <w:b/>
                          <w:bCs/>
                        </w:rPr>
                        <w:t>Leave-One-Out (Top-Down)</w:t>
                      </w:r>
                      <w:r w:rsidRPr="00CF747D">
                        <w:t xml:space="preserve"> </w:t>
                      </w:r>
                      <w:r w:rsidR="005A5686">
                        <w:rPr>
                          <w:rFonts w:hint="cs"/>
                          <w:rtl/>
                        </w:rPr>
                        <w:t xml:space="preserve"> </w:t>
                      </w:r>
                      <w:r w:rsidRPr="00CF747D">
                        <w:rPr>
                          <w:rtl/>
                        </w:rPr>
                        <w:t xml:space="preserve">بإزالة كل وحدة من النموذج الكامل مع الإبقاء على الوحدات الأخرى. وقد دُرِّبت جميع النماذج باستخدام </w:t>
                      </w:r>
                      <w:r w:rsidRPr="00CF747D">
                        <w:rPr>
                          <w:b/>
                          <w:bCs/>
                        </w:rPr>
                        <w:t xml:space="preserve">50 </w:t>
                      </w:r>
                      <w:r w:rsidR="00F95922">
                        <w:rPr>
                          <w:rFonts w:hint="cs"/>
                          <w:b/>
                          <w:bCs/>
                          <w:rtl/>
                        </w:rPr>
                        <w:t xml:space="preserve"> </w:t>
                      </w:r>
                      <w:r w:rsidRPr="00CF747D">
                        <w:rPr>
                          <w:b/>
                          <w:bCs/>
                          <w:rtl/>
                        </w:rPr>
                        <w:t>عصرًا</w:t>
                      </w:r>
                      <w:r w:rsidRPr="00CF747D">
                        <w:rPr>
                          <w:rtl/>
                        </w:rPr>
                        <w:t xml:space="preserve"> لضمان عزل تأثير البنية المعمارية عن تأثير مدة التدريب، باستثناء </w:t>
                      </w:r>
                      <w:r w:rsidRPr="00CF747D">
                        <w:rPr>
                          <w:b/>
                          <w:bCs/>
                          <w:rtl/>
                        </w:rPr>
                        <w:t>النموذج الكامل المدرب لمدة 300 عصر</w:t>
                      </w:r>
                      <w:r w:rsidRPr="00CF747D">
                        <w:rPr>
                          <w:rtl/>
                        </w:rPr>
                        <w:t>، والذي أُدرج كمرجع لأنه النموذج المستخدم في بقية نتائج الدراسة</w:t>
                      </w:r>
                      <w:r w:rsidRPr="00CF747D">
                        <w:t>.</w:t>
                      </w:r>
                    </w:p>
                  </w:txbxContent>
                </v:textbox>
              </v:shape>
            </w:pict>
          </mc:Fallback>
        </mc:AlternateContent>
      </w:r>
      <w:r w:rsidR="00065360" w:rsidRPr="00065360">
        <w:rPr>
          <w:sz w:val="28"/>
          <w:szCs w:val="28"/>
        </w:rPr>
        <w:t xml:space="preserve">In order to rigorously estimate the relative and joint contribution of each proposed architectural module — Micro Adaptive Feature Extractor (MAFE), Micro Multi-Scale Processor (MMSP), and Content-Adaptive Intelligent Pooling (CAIP) — to the overall performance of the proposed Modified CNN, two complementary ablation analyses were conducted: (1) an </w:t>
      </w:r>
      <w:r w:rsidR="00065360" w:rsidRPr="00065360">
        <w:rPr>
          <w:rStyle w:val="Strong"/>
          <w:sz w:val="28"/>
          <w:szCs w:val="28"/>
        </w:rPr>
        <w:t>additive (bottom-up) analysis</w:t>
      </w:r>
      <w:r w:rsidR="00065360" w:rsidRPr="00065360">
        <w:rPr>
          <w:sz w:val="28"/>
          <w:szCs w:val="28"/>
        </w:rPr>
        <w:t xml:space="preserve">, in which each module was added individually to the Baseline CNN, and (2) a </w:t>
      </w:r>
      <w:r w:rsidR="00065360" w:rsidRPr="00065360">
        <w:rPr>
          <w:rStyle w:val="Strong"/>
          <w:sz w:val="28"/>
          <w:szCs w:val="28"/>
        </w:rPr>
        <w:t>leave-one-out (top-down) analysis</w:t>
      </w:r>
      <w:r w:rsidR="00065360" w:rsidRPr="00065360">
        <w:rPr>
          <w:sz w:val="28"/>
          <w:szCs w:val="28"/>
        </w:rPr>
        <w:t>, in which each module was individually removed from the Full Model while keeping the remaining modules intact. Both analyses used an identical, matched 50-epoch training budget across all configurations to isolate architectural contribution from training duration effects, with the exception of the final 300-epoch Full Model, which is included for reference as the architecture used for all other results reported in this thesis.</w:t>
      </w:r>
    </w:p>
    <w:bookmarkStart w:id="238" w:name="_Toc236504304"/>
    <w:p w14:paraId="1F46E020" w14:textId="7273A7FA" w:rsidR="00065360" w:rsidRPr="00065360" w:rsidRDefault="00CA7820" w:rsidP="00065360">
      <w:pPr>
        <w:pStyle w:val="Heading3"/>
        <w:rPr>
          <w:b/>
          <w:bCs w:val="0"/>
        </w:rPr>
      </w:pPr>
      <w:r>
        <w:rPr>
          <w:b/>
          <w:bCs w:val="0"/>
          <w:noProof/>
        </w:rPr>
        <w:lastRenderedPageBreak/>
        <mc:AlternateContent>
          <mc:Choice Requires="wps">
            <w:drawing>
              <wp:anchor distT="0" distB="0" distL="114300" distR="114300" simplePos="0" relativeHeight="251981312" behindDoc="0" locked="0" layoutInCell="1" allowOverlap="1" wp14:anchorId="5A002911" wp14:editId="745E84AE">
                <wp:simplePos x="0" y="0"/>
                <wp:positionH relativeFrom="column">
                  <wp:posOffset>4434269</wp:posOffset>
                </wp:positionH>
                <wp:positionV relativeFrom="paragraph">
                  <wp:posOffset>-199077</wp:posOffset>
                </wp:positionV>
                <wp:extent cx="219919" cy="486137"/>
                <wp:effectExtent l="38100" t="0" r="27940" b="47625"/>
                <wp:wrapNone/>
                <wp:docPr id="359" name="Straight Arrow Connector 359"/>
                <wp:cNvGraphicFramePr/>
                <a:graphic xmlns:a="http://schemas.openxmlformats.org/drawingml/2006/main">
                  <a:graphicData uri="http://schemas.microsoft.com/office/word/2010/wordprocessingShape">
                    <wps:wsp>
                      <wps:cNvCnPr/>
                      <wps:spPr>
                        <a:xfrm flipH="1">
                          <a:off x="0" y="0"/>
                          <a:ext cx="219919" cy="4861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28B3DF" id="Straight Arrow Connector 359" o:spid="_x0000_s1026" type="#_x0000_t32" style="position:absolute;margin-left:349.15pt;margin-top:-15.7pt;width:17.3pt;height:38.3pt;flip:x;z-index:25198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" strokecolor="#156082 [3204]" strokeweight=".5pt">
                <v:stroke endarrow="block" joinstyle="miter"/>
              </v:shape>
            </w:pict>
          </mc:Fallback>
        </mc:AlternateContent>
      </w:r>
      <w:r w:rsidR="0002495F">
        <w:rPr>
          <w:b/>
          <w:bCs w:val="0"/>
          <w:noProof/>
        </w:rPr>
        <mc:AlternateContent>
          <mc:Choice Requires="wps">
            <w:drawing>
              <wp:anchor distT="0" distB="0" distL="114300" distR="114300" simplePos="0" relativeHeight="251980288" behindDoc="0" locked="0" layoutInCell="1" allowOverlap="1" wp14:anchorId="05E1D08A" wp14:editId="2F312034">
                <wp:simplePos x="0" y="0"/>
                <wp:positionH relativeFrom="column">
                  <wp:posOffset>-160880</wp:posOffset>
                </wp:positionH>
                <wp:positionV relativeFrom="paragraph">
                  <wp:posOffset>-818322</wp:posOffset>
                </wp:positionV>
                <wp:extent cx="5422739" cy="688694"/>
                <wp:effectExtent l="133350" t="76200" r="159385" b="92710"/>
                <wp:wrapNone/>
                <wp:docPr id="358" name="Text Box 358"/>
                <wp:cNvGraphicFramePr/>
                <a:graphic xmlns:a="http://schemas.openxmlformats.org/drawingml/2006/main">
                  <a:graphicData uri="http://schemas.microsoft.com/office/word/2010/wordprocessingShape">
                    <wps:wsp>
                      <wps:cNvSpPr txBox="1"/>
                      <wps:spPr>
                        <a:xfrm>
                          <a:off x="0" y="0"/>
                          <a:ext cx="5422739" cy="68869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034CAB2" w14:textId="0D5FA147" w:rsidR="0002495F" w:rsidRPr="0002495F" w:rsidRDefault="0002495F" w:rsidP="0002495F">
                            <w:pPr>
                              <w:bidi/>
                              <w:spacing w:line="240" w:lineRule="auto"/>
                              <w:rPr>
                                <w:sz w:val="22"/>
                                <w:szCs w:val="22"/>
                              </w:rPr>
                            </w:pPr>
                            <w:r w:rsidRPr="0002495F">
                              <w:rPr>
                                <w:sz w:val="22"/>
                                <w:szCs w:val="22"/>
                                <w:rtl/>
                              </w:rPr>
                              <w:t xml:space="preserve">يلخص </w:t>
                            </w:r>
                            <w:r w:rsidRPr="0002495F">
                              <w:rPr>
                                <w:b/>
                                <w:bCs/>
                                <w:sz w:val="22"/>
                                <w:szCs w:val="22"/>
                                <w:rtl/>
                              </w:rPr>
                              <w:t>الجدول 4.8</w:t>
                            </w:r>
                            <w:r w:rsidRPr="0002495F">
                              <w:rPr>
                                <w:sz w:val="22"/>
                                <w:szCs w:val="22"/>
                                <w:rtl/>
                              </w:rPr>
                              <w:t xml:space="preserve"> دقة التصنيف، وعدد المعلمات، وزمن التدريب لكل من </w:t>
                            </w:r>
                            <w:r w:rsidRPr="0002495F">
                              <w:rPr>
                                <w:b/>
                                <w:bCs/>
                                <w:sz w:val="22"/>
                                <w:szCs w:val="22"/>
                                <w:rtl/>
                              </w:rPr>
                              <w:t>النموذج الأساسي</w:t>
                            </w:r>
                            <w:r w:rsidRPr="0002495F">
                              <w:rPr>
                                <w:b/>
                                <w:bCs/>
                                <w:sz w:val="22"/>
                                <w:szCs w:val="22"/>
                              </w:rPr>
                              <w:t xml:space="preserve"> (Baseline CNN)</w:t>
                            </w:r>
                            <w:r w:rsidR="00840222">
                              <w:rPr>
                                <w:b/>
                                <w:bCs/>
                                <w:sz w:val="22"/>
                                <w:szCs w:val="22"/>
                              </w:rPr>
                              <w:t xml:space="preserve"> </w:t>
                            </w:r>
                            <w:r w:rsidRPr="0002495F">
                              <w:rPr>
                                <w:sz w:val="22"/>
                                <w:szCs w:val="22"/>
                                <w:rtl/>
                              </w:rPr>
                              <w:t xml:space="preserve">، وكل نسخة تحتوي على وحدة واحدة فقط، إضافة إلى </w:t>
                            </w:r>
                            <w:r w:rsidRPr="0002495F">
                              <w:rPr>
                                <w:b/>
                                <w:bCs/>
                                <w:sz w:val="22"/>
                                <w:szCs w:val="22"/>
                                <w:rtl/>
                              </w:rPr>
                              <w:t>النموذج الكامل</w:t>
                            </w:r>
                            <w:r w:rsidRPr="0002495F">
                              <w:rPr>
                                <w:b/>
                                <w:bCs/>
                                <w:sz w:val="22"/>
                                <w:szCs w:val="22"/>
                              </w:rPr>
                              <w:t xml:space="preserve"> (Full Model)</w:t>
                            </w:r>
                            <w:r w:rsidRPr="0002495F">
                              <w:rPr>
                                <w:sz w:val="22"/>
                                <w:szCs w:val="22"/>
                              </w:rPr>
                              <w:t xml:space="preserve"> </w:t>
                            </w:r>
                            <w:r w:rsidRPr="0002495F">
                              <w:rPr>
                                <w:sz w:val="22"/>
                                <w:szCs w:val="22"/>
                                <w:rtl/>
                              </w:rPr>
                              <w:t xml:space="preserve">بعد </w:t>
                            </w:r>
                            <w:r w:rsidRPr="0002495F">
                              <w:rPr>
                                <w:b/>
                                <w:bCs/>
                                <w:sz w:val="22"/>
                                <w:szCs w:val="22"/>
                              </w:rPr>
                              <w:t>50</w:t>
                            </w:r>
                            <w:r w:rsidRPr="0002495F">
                              <w:rPr>
                                <w:sz w:val="22"/>
                                <w:szCs w:val="22"/>
                              </w:rPr>
                              <w:t xml:space="preserve"> </w:t>
                            </w:r>
                            <w:r>
                              <w:rPr>
                                <w:rFonts w:hint="cs"/>
                                <w:sz w:val="22"/>
                                <w:szCs w:val="22"/>
                                <w:rtl/>
                                <w:lang w:bidi="ar-EG"/>
                              </w:rPr>
                              <w:t xml:space="preserve"> </w:t>
                            </w:r>
                            <w:r w:rsidRPr="0002495F">
                              <w:rPr>
                                <w:sz w:val="22"/>
                                <w:szCs w:val="22"/>
                                <w:rtl/>
                              </w:rPr>
                              <w:t>و</w:t>
                            </w:r>
                            <w:r w:rsidRPr="0002495F">
                              <w:rPr>
                                <w:b/>
                                <w:bCs/>
                                <w:sz w:val="22"/>
                                <w:szCs w:val="22"/>
                              </w:rPr>
                              <w:t xml:space="preserve">300 </w:t>
                            </w:r>
                            <w:r w:rsidRPr="0002495F">
                              <w:rPr>
                                <w:b/>
                                <w:bCs/>
                                <w:sz w:val="22"/>
                                <w:szCs w:val="22"/>
                                <w:rtl/>
                              </w:rPr>
                              <w:t>عصر تدريب</w:t>
                            </w:r>
                            <w:r w:rsidRPr="0002495F">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1D08A" id="Text Box 358" o:spid="_x0000_s1220" type="#_x0000_t202" style="position:absolute;left:0;text-align:left;margin-left:-12.65pt;margin-top:-64.45pt;width:427pt;height:54.25pt;z-index:25198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" fillcolor="white [3201]" strokeweight=".5pt">
                <v:shadow on="t" type="perspective" color="black" opacity="26214f" offset="0,0" matrix="66847f,,,66847f"/>
                <v:textbox>
                  <w:txbxContent>
                    <w:p w14:paraId="7034CAB2" w14:textId="0D5FA147" w:rsidR="0002495F" w:rsidRPr="0002495F" w:rsidRDefault="0002495F" w:rsidP="0002495F">
                      <w:pPr>
                        <w:bidi/>
                        <w:spacing w:line="240" w:lineRule="auto"/>
                        <w:rPr>
                          <w:sz w:val="22"/>
                          <w:szCs w:val="22"/>
                        </w:rPr>
                      </w:pPr>
                      <w:r w:rsidRPr="0002495F">
                        <w:rPr>
                          <w:sz w:val="22"/>
                          <w:szCs w:val="22"/>
                          <w:rtl/>
                        </w:rPr>
                        <w:t xml:space="preserve">يلخص </w:t>
                      </w:r>
                      <w:r w:rsidRPr="0002495F">
                        <w:rPr>
                          <w:b/>
                          <w:bCs/>
                          <w:sz w:val="22"/>
                          <w:szCs w:val="22"/>
                          <w:rtl/>
                        </w:rPr>
                        <w:t>الجدول 4.8</w:t>
                      </w:r>
                      <w:r w:rsidRPr="0002495F">
                        <w:rPr>
                          <w:sz w:val="22"/>
                          <w:szCs w:val="22"/>
                          <w:rtl/>
                        </w:rPr>
                        <w:t xml:space="preserve"> دقة التصنيف، وعدد المعلمات، وزمن التدريب لكل من </w:t>
                      </w:r>
                      <w:r w:rsidRPr="0002495F">
                        <w:rPr>
                          <w:b/>
                          <w:bCs/>
                          <w:sz w:val="22"/>
                          <w:szCs w:val="22"/>
                          <w:rtl/>
                        </w:rPr>
                        <w:t>النموذج الأساسي</w:t>
                      </w:r>
                      <w:r w:rsidRPr="0002495F">
                        <w:rPr>
                          <w:b/>
                          <w:bCs/>
                          <w:sz w:val="22"/>
                          <w:szCs w:val="22"/>
                        </w:rPr>
                        <w:t xml:space="preserve"> (Baseline CNN)</w:t>
                      </w:r>
                      <w:r w:rsidR="00840222">
                        <w:rPr>
                          <w:b/>
                          <w:bCs/>
                          <w:sz w:val="22"/>
                          <w:szCs w:val="22"/>
                        </w:rPr>
                        <w:t xml:space="preserve"> </w:t>
                      </w:r>
                      <w:r w:rsidRPr="0002495F">
                        <w:rPr>
                          <w:sz w:val="22"/>
                          <w:szCs w:val="22"/>
                          <w:rtl/>
                        </w:rPr>
                        <w:t xml:space="preserve">، وكل نسخة تحتوي على وحدة واحدة فقط، إضافة إلى </w:t>
                      </w:r>
                      <w:r w:rsidRPr="0002495F">
                        <w:rPr>
                          <w:b/>
                          <w:bCs/>
                          <w:sz w:val="22"/>
                          <w:szCs w:val="22"/>
                          <w:rtl/>
                        </w:rPr>
                        <w:t>النموذج الكامل</w:t>
                      </w:r>
                      <w:r w:rsidRPr="0002495F">
                        <w:rPr>
                          <w:b/>
                          <w:bCs/>
                          <w:sz w:val="22"/>
                          <w:szCs w:val="22"/>
                        </w:rPr>
                        <w:t xml:space="preserve"> (Full Model)</w:t>
                      </w:r>
                      <w:r w:rsidRPr="0002495F">
                        <w:rPr>
                          <w:sz w:val="22"/>
                          <w:szCs w:val="22"/>
                        </w:rPr>
                        <w:t xml:space="preserve"> </w:t>
                      </w:r>
                      <w:r w:rsidRPr="0002495F">
                        <w:rPr>
                          <w:sz w:val="22"/>
                          <w:szCs w:val="22"/>
                          <w:rtl/>
                        </w:rPr>
                        <w:t xml:space="preserve">بعد </w:t>
                      </w:r>
                      <w:r w:rsidRPr="0002495F">
                        <w:rPr>
                          <w:b/>
                          <w:bCs/>
                          <w:sz w:val="22"/>
                          <w:szCs w:val="22"/>
                        </w:rPr>
                        <w:t>50</w:t>
                      </w:r>
                      <w:r w:rsidRPr="0002495F">
                        <w:rPr>
                          <w:sz w:val="22"/>
                          <w:szCs w:val="22"/>
                        </w:rPr>
                        <w:t xml:space="preserve"> </w:t>
                      </w:r>
                      <w:r>
                        <w:rPr>
                          <w:rFonts w:hint="cs"/>
                          <w:sz w:val="22"/>
                          <w:szCs w:val="22"/>
                          <w:rtl/>
                          <w:lang w:bidi="ar-EG"/>
                        </w:rPr>
                        <w:t xml:space="preserve"> </w:t>
                      </w:r>
                      <w:r w:rsidRPr="0002495F">
                        <w:rPr>
                          <w:sz w:val="22"/>
                          <w:szCs w:val="22"/>
                          <w:rtl/>
                        </w:rPr>
                        <w:t>و</w:t>
                      </w:r>
                      <w:r w:rsidRPr="0002495F">
                        <w:rPr>
                          <w:b/>
                          <w:bCs/>
                          <w:sz w:val="22"/>
                          <w:szCs w:val="22"/>
                        </w:rPr>
                        <w:t xml:space="preserve">300 </w:t>
                      </w:r>
                      <w:r w:rsidRPr="0002495F">
                        <w:rPr>
                          <w:b/>
                          <w:bCs/>
                          <w:sz w:val="22"/>
                          <w:szCs w:val="22"/>
                          <w:rtl/>
                        </w:rPr>
                        <w:t>عصر تدريب</w:t>
                      </w:r>
                      <w:r w:rsidRPr="0002495F">
                        <w:rPr>
                          <w:sz w:val="22"/>
                          <w:szCs w:val="22"/>
                        </w:rPr>
                        <w:t>.</w:t>
                      </w:r>
                    </w:p>
                  </w:txbxContent>
                </v:textbox>
              </v:shape>
            </w:pict>
          </mc:Fallback>
        </mc:AlternateContent>
      </w:r>
      <w:r w:rsidR="00065360" w:rsidRPr="00065360">
        <w:rPr>
          <w:b/>
          <w:bCs w:val="0"/>
        </w:rPr>
        <w:t>Additive (Bottom-Up) Analysis</w:t>
      </w:r>
      <w:bookmarkEnd w:id="238"/>
    </w:p>
    <w:p w14:paraId="145FC843" w14:textId="6FE4F96A" w:rsidR="001A6FCE" w:rsidRPr="00065360" w:rsidRDefault="00065360" w:rsidP="006216FC">
      <w:pPr>
        <w:pStyle w:val="font-claude-response-body"/>
        <w:spacing w:line="360" w:lineRule="auto"/>
        <w:jc w:val="both"/>
        <w:rPr>
          <w:sz w:val="28"/>
          <w:szCs w:val="28"/>
        </w:rPr>
      </w:pPr>
      <w:r w:rsidRPr="00065360">
        <w:rPr>
          <w:b/>
          <w:bCs/>
          <w:sz w:val="28"/>
          <w:szCs w:val="28"/>
        </w:rPr>
        <w:t>Table 4.</w:t>
      </w:r>
      <w:r w:rsidR="00502F33">
        <w:rPr>
          <w:b/>
          <w:bCs/>
          <w:sz w:val="28"/>
          <w:szCs w:val="28"/>
        </w:rPr>
        <w:t>8</w:t>
      </w:r>
      <w:r w:rsidRPr="00065360">
        <w:rPr>
          <w:sz w:val="28"/>
          <w:szCs w:val="28"/>
        </w:rPr>
        <w:t xml:space="preserve"> summarizes the accuracy, parameter count, and training time for the Baseline CNN, each single-module variant, and the Full Model at both 50 and 300 epochs.</w:t>
      </w:r>
    </w:p>
    <w:p w14:paraId="570C91DE" w14:textId="76106038" w:rsidR="00065360" w:rsidRDefault="00065360" w:rsidP="00065360">
      <w:pPr>
        <w:pStyle w:val="Caption"/>
        <w:keepNext/>
      </w:pPr>
      <w:bookmarkStart w:id="239" w:name="_Toc236504347"/>
      <w:r w:rsidRPr="00065360">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8</w:t>
      </w:r>
      <w:r w:rsidR="008A5D12">
        <w:rPr>
          <w:b/>
          <w:bCs w:val="0"/>
        </w:rPr>
        <w:fldChar w:fldCharType="end"/>
      </w:r>
      <w:r>
        <w:t xml:space="preserve"> - </w:t>
      </w:r>
      <w:r w:rsidRPr="00E93B67">
        <w:t>Ablation Study Results: Individual and Combined Module Contributions</w:t>
      </w:r>
      <w:bookmarkEnd w:id="239"/>
    </w:p>
    <w:tbl>
      <w:tblPr>
        <w:tblStyle w:val="TableGrid"/>
        <w:tblW w:w="5000" w:type="pct"/>
        <w:tblLook w:val="04A0" w:firstRow="1" w:lastRow="0" w:firstColumn="1" w:lastColumn="0" w:noHBand="0" w:noVBand="1"/>
      </w:tblPr>
      <w:tblGrid>
        <w:gridCol w:w="2751"/>
        <w:gridCol w:w="1352"/>
        <w:gridCol w:w="1600"/>
        <w:gridCol w:w="1849"/>
        <w:gridCol w:w="1275"/>
      </w:tblGrid>
      <w:tr w:rsidR="00065360" w14:paraId="3B5F333E" w14:textId="77777777" w:rsidTr="00065360">
        <w:tc>
          <w:tcPr>
            <w:tcW w:w="1741" w:type="pct"/>
            <w:shd w:val="clear" w:color="auto" w:fill="153D63" w:themeFill="text2" w:themeFillTint="E6"/>
            <w:hideMark/>
          </w:tcPr>
          <w:p w14:paraId="7E7A25A3" w14:textId="77777777" w:rsidR="00065360" w:rsidRPr="00A979B7" w:rsidRDefault="00065360" w:rsidP="00A979B7">
            <w:pPr>
              <w:spacing w:line="360" w:lineRule="auto"/>
              <w:jc w:val="center"/>
              <w:rPr>
                <w:b/>
                <w:bCs/>
                <w:sz w:val="28"/>
                <w:szCs w:val="28"/>
              </w:rPr>
            </w:pPr>
            <w:r w:rsidRPr="00A979B7">
              <w:rPr>
                <w:b/>
                <w:bCs/>
                <w:sz w:val="28"/>
                <w:szCs w:val="28"/>
              </w:rPr>
              <w:t>Model Variant</w:t>
            </w:r>
          </w:p>
        </w:tc>
        <w:tc>
          <w:tcPr>
            <w:tcW w:w="674" w:type="pct"/>
            <w:shd w:val="clear" w:color="auto" w:fill="153D63" w:themeFill="text2" w:themeFillTint="E6"/>
            <w:hideMark/>
          </w:tcPr>
          <w:p w14:paraId="2F02CFF5" w14:textId="77777777" w:rsidR="00065360" w:rsidRPr="00A979B7" w:rsidRDefault="00065360" w:rsidP="00A979B7">
            <w:pPr>
              <w:spacing w:line="360" w:lineRule="auto"/>
              <w:jc w:val="center"/>
              <w:rPr>
                <w:b/>
                <w:bCs/>
                <w:sz w:val="28"/>
                <w:szCs w:val="28"/>
              </w:rPr>
            </w:pPr>
            <w:r w:rsidRPr="00A979B7">
              <w:rPr>
                <w:b/>
                <w:bCs/>
                <w:sz w:val="28"/>
                <w:szCs w:val="28"/>
              </w:rPr>
              <w:t>Accuracy</w:t>
            </w:r>
          </w:p>
        </w:tc>
        <w:tc>
          <w:tcPr>
            <w:tcW w:w="794" w:type="pct"/>
            <w:shd w:val="clear" w:color="auto" w:fill="153D63" w:themeFill="text2" w:themeFillTint="E6"/>
            <w:hideMark/>
          </w:tcPr>
          <w:p w14:paraId="19F0B9A8" w14:textId="77777777" w:rsidR="00065360" w:rsidRPr="00A979B7" w:rsidRDefault="00065360" w:rsidP="00A979B7">
            <w:pPr>
              <w:spacing w:line="360" w:lineRule="auto"/>
              <w:jc w:val="center"/>
              <w:rPr>
                <w:b/>
                <w:bCs/>
                <w:sz w:val="28"/>
                <w:szCs w:val="28"/>
              </w:rPr>
            </w:pPr>
            <w:r w:rsidRPr="00A979B7">
              <w:rPr>
                <w:b/>
                <w:bCs/>
                <w:sz w:val="28"/>
                <w:szCs w:val="28"/>
              </w:rPr>
              <w:t>Parameters</w:t>
            </w:r>
          </w:p>
        </w:tc>
        <w:tc>
          <w:tcPr>
            <w:tcW w:w="915" w:type="pct"/>
            <w:shd w:val="clear" w:color="auto" w:fill="153D63" w:themeFill="text2" w:themeFillTint="E6"/>
            <w:hideMark/>
          </w:tcPr>
          <w:p w14:paraId="430F18BB" w14:textId="77777777" w:rsidR="00065360" w:rsidRPr="00A979B7" w:rsidRDefault="00065360" w:rsidP="00A979B7">
            <w:pPr>
              <w:spacing w:line="360" w:lineRule="auto"/>
              <w:jc w:val="center"/>
              <w:rPr>
                <w:b/>
                <w:bCs/>
                <w:sz w:val="28"/>
                <w:szCs w:val="28"/>
              </w:rPr>
            </w:pPr>
            <w:r w:rsidRPr="00A979B7">
              <w:rPr>
                <w:b/>
                <w:bCs/>
                <w:sz w:val="28"/>
                <w:szCs w:val="28"/>
              </w:rPr>
              <w:t>Improvement</w:t>
            </w:r>
          </w:p>
        </w:tc>
        <w:tc>
          <w:tcPr>
            <w:tcW w:w="875" w:type="pct"/>
            <w:shd w:val="clear" w:color="auto" w:fill="153D63" w:themeFill="text2" w:themeFillTint="E6"/>
            <w:hideMark/>
          </w:tcPr>
          <w:p w14:paraId="35348857" w14:textId="77777777" w:rsidR="00065360" w:rsidRPr="00A979B7" w:rsidRDefault="00065360" w:rsidP="00A979B7">
            <w:pPr>
              <w:spacing w:line="360" w:lineRule="auto"/>
              <w:jc w:val="center"/>
              <w:rPr>
                <w:b/>
                <w:bCs/>
                <w:sz w:val="28"/>
                <w:szCs w:val="28"/>
              </w:rPr>
            </w:pPr>
            <w:r w:rsidRPr="00A979B7">
              <w:rPr>
                <w:b/>
                <w:bCs/>
                <w:sz w:val="28"/>
                <w:szCs w:val="28"/>
              </w:rPr>
              <w:t>Training Time</w:t>
            </w:r>
          </w:p>
        </w:tc>
      </w:tr>
      <w:tr w:rsidR="00065360" w14:paraId="24799491" w14:textId="77777777" w:rsidTr="00065360">
        <w:tc>
          <w:tcPr>
            <w:tcW w:w="1741" w:type="pct"/>
            <w:hideMark/>
          </w:tcPr>
          <w:p w14:paraId="4E3DAFDC" w14:textId="77777777" w:rsidR="00065360" w:rsidRPr="00A979B7" w:rsidRDefault="00065360" w:rsidP="00A979B7">
            <w:pPr>
              <w:spacing w:line="360" w:lineRule="auto"/>
              <w:rPr>
                <w:sz w:val="28"/>
                <w:szCs w:val="28"/>
              </w:rPr>
            </w:pPr>
            <w:r w:rsidRPr="00A979B7">
              <w:rPr>
                <w:sz w:val="28"/>
                <w:szCs w:val="28"/>
              </w:rPr>
              <w:t>Baseline CNN (no proposed modules)</w:t>
            </w:r>
          </w:p>
        </w:tc>
        <w:tc>
          <w:tcPr>
            <w:tcW w:w="674" w:type="pct"/>
            <w:hideMark/>
          </w:tcPr>
          <w:p w14:paraId="2F9058B3" w14:textId="77777777" w:rsidR="00065360" w:rsidRPr="00A979B7" w:rsidRDefault="00065360" w:rsidP="00A979B7">
            <w:pPr>
              <w:spacing w:line="360" w:lineRule="auto"/>
              <w:rPr>
                <w:sz w:val="28"/>
                <w:szCs w:val="28"/>
              </w:rPr>
            </w:pPr>
            <w:r w:rsidRPr="00A979B7">
              <w:rPr>
                <w:sz w:val="28"/>
                <w:szCs w:val="28"/>
              </w:rPr>
              <w:t>94.30%</w:t>
            </w:r>
          </w:p>
        </w:tc>
        <w:tc>
          <w:tcPr>
            <w:tcW w:w="794" w:type="pct"/>
            <w:hideMark/>
          </w:tcPr>
          <w:p w14:paraId="4FA79355" w14:textId="77777777" w:rsidR="00065360" w:rsidRPr="00A979B7" w:rsidRDefault="00065360" w:rsidP="00A979B7">
            <w:pPr>
              <w:spacing w:line="360" w:lineRule="auto"/>
              <w:rPr>
                <w:sz w:val="28"/>
                <w:szCs w:val="28"/>
              </w:rPr>
            </w:pPr>
            <w:r w:rsidRPr="00A979B7">
              <w:rPr>
                <w:sz w:val="28"/>
                <w:szCs w:val="28"/>
              </w:rPr>
              <w:t>405.6K</w:t>
            </w:r>
          </w:p>
        </w:tc>
        <w:tc>
          <w:tcPr>
            <w:tcW w:w="915" w:type="pct"/>
            <w:hideMark/>
          </w:tcPr>
          <w:p w14:paraId="6ACC0895" w14:textId="77777777" w:rsidR="00065360" w:rsidRPr="00A979B7" w:rsidRDefault="00065360" w:rsidP="00A979B7">
            <w:pPr>
              <w:spacing w:line="360" w:lineRule="auto"/>
              <w:rPr>
                <w:sz w:val="28"/>
                <w:szCs w:val="28"/>
              </w:rPr>
            </w:pPr>
            <w:r w:rsidRPr="00A979B7">
              <w:rPr>
                <w:sz w:val="28"/>
                <w:szCs w:val="28"/>
              </w:rPr>
              <w:t>—</w:t>
            </w:r>
          </w:p>
        </w:tc>
        <w:tc>
          <w:tcPr>
            <w:tcW w:w="875" w:type="pct"/>
            <w:hideMark/>
          </w:tcPr>
          <w:p w14:paraId="30721AC4" w14:textId="77777777" w:rsidR="00065360" w:rsidRPr="00A979B7" w:rsidRDefault="00065360" w:rsidP="00A979B7">
            <w:pPr>
              <w:spacing w:line="360" w:lineRule="auto"/>
              <w:rPr>
                <w:sz w:val="28"/>
                <w:szCs w:val="28"/>
              </w:rPr>
            </w:pPr>
            <w:r w:rsidRPr="00A979B7">
              <w:rPr>
                <w:sz w:val="28"/>
                <w:szCs w:val="28"/>
              </w:rPr>
              <w:t>459 sec</w:t>
            </w:r>
          </w:p>
        </w:tc>
      </w:tr>
      <w:tr w:rsidR="00065360" w14:paraId="7B137DFB" w14:textId="77777777" w:rsidTr="00065360">
        <w:tc>
          <w:tcPr>
            <w:tcW w:w="1741" w:type="pct"/>
            <w:hideMark/>
          </w:tcPr>
          <w:p w14:paraId="67453D77" w14:textId="77777777" w:rsidR="00065360" w:rsidRPr="00A979B7" w:rsidRDefault="00065360" w:rsidP="00A979B7">
            <w:pPr>
              <w:spacing w:line="360" w:lineRule="auto"/>
              <w:rPr>
                <w:sz w:val="28"/>
                <w:szCs w:val="28"/>
              </w:rPr>
            </w:pPr>
            <w:r w:rsidRPr="00A979B7">
              <w:rPr>
                <w:sz w:val="28"/>
                <w:szCs w:val="28"/>
              </w:rPr>
              <w:t>Baseline + MAFE</w:t>
            </w:r>
          </w:p>
        </w:tc>
        <w:tc>
          <w:tcPr>
            <w:tcW w:w="674" w:type="pct"/>
            <w:hideMark/>
          </w:tcPr>
          <w:p w14:paraId="6653E04F" w14:textId="77777777" w:rsidR="00065360" w:rsidRPr="00A979B7" w:rsidRDefault="00065360" w:rsidP="00A979B7">
            <w:pPr>
              <w:spacing w:line="360" w:lineRule="auto"/>
              <w:rPr>
                <w:sz w:val="28"/>
                <w:szCs w:val="28"/>
              </w:rPr>
            </w:pPr>
            <w:r w:rsidRPr="00A979B7">
              <w:rPr>
                <w:sz w:val="28"/>
                <w:szCs w:val="28"/>
              </w:rPr>
              <w:t>95.10%</w:t>
            </w:r>
          </w:p>
        </w:tc>
        <w:tc>
          <w:tcPr>
            <w:tcW w:w="794" w:type="pct"/>
            <w:hideMark/>
          </w:tcPr>
          <w:p w14:paraId="3AD12DFC" w14:textId="1208AF9C" w:rsidR="00065360" w:rsidRPr="00A979B7" w:rsidRDefault="00A02A2F" w:rsidP="00A979B7">
            <w:pPr>
              <w:spacing w:line="360" w:lineRule="auto"/>
              <w:rPr>
                <w:sz w:val="28"/>
                <w:szCs w:val="28"/>
              </w:rPr>
            </w:pPr>
            <w:r w:rsidRPr="00A979B7">
              <w:rPr>
                <w:sz w:val="28"/>
                <w:szCs w:val="28"/>
              </w:rPr>
              <w:t>410.6K</w:t>
            </w:r>
          </w:p>
        </w:tc>
        <w:tc>
          <w:tcPr>
            <w:tcW w:w="915" w:type="pct"/>
            <w:hideMark/>
          </w:tcPr>
          <w:p w14:paraId="05DDFCFC" w14:textId="77777777" w:rsidR="00065360" w:rsidRPr="00A979B7" w:rsidRDefault="00065360" w:rsidP="00A979B7">
            <w:pPr>
              <w:spacing w:line="360" w:lineRule="auto"/>
              <w:rPr>
                <w:sz w:val="28"/>
                <w:szCs w:val="28"/>
              </w:rPr>
            </w:pPr>
            <w:r w:rsidRPr="00A979B7">
              <w:rPr>
                <w:sz w:val="28"/>
                <w:szCs w:val="28"/>
              </w:rPr>
              <w:t>+0.80%</w:t>
            </w:r>
          </w:p>
        </w:tc>
        <w:tc>
          <w:tcPr>
            <w:tcW w:w="875" w:type="pct"/>
            <w:hideMark/>
          </w:tcPr>
          <w:p w14:paraId="303EFA42" w14:textId="77777777" w:rsidR="00065360" w:rsidRPr="00A979B7" w:rsidRDefault="00065360" w:rsidP="00A979B7">
            <w:pPr>
              <w:spacing w:line="360" w:lineRule="auto"/>
              <w:rPr>
                <w:sz w:val="28"/>
                <w:szCs w:val="28"/>
              </w:rPr>
            </w:pPr>
            <w:r w:rsidRPr="00A979B7">
              <w:rPr>
                <w:sz w:val="28"/>
                <w:szCs w:val="28"/>
              </w:rPr>
              <w:t>512 sec</w:t>
            </w:r>
          </w:p>
        </w:tc>
      </w:tr>
      <w:tr w:rsidR="00065360" w14:paraId="6BE03EE4" w14:textId="77777777" w:rsidTr="00065360">
        <w:tc>
          <w:tcPr>
            <w:tcW w:w="1741" w:type="pct"/>
            <w:hideMark/>
          </w:tcPr>
          <w:p w14:paraId="35D4F561" w14:textId="77777777" w:rsidR="00065360" w:rsidRPr="00A979B7" w:rsidRDefault="00065360" w:rsidP="00A979B7">
            <w:pPr>
              <w:spacing w:line="360" w:lineRule="auto"/>
              <w:rPr>
                <w:sz w:val="28"/>
                <w:szCs w:val="28"/>
              </w:rPr>
            </w:pPr>
            <w:r w:rsidRPr="00A979B7">
              <w:rPr>
                <w:sz w:val="28"/>
                <w:szCs w:val="28"/>
              </w:rPr>
              <w:t>Baseline + CAIP</w:t>
            </w:r>
          </w:p>
        </w:tc>
        <w:tc>
          <w:tcPr>
            <w:tcW w:w="674" w:type="pct"/>
            <w:hideMark/>
          </w:tcPr>
          <w:p w14:paraId="45D652FE" w14:textId="77777777" w:rsidR="00065360" w:rsidRPr="00A979B7" w:rsidRDefault="00065360" w:rsidP="00A979B7">
            <w:pPr>
              <w:spacing w:line="360" w:lineRule="auto"/>
              <w:rPr>
                <w:sz w:val="28"/>
                <w:szCs w:val="28"/>
              </w:rPr>
            </w:pPr>
            <w:r w:rsidRPr="00A979B7">
              <w:rPr>
                <w:sz w:val="28"/>
                <w:szCs w:val="28"/>
              </w:rPr>
              <w:t>95.75%</w:t>
            </w:r>
          </w:p>
        </w:tc>
        <w:tc>
          <w:tcPr>
            <w:tcW w:w="794" w:type="pct"/>
            <w:hideMark/>
          </w:tcPr>
          <w:p w14:paraId="4A3AC26C" w14:textId="0C73F911" w:rsidR="00065360" w:rsidRPr="00A979B7" w:rsidRDefault="00A02A2F" w:rsidP="00A979B7">
            <w:pPr>
              <w:spacing w:line="360" w:lineRule="auto"/>
              <w:rPr>
                <w:sz w:val="28"/>
                <w:szCs w:val="28"/>
              </w:rPr>
            </w:pPr>
            <w:r w:rsidRPr="00A979B7">
              <w:rPr>
                <w:sz w:val="28"/>
                <w:szCs w:val="28"/>
              </w:rPr>
              <w:t>408.4K</w:t>
            </w:r>
          </w:p>
        </w:tc>
        <w:tc>
          <w:tcPr>
            <w:tcW w:w="915" w:type="pct"/>
            <w:hideMark/>
          </w:tcPr>
          <w:p w14:paraId="4B419581" w14:textId="77777777" w:rsidR="00065360" w:rsidRPr="00A979B7" w:rsidRDefault="00065360" w:rsidP="00A979B7">
            <w:pPr>
              <w:spacing w:line="360" w:lineRule="auto"/>
              <w:rPr>
                <w:sz w:val="28"/>
                <w:szCs w:val="28"/>
              </w:rPr>
            </w:pPr>
            <w:r w:rsidRPr="00A979B7">
              <w:rPr>
                <w:sz w:val="28"/>
                <w:szCs w:val="28"/>
              </w:rPr>
              <w:t>+1.45%</w:t>
            </w:r>
          </w:p>
        </w:tc>
        <w:tc>
          <w:tcPr>
            <w:tcW w:w="875" w:type="pct"/>
            <w:hideMark/>
          </w:tcPr>
          <w:p w14:paraId="2E1161C3" w14:textId="77777777" w:rsidR="00065360" w:rsidRPr="00A979B7" w:rsidRDefault="00065360" w:rsidP="00A979B7">
            <w:pPr>
              <w:spacing w:line="360" w:lineRule="auto"/>
              <w:rPr>
                <w:sz w:val="28"/>
                <w:szCs w:val="28"/>
              </w:rPr>
            </w:pPr>
            <w:r w:rsidRPr="00A979B7">
              <w:rPr>
                <w:sz w:val="28"/>
                <w:szCs w:val="28"/>
              </w:rPr>
              <w:t>495 sec</w:t>
            </w:r>
          </w:p>
        </w:tc>
      </w:tr>
      <w:tr w:rsidR="00065360" w14:paraId="3A849029" w14:textId="77777777" w:rsidTr="00065360">
        <w:tc>
          <w:tcPr>
            <w:tcW w:w="1741" w:type="pct"/>
            <w:hideMark/>
          </w:tcPr>
          <w:p w14:paraId="14D9B4DB" w14:textId="77777777" w:rsidR="00065360" w:rsidRPr="00A979B7" w:rsidRDefault="00065360" w:rsidP="00A979B7">
            <w:pPr>
              <w:spacing w:line="360" w:lineRule="auto"/>
              <w:rPr>
                <w:sz w:val="28"/>
                <w:szCs w:val="28"/>
              </w:rPr>
            </w:pPr>
            <w:r w:rsidRPr="00A979B7">
              <w:rPr>
                <w:sz w:val="28"/>
                <w:szCs w:val="28"/>
              </w:rPr>
              <w:t>Baseline + MMSP</w:t>
            </w:r>
          </w:p>
        </w:tc>
        <w:tc>
          <w:tcPr>
            <w:tcW w:w="674" w:type="pct"/>
            <w:hideMark/>
          </w:tcPr>
          <w:p w14:paraId="7EFBEB21" w14:textId="77777777" w:rsidR="00065360" w:rsidRPr="00A979B7" w:rsidRDefault="00065360" w:rsidP="00A979B7">
            <w:pPr>
              <w:spacing w:line="360" w:lineRule="auto"/>
              <w:rPr>
                <w:sz w:val="28"/>
                <w:szCs w:val="28"/>
              </w:rPr>
            </w:pPr>
            <w:r w:rsidRPr="00A979B7">
              <w:rPr>
                <w:sz w:val="28"/>
                <w:szCs w:val="28"/>
              </w:rPr>
              <w:t>95.95%</w:t>
            </w:r>
          </w:p>
        </w:tc>
        <w:tc>
          <w:tcPr>
            <w:tcW w:w="794" w:type="pct"/>
            <w:hideMark/>
          </w:tcPr>
          <w:p w14:paraId="21784C53" w14:textId="77777777" w:rsidR="00065360" w:rsidRPr="00A979B7" w:rsidRDefault="00065360" w:rsidP="00A979B7">
            <w:pPr>
              <w:spacing w:line="360" w:lineRule="auto"/>
              <w:rPr>
                <w:sz w:val="28"/>
                <w:szCs w:val="28"/>
              </w:rPr>
            </w:pPr>
            <w:r w:rsidRPr="00A979B7">
              <w:rPr>
                <w:sz w:val="28"/>
                <w:szCs w:val="28"/>
              </w:rPr>
              <w:t>651.5K</w:t>
            </w:r>
          </w:p>
        </w:tc>
        <w:tc>
          <w:tcPr>
            <w:tcW w:w="915" w:type="pct"/>
            <w:hideMark/>
          </w:tcPr>
          <w:p w14:paraId="1F14BF08" w14:textId="77777777" w:rsidR="00065360" w:rsidRPr="00A979B7" w:rsidRDefault="00065360" w:rsidP="00A979B7">
            <w:pPr>
              <w:spacing w:line="360" w:lineRule="auto"/>
              <w:rPr>
                <w:sz w:val="28"/>
                <w:szCs w:val="28"/>
              </w:rPr>
            </w:pPr>
            <w:r w:rsidRPr="00A979B7">
              <w:rPr>
                <w:sz w:val="28"/>
                <w:szCs w:val="28"/>
              </w:rPr>
              <w:t>+1.65%</w:t>
            </w:r>
          </w:p>
        </w:tc>
        <w:tc>
          <w:tcPr>
            <w:tcW w:w="875" w:type="pct"/>
            <w:hideMark/>
          </w:tcPr>
          <w:p w14:paraId="79F15631" w14:textId="77777777" w:rsidR="00065360" w:rsidRPr="00A979B7" w:rsidRDefault="00065360" w:rsidP="00A979B7">
            <w:pPr>
              <w:spacing w:line="360" w:lineRule="auto"/>
              <w:rPr>
                <w:sz w:val="28"/>
                <w:szCs w:val="28"/>
              </w:rPr>
            </w:pPr>
            <w:r w:rsidRPr="00A979B7">
              <w:rPr>
                <w:sz w:val="28"/>
                <w:szCs w:val="28"/>
              </w:rPr>
              <w:t>484 sec</w:t>
            </w:r>
          </w:p>
        </w:tc>
      </w:tr>
      <w:tr w:rsidR="00065360" w14:paraId="20F8715A" w14:textId="77777777" w:rsidTr="00065360">
        <w:tc>
          <w:tcPr>
            <w:tcW w:w="1741" w:type="pct"/>
            <w:hideMark/>
          </w:tcPr>
          <w:p w14:paraId="0A9B4033" w14:textId="77777777" w:rsidR="00065360" w:rsidRPr="00A979B7" w:rsidRDefault="00065360" w:rsidP="00A979B7">
            <w:pPr>
              <w:spacing w:line="360" w:lineRule="auto"/>
              <w:rPr>
                <w:sz w:val="28"/>
                <w:szCs w:val="28"/>
              </w:rPr>
            </w:pPr>
            <w:r w:rsidRPr="00A979B7">
              <w:rPr>
                <w:sz w:val="28"/>
                <w:szCs w:val="28"/>
              </w:rPr>
              <w:t>Full Model — 50 epochs</w:t>
            </w:r>
          </w:p>
        </w:tc>
        <w:tc>
          <w:tcPr>
            <w:tcW w:w="674" w:type="pct"/>
            <w:hideMark/>
          </w:tcPr>
          <w:p w14:paraId="00FAAD10" w14:textId="77777777" w:rsidR="00065360" w:rsidRPr="00A979B7" w:rsidRDefault="00065360" w:rsidP="00A979B7">
            <w:pPr>
              <w:spacing w:line="360" w:lineRule="auto"/>
              <w:rPr>
                <w:sz w:val="28"/>
                <w:szCs w:val="28"/>
              </w:rPr>
            </w:pPr>
            <w:r w:rsidRPr="00A979B7">
              <w:rPr>
                <w:sz w:val="28"/>
                <w:szCs w:val="28"/>
              </w:rPr>
              <w:t>98.12%</w:t>
            </w:r>
          </w:p>
        </w:tc>
        <w:tc>
          <w:tcPr>
            <w:tcW w:w="794" w:type="pct"/>
            <w:hideMark/>
          </w:tcPr>
          <w:p w14:paraId="2BCDEBB2" w14:textId="77777777" w:rsidR="00065360" w:rsidRPr="00A979B7" w:rsidRDefault="00065360" w:rsidP="00A979B7">
            <w:pPr>
              <w:spacing w:line="360" w:lineRule="auto"/>
              <w:rPr>
                <w:sz w:val="28"/>
                <w:szCs w:val="28"/>
              </w:rPr>
            </w:pPr>
            <w:r w:rsidRPr="00A979B7">
              <w:rPr>
                <w:sz w:val="28"/>
                <w:szCs w:val="28"/>
              </w:rPr>
              <w:t>659,228</w:t>
            </w:r>
          </w:p>
        </w:tc>
        <w:tc>
          <w:tcPr>
            <w:tcW w:w="915" w:type="pct"/>
            <w:hideMark/>
          </w:tcPr>
          <w:p w14:paraId="15D7DDF0" w14:textId="77777777" w:rsidR="00065360" w:rsidRPr="00A979B7" w:rsidRDefault="00065360" w:rsidP="00A979B7">
            <w:pPr>
              <w:spacing w:line="360" w:lineRule="auto"/>
              <w:rPr>
                <w:sz w:val="28"/>
                <w:szCs w:val="28"/>
              </w:rPr>
            </w:pPr>
            <w:r w:rsidRPr="00A979B7">
              <w:rPr>
                <w:sz w:val="28"/>
                <w:szCs w:val="28"/>
              </w:rPr>
              <w:t>+3.82%</w:t>
            </w:r>
          </w:p>
        </w:tc>
        <w:tc>
          <w:tcPr>
            <w:tcW w:w="875" w:type="pct"/>
            <w:hideMark/>
          </w:tcPr>
          <w:p w14:paraId="156A101A" w14:textId="77777777" w:rsidR="00065360" w:rsidRPr="00A979B7" w:rsidRDefault="00065360" w:rsidP="00A979B7">
            <w:pPr>
              <w:spacing w:line="360" w:lineRule="auto"/>
              <w:rPr>
                <w:sz w:val="28"/>
                <w:szCs w:val="28"/>
              </w:rPr>
            </w:pPr>
            <w:r w:rsidRPr="00A979B7">
              <w:rPr>
                <w:sz w:val="28"/>
                <w:szCs w:val="28"/>
              </w:rPr>
              <w:t>2,418.5 sec</w:t>
            </w:r>
          </w:p>
        </w:tc>
      </w:tr>
      <w:tr w:rsidR="00065360" w14:paraId="127C0AAA" w14:textId="77777777" w:rsidTr="00065360">
        <w:tc>
          <w:tcPr>
            <w:tcW w:w="1741" w:type="pct"/>
            <w:hideMark/>
          </w:tcPr>
          <w:p w14:paraId="762158DB" w14:textId="77777777" w:rsidR="00065360" w:rsidRPr="00A979B7" w:rsidRDefault="00065360" w:rsidP="00A979B7">
            <w:pPr>
              <w:spacing w:line="360" w:lineRule="auto"/>
              <w:rPr>
                <w:sz w:val="28"/>
                <w:szCs w:val="28"/>
              </w:rPr>
            </w:pPr>
            <w:r w:rsidRPr="00A979B7">
              <w:rPr>
                <w:sz w:val="28"/>
                <w:szCs w:val="28"/>
              </w:rPr>
              <w:t>Full Model — 300 epochs (FINAL)</w:t>
            </w:r>
          </w:p>
        </w:tc>
        <w:tc>
          <w:tcPr>
            <w:tcW w:w="674" w:type="pct"/>
            <w:hideMark/>
          </w:tcPr>
          <w:p w14:paraId="785AB2DE" w14:textId="77777777" w:rsidR="00065360" w:rsidRPr="00A979B7" w:rsidRDefault="00065360" w:rsidP="00A979B7">
            <w:pPr>
              <w:spacing w:line="360" w:lineRule="auto"/>
              <w:rPr>
                <w:sz w:val="28"/>
                <w:szCs w:val="28"/>
              </w:rPr>
            </w:pPr>
            <w:r w:rsidRPr="00A979B7">
              <w:rPr>
                <w:sz w:val="28"/>
                <w:szCs w:val="28"/>
              </w:rPr>
              <w:t>99.22%</w:t>
            </w:r>
          </w:p>
        </w:tc>
        <w:tc>
          <w:tcPr>
            <w:tcW w:w="794" w:type="pct"/>
            <w:hideMark/>
          </w:tcPr>
          <w:p w14:paraId="4A8CE70F" w14:textId="77777777" w:rsidR="00065360" w:rsidRPr="00A979B7" w:rsidRDefault="00065360" w:rsidP="00A979B7">
            <w:pPr>
              <w:spacing w:line="360" w:lineRule="auto"/>
              <w:rPr>
                <w:sz w:val="28"/>
                <w:szCs w:val="28"/>
              </w:rPr>
            </w:pPr>
            <w:r w:rsidRPr="00A979B7">
              <w:rPr>
                <w:sz w:val="28"/>
                <w:szCs w:val="28"/>
              </w:rPr>
              <w:t>659,228</w:t>
            </w:r>
          </w:p>
        </w:tc>
        <w:tc>
          <w:tcPr>
            <w:tcW w:w="915" w:type="pct"/>
            <w:hideMark/>
          </w:tcPr>
          <w:p w14:paraId="1A890065" w14:textId="77777777" w:rsidR="00065360" w:rsidRPr="00A979B7" w:rsidRDefault="00065360" w:rsidP="00A979B7">
            <w:pPr>
              <w:spacing w:line="360" w:lineRule="auto"/>
              <w:rPr>
                <w:sz w:val="28"/>
                <w:szCs w:val="28"/>
              </w:rPr>
            </w:pPr>
            <w:r w:rsidRPr="00A979B7">
              <w:rPr>
                <w:sz w:val="28"/>
                <w:szCs w:val="28"/>
              </w:rPr>
              <w:t>+4.92%</w:t>
            </w:r>
          </w:p>
        </w:tc>
        <w:tc>
          <w:tcPr>
            <w:tcW w:w="875" w:type="pct"/>
            <w:hideMark/>
          </w:tcPr>
          <w:p w14:paraId="14E0E348" w14:textId="77777777" w:rsidR="00065360" w:rsidRPr="00A979B7" w:rsidRDefault="00065360" w:rsidP="00A979B7">
            <w:pPr>
              <w:spacing w:line="360" w:lineRule="auto"/>
              <w:rPr>
                <w:sz w:val="28"/>
                <w:szCs w:val="28"/>
              </w:rPr>
            </w:pPr>
            <w:r w:rsidRPr="00A979B7">
              <w:rPr>
                <w:sz w:val="28"/>
                <w:szCs w:val="28"/>
              </w:rPr>
              <w:t>14,509.9 sec</w:t>
            </w:r>
          </w:p>
        </w:tc>
      </w:tr>
    </w:tbl>
    <w:p w14:paraId="3BB1D681" w14:textId="04148605" w:rsidR="00065360" w:rsidRDefault="0002495F" w:rsidP="001A6FCE">
      <w:pPr>
        <w:pStyle w:val="font-claude-response-body"/>
        <w:jc w:val="both"/>
        <w:rPr>
          <w:rStyle w:val="Emphasis"/>
          <w:rtl/>
        </w:rPr>
      </w:pPr>
      <w:r>
        <w:rPr>
          <w:b/>
          <w:bCs/>
          <w:i/>
          <w:iCs/>
          <w:noProof/>
        </w:rPr>
        <mc:AlternateContent>
          <mc:Choice Requires="wps">
            <w:drawing>
              <wp:anchor distT="0" distB="0" distL="114300" distR="114300" simplePos="0" relativeHeight="251979264" behindDoc="0" locked="0" layoutInCell="1" allowOverlap="1" wp14:anchorId="22662305" wp14:editId="1B697950">
                <wp:simplePos x="0" y="0"/>
                <wp:positionH relativeFrom="column">
                  <wp:posOffset>5632249</wp:posOffset>
                </wp:positionH>
                <wp:positionV relativeFrom="paragraph">
                  <wp:posOffset>985681</wp:posOffset>
                </wp:positionV>
                <wp:extent cx="555585" cy="694481"/>
                <wp:effectExtent l="38100" t="38100" r="35560" b="29845"/>
                <wp:wrapNone/>
                <wp:docPr id="357" name="Straight Arrow Connector 357"/>
                <wp:cNvGraphicFramePr/>
                <a:graphic xmlns:a="http://schemas.openxmlformats.org/drawingml/2006/main">
                  <a:graphicData uri="http://schemas.microsoft.com/office/word/2010/wordprocessingShape">
                    <wps:wsp>
                      <wps:cNvCnPr/>
                      <wps:spPr>
                        <a:xfrm flipH="1" flipV="1">
                          <a:off x="0" y="0"/>
                          <a:ext cx="555585" cy="6944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744317" id="Straight Arrow Connector 357" o:spid="_x0000_s1026" type="#_x0000_t32" style="position:absolute;margin-left:443.5pt;margin-top:77.6pt;width:43.75pt;height:54.7pt;flip:x y;z-index:25197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" strokecolor="#156082 [3204]" strokeweight=".5pt">
                <v:stroke endarrow="block" joinstyle="miter"/>
              </v:shape>
            </w:pict>
          </mc:Fallback>
        </mc:AlternateContent>
      </w:r>
      <w:r w:rsidR="00065360" w:rsidRPr="001A6FCE">
        <w:rPr>
          <w:rStyle w:val="Emphasis"/>
          <w:b/>
          <w:bCs/>
        </w:rPr>
        <w:t>Note</w:t>
      </w:r>
      <w:r w:rsidR="00065360">
        <w:rPr>
          <w:rStyle w:val="Emphasis"/>
        </w:rPr>
        <w:t>: All variants except the Final Model were trained under an identical, matched 50-epoch budget to isolate architectural contribution. The Full Model — 300 epochs (FINAL) row reflects the extended training regime used for all other results reported in this thesis, and is included for reference rather than as a strictly matched-budget comparison.</w:t>
      </w:r>
    </w:p>
    <w:p w14:paraId="4FDB30EE" w14:textId="0F196D44" w:rsidR="00E618D2" w:rsidRDefault="004F6FA8" w:rsidP="00E618D2">
      <w:pPr>
        <w:pStyle w:val="font-claude-response-body"/>
        <w:jc w:val="both"/>
      </w:pPr>
      <w:r>
        <w:rPr>
          <w:b/>
          <w:bCs/>
          <w:noProof/>
        </w:rPr>
        <mc:AlternateContent>
          <mc:Choice Requires="wps">
            <w:drawing>
              <wp:anchor distT="0" distB="0" distL="114300" distR="114300" simplePos="0" relativeHeight="251978240" behindDoc="0" locked="0" layoutInCell="1" allowOverlap="1" wp14:anchorId="5D817D41" wp14:editId="6F01F504">
                <wp:simplePos x="0" y="0"/>
                <wp:positionH relativeFrom="column">
                  <wp:posOffset>-600718</wp:posOffset>
                </wp:positionH>
                <wp:positionV relativeFrom="paragraph">
                  <wp:posOffset>606160</wp:posOffset>
                </wp:positionV>
                <wp:extent cx="7007587" cy="1041721"/>
                <wp:effectExtent l="152400" t="76200" r="174625" b="101600"/>
                <wp:wrapNone/>
                <wp:docPr id="356" name="Text Box 356"/>
                <wp:cNvGraphicFramePr/>
                <a:graphic xmlns:a="http://schemas.openxmlformats.org/drawingml/2006/main">
                  <a:graphicData uri="http://schemas.microsoft.com/office/word/2010/wordprocessingShape">
                    <wps:wsp>
                      <wps:cNvSpPr txBox="1"/>
                      <wps:spPr>
                        <a:xfrm>
                          <a:off x="0" y="0"/>
                          <a:ext cx="7007587" cy="104172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4271D72" w14:textId="0F3588A6" w:rsidR="004F6FA8" w:rsidRPr="004F6FA8" w:rsidRDefault="004F6FA8" w:rsidP="004F6FA8">
                            <w:pPr>
                              <w:bidi/>
                              <w:spacing w:line="240" w:lineRule="auto"/>
                              <w:jc w:val="both"/>
                              <w:rPr>
                                <w:sz w:val="20"/>
                                <w:szCs w:val="20"/>
                              </w:rPr>
                            </w:pPr>
                            <w:r w:rsidRPr="004F6FA8">
                              <w:rPr>
                                <w:b/>
                                <w:bCs/>
                                <w:sz w:val="20"/>
                                <w:szCs w:val="20"/>
                                <w:rtl/>
                              </w:rPr>
                              <w:t>ملاحظة</w:t>
                            </w:r>
                            <w:r w:rsidRPr="004F6FA8">
                              <w:rPr>
                                <w:b/>
                                <w:bCs/>
                                <w:sz w:val="20"/>
                                <w:szCs w:val="20"/>
                              </w:rPr>
                              <w:t>:</w:t>
                            </w:r>
                            <w:r w:rsidRPr="004F6FA8">
                              <w:rPr>
                                <w:sz w:val="20"/>
                                <w:szCs w:val="20"/>
                              </w:rPr>
                              <w:t xml:space="preserve"> </w:t>
                            </w:r>
                            <w:r w:rsidRPr="004F6FA8">
                              <w:rPr>
                                <w:sz w:val="20"/>
                                <w:szCs w:val="20"/>
                                <w:rtl/>
                              </w:rPr>
                              <w:t xml:space="preserve">دُرِّبت جميع النماذج، باستثناء </w:t>
                            </w:r>
                            <w:r w:rsidRPr="004F6FA8">
                              <w:rPr>
                                <w:b/>
                                <w:bCs/>
                                <w:sz w:val="20"/>
                                <w:szCs w:val="20"/>
                                <w:rtl/>
                              </w:rPr>
                              <w:t>النموذج النهائي</w:t>
                            </w:r>
                            <w:r w:rsidRPr="004F6FA8">
                              <w:rPr>
                                <w:sz w:val="20"/>
                                <w:szCs w:val="20"/>
                                <w:rtl/>
                              </w:rPr>
                              <w:t xml:space="preserve">، باستخدام </w:t>
                            </w:r>
                            <w:r w:rsidR="0002495F">
                              <w:rPr>
                                <w:sz w:val="20"/>
                                <w:szCs w:val="20"/>
                              </w:rPr>
                              <w:t xml:space="preserve"> </w:t>
                            </w:r>
                            <w:r w:rsidRPr="004F6FA8">
                              <w:rPr>
                                <w:b/>
                                <w:bCs/>
                                <w:sz w:val="20"/>
                                <w:szCs w:val="20"/>
                              </w:rPr>
                              <w:t xml:space="preserve">50 </w:t>
                            </w:r>
                            <w:r w:rsidRPr="004F6FA8">
                              <w:rPr>
                                <w:b/>
                                <w:bCs/>
                                <w:sz w:val="20"/>
                                <w:szCs w:val="20"/>
                                <w:rtl/>
                              </w:rPr>
                              <w:t>عصر تدريب</w:t>
                            </w:r>
                            <w:r w:rsidRPr="004F6FA8">
                              <w:rPr>
                                <w:sz w:val="20"/>
                                <w:szCs w:val="20"/>
                                <w:rtl/>
                              </w:rPr>
                              <w:t xml:space="preserve"> لضمان مقارنة عادلة تركز على تأثير البنية المعمارية. أما </w:t>
                            </w:r>
                            <w:r w:rsidRPr="004F6FA8">
                              <w:rPr>
                                <w:b/>
                                <w:bCs/>
                                <w:sz w:val="20"/>
                                <w:szCs w:val="20"/>
                                <w:rtl/>
                              </w:rPr>
                              <w:t>النموذج الكامل (300 عصر)</w:t>
                            </w:r>
                            <w:r w:rsidRPr="004F6FA8">
                              <w:rPr>
                                <w:sz w:val="20"/>
                                <w:szCs w:val="20"/>
                                <w:rtl/>
                              </w:rPr>
                              <w:t xml:space="preserve"> فقد أُدرج كمرجع لأنه يمثل إعداد التدريب النهائي المستخدم في الدراسة، وليس للمقارنة المباشرة</w:t>
                            </w:r>
                            <w:r w:rsidRPr="004F6FA8">
                              <w:rPr>
                                <w:sz w:val="20"/>
                                <w:szCs w:val="20"/>
                              </w:rPr>
                              <w:t>.</w:t>
                            </w:r>
                          </w:p>
                          <w:p w14:paraId="1BA19D1F" w14:textId="4387C02C" w:rsidR="004F6FA8" w:rsidRPr="004F6FA8" w:rsidRDefault="004F6FA8" w:rsidP="004F6FA8">
                            <w:pPr>
                              <w:bidi/>
                              <w:spacing w:line="240" w:lineRule="auto"/>
                              <w:jc w:val="both"/>
                              <w:rPr>
                                <w:sz w:val="20"/>
                                <w:szCs w:val="20"/>
                              </w:rPr>
                            </w:pPr>
                            <w:r w:rsidRPr="004F6FA8">
                              <w:rPr>
                                <w:sz w:val="20"/>
                                <w:szCs w:val="20"/>
                                <w:rtl/>
                              </w:rPr>
                              <w:t xml:space="preserve">كما أن النماذج الأساسية والكاملة أُعيد تدريبها بشكل مستقل في كل من دراستي </w:t>
                            </w:r>
                            <w:r w:rsidRPr="004F6FA8">
                              <w:rPr>
                                <w:b/>
                                <w:bCs/>
                                <w:sz w:val="20"/>
                                <w:szCs w:val="20"/>
                              </w:rPr>
                              <w:t>Ablation</w:t>
                            </w:r>
                            <w:r w:rsidRPr="004F6FA8">
                              <w:rPr>
                                <w:sz w:val="20"/>
                                <w:szCs w:val="20"/>
                                <w:rtl/>
                              </w:rPr>
                              <w:t>، لذلك فإن الفروق البسيطة في الدقة</w:t>
                            </w:r>
                            <w:r>
                              <w:rPr>
                                <w:sz w:val="20"/>
                                <w:szCs w:val="20"/>
                              </w:rPr>
                              <w:t xml:space="preserve"> </w:t>
                            </w:r>
                            <w:r w:rsidRPr="004F6FA8">
                              <w:rPr>
                                <w:b/>
                                <w:bCs/>
                                <w:sz w:val="20"/>
                                <w:szCs w:val="20"/>
                              </w:rPr>
                              <w:t xml:space="preserve">94.30% </w:t>
                            </w:r>
                            <w:r w:rsidRPr="004F6FA8">
                              <w:rPr>
                                <w:b/>
                                <w:bCs/>
                                <w:sz w:val="20"/>
                                <w:szCs w:val="20"/>
                                <w:rtl/>
                              </w:rPr>
                              <w:t>مقابل 95.65</w:t>
                            </w:r>
                            <w:r>
                              <w:rPr>
                                <w:b/>
                                <w:bCs/>
                                <w:sz w:val="20"/>
                                <w:szCs w:val="20"/>
                              </w:rPr>
                              <w:t xml:space="preserve"> </w:t>
                            </w:r>
                            <w:r w:rsidRPr="004F6FA8">
                              <w:rPr>
                                <w:b/>
                                <w:bCs/>
                                <w:sz w:val="20"/>
                                <w:szCs w:val="20"/>
                              </w:rPr>
                              <w:t>%</w:t>
                            </w:r>
                            <w:r w:rsidRPr="004F6FA8">
                              <w:rPr>
                                <w:sz w:val="20"/>
                                <w:szCs w:val="20"/>
                              </w:rPr>
                              <w:t xml:space="preserve"> </w:t>
                            </w:r>
                            <w:r w:rsidRPr="004F6FA8">
                              <w:rPr>
                                <w:sz w:val="20"/>
                                <w:szCs w:val="20"/>
                                <w:rtl/>
                              </w:rPr>
                              <w:t>للنموذج الأساسي، و</w:t>
                            </w:r>
                            <w:r>
                              <w:rPr>
                                <w:sz w:val="20"/>
                                <w:szCs w:val="20"/>
                              </w:rPr>
                              <w:t xml:space="preserve"> </w:t>
                            </w:r>
                            <w:r w:rsidRPr="004F6FA8">
                              <w:rPr>
                                <w:b/>
                                <w:bCs/>
                                <w:sz w:val="20"/>
                                <w:szCs w:val="20"/>
                              </w:rPr>
                              <w:t xml:space="preserve">98.12% </w:t>
                            </w:r>
                            <w:r w:rsidRPr="004F6FA8">
                              <w:rPr>
                                <w:b/>
                                <w:bCs/>
                                <w:sz w:val="20"/>
                                <w:szCs w:val="20"/>
                                <w:rtl/>
                              </w:rPr>
                              <w:t>مقابل 98.34</w:t>
                            </w:r>
                            <w:r w:rsidRPr="004F6FA8">
                              <w:rPr>
                                <w:b/>
                                <w:bCs/>
                                <w:sz w:val="20"/>
                                <w:szCs w:val="20"/>
                              </w:rPr>
                              <w:t>%</w:t>
                            </w:r>
                            <w:r w:rsidRPr="004F6FA8">
                              <w:rPr>
                                <w:sz w:val="20"/>
                                <w:szCs w:val="20"/>
                              </w:rPr>
                              <w:t xml:space="preserve"> </w:t>
                            </w:r>
                            <w:r w:rsidRPr="004F6FA8">
                              <w:rPr>
                                <w:sz w:val="20"/>
                                <w:szCs w:val="20"/>
                                <w:rtl/>
                              </w:rPr>
                              <w:t xml:space="preserve">للنموذج الكامل) تعود إلى اختلاف </w:t>
                            </w:r>
                            <w:r w:rsidRPr="004F6FA8">
                              <w:rPr>
                                <w:b/>
                                <w:bCs/>
                                <w:sz w:val="20"/>
                                <w:szCs w:val="20"/>
                                <w:rtl/>
                              </w:rPr>
                              <w:t>البذور العشوائية</w:t>
                            </w:r>
                            <w:r w:rsidRPr="004F6FA8">
                              <w:rPr>
                                <w:b/>
                                <w:bCs/>
                                <w:sz w:val="20"/>
                                <w:szCs w:val="20"/>
                              </w:rPr>
                              <w:t xml:space="preserve"> (Random Seeds)</w:t>
                            </w:r>
                            <w:r w:rsidRPr="004F6FA8">
                              <w:rPr>
                                <w:sz w:val="20"/>
                                <w:szCs w:val="20"/>
                              </w:rPr>
                              <w:t xml:space="preserve"> </w:t>
                            </w:r>
                            <w:r w:rsidRPr="004F6FA8">
                              <w:rPr>
                                <w:sz w:val="20"/>
                                <w:szCs w:val="20"/>
                                <w:rtl/>
                              </w:rPr>
                              <w:t>بين عمليات التدريب، وليس إلى اختلاف في البنية المعمارية</w:t>
                            </w:r>
                            <w:r w:rsidRPr="004F6FA8">
                              <w:rPr>
                                <w:sz w:val="20"/>
                                <w:szCs w:val="20"/>
                              </w:rPr>
                              <w:t>.</w:t>
                            </w:r>
                          </w:p>
                          <w:p w14:paraId="4822B682" w14:textId="77777777" w:rsidR="004F6FA8" w:rsidRPr="004F6FA8" w:rsidRDefault="004F6FA8" w:rsidP="004F6FA8">
                            <w:pPr>
                              <w:bidi/>
                              <w:spacing w:line="240" w:lineRule="auto"/>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17D41" id="Text Box 356" o:spid="_x0000_s1221" type="#_x0000_t202" style="position:absolute;left:0;text-align:left;margin-left:-47.3pt;margin-top:47.75pt;width:551.8pt;height:82.05pt;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" fillcolor="white [3201]" strokeweight=".5pt">
                <v:shadow on="t" type="perspective" color="black" opacity="26214f" offset="0,0" matrix="66847f,,,66847f"/>
                <v:textbox>
                  <w:txbxContent>
                    <w:p w14:paraId="74271D72" w14:textId="0F3588A6" w:rsidR="004F6FA8" w:rsidRPr="004F6FA8" w:rsidRDefault="004F6FA8" w:rsidP="004F6FA8">
                      <w:pPr>
                        <w:bidi/>
                        <w:spacing w:line="240" w:lineRule="auto"/>
                        <w:jc w:val="both"/>
                        <w:rPr>
                          <w:sz w:val="20"/>
                          <w:szCs w:val="20"/>
                        </w:rPr>
                      </w:pPr>
                      <w:r w:rsidRPr="004F6FA8">
                        <w:rPr>
                          <w:b/>
                          <w:bCs/>
                          <w:sz w:val="20"/>
                          <w:szCs w:val="20"/>
                          <w:rtl/>
                        </w:rPr>
                        <w:t>ملاحظة</w:t>
                      </w:r>
                      <w:r w:rsidRPr="004F6FA8">
                        <w:rPr>
                          <w:b/>
                          <w:bCs/>
                          <w:sz w:val="20"/>
                          <w:szCs w:val="20"/>
                        </w:rPr>
                        <w:t>:</w:t>
                      </w:r>
                      <w:r w:rsidRPr="004F6FA8">
                        <w:rPr>
                          <w:sz w:val="20"/>
                          <w:szCs w:val="20"/>
                        </w:rPr>
                        <w:t xml:space="preserve"> </w:t>
                      </w:r>
                      <w:r w:rsidRPr="004F6FA8">
                        <w:rPr>
                          <w:sz w:val="20"/>
                          <w:szCs w:val="20"/>
                          <w:rtl/>
                        </w:rPr>
                        <w:t xml:space="preserve">دُرِّبت جميع النماذج، باستثناء </w:t>
                      </w:r>
                      <w:r w:rsidRPr="004F6FA8">
                        <w:rPr>
                          <w:b/>
                          <w:bCs/>
                          <w:sz w:val="20"/>
                          <w:szCs w:val="20"/>
                          <w:rtl/>
                        </w:rPr>
                        <w:t>النموذج النهائي</w:t>
                      </w:r>
                      <w:r w:rsidRPr="004F6FA8">
                        <w:rPr>
                          <w:sz w:val="20"/>
                          <w:szCs w:val="20"/>
                          <w:rtl/>
                        </w:rPr>
                        <w:t xml:space="preserve">، باستخدام </w:t>
                      </w:r>
                      <w:r w:rsidR="0002495F">
                        <w:rPr>
                          <w:sz w:val="20"/>
                          <w:szCs w:val="20"/>
                        </w:rPr>
                        <w:t xml:space="preserve"> </w:t>
                      </w:r>
                      <w:r w:rsidRPr="004F6FA8">
                        <w:rPr>
                          <w:b/>
                          <w:bCs/>
                          <w:sz w:val="20"/>
                          <w:szCs w:val="20"/>
                        </w:rPr>
                        <w:t xml:space="preserve">50 </w:t>
                      </w:r>
                      <w:r w:rsidRPr="004F6FA8">
                        <w:rPr>
                          <w:b/>
                          <w:bCs/>
                          <w:sz w:val="20"/>
                          <w:szCs w:val="20"/>
                          <w:rtl/>
                        </w:rPr>
                        <w:t>عصر تدريب</w:t>
                      </w:r>
                      <w:r w:rsidRPr="004F6FA8">
                        <w:rPr>
                          <w:sz w:val="20"/>
                          <w:szCs w:val="20"/>
                          <w:rtl/>
                        </w:rPr>
                        <w:t xml:space="preserve"> لضمان مقارنة عادلة تركز على تأثير البنية المعمارية. أما </w:t>
                      </w:r>
                      <w:r w:rsidRPr="004F6FA8">
                        <w:rPr>
                          <w:b/>
                          <w:bCs/>
                          <w:sz w:val="20"/>
                          <w:szCs w:val="20"/>
                          <w:rtl/>
                        </w:rPr>
                        <w:t>النموذج الكامل (300 عصر)</w:t>
                      </w:r>
                      <w:r w:rsidRPr="004F6FA8">
                        <w:rPr>
                          <w:sz w:val="20"/>
                          <w:szCs w:val="20"/>
                          <w:rtl/>
                        </w:rPr>
                        <w:t xml:space="preserve"> فقد أُدرج كمرجع لأنه يمثل إعداد التدريب النهائي المستخدم في الدراسة، وليس للمقارنة المباشرة</w:t>
                      </w:r>
                      <w:r w:rsidRPr="004F6FA8">
                        <w:rPr>
                          <w:sz w:val="20"/>
                          <w:szCs w:val="20"/>
                        </w:rPr>
                        <w:t>.</w:t>
                      </w:r>
                    </w:p>
                    <w:p w14:paraId="1BA19D1F" w14:textId="4387C02C" w:rsidR="004F6FA8" w:rsidRPr="004F6FA8" w:rsidRDefault="004F6FA8" w:rsidP="004F6FA8">
                      <w:pPr>
                        <w:bidi/>
                        <w:spacing w:line="240" w:lineRule="auto"/>
                        <w:jc w:val="both"/>
                        <w:rPr>
                          <w:sz w:val="20"/>
                          <w:szCs w:val="20"/>
                        </w:rPr>
                      </w:pPr>
                      <w:r w:rsidRPr="004F6FA8">
                        <w:rPr>
                          <w:sz w:val="20"/>
                          <w:szCs w:val="20"/>
                          <w:rtl/>
                        </w:rPr>
                        <w:t xml:space="preserve">كما أن النماذج الأساسية والكاملة أُعيد تدريبها بشكل مستقل في كل من دراستي </w:t>
                      </w:r>
                      <w:r w:rsidRPr="004F6FA8">
                        <w:rPr>
                          <w:b/>
                          <w:bCs/>
                          <w:sz w:val="20"/>
                          <w:szCs w:val="20"/>
                        </w:rPr>
                        <w:t>Ablation</w:t>
                      </w:r>
                      <w:r w:rsidRPr="004F6FA8">
                        <w:rPr>
                          <w:sz w:val="20"/>
                          <w:szCs w:val="20"/>
                          <w:rtl/>
                        </w:rPr>
                        <w:t>، لذلك فإن الفروق البسيطة في الدقة</w:t>
                      </w:r>
                      <w:r>
                        <w:rPr>
                          <w:sz w:val="20"/>
                          <w:szCs w:val="20"/>
                        </w:rPr>
                        <w:t xml:space="preserve"> </w:t>
                      </w:r>
                      <w:r w:rsidRPr="004F6FA8">
                        <w:rPr>
                          <w:b/>
                          <w:bCs/>
                          <w:sz w:val="20"/>
                          <w:szCs w:val="20"/>
                        </w:rPr>
                        <w:t xml:space="preserve">94.30% </w:t>
                      </w:r>
                      <w:r w:rsidRPr="004F6FA8">
                        <w:rPr>
                          <w:b/>
                          <w:bCs/>
                          <w:sz w:val="20"/>
                          <w:szCs w:val="20"/>
                          <w:rtl/>
                        </w:rPr>
                        <w:t>مقابل 95.65</w:t>
                      </w:r>
                      <w:r>
                        <w:rPr>
                          <w:b/>
                          <w:bCs/>
                          <w:sz w:val="20"/>
                          <w:szCs w:val="20"/>
                        </w:rPr>
                        <w:t xml:space="preserve"> </w:t>
                      </w:r>
                      <w:r w:rsidRPr="004F6FA8">
                        <w:rPr>
                          <w:b/>
                          <w:bCs/>
                          <w:sz w:val="20"/>
                          <w:szCs w:val="20"/>
                        </w:rPr>
                        <w:t>%</w:t>
                      </w:r>
                      <w:r w:rsidRPr="004F6FA8">
                        <w:rPr>
                          <w:sz w:val="20"/>
                          <w:szCs w:val="20"/>
                        </w:rPr>
                        <w:t xml:space="preserve"> </w:t>
                      </w:r>
                      <w:r w:rsidRPr="004F6FA8">
                        <w:rPr>
                          <w:sz w:val="20"/>
                          <w:szCs w:val="20"/>
                          <w:rtl/>
                        </w:rPr>
                        <w:t>للنموذج الأساسي، و</w:t>
                      </w:r>
                      <w:r>
                        <w:rPr>
                          <w:sz w:val="20"/>
                          <w:szCs w:val="20"/>
                        </w:rPr>
                        <w:t xml:space="preserve"> </w:t>
                      </w:r>
                      <w:r w:rsidRPr="004F6FA8">
                        <w:rPr>
                          <w:b/>
                          <w:bCs/>
                          <w:sz w:val="20"/>
                          <w:szCs w:val="20"/>
                        </w:rPr>
                        <w:t xml:space="preserve">98.12% </w:t>
                      </w:r>
                      <w:r w:rsidRPr="004F6FA8">
                        <w:rPr>
                          <w:b/>
                          <w:bCs/>
                          <w:sz w:val="20"/>
                          <w:szCs w:val="20"/>
                          <w:rtl/>
                        </w:rPr>
                        <w:t>مقابل 98.34</w:t>
                      </w:r>
                      <w:r w:rsidRPr="004F6FA8">
                        <w:rPr>
                          <w:b/>
                          <w:bCs/>
                          <w:sz w:val="20"/>
                          <w:szCs w:val="20"/>
                        </w:rPr>
                        <w:t>%</w:t>
                      </w:r>
                      <w:r w:rsidRPr="004F6FA8">
                        <w:rPr>
                          <w:sz w:val="20"/>
                          <w:szCs w:val="20"/>
                        </w:rPr>
                        <w:t xml:space="preserve"> </w:t>
                      </w:r>
                      <w:r w:rsidRPr="004F6FA8">
                        <w:rPr>
                          <w:sz w:val="20"/>
                          <w:szCs w:val="20"/>
                          <w:rtl/>
                        </w:rPr>
                        <w:t xml:space="preserve">للنموذج الكامل) تعود إلى اختلاف </w:t>
                      </w:r>
                      <w:r w:rsidRPr="004F6FA8">
                        <w:rPr>
                          <w:b/>
                          <w:bCs/>
                          <w:sz w:val="20"/>
                          <w:szCs w:val="20"/>
                          <w:rtl/>
                        </w:rPr>
                        <w:t>البذور العشوائية</w:t>
                      </w:r>
                      <w:r w:rsidRPr="004F6FA8">
                        <w:rPr>
                          <w:b/>
                          <w:bCs/>
                          <w:sz w:val="20"/>
                          <w:szCs w:val="20"/>
                        </w:rPr>
                        <w:t xml:space="preserve"> (Random Seeds)</w:t>
                      </w:r>
                      <w:r w:rsidRPr="004F6FA8">
                        <w:rPr>
                          <w:sz w:val="20"/>
                          <w:szCs w:val="20"/>
                        </w:rPr>
                        <w:t xml:space="preserve"> </w:t>
                      </w:r>
                      <w:r w:rsidRPr="004F6FA8">
                        <w:rPr>
                          <w:sz w:val="20"/>
                          <w:szCs w:val="20"/>
                          <w:rtl/>
                        </w:rPr>
                        <w:t>بين عمليات التدريب، وليس إلى اختلاف في البنية المعمارية</w:t>
                      </w:r>
                      <w:r w:rsidRPr="004F6FA8">
                        <w:rPr>
                          <w:sz w:val="20"/>
                          <w:szCs w:val="20"/>
                        </w:rPr>
                        <w:t>.</w:t>
                      </w:r>
                    </w:p>
                    <w:p w14:paraId="4822B682" w14:textId="77777777" w:rsidR="004F6FA8" w:rsidRPr="004F6FA8" w:rsidRDefault="004F6FA8" w:rsidP="004F6FA8">
                      <w:pPr>
                        <w:bidi/>
                        <w:spacing w:line="240" w:lineRule="auto"/>
                        <w:jc w:val="both"/>
                        <w:rPr>
                          <w:sz w:val="20"/>
                          <w:szCs w:val="20"/>
                        </w:rPr>
                      </w:pPr>
                    </w:p>
                  </w:txbxContent>
                </v:textbox>
              </v:shape>
            </w:pict>
          </mc:Fallback>
        </mc:AlternateContent>
      </w:r>
      <w:r w:rsidR="00E618D2" w:rsidRPr="00E618D2">
        <w:rPr>
          <w:b/>
          <w:bCs/>
        </w:rPr>
        <w:t>Note:</w:t>
      </w:r>
      <w:r w:rsidR="00E618D2" w:rsidRPr="00E618D2">
        <w:t xml:space="preserve"> although both ablation analyses use an identical 50-epoch budget, the Baseline and Full Model configurations were retrained independently for each analysis; the resulting accuracy differences (94.30% vs. 95.65% for Baseline, 98.12% vs. 98.34% for the Full </w:t>
      </w:r>
      <w:r w:rsidR="00E618D2" w:rsidRPr="00E618D2">
        <w:lastRenderedPageBreak/>
        <w:t>Model) reflect run-to-run variance due to different random seeds rather than architectural inconsistency.</w:t>
      </w:r>
    </w:p>
    <w:p w14:paraId="0CE1AE62" w14:textId="1820DF12" w:rsidR="00065360" w:rsidRPr="00065360" w:rsidRDefault="004F6FA8" w:rsidP="0011790D">
      <w:pPr>
        <w:pStyle w:val="font-claude-response-body"/>
        <w:spacing w:line="360" w:lineRule="auto"/>
        <w:jc w:val="both"/>
        <w:rPr>
          <w:sz w:val="28"/>
          <w:szCs w:val="28"/>
        </w:rPr>
      </w:pPr>
      <w:r>
        <w:rPr>
          <w:noProof/>
          <w:sz w:val="28"/>
          <w:szCs w:val="28"/>
        </w:rPr>
        <mc:AlternateContent>
          <mc:Choice Requires="wps">
            <w:drawing>
              <wp:anchor distT="0" distB="0" distL="114300" distR="114300" simplePos="0" relativeHeight="251977216" behindDoc="0" locked="0" layoutInCell="1" allowOverlap="1" wp14:anchorId="401A698A" wp14:editId="605AECC9">
                <wp:simplePos x="0" y="0"/>
                <wp:positionH relativeFrom="column">
                  <wp:posOffset>5701697</wp:posOffset>
                </wp:positionH>
                <wp:positionV relativeFrom="paragraph">
                  <wp:posOffset>5922259</wp:posOffset>
                </wp:positionV>
                <wp:extent cx="347241" cy="1261641"/>
                <wp:effectExtent l="57150" t="38100" r="34290" b="15240"/>
                <wp:wrapNone/>
                <wp:docPr id="355" name="Straight Arrow Connector 355"/>
                <wp:cNvGraphicFramePr/>
                <a:graphic xmlns:a="http://schemas.openxmlformats.org/drawingml/2006/main">
                  <a:graphicData uri="http://schemas.microsoft.com/office/word/2010/wordprocessingShape">
                    <wps:wsp>
                      <wps:cNvCnPr/>
                      <wps:spPr>
                        <a:xfrm flipH="1" flipV="1">
                          <a:off x="0" y="0"/>
                          <a:ext cx="347241" cy="1261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9D3954" id="Straight Arrow Connector 355" o:spid="_x0000_s1026" type="#_x0000_t32" style="position:absolute;margin-left:448.95pt;margin-top:466.3pt;width:27.35pt;height:99.35pt;flip:x y;z-index:25197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" strokecolor="#156082 [3204]" strokeweight=".5pt">
                <v:stroke endarrow="block" joinstyle="miter"/>
              </v:shape>
            </w:pict>
          </mc:Fallback>
        </mc:AlternateContent>
      </w:r>
      <w:r w:rsidR="0054241B">
        <w:rPr>
          <w:noProof/>
          <w:sz w:val="28"/>
          <w:szCs w:val="28"/>
        </w:rPr>
        <mc:AlternateContent>
          <mc:Choice Requires="wps">
            <w:drawing>
              <wp:anchor distT="0" distB="0" distL="114300" distR="114300" simplePos="0" relativeHeight="251976192" behindDoc="0" locked="0" layoutInCell="1" allowOverlap="1" wp14:anchorId="1ED7CB8C" wp14:editId="7413B2B4">
                <wp:simplePos x="0" y="0"/>
                <wp:positionH relativeFrom="column">
                  <wp:posOffset>-97218</wp:posOffset>
                </wp:positionH>
                <wp:positionV relativeFrom="paragraph">
                  <wp:posOffset>7085515</wp:posOffset>
                </wp:positionV>
                <wp:extent cx="6296628" cy="1302152"/>
                <wp:effectExtent l="133350" t="95250" r="161925" b="107950"/>
                <wp:wrapNone/>
                <wp:docPr id="354" name="Text Box 354"/>
                <wp:cNvGraphicFramePr/>
                <a:graphic xmlns:a="http://schemas.openxmlformats.org/drawingml/2006/main">
                  <a:graphicData uri="http://schemas.microsoft.com/office/word/2010/wordprocessingShape">
                    <wps:wsp>
                      <wps:cNvSpPr txBox="1"/>
                      <wps:spPr>
                        <a:xfrm>
                          <a:off x="0" y="0"/>
                          <a:ext cx="6296628" cy="130215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216A2C1" w14:textId="64B5D3BF" w:rsidR="0054241B" w:rsidRDefault="0054241B" w:rsidP="0054241B">
                            <w:pPr>
                              <w:bidi/>
                              <w:spacing w:line="240" w:lineRule="auto"/>
                            </w:pPr>
                            <w:r w:rsidRPr="0054241B">
                              <w:rPr>
                                <w:rtl/>
                              </w:rPr>
                              <w:t xml:space="preserve">أظهرت النتائج أن إضافة </w:t>
                            </w:r>
                            <w:r w:rsidRPr="0054241B">
                              <w:rPr>
                                <w:b/>
                                <w:bCs/>
                                <w:rtl/>
                              </w:rPr>
                              <w:t>وحدة</w:t>
                            </w:r>
                            <w:r w:rsidRPr="0054241B">
                              <w:rPr>
                                <w:b/>
                                <w:bCs/>
                              </w:rPr>
                              <w:t xml:space="preserve"> MMSP</w:t>
                            </w:r>
                            <w:r w:rsidRPr="0054241B">
                              <w:t xml:space="preserve"> </w:t>
                            </w:r>
                            <w:r w:rsidRPr="0054241B">
                              <w:rPr>
                                <w:rtl/>
                              </w:rPr>
                              <w:t>وحدها حققت أكبر تحسن في الدقة</w:t>
                            </w:r>
                            <w:r w:rsidRPr="0054241B">
                              <w:t xml:space="preserve"> (</w:t>
                            </w:r>
                            <w:r w:rsidRPr="0054241B">
                              <w:rPr>
                                <w:b/>
                                <w:bCs/>
                              </w:rPr>
                              <w:t>+1.65%</w:t>
                            </w:r>
                            <w:r w:rsidRPr="0054241B">
                              <w:t>)</w:t>
                            </w:r>
                            <w:r w:rsidRPr="0054241B">
                              <w:rPr>
                                <w:rtl/>
                              </w:rPr>
                              <w:t xml:space="preserve">، مما يجعلها أكثر الوحدات تأثيرًا. وجاءت </w:t>
                            </w:r>
                            <w:r>
                              <w:t xml:space="preserve"> </w:t>
                            </w:r>
                            <w:r w:rsidRPr="0054241B">
                              <w:rPr>
                                <w:b/>
                                <w:bCs/>
                              </w:rPr>
                              <w:t>CAIP</w:t>
                            </w:r>
                            <w:r w:rsidRPr="0054241B">
                              <w:t xml:space="preserve"> </w:t>
                            </w:r>
                            <w:r w:rsidRPr="0054241B">
                              <w:rPr>
                                <w:rtl/>
                              </w:rPr>
                              <w:t>في المرتبة الثانية</w:t>
                            </w:r>
                            <w:r w:rsidRPr="0054241B">
                              <w:t xml:space="preserve"> (</w:t>
                            </w:r>
                            <w:r w:rsidRPr="0054241B">
                              <w:rPr>
                                <w:b/>
                                <w:bCs/>
                              </w:rPr>
                              <w:t>+1.45%</w:t>
                            </w:r>
                            <w:r w:rsidRPr="0054241B">
                              <w:t xml:space="preserve">) </w:t>
                            </w:r>
                            <w:r w:rsidRPr="0054241B">
                              <w:rPr>
                                <w:rtl/>
                              </w:rPr>
                              <w:t xml:space="preserve">بفضل تحسينها لعملية التجميع التكيفي، بينما قدمت </w:t>
                            </w:r>
                            <w:r>
                              <w:t xml:space="preserve"> </w:t>
                            </w:r>
                            <w:r w:rsidRPr="0054241B">
                              <w:rPr>
                                <w:b/>
                                <w:bCs/>
                              </w:rPr>
                              <w:t>MAFE</w:t>
                            </w:r>
                            <w:r w:rsidRPr="0054241B">
                              <w:t xml:space="preserve"> </w:t>
                            </w:r>
                            <w:r w:rsidRPr="0054241B">
                              <w:rPr>
                                <w:rtl/>
                              </w:rPr>
                              <w:t>تحسنًا أقل ولكنه ثابت</w:t>
                            </w:r>
                            <w:r w:rsidRPr="0054241B">
                              <w:t xml:space="preserve"> (</w:t>
                            </w:r>
                            <w:r w:rsidRPr="0054241B">
                              <w:rPr>
                                <w:b/>
                                <w:bCs/>
                              </w:rPr>
                              <w:t>+0.80%</w:t>
                            </w:r>
                            <w:r w:rsidRPr="0054241B">
                              <w:t xml:space="preserve">) </w:t>
                            </w:r>
                            <w:r w:rsidRPr="0054241B">
                              <w:rPr>
                                <w:rtl/>
                              </w:rPr>
                              <w:t xml:space="preserve">من خلال آليات الانتباه المكاني والقنوي. وعند دمج الوحدات الثلاث، ارتفعت الدقة بمقدار </w:t>
                            </w:r>
                            <w:r>
                              <w:t xml:space="preserve"> </w:t>
                            </w:r>
                            <w:r w:rsidRPr="0054241B">
                              <w:rPr>
                                <w:b/>
                                <w:bCs/>
                              </w:rPr>
                              <w:t>3.82%</w:t>
                            </w:r>
                            <w:r w:rsidRPr="0054241B">
                              <w:t xml:space="preserve"> </w:t>
                            </w:r>
                            <w:r w:rsidRPr="0054241B">
                              <w:rPr>
                                <w:rtl/>
                              </w:rPr>
                              <w:t>مقارنة بالنموذج الأساسي، وهو قريب جدًا من مجموع مساهماتها الفردية</w:t>
                            </w:r>
                            <w:r w:rsidRPr="0054241B">
                              <w:t xml:space="preserve"> (</w:t>
                            </w:r>
                            <w:r w:rsidRPr="0054241B">
                              <w:rPr>
                                <w:b/>
                                <w:bCs/>
                              </w:rPr>
                              <w:t>3.90%</w:t>
                            </w:r>
                            <w:r w:rsidRPr="0054241B">
                              <w:t>)</w:t>
                            </w:r>
                            <w:r w:rsidRPr="0054241B">
                              <w:rPr>
                                <w:rtl/>
                              </w:rPr>
                              <w:t xml:space="preserve">، مما يشير إلى وجود تداخل بسيط ومتوقع في وظائفها مع استمرار تفوق النموذج الكامل على جميع النسخ التي تحتوي على وحدة واحدة فقط. كما أدى تدريب النموذج الكامل لمدة </w:t>
                            </w:r>
                            <w:r w:rsidRPr="0054241B">
                              <w:rPr>
                                <w:b/>
                                <w:bCs/>
                              </w:rPr>
                              <w:t xml:space="preserve">300 </w:t>
                            </w:r>
                            <w:r w:rsidRPr="0054241B">
                              <w:rPr>
                                <w:b/>
                                <w:bCs/>
                                <w:rtl/>
                              </w:rPr>
                              <w:t>عصر</w:t>
                            </w:r>
                            <w:r w:rsidRPr="0054241B">
                              <w:rPr>
                                <w:rtl/>
                              </w:rPr>
                              <w:t xml:space="preserve"> إلى رفع الدقة إلى </w:t>
                            </w:r>
                            <w:r w:rsidRPr="0054241B">
                              <w:rPr>
                                <w:b/>
                                <w:bCs/>
                              </w:rPr>
                              <w:t>99.22%</w:t>
                            </w:r>
                            <w:r w:rsidRPr="0054241B">
                              <w:t xml:space="preserve"> </w:t>
                            </w:r>
                            <w:r w:rsidRPr="0054241B">
                              <w:rPr>
                                <w:rtl/>
                              </w:rPr>
                              <w:t xml:space="preserve">باستخدام </w:t>
                            </w:r>
                            <w:r>
                              <w:t xml:space="preserve"> </w:t>
                            </w:r>
                            <w:r w:rsidRPr="0054241B">
                              <w:rPr>
                                <w:b/>
                                <w:bCs/>
                              </w:rPr>
                              <w:t xml:space="preserve">659,228 </w:t>
                            </w:r>
                            <w:r w:rsidRPr="0054241B">
                              <w:rPr>
                                <w:b/>
                                <w:bCs/>
                                <w:rtl/>
                              </w:rPr>
                              <w:t>معلمة</w:t>
                            </w:r>
                            <w:r w:rsidRPr="0054241B">
                              <w:rPr>
                                <w:rtl/>
                              </w:rPr>
                              <w:t>، وهو النموذج المعتمد في بقية الدراسة</w:t>
                            </w:r>
                            <w:r w:rsidRPr="0054241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7CB8C" id="Text Box 354" o:spid="_x0000_s1222" type="#_x0000_t202" style="position:absolute;left:0;text-align:left;margin-left:-7.65pt;margin-top:557.9pt;width:495.8pt;height:102.55pt;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" fillcolor="white [3201]" strokeweight=".5pt">
                <v:shadow on="t" type="perspective" color="black" opacity="26214f" offset="0,0" matrix="66847f,,,66847f"/>
                <v:textbox>
                  <w:txbxContent>
                    <w:p w14:paraId="6216A2C1" w14:textId="64B5D3BF" w:rsidR="0054241B" w:rsidRDefault="0054241B" w:rsidP="0054241B">
                      <w:pPr>
                        <w:bidi/>
                        <w:spacing w:line="240" w:lineRule="auto"/>
                      </w:pPr>
                      <w:r w:rsidRPr="0054241B">
                        <w:rPr>
                          <w:rtl/>
                        </w:rPr>
                        <w:t xml:space="preserve">أظهرت النتائج أن إضافة </w:t>
                      </w:r>
                      <w:r w:rsidRPr="0054241B">
                        <w:rPr>
                          <w:b/>
                          <w:bCs/>
                          <w:rtl/>
                        </w:rPr>
                        <w:t>وحدة</w:t>
                      </w:r>
                      <w:r w:rsidRPr="0054241B">
                        <w:rPr>
                          <w:b/>
                          <w:bCs/>
                        </w:rPr>
                        <w:t xml:space="preserve"> MMSP</w:t>
                      </w:r>
                      <w:r w:rsidRPr="0054241B">
                        <w:t xml:space="preserve"> </w:t>
                      </w:r>
                      <w:r w:rsidRPr="0054241B">
                        <w:rPr>
                          <w:rtl/>
                        </w:rPr>
                        <w:t>وحدها حققت أكبر تحسن في الدقة</w:t>
                      </w:r>
                      <w:r w:rsidRPr="0054241B">
                        <w:t xml:space="preserve"> (</w:t>
                      </w:r>
                      <w:r w:rsidRPr="0054241B">
                        <w:rPr>
                          <w:b/>
                          <w:bCs/>
                        </w:rPr>
                        <w:t>+1.65%</w:t>
                      </w:r>
                      <w:r w:rsidRPr="0054241B">
                        <w:t>)</w:t>
                      </w:r>
                      <w:r w:rsidRPr="0054241B">
                        <w:rPr>
                          <w:rtl/>
                        </w:rPr>
                        <w:t xml:space="preserve">، مما يجعلها أكثر الوحدات تأثيرًا. وجاءت </w:t>
                      </w:r>
                      <w:r>
                        <w:t xml:space="preserve"> </w:t>
                      </w:r>
                      <w:r w:rsidRPr="0054241B">
                        <w:rPr>
                          <w:b/>
                          <w:bCs/>
                        </w:rPr>
                        <w:t>CAIP</w:t>
                      </w:r>
                      <w:r w:rsidRPr="0054241B">
                        <w:t xml:space="preserve"> </w:t>
                      </w:r>
                      <w:r w:rsidRPr="0054241B">
                        <w:rPr>
                          <w:rtl/>
                        </w:rPr>
                        <w:t>في المرتبة الثانية</w:t>
                      </w:r>
                      <w:r w:rsidRPr="0054241B">
                        <w:t xml:space="preserve"> (</w:t>
                      </w:r>
                      <w:r w:rsidRPr="0054241B">
                        <w:rPr>
                          <w:b/>
                          <w:bCs/>
                        </w:rPr>
                        <w:t>+1.45%</w:t>
                      </w:r>
                      <w:r w:rsidRPr="0054241B">
                        <w:t xml:space="preserve">) </w:t>
                      </w:r>
                      <w:r w:rsidRPr="0054241B">
                        <w:rPr>
                          <w:rtl/>
                        </w:rPr>
                        <w:t xml:space="preserve">بفضل تحسينها لعملية التجميع التكيفي، بينما قدمت </w:t>
                      </w:r>
                      <w:r>
                        <w:t xml:space="preserve"> </w:t>
                      </w:r>
                      <w:r w:rsidRPr="0054241B">
                        <w:rPr>
                          <w:b/>
                          <w:bCs/>
                        </w:rPr>
                        <w:t>MAFE</w:t>
                      </w:r>
                      <w:r w:rsidRPr="0054241B">
                        <w:t xml:space="preserve"> </w:t>
                      </w:r>
                      <w:r w:rsidRPr="0054241B">
                        <w:rPr>
                          <w:rtl/>
                        </w:rPr>
                        <w:t>تحسنًا أقل ولكنه ثابت</w:t>
                      </w:r>
                      <w:r w:rsidRPr="0054241B">
                        <w:t xml:space="preserve"> (</w:t>
                      </w:r>
                      <w:r w:rsidRPr="0054241B">
                        <w:rPr>
                          <w:b/>
                          <w:bCs/>
                        </w:rPr>
                        <w:t>+0.80%</w:t>
                      </w:r>
                      <w:r w:rsidRPr="0054241B">
                        <w:t xml:space="preserve">) </w:t>
                      </w:r>
                      <w:r w:rsidRPr="0054241B">
                        <w:rPr>
                          <w:rtl/>
                        </w:rPr>
                        <w:t xml:space="preserve">من خلال آليات الانتباه المكاني والقنوي. وعند دمج الوحدات الثلاث، ارتفعت الدقة بمقدار </w:t>
                      </w:r>
                      <w:r>
                        <w:t xml:space="preserve"> </w:t>
                      </w:r>
                      <w:r w:rsidRPr="0054241B">
                        <w:rPr>
                          <w:b/>
                          <w:bCs/>
                        </w:rPr>
                        <w:t>3.82%</w:t>
                      </w:r>
                      <w:r w:rsidRPr="0054241B">
                        <w:t xml:space="preserve"> </w:t>
                      </w:r>
                      <w:r w:rsidRPr="0054241B">
                        <w:rPr>
                          <w:rtl/>
                        </w:rPr>
                        <w:t>مقارنة بالنموذج الأساسي، وهو قريب جدًا من مجموع مساهماتها الفردية</w:t>
                      </w:r>
                      <w:r w:rsidRPr="0054241B">
                        <w:t xml:space="preserve"> (</w:t>
                      </w:r>
                      <w:r w:rsidRPr="0054241B">
                        <w:rPr>
                          <w:b/>
                          <w:bCs/>
                        </w:rPr>
                        <w:t>3.90%</w:t>
                      </w:r>
                      <w:r w:rsidRPr="0054241B">
                        <w:t>)</w:t>
                      </w:r>
                      <w:r w:rsidRPr="0054241B">
                        <w:rPr>
                          <w:rtl/>
                        </w:rPr>
                        <w:t xml:space="preserve">، مما يشير إلى وجود تداخل بسيط ومتوقع في وظائفها مع استمرار تفوق النموذج الكامل على جميع النسخ التي تحتوي على وحدة واحدة فقط. كما أدى تدريب النموذج الكامل لمدة </w:t>
                      </w:r>
                      <w:r w:rsidRPr="0054241B">
                        <w:rPr>
                          <w:b/>
                          <w:bCs/>
                        </w:rPr>
                        <w:t xml:space="preserve">300 </w:t>
                      </w:r>
                      <w:r w:rsidRPr="0054241B">
                        <w:rPr>
                          <w:b/>
                          <w:bCs/>
                          <w:rtl/>
                        </w:rPr>
                        <w:t>عصر</w:t>
                      </w:r>
                      <w:r w:rsidRPr="0054241B">
                        <w:rPr>
                          <w:rtl/>
                        </w:rPr>
                        <w:t xml:space="preserve"> إلى رفع الدقة إلى </w:t>
                      </w:r>
                      <w:r w:rsidRPr="0054241B">
                        <w:rPr>
                          <w:b/>
                          <w:bCs/>
                        </w:rPr>
                        <w:t>99.22%</w:t>
                      </w:r>
                      <w:r w:rsidRPr="0054241B">
                        <w:t xml:space="preserve"> </w:t>
                      </w:r>
                      <w:r w:rsidRPr="0054241B">
                        <w:rPr>
                          <w:rtl/>
                        </w:rPr>
                        <w:t xml:space="preserve">باستخدام </w:t>
                      </w:r>
                      <w:r>
                        <w:t xml:space="preserve"> </w:t>
                      </w:r>
                      <w:r w:rsidRPr="0054241B">
                        <w:rPr>
                          <w:b/>
                          <w:bCs/>
                        </w:rPr>
                        <w:t xml:space="preserve">659,228 </w:t>
                      </w:r>
                      <w:r w:rsidRPr="0054241B">
                        <w:rPr>
                          <w:b/>
                          <w:bCs/>
                          <w:rtl/>
                        </w:rPr>
                        <w:t>معلمة</w:t>
                      </w:r>
                      <w:r w:rsidRPr="0054241B">
                        <w:rPr>
                          <w:rtl/>
                        </w:rPr>
                        <w:t>، وهو النموذج المعتمد في بقية الدراسة</w:t>
                      </w:r>
                      <w:r w:rsidRPr="0054241B">
                        <w:t>.</w:t>
                      </w:r>
                    </w:p>
                  </w:txbxContent>
                </v:textbox>
              </v:shape>
            </w:pict>
          </mc:Fallback>
        </mc:AlternateContent>
      </w:r>
      <w:r w:rsidR="00065360" w:rsidRPr="00065360">
        <w:rPr>
          <w:sz w:val="28"/>
          <w:szCs w:val="28"/>
        </w:rPr>
        <w:t>Introducing the MMSP module alone yields the largest individual gain (+1.65%), indicating that multi-scale feature fusion provides the strongest standalone contribution among the three components. The CAIP module produces the second-largest individual gain (+1.45%), substantiating that content-adaptive pooling meaningfully improves representational quality by replacing content-unaware global operations with local, boundary-preserving adaptivity. The MAFE module contributes a more modest, though still measurable, individual gain of +0.80%, reflecting a smaller but consistent improvement attributable to spatial and channel attention mechanisms (Hu et al., 2018; Woo et al., 2018).</w:t>
      </w:r>
      <w:r w:rsidR="0011790D">
        <w:rPr>
          <w:rFonts w:hint="cs"/>
          <w:sz w:val="28"/>
          <w:szCs w:val="28"/>
          <w:rtl/>
        </w:rPr>
        <w:t xml:space="preserve"> </w:t>
      </w:r>
      <w:r w:rsidR="00065360" w:rsidRPr="00065360">
        <w:rPr>
          <w:sz w:val="28"/>
          <w:szCs w:val="28"/>
        </w:rPr>
        <w:t>The fully integrated architecture achieves a combined gain of +3.82% over the Baseline under the matched 50-epoch budget. This combined gain is only marginally lower than the arithmetic sum of the three individual contributions (0.80% + 1.45% + 1.65% = 3.90%), indicating a small and expected degree of overlap in the representational benefits provided by the three modules rather than a purely additive effect. Such modest sub-additivity is a common and expected outcome when complementary architectural components partially address related representational limitations, and it does not diminish the practical value of the co-design, since the Full Model still substantially outperforms any single-module variant. Extending training to 300 epochs for the final architecture yields a further improvement to 99.22% accuracy (+4.92% over Baseline) with 659,228 parameters; this configuration serves as the reference architecture for the remainder of this chapter.</w:t>
      </w:r>
    </w:p>
    <w:bookmarkStart w:id="240" w:name="_Toc236504305"/>
    <w:p w14:paraId="48EB8B71" w14:textId="79BC93CA" w:rsidR="00065360" w:rsidRPr="00065360" w:rsidRDefault="0054241B" w:rsidP="00065360">
      <w:pPr>
        <w:pStyle w:val="Heading3"/>
        <w:rPr>
          <w:b/>
          <w:bCs w:val="0"/>
        </w:rPr>
      </w:pPr>
      <w:r>
        <w:rPr>
          <w:b/>
          <w:bCs w:val="0"/>
          <w:noProof/>
        </w:rPr>
        <w:lastRenderedPageBreak/>
        <mc:AlternateContent>
          <mc:Choice Requires="wps">
            <w:drawing>
              <wp:anchor distT="0" distB="0" distL="114300" distR="114300" simplePos="0" relativeHeight="251975168" behindDoc="0" locked="0" layoutInCell="1" allowOverlap="1" wp14:anchorId="527EB6B3" wp14:editId="30C46A72">
                <wp:simplePos x="0" y="0"/>
                <wp:positionH relativeFrom="column">
                  <wp:posOffset>-322926</wp:posOffset>
                </wp:positionH>
                <wp:positionV relativeFrom="paragraph">
                  <wp:posOffset>-112267</wp:posOffset>
                </wp:positionV>
                <wp:extent cx="167833" cy="1163255"/>
                <wp:effectExtent l="0" t="0" r="60960" b="56515"/>
                <wp:wrapNone/>
                <wp:docPr id="353" name="Straight Arrow Connector 353"/>
                <wp:cNvGraphicFramePr/>
                <a:graphic xmlns:a="http://schemas.openxmlformats.org/drawingml/2006/main">
                  <a:graphicData uri="http://schemas.microsoft.com/office/word/2010/wordprocessingShape">
                    <wps:wsp>
                      <wps:cNvCnPr/>
                      <wps:spPr>
                        <a:xfrm>
                          <a:off x="0" y="0"/>
                          <a:ext cx="167833" cy="1163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9507BC" id="Straight Arrow Connector 353" o:spid="_x0000_s1026" type="#_x0000_t32" style="position:absolute;margin-left:-25.45pt;margin-top:-8.85pt;width:13.2pt;height:91.6pt;z-index:25197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" strokecolor="#156082 [3204]" strokeweight=".5pt">
                <v:stroke endarrow="block" joinstyle="miter"/>
              </v:shape>
            </w:pict>
          </mc:Fallback>
        </mc:AlternateContent>
      </w:r>
      <w:r w:rsidR="00806586">
        <w:rPr>
          <w:b/>
          <w:bCs w:val="0"/>
          <w:noProof/>
        </w:rPr>
        <mc:AlternateContent>
          <mc:Choice Requires="wps">
            <w:drawing>
              <wp:anchor distT="0" distB="0" distL="114300" distR="114300" simplePos="0" relativeHeight="251974144" behindDoc="0" locked="0" layoutInCell="1" allowOverlap="1" wp14:anchorId="5838D405" wp14:editId="5723FC24">
                <wp:simplePos x="0" y="0"/>
                <wp:positionH relativeFrom="column">
                  <wp:posOffset>-496546</wp:posOffset>
                </wp:positionH>
                <wp:positionV relativeFrom="paragraph">
                  <wp:posOffset>-922495</wp:posOffset>
                </wp:positionV>
                <wp:extent cx="5769803" cy="902825"/>
                <wp:effectExtent l="133350" t="76200" r="154940" b="88265"/>
                <wp:wrapNone/>
                <wp:docPr id="352" name="Text Box 352"/>
                <wp:cNvGraphicFramePr/>
                <a:graphic xmlns:a="http://schemas.openxmlformats.org/drawingml/2006/main">
                  <a:graphicData uri="http://schemas.microsoft.com/office/word/2010/wordprocessingShape">
                    <wps:wsp>
                      <wps:cNvSpPr txBox="1"/>
                      <wps:spPr>
                        <a:xfrm>
                          <a:off x="0" y="0"/>
                          <a:ext cx="5769803" cy="90282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DB09F3B" w14:textId="34E2E940" w:rsidR="00806586" w:rsidRPr="00806586" w:rsidRDefault="00806586" w:rsidP="00806586">
                            <w:pPr>
                              <w:bidi/>
                              <w:spacing w:line="240" w:lineRule="auto"/>
                              <w:jc w:val="both"/>
                              <w:rPr>
                                <w:sz w:val="22"/>
                                <w:szCs w:val="22"/>
                              </w:rPr>
                            </w:pPr>
                            <w:r w:rsidRPr="00806586">
                              <w:rPr>
                                <w:sz w:val="22"/>
                                <w:szCs w:val="22"/>
                                <w:rtl/>
                              </w:rPr>
                              <w:t xml:space="preserve">للتحقق من أهمية كل وحدة داخل </w:t>
                            </w:r>
                            <w:r w:rsidRPr="00806586">
                              <w:rPr>
                                <w:b/>
                                <w:bCs/>
                                <w:sz w:val="22"/>
                                <w:szCs w:val="22"/>
                                <w:rtl/>
                              </w:rPr>
                              <w:t>النموذج المتكامل</w:t>
                            </w:r>
                            <w:r w:rsidRPr="00806586">
                              <w:rPr>
                                <w:sz w:val="22"/>
                                <w:szCs w:val="22"/>
                                <w:rtl/>
                              </w:rPr>
                              <w:t xml:space="preserve">، أُجريت دراسة </w:t>
                            </w:r>
                            <w:r>
                              <w:rPr>
                                <w:sz w:val="22"/>
                                <w:szCs w:val="22"/>
                              </w:rPr>
                              <w:t xml:space="preserve"> </w:t>
                            </w:r>
                            <w:r w:rsidRPr="00806586">
                              <w:rPr>
                                <w:b/>
                                <w:bCs/>
                                <w:sz w:val="22"/>
                                <w:szCs w:val="22"/>
                              </w:rPr>
                              <w:t>Leave-One-Out Ablation</w:t>
                            </w:r>
                            <w:r w:rsidRPr="00806586">
                              <w:rPr>
                                <w:sz w:val="22"/>
                                <w:szCs w:val="22"/>
                              </w:rPr>
                              <w:t xml:space="preserve"> </w:t>
                            </w:r>
                            <w:r w:rsidRPr="00806586">
                              <w:rPr>
                                <w:sz w:val="22"/>
                                <w:szCs w:val="22"/>
                                <w:rtl/>
                              </w:rPr>
                              <w:t>بإزالة كل وحدة</w:t>
                            </w:r>
                            <w:r w:rsidRPr="00806586">
                              <w:rPr>
                                <w:sz w:val="22"/>
                                <w:szCs w:val="22"/>
                              </w:rPr>
                              <w:t xml:space="preserve"> </w:t>
                            </w:r>
                            <w:r w:rsidRPr="00806586">
                              <w:rPr>
                                <w:b/>
                                <w:bCs/>
                                <w:sz w:val="22"/>
                                <w:szCs w:val="22"/>
                              </w:rPr>
                              <w:t>MAFE</w:t>
                            </w:r>
                            <w:r w:rsidRPr="00806586">
                              <w:rPr>
                                <w:sz w:val="22"/>
                                <w:szCs w:val="22"/>
                              </w:rPr>
                              <w:t xml:space="preserve"> </w:t>
                            </w:r>
                            <w:r w:rsidRPr="00806586">
                              <w:rPr>
                                <w:sz w:val="22"/>
                                <w:szCs w:val="22"/>
                                <w:rtl/>
                              </w:rPr>
                              <w:t xml:space="preserve">أو </w:t>
                            </w:r>
                            <w:r w:rsidRPr="00806586">
                              <w:rPr>
                                <w:b/>
                                <w:bCs/>
                                <w:sz w:val="22"/>
                                <w:szCs w:val="22"/>
                              </w:rPr>
                              <w:t>MMSP</w:t>
                            </w:r>
                            <w:r w:rsidRPr="00806586">
                              <w:rPr>
                                <w:sz w:val="22"/>
                                <w:szCs w:val="22"/>
                              </w:rPr>
                              <w:t xml:space="preserve"> </w:t>
                            </w:r>
                            <w:r w:rsidRPr="00806586">
                              <w:rPr>
                                <w:sz w:val="22"/>
                                <w:szCs w:val="22"/>
                                <w:rtl/>
                              </w:rPr>
                              <w:t xml:space="preserve">أو </w:t>
                            </w:r>
                            <w:r w:rsidRPr="00806586">
                              <w:rPr>
                                <w:b/>
                                <w:bCs/>
                                <w:sz w:val="22"/>
                                <w:szCs w:val="22"/>
                              </w:rPr>
                              <w:t>CAIP</w:t>
                            </w:r>
                            <w:r w:rsidRPr="00806586">
                              <w:rPr>
                                <w:sz w:val="22"/>
                                <w:szCs w:val="22"/>
                              </w:rPr>
                              <w:t xml:space="preserve"> </w:t>
                            </w:r>
                            <w:r w:rsidRPr="00806586">
                              <w:rPr>
                                <w:sz w:val="22"/>
                                <w:szCs w:val="22"/>
                                <w:rtl/>
                              </w:rPr>
                              <w:t xml:space="preserve">على حدة، مع تدريب جميع النماذج، بما فيها النموذج الأساسي والكامل، لمدة </w:t>
                            </w:r>
                            <w:r w:rsidRPr="00806586">
                              <w:rPr>
                                <w:b/>
                                <w:bCs/>
                                <w:sz w:val="22"/>
                                <w:szCs w:val="22"/>
                              </w:rPr>
                              <w:t xml:space="preserve">50 </w:t>
                            </w:r>
                            <w:r w:rsidRPr="00806586">
                              <w:rPr>
                                <w:b/>
                                <w:bCs/>
                                <w:sz w:val="22"/>
                                <w:szCs w:val="22"/>
                                <w:rtl/>
                              </w:rPr>
                              <w:t>عصرًا</w:t>
                            </w:r>
                            <w:r w:rsidRPr="00806586">
                              <w:rPr>
                                <w:sz w:val="22"/>
                                <w:szCs w:val="22"/>
                              </w:rPr>
                              <w:t xml:space="preserve">. </w:t>
                            </w:r>
                            <w:r w:rsidRPr="00806586">
                              <w:rPr>
                                <w:sz w:val="22"/>
                                <w:szCs w:val="22"/>
                                <w:rtl/>
                              </w:rPr>
                              <w:t xml:space="preserve">كما استُخدم </w:t>
                            </w:r>
                            <w:r w:rsidRPr="00806586">
                              <w:rPr>
                                <w:b/>
                                <w:bCs/>
                                <w:sz w:val="22"/>
                                <w:szCs w:val="22"/>
                                <w:rtl/>
                              </w:rPr>
                              <w:t>اختبار</w:t>
                            </w:r>
                            <w:r w:rsidRPr="00806586">
                              <w:rPr>
                                <w:b/>
                                <w:bCs/>
                                <w:sz w:val="22"/>
                                <w:szCs w:val="22"/>
                              </w:rPr>
                              <w:t xml:space="preserve"> t</w:t>
                            </w:r>
                            <w:r w:rsidRPr="00806586">
                              <w:rPr>
                                <w:sz w:val="22"/>
                                <w:szCs w:val="22"/>
                              </w:rPr>
                              <w:t xml:space="preserve"> </w:t>
                            </w:r>
                            <w:r w:rsidRPr="00806586">
                              <w:rPr>
                                <w:sz w:val="22"/>
                                <w:szCs w:val="22"/>
                                <w:rtl/>
                              </w:rPr>
                              <w:t xml:space="preserve">لتقييم الدلالة الإحصائية لفروق الأداء. ويعرض </w:t>
                            </w:r>
                            <w:r w:rsidRPr="00806586">
                              <w:rPr>
                                <w:b/>
                                <w:bCs/>
                                <w:sz w:val="22"/>
                                <w:szCs w:val="22"/>
                                <w:rtl/>
                              </w:rPr>
                              <w:t>الشكل 4.28</w:t>
                            </w:r>
                            <w:r w:rsidRPr="00806586">
                              <w:rPr>
                                <w:sz w:val="22"/>
                                <w:szCs w:val="22"/>
                                <w:rtl/>
                              </w:rPr>
                              <w:t xml:space="preserve"> منحنيات دقة وخسارة التحقق، بينما يوضح </w:t>
                            </w:r>
                            <w:r w:rsidRPr="00806586">
                              <w:rPr>
                                <w:b/>
                                <w:bCs/>
                                <w:sz w:val="22"/>
                                <w:szCs w:val="22"/>
                                <w:rtl/>
                              </w:rPr>
                              <w:t>الشكل 4.29</w:t>
                            </w:r>
                            <w:r w:rsidRPr="00806586">
                              <w:rPr>
                                <w:sz w:val="22"/>
                                <w:szCs w:val="22"/>
                                <w:rtl/>
                              </w:rPr>
                              <w:t xml:space="preserve"> مقدار الانخفاض في </w:t>
                            </w:r>
                            <w:r w:rsidRPr="00806586">
                              <w:rPr>
                                <w:b/>
                                <w:bCs/>
                                <w:sz w:val="22"/>
                                <w:szCs w:val="22"/>
                                <w:rtl/>
                              </w:rPr>
                              <w:t>الدقة و</w:t>
                            </w:r>
                            <w:r w:rsidR="00E07F7E">
                              <w:rPr>
                                <w:b/>
                                <w:bCs/>
                                <w:sz w:val="22"/>
                                <w:szCs w:val="22"/>
                              </w:rPr>
                              <w:t xml:space="preserve"> </w:t>
                            </w:r>
                            <w:r w:rsidRPr="00806586">
                              <w:rPr>
                                <w:b/>
                                <w:bCs/>
                                <w:sz w:val="22"/>
                                <w:szCs w:val="22"/>
                              </w:rPr>
                              <w:t xml:space="preserve">Precision </w:t>
                            </w:r>
                            <w:r w:rsidRPr="00806586">
                              <w:rPr>
                                <w:b/>
                                <w:bCs/>
                                <w:sz w:val="22"/>
                                <w:szCs w:val="22"/>
                                <w:rtl/>
                              </w:rPr>
                              <w:t>و</w:t>
                            </w:r>
                            <w:r w:rsidR="00E07F7E">
                              <w:rPr>
                                <w:b/>
                                <w:bCs/>
                                <w:sz w:val="22"/>
                                <w:szCs w:val="22"/>
                              </w:rPr>
                              <w:t xml:space="preserve"> </w:t>
                            </w:r>
                            <w:r w:rsidRPr="00806586">
                              <w:rPr>
                                <w:b/>
                                <w:bCs/>
                                <w:sz w:val="22"/>
                                <w:szCs w:val="22"/>
                              </w:rPr>
                              <w:t xml:space="preserve">Recall </w:t>
                            </w:r>
                            <w:r w:rsidRPr="00806586">
                              <w:rPr>
                                <w:b/>
                                <w:bCs/>
                                <w:sz w:val="22"/>
                                <w:szCs w:val="22"/>
                                <w:rtl/>
                              </w:rPr>
                              <w:t>و</w:t>
                            </w:r>
                            <w:r w:rsidRPr="00806586">
                              <w:rPr>
                                <w:b/>
                                <w:bCs/>
                                <w:sz w:val="22"/>
                                <w:szCs w:val="22"/>
                              </w:rPr>
                              <w:t>F1-score</w:t>
                            </w:r>
                            <w:r w:rsidRPr="00806586">
                              <w:rPr>
                                <w:sz w:val="22"/>
                                <w:szCs w:val="22"/>
                              </w:rPr>
                              <w:t xml:space="preserve"> </w:t>
                            </w:r>
                            <w:r>
                              <w:rPr>
                                <w:rFonts w:hint="cs"/>
                                <w:sz w:val="22"/>
                                <w:szCs w:val="22"/>
                                <w:rtl/>
                                <w:lang w:bidi="ar-EG"/>
                              </w:rPr>
                              <w:t xml:space="preserve"> </w:t>
                            </w:r>
                            <w:r w:rsidRPr="00806586">
                              <w:rPr>
                                <w:sz w:val="22"/>
                                <w:szCs w:val="22"/>
                                <w:rtl/>
                              </w:rPr>
                              <w:t>الناتج عن إزالة كل وحدة</w:t>
                            </w:r>
                            <w:r w:rsidRPr="00806586">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8D405" id="Text Box 352" o:spid="_x0000_s1223" type="#_x0000_t202" style="position:absolute;left:0;text-align:left;margin-left:-39.1pt;margin-top:-72.65pt;width:454.3pt;height:71.1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" fillcolor="white [3201]" strokeweight=".5pt">
                <v:shadow on="t" type="perspective" color="black" opacity="26214f" offset="0,0" matrix="66847f,,,66847f"/>
                <v:textbox>
                  <w:txbxContent>
                    <w:p w14:paraId="6DB09F3B" w14:textId="34E2E940" w:rsidR="00806586" w:rsidRPr="00806586" w:rsidRDefault="00806586" w:rsidP="00806586">
                      <w:pPr>
                        <w:bidi/>
                        <w:spacing w:line="240" w:lineRule="auto"/>
                        <w:jc w:val="both"/>
                        <w:rPr>
                          <w:sz w:val="22"/>
                          <w:szCs w:val="22"/>
                        </w:rPr>
                      </w:pPr>
                      <w:r w:rsidRPr="00806586">
                        <w:rPr>
                          <w:sz w:val="22"/>
                          <w:szCs w:val="22"/>
                          <w:rtl/>
                        </w:rPr>
                        <w:t xml:space="preserve">للتحقق من أهمية كل وحدة داخل </w:t>
                      </w:r>
                      <w:r w:rsidRPr="00806586">
                        <w:rPr>
                          <w:b/>
                          <w:bCs/>
                          <w:sz w:val="22"/>
                          <w:szCs w:val="22"/>
                          <w:rtl/>
                        </w:rPr>
                        <w:t>النموذج المتكامل</w:t>
                      </w:r>
                      <w:r w:rsidRPr="00806586">
                        <w:rPr>
                          <w:sz w:val="22"/>
                          <w:szCs w:val="22"/>
                          <w:rtl/>
                        </w:rPr>
                        <w:t xml:space="preserve">، أُجريت دراسة </w:t>
                      </w:r>
                      <w:r>
                        <w:rPr>
                          <w:sz w:val="22"/>
                          <w:szCs w:val="22"/>
                        </w:rPr>
                        <w:t xml:space="preserve"> </w:t>
                      </w:r>
                      <w:r w:rsidRPr="00806586">
                        <w:rPr>
                          <w:b/>
                          <w:bCs/>
                          <w:sz w:val="22"/>
                          <w:szCs w:val="22"/>
                        </w:rPr>
                        <w:t>Leave-One-Out Ablation</w:t>
                      </w:r>
                      <w:r w:rsidRPr="00806586">
                        <w:rPr>
                          <w:sz w:val="22"/>
                          <w:szCs w:val="22"/>
                        </w:rPr>
                        <w:t xml:space="preserve"> </w:t>
                      </w:r>
                      <w:r w:rsidRPr="00806586">
                        <w:rPr>
                          <w:sz w:val="22"/>
                          <w:szCs w:val="22"/>
                          <w:rtl/>
                        </w:rPr>
                        <w:t>بإزالة كل وحدة</w:t>
                      </w:r>
                      <w:r w:rsidRPr="00806586">
                        <w:rPr>
                          <w:sz w:val="22"/>
                          <w:szCs w:val="22"/>
                        </w:rPr>
                        <w:t xml:space="preserve"> </w:t>
                      </w:r>
                      <w:r w:rsidRPr="00806586">
                        <w:rPr>
                          <w:b/>
                          <w:bCs/>
                          <w:sz w:val="22"/>
                          <w:szCs w:val="22"/>
                        </w:rPr>
                        <w:t>MAFE</w:t>
                      </w:r>
                      <w:r w:rsidRPr="00806586">
                        <w:rPr>
                          <w:sz w:val="22"/>
                          <w:szCs w:val="22"/>
                        </w:rPr>
                        <w:t xml:space="preserve"> </w:t>
                      </w:r>
                      <w:r w:rsidRPr="00806586">
                        <w:rPr>
                          <w:sz w:val="22"/>
                          <w:szCs w:val="22"/>
                          <w:rtl/>
                        </w:rPr>
                        <w:t xml:space="preserve">أو </w:t>
                      </w:r>
                      <w:r w:rsidRPr="00806586">
                        <w:rPr>
                          <w:b/>
                          <w:bCs/>
                          <w:sz w:val="22"/>
                          <w:szCs w:val="22"/>
                        </w:rPr>
                        <w:t>MMSP</w:t>
                      </w:r>
                      <w:r w:rsidRPr="00806586">
                        <w:rPr>
                          <w:sz w:val="22"/>
                          <w:szCs w:val="22"/>
                        </w:rPr>
                        <w:t xml:space="preserve"> </w:t>
                      </w:r>
                      <w:r w:rsidRPr="00806586">
                        <w:rPr>
                          <w:sz w:val="22"/>
                          <w:szCs w:val="22"/>
                          <w:rtl/>
                        </w:rPr>
                        <w:t xml:space="preserve">أو </w:t>
                      </w:r>
                      <w:r w:rsidRPr="00806586">
                        <w:rPr>
                          <w:b/>
                          <w:bCs/>
                          <w:sz w:val="22"/>
                          <w:szCs w:val="22"/>
                        </w:rPr>
                        <w:t>CAIP</w:t>
                      </w:r>
                      <w:r w:rsidRPr="00806586">
                        <w:rPr>
                          <w:sz w:val="22"/>
                          <w:szCs w:val="22"/>
                        </w:rPr>
                        <w:t xml:space="preserve"> </w:t>
                      </w:r>
                      <w:r w:rsidRPr="00806586">
                        <w:rPr>
                          <w:sz w:val="22"/>
                          <w:szCs w:val="22"/>
                          <w:rtl/>
                        </w:rPr>
                        <w:t xml:space="preserve">على حدة، مع تدريب جميع النماذج، بما فيها النموذج الأساسي والكامل، لمدة </w:t>
                      </w:r>
                      <w:r w:rsidRPr="00806586">
                        <w:rPr>
                          <w:b/>
                          <w:bCs/>
                          <w:sz w:val="22"/>
                          <w:szCs w:val="22"/>
                        </w:rPr>
                        <w:t xml:space="preserve">50 </w:t>
                      </w:r>
                      <w:r w:rsidRPr="00806586">
                        <w:rPr>
                          <w:b/>
                          <w:bCs/>
                          <w:sz w:val="22"/>
                          <w:szCs w:val="22"/>
                          <w:rtl/>
                        </w:rPr>
                        <w:t>عصرًا</w:t>
                      </w:r>
                      <w:r w:rsidRPr="00806586">
                        <w:rPr>
                          <w:sz w:val="22"/>
                          <w:szCs w:val="22"/>
                        </w:rPr>
                        <w:t xml:space="preserve">. </w:t>
                      </w:r>
                      <w:r w:rsidRPr="00806586">
                        <w:rPr>
                          <w:sz w:val="22"/>
                          <w:szCs w:val="22"/>
                          <w:rtl/>
                        </w:rPr>
                        <w:t xml:space="preserve">كما استُخدم </w:t>
                      </w:r>
                      <w:r w:rsidRPr="00806586">
                        <w:rPr>
                          <w:b/>
                          <w:bCs/>
                          <w:sz w:val="22"/>
                          <w:szCs w:val="22"/>
                          <w:rtl/>
                        </w:rPr>
                        <w:t>اختبار</w:t>
                      </w:r>
                      <w:r w:rsidRPr="00806586">
                        <w:rPr>
                          <w:b/>
                          <w:bCs/>
                          <w:sz w:val="22"/>
                          <w:szCs w:val="22"/>
                        </w:rPr>
                        <w:t xml:space="preserve"> t</w:t>
                      </w:r>
                      <w:r w:rsidRPr="00806586">
                        <w:rPr>
                          <w:sz w:val="22"/>
                          <w:szCs w:val="22"/>
                        </w:rPr>
                        <w:t xml:space="preserve"> </w:t>
                      </w:r>
                      <w:r w:rsidRPr="00806586">
                        <w:rPr>
                          <w:sz w:val="22"/>
                          <w:szCs w:val="22"/>
                          <w:rtl/>
                        </w:rPr>
                        <w:t xml:space="preserve">لتقييم الدلالة الإحصائية لفروق الأداء. ويعرض </w:t>
                      </w:r>
                      <w:r w:rsidRPr="00806586">
                        <w:rPr>
                          <w:b/>
                          <w:bCs/>
                          <w:sz w:val="22"/>
                          <w:szCs w:val="22"/>
                          <w:rtl/>
                        </w:rPr>
                        <w:t>الشكل 4.28</w:t>
                      </w:r>
                      <w:r w:rsidRPr="00806586">
                        <w:rPr>
                          <w:sz w:val="22"/>
                          <w:szCs w:val="22"/>
                          <w:rtl/>
                        </w:rPr>
                        <w:t xml:space="preserve"> منحنيات دقة وخسارة التحقق، بينما يوضح </w:t>
                      </w:r>
                      <w:r w:rsidRPr="00806586">
                        <w:rPr>
                          <w:b/>
                          <w:bCs/>
                          <w:sz w:val="22"/>
                          <w:szCs w:val="22"/>
                          <w:rtl/>
                        </w:rPr>
                        <w:t>الشكل 4.29</w:t>
                      </w:r>
                      <w:r w:rsidRPr="00806586">
                        <w:rPr>
                          <w:sz w:val="22"/>
                          <w:szCs w:val="22"/>
                          <w:rtl/>
                        </w:rPr>
                        <w:t xml:space="preserve"> مقدار الانخفاض في </w:t>
                      </w:r>
                      <w:r w:rsidRPr="00806586">
                        <w:rPr>
                          <w:b/>
                          <w:bCs/>
                          <w:sz w:val="22"/>
                          <w:szCs w:val="22"/>
                          <w:rtl/>
                        </w:rPr>
                        <w:t>الدقة و</w:t>
                      </w:r>
                      <w:r w:rsidR="00E07F7E">
                        <w:rPr>
                          <w:b/>
                          <w:bCs/>
                          <w:sz w:val="22"/>
                          <w:szCs w:val="22"/>
                        </w:rPr>
                        <w:t xml:space="preserve"> </w:t>
                      </w:r>
                      <w:r w:rsidRPr="00806586">
                        <w:rPr>
                          <w:b/>
                          <w:bCs/>
                          <w:sz w:val="22"/>
                          <w:szCs w:val="22"/>
                        </w:rPr>
                        <w:t xml:space="preserve">Precision </w:t>
                      </w:r>
                      <w:r w:rsidRPr="00806586">
                        <w:rPr>
                          <w:b/>
                          <w:bCs/>
                          <w:sz w:val="22"/>
                          <w:szCs w:val="22"/>
                          <w:rtl/>
                        </w:rPr>
                        <w:t>و</w:t>
                      </w:r>
                      <w:r w:rsidR="00E07F7E">
                        <w:rPr>
                          <w:b/>
                          <w:bCs/>
                          <w:sz w:val="22"/>
                          <w:szCs w:val="22"/>
                        </w:rPr>
                        <w:t xml:space="preserve"> </w:t>
                      </w:r>
                      <w:r w:rsidRPr="00806586">
                        <w:rPr>
                          <w:b/>
                          <w:bCs/>
                          <w:sz w:val="22"/>
                          <w:szCs w:val="22"/>
                        </w:rPr>
                        <w:t xml:space="preserve">Recall </w:t>
                      </w:r>
                      <w:r w:rsidRPr="00806586">
                        <w:rPr>
                          <w:b/>
                          <w:bCs/>
                          <w:sz w:val="22"/>
                          <w:szCs w:val="22"/>
                          <w:rtl/>
                        </w:rPr>
                        <w:t>و</w:t>
                      </w:r>
                      <w:r w:rsidRPr="00806586">
                        <w:rPr>
                          <w:b/>
                          <w:bCs/>
                          <w:sz w:val="22"/>
                          <w:szCs w:val="22"/>
                        </w:rPr>
                        <w:t>F1-score</w:t>
                      </w:r>
                      <w:r w:rsidRPr="00806586">
                        <w:rPr>
                          <w:sz w:val="22"/>
                          <w:szCs w:val="22"/>
                        </w:rPr>
                        <w:t xml:space="preserve"> </w:t>
                      </w:r>
                      <w:r>
                        <w:rPr>
                          <w:rFonts w:hint="cs"/>
                          <w:sz w:val="22"/>
                          <w:szCs w:val="22"/>
                          <w:rtl/>
                          <w:lang w:bidi="ar-EG"/>
                        </w:rPr>
                        <w:t xml:space="preserve"> </w:t>
                      </w:r>
                      <w:r w:rsidRPr="00806586">
                        <w:rPr>
                          <w:sz w:val="22"/>
                          <w:szCs w:val="22"/>
                          <w:rtl/>
                        </w:rPr>
                        <w:t>الناتج عن إزالة كل وحدة</w:t>
                      </w:r>
                      <w:r w:rsidRPr="00806586">
                        <w:rPr>
                          <w:sz w:val="22"/>
                          <w:szCs w:val="22"/>
                        </w:rPr>
                        <w:t>.</w:t>
                      </w:r>
                    </w:p>
                  </w:txbxContent>
                </v:textbox>
              </v:shape>
            </w:pict>
          </mc:Fallback>
        </mc:AlternateContent>
      </w:r>
      <w:r w:rsidR="00065360" w:rsidRPr="00065360">
        <w:rPr>
          <w:b/>
          <w:bCs w:val="0"/>
        </w:rPr>
        <w:t>Leave-One-Out (Top-Down) Analysis</w:t>
      </w:r>
      <w:bookmarkEnd w:id="240"/>
    </w:p>
    <w:p w14:paraId="0F513D7A" w14:textId="23106E6B" w:rsidR="00065360" w:rsidRPr="00065360" w:rsidRDefault="00065360" w:rsidP="00065360">
      <w:pPr>
        <w:pStyle w:val="font-claude-response-body"/>
        <w:spacing w:line="360" w:lineRule="auto"/>
        <w:jc w:val="both"/>
        <w:rPr>
          <w:sz w:val="28"/>
          <w:szCs w:val="28"/>
        </w:rPr>
      </w:pPr>
      <w:r w:rsidRPr="00065360">
        <w:rPr>
          <w:sz w:val="28"/>
          <w:szCs w:val="28"/>
        </w:rPr>
        <w:t xml:space="preserve">To further validate the necessity of each module </w:t>
      </w:r>
      <w:r w:rsidRPr="0011790D">
        <w:rPr>
          <w:rStyle w:val="Emphasis"/>
          <w:i w:val="0"/>
          <w:iCs w:val="0"/>
          <w:sz w:val="28"/>
          <w:szCs w:val="28"/>
        </w:rPr>
        <w:t>within the context of the fully integrated architecture</w:t>
      </w:r>
      <w:r w:rsidRPr="00065360">
        <w:rPr>
          <w:sz w:val="28"/>
          <w:szCs w:val="28"/>
        </w:rPr>
        <w:t xml:space="preserve">, a complementary leave-one-out ablation was conducted by systematically removing one module at a time from the Full Model MAFE, MMSP, and CAIP while training each resulting configuration, along with the Baseline and Full Model, for 50 epochs. Statistical significance of the resulting performance differences was assessed using a t-test on the validation accuracy curves. </w:t>
      </w:r>
      <w:r w:rsidRPr="00065360">
        <w:rPr>
          <w:rStyle w:val="Strong"/>
          <w:sz w:val="28"/>
          <w:szCs w:val="28"/>
        </w:rPr>
        <w:t>Figure 4.</w:t>
      </w:r>
      <w:r>
        <w:rPr>
          <w:rStyle w:val="Strong"/>
          <w:sz w:val="28"/>
          <w:szCs w:val="28"/>
        </w:rPr>
        <w:t>2</w:t>
      </w:r>
      <w:r w:rsidR="003362B8">
        <w:rPr>
          <w:rStyle w:val="Strong"/>
          <w:sz w:val="28"/>
          <w:szCs w:val="28"/>
        </w:rPr>
        <w:t>8</w:t>
      </w:r>
      <w:r w:rsidRPr="00065360">
        <w:rPr>
          <w:sz w:val="28"/>
          <w:szCs w:val="28"/>
        </w:rPr>
        <w:t xml:space="preserve"> presents the validation accuracy and validation loss curves across all 50 epochs for the Baseline, Full Model, and the three module-ablated variants, while </w:t>
      </w:r>
      <w:r w:rsidRPr="00065360">
        <w:rPr>
          <w:rStyle w:val="Strong"/>
          <w:sz w:val="28"/>
          <w:szCs w:val="28"/>
        </w:rPr>
        <w:t>Figure 4.</w:t>
      </w:r>
      <w:r>
        <w:rPr>
          <w:rStyle w:val="Strong"/>
          <w:sz w:val="28"/>
          <w:szCs w:val="28"/>
        </w:rPr>
        <w:t>2</w:t>
      </w:r>
      <w:r w:rsidR="003362B8">
        <w:rPr>
          <w:rStyle w:val="Strong"/>
          <w:sz w:val="28"/>
          <w:szCs w:val="28"/>
        </w:rPr>
        <w:t>9</w:t>
      </w:r>
      <w:r w:rsidRPr="00065360">
        <w:rPr>
          <w:sz w:val="28"/>
          <w:szCs w:val="28"/>
        </w:rPr>
        <w:t xml:space="preserve"> presents the corresponding performance drop (Δ) for each removed module across accuracy, precision, recall, and F1-score.</w:t>
      </w:r>
    </w:p>
    <w:p w14:paraId="14DA7A3E" w14:textId="77777777" w:rsidR="00065360" w:rsidRDefault="00065360" w:rsidP="0011790D">
      <w:pPr>
        <w:pStyle w:val="font-claude-response-body"/>
        <w:keepNext/>
      </w:pPr>
      <w:r>
        <w:rPr>
          <w:noProof/>
        </w:rPr>
        <w:drawing>
          <wp:inline distT="0" distB="0" distL="0" distR="0" wp14:anchorId="6A595F24" wp14:editId="36D7808D">
            <wp:extent cx="5699042" cy="2108200"/>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06811" cy="2111074"/>
                    </a:xfrm>
                    <a:prstGeom prst="rect">
                      <a:avLst/>
                    </a:prstGeom>
                    <a:noFill/>
                    <a:ln>
                      <a:noFill/>
                    </a:ln>
                  </pic:spPr>
                </pic:pic>
              </a:graphicData>
            </a:graphic>
          </wp:inline>
        </w:drawing>
      </w:r>
    </w:p>
    <w:p w14:paraId="1C35EFB4" w14:textId="34C6F418" w:rsidR="00065360" w:rsidRDefault="00065360" w:rsidP="00065360">
      <w:pPr>
        <w:pStyle w:val="Caption"/>
        <w:spacing w:line="360" w:lineRule="auto"/>
      </w:pPr>
      <w:bookmarkStart w:id="241" w:name="_Toc236504189"/>
      <w:r w:rsidRPr="0006536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28</w:t>
      </w:r>
      <w:r w:rsidR="005A5F50">
        <w:rPr>
          <w:b/>
          <w:bCs w:val="0"/>
        </w:rPr>
        <w:fldChar w:fldCharType="end"/>
      </w:r>
      <w:r>
        <w:t xml:space="preserve"> - </w:t>
      </w:r>
      <w:r w:rsidRPr="00065360">
        <w:t>Validation Accuracy and Validation Loss per Epoch for All Ablation Configurations (Baseline, Full Model, No-MAFE, No-MMSP, No-</w:t>
      </w:r>
      <w:proofErr w:type="spellStart"/>
      <w:r w:rsidRPr="00065360">
        <w:t>IntelligentPool</w:t>
      </w:r>
      <w:proofErr w:type="spellEnd"/>
      <w:r w:rsidRPr="00065360">
        <w:t>)</w:t>
      </w:r>
      <w:bookmarkEnd w:id="241"/>
    </w:p>
    <w:p w14:paraId="29184394" w14:textId="585DCAD9" w:rsidR="00065360" w:rsidRPr="00065360" w:rsidRDefault="00806586" w:rsidP="00065360">
      <w:pPr>
        <w:pStyle w:val="font-claude-response-body"/>
        <w:spacing w:line="360" w:lineRule="auto"/>
        <w:jc w:val="both"/>
        <w:rPr>
          <w:sz w:val="28"/>
          <w:szCs w:val="28"/>
        </w:rPr>
      </w:pPr>
      <w:r>
        <w:rPr>
          <w:noProof/>
          <w:sz w:val="28"/>
          <w:szCs w:val="28"/>
        </w:rPr>
        <mc:AlternateContent>
          <mc:Choice Requires="wps">
            <w:drawing>
              <wp:anchor distT="0" distB="0" distL="114300" distR="114300" simplePos="0" relativeHeight="251973120" behindDoc="0" locked="0" layoutInCell="1" allowOverlap="1" wp14:anchorId="213BDF18" wp14:editId="70098D77">
                <wp:simplePos x="0" y="0"/>
                <wp:positionH relativeFrom="column">
                  <wp:posOffset>-103007</wp:posOffset>
                </wp:positionH>
                <wp:positionV relativeFrom="paragraph">
                  <wp:posOffset>1695868</wp:posOffset>
                </wp:positionV>
                <wp:extent cx="173621" cy="787078"/>
                <wp:effectExtent l="57150" t="0" r="36195" b="51435"/>
                <wp:wrapNone/>
                <wp:docPr id="351" name="Straight Arrow Connector 351"/>
                <wp:cNvGraphicFramePr/>
                <a:graphic xmlns:a="http://schemas.openxmlformats.org/drawingml/2006/main">
                  <a:graphicData uri="http://schemas.microsoft.com/office/word/2010/wordprocessingShape">
                    <wps:wsp>
                      <wps:cNvCnPr/>
                      <wps:spPr>
                        <a:xfrm flipH="1">
                          <a:off x="0" y="0"/>
                          <a:ext cx="173621" cy="7870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AEEE23" id="Straight Arrow Connector 351" o:spid="_x0000_s1026" type="#_x0000_t32" style="position:absolute;margin-left:-8.1pt;margin-top:133.55pt;width:13.65pt;height:61.95pt;flip:x;z-index:25197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" strokecolor="#156082 [3204]" strokeweight=".5pt">
                <v:stroke endarrow="block" joinstyle="miter"/>
              </v:shape>
            </w:pict>
          </mc:Fallback>
        </mc:AlternateContent>
      </w:r>
      <w:r w:rsidR="00065360" w:rsidRPr="00065360">
        <w:rPr>
          <w:sz w:val="28"/>
          <w:szCs w:val="28"/>
        </w:rPr>
        <w:t xml:space="preserve">The Full Model achieved the highest validation accuracy of 98.34%, with macro-averaged precision, recall, and F1-score of 98.33%, 98.36%, and 98.34%, respectively. As shown in </w:t>
      </w:r>
      <w:r w:rsidR="00065360" w:rsidRPr="00065360">
        <w:rPr>
          <w:rStyle w:val="Strong"/>
          <w:sz w:val="28"/>
          <w:szCs w:val="28"/>
        </w:rPr>
        <w:t>Figure 4.</w:t>
      </w:r>
      <w:r w:rsidR="00065360">
        <w:rPr>
          <w:rStyle w:val="Strong"/>
          <w:sz w:val="28"/>
          <w:szCs w:val="28"/>
        </w:rPr>
        <w:t>2</w:t>
      </w:r>
      <w:r w:rsidR="003362B8">
        <w:rPr>
          <w:rStyle w:val="Strong"/>
          <w:sz w:val="28"/>
          <w:szCs w:val="28"/>
        </w:rPr>
        <w:t>9</w:t>
      </w:r>
      <w:r w:rsidR="00065360" w:rsidRPr="00065360">
        <w:rPr>
          <w:sz w:val="28"/>
          <w:szCs w:val="28"/>
        </w:rPr>
        <w:t xml:space="preserve">, removing the MMSP module caused the most substantial degradation in performance, reducing validation accuracy to 96.53% (Δ = 1.81%), with corresponding drops of Δ = 1.93% in </w:t>
      </w:r>
      <w:r>
        <w:rPr>
          <w:noProof/>
          <w:sz w:val="28"/>
          <w:szCs w:val="28"/>
        </w:rPr>
        <w:lastRenderedPageBreak/>
        <mc:AlternateContent>
          <mc:Choice Requires="wps">
            <w:drawing>
              <wp:anchor distT="0" distB="0" distL="114300" distR="114300" simplePos="0" relativeHeight="251972096" behindDoc="0" locked="0" layoutInCell="1" allowOverlap="1" wp14:anchorId="49B560DE" wp14:editId="15376009">
                <wp:simplePos x="0" y="0"/>
                <wp:positionH relativeFrom="column">
                  <wp:posOffset>-230328</wp:posOffset>
                </wp:positionH>
                <wp:positionV relativeFrom="paragraph">
                  <wp:posOffset>-199077</wp:posOffset>
                </wp:positionV>
                <wp:extent cx="169521" cy="920188"/>
                <wp:effectExtent l="0" t="0" r="78740" b="51435"/>
                <wp:wrapNone/>
                <wp:docPr id="350" name="Straight Arrow Connector 350"/>
                <wp:cNvGraphicFramePr/>
                <a:graphic xmlns:a="http://schemas.openxmlformats.org/drawingml/2006/main">
                  <a:graphicData uri="http://schemas.microsoft.com/office/word/2010/wordprocessingShape">
                    <wps:wsp>
                      <wps:cNvCnPr/>
                      <wps:spPr>
                        <a:xfrm>
                          <a:off x="0" y="0"/>
                          <a:ext cx="169521" cy="920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F97782" id="Straight Arrow Connector 350" o:spid="_x0000_s1026" type="#_x0000_t32" style="position:absolute;margin-left:-18.15pt;margin-top:-15.7pt;width:13.35pt;height:72.45pt;z-index:25197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" strokecolor="#156082 [3204]" strokeweight=".5pt">
                <v:stroke endarrow="block" joinstyle="miter"/>
              </v:shape>
            </w:pict>
          </mc:Fallback>
        </mc:AlternateContent>
      </w:r>
      <w:r w:rsidR="00157E89">
        <w:rPr>
          <w:noProof/>
          <w:sz w:val="28"/>
          <w:szCs w:val="28"/>
        </w:rPr>
        <mc:AlternateContent>
          <mc:Choice Requires="wps">
            <w:drawing>
              <wp:anchor distT="0" distB="0" distL="114300" distR="114300" simplePos="0" relativeHeight="251971072" behindDoc="0" locked="0" layoutInCell="1" allowOverlap="1" wp14:anchorId="20193BC2" wp14:editId="3749E17F">
                <wp:simplePos x="0" y="0"/>
                <wp:positionH relativeFrom="column">
                  <wp:posOffset>-403948</wp:posOffset>
                </wp:positionH>
                <wp:positionV relativeFrom="paragraph">
                  <wp:posOffset>-905132</wp:posOffset>
                </wp:positionV>
                <wp:extent cx="5688957" cy="862314"/>
                <wp:effectExtent l="133350" t="76200" r="160020" b="90805"/>
                <wp:wrapNone/>
                <wp:docPr id="349" name="Text Box 349"/>
                <wp:cNvGraphicFramePr/>
                <a:graphic xmlns:a="http://schemas.openxmlformats.org/drawingml/2006/main">
                  <a:graphicData uri="http://schemas.microsoft.com/office/word/2010/wordprocessingShape">
                    <wps:wsp>
                      <wps:cNvSpPr txBox="1"/>
                      <wps:spPr>
                        <a:xfrm>
                          <a:off x="0" y="0"/>
                          <a:ext cx="5688957" cy="86231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21917F9" w14:textId="7FAEBC50" w:rsidR="00157E89" w:rsidRPr="00157E89" w:rsidRDefault="00157E89" w:rsidP="00157E89">
                            <w:pPr>
                              <w:bidi/>
                              <w:spacing w:line="240" w:lineRule="auto"/>
                              <w:jc w:val="both"/>
                              <w:rPr>
                                <w:sz w:val="20"/>
                                <w:szCs w:val="20"/>
                              </w:rPr>
                            </w:pPr>
                            <w:r w:rsidRPr="00157E89">
                              <w:rPr>
                                <w:sz w:val="20"/>
                                <w:szCs w:val="20"/>
                                <w:rtl/>
                              </w:rPr>
                              <w:t xml:space="preserve">حقق </w:t>
                            </w:r>
                            <w:r w:rsidRPr="00157E89">
                              <w:rPr>
                                <w:b/>
                                <w:bCs/>
                                <w:sz w:val="20"/>
                                <w:szCs w:val="20"/>
                                <w:rtl/>
                              </w:rPr>
                              <w:t>النموذج الكامل</w:t>
                            </w:r>
                            <w:r w:rsidRPr="00157E89">
                              <w:rPr>
                                <w:sz w:val="20"/>
                                <w:szCs w:val="20"/>
                                <w:rtl/>
                              </w:rPr>
                              <w:t xml:space="preserve"> أعلى دقة تحقق بلغت </w:t>
                            </w:r>
                            <w:r w:rsidRPr="00157E89">
                              <w:rPr>
                                <w:b/>
                                <w:bCs/>
                                <w:sz w:val="20"/>
                                <w:szCs w:val="20"/>
                              </w:rPr>
                              <w:t>98.34%</w:t>
                            </w:r>
                            <w:r w:rsidRPr="00157E89">
                              <w:rPr>
                                <w:sz w:val="20"/>
                                <w:szCs w:val="20"/>
                                <w:rtl/>
                              </w:rPr>
                              <w:t xml:space="preserve">، مع قيم مرتفعة لـ </w:t>
                            </w:r>
                            <w:r>
                              <w:rPr>
                                <w:sz w:val="20"/>
                                <w:szCs w:val="20"/>
                              </w:rPr>
                              <w:t xml:space="preserve"> </w:t>
                            </w:r>
                            <w:r w:rsidRPr="00157E89">
                              <w:rPr>
                                <w:b/>
                                <w:bCs/>
                                <w:sz w:val="20"/>
                                <w:szCs w:val="20"/>
                              </w:rPr>
                              <w:t>Precision</w:t>
                            </w:r>
                            <w:r w:rsidRPr="00157E89">
                              <w:rPr>
                                <w:sz w:val="20"/>
                                <w:szCs w:val="20"/>
                              </w:rPr>
                              <w:t xml:space="preserve"> </w:t>
                            </w:r>
                            <w:r w:rsidRPr="00157E89">
                              <w:rPr>
                                <w:sz w:val="20"/>
                                <w:szCs w:val="20"/>
                                <w:rtl/>
                              </w:rPr>
                              <w:t>و</w:t>
                            </w:r>
                            <w:r w:rsidRPr="00157E89">
                              <w:rPr>
                                <w:b/>
                                <w:bCs/>
                                <w:sz w:val="20"/>
                                <w:szCs w:val="20"/>
                              </w:rPr>
                              <w:t>Recall</w:t>
                            </w:r>
                            <w:r w:rsidRPr="00157E89">
                              <w:rPr>
                                <w:sz w:val="20"/>
                                <w:szCs w:val="20"/>
                              </w:rPr>
                              <w:t xml:space="preserve"> </w:t>
                            </w:r>
                            <w:r>
                              <w:rPr>
                                <w:rFonts w:hint="cs"/>
                                <w:sz w:val="20"/>
                                <w:szCs w:val="20"/>
                                <w:rtl/>
                                <w:lang w:bidi="ar-EG"/>
                              </w:rPr>
                              <w:t xml:space="preserve"> </w:t>
                            </w:r>
                            <w:r w:rsidRPr="00157E89">
                              <w:rPr>
                                <w:sz w:val="20"/>
                                <w:szCs w:val="20"/>
                                <w:rtl/>
                              </w:rPr>
                              <w:t>و</w:t>
                            </w:r>
                            <w:r>
                              <w:rPr>
                                <w:sz w:val="20"/>
                                <w:szCs w:val="20"/>
                              </w:rPr>
                              <w:t xml:space="preserve"> </w:t>
                            </w:r>
                            <w:r w:rsidRPr="00157E89">
                              <w:rPr>
                                <w:b/>
                                <w:bCs/>
                                <w:sz w:val="20"/>
                                <w:szCs w:val="20"/>
                              </w:rPr>
                              <w:t>F1-score</w:t>
                            </w:r>
                            <w:r w:rsidRPr="00157E89">
                              <w:rPr>
                                <w:sz w:val="20"/>
                                <w:szCs w:val="20"/>
                              </w:rPr>
                              <w:t xml:space="preserve">. </w:t>
                            </w:r>
                            <w:r w:rsidRPr="00157E89">
                              <w:rPr>
                                <w:sz w:val="20"/>
                                <w:szCs w:val="20"/>
                                <w:rtl/>
                              </w:rPr>
                              <w:t xml:space="preserve">وأظهرت النتائج أن إزالة </w:t>
                            </w:r>
                            <w:r w:rsidRPr="00157E89">
                              <w:rPr>
                                <w:b/>
                                <w:bCs/>
                                <w:sz w:val="20"/>
                                <w:szCs w:val="20"/>
                                <w:rtl/>
                              </w:rPr>
                              <w:t>وحدة</w:t>
                            </w:r>
                            <w:r w:rsidRPr="00157E89">
                              <w:rPr>
                                <w:b/>
                                <w:bCs/>
                                <w:sz w:val="20"/>
                                <w:szCs w:val="20"/>
                              </w:rPr>
                              <w:t xml:space="preserve"> MMSP</w:t>
                            </w:r>
                            <w:r w:rsidRPr="00157E89">
                              <w:rPr>
                                <w:sz w:val="20"/>
                                <w:szCs w:val="20"/>
                              </w:rPr>
                              <w:t xml:space="preserve"> </w:t>
                            </w:r>
                            <w:r w:rsidRPr="00157E89">
                              <w:rPr>
                                <w:sz w:val="20"/>
                                <w:szCs w:val="20"/>
                                <w:rtl/>
                              </w:rPr>
                              <w:t xml:space="preserve">سببت أكبر انخفاض في الأداء، حيث تراجعت الدقة إلى </w:t>
                            </w:r>
                            <w:r w:rsidRPr="00157E89">
                              <w:rPr>
                                <w:b/>
                                <w:bCs/>
                                <w:sz w:val="20"/>
                                <w:szCs w:val="20"/>
                              </w:rPr>
                              <w:t>96.53%</w:t>
                            </w:r>
                            <w:r w:rsidRPr="00157E89">
                              <w:rPr>
                                <w:sz w:val="20"/>
                                <w:szCs w:val="20"/>
                              </w:rPr>
                              <w:t xml:space="preserve"> </w:t>
                            </w:r>
                            <w:r w:rsidRPr="00157E89">
                              <w:rPr>
                                <w:sz w:val="20"/>
                                <w:szCs w:val="20"/>
                                <w:rtl/>
                              </w:rPr>
                              <w:t xml:space="preserve">بانخفاض </w:t>
                            </w:r>
                            <w:r w:rsidRPr="00157E89">
                              <w:rPr>
                                <w:b/>
                                <w:bCs/>
                                <w:sz w:val="20"/>
                                <w:szCs w:val="20"/>
                              </w:rPr>
                              <w:t>1.81%</w:t>
                            </w:r>
                            <w:r w:rsidRPr="00157E89">
                              <w:rPr>
                                <w:sz w:val="20"/>
                                <w:szCs w:val="20"/>
                                <w:rtl/>
                              </w:rPr>
                              <w:t xml:space="preserve">، وكان هذا الانخفاض </w:t>
                            </w:r>
                            <w:r w:rsidRPr="00157E89">
                              <w:rPr>
                                <w:b/>
                                <w:bCs/>
                                <w:sz w:val="20"/>
                                <w:szCs w:val="20"/>
                                <w:rtl/>
                              </w:rPr>
                              <w:t>ذو دلالة إحصائية</w:t>
                            </w:r>
                            <w:r w:rsidRPr="00157E89">
                              <w:rPr>
                                <w:sz w:val="20"/>
                                <w:szCs w:val="20"/>
                                <w:rtl/>
                              </w:rPr>
                              <w:t xml:space="preserve">، مما يؤكد أن </w:t>
                            </w:r>
                            <w:r w:rsidRPr="00157E89">
                              <w:rPr>
                                <w:b/>
                                <w:bCs/>
                                <w:sz w:val="20"/>
                                <w:szCs w:val="20"/>
                              </w:rPr>
                              <w:t>MMSP</w:t>
                            </w:r>
                            <w:r w:rsidRPr="00157E89">
                              <w:rPr>
                                <w:sz w:val="20"/>
                                <w:szCs w:val="20"/>
                              </w:rPr>
                              <w:t xml:space="preserve"> </w:t>
                            </w:r>
                            <w:r>
                              <w:rPr>
                                <w:rFonts w:hint="cs"/>
                                <w:sz w:val="20"/>
                                <w:szCs w:val="20"/>
                                <w:rtl/>
                                <w:lang w:bidi="ar-EG"/>
                              </w:rPr>
                              <w:t xml:space="preserve"> </w:t>
                            </w:r>
                            <w:r w:rsidRPr="00157E89">
                              <w:rPr>
                                <w:sz w:val="20"/>
                                <w:szCs w:val="20"/>
                                <w:rtl/>
                              </w:rPr>
                              <w:t xml:space="preserve">هي الوحدة الأكثر أهمية في استخراج السمات متعددة المقاييس. في المقابل، أدى حذف </w:t>
                            </w:r>
                            <w:r>
                              <w:rPr>
                                <w:sz w:val="20"/>
                                <w:szCs w:val="20"/>
                              </w:rPr>
                              <w:t xml:space="preserve"> </w:t>
                            </w:r>
                            <w:r w:rsidRPr="00157E89">
                              <w:rPr>
                                <w:b/>
                                <w:bCs/>
                                <w:sz w:val="20"/>
                                <w:szCs w:val="20"/>
                              </w:rPr>
                              <w:t>MAFE</w:t>
                            </w:r>
                            <w:r w:rsidRPr="00157E89">
                              <w:rPr>
                                <w:sz w:val="20"/>
                                <w:szCs w:val="20"/>
                              </w:rPr>
                              <w:t xml:space="preserve"> </w:t>
                            </w:r>
                            <w:r w:rsidRPr="00157E89">
                              <w:rPr>
                                <w:sz w:val="20"/>
                                <w:szCs w:val="20"/>
                                <w:rtl/>
                              </w:rPr>
                              <w:t>إلى انخفاض طفيف جدًا</w:t>
                            </w:r>
                            <w:r w:rsidRPr="00157E89">
                              <w:rPr>
                                <w:sz w:val="20"/>
                                <w:szCs w:val="20"/>
                              </w:rPr>
                              <w:t xml:space="preserve"> (</w:t>
                            </w:r>
                            <w:r w:rsidRPr="00157E89">
                              <w:rPr>
                                <w:b/>
                                <w:bCs/>
                                <w:sz w:val="20"/>
                                <w:szCs w:val="20"/>
                              </w:rPr>
                              <w:t>0.05%</w:t>
                            </w:r>
                            <w:r w:rsidRPr="00157E89">
                              <w:rPr>
                                <w:sz w:val="20"/>
                                <w:szCs w:val="20"/>
                              </w:rPr>
                              <w:t xml:space="preserve">) </w:t>
                            </w:r>
                            <w:r w:rsidRPr="00157E89">
                              <w:rPr>
                                <w:sz w:val="20"/>
                                <w:szCs w:val="20"/>
                                <w:rtl/>
                              </w:rPr>
                              <w:t xml:space="preserve">وحذف </w:t>
                            </w:r>
                            <w:r>
                              <w:rPr>
                                <w:sz w:val="20"/>
                                <w:szCs w:val="20"/>
                              </w:rPr>
                              <w:t xml:space="preserve"> </w:t>
                            </w:r>
                            <w:r w:rsidRPr="00157E89">
                              <w:rPr>
                                <w:b/>
                                <w:bCs/>
                                <w:sz w:val="20"/>
                                <w:szCs w:val="20"/>
                              </w:rPr>
                              <w:t>CAIP</w:t>
                            </w:r>
                            <w:r w:rsidRPr="00157E89">
                              <w:rPr>
                                <w:sz w:val="20"/>
                                <w:szCs w:val="20"/>
                              </w:rPr>
                              <w:t xml:space="preserve"> </w:t>
                            </w:r>
                            <w:r w:rsidRPr="00157E89">
                              <w:rPr>
                                <w:sz w:val="20"/>
                                <w:szCs w:val="20"/>
                                <w:rtl/>
                              </w:rPr>
                              <w:t>إلى انخفاض محدود</w:t>
                            </w:r>
                            <w:r w:rsidRPr="00157E89">
                              <w:rPr>
                                <w:sz w:val="20"/>
                                <w:szCs w:val="20"/>
                              </w:rPr>
                              <w:t xml:space="preserve"> (</w:t>
                            </w:r>
                            <w:r w:rsidRPr="00157E89">
                              <w:rPr>
                                <w:b/>
                                <w:bCs/>
                                <w:sz w:val="20"/>
                                <w:szCs w:val="20"/>
                              </w:rPr>
                              <w:t>0.26%</w:t>
                            </w:r>
                            <w:r w:rsidRPr="00157E89">
                              <w:rPr>
                                <w:sz w:val="20"/>
                                <w:szCs w:val="20"/>
                              </w:rPr>
                              <w:t>)</w:t>
                            </w:r>
                            <w:r w:rsidR="006362CC">
                              <w:rPr>
                                <w:sz w:val="20"/>
                                <w:szCs w:val="20"/>
                              </w:rPr>
                              <w:t xml:space="preserve"> </w:t>
                            </w:r>
                            <w:r w:rsidRPr="00157E89">
                              <w:rPr>
                                <w:sz w:val="20"/>
                                <w:szCs w:val="20"/>
                                <w:rtl/>
                              </w:rPr>
                              <w:t>، ولم يكن أي منهما ذا دلالة إحصائية</w:t>
                            </w:r>
                            <w:r w:rsidRPr="00157E89">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193BC2" id="Text Box 349" o:spid="_x0000_s1224" type="#_x0000_t202" style="position:absolute;left:0;text-align:left;margin-left:-31.8pt;margin-top:-71.25pt;width:447.95pt;height:67.9pt;z-index:25197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" fillcolor="white [3201]" strokeweight=".5pt">
                <v:shadow on="t" type="perspective" color="black" opacity="26214f" offset="0,0" matrix="66847f,,,66847f"/>
                <v:textbox>
                  <w:txbxContent>
                    <w:p w14:paraId="021917F9" w14:textId="7FAEBC50" w:rsidR="00157E89" w:rsidRPr="00157E89" w:rsidRDefault="00157E89" w:rsidP="00157E89">
                      <w:pPr>
                        <w:bidi/>
                        <w:spacing w:line="240" w:lineRule="auto"/>
                        <w:jc w:val="both"/>
                        <w:rPr>
                          <w:sz w:val="20"/>
                          <w:szCs w:val="20"/>
                        </w:rPr>
                      </w:pPr>
                      <w:r w:rsidRPr="00157E89">
                        <w:rPr>
                          <w:sz w:val="20"/>
                          <w:szCs w:val="20"/>
                          <w:rtl/>
                        </w:rPr>
                        <w:t xml:space="preserve">حقق </w:t>
                      </w:r>
                      <w:r w:rsidRPr="00157E89">
                        <w:rPr>
                          <w:b/>
                          <w:bCs/>
                          <w:sz w:val="20"/>
                          <w:szCs w:val="20"/>
                          <w:rtl/>
                        </w:rPr>
                        <w:t>النموذج الكامل</w:t>
                      </w:r>
                      <w:r w:rsidRPr="00157E89">
                        <w:rPr>
                          <w:sz w:val="20"/>
                          <w:szCs w:val="20"/>
                          <w:rtl/>
                        </w:rPr>
                        <w:t xml:space="preserve"> أعلى دقة تحقق بلغت </w:t>
                      </w:r>
                      <w:r w:rsidRPr="00157E89">
                        <w:rPr>
                          <w:b/>
                          <w:bCs/>
                          <w:sz w:val="20"/>
                          <w:szCs w:val="20"/>
                        </w:rPr>
                        <w:t>98.34%</w:t>
                      </w:r>
                      <w:r w:rsidRPr="00157E89">
                        <w:rPr>
                          <w:sz w:val="20"/>
                          <w:szCs w:val="20"/>
                          <w:rtl/>
                        </w:rPr>
                        <w:t xml:space="preserve">، مع قيم مرتفعة لـ </w:t>
                      </w:r>
                      <w:r>
                        <w:rPr>
                          <w:sz w:val="20"/>
                          <w:szCs w:val="20"/>
                        </w:rPr>
                        <w:t xml:space="preserve"> </w:t>
                      </w:r>
                      <w:r w:rsidRPr="00157E89">
                        <w:rPr>
                          <w:b/>
                          <w:bCs/>
                          <w:sz w:val="20"/>
                          <w:szCs w:val="20"/>
                        </w:rPr>
                        <w:t>Precision</w:t>
                      </w:r>
                      <w:r w:rsidRPr="00157E89">
                        <w:rPr>
                          <w:sz w:val="20"/>
                          <w:szCs w:val="20"/>
                        </w:rPr>
                        <w:t xml:space="preserve"> </w:t>
                      </w:r>
                      <w:r w:rsidRPr="00157E89">
                        <w:rPr>
                          <w:sz w:val="20"/>
                          <w:szCs w:val="20"/>
                          <w:rtl/>
                        </w:rPr>
                        <w:t>و</w:t>
                      </w:r>
                      <w:r w:rsidRPr="00157E89">
                        <w:rPr>
                          <w:b/>
                          <w:bCs/>
                          <w:sz w:val="20"/>
                          <w:szCs w:val="20"/>
                        </w:rPr>
                        <w:t>Recall</w:t>
                      </w:r>
                      <w:r w:rsidRPr="00157E89">
                        <w:rPr>
                          <w:sz w:val="20"/>
                          <w:szCs w:val="20"/>
                        </w:rPr>
                        <w:t xml:space="preserve"> </w:t>
                      </w:r>
                      <w:r>
                        <w:rPr>
                          <w:rFonts w:hint="cs"/>
                          <w:sz w:val="20"/>
                          <w:szCs w:val="20"/>
                          <w:rtl/>
                          <w:lang w:bidi="ar-EG"/>
                        </w:rPr>
                        <w:t xml:space="preserve"> </w:t>
                      </w:r>
                      <w:r w:rsidRPr="00157E89">
                        <w:rPr>
                          <w:sz w:val="20"/>
                          <w:szCs w:val="20"/>
                          <w:rtl/>
                        </w:rPr>
                        <w:t>و</w:t>
                      </w:r>
                      <w:r>
                        <w:rPr>
                          <w:sz w:val="20"/>
                          <w:szCs w:val="20"/>
                        </w:rPr>
                        <w:t xml:space="preserve"> </w:t>
                      </w:r>
                      <w:r w:rsidRPr="00157E89">
                        <w:rPr>
                          <w:b/>
                          <w:bCs/>
                          <w:sz w:val="20"/>
                          <w:szCs w:val="20"/>
                        </w:rPr>
                        <w:t>F1-score</w:t>
                      </w:r>
                      <w:r w:rsidRPr="00157E89">
                        <w:rPr>
                          <w:sz w:val="20"/>
                          <w:szCs w:val="20"/>
                        </w:rPr>
                        <w:t xml:space="preserve">. </w:t>
                      </w:r>
                      <w:r w:rsidRPr="00157E89">
                        <w:rPr>
                          <w:sz w:val="20"/>
                          <w:szCs w:val="20"/>
                          <w:rtl/>
                        </w:rPr>
                        <w:t xml:space="preserve">وأظهرت النتائج أن إزالة </w:t>
                      </w:r>
                      <w:r w:rsidRPr="00157E89">
                        <w:rPr>
                          <w:b/>
                          <w:bCs/>
                          <w:sz w:val="20"/>
                          <w:szCs w:val="20"/>
                          <w:rtl/>
                        </w:rPr>
                        <w:t>وحدة</w:t>
                      </w:r>
                      <w:r w:rsidRPr="00157E89">
                        <w:rPr>
                          <w:b/>
                          <w:bCs/>
                          <w:sz w:val="20"/>
                          <w:szCs w:val="20"/>
                        </w:rPr>
                        <w:t xml:space="preserve"> MMSP</w:t>
                      </w:r>
                      <w:r w:rsidRPr="00157E89">
                        <w:rPr>
                          <w:sz w:val="20"/>
                          <w:szCs w:val="20"/>
                        </w:rPr>
                        <w:t xml:space="preserve"> </w:t>
                      </w:r>
                      <w:r w:rsidRPr="00157E89">
                        <w:rPr>
                          <w:sz w:val="20"/>
                          <w:szCs w:val="20"/>
                          <w:rtl/>
                        </w:rPr>
                        <w:t xml:space="preserve">سببت أكبر انخفاض في الأداء، حيث تراجعت الدقة إلى </w:t>
                      </w:r>
                      <w:r w:rsidRPr="00157E89">
                        <w:rPr>
                          <w:b/>
                          <w:bCs/>
                          <w:sz w:val="20"/>
                          <w:szCs w:val="20"/>
                        </w:rPr>
                        <w:t>96.53%</w:t>
                      </w:r>
                      <w:r w:rsidRPr="00157E89">
                        <w:rPr>
                          <w:sz w:val="20"/>
                          <w:szCs w:val="20"/>
                        </w:rPr>
                        <w:t xml:space="preserve"> </w:t>
                      </w:r>
                      <w:r w:rsidRPr="00157E89">
                        <w:rPr>
                          <w:sz w:val="20"/>
                          <w:szCs w:val="20"/>
                          <w:rtl/>
                        </w:rPr>
                        <w:t xml:space="preserve">بانخفاض </w:t>
                      </w:r>
                      <w:r w:rsidRPr="00157E89">
                        <w:rPr>
                          <w:b/>
                          <w:bCs/>
                          <w:sz w:val="20"/>
                          <w:szCs w:val="20"/>
                        </w:rPr>
                        <w:t>1.81%</w:t>
                      </w:r>
                      <w:r w:rsidRPr="00157E89">
                        <w:rPr>
                          <w:sz w:val="20"/>
                          <w:szCs w:val="20"/>
                          <w:rtl/>
                        </w:rPr>
                        <w:t xml:space="preserve">، وكان هذا الانخفاض </w:t>
                      </w:r>
                      <w:r w:rsidRPr="00157E89">
                        <w:rPr>
                          <w:b/>
                          <w:bCs/>
                          <w:sz w:val="20"/>
                          <w:szCs w:val="20"/>
                          <w:rtl/>
                        </w:rPr>
                        <w:t>ذو دلالة إحصائية</w:t>
                      </w:r>
                      <w:r w:rsidRPr="00157E89">
                        <w:rPr>
                          <w:sz w:val="20"/>
                          <w:szCs w:val="20"/>
                          <w:rtl/>
                        </w:rPr>
                        <w:t xml:space="preserve">، مما يؤكد أن </w:t>
                      </w:r>
                      <w:r w:rsidRPr="00157E89">
                        <w:rPr>
                          <w:b/>
                          <w:bCs/>
                          <w:sz w:val="20"/>
                          <w:szCs w:val="20"/>
                        </w:rPr>
                        <w:t>MMSP</w:t>
                      </w:r>
                      <w:r w:rsidRPr="00157E89">
                        <w:rPr>
                          <w:sz w:val="20"/>
                          <w:szCs w:val="20"/>
                        </w:rPr>
                        <w:t xml:space="preserve"> </w:t>
                      </w:r>
                      <w:r>
                        <w:rPr>
                          <w:rFonts w:hint="cs"/>
                          <w:sz w:val="20"/>
                          <w:szCs w:val="20"/>
                          <w:rtl/>
                          <w:lang w:bidi="ar-EG"/>
                        </w:rPr>
                        <w:t xml:space="preserve"> </w:t>
                      </w:r>
                      <w:r w:rsidRPr="00157E89">
                        <w:rPr>
                          <w:sz w:val="20"/>
                          <w:szCs w:val="20"/>
                          <w:rtl/>
                        </w:rPr>
                        <w:t xml:space="preserve">هي الوحدة الأكثر أهمية في استخراج السمات متعددة المقاييس. في المقابل، أدى حذف </w:t>
                      </w:r>
                      <w:r>
                        <w:rPr>
                          <w:sz w:val="20"/>
                          <w:szCs w:val="20"/>
                        </w:rPr>
                        <w:t xml:space="preserve"> </w:t>
                      </w:r>
                      <w:r w:rsidRPr="00157E89">
                        <w:rPr>
                          <w:b/>
                          <w:bCs/>
                          <w:sz w:val="20"/>
                          <w:szCs w:val="20"/>
                        </w:rPr>
                        <w:t>MAFE</w:t>
                      </w:r>
                      <w:r w:rsidRPr="00157E89">
                        <w:rPr>
                          <w:sz w:val="20"/>
                          <w:szCs w:val="20"/>
                        </w:rPr>
                        <w:t xml:space="preserve"> </w:t>
                      </w:r>
                      <w:r w:rsidRPr="00157E89">
                        <w:rPr>
                          <w:sz w:val="20"/>
                          <w:szCs w:val="20"/>
                          <w:rtl/>
                        </w:rPr>
                        <w:t>إلى انخفاض طفيف جدًا</w:t>
                      </w:r>
                      <w:r w:rsidRPr="00157E89">
                        <w:rPr>
                          <w:sz w:val="20"/>
                          <w:szCs w:val="20"/>
                        </w:rPr>
                        <w:t xml:space="preserve"> (</w:t>
                      </w:r>
                      <w:r w:rsidRPr="00157E89">
                        <w:rPr>
                          <w:b/>
                          <w:bCs/>
                          <w:sz w:val="20"/>
                          <w:szCs w:val="20"/>
                        </w:rPr>
                        <w:t>0.05%</w:t>
                      </w:r>
                      <w:r w:rsidRPr="00157E89">
                        <w:rPr>
                          <w:sz w:val="20"/>
                          <w:szCs w:val="20"/>
                        </w:rPr>
                        <w:t xml:space="preserve">) </w:t>
                      </w:r>
                      <w:r w:rsidRPr="00157E89">
                        <w:rPr>
                          <w:sz w:val="20"/>
                          <w:szCs w:val="20"/>
                          <w:rtl/>
                        </w:rPr>
                        <w:t xml:space="preserve">وحذف </w:t>
                      </w:r>
                      <w:r>
                        <w:rPr>
                          <w:sz w:val="20"/>
                          <w:szCs w:val="20"/>
                        </w:rPr>
                        <w:t xml:space="preserve"> </w:t>
                      </w:r>
                      <w:r w:rsidRPr="00157E89">
                        <w:rPr>
                          <w:b/>
                          <w:bCs/>
                          <w:sz w:val="20"/>
                          <w:szCs w:val="20"/>
                        </w:rPr>
                        <w:t>CAIP</w:t>
                      </w:r>
                      <w:r w:rsidRPr="00157E89">
                        <w:rPr>
                          <w:sz w:val="20"/>
                          <w:szCs w:val="20"/>
                        </w:rPr>
                        <w:t xml:space="preserve"> </w:t>
                      </w:r>
                      <w:r w:rsidRPr="00157E89">
                        <w:rPr>
                          <w:sz w:val="20"/>
                          <w:szCs w:val="20"/>
                          <w:rtl/>
                        </w:rPr>
                        <w:t>إلى انخفاض محدود</w:t>
                      </w:r>
                      <w:r w:rsidRPr="00157E89">
                        <w:rPr>
                          <w:sz w:val="20"/>
                          <w:szCs w:val="20"/>
                        </w:rPr>
                        <w:t xml:space="preserve"> (</w:t>
                      </w:r>
                      <w:r w:rsidRPr="00157E89">
                        <w:rPr>
                          <w:b/>
                          <w:bCs/>
                          <w:sz w:val="20"/>
                          <w:szCs w:val="20"/>
                        </w:rPr>
                        <w:t>0.26%</w:t>
                      </w:r>
                      <w:r w:rsidRPr="00157E89">
                        <w:rPr>
                          <w:sz w:val="20"/>
                          <w:szCs w:val="20"/>
                        </w:rPr>
                        <w:t>)</w:t>
                      </w:r>
                      <w:r w:rsidR="006362CC">
                        <w:rPr>
                          <w:sz w:val="20"/>
                          <w:szCs w:val="20"/>
                        </w:rPr>
                        <w:t xml:space="preserve"> </w:t>
                      </w:r>
                      <w:r w:rsidRPr="00157E89">
                        <w:rPr>
                          <w:sz w:val="20"/>
                          <w:szCs w:val="20"/>
                          <w:rtl/>
                        </w:rPr>
                        <w:t>، ولم يكن أي منهما ذا دلالة إحصائية</w:t>
                      </w:r>
                      <w:r w:rsidRPr="00157E89">
                        <w:rPr>
                          <w:sz w:val="20"/>
                          <w:szCs w:val="20"/>
                        </w:rPr>
                        <w:t>.</w:t>
                      </w:r>
                    </w:p>
                  </w:txbxContent>
                </v:textbox>
              </v:shape>
            </w:pict>
          </mc:Fallback>
        </mc:AlternateContent>
      </w:r>
      <w:r w:rsidR="00065360" w:rsidRPr="00065360">
        <w:rPr>
          <w:sz w:val="28"/>
          <w:szCs w:val="28"/>
        </w:rPr>
        <w:t>precision, Δ = 1.88% in recall, and Δ = 1.91% in F1-score. This drop was statistically significant (t = 4.972, p &lt; 0.001), confirming that MMSP plays a critical role in capturing discriminative multi-scale spatial features and that its removal substantially impairs the model's classification capability. In contrast, removing the MAFE module produced only a marginal decrease in accuracy (98.29%, Δ = 0.05%), which was not statistically significant (t = 1.21, p = 0.232), while removing CAIP led to a modest reduction (98.08%, Δ = 0.26%) that likewise did not reach statistical significance (t = 1.566, p = 0.124).</w:t>
      </w:r>
    </w:p>
    <w:p w14:paraId="5AB0B2DD" w14:textId="77777777" w:rsidR="00065360" w:rsidRDefault="00065360" w:rsidP="0011790D">
      <w:pPr>
        <w:pStyle w:val="font-claude-response-body"/>
        <w:keepNext/>
      </w:pPr>
      <w:r>
        <w:rPr>
          <w:noProof/>
        </w:rPr>
        <w:drawing>
          <wp:inline distT="0" distB="0" distL="0" distR="0" wp14:anchorId="668D2BBF" wp14:editId="2CCB8024">
            <wp:extent cx="5635128" cy="3328660"/>
            <wp:effectExtent l="0" t="0" r="381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41232" cy="3332266"/>
                    </a:xfrm>
                    <a:prstGeom prst="rect">
                      <a:avLst/>
                    </a:prstGeom>
                    <a:noFill/>
                    <a:ln>
                      <a:noFill/>
                    </a:ln>
                  </pic:spPr>
                </pic:pic>
              </a:graphicData>
            </a:graphic>
          </wp:inline>
        </w:drawing>
      </w:r>
    </w:p>
    <w:p w14:paraId="4AF74BEE" w14:textId="45CB8AF2" w:rsidR="00065360" w:rsidRPr="00065360" w:rsidRDefault="00065360" w:rsidP="00065360">
      <w:pPr>
        <w:pStyle w:val="Caption"/>
        <w:spacing w:line="360" w:lineRule="auto"/>
      </w:pPr>
      <w:bookmarkStart w:id="242" w:name="_Toc236504190"/>
      <w:r w:rsidRPr="0006536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29</w:t>
      </w:r>
      <w:r w:rsidR="005A5F50">
        <w:rPr>
          <w:b/>
          <w:bCs w:val="0"/>
        </w:rPr>
        <w:fldChar w:fldCharType="end"/>
      </w:r>
      <w:r>
        <w:t xml:space="preserve"> - </w:t>
      </w:r>
      <w:r w:rsidRPr="00017EF1">
        <w:t>Contribution of Each Architectural Component to Model Performance (Δ Accuracy, Δ Precision, Δ Recall, Δ F1-score) When Removed from the Full Model</w:t>
      </w:r>
      <w:bookmarkEnd w:id="242"/>
    </w:p>
    <w:p w14:paraId="17C8C393" w14:textId="4C14B508" w:rsidR="00065360" w:rsidRPr="00065360" w:rsidRDefault="00157E89" w:rsidP="00065360">
      <w:pPr>
        <w:pStyle w:val="font-claude-response-body"/>
        <w:spacing w:line="360" w:lineRule="auto"/>
        <w:jc w:val="both"/>
        <w:rPr>
          <w:sz w:val="28"/>
          <w:szCs w:val="28"/>
        </w:rPr>
      </w:pPr>
      <w:r>
        <w:rPr>
          <w:noProof/>
          <w:sz w:val="28"/>
          <w:szCs w:val="28"/>
        </w:rPr>
        <mc:AlternateContent>
          <mc:Choice Requires="wps">
            <w:drawing>
              <wp:anchor distT="0" distB="0" distL="114300" distR="114300" simplePos="0" relativeHeight="251970048" behindDoc="0" locked="0" layoutInCell="1" allowOverlap="1" wp14:anchorId="5171C07B" wp14:editId="5C502AE5">
                <wp:simplePos x="0" y="0"/>
                <wp:positionH relativeFrom="column">
                  <wp:posOffset>35890</wp:posOffset>
                </wp:positionH>
                <wp:positionV relativeFrom="paragraph">
                  <wp:posOffset>1355965</wp:posOffset>
                </wp:positionV>
                <wp:extent cx="75235" cy="925975"/>
                <wp:effectExtent l="38100" t="0" r="20320" b="64770"/>
                <wp:wrapNone/>
                <wp:docPr id="348" name="Straight Arrow Connector 348"/>
                <wp:cNvGraphicFramePr/>
                <a:graphic xmlns:a="http://schemas.openxmlformats.org/drawingml/2006/main">
                  <a:graphicData uri="http://schemas.microsoft.com/office/word/2010/wordprocessingShape">
                    <wps:wsp>
                      <wps:cNvCnPr/>
                      <wps:spPr>
                        <a:xfrm flipH="1">
                          <a:off x="0" y="0"/>
                          <a:ext cx="75235" cy="925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3BD800" id="Straight Arrow Connector 348" o:spid="_x0000_s1026" type="#_x0000_t32" style="position:absolute;margin-left:2.85pt;margin-top:106.75pt;width:5.9pt;height:72.9pt;flip:x;z-index:25197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" strokecolor="#156082 [3204]" strokeweight=".5pt">
                <v:stroke endarrow="block" joinstyle="miter"/>
              </v:shape>
            </w:pict>
          </mc:Fallback>
        </mc:AlternateContent>
      </w:r>
      <w:r w:rsidR="00065360" w:rsidRPr="00065360">
        <w:rPr>
          <w:sz w:val="28"/>
          <w:szCs w:val="28"/>
        </w:rPr>
        <w:t xml:space="preserve">When all three modules were removed simultaneously reverting the architecture to its Baseline configuration the cumulative effect was substantial, with validation accuracy dropping to 95.65% (Δ = 2.69%) and corresponding declines in precision (Δ = 2.71%), recall (Δ = 2.82%), and F1-score (Δ = </w:t>
      </w:r>
      <w:r>
        <w:rPr>
          <w:noProof/>
          <w:sz w:val="28"/>
          <w:szCs w:val="28"/>
        </w:rPr>
        <w:lastRenderedPageBreak/>
        <mc:AlternateContent>
          <mc:Choice Requires="wps">
            <w:drawing>
              <wp:anchor distT="0" distB="0" distL="114300" distR="114300" simplePos="0" relativeHeight="251969024" behindDoc="0" locked="0" layoutInCell="1" allowOverlap="1" wp14:anchorId="72E19FAF" wp14:editId="54004950">
                <wp:simplePos x="0" y="0"/>
                <wp:positionH relativeFrom="column">
                  <wp:posOffset>-212966</wp:posOffset>
                </wp:positionH>
                <wp:positionV relativeFrom="paragraph">
                  <wp:posOffset>-129628</wp:posOffset>
                </wp:positionV>
                <wp:extent cx="115747" cy="700268"/>
                <wp:effectExtent l="0" t="0" r="55880" b="62230"/>
                <wp:wrapNone/>
                <wp:docPr id="347" name="Straight Arrow Connector 347"/>
                <wp:cNvGraphicFramePr/>
                <a:graphic xmlns:a="http://schemas.openxmlformats.org/drawingml/2006/main">
                  <a:graphicData uri="http://schemas.microsoft.com/office/word/2010/wordprocessingShape">
                    <wps:wsp>
                      <wps:cNvCnPr/>
                      <wps:spPr>
                        <a:xfrm>
                          <a:off x="0" y="0"/>
                          <a:ext cx="115747" cy="7002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15FB5" id="Straight Arrow Connector 347" o:spid="_x0000_s1026" type="#_x0000_t32" style="position:absolute;margin-left:-16.75pt;margin-top:-10.2pt;width:9.1pt;height:55.15pt;z-index:25196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" strokecolor="#156082 [3204]" strokeweight=".5pt">
                <v:stroke endarrow="block" joinstyle="miter"/>
              </v:shape>
            </w:pict>
          </mc:Fallback>
        </mc:AlternateContent>
      </w:r>
      <w:r w:rsidR="00283CAB">
        <w:rPr>
          <w:noProof/>
          <w:sz w:val="28"/>
          <w:szCs w:val="28"/>
        </w:rPr>
        <mc:AlternateContent>
          <mc:Choice Requires="wps">
            <w:drawing>
              <wp:anchor distT="0" distB="0" distL="114300" distR="114300" simplePos="0" relativeHeight="251968000" behindDoc="0" locked="0" layoutInCell="1" allowOverlap="1" wp14:anchorId="6C071884" wp14:editId="7F75D0E3">
                <wp:simplePos x="0" y="0"/>
                <wp:positionH relativeFrom="column">
                  <wp:posOffset>-409736</wp:posOffset>
                </wp:positionH>
                <wp:positionV relativeFrom="paragraph">
                  <wp:posOffset>-910920</wp:posOffset>
                </wp:positionV>
                <wp:extent cx="5676820" cy="827590"/>
                <wp:effectExtent l="133350" t="76200" r="153035" b="86995"/>
                <wp:wrapNone/>
                <wp:docPr id="346" name="Text Box 346"/>
                <wp:cNvGraphicFramePr/>
                <a:graphic xmlns:a="http://schemas.openxmlformats.org/drawingml/2006/main">
                  <a:graphicData uri="http://schemas.microsoft.com/office/word/2010/wordprocessingShape">
                    <wps:wsp>
                      <wps:cNvSpPr txBox="1"/>
                      <wps:spPr>
                        <a:xfrm>
                          <a:off x="0" y="0"/>
                          <a:ext cx="5676820" cy="82759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51C1CE6" w14:textId="1D1033DA" w:rsidR="00283CAB" w:rsidRPr="00283CAB" w:rsidRDefault="00283CAB" w:rsidP="00283CAB">
                            <w:pPr>
                              <w:bidi/>
                              <w:spacing w:line="240" w:lineRule="auto"/>
                              <w:jc w:val="both"/>
                              <w:rPr>
                                <w:sz w:val="20"/>
                                <w:szCs w:val="20"/>
                              </w:rPr>
                            </w:pPr>
                            <w:r w:rsidRPr="00283CAB">
                              <w:rPr>
                                <w:sz w:val="20"/>
                                <w:szCs w:val="20"/>
                                <w:rtl/>
                              </w:rPr>
                              <w:t>عند إزالة الوحدات الثلاث</w:t>
                            </w:r>
                            <w:r w:rsidRPr="00283CAB">
                              <w:rPr>
                                <w:sz w:val="20"/>
                                <w:szCs w:val="20"/>
                              </w:rPr>
                              <w:t xml:space="preserve"> </w:t>
                            </w:r>
                            <w:r w:rsidRPr="00283CAB">
                              <w:rPr>
                                <w:b/>
                                <w:bCs/>
                                <w:sz w:val="20"/>
                                <w:szCs w:val="20"/>
                              </w:rPr>
                              <w:t>MAFE</w:t>
                            </w:r>
                            <w:r w:rsidRPr="00283CAB">
                              <w:rPr>
                                <w:sz w:val="20"/>
                                <w:szCs w:val="20"/>
                              </w:rPr>
                              <w:t xml:space="preserve"> </w:t>
                            </w:r>
                            <w:r w:rsidRPr="00283CAB">
                              <w:rPr>
                                <w:sz w:val="20"/>
                                <w:szCs w:val="20"/>
                                <w:rtl/>
                              </w:rPr>
                              <w:t>و</w:t>
                            </w:r>
                            <w:r w:rsidRPr="00283CAB">
                              <w:rPr>
                                <w:b/>
                                <w:bCs/>
                                <w:sz w:val="20"/>
                                <w:szCs w:val="20"/>
                              </w:rPr>
                              <w:t>MMSP</w:t>
                            </w:r>
                            <w:r w:rsidRPr="00283CAB">
                              <w:rPr>
                                <w:sz w:val="20"/>
                                <w:szCs w:val="20"/>
                              </w:rPr>
                              <w:t xml:space="preserve"> </w:t>
                            </w:r>
                            <w:r w:rsidRPr="00283CAB">
                              <w:rPr>
                                <w:sz w:val="20"/>
                                <w:szCs w:val="20"/>
                                <w:rtl/>
                              </w:rPr>
                              <w:t>و</w:t>
                            </w:r>
                            <w:r>
                              <w:rPr>
                                <w:sz w:val="20"/>
                                <w:szCs w:val="20"/>
                              </w:rPr>
                              <w:t xml:space="preserve"> </w:t>
                            </w:r>
                            <w:r w:rsidRPr="00283CAB">
                              <w:rPr>
                                <w:b/>
                                <w:bCs/>
                                <w:sz w:val="20"/>
                                <w:szCs w:val="20"/>
                              </w:rPr>
                              <w:t>CAIP</w:t>
                            </w:r>
                            <w:r w:rsidRPr="00283CAB">
                              <w:rPr>
                                <w:sz w:val="20"/>
                                <w:szCs w:val="20"/>
                              </w:rPr>
                              <w:t xml:space="preserve"> </w:t>
                            </w:r>
                            <w:r w:rsidRPr="00283CAB">
                              <w:rPr>
                                <w:sz w:val="20"/>
                                <w:szCs w:val="20"/>
                                <w:rtl/>
                              </w:rPr>
                              <w:t>معًا وإرجاع النموذج إلى بنيته الأساسية، انخفضت دقة التحقق إلى</w:t>
                            </w:r>
                            <w:r w:rsidRPr="00283CAB">
                              <w:rPr>
                                <w:b/>
                                <w:bCs/>
                                <w:sz w:val="20"/>
                                <w:szCs w:val="20"/>
                              </w:rPr>
                              <w:t>95.65%</w:t>
                            </w:r>
                            <w:r w:rsidRPr="00283CAB">
                              <w:rPr>
                                <w:sz w:val="20"/>
                                <w:szCs w:val="20"/>
                              </w:rPr>
                              <w:t xml:space="preserve"> </w:t>
                            </w:r>
                            <w:r w:rsidRPr="00283CAB">
                              <w:rPr>
                                <w:sz w:val="20"/>
                                <w:szCs w:val="20"/>
                                <w:rtl/>
                              </w:rPr>
                              <w:t xml:space="preserve">بانخفاض </w:t>
                            </w:r>
                            <w:r w:rsidRPr="00283CAB">
                              <w:rPr>
                                <w:b/>
                                <w:bCs/>
                                <w:sz w:val="20"/>
                                <w:szCs w:val="20"/>
                              </w:rPr>
                              <w:t>2.69%</w:t>
                            </w:r>
                            <w:r w:rsidRPr="00283CAB">
                              <w:rPr>
                                <w:sz w:val="20"/>
                                <w:szCs w:val="20"/>
                              </w:rPr>
                              <w:t xml:space="preserve"> </w:t>
                            </w:r>
                            <w:r w:rsidRPr="00283CAB">
                              <w:rPr>
                                <w:sz w:val="20"/>
                                <w:szCs w:val="20"/>
                                <w:rtl/>
                              </w:rPr>
                              <w:t xml:space="preserve">مع تراجع مماثل في </w:t>
                            </w:r>
                            <w:r w:rsidR="005C7CD1">
                              <w:rPr>
                                <w:sz w:val="20"/>
                                <w:szCs w:val="20"/>
                              </w:rPr>
                              <w:t xml:space="preserve"> </w:t>
                            </w:r>
                            <w:r w:rsidRPr="00283CAB">
                              <w:rPr>
                                <w:b/>
                                <w:bCs/>
                                <w:sz w:val="20"/>
                                <w:szCs w:val="20"/>
                              </w:rPr>
                              <w:t>Precision</w:t>
                            </w:r>
                            <w:r w:rsidRPr="00283CAB">
                              <w:rPr>
                                <w:sz w:val="20"/>
                                <w:szCs w:val="20"/>
                              </w:rPr>
                              <w:t xml:space="preserve"> </w:t>
                            </w:r>
                            <w:r w:rsidRPr="00283CAB">
                              <w:rPr>
                                <w:sz w:val="20"/>
                                <w:szCs w:val="20"/>
                                <w:rtl/>
                              </w:rPr>
                              <w:t>و</w:t>
                            </w:r>
                            <w:r w:rsidR="005C7CD1">
                              <w:rPr>
                                <w:sz w:val="20"/>
                                <w:szCs w:val="20"/>
                              </w:rPr>
                              <w:t xml:space="preserve"> </w:t>
                            </w:r>
                            <w:r w:rsidRPr="00283CAB">
                              <w:rPr>
                                <w:b/>
                                <w:bCs/>
                                <w:sz w:val="20"/>
                                <w:szCs w:val="20"/>
                              </w:rPr>
                              <w:t>Recall</w:t>
                            </w:r>
                            <w:r w:rsidRPr="00283CAB">
                              <w:rPr>
                                <w:sz w:val="20"/>
                                <w:szCs w:val="20"/>
                              </w:rPr>
                              <w:t xml:space="preserve"> </w:t>
                            </w:r>
                            <w:r w:rsidRPr="00283CAB">
                              <w:rPr>
                                <w:sz w:val="20"/>
                                <w:szCs w:val="20"/>
                                <w:rtl/>
                              </w:rPr>
                              <w:t>و</w:t>
                            </w:r>
                            <w:r w:rsidRPr="00283CAB">
                              <w:rPr>
                                <w:b/>
                                <w:bCs/>
                                <w:sz w:val="20"/>
                                <w:szCs w:val="20"/>
                              </w:rPr>
                              <w:t>F1-score</w:t>
                            </w:r>
                            <w:r w:rsidRPr="00283CAB">
                              <w:rPr>
                                <w:sz w:val="20"/>
                                <w:szCs w:val="20"/>
                              </w:rPr>
                              <w:t xml:space="preserve">. </w:t>
                            </w:r>
                            <w:r w:rsidRPr="00283CAB">
                              <w:rPr>
                                <w:sz w:val="20"/>
                                <w:szCs w:val="20"/>
                                <w:rtl/>
                              </w:rPr>
                              <w:t xml:space="preserve">وكان هذا الانخفاض </w:t>
                            </w:r>
                            <w:r w:rsidRPr="00283CAB">
                              <w:rPr>
                                <w:b/>
                                <w:bCs/>
                                <w:sz w:val="20"/>
                                <w:szCs w:val="20"/>
                                <w:rtl/>
                              </w:rPr>
                              <w:t>ذو دلالة إحصائية عالية</w:t>
                            </w:r>
                            <w:r w:rsidRPr="00283CAB">
                              <w:rPr>
                                <w:sz w:val="20"/>
                                <w:szCs w:val="20"/>
                                <w:rtl/>
                              </w:rPr>
                              <w:t xml:space="preserve">، مما يؤكد أن الوحدات الثلاث تعمل </w:t>
                            </w:r>
                            <w:r w:rsidRPr="00283CAB">
                              <w:rPr>
                                <w:b/>
                                <w:bCs/>
                                <w:sz w:val="20"/>
                                <w:szCs w:val="20"/>
                                <w:rtl/>
                              </w:rPr>
                              <w:t>بتآزر</w:t>
                            </w:r>
                            <w:r w:rsidRPr="00283CAB">
                              <w:rPr>
                                <w:sz w:val="20"/>
                                <w:szCs w:val="20"/>
                                <w:rtl/>
                              </w:rPr>
                              <w:t xml:space="preserve"> لتحقيق التحسن الكبير في أداء النموذج الكامل مقارنةً بالنموذج الأساسي، رغم أن مساهمة </w:t>
                            </w:r>
                            <w:r w:rsidR="005C7CD1">
                              <w:rPr>
                                <w:sz w:val="20"/>
                                <w:szCs w:val="20"/>
                              </w:rPr>
                              <w:t xml:space="preserve"> </w:t>
                            </w:r>
                            <w:r w:rsidRPr="00283CAB">
                              <w:rPr>
                                <w:b/>
                                <w:bCs/>
                                <w:sz w:val="20"/>
                                <w:szCs w:val="20"/>
                              </w:rPr>
                              <w:t>MAFE</w:t>
                            </w:r>
                            <w:r w:rsidRPr="00283CAB">
                              <w:rPr>
                                <w:sz w:val="20"/>
                                <w:szCs w:val="20"/>
                              </w:rPr>
                              <w:t xml:space="preserve"> </w:t>
                            </w:r>
                            <w:r w:rsidRPr="00283CAB">
                              <w:rPr>
                                <w:sz w:val="20"/>
                                <w:szCs w:val="20"/>
                                <w:rtl/>
                              </w:rPr>
                              <w:t>و</w:t>
                            </w:r>
                            <w:r w:rsidRPr="00283CAB">
                              <w:rPr>
                                <w:b/>
                                <w:bCs/>
                                <w:sz w:val="20"/>
                                <w:szCs w:val="20"/>
                              </w:rPr>
                              <w:t>CAIP</w:t>
                            </w:r>
                            <w:r w:rsidRPr="00283CAB">
                              <w:rPr>
                                <w:sz w:val="20"/>
                                <w:szCs w:val="20"/>
                              </w:rPr>
                              <w:t xml:space="preserve"> </w:t>
                            </w:r>
                            <w:r w:rsidRPr="00283CAB">
                              <w:rPr>
                                <w:sz w:val="20"/>
                                <w:szCs w:val="20"/>
                                <w:rtl/>
                              </w:rPr>
                              <w:t>تبدو محدودة عند تقييم كل منهما بصورة منفردة</w:t>
                            </w:r>
                            <w:r w:rsidRPr="00283CAB">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071884" id="Text Box 346" o:spid="_x0000_s1225" type="#_x0000_t202" style="position:absolute;left:0;text-align:left;margin-left:-32.25pt;margin-top:-71.75pt;width:447pt;height:65.15pt;z-index:25196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" fillcolor="white [3201]" strokeweight=".5pt">
                <v:shadow on="t" type="perspective" color="black" opacity="26214f" offset="0,0" matrix="66847f,,,66847f"/>
                <v:textbox>
                  <w:txbxContent>
                    <w:p w14:paraId="551C1CE6" w14:textId="1D1033DA" w:rsidR="00283CAB" w:rsidRPr="00283CAB" w:rsidRDefault="00283CAB" w:rsidP="00283CAB">
                      <w:pPr>
                        <w:bidi/>
                        <w:spacing w:line="240" w:lineRule="auto"/>
                        <w:jc w:val="both"/>
                        <w:rPr>
                          <w:sz w:val="20"/>
                          <w:szCs w:val="20"/>
                        </w:rPr>
                      </w:pPr>
                      <w:r w:rsidRPr="00283CAB">
                        <w:rPr>
                          <w:sz w:val="20"/>
                          <w:szCs w:val="20"/>
                          <w:rtl/>
                        </w:rPr>
                        <w:t>عند إزالة الوحدات الثلاث</w:t>
                      </w:r>
                      <w:r w:rsidRPr="00283CAB">
                        <w:rPr>
                          <w:sz w:val="20"/>
                          <w:szCs w:val="20"/>
                        </w:rPr>
                        <w:t xml:space="preserve"> </w:t>
                      </w:r>
                      <w:r w:rsidRPr="00283CAB">
                        <w:rPr>
                          <w:b/>
                          <w:bCs/>
                          <w:sz w:val="20"/>
                          <w:szCs w:val="20"/>
                        </w:rPr>
                        <w:t>MAFE</w:t>
                      </w:r>
                      <w:r w:rsidRPr="00283CAB">
                        <w:rPr>
                          <w:sz w:val="20"/>
                          <w:szCs w:val="20"/>
                        </w:rPr>
                        <w:t xml:space="preserve"> </w:t>
                      </w:r>
                      <w:r w:rsidRPr="00283CAB">
                        <w:rPr>
                          <w:sz w:val="20"/>
                          <w:szCs w:val="20"/>
                          <w:rtl/>
                        </w:rPr>
                        <w:t>و</w:t>
                      </w:r>
                      <w:r w:rsidRPr="00283CAB">
                        <w:rPr>
                          <w:b/>
                          <w:bCs/>
                          <w:sz w:val="20"/>
                          <w:szCs w:val="20"/>
                        </w:rPr>
                        <w:t>MMSP</w:t>
                      </w:r>
                      <w:r w:rsidRPr="00283CAB">
                        <w:rPr>
                          <w:sz w:val="20"/>
                          <w:szCs w:val="20"/>
                        </w:rPr>
                        <w:t xml:space="preserve"> </w:t>
                      </w:r>
                      <w:r w:rsidRPr="00283CAB">
                        <w:rPr>
                          <w:sz w:val="20"/>
                          <w:szCs w:val="20"/>
                          <w:rtl/>
                        </w:rPr>
                        <w:t>و</w:t>
                      </w:r>
                      <w:r>
                        <w:rPr>
                          <w:sz w:val="20"/>
                          <w:szCs w:val="20"/>
                        </w:rPr>
                        <w:t xml:space="preserve"> </w:t>
                      </w:r>
                      <w:r w:rsidRPr="00283CAB">
                        <w:rPr>
                          <w:b/>
                          <w:bCs/>
                          <w:sz w:val="20"/>
                          <w:szCs w:val="20"/>
                        </w:rPr>
                        <w:t>CAIP</w:t>
                      </w:r>
                      <w:r w:rsidRPr="00283CAB">
                        <w:rPr>
                          <w:sz w:val="20"/>
                          <w:szCs w:val="20"/>
                        </w:rPr>
                        <w:t xml:space="preserve"> </w:t>
                      </w:r>
                      <w:r w:rsidRPr="00283CAB">
                        <w:rPr>
                          <w:sz w:val="20"/>
                          <w:szCs w:val="20"/>
                          <w:rtl/>
                        </w:rPr>
                        <w:t>معًا وإرجاع النموذج إلى بنيته الأساسية، انخفضت دقة التحقق إلى</w:t>
                      </w:r>
                      <w:r w:rsidRPr="00283CAB">
                        <w:rPr>
                          <w:b/>
                          <w:bCs/>
                          <w:sz w:val="20"/>
                          <w:szCs w:val="20"/>
                        </w:rPr>
                        <w:t>95.65%</w:t>
                      </w:r>
                      <w:r w:rsidRPr="00283CAB">
                        <w:rPr>
                          <w:sz w:val="20"/>
                          <w:szCs w:val="20"/>
                        </w:rPr>
                        <w:t xml:space="preserve"> </w:t>
                      </w:r>
                      <w:r w:rsidRPr="00283CAB">
                        <w:rPr>
                          <w:sz w:val="20"/>
                          <w:szCs w:val="20"/>
                          <w:rtl/>
                        </w:rPr>
                        <w:t xml:space="preserve">بانخفاض </w:t>
                      </w:r>
                      <w:r w:rsidRPr="00283CAB">
                        <w:rPr>
                          <w:b/>
                          <w:bCs/>
                          <w:sz w:val="20"/>
                          <w:szCs w:val="20"/>
                        </w:rPr>
                        <w:t>2.69%</w:t>
                      </w:r>
                      <w:r w:rsidRPr="00283CAB">
                        <w:rPr>
                          <w:sz w:val="20"/>
                          <w:szCs w:val="20"/>
                        </w:rPr>
                        <w:t xml:space="preserve"> </w:t>
                      </w:r>
                      <w:r w:rsidRPr="00283CAB">
                        <w:rPr>
                          <w:sz w:val="20"/>
                          <w:szCs w:val="20"/>
                          <w:rtl/>
                        </w:rPr>
                        <w:t xml:space="preserve">مع تراجع مماثل في </w:t>
                      </w:r>
                      <w:r w:rsidR="005C7CD1">
                        <w:rPr>
                          <w:sz w:val="20"/>
                          <w:szCs w:val="20"/>
                        </w:rPr>
                        <w:t xml:space="preserve"> </w:t>
                      </w:r>
                      <w:r w:rsidRPr="00283CAB">
                        <w:rPr>
                          <w:b/>
                          <w:bCs/>
                          <w:sz w:val="20"/>
                          <w:szCs w:val="20"/>
                        </w:rPr>
                        <w:t>Precision</w:t>
                      </w:r>
                      <w:r w:rsidRPr="00283CAB">
                        <w:rPr>
                          <w:sz w:val="20"/>
                          <w:szCs w:val="20"/>
                        </w:rPr>
                        <w:t xml:space="preserve"> </w:t>
                      </w:r>
                      <w:r w:rsidRPr="00283CAB">
                        <w:rPr>
                          <w:sz w:val="20"/>
                          <w:szCs w:val="20"/>
                          <w:rtl/>
                        </w:rPr>
                        <w:t>و</w:t>
                      </w:r>
                      <w:r w:rsidR="005C7CD1">
                        <w:rPr>
                          <w:sz w:val="20"/>
                          <w:szCs w:val="20"/>
                        </w:rPr>
                        <w:t xml:space="preserve"> </w:t>
                      </w:r>
                      <w:r w:rsidRPr="00283CAB">
                        <w:rPr>
                          <w:b/>
                          <w:bCs/>
                          <w:sz w:val="20"/>
                          <w:szCs w:val="20"/>
                        </w:rPr>
                        <w:t>Recall</w:t>
                      </w:r>
                      <w:r w:rsidRPr="00283CAB">
                        <w:rPr>
                          <w:sz w:val="20"/>
                          <w:szCs w:val="20"/>
                        </w:rPr>
                        <w:t xml:space="preserve"> </w:t>
                      </w:r>
                      <w:r w:rsidRPr="00283CAB">
                        <w:rPr>
                          <w:sz w:val="20"/>
                          <w:szCs w:val="20"/>
                          <w:rtl/>
                        </w:rPr>
                        <w:t>و</w:t>
                      </w:r>
                      <w:r w:rsidRPr="00283CAB">
                        <w:rPr>
                          <w:b/>
                          <w:bCs/>
                          <w:sz w:val="20"/>
                          <w:szCs w:val="20"/>
                        </w:rPr>
                        <w:t>F1-score</w:t>
                      </w:r>
                      <w:r w:rsidRPr="00283CAB">
                        <w:rPr>
                          <w:sz w:val="20"/>
                          <w:szCs w:val="20"/>
                        </w:rPr>
                        <w:t xml:space="preserve">. </w:t>
                      </w:r>
                      <w:r w:rsidRPr="00283CAB">
                        <w:rPr>
                          <w:sz w:val="20"/>
                          <w:szCs w:val="20"/>
                          <w:rtl/>
                        </w:rPr>
                        <w:t xml:space="preserve">وكان هذا الانخفاض </w:t>
                      </w:r>
                      <w:r w:rsidRPr="00283CAB">
                        <w:rPr>
                          <w:b/>
                          <w:bCs/>
                          <w:sz w:val="20"/>
                          <w:szCs w:val="20"/>
                          <w:rtl/>
                        </w:rPr>
                        <w:t>ذو دلالة إحصائية عالية</w:t>
                      </w:r>
                      <w:r w:rsidRPr="00283CAB">
                        <w:rPr>
                          <w:sz w:val="20"/>
                          <w:szCs w:val="20"/>
                          <w:rtl/>
                        </w:rPr>
                        <w:t xml:space="preserve">، مما يؤكد أن الوحدات الثلاث تعمل </w:t>
                      </w:r>
                      <w:r w:rsidRPr="00283CAB">
                        <w:rPr>
                          <w:b/>
                          <w:bCs/>
                          <w:sz w:val="20"/>
                          <w:szCs w:val="20"/>
                          <w:rtl/>
                        </w:rPr>
                        <w:t>بتآزر</w:t>
                      </w:r>
                      <w:r w:rsidRPr="00283CAB">
                        <w:rPr>
                          <w:sz w:val="20"/>
                          <w:szCs w:val="20"/>
                          <w:rtl/>
                        </w:rPr>
                        <w:t xml:space="preserve"> لتحقيق التحسن الكبير في أداء النموذج الكامل مقارنةً بالنموذج الأساسي، رغم أن مساهمة </w:t>
                      </w:r>
                      <w:r w:rsidR="005C7CD1">
                        <w:rPr>
                          <w:sz w:val="20"/>
                          <w:szCs w:val="20"/>
                        </w:rPr>
                        <w:t xml:space="preserve"> </w:t>
                      </w:r>
                      <w:r w:rsidRPr="00283CAB">
                        <w:rPr>
                          <w:b/>
                          <w:bCs/>
                          <w:sz w:val="20"/>
                          <w:szCs w:val="20"/>
                        </w:rPr>
                        <w:t>MAFE</w:t>
                      </w:r>
                      <w:r w:rsidRPr="00283CAB">
                        <w:rPr>
                          <w:sz w:val="20"/>
                          <w:szCs w:val="20"/>
                        </w:rPr>
                        <w:t xml:space="preserve"> </w:t>
                      </w:r>
                      <w:r w:rsidRPr="00283CAB">
                        <w:rPr>
                          <w:sz w:val="20"/>
                          <w:szCs w:val="20"/>
                          <w:rtl/>
                        </w:rPr>
                        <w:t>و</w:t>
                      </w:r>
                      <w:r w:rsidRPr="00283CAB">
                        <w:rPr>
                          <w:b/>
                          <w:bCs/>
                          <w:sz w:val="20"/>
                          <w:szCs w:val="20"/>
                        </w:rPr>
                        <w:t>CAIP</w:t>
                      </w:r>
                      <w:r w:rsidRPr="00283CAB">
                        <w:rPr>
                          <w:sz w:val="20"/>
                          <w:szCs w:val="20"/>
                        </w:rPr>
                        <w:t xml:space="preserve"> </w:t>
                      </w:r>
                      <w:r w:rsidRPr="00283CAB">
                        <w:rPr>
                          <w:sz w:val="20"/>
                          <w:szCs w:val="20"/>
                          <w:rtl/>
                        </w:rPr>
                        <w:t>تبدو محدودة عند تقييم كل منهما بصورة منفردة</w:t>
                      </w:r>
                      <w:r w:rsidRPr="00283CAB">
                        <w:rPr>
                          <w:sz w:val="20"/>
                          <w:szCs w:val="20"/>
                        </w:rPr>
                        <w:t>.</w:t>
                      </w:r>
                    </w:p>
                  </w:txbxContent>
                </v:textbox>
              </v:shape>
            </w:pict>
          </mc:Fallback>
        </mc:AlternateContent>
      </w:r>
      <w:r w:rsidR="00065360" w:rsidRPr="00065360">
        <w:rPr>
          <w:sz w:val="28"/>
          <w:szCs w:val="28"/>
        </w:rPr>
        <w:t xml:space="preserve">2.78%). This combined degradation was highly significant (t = 4.914, p &lt; 0.001), as also reflected in the convergence trends shown in </w:t>
      </w:r>
      <w:r w:rsidR="00065360" w:rsidRPr="00065360">
        <w:rPr>
          <w:rStyle w:val="Strong"/>
          <w:sz w:val="28"/>
          <w:szCs w:val="28"/>
        </w:rPr>
        <w:t>Figure 4.</w:t>
      </w:r>
      <w:r w:rsidR="00065360">
        <w:rPr>
          <w:rStyle w:val="Strong"/>
          <w:sz w:val="28"/>
          <w:szCs w:val="28"/>
        </w:rPr>
        <w:t>2</w:t>
      </w:r>
      <w:r w:rsidR="003362B8">
        <w:rPr>
          <w:rStyle w:val="Strong"/>
          <w:sz w:val="28"/>
          <w:szCs w:val="28"/>
        </w:rPr>
        <w:t>8</w:t>
      </w:r>
      <w:r w:rsidR="00065360" w:rsidRPr="00065360">
        <w:rPr>
          <w:sz w:val="28"/>
          <w:szCs w:val="28"/>
        </w:rPr>
        <w:t>, demonstrating that although MAFE and CAIP individually contribute smaller, non-significant gains in this analysis, the three modules act synergistically to produce the substantial overall performance improvement of the Full Model over the Baseline.</w:t>
      </w:r>
    </w:p>
    <w:p w14:paraId="140834A4" w14:textId="3652CF25" w:rsidR="00065360" w:rsidRPr="00140E92" w:rsidRDefault="00283CAB" w:rsidP="0011790D">
      <w:pPr>
        <w:pStyle w:val="font-claude-response-body"/>
        <w:spacing w:line="360" w:lineRule="auto"/>
        <w:jc w:val="both"/>
        <w:rPr>
          <w:sz w:val="28"/>
          <w:szCs w:val="28"/>
        </w:rPr>
      </w:pPr>
      <w:r>
        <w:rPr>
          <w:noProof/>
          <w:sz w:val="28"/>
          <w:szCs w:val="28"/>
        </w:rPr>
        <mc:AlternateContent>
          <mc:Choice Requires="wps">
            <w:drawing>
              <wp:anchor distT="0" distB="0" distL="114300" distR="114300" simplePos="0" relativeHeight="251966976" behindDoc="0" locked="0" layoutInCell="1" allowOverlap="1" wp14:anchorId="21E18EFE" wp14:editId="165164E2">
                <wp:simplePos x="0" y="0"/>
                <wp:positionH relativeFrom="column">
                  <wp:posOffset>5684335</wp:posOffset>
                </wp:positionH>
                <wp:positionV relativeFrom="paragraph">
                  <wp:posOffset>5370099</wp:posOffset>
                </wp:positionV>
                <wp:extent cx="370390" cy="792865"/>
                <wp:effectExtent l="38100" t="38100" r="29845" b="26670"/>
                <wp:wrapNone/>
                <wp:docPr id="345" name="Straight Arrow Connector 345"/>
                <wp:cNvGraphicFramePr/>
                <a:graphic xmlns:a="http://schemas.openxmlformats.org/drawingml/2006/main">
                  <a:graphicData uri="http://schemas.microsoft.com/office/word/2010/wordprocessingShape">
                    <wps:wsp>
                      <wps:cNvCnPr/>
                      <wps:spPr>
                        <a:xfrm flipH="1" flipV="1">
                          <a:off x="0" y="0"/>
                          <a:ext cx="370390" cy="792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132E65" id="Straight Arrow Connector 345" o:spid="_x0000_s1026" type="#_x0000_t32" style="position:absolute;margin-left:447.6pt;margin-top:422.85pt;width:29.15pt;height:62.45pt;flip:x y;z-index:25196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" strokecolor="#156082 [3204]" strokeweight=".5pt">
                <v:stroke endarrow="block" joinstyle="miter"/>
              </v:shape>
            </w:pict>
          </mc:Fallback>
        </mc:AlternateContent>
      </w:r>
      <w:r w:rsidR="002D6717">
        <w:rPr>
          <w:noProof/>
          <w:sz w:val="28"/>
          <w:szCs w:val="28"/>
        </w:rPr>
        <mc:AlternateContent>
          <mc:Choice Requires="wps">
            <w:drawing>
              <wp:anchor distT="0" distB="0" distL="114300" distR="114300" simplePos="0" relativeHeight="251965952" behindDoc="0" locked="0" layoutInCell="1" allowOverlap="1" wp14:anchorId="2C3501FC" wp14:editId="1D30071A">
                <wp:simplePos x="0" y="0"/>
                <wp:positionH relativeFrom="column">
                  <wp:posOffset>-33559</wp:posOffset>
                </wp:positionH>
                <wp:positionV relativeFrom="paragraph">
                  <wp:posOffset>6093516</wp:posOffset>
                </wp:positionV>
                <wp:extent cx="6308203" cy="868102"/>
                <wp:effectExtent l="133350" t="76200" r="149860" b="103505"/>
                <wp:wrapNone/>
                <wp:docPr id="344" name="Text Box 344"/>
                <wp:cNvGraphicFramePr/>
                <a:graphic xmlns:a="http://schemas.openxmlformats.org/drawingml/2006/main">
                  <a:graphicData uri="http://schemas.microsoft.com/office/word/2010/wordprocessingShape">
                    <wps:wsp>
                      <wps:cNvSpPr txBox="1"/>
                      <wps:spPr>
                        <a:xfrm>
                          <a:off x="0" y="0"/>
                          <a:ext cx="6308203" cy="86810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AEB6C74" w14:textId="3B0B5650" w:rsidR="002D6717" w:rsidRPr="002D6717" w:rsidRDefault="002D6717" w:rsidP="002D6717">
                            <w:pPr>
                              <w:bidi/>
                              <w:spacing w:line="240" w:lineRule="auto"/>
                              <w:rPr>
                                <w:sz w:val="20"/>
                                <w:szCs w:val="20"/>
                              </w:rPr>
                            </w:pPr>
                            <w:r w:rsidRPr="002D6717">
                              <w:rPr>
                                <w:sz w:val="20"/>
                                <w:szCs w:val="20"/>
                                <w:rtl/>
                              </w:rPr>
                              <w:t xml:space="preserve">أظهرت دراستا </w:t>
                            </w:r>
                            <w:r w:rsidRPr="002D6717">
                              <w:rPr>
                                <w:b/>
                                <w:bCs/>
                                <w:sz w:val="20"/>
                                <w:szCs w:val="20"/>
                              </w:rPr>
                              <w:t>Ablation</w:t>
                            </w:r>
                            <w:r w:rsidRPr="002D6717">
                              <w:rPr>
                                <w:sz w:val="20"/>
                                <w:szCs w:val="20"/>
                              </w:rPr>
                              <w:t xml:space="preserve"> </w:t>
                            </w:r>
                            <w:r w:rsidRPr="002D6717">
                              <w:rPr>
                                <w:sz w:val="20"/>
                                <w:szCs w:val="20"/>
                                <w:rtl/>
                              </w:rPr>
                              <w:t xml:space="preserve">أن نتائجهما </w:t>
                            </w:r>
                            <w:r w:rsidRPr="002D6717">
                              <w:rPr>
                                <w:b/>
                                <w:bCs/>
                                <w:sz w:val="20"/>
                                <w:szCs w:val="20"/>
                                <w:rtl/>
                              </w:rPr>
                              <w:t>متكاملة وليست متناقضة</w:t>
                            </w:r>
                            <w:r w:rsidRPr="002D6717">
                              <w:rPr>
                                <w:sz w:val="20"/>
                                <w:szCs w:val="20"/>
                                <w:rtl/>
                              </w:rPr>
                              <w:t xml:space="preserve">؛ إذ تقيس الأولى مساهمة كل وحدة بشكل مستقل، بينما تقيس الثانية تأثير حذف كل وحدة من النموذج الكامل. واتفقت الدراستان على أن </w:t>
                            </w:r>
                            <w:r w:rsidRPr="002D6717">
                              <w:rPr>
                                <w:b/>
                                <w:bCs/>
                                <w:sz w:val="20"/>
                                <w:szCs w:val="20"/>
                                <w:rtl/>
                              </w:rPr>
                              <w:t>وحدة</w:t>
                            </w:r>
                            <w:r w:rsidRPr="002D6717">
                              <w:rPr>
                                <w:b/>
                                <w:bCs/>
                                <w:sz w:val="20"/>
                                <w:szCs w:val="20"/>
                              </w:rPr>
                              <w:t xml:space="preserve"> MMSP</w:t>
                            </w:r>
                            <w:r w:rsidRPr="002D6717">
                              <w:rPr>
                                <w:sz w:val="20"/>
                                <w:szCs w:val="20"/>
                              </w:rPr>
                              <w:t xml:space="preserve"> </w:t>
                            </w:r>
                            <w:r w:rsidRPr="002D6717">
                              <w:rPr>
                                <w:sz w:val="20"/>
                                <w:szCs w:val="20"/>
                                <w:rtl/>
                              </w:rPr>
                              <w:t xml:space="preserve">هي المساهم الرئيس في تحسين الأداء، في حين تقدم </w:t>
                            </w:r>
                            <w:r w:rsidRPr="002D6717">
                              <w:rPr>
                                <w:b/>
                                <w:bCs/>
                                <w:sz w:val="20"/>
                                <w:szCs w:val="20"/>
                              </w:rPr>
                              <w:t>MAFE</w:t>
                            </w:r>
                            <w:r w:rsidRPr="002D6717">
                              <w:rPr>
                                <w:sz w:val="20"/>
                                <w:szCs w:val="20"/>
                              </w:rPr>
                              <w:t xml:space="preserve"> </w:t>
                            </w:r>
                            <w:r>
                              <w:rPr>
                                <w:rFonts w:hint="cs"/>
                                <w:sz w:val="20"/>
                                <w:szCs w:val="20"/>
                                <w:rtl/>
                                <w:lang w:bidi="ar-EG"/>
                              </w:rPr>
                              <w:t xml:space="preserve"> </w:t>
                            </w:r>
                            <w:r w:rsidRPr="002D6717">
                              <w:rPr>
                                <w:sz w:val="20"/>
                                <w:szCs w:val="20"/>
                                <w:rtl/>
                              </w:rPr>
                              <w:t>و</w:t>
                            </w:r>
                            <w:r>
                              <w:rPr>
                                <w:sz w:val="20"/>
                                <w:szCs w:val="20"/>
                              </w:rPr>
                              <w:t xml:space="preserve"> </w:t>
                            </w:r>
                            <w:r w:rsidRPr="002D6717">
                              <w:rPr>
                                <w:b/>
                                <w:bCs/>
                                <w:sz w:val="20"/>
                                <w:szCs w:val="20"/>
                              </w:rPr>
                              <w:t>CAIP</w:t>
                            </w:r>
                            <w:r w:rsidRPr="002D6717">
                              <w:rPr>
                                <w:sz w:val="20"/>
                                <w:szCs w:val="20"/>
                              </w:rPr>
                              <w:t xml:space="preserve"> </w:t>
                            </w:r>
                            <w:r w:rsidRPr="002D6717">
                              <w:rPr>
                                <w:sz w:val="20"/>
                                <w:szCs w:val="20"/>
                                <w:rtl/>
                              </w:rPr>
                              <w:t xml:space="preserve">تحسينات إضافية مكملة. كما بينت النتائج أن الوحدات الثلاث تعمل </w:t>
                            </w:r>
                            <w:r w:rsidRPr="002D6717">
                              <w:rPr>
                                <w:b/>
                                <w:bCs/>
                                <w:sz w:val="20"/>
                                <w:szCs w:val="20"/>
                                <w:rtl/>
                              </w:rPr>
                              <w:t>بتكامل وتآزر</w:t>
                            </w:r>
                            <w:r w:rsidRPr="002D6717">
                              <w:rPr>
                                <w:sz w:val="20"/>
                                <w:szCs w:val="20"/>
                                <w:rtl/>
                              </w:rPr>
                              <w:t xml:space="preserve">، وأن إزالة وحدة واحدة يمكن أن تُعوَّض جزئيًا بواسطة الوحدات الأخرى، بينما يؤدي غيابها جميعًا إلى انخفاض كبير في الأداء. وتجدر الإشارة إلى أن جميع التجارب أُجريت باستخدام </w:t>
                            </w:r>
                            <w:r w:rsidR="00C25E6F">
                              <w:rPr>
                                <w:sz w:val="20"/>
                                <w:szCs w:val="20"/>
                              </w:rPr>
                              <w:t xml:space="preserve"> </w:t>
                            </w:r>
                            <w:r w:rsidRPr="002D6717">
                              <w:rPr>
                                <w:b/>
                                <w:bCs/>
                                <w:sz w:val="20"/>
                                <w:szCs w:val="20"/>
                              </w:rPr>
                              <w:t xml:space="preserve">50 </w:t>
                            </w:r>
                            <w:r w:rsidRPr="002D6717">
                              <w:rPr>
                                <w:b/>
                                <w:bCs/>
                                <w:sz w:val="20"/>
                                <w:szCs w:val="20"/>
                                <w:rtl/>
                              </w:rPr>
                              <w:t>عصر تدريب</w:t>
                            </w:r>
                            <w:r w:rsidRPr="002D6717">
                              <w:rPr>
                                <w:sz w:val="20"/>
                                <w:szCs w:val="20"/>
                                <w:rtl/>
                              </w:rPr>
                              <w:t xml:space="preserve"> لضمان مقارنة عادلة بين الوحدات المعمارية</w:t>
                            </w:r>
                            <w:r w:rsidRPr="002D6717">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501FC" id="Text Box 344" o:spid="_x0000_s1226" type="#_x0000_t202" style="position:absolute;left:0;text-align:left;margin-left:-2.65pt;margin-top:479.8pt;width:496.7pt;height:68.35pt;z-index:25196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" fillcolor="white [3201]" strokeweight=".5pt">
                <v:shadow on="t" type="perspective" color="black" opacity="26214f" offset="0,0" matrix="66847f,,,66847f"/>
                <v:textbox>
                  <w:txbxContent>
                    <w:p w14:paraId="0AEB6C74" w14:textId="3B0B5650" w:rsidR="002D6717" w:rsidRPr="002D6717" w:rsidRDefault="002D6717" w:rsidP="002D6717">
                      <w:pPr>
                        <w:bidi/>
                        <w:spacing w:line="240" w:lineRule="auto"/>
                        <w:rPr>
                          <w:sz w:val="20"/>
                          <w:szCs w:val="20"/>
                        </w:rPr>
                      </w:pPr>
                      <w:r w:rsidRPr="002D6717">
                        <w:rPr>
                          <w:sz w:val="20"/>
                          <w:szCs w:val="20"/>
                          <w:rtl/>
                        </w:rPr>
                        <w:t xml:space="preserve">أظهرت دراستا </w:t>
                      </w:r>
                      <w:r w:rsidRPr="002D6717">
                        <w:rPr>
                          <w:b/>
                          <w:bCs/>
                          <w:sz w:val="20"/>
                          <w:szCs w:val="20"/>
                        </w:rPr>
                        <w:t>Ablation</w:t>
                      </w:r>
                      <w:r w:rsidRPr="002D6717">
                        <w:rPr>
                          <w:sz w:val="20"/>
                          <w:szCs w:val="20"/>
                        </w:rPr>
                        <w:t xml:space="preserve"> </w:t>
                      </w:r>
                      <w:r w:rsidRPr="002D6717">
                        <w:rPr>
                          <w:sz w:val="20"/>
                          <w:szCs w:val="20"/>
                          <w:rtl/>
                        </w:rPr>
                        <w:t xml:space="preserve">أن نتائجهما </w:t>
                      </w:r>
                      <w:r w:rsidRPr="002D6717">
                        <w:rPr>
                          <w:b/>
                          <w:bCs/>
                          <w:sz w:val="20"/>
                          <w:szCs w:val="20"/>
                          <w:rtl/>
                        </w:rPr>
                        <w:t>متكاملة وليست متناقضة</w:t>
                      </w:r>
                      <w:r w:rsidRPr="002D6717">
                        <w:rPr>
                          <w:sz w:val="20"/>
                          <w:szCs w:val="20"/>
                          <w:rtl/>
                        </w:rPr>
                        <w:t xml:space="preserve">؛ إذ تقيس الأولى مساهمة كل وحدة بشكل مستقل، بينما تقيس الثانية تأثير حذف كل وحدة من النموذج الكامل. واتفقت الدراستان على أن </w:t>
                      </w:r>
                      <w:r w:rsidRPr="002D6717">
                        <w:rPr>
                          <w:b/>
                          <w:bCs/>
                          <w:sz w:val="20"/>
                          <w:szCs w:val="20"/>
                          <w:rtl/>
                        </w:rPr>
                        <w:t>وحدة</w:t>
                      </w:r>
                      <w:r w:rsidRPr="002D6717">
                        <w:rPr>
                          <w:b/>
                          <w:bCs/>
                          <w:sz w:val="20"/>
                          <w:szCs w:val="20"/>
                        </w:rPr>
                        <w:t xml:space="preserve"> MMSP</w:t>
                      </w:r>
                      <w:r w:rsidRPr="002D6717">
                        <w:rPr>
                          <w:sz w:val="20"/>
                          <w:szCs w:val="20"/>
                        </w:rPr>
                        <w:t xml:space="preserve"> </w:t>
                      </w:r>
                      <w:r w:rsidRPr="002D6717">
                        <w:rPr>
                          <w:sz w:val="20"/>
                          <w:szCs w:val="20"/>
                          <w:rtl/>
                        </w:rPr>
                        <w:t xml:space="preserve">هي المساهم الرئيس في تحسين الأداء، في حين تقدم </w:t>
                      </w:r>
                      <w:r w:rsidRPr="002D6717">
                        <w:rPr>
                          <w:b/>
                          <w:bCs/>
                          <w:sz w:val="20"/>
                          <w:szCs w:val="20"/>
                        </w:rPr>
                        <w:t>MAFE</w:t>
                      </w:r>
                      <w:r w:rsidRPr="002D6717">
                        <w:rPr>
                          <w:sz w:val="20"/>
                          <w:szCs w:val="20"/>
                        </w:rPr>
                        <w:t xml:space="preserve"> </w:t>
                      </w:r>
                      <w:r>
                        <w:rPr>
                          <w:rFonts w:hint="cs"/>
                          <w:sz w:val="20"/>
                          <w:szCs w:val="20"/>
                          <w:rtl/>
                          <w:lang w:bidi="ar-EG"/>
                        </w:rPr>
                        <w:t xml:space="preserve"> </w:t>
                      </w:r>
                      <w:r w:rsidRPr="002D6717">
                        <w:rPr>
                          <w:sz w:val="20"/>
                          <w:szCs w:val="20"/>
                          <w:rtl/>
                        </w:rPr>
                        <w:t>و</w:t>
                      </w:r>
                      <w:r>
                        <w:rPr>
                          <w:sz w:val="20"/>
                          <w:szCs w:val="20"/>
                        </w:rPr>
                        <w:t xml:space="preserve"> </w:t>
                      </w:r>
                      <w:r w:rsidRPr="002D6717">
                        <w:rPr>
                          <w:b/>
                          <w:bCs/>
                          <w:sz w:val="20"/>
                          <w:szCs w:val="20"/>
                        </w:rPr>
                        <w:t>CAIP</w:t>
                      </w:r>
                      <w:r w:rsidRPr="002D6717">
                        <w:rPr>
                          <w:sz w:val="20"/>
                          <w:szCs w:val="20"/>
                        </w:rPr>
                        <w:t xml:space="preserve"> </w:t>
                      </w:r>
                      <w:r w:rsidRPr="002D6717">
                        <w:rPr>
                          <w:sz w:val="20"/>
                          <w:szCs w:val="20"/>
                          <w:rtl/>
                        </w:rPr>
                        <w:t xml:space="preserve">تحسينات إضافية مكملة. كما بينت النتائج أن الوحدات الثلاث تعمل </w:t>
                      </w:r>
                      <w:r w:rsidRPr="002D6717">
                        <w:rPr>
                          <w:b/>
                          <w:bCs/>
                          <w:sz w:val="20"/>
                          <w:szCs w:val="20"/>
                          <w:rtl/>
                        </w:rPr>
                        <w:t>بتكامل وتآزر</w:t>
                      </w:r>
                      <w:r w:rsidRPr="002D6717">
                        <w:rPr>
                          <w:sz w:val="20"/>
                          <w:szCs w:val="20"/>
                          <w:rtl/>
                        </w:rPr>
                        <w:t xml:space="preserve">، وأن إزالة وحدة واحدة يمكن أن تُعوَّض جزئيًا بواسطة الوحدات الأخرى، بينما يؤدي غيابها جميعًا إلى انخفاض كبير في الأداء. وتجدر الإشارة إلى أن جميع التجارب أُجريت باستخدام </w:t>
                      </w:r>
                      <w:r w:rsidR="00C25E6F">
                        <w:rPr>
                          <w:sz w:val="20"/>
                          <w:szCs w:val="20"/>
                        </w:rPr>
                        <w:t xml:space="preserve"> </w:t>
                      </w:r>
                      <w:r w:rsidRPr="002D6717">
                        <w:rPr>
                          <w:b/>
                          <w:bCs/>
                          <w:sz w:val="20"/>
                          <w:szCs w:val="20"/>
                        </w:rPr>
                        <w:t xml:space="preserve">50 </w:t>
                      </w:r>
                      <w:r w:rsidRPr="002D6717">
                        <w:rPr>
                          <w:b/>
                          <w:bCs/>
                          <w:sz w:val="20"/>
                          <w:szCs w:val="20"/>
                          <w:rtl/>
                        </w:rPr>
                        <w:t>عصر تدريب</w:t>
                      </w:r>
                      <w:r w:rsidRPr="002D6717">
                        <w:rPr>
                          <w:sz w:val="20"/>
                          <w:szCs w:val="20"/>
                          <w:rtl/>
                        </w:rPr>
                        <w:t xml:space="preserve"> لضمان مقارنة عادلة بين الوحدات المعمارية</w:t>
                      </w:r>
                      <w:r w:rsidRPr="002D6717">
                        <w:rPr>
                          <w:sz w:val="20"/>
                          <w:szCs w:val="20"/>
                        </w:rPr>
                        <w:t>.</w:t>
                      </w:r>
                    </w:p>
                  </w:txbxContent>
                </v:textbox>
              </v:shape>
            </w:pict>
          </mc:Fallback>
        </mc:AlternateContent>
      </w:r>
      <w:r w:rsidR="00065360" w:rsidRPr="00065360">
        <w:rPr>
          <w:sz w:val="28"/>
          <w:szCs w:val="28"/>
        </w:rPr>
        <w:t xml:space="preserve">The two ablation analyses are complementary rather than contradictory: the additive analysis (Section 4.11.1) quantifies each module's contribution in isolation, whereas the leave-one-out analysis (Section 4.11.2) quantifies each module's contribution within the fully integrated architecture, where the remaining two modules may partially compensate for a missing component. Both analyses converge on the same central finding MMSP is the primary driver of the proposed model's performance gains, while MAFE and CAIP provide smaller, complementary enhancements. In the additive setting, these smaller modules still yield measurable standalone improvements; in the leave-one-out setting, their individual removal does not significantly harm performance because the remaining modules compensate for the missing functionality, and it is only when all three are absent that a large, statistically significant drop </w:t>
      </w:r>
      <w:r w:rsidR="001A6FCE" w:rsidRPr="00065360">
        <w:rPr>
          <w:sz w:val="28"/>
          <w:szCs w:val="28"/>
        </w:rPr>
        <w:t>emerges. It</w:t>
      </w:r>
      <w:r w:rsidR="00065360" w:rsidRPr="00065360">
        <w:rPr>
          <w:sz w:val="28"/>
          <w:szCs w:val="28"/>
        </w:rPr>
        <w:t xml:space="preserve"> should be noted that all configurations in this ablation study were trained under a matched 50-epoch budget to isolate architectural contribution, and the relative magnitude of these individual module contributions could therefore differ under the full 300-epoch training regime used for the final reported model.</w:t>
      </w:r>
      <w:r w:rsidR="0011790D">
        <w:rPr>
          <w:rFonts w:hint="cs"/>
          <w:sz w:val="28"/>
          <w:szCs w:val="28"/>
          <w:rtl/>
        </w:rPr>
        <w:t xml:space="preserve"> </w:t>
      </w:r>
      <w:r w:rsidR="00065360" w:rsidRPr="00065360">
        <w:rPr>
          <w:sz w:val="28"/>
          <w:szCs w:val="28"/>
        </w:rPr>
        <w:t>Overall, these results confirm that the three modules act synergistically, and that the complete co-design is necessary to achieve the substantial performance improvement of the Full Model over the Baseline architecture.</w:t>
      </w:r>
    </w:p>
    <w:p w14:paraId="193611A8" w14:textId="5CAC680B" w:rsidR="00F57780" w:rsidRPr="00F57780" w:rsidRDefault="0014552E" w:rsidP="00F57780">
      <w:pPr>
        <w:pStyle w:val="Heading2"/>
        <w:rPr>
          <w:b/>
          <w:bCs/>
          <w:rtl/>
        </w:rPr>
      </w:pPr>
      <w:bookmarkStart w:id="243" w:name="_Toc236504306"/>
      <w:r w:rsidRPr="00C54651">
        <w:rPr>
          <w:b/>
          <w:bCs/>
        </w:rPr>
        <w:lastRenderedPageBreak/>
        <w:t>Comparative Analysis with State-of-the-Art</w:t>
      </w:r>
      <w:bookmarkEnd w:id="243"/>
    </w:p>
    <w:p w14:paraId="25EEEF8A" w14:textId="4BB5345F" w:rsidR="0011790D" w:rsidRDefault="002D6717" w:rsidP="00CE6E87">
      <w:pPr>
        <w:pStyle w:val="BodyText"/>
        <w:spacing w:line="360" w:lineRule="auto"/>
        <w:rPr>
          <w:sz w:val="28"/>
          <w:szCs w:val="28"/>
          <w:rtl/>
        </w:rPr>
      </w:pPr>
      <w:r>
        <w:rPr>
          <w:noProof/>
          <w:sz w:val="28"/>
          <w:szCs w:val="28"/>
        </w:rPr>
        <mc:AlternateContent>
          <mc:Choice Requires="wps">
            <w:drawing>
              <wp:anchor distT="0" distB="0" distL="114300" distR="114300" simplePos="0" relativeHeight="251964928" behindDoc="0" locked="0" layoutInCell="1" allowOverlap="1" wp14:anchorId="01A70D3D" wp14:editId="652DC886">
                <wp:simplePos x="0" y="0"/>
                <wp:positionH relativeFrom="column">
                  <wp:posOffset>5701697</wp:posOffset>
                </wp:positionH>
                <wp:positionV relativeFrom="paragraph">
                  <wp:posOffset>6800456</wp:posOffset>
                </wp:positionV>
                <wp:extent cx="190982" cy="810228"/>
                <wp:effectExtent l="57150" t="38100" r="19050" b="28575"/>
                <wp:wrapNone/>
                <wp:docPr id="343" name="Straight Arrow Connector 343"/>
                <wp:cNvGraphicFramePr/>
                <a:graphic xmlns:a="http://schemas.openxmlformats.org/drawingml/2006/main">
                  <a:graphicData uri="http://schemas.microsoft.com/office/word/2010/wordprocessingShape">
                    <wps:wsp>
                      <wps:cNvCnPr/>
                      <wps:spPr>
                        <a:xfrm flipH="1" flipV="1">
                          <a:off x="0" y="0"/>
                          <a:ext cx="190982" cy="8102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EE7CEB" id="Straight Arrow Connector 343" o:spid="_x0000_s1026" type="#_x0000_t32" style="position:absolute;margin-left:448.95pt;margin-top:535.45pt;width:15.05pt;height:63.8pt;flip:x y;z-index:25196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" strokecolor="#156082 [3204]" strokeweight=".5pt">
                <v:stroke endarrow="block" joinstyle="miter"/>
              </v:shape>
            </w:pict>
          </mc:Fallback>
        </mc:AlternateContent>
      </w:r>
      <w:r w:rsidR="00F57780" w:rsidRPr="00140E92">
        <w:rPr>
          <w:sz w:val="28"/>
          <w:szCs w:val="28"/>
        </w:rPr>
        <w:t xml:space="preserve">For comparing the effectiveness of the present method among other similar work related to brain tumor research. </w:t>
      </w:r>
      <w:r w:rsidR="001C5C6D" w:rsidRPr="001C5C6D">
        <w:rPr>
          <w:sz w:val="28"/>
          <w:szCs w:val="28"/>
        </w:rPr>
        <w:t>Hence, it was evaluated and analyzed by a systematic comparative study with five benchmark state-of-the-art approaches published during years 2024-2025 given in</w:t>
      </w:r>
      <w:r w:rsidR="001C5C6D">
        <w:rPr>
          <w:rFonts w:hint="cs"/>
          <w:sz w:val="28"/>
          <w:szCs w:val="28"/>
          <w:rtl/>
        </w:rPr>
        <w:t xml:space="preserve"> </w:t>
      </w:r>
      <w:r w:rsidR="00F57780" w:rsidRPr="00140E92">
        <w:rPr>
          <w:b/>
          <w:bCs/>
          <w:sz w:val="28"/>
          <w:szCs w:val="28"/>
        </w:rPr>
        <w:t>Table 4.</w:t>
      </w:r>
      <w:r w:rsidR="00502F33">
        <w:rPr>
          <w:b/>
          <w:bCs/>
          <w:sz w:val="28"/>
          <w:szCs w:val="28"/>
        </w:rPr>
        <w:t>9</w:t>
      </w:r>
      <w:r w:rsidR="00F57780" w:rsidRPr="00140E92">
        <w:rPr>
          <w:sz w:val="28"/>
          <w:szCs w:val="28"/>
        </w:rPr>
        <w:t xml:space="preserve"> and their graphical comparison is represented by </w:t>
      </w:r>
      <w:r w:rsidR="00F57780" w:rsidRPr="00140E92">
        <w:rPr>
          <w:b/>
          <w:bCs/>
          <w:sz w:val="28"/>
          <w:szCs w:val="28"/>
        </w:rPr>
        <w:t>Figure 4.</w:t>
      </w:r>
      <w:r w:rsidR="003362B8">
        <w:rPr>
          <w:b/>
          <w:bCs/>
          <w:sz w:val="28"/>
          <w:szCs w:val="28"/>
        </w:rPr>
        <w:t>30</w:t>
      </w:r>
      <w:r w:rsidR="00F57780" w:rsidRPr="00140E92">
        <w:rPr>
          <w:sz w:val="28"/>
          <w:szCs w:val="28"/>
        </w:rPr>
        <w:t>. the Modified CNN proposed by this study yields highest classification accuracy of 99.22% among the evaluated techniques.</w:t>
      </w:r>
      <w:r w:rsidR="00F57780" w:rsidRPr="00140E92">
        <w:rPr>
          <w:rFonts w:hint="cs"/>
          <w:sz w:val="28"/>
          <w:szCs w:val="28"/>
          <w:rtl/>
        </w:rPr>
        <w:t xml:space="preserve"> </w:t>
      </w:r>
      <w:r w:rsidR="00E921B7" w:rsidRPr="00E921B7">
        <w:rPr>
          <w:sz w:val="28"/>
          <w:szCs w:val="28"/>
        </w:rPr>
        <w:t>It achieves an accuracy improvement of more than 0.11 percentage points over the next-highest performer</w:t>
      </w:r>
      <w:r w:rsidR="009F1CFB" w:rsidRPr="009F1CFB">
        <w:rPr>
          <w:sz w:val="28"/>
          <w:szCs w:val="28"/>
        </w:rPr>
        <w:t xml:space="preserve">, the Hybrid CE-EEN-B0-ResGANet model of Khan et al. (2025) and </w:t>
      </w:r>
      <w:r w:rsidR="003D35B5" w:rsidRPr="003D35B5">
        <w:rPr>
          <w:sz w:val="28"/>
          <w:szCs w:val="28"/>
        </w:rPr>
        <w:t>also outperforms the other algorithms in the list, with improvements ranging from 0.</w:t>
      </w:r>
      <w:r w:rsidR="00930D2A">
        <w:rPr>
          <w:sz w:val="28"/>
          <w:szCs w:val="28"/>
        </w:rPr>
        <w:t>66</w:t>
      </w:r>
      <w:r w:rsidR="003D35B5" w:rsidRPr="003D35B5">
        <w:rPr>
          <w:sz w:val="28"/>
          <w:szCs w:val="28"/>
        </w:rPr>
        <w:t>% to 1.13</w:t>
      </w:r>
      <w:r w:rsidR="00F57780" w:rsidRPr="00140E92">
        <w:rPr>
          <w:sz w:val="28"/>
          <w:szCs w:val="28"/>
        </w:rPr>
        <w:t>%.</w:t>
      </w:r>
      <w:r w:rsidR="00812063">
        <w:rPr>
          <w:rFonts w:hint="cs"/>
          <w:sz w:val="28"/>
          <w:szCs w:val="28"/>
          <w:rtl/>
        </w:rPr>
        <w:t xml:space="preserve"> </w:t>
      </w:r>
      <w:r w:rsidR="00330E2D" w:rsidRPr="00140E92">
        <w:rPr>
          <w:sz w:val="28"/>
          <w:szCs w:val="28"/>
        </w:rPr>
        <w:t xml:space="preserve">More critically, this accuracy advantage is accomplished with only 659K trainable parameters, a figure that is dramatically lower than all competing architectures, which range from 1,100K parameters in the resource-efficient CNN of Khan &amp; </w:t>
      </w:r>
      <w:proofErr w:type="spellStart"/>
      <w:r w:rsidR="00330E2D" w:rsidRPr="00140E92">
        <w:rPr>
          <w:sz w:val="28"/>
          <w:szCs w:val="28"/>
        </w:rPr>
        <w:t>Auvee</w:t>
      </w:r>
      <w:proofErr w:type="spellEnd"/>
      <w:r w:rsidR="00330E2D" w:rsidRPr="00140E92">
        <w:rPr>
          <w:sz w:val="28"/>
          <w:szCs w:val="28"/>
        </w:rPr>
        <w:t xml:space="preserve"> (2024) to 31,031K in the U-Net CNN hybrid of </w:t>
      </w:r>
      <w:proofErr w:type="spellStart"/>
      <w:r w:rsidR="00330E2D" w:rsidRPr="00140E92">
        <w:rPr>
          <w:sz w:val="28"/>
          <w:szCs w:val="28"/>
        </w:rPr>
        <w:t>Ilani</w:t>
      </w:r>
      <w:proofErr w:type="spellEnd"/>
      <w:r w:rsidR="00330E2D" w:rsidRPr="00140E92">
        <w:rPr>
          <w:sz w:val="28"/>
          <w:szCs w:val="28"/>
        </w:rPr>
        <w:t xml:space="preserve"> et al. (2025) representing reductions of approximately 1.7× to 47× relative to the compared methods. </w:t>
      </w:r>
      <w:r w:rsidR="0047576E" w:rsidRPr="0047576E">
        <w:rPr>
          <w:sz w:val="28"/>
          <w:szCs w:val="28"/>
        </w:rPr>
        <w:t>This combined advantage in accuracy and model size is best captured through the efficiency measure, in which accuracy is divided by Parameters</w:t>
      </w:r>
      <w:r w:rsidR="008A4CCC" w:rsidRPr="008A4CCC">
        <w:rPr>
          <w:sz w:val="28"/>
          <w:szCs w:val="28"/>
        </w:rPr>
        <w:t>(M)</w:t>
      </w:r>
      <w:r w:rsidR="008A4CCC">
        <w:rPr>
          <w:rFonts w:hint="cs"/>
          <w:sz w:val="28"/>
          <w:szCs w:val="28"/>
          <w:rtl/>
        </w:rPr>
        <w:t xml:space="preserve"> </w:t>
      </w:r>
      <w:r w:rsidR="00F57780" w:rsidRPr="00140E92">
        <w:rPr>
          <w:sz w:val="28"/>
          <w:szCs w:val="28"/>
        </w:rPr>
        <w:t xml:space="preserve">representing an all-encompassing performance vs complexity measure, </w:t>
      </w:r>
      <w:r w:rsidR="0047576E" w:rsidRPr="0047576E">
        <w:rPr>
          <w:sz w:val="28"/>
          <w:szCs w:val="28"/>
        </w:rPr>
        <w:t xml:space="preserve">the current work achieves an efficiency score of 150.51 — more than 1.7 times higher than the second-ranked method (resource-efficient CNN, 89.17) and roughly 47 times higher than the least efficient method </w:t>
      </w:r>
      <w:r w:rsidR="00F57780" w:rsidRPr="00140E92">
        <w:rPr>
          <w:sz w:val="28"/>
          <w:szCs w:val="28"/>
        </w:rPr>
        <w:t>(U-Net CNN hybrid, 3.18</w:t>
      </w:r>
      <w:r w:rsidR="00330E2D" w:rsidRPr="00140E92">
        <w:rPr>
          <w:sz w:val="28"/>
          <w:szCs w:val="28"/>
        </w:rPr>
        <w:t>)</w:t>
      </w:r>
      <w:r w:rsidR="00F57780" w:rsidRPr="00140E92">
        <w:rPr>
          <w:sz w:val="28"/>
          <w:szCs w:val="28"/>
        </w:rPr>
        <w:t xml:space="preserve">, </w:t>
      </w:r>
      <w:r w:rsidR="0047576E" w:rsidRPr="0047576E">
        <w:rPr>
          <w:sz w:val="28"/>
          <w:szCs w:val="28"/>
        </w:rPr>
        <w:t>This indicates that the proposed architecture offers a genuine advantage in both diagnostic performance and computational cost, rather than trading one for the other</w:t>
      </w:r>
      <w:r w:rsidR="00F57780" w:rsidRPr="00140E92">
        <w:rPr>
          <w:sz w:val="28"/>
          <w:szCs w:val="28"/>
        </w:rPr>
        <w:t>.</w:t>
      </w:r>
    </w:p>
    <w:p w14:paraId="46B3429A" w14:textId="515BF4FA" w:rsidR="00CE6E87" w:rsidRPr="00140E92" w:rsidRDefault="00BF4FD6" w:rsidP="00CE6E87">
      <w:pPr>
        <w:pStyle w:val="BodyText"/>
        <w:spacing w:line="360" w:lineRule="auto"/>
        <w:rPr>
          <w:sz w:val="28"/>
          <w:szCs w:val="28"/>
        </w:rPr>
      </w:pPr>
      <w:r>
        <w:rPr>
          <w:noProof/>
          <w:sz w:val="28"/>
          <w:szCs w:val="28"/>
        </w:rPr>
        <mc:AlternateContent>
          <mc:Choice Requires="wps">
            <w:drawing>
              <wp:anchor distT="0" distB="0" distL="114300" distR="114300" simplePos="0" relativeHeight="251963904" behindDoc="0" locked="0" layoutInCell="1" allowOverlap="1" wp14:anchorId="6F920218" wp14:editId="6E11D231">
                <wp:simplePos x="0" y="0"/>
                <wp:positionH relativeFrom="column">
                  <wp:posOffset>-253252</wp:posOffset>
                </wp:positionH>
                <wp:positionV relativeFrom="paragraph">
                  <wp:posOffset>52448</wp:posOffset>
                </wp:positionV>
                <wp:extent cx="6568633" cy="1174830"/>
                <wp:effectExtent l="133350" t="76200" r="156210" b="101600"/>
                <wp:wrapNone/>
                <wp:docPr id="342" name="Text Box 342"/>
                <wp:cNvGraphicFramePr/>
                <a:graphic xmlns:a="http://schemas.openxmlformats.org/drawingml/2006/main">
                  <a:graphicData uri="http://schemas.microsoft.com/office/word/2010/wordprocessingShape">
                    <wps:wsp>
                      <wps:cNvSpPr txBox="1"/>
                      <wps:spPr>
                        <a:xfrm>
                          <a:off x="0" y="0"/>
                          <a:ext cx="6568633" cy="117483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B826442" w14:textId="5FF3C4AF" w:rsidR="00BF4FD6" w:rsidRPr="00BF4FD6" w:rsidRDefault="00BF4FD6" w:rsidP="00BF4FD6">
                            <w:pPr>
                              <w:bidi/>
                              <w:spacing w:line="240" w:lineRule="auto"/>
                              <w:jc w:val="both"/>
                            </w:pPr>
                            <w:r w:rsidRPr="00BF4FD6">
                              <w:rPr>
                                <w:rtl/>
                              </w:rPr>
                              <w:t xml:space="preserve">لمقارنة فعالية النموذج مع أحدث الدراسات في </w:t>
                            </w:r>
                            <w:r w:rsidRPr="00BF4FD6">
                              <w:rPr>
                                <w:b/>
                                <w:bCs/>
                                <w:rtl/>
                              </w:rPr>
                              <w:t>تصنيف أورام الدماغ</w:t>
                            </w:r>
                            <w:r w:rsidRPr="00BF4FD6">
                              <w:rPr>
                                <w:rtl/>
                              </w:rPr>
                              <w:t xml:space="preserve">، أُجريت مقارنة منهجية مع </w:t>
                            </w:r>
                            <w:r w:rsidRPr="00BF4FD6">
                              <w:rPr>
                                <w:b/>
                                <w:bCs/>
                                <w:rtl/>
                              </w:rPr>
                              <w:t>خمسة نماذج متقدمة</w:t>
                            </w:r>
                            <w:r w:rsidRPr="00BF4FD6">
                              <w:rPr>
                                <w:rtl/>
                              </w:rPr>
                              <w:t xml:space="preserve"> نُشرت خلال عامي </w:t>
                            </w:r>
                            <w:r>
                              <w:t xml:space="preserve"> </w:t>
                            </w:r>
                            <w:r w:rsidRPr="00BF4FD6">
                              <w:rPr>
                                <w:b/>
                                <w:bCs/>
                              </w:rPr>
                              <w:t>2024–2025</w:t>
                            </w:r>
                            <w:r w:rsidRPr="00BF4FD6">
                              <w:t xml:space="preserve">. </w:t>
                            </w:r>
                            <w:r w:rsidRPr="00BF4FD6">
                              <w:rPr>
                                <w:rtl/>
                              </w:rPr>
                              <w:t xml:space="preserve">وقد حقق </w:t>
                            </w:r>
                            <w:r>
                              <w:t xml:space="preserve"> </w:t>
                            </w:r>
                            <w:r w:rsidRPr="00BF4FD6">
                              <w:rPr>
                                <w:b/>
                                <w:bCs/>
                              </w:rPr>
                              <w:t>Modified CNN</w:t>
                            </w:r>
                            <w:r w:rsidRPr="00BF4FD6">
                              <w:t xml:space="preserve"> </w:t>
                            </w:r>
                            <w:r w:rsidRPr="00BF4FD6">
                              <w:rPr>
                                <w:rtl/>
                              </w:rPr>
                              <w:t xml:space="preserve">أعلى دقة تصنيف بلغت </w:t>
                            </w:r>
                            <w:r w:rsidRPr="00BF4FD6">
                              <w:rPr>
                                <w:b/>
                                <w:bCs/>
                              </w:rPr>
                              <w:t>99.22%</w:t>
                            </w:r>
                            <w:r w:rsidRPr="00BF4FD6">
                              <w:rPr>
                                <w:rtl/>
                              </w:rPr>
                              <w:t xml:space="preserve">، متفوقًا على أقرب منافس بفارق يزيد على </w:t>
                            </w:r>
                            <w:r w:rsidRPr="00BF4FD6">
                              <w:rPr>
                                <w:b/>
                                <w:bCs/>
                              </w:rPr>
                              <w:t>0.11%</w:t>
                            </w:r>
                            <w:r w:rsidRPr="00BF4FD6">
                              <w:rPr>
                                <w:rtl/>
                              </w:rPr>
                              <w:t xml:space="preserve">، وعلى بقية النماذج بفارق تراوح بين </w:t>
                            </w:r>
                            <w:r w:rsidRPr="00BF4FD6">
                              <w:rPr>
                                <w:b/>
                                <w:bCs/>
                              </w:rPr>
                              <w:t xml:space="preserve">0.66% </w:t>
                            </w:r>
                            <w:r w:rsidRPr="00BF4FD6">
                              <w:rPr>
                                <w:b/>
                                <w:bCs/>
                                <w:rtl/>
                              </w:rPr>
                              <w:t>و1.13</w:t>
                            </w:r>
                            <w:r w:rsidRPr="00BF4FD6">
                              <w:rPr>
                                <w:b/>
                                <w:bCs/>
                              </w:rPr>
                              <w:t>%</w:t>
                            </w:r>
                            <w:r w:rsidRPr="00BF4FD6">
                              <w:t xml:space="preserve">. </w:t>
                            </w:r>
                            <w:r w:rsidRPr="00BF4FD6">
                              <w:rPr>
                                <w:rtl/>
                              </w:rPr>
                              <w:t xml:space="preserve">كما حقق هذا الأداء باستخدام </w:t>
                            </w:r>
                            <w:r w:rsidRPr="00BF4FD6">
                              <w:rPr>
                                <w:b/>
                                <w:bCs/>
                              </w:rPr>
                              <w:t xml:space="preserve">659 </w:t>
                            </w:r>
                            <w:r>
                              <w:rPr>
                                <w:rFonts w:hint="cs"/>
                                <w:b/>
                                <w:bCs/>
                                <w:rtl/>
                              </w:rPr>
                              <w:t xml:space="preserve"> </w:t>
                            </w:r>
                            <w:r w:rsidRPr="00BF4FD6">
                              <w:rPr>
                                <w:b/>
                                <w:bCs/>
                                <w:rtl/>
                              </w:rPr>
                              <w:t>ألف معلمة فقط</w:t>
                            </w:r>
                            <w:r w:rsidRPr="00BF4FD6">
                              <w:rPr>
                                <w:rtl/>
                              </w:rPr>
                              <w:t xml:space="preserve">، أي أقل بحوالي </w:t>
                            </w:r>
                            <w:r w:rsidRPr="00BF4FD6">
                              <w:rPr>
                                <w:b/>
                                <w:bCs/>
                              </w:rPr>
                              <w:t xml:space="preserve">1.7 </w:t>
                            </w:r>
                            <w:r w:rsidRPr="00BF4FD6">
                              <w:rPr>
                                <w:b/>
                                <w:bCs/>
                                <w:rtl/>
                              </w:rPr>
                              <w:t>إلى 47 مرة</w:t>
                            </w:r>
                            <w:r w:rsidRPr="00BF4FD6">
                              <w:rPr>
                                <w:rtl/>
                              </w:rPr>
                              <w:t xml:space="preserve"> من النماذج المقارنة. وسجل أيضًا أعلى </w:t>
                            </w:r>
                            <w:r w:rsidRPr="00BF4FD6">
                              <w:rPr>
                                <w:b/>
                                <w:bCs/>
                                <w:rtl/>
                              </w:rPr>
                              <w:t>مؤشر كفاءة</w:t>
                            </w:r>
                            <w:r w:rsidRPr="00BF4FD6">
                              <w:rPr>
                                <w:b/>
                                <w:bCs/>
                              </w:rPr>
                              <w:t xml:space="preserve"> (150.51)</w:t>
                            </w:r>
                            <w:r>
                              <w:rPr>
                                <w:b/>
                                <w:bCs/>
                              </w:rPr>
                              <w:t xml:space="preserve"> </w:t>
                            </w:r>
                            <w:r w:rsidRPr="00BF4FD6">
                              <w:rPr>
                                <w:rtl/>
                              </w:rPr>
                              <w:t xml:space="preserve">، متجاوزًا ثاني أفضل نموذج بحوالي </w:t>
                            </w:r>
                            <w:r>
                              <w:t xml:space="preserve"> </w:t>
                            </w:r>
                            <w:r w:rsidRPr="00BF4FD6">
                              <w:rPr>
                                <w:b/>
                                <w:bCs/>
                              </w:rPr>
                              <w:t xml:space="preserve">1.7 </w:t>
                            </w:r>
                            <w:r w:rsidRPr="00BF4FD6">
                              <w:rPr>
                                <w:b/>
                                <w:bCs/>
                                <w:rtl/>
                              </w:rPr>
                              <w:t>مرة</w:t>
                            </w:r>
                            <w:r w:rsidRPr="00BF4FD6">
                              <w:rPr>
                                <w:rtl/>
                              </w:rPr>
                              <w:t xml:space="preserve">، وأقل النماذج كفاءة بنحو </w:t>
                            </w:r>
                            <w:r w:rsidR="006D2AED">
                              <w:t xml:space="preserve"> </w:t>
                            </w:r>
                            <w:r w:rsidRPr="00BF4FD6">
                              <w:rPr>
                                <w:b/>
                                <w:bCs/>
                              </w:rPr>
                              <w:t xml:space="preserve">47 </w:t>
                            </w:r>
                            <w:r w:rsidRPr="00BF4FD6">
                              <w:rPr>
                                <w:b/>
                                <w:bCs/>
                                <w:rtl/>
                              </w:rPr>
                              <w:t>مرة</w:t>
                            </w:r>
                            <w:r w:rsidRPr="00BF4FD6">
                              <w:rPr>
                                <w:rtl/>
                              </w:rPr>
                              <w:t xml:space="preserve">، مما يدل على أن النموذج يجمع بين </w:t>
                            </w:r>
                            <w:r w:rsidRPr="00BF4FD6">
                              <w:rPr>
                                <w:b/>
                                <w:bCs/>
                                <w:rtl/>
                              </w:rPr>
                              <w:t>الدقة العالية وانخفاض التكلفة الحسابية</w:t>
                            </w:r>
                            <w:r w:rsidRPr="00BF4FD6">
                              <w:rPr>
                                <w:rtl/>
                              </w:rPr>
                              <w:t xml:space="preserve"> دون التضحية بأي منهما</w:t>
                            </w:r>
                            <w:r w:rsidRPr="00BF4FD6">
                              <w:t>.</w:t>
                            </w:r>
                          </w:p>
                          <w:p w14:paraId="14263974" w14:textId="77777777" w:rsidR="00BF4FD6" w:rsidRDefault="00BF4FD6" w:rsidP="00BF4FD6">
                            <w:pPr>
                              <w:bidi/>
                              <w:spacing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920218" id="Text Box 342" o:spid="_x0000_s1227" type="#_x0000_t202" style="position:absolute;left:0;text-align:left;margin-left:-19.95pt;margin-top:4.15pt;width:517.2pt;height:92.5pt;z-index:25196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" fillcolor="white [3201]" strokeweight=".5pt">
                <v:shadow on="t" type="perspective" color="black" opacity="26214f" offset="0,0" matrix="66847f,,,66847f"/>
                <v:textbox>
                  <w:txbxContent>
                    <w:p w14:paraId="2B826442" w14:textId="5FF3C4AF" w:rsidR="00BF4FD6" w:rsidRPr="00BF4FD6" w:rsidRDefault="00BF4FD6" w:rsidP="00BF4FD6">
                      <w:pPr>
                        <w:bidi/>
                        <w:spacing w:line="240" w:lineRule="auto"/>
                        <w:jc w:val="both"/>
                      </w:pPr>
                      <w:r w:rsidRPr="00BF4FD6">
                        <w:rPr>
                          <w:rtl/>
                        </w:rPr>
                        <w:t xml:space="preserve">لمقارنة فعالية النموذج مع أحدث الدراسات في </w:t>
                      </w:r>
                      <w:r w:rsidRPr="00BF4FD6">
                        <w:rPr>
                          <w:b/>
                          <w:bCs/>
                          <w:rtl/>
                        </w:rPr>
                        <w:t>تصنيف أورام الدماغ</w:t>
                      </w:r>
                      <w:r w:rsidRPr="00BF4FD6">
                        <w:rPr>
                          <w:rtl/>
                        </w:rPr>
                        <w:t xml:space="preserve">، أُجريت مقارنة منهجية مع </w:t>
                      </w:r>
                      <w:r w:rsidRPr="00BF4FD6">
                        <w:rPr>
                          <w:b/>
                          <w:bCs/>
                          <w:rtl/>
                        </w:rPr>
                        <w:t>خمسة نماذج متقدمة</w:t>
                      </w:r>
                      <w:r w:rsidRPr="00BF4FD6">
                        <w:rPr>
                          <w:rtl/>
                        </w:rPr>
                        <w:t xml:space="preserve"> نُشرت خلال عامي </w:t>
                      </w:r>
                      <w:r>
                        <w:t xml:space="preserve"> </w:t>
                      </w:r>
                      <w:r w:rsidRPr="00BF4FD6">
                        <w:rPr>
                          <w:b/>
                          <w:bCs/>
                        </w:rPr>
                        <w:t>2024–2025</w:t>
                      </w:r>
                      <w:r w:rsidRPr="00BF4FD6">
                        <w:t xml:space="preserve">. </w:t>
                      </w:r>
                      <w:r w:rsidRPr="00BF4FD6">
                        <w:rPr>
                          <w:rtl/>
                        </w:rPr>
                        <w:t xml:space="preserve">وقد حقق </w:t>
                      </w:r>
                      <w:r>
                        <w:t xml:space="preserve"> </w:t>
                      </w:r>
                      <w:r w:rsidRPr="00BF4FD6">
                        <w:rPr>
                          <w:b/>
                          <w:bCs/>
                        </w:rPr>
                        <w:t>Modified CNN</w:t>
                      </w:r>
                      <w:r w:rsidRPr="00BF4FD6">
                        <w:t xml:space="preserve"> </w:t>
                      </w:r>
                      <w:r w:rsidRPr="00BF4FD6">
                        <w:rPr>
                          <w:rtl/>
                        </w:rPr>
                        <w:t xml:space="preserve">أعلى دقة تصنيف بلغت </w:t>
                      </w:r>
                      <w:r w:rsidRPr="00BF4FD6">
                        <w:rPr>
                          <w:b/>
                          <w:bCs/>
                        </w:rPr>
                        <w:t>99.22%</w:t>
                      </w:r>
                      <w:r w:rsidRPr="00BF4FD6">
                        <w:rPr>
                          <w:rtl/>
                        </w:rPr>
                        <w:t xml:space="preserve">، متفوقًا على أقرب منافس بفارق يزيد على </w:t>
                      </w:r>
                      <w:r w:rsidRPr="00BF4FD6">
                        <w:rPr>
                          <w:b/>
                          <w:bCs/>
                        </w:rPr>
                        <w:t>0.11%</w:t>
                      </w:r>
                      <w:r w:rsidRPr="00BF4FD6">
                        <w:rPr>
                          <w:rtl/>
                        </w:rPr>
                        <w:t xml:space="preserve">، وعلى بقية النماذج بفارق تراوح بين </w:t>
                      </w:r>
                      <w:r w:rsidRPr="00BF4FD6">
                        <w:rPr>
                          <w:b/>
                          <w:bCs/>
                        </w:rPr>
                        <w:t xml:space="preserve">0.66% </w:t>
                      </w:r>
                      <w:r w:rsidRPr="00BF4FD6">
                        <w:rPr>
                          <w:b/>
                          <w:bCs/>
                          <w:rtl/>
                        </w:rPr>
                        <w:t>و1.13</w:t>
                      </w:r>
                      <w:r w:rsidRPr="00BF4FD6">
                        <w:rPr>
                          <w:b/>
                          <w:bCs/>
                        </w:rPr>
                        <w:t>%</w:t>
                      </w:r>
                      <w:r w:rsidRPr="00BF4FD6">
                        <w:t xml:space="preserve">. </w:t>
                      </w:r>
                      <w:r w:rsidRPr="00BF4FD6">
                        <w:rPr>
                          <w:rtl/>
                        </w:rPr>
                        <w:t xml:space="preserve">كما حقق هذا الأداء باستخدام </w:t>
                      </w:r>
                      <w:r w:rsidRPr="00BF4FD6">
                        <w:rPr>
                          <w:b/>
                          <w:bCs/>
                        </w:rPr>
                        <w:t xml:space="preserve">659 </w:t>
                      </w:r>
                      <w:r>
                        <w:rPr>
                          <w:rFonts w:hint="cs"/>
                          <w:b/>
                          <w:bCs/>
                          <w:rtl/>
                        </w:rPr>
                        <w:t xml:space="preserve"> </w:t>
                      </w:r>
                      <w:r w:rsidRPr="00BF4FD6">
                        <w:rPr>
                          <w:b/>
                          <w:bCs/>
                          <w:rtl/>
                        </w:rPr>
                        <w:t>ألف معلمة فقط</w:t>
                      </w:r>
                      <w:r w:rsidRPr="00BF4FD6">
                        <w:rPr>
                          <w:rtl/>
                        </w:rPr>
                        <w:t xml:space="preserve">، أي أقل بحوالي </w:t>
                      </w:r>
                      <w:r w:rsidRPr="00BF4FD6">
                        <w:rPr>
                          <w:b/>
                          <w:bCs/>
                        </w:rPr>
                        <w:t xml:space="preserve">1.7 </w:t>
                      </w:r>
                      <w:r w:rsidRPr="00BF4FD6">
                        <w:rPr>
                          <w:b/>
                          <w:bCs/>
                          <w:rtl/>
                        </w:rPr>
                        <w:t>إلى 47 مرة</w:t>
                      </w:r>
                      <w:r w:rsidRPr="00BF4FD6">
                        <w:rPr>
                          <w:rtl/>
                        </w:rPr>
                        <w:t xml:space="preserve"> من النماذج المقارنة. وسجل أيضًا أعلى </w:t>
                      </w:r>
                      <w:r w:rsidRPr="00BF4FD6">
                        <w:rPr>
                          <w:b/>
                          <w:bCs/>
                          <w:rtl/>
                        </w:rPr>
                        <w:t>مؤشر كفاءة</w:t>
                      </w:r>
                      <w:r w:rsidRPr="00BF4FD6">
                        <w:rPr>
                          <w:b/>
                          <w:bCs/>
                        </w:rPr>
                        <w:t xml:space="preserve"> (150.51)</w:t>
                      </w:r>
                      <w:r>
                        <w:rPr>
                          <w:b/>
                          <w:bCs/>
                        </w:rPr>
                        <w:t xml:space="preserve"> </w:t>
                      </w:r>
                      <w:r w:rsidRPr="00BF4FD6">
                        <w:rPr>
                          <w:rtl/>
                        </w:rPr>
                        <w:t xml:space="preserve">، متجاوزًا ثاني أفضل نموذج بحوالي </w:t>
                      </w:r>
                      <w:r>
                        <w:t xml:space="preserve"> </w:t>
                      </w:r>
                      <w:r w:rsidRPr="00BF4FD6">
                        <w:rPr>
                          <w:b/>
                          <w:bCs/>
                        </w:rPr>
                        <w:t xml:space="preserve">1.7 </w:t>
                      </w:r>
                      <w:r w:rsidRPr="00BF4FD6">
                        <w:rPr>
                          <w:b/>
                          <w:bCs/>
                          <w:rtl/>
                        </w:rPr>
                        <w:t>مرة</w:t>
                      </w:r>
                      <w:r w:rsidRPr="00BF4FD6">
                        <w:rPr>
                          <w:rtl/>
                        </w:rPr>
                        <w:t xml:space="preserve">، وأقل النماذج كفاءة بنحو </w:t>
                      </w:r>
                      <w:r w:rsidR="006D2AED">
                        <w:t xml:space="preserve"> </w:t>
                      </w:r>
                      <w:r w:rsidRPr="00BF4FD6">
                        <w:rPr>
                          <w:b/>
                          <w:bCs/>
                        </w:rPr>
                        <w:t xml:space="preserve">47 </w:t>
                      </w:r>
                      <w:r w:rsidRPr="00BF4FD6">
                        <w:rPr>
                          <w:b/>
                          <w:bCs/>
                          <w:rtl/>
                        </w:rPr>
                        <w:t>مرة</w:t>
                      </w:r>
                      <w:r w:rsidRPr="00BF4FD6">
                        <w:rPr>
                          <w:rtl/>
                        </w:rPr>
                        <w:t xml:space="preserve">، مما يدل على أن النموذج يجمع بين </w:t>
                      </w:r>
                      <w:r w:rsidRPr="00BF4FD6">
                        <w:rPr>
                          <w:b/>
                          <w:bCs/>
                          <w:rtl/>
                        </w:rPr>
                        <w:t>الدقة العالية وانخفاض التكلفة الحسابية</w:t>
                      </w:r>
                      <w:r w:rsidRPr="00BF4FD6">
                        <w:rPr>
                          <w:rtl/>
                        </w:rPr>
                        <w:t xml:space="preserve"> دون التضحية بأي منهما</w:t>
                      </w:r>
                      <w:r w:rsidRPr="00BF4FD6">
                        <w:t>.</w:t>
                      </w:r>
                    </w:p>
                    <w:p w14:paraId="14263974" w14:textId="77777777" w:rsidR="00BF4FD6" w:rsidRDefault="00BF4FD6" w:rsidP="00BF4FD6">
                      <w:pPr>
                        <w:bidi/>
                        <w:spacing w:line="240" w:lineRule="auto"/>
                        <w:jc w:val="both"/>
                      </w:pPr>
                    </w:p>
                  </w:txbxContent>
                </v:textbox>
              </v:shape>
            </w:pict>
          </mc:Fallback>
        </mc:AlternateContent>
      </w:r>
    </w:p>
    <w:p w14:paraId="5B1B58E5" w14:textId="7CF70E87" w:rsidR="00E85DF7" w:rsidRDefault="00E85DF7" w:rsidP="00D12752">
      <w:pPr>
        <w:pStyle w:val="Caption"/>
        <w:keepNext/>
        <w:jc w:val="both"/>
      </w:pPr>
      <w:bookmarkStart w:id="244" w:name="_Toc236504348"/>
      <w:r w:rsidRPr="00E85DF7">
        <w:rPr>
          <w:b/>
          <w:bCs w:val="0"/>
        </w:rPr>
        <w:lastRenderedPageBreak/>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9</w:t>
      </w:r>
      <w:r w:rsidR="008A5D12">
        <w:rPr>
          <w:b/>
          <w:bCs w:val="0"/>
        </w:rPr>
        <w:fldChar w:fldCharType="end"/>
      </w:r>
      <w:r>
        <w:t xml:space="preserve"> - </w:t>
      </w:r>
      <w:r w:rsidRPr="002670CF">
        <w:t xml:space="preserve">Comparative Analysis with State-of-the-Art Brain </w:t>
      </w:r>
      <w:r w:rsidR="00B6672E">
        <w:t>Tumor</w:t>
      </w:r>
      <w:r w:rsidRPr="002670CF">
        <w:t xml:space="preserve"> Classification Methods</w:t>
      </w:r>
      <w:bookmarkEnd w:id="244"/>
    </w:p>
    <w:tbl>
      <w:tblPr>
        <w:tblW w:w="5000" w:type="pct"/>
        <w:tblCellMar>
          <w:left w:w="10" w:type="dxa"/>
          <w:right w:w="10" w:type="dxa"/>
        </w:tblCellMar>
        <w:tblLook w:val="0000" w:firstRow="0" w:lastRow="0" w:firstColumn="0" w:lastColumn="0" w:noHBand="0" w:noVBand="0"/>
      </w:tblPr>
      <w:tblGrid>
        <w:gridCol w:w="1246"/>
        <w:gridCol w:w="690"/>
        <w:gridCol w:w="2385"/>
        <w:gridCol w:w="1120"/>
        <w:gridCol w:w="1112"/>
        <w:gridCol w:w="1005"/>
        <w:gridCol w:w="1269"/>
      </w:tblGrid>
      <w:tr w:rsidR="00AD1D25" w:rsidRPr="008A542C" w14:paraId="573FA15F" w14:textId="77777777" w:rsidTr="00EE6236">
        <w:trPr>
          <w:cantSplit/>
        </w:trPr>
        <w:tc>
          <w:tcPr>
            <w:tcW w:w="706"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2E2C79" w14:textId="4F96ACDD" w:rsidR="00FE74AF" w:rsidRPr="008A542C" w:rsidRDefault="00FE74AF" w:rsidP="008A542C">
            <w:pPr>
              <w:pStyle w:val="TableContents"/>
              <w:jc w:val="center"/>
              <w:rPr>
                <w:sz w:val="20"/>
                <w:szCs w:val="20"/>
              </w:rPr>
            </w:pPr>
            <w:r w:rsidRPr="008A542C">
              <w:rPr>
                <w:b/>
                <w:bCs/>
                <w:color w:val="FFFFFF"/>
                <w:sz w:val="20"/>
                <w:szCs w:val="20"/>
              </w:rPr>
              <w:t>Reference</w:t>
            </w:r>
            <w:r w:rsidR="00AD1D25" w:rsidRPr="008A542C">
              <w:rPr>
                <w:b/>
                <w:bCs/>
                <w:color w:val="FFFFFF"/>
                <w:sz w:val="20"/>
                <w:szCs w:val="20"/>
              </w:rPr>
              <w:t>s</w:t>
            </w:r>
          </w:p>
        </w:tc>
        <w:tc>
          <w:tcPr>
            <w:tcW w:w="391"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D6CEB48" w14:textId="77777777" w:rsidR="00FE74AF" w:rsidRPr="008A542C" w:rsidRDefault="00FE74AF" w:rsidP="008A542C">
            <w:pPr>
              <w:pStyle w:val="TableContents"/>
              <w:jc w:val="center"/>
              <w:rPr>
                <w:sz w:val="20"/>
                <w:szCs w:val="20"/>
              </w:rPr>
            </w:pPr>
            <w:r w:rsidRPr="008A542C">
              <w:rPr>
                <w:b/>
                <w:bCs/>
                <w:color w:val="FFFFFF"/>
                <w:sz w:val="20"/>
                <w:szCs w:val="20"/>
              </w:rPr>
              <w:t>Year</w:t>
            </w:r>
          </w:p>
        </w:tc>
        <w:tc>
          <w:tcPr>
            <w:tcW w:w="1351"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68B1461" w14:textId="77777777" w:rsidR="00FE74AF" w:rsidRPr="008A542C" w:rsidRDefault="00FE74AF" w:rsidP="008A542C">
            <w:pPr>
              <w:pStyle w:val="TableContents"/>
              <w:jc w:val="center"/>
              <w:rPr>
                <w:sz w:val="20"/>
                <w:szCs w:val="20"/>
              </w:rPr>
            </w:pPr>
            <w:r w:rsidRPr="008A542C">
              <w:rPr>
                <w:b/>
                <w:bCs/>
                <w:color w:val="FFFFFF"/>
                <w:sz w:val="20"/>
                <w:szCs w:val="20"/>
              </w:rPr>
              <w:t>Method</w:t>
            </w:r>
          </w:p>
        </w:tc>
        <w:tc>
          <w:tcPr>
            <w:tcW w:w="634"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099A44F" w14:textId="1CBC3C34" w:rsidR="00FE74AF" w:rsidRPr="008A542C" w:rsidRDefault="00FE74AF" w:rsidP="008A542C">
            <w:pPr>
              <w:pStyle w:val="TableContents"/>
              <w:jc w:val="center"/>
              <w:rPr>
                <w:sz w:val="20"/>
                <w:szCs w:val="20"/>
              </w:rPr>
            </w:pPr>
            <w:r w:rsidRPr="008A542C">
              <w:rPr>
                <w:b/>
                <w:bCs/>
                <w:color w:val="FFFFFF"/>
                <w:sz w:val="20"/>
                <w:szCs w:val="20"/>
              </w:rPr>
              <w:t>Dataset</w:t>
            </w:r>
            <w:r w:rsidR="00AD1D25" w:rsidRPr="008A542C">
              <w:rPr>
                <w:b/>
                <w:bCs/>
                <w:color w:val="FFFFFF"/>
                <w:sz w:val="20"/>
                <w:szCs w:val="20"/>
              </w:rPr>
              <w:t>s</w:t>
            </w:r>
          </w:p>
        </w:tc>
        <w:tc>
          <w:tcPr>
            <w:tcW w:w="63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14120B8" w14:textId="77777777" w:rsidR="00FE74AF" w:rsidRPr="008A542C" w:rsidRDefault="00FE74AF" w:rsidP="008A542C">
            <w:pPr>
              <w:pStyle w:val="TableContents"/>
              <w:jc w:val="center"/>
              <w:rPr>
                <w:sz w:val="20"/>
                <w:szCs w:val="20"/>
              </w:rPr>
            </w:pPr>
            <w:r w:rsidRPr="008A542C">
              <w:rPr>
                <w:b/>
                <w:bCs/>
                <w:color w:val="FFFFFF"/>
                <w:sz w:val="20"/>
                <w:szCs w:val="20"/>
              </w:rPr>
              <w:t>Accuracy</w:t>
            </w:r>
          </w:p>
        </w:tc>
        <w:tc>
          <w:tcPr>
            <w:tcW w:w="569"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A91319F" w14:textId="77777777" w:rsidR="00FE74AF" w:rsidRPr="008A542C" w:rsidRDefault="00FE74AF" w:rsidP="008A542C">
            <w:pPr>
              <w:pStyle w:val="TableContents"/>
              <w:jc w:val="center"/>
              <w:rPr>
                <w:sz w:val="20"/>
                <w:szCs w:val="20"/>
              </w:rPr>
            </w:pPr>
            <w:r w:rsidRPr="008A542C">
              <w:rPr>
                <w:b/>
                <w:bCs/>
                <w:color w:val="FFFFFF"/>
                <w:sz w:val="20"/>
                <w:szCs w:val="20"/>
              </w:rPr>
              <w:t>Params</w:t>
            </w:r>
          </w:p>
        </w:tc>
        <w:tc>
          <w:tcPr>
            <w:tcW w:w="719"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F29877D" w14:textId="7BE5BB41" w:rsidR="00FE74AF" w:rsidRPr="008A542C" w:rsidRDefault="00FE74AF" w:rsidP="008A542C">
            <w:pPr>
              <w:pStyle w:val="TableContents"/>
              <w:jc w:val="center"/>
              <w:rPr>
                <w:sz w:val="20"/>
                <w:szCs w:val="20"/>
              </w:rPr>
            </w:pPr>
            <w:r w:rsidRPr="008A542C">
              <w:rPr>
                <w:b/>
                <w:bCs/>
                <w:color w:val="FFFFFF"/>
                <w:sz w:val="20"/>
                <w:szCs w:val="20"/>
              </w:rPr>
              <w:t>Efficiency</w:t>
            </w:r>
          </w:p>
        </w:tc>
      </w:tr>
      <w:tr w:rsidR="00AD1D25" w:rsidRPr="008A542C" w14:paraId="7811558A" w14:textId="77777777" w:rsidTr="00EE6236">
        <w:trPr>
          <w:cantSplit/>
        </w:trPr>
        <w:tc>
          <w:tcPr>
            <w:tcW w:w="70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C5FA11" w14:textId="77777777" w:rsidR="00FE74AF" w:rsidRPr="00360BE2" w:rsidRDefault="00FE74AF" w:rsidP="00360BE2">
            <w:pPr>
              <w:pStyle w:val="TableContents"/>
              <w:spacing w:line="360" w:lineRule="auto"/>
              <w:rPr>
                <w:b/>
                <w:bCs/>
                <w:sz w:val="22"/>
                <w:szCs w:val="22"/>
              </w:rPr>
            </w:pPr>
            <w:r w:rsidRPr="00360BE2">
              <w:rPr>
                <w:b/>
                <w:bCs/>
                <w:sz w:val="22"/>
                <w:szCs w:val="22"/>
              </w:rPr>
              <w:t>Khan et al. (2025)</w:t>
            </w:r>
          </w:p>
        </w:tc>
        <w:tc>
          <w:tcPr>
            <w:tcW w:w="3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7231C" w14:textId="77777777" w:rsidR="00FE74AF" w:rsidRPr="00360BE2" w:rsidRDefault="00FE74AF" w:rsidP="00360BE2">
            <w:pPr>
              <w:pStyle w:val="TableContents"/>
              <w:spacing w:line="360" w:lineRule="auto"/>
              <w:ind w:right="-120"/>
              <w:rPr>
                <w:sz w:val="22"/>
                <w:szCs w:val="22"/>
              </w:rPr>
            </w:pPr>
            <w:r w:rsidRPr="00360BE2">
              <w:rPr>
                <w:sz w:val="22"/>
                <w:szCs w:val="22"/>
              </w:rPr>
              <w:t>2025</w:t>
            </w:r>
          </w:p>
        </w:tc>
        <w:tc>
          <w:tcPr>
            <w:tcW w:w="135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AAC735" w14:textId="77777777" w:rsidR="00FE74AF" w:rsidRPr="00360BE2" w:rsidRDefault="00FE74AF" w:rsidP="00360BE2">
            <w:pPr>
              <w:pStyle w:val="TableContents"/>
              <w:spacing w:line="360" w:lineRule="auto"/>
              <w:rPr>
                <w:sz w:val="22"/>
                <w:szCs w:val="22"/>
              </w:rPr>
            </w:pPr>
            <w:r w:rsidRPr="00360BE2">
              <w:rPr>
                <w:sz w:val="22"/>
                <w:szCs w:val="22"/>
              </w:rPr>
              <w:t>Hybrid CE-EEN-B0-ResGANet</w:t>
            </w:r>
          </w:p>
        </w:tc>
        <w:tc>
          <w:tcPr>
            <w:tcW w:w="63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A91486" w14:textId="77777777" w:rsidR="00FE74AF" w:rsidRPr="00360BE2" w:rsidRDefault="00FE74AF" w:rsidP="00360BE2">
            <w:pPr>
              <w:pStyle w:val="TableContents"/>
              <w:spacing w:line="360" w:lineRule="auto"/>
              <w:rPr>
                <w:sz w:val="22"/>
                <w:szCs w:val="22"/>
              </w:rPr>
            </w:pPr>
            <w:r w:rsidRPr="00360BE2">
              <w:rPr>
                <w:sz w:val="22"/>
                <w:szCs w:val="22"/>
              </w:rPr>
              <w:t>Multi-source</w:t>
            </w:r>
          </w:p>
        </w:tc>
        <w:tc>
          <w:tcPr>
            <w:tcW w:w="63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850B1B" w14:textId="77777777" w:rsidR="00FE74AF" w:rsidRPr="00360BE2" w:rsidRDefault="00FE74AF" w:rsidP="00360BE2">
            <w:pPr>
              <w:pStyle w:val="TableContents"/>
              <w:spacing w:line="360" w:lineRule="auto"/>
              <w:rPr>
                <w:sz w:val="22"/>
                <w:szCs w:val="22"/>
              </w:rPr>
            </w:pPr>
            <w:r w:rsidRPr="00360BE2">
              <w:rPr>
                <w:sz w:val="22"/>
                <w:szCs w:val="22"/>
              </w:rPr>
              <w:t>99.11%</w:t>
            </w:r>
          </w:p>
        </w:tc>
        <w:tc>
          <w:tcPr>
            <w:tcW w:w="5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7EE03" w14:textId="77777777" w:rsidR="00FE74AF" w:rsidRPr="00360BE2" w:rsidRDefault="00FE74AF" w:rsidP="00360BE2">
            <w:pPr>
              <w:pStyle w:val="TableContents"/>
              <w:spacing w:line="360" w:lineRule="auto"/>
              <w:rPr>
                <w:sz w:val="22"/>
                <w:szCs w:val="22"/>
              </w:rPr>
            </w:pPr>
            <w:r w:rsidRPr="00360BE2">
              <w:rPr>
                <w:sz w:val="22"/>
                <w:szCs w:val="22"/>
              </w:rPr>
              <w:t>15,000K</w:t>
            </w:r>
          </w:p>
        </w:tc>
        <w:tc>
          <w:tcPr>
            <w:tcW w:w="7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42D5D0" w14:textId="77777777" w:rsidR="00FE74AF" w:rsidRPr="00360BE2" w:rsidRDefault="00FE74AF" w:rsidP="00360BE2">
            <w:pPr>
              <w:pStyle w:val="TableContents"/>
              <w:spacing w:line="360" w:lineRule="auto"/>
              <w:rPr>
                <w:sz w:val="22"/>
                <w:szCs w:val="22"/>
              </w:rPr>
            </w:pPr>
            <w:r w:rsidRPr="00360BE2">
              <w:rPr>
                <w:sz w:val="22"/>
                <w:szCs w:val="22"/>
              </w:rPr>
              <w:t>6.61</w:t>
            </w:r>
          </w:p>
        </w:tc>
      </w:tr>
      <w:tr w:rsidR="00AD1D25" w:rsidRPr="008A542C" w14:paraId="43A3BAB7" w14:textId="77777777" w:rsidTr="00EE6236">
        <w:trPr>
          <w:cantSplit/>
        </w:trPr>
        <w:tc>
          <w:tcPr>
            <w:tcW w:w="70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0B8C30" w14:textId="77777777" w:rsidR="00FE74AF" w:rsidRPr="00360BE2" w:rsidRDefault="00FE74AF" w:rsidP="00360BE2">
            <w:pPr>
              <w:pStyle w:val="TableContents"/>
              <w:spacing w:line="360" w:lineRule="auto"/>
              <w:rPr>
                <w:b/>
                <w:bCs/>
                <w:sz w:val="22"/>
                <w:szCs w:val="22"/>
              </w:rPr>
            </w:pPr>
            <w:r w:rsidRPr="00360BE2">
              <w:rPr>
                <w:b/>
                <w:bCs/>
                <w:sz w:val="22"/>
                <w:szCs w:val="22"/>
              </w:rPr>
              <w:t>Zahoor et al. (2024)</w:t>
            </w:r>
          </w:p>
        </w:tc>
        <w:tc>
          <w:tcPr>
            <w:tcW w:w="3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0DED6B" w14:textId="77777777" w:rsidR="00FE74AF" w:rsidRPr="00360BE2" w:rsidRDefault="00FE74AF" w:rsidP="00360BE2">
            <w:pPr>
              <w:pStyle w:val="TableContents"/>
              <w:spacing w:line="360" w:lineRule="auto"/>
              <w:ind w:right="-120"/>
              <w:rPr>
                <w:sz w:val="22"/>
                <w:szCs w:val="22"/>
              </w:rPr>
            </w:pPr>
            <w:r w:rsidRPr="00360BE2">
              <w:rPr>
                <w:sz w:val="22"/>
                <w:szCs w:val="22"/>
              </w:rPr>
              <w:t>2024</w:t>
            </w:r>
          </w:p>
        </w:tc>
        <w:tc>
          <w:tcPr>
            <w:tcW w:w="135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5A15DD" w14:textId="77777777" w:rsidR="00FE74AF" w:rsidRPr="00360BE2" w:rsidRDefault="00FE74AF" w:rsidP="00360BE2">
            <w:pPr>
              <w:pStyle w:val="TableContents"/>
              <w:spacing w:line="360" w:lineRule="auto"/>
              <w:rPr>
                <w:sz w:val="22"/>
                <w:szCs w:val="22"/>
              </w:rPr>
            </w:pPr>
            <w:r w:rsidRPr="00360BE2">
              <w:rPr>
                <w:sz w:val="22"/>
                <w:szCs w:val="22"/>
              </w:rPr>
              <w:t>Res-</w:t>
            </w:r>
            <w:proofErr w:type="spellStart"/>
            <w:r w:rsidRPr="00360BE2">
              <w:rPr>
                <w:sz w:val="22"/>
                <w:szCs w:val="22"/>
              </w:rPr>
              <w:t>BRNet</w:t>
            </w:r>
            <w:proofErr w:type="spellEnd"/>
          </w:p>
        </w:tc>
        <w:tc>
          <w:tcPr>
            <w:tcW w:w="63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0579A7" w14:textId="77777777" w:rsidR="00FE74AF" w:rsidRPr="00360BE2" w:rsidRDefault="00FE74AF" w:rsidP="00360BE2">
            <w:pPr>
              <w:pStyle w:val="TableContents"/>
              <w:spacing w:line="360" w:lineRule="auto"/>
              <w:rPr>
                <w:sz w:val="22"/>
                <w:szCs w:val="22"/>
              </w:rPr>
            </w:pPr>
            <w:r w:rsidRPr="00360BE2">
              <w:rPr>
                <w:sz w:val="22"/>
                <w:szCs w:val="22"/>
              </w:rPr>
              <w:t>Multi-source</w:t>
            </w:r>
          </w:p>
        </w:tc>
        <w:tc>
          <w:tcPr>
            <w:tcW w:w="63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18E89C" w14:textId="2C680CB6" w:rsidR="00FE74AF" w:rsidRPr="00360BE2" w:rsidRDefault="00FE74AF" w:rsidP="00360BE2">
            <w:pPr>
              <w:pStyle w:val="TableContents"/>
              <w:spacing w:line="360" w:lineRule="auto"/>
              <w:rPr>
                <w:sz w:val="22"/>
                <w:szCs w:val="22"/>
              </w:rPr>
            </w:pPr>
            <w:r w:rsidRPr="00360BE2">
              <w:rPr>
                <w:sz w:val="22"/>
                <w:szCs w:val="22"/>
              </w:rPr>
              <w:t>98.</w:t>
            </w:r>
            <w:r w:rsidR="002C666C" w:rsidRPr="00360BE2">
              <w:rPr>
                <w:rFonts w:hint="cs"/>
                <w:sz w:val="22"/>
                <w:szCs w:val="22"/>
                <w:rtl/>
              </w:rPr>
              <w:t>22</w:t>
            </w:r>
            <w:r w:rsidRPr="00360BE2">
              <w:rPr>
                <w:sz w:val="22"/>
                <w:szCs w:val="22"/>
              </w:rPr>
              <w:t>%</w:t>
            </w:r>
          </w:p>
        </w:tc>
        <w:tc>
          <w:tcPr>
            <w:tcW w:w="5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A0ACEC" w14:textId="77777777" w:rsidR="00FE74AF" w:rsidRPr="00360BE2" w:rsidRDefault="00FE74AF" w:rsidP="00360BE2">
            <w:pPr>
              <w:pStyle w:val="TableContents"/>
              <w:spacing w:line="360" w:lineRule="auto"/>
              <w:rPr>
                <w:sz w:val="22"/>
                <w:szCs w:val="22"/>
              </w:rPr>
            </w:pPr>
            <w:r w:rsidRPr="00360BE2">
              <w:rPr>
                <w:sz w:val="22"/>
                <w:szCs w:val="22"/>
              </w:rPr>
              <w:t>8,200K</w:t>
            </w:r>
          </w:p>
        </w:tc>
        <w:tc>
          <w:tcPr>
            <w:tcW w:w="7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16A424" w14:textId="1B6DC0BF" w:rsidR="00FE74AF" w:rsidRPr="00360BE2" w:rsidRDefault="00A02A2F" w:rsidP="00360BE2">
            <w:pPr>
              <w:pStyle w:val="TableContents"/>
              <w:spacing w:line="360" w:lineRule="auto"/>
              <w:rPr>
                <w:sz w:val="22"/>
                <w:szCs w:val="22"/>
              </w:rPr>
            </w:pPr>
            <w:r w:rsidRPr="00A02A2F">
              <w:rPr>
                <w:sz w:val="22"/>
                <w:szCs w:val="22"/>
              </w:rPr>
              <w:t>11.98</w:t>
            </w:r>
          </w:p>
        </w:tc>
      </w:tr>
      <w:tr w:rsidR="00AD1D25" w:rsidRPr="008A542C" w14:paraId="4E524768" w14:textId="77777777" w:rsidTr="00EE6236">
        <w:trPr>
          <w:cantSplit/>
        </w:trPr>
        <w:tc>
          <w:tcPr>
            <w:tcW w:w="70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3EDCD0" w14:textId="77777777" w:rsidR="00FE74AF" w:rsidRPr="00360BE2" w:rsidRDefault="00FE74AF" w:rsidP="00360BE2">
            <w:pPr>
              <w:pStyle w:val="TableContents"/>
              <w:spacing w:line="360" w:lineRule="auto"/>
              <w:rPr>
                <w:b/>
                <w:bCs/>
                <w:sz w:val="22"/>
                <w:szCs w:val="22"/>
              </w:rPr>
            </w:pPr>
            <w:r w:rsidRPr="00360BE2">
              <w:rPr>
                <w:b/>
                <w:bCs/>
                <w:sz w:val="22"/>
                <w:szCs w:val="22"/>
              </w:rPr>
              <w:t xml:space="preserve">Khan &amp; </w:t>
            </w:r>
            <w:proofErr w:type="spellStart"/>
            <w:r w:rsidRPr="00360BE2">
              <w:rPr>
                <w:b/>
                <w:bCs/>
                <w:sz w:val="22"/>
                <w:szCs w:val="22"/>
              </w:rPr>
              <w:t>Auvee</w:t>
            </w:r>
            <w:proofErr w:type="spellEnd"/>
            <w:r w:rsidRPr="00360BE2">
              <w:rPr>
                <w:b/>
                <w:bCs/>
                <w:sz w:val="22"/>
                <w:szCs w:val="22"/>
              </w:rPr>
              <w:t xml:space="preserve"> (2024)</w:t>
            </w:r>
          </w:p>
        </w:tc>
        <w:tc>
          <w:tcPr>
            <w:tcW w:w="3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AA0BB4" w14:textId="77777777" w:rsidR="00FE74AF" w:rsidRPr="00360BE2" w:rsidRDefault="00FE74AF" w:rsidP="00360BE2">
            <w:pPr>
              <w:pStyle w:val="TableContents"/>
              <w:spacing w:line="360" w:lineRule="auto"/>
              <w:ind w:right="-120"/>
              <w:rPr>
                <w:sz w:val="22"/>
                <w:szCs w:val="22"/>
              </w:rPr>
            </w:pPr>
            <w:r w:rsidRPr="00360BE2">
              <w:rPr>
                <w:sz w:val="22"/>
                <w:szCs w:val="22"/>
              </w:rPr>
              <w:t>2024</w:t>
            </w:r>
          </w:p>
        </w:tc>
        <w:tc>
          <w:tcPr>
            <w:tcW w:w="135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8FC0D8" w14:textId="77777777" w:rsidR="00FE74AF" w:rsidRPr="00360BE2" w:rsidRDefault="00FE74AF" w:rsidP="00360BE2">
            <w:pPr>
              <w:pStyle w:val="TableContents"/>
              <w:spacing w:line="360" w:lineRule="auto"/>
              <w:rPr>
                <w:sz w:val="22"/>
                <w:szCs w:val="22"/>
              </w:rPr>
            </w:pPr>
            <w:r w:rsidRPr="00360BE2">
              <w:rPr>
                <w:sz w:val="22"/>
                <w:szCs w:val="22"/>
              </w:rPr>
              <w:t>Resource-efficient CNN</w:t>
            </w:r>
          </w:p>
        </w:tc>
        <w:tc>
          <w:tcPr>
            <w:tcW w:w="63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E6111C" w14:textId="19E955AA" w:rsidR="00FE74AF" w:rsidRPr="00360BE2" w:rsidRDefault="00A05EFD" w:rsidP="00360BE2">
            <w:pPr>
              <w:pStyle w:val="TableContents"/>
              <w:spacing w:line="360" w:lineRule="auto"/>
              <w:rPr>
                <w:sz w:val="22"/>
                <w:szCs w:val="22"/>
              </w:rPr>
            </w:pPr>
            <w:r w:rsidRPr="00360BE2">
              <w:rPr>
                <w:sz w:val="22"/>
                <w:szCs w:val="22"/>
              </w:rPr>
              <w:t>Brain Tumor MRI Dataset</w:t>
            </w:r>
          </w:p>
        </w:tc>
        <w:tc>
          <w:tcPr>
            <w:tcW w:w="63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2B3590" w14:textId="78C9EA0F" w:rsidR="00FE74AF" w:rsidRPr="00360BE2" w:rsidRDefault="00A92031" w:rsidP="00360BE2">
            <w:pPr>
              <w:pStyle w:val="TableContents"/>
              <w:spacing w:line="360" w:lineRule="auto"/>
              <w:rPr>
                <w:sz w:val="22"/>
                <w:szCs w:val="22"/>
              </w:rPr>
            </w:pPr>
            <w:r w:rsidRPr="00360BE2">
              <w:rPr>
                <w:sz w:val="22"/>
                <w:szCs w:val="22"/>
              </w:rPr>
              <w:t>98.09</w:t>
            </w:r>
            <w:r w:rsidR="00FE74AF" w:rsidRPr="00360BE2">
              <w:rPr>
                <w:sz w:val="22"/>
                <w:szCs w:val="22"/>
              </w:rPr>
              <w:t>%</w:t>
            </w:r>
          </w:p>
        </w:tc>
        <w:tc>
          <w:tcPr>
            <w:tcW w:w="5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B2BFB5" w14:textId="77777777" w:rsidR="00FE74AF" w:rsidRPr="00360BE2" w:rsidRDefault="00FE74AF" w:rsidP="00360BE2">
            <w:pPr>
              <w:pStyle w:val="TableContents"/>
              <w:spacing w:line="360" w:lineRule="auto"/>
              <w:rPr>
                <w:sz w:val="22"/>
                <w:szCs w:val="22"/>
              </w:rPr>
            </w:pPr>
            <w:r w:rsidRPr="00360BE2">
              <w:rPr>
                <w:sz w:val="22"/>
                <w:szCs w:val="22"/>
              </w:rPr>
              <w:t>1,100K</w:t>
            </w:r>
          </w:p>
        </w:tc>
        <w:tc>
          <w:tcPr>
            <w:tcW w:w="7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18042" w14:textId="06B01D25" w:rsidR="00FE74AF" w:rsidRPr="00360BE2" w:rsidRDefault="00FE74AF" w:rsidP="00360BE2">
            <w:pPr>
              <w:pStyle w:val="TableContents"/>
              <w:spacing w:line="360" w:lineRule="auto"/>
              <w:rPr>
                <w:sz w:val="22"/>
                <w:szCs w:val="22"/>
              </w:rPr>
            </w:pPr>
            <w:r w:rsidRPr="00360BE2">
              <w:rPr>
                <w:sz w:val="22"/>
                <w:szCs w:val="22"/>
              </w:rPr>
              <w:t>89.</w:t>
            </w:r>
            <w:r w:rsidR="00A05EFD" w:rsidRPr="00360BE2">
              <w:rPr>
                <w:rFonts w:hint="cs"/>
                <w:sz w:val="22"/>
                <w:szCs w:val="22"/>
                <w:rtl/>
              </w:rPr>
              <w:t>17</w:t>
            </w:r>
          </w:p>
        </w:tc>
      </w:tr>
      <w:tr w:rsidR="00AD1D25" w:rsidRPr="008A542C" w14:paraId="0F07E2FE" w14:textId="77777777" w:rsidTr="00EE6236">
        <w:trPr>
          <w:cantSplit/>
        </w:trPr>
        <w:tc>
          <w:tcPr>
            <w:tcW w:w="70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8A3C0B" w14:textId="77777777" w:rsidR="00FE74AF" w:rsidRPr="00360BE2" w:rsidRDefault="00FE74AF" w:rsidP="00360BE2">
            <w:pPr>
              <w:pStyle w:val="TableContents"/>
              <w:spacing w:line="360" w:lineRule="auto"/>
              <w:rPr>
                <w:b/>
                <w:bCs/>
                <w:sz w:val="22"/>
                <w:szCs w:val="22"/>
              </w:rPr>
            </w:pPr>
            <w:proofErr w:type="spellStart"/>
            <w:r w:rsidRPr="00360BE2">
              <w:rPr>
                <w:b/>
                <w:bCs/>
                <w:sz w:val="22"/>
                <w:szCs w:val="22"/>
              </w:rPr>
              <w:t>Ilani</w:t>
            </w:r>
            <w:proofErr w:type="spellEnd"/>
            <w:r w:rsidRPr="00360BE2">
              <w:rPr>
                <w:b/>
                <w:bCs/>
                <w:sz w:val="22"/>
                <w:szCs w:val="22"/>
              </w:rPr>
              <w:t xml:space="preserve"> et al. (2025)</w:t>
            </w:r>
          </w:p>
        </w:tc>
        <w:tc>
          <w:tcPr>
            <w:tcW w:w="3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2E54F9" w14:textId="77777777" w:rsidR="00FE74AF" w:rsidRPr="00360BE2" w:rsidRDefault="00FE74AF" w:rsidP="00360BE2">
            <w:pPr>
              <w:pStyle w:val="TableContents"/>
              <w:spacing w:line="360" w:lineRule="auto"/>
              <w:ind w:right="-120"/>
              <w:rPr>
                <w:sz w:val="22"/>
                <w:szCs w:val="22"/>
              </w:rPr>
            </w:pPr>
            <w:r w:rsidRPr="00360BE2">
              <w:rPr>
                <w:sz w:val="22"/>
                <w:szCs w:val="22"/>
              </w:rPr>
              <w:t>2025</w:t>
            </w:r>
          </w:p>
        </w:tc>
        <w:tc>
          <w:tcPr>
            <w:tcW w:w="135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ED2A4" w14:textId="77777777" w:rsidR="00FE74AF" w:rsidRPr="00360BE2" w:rsidRDefault="00FE74AF" w:rsidP="00360BE2">
            <w:pPr>
              <w:pStyle w:val="TableContents"/>
              <w:spacing w:line="360" w:lineRule="auto"/>
              <w:rPr>
                <w:sz w:val="22"/>
                <w:szCs w:val="22"/>
              </w:rPr>
            </w:pPr>
            <w:r w:rsidRPr="00360BE2">
              <w:rPr>
                <w:sz w:val="22"/>
                <w:szCs w:val="22"/>
              </w:rPr>
              <w:t>U-Net CNN hybrid</w:t>
            </w:r>
          </w:p>
        </w:tc>
        <w:tc>
          <w:tcPr>
            <w:tcW w:w="63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638C8F" w14:textId="77777777" w:rsidR="00FE74AF" w:rsidRPr="00360BE2" w:rsidRDefault="00FE74AF" w:rsidP="00360BE2">
            <w:pPr>
              <w:pStyle w:val="TableContents"/>
              <w:spacing w:line="360" w:lineRule="auto"/>
              <w:rPr>
                <w:sz w:val="22"/>
                <w:szCs w:val="22"/>
              </w:rPr>
            </w:pPr>
            <w:r w:rsidRPr="00360BE2">
              <w:rPr>
                <w:sz w:val="22"/>
                <w:szCs w:val="22"/>
              </w:rPr>
              <w:t>T1-weighted</w:t>
            </w:r>
          </w:p>
        </w:tc>
        <w:tc>
          <w:tcPr>
            <w:tcW w:w="63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41F85" w14:textId="77777777" w:rsidR="00FE74AF" w:rsidRPr="00360BE2" w:rsidRDefault="00FE74AF" w:rsidP="00360BE2">
            <w:pPr>
              <w:pStyle w:val="TableContents"/>
              <w:spacing w:line="360" w:lineRule="auto"/>
              <w:rPr>
                <w:sz w:val="22"/>
                <w:szCs w:val="22"/>
              </w:rPr>
            </w:pPr>
            <w:r w:rsidRPr="00360BE2">
              <w:rPr>
                <w:sz w:val="22"/>
                <w:szCs w:val="22"/>
              </w:rPr>
              <w:t>98.56%</w:t>
            </w:r>
          </w:p>
        </w:tc>
        <w:tc>
          <w:tcPr>
            <w:tcW w:w="5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9F56D" w14:textId="77777777" w:rsidR="00FE74AF" w:rsidRPr="00360BE2" w:rsidRDefault="00FE74AF" w:rsidP="00360BE2">
            <w:pPr>
              <w:pStyle w:val="TableContents"/>
              <w:spacing w:line="360" w:lineRule="auto"/>
              <w:rPr>
                <w:sz w:val="22"/>
                <w:szCs w:val="22"/>
              </w:rPr>
            </w:pPr>
            <w:r w:rsidRPr="00360BE2">
              <w:rPr>
                <w:sz w:val="22"/>
                <w:szCs w:val="22"/>
              </w:rPr>
              <w:t>31,031K</w:t>
            </w:r>
          </w:p>
        </w:tc>
        <w:tc>
          <w:tcPr>
            <w:tcW w:w="7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1934B6" w14:textId="77777777" w:rsidR="00FE74AF" w:rsidRPr="00360BE2" w:rsidRDefault="00FE74AF" w:rsidP="00360BE2">
            <w:pPr>
              <w:pStyle w:val="TableContents"/>
              <w:spacing w:line="360" w:lineRule="auto"/>
              <w:rPr>
                <w:sz w:val="22"/>
                <w:szCs w:val="22"/>
              </w:rPr>
            </w:pPr>
            <w:r w:rsidRPr="00360BE2">
              <w:rPr>
                <w:sz w:val="22"/>
                <w:szCs w:val="22"/>
              </w:rPr>
              <w:t>3.18</w:t>
            </w:r>
          </w:p>
        </w:tc>
      </w:tr>
      <w:tr w:rsidR="00AD1D25" w:rsidRPr="008A542C" w14:paraId="4B74EBAD" w14:textId="77777777" w:rsidTr="00EE6236">
        <w:trPr>
          <w:cantSplit/>
        </w:trPr>
        <w:tc>
          <w:tcPr>
            <w:tcW w:w="70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82217E" w14:textId="77777777" w:rsidR="00FE74AF" w:rsidRPr="00360BE2" w:rsidRDefault="00FE74AF" w:rsidP="00360BE2">
            <w:pPr>
              <w:pStyle w:val="TableContents"/>
              <w:spacing w:line="360" w:lineRule="auto"/>
              <w:rPr>
                <w:b/>
                <w:bCs/>
                <w:sz w:val="22"/>
                <w:szCs w:val="22"/>
              </w:rPr>
            </w:pPr>
            <w:r w:rsidRPr="00360BE2">
              <w:rPr>
                <w:b/>
                <w:bCs/>
                <w:sz w:val="22"/>
                <w:szCs w:val="22"/>
              </w:rPr>
              <w:t>Liu &amp; Zhao (2024)</w:t>
            </w:r>
          </w:p>
        </w:tc>
        <w:tc>
          <w:tcPr>
            <w:tcW w:w="3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4BC188" w14:textId="77777777" w:rsidR="00FE74AF" w:rsidRPr="00360BE2" w:rsidRDefault="00FE74AF" w:rsidP="00360BE2">
            <w:pPr>
              <w:pStyle w:val="TableContents"/>
              <w:spacing w:line="360" w:lineRule="auto"/>
              <w:ind w:right="-120"/>
              <w:rPr>
                <w:sz w:val="22"/>
                <w:szCs w:val="22"/>
              </w:rPr>
            </w:pPr>
            <w:r w:rsidRPr="00360BE2">
              <w:rPr>
                <w:sz w:val="22"/>
                <w:szCs w:val="22"/>
              </w:rPr>
              <w:t>2024</w:t>
            </w:r>
          </w:p>
        </w:tc>
        <w:tc>
          <w:tcPr>
            <w:tcW w:w="135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4C4152" w14:textId="77777777" w:rsidR="00FE74AF" w:rsidRPr="00360BE2" w:rsidRDefault="00FE74AF" w:rsidP="00360BE2">
            <w:pPr>
              <w:pStyle w:val="TableContents"/>
              <w:spacing w:line="360" w:lineRule="auto"/>
              <w:rPr>
                <w:sz w:val="22"/>
                <w:szCs w:val="22"/>
              </w:rPr>
            </w:pPr>
            <w:r w:rsidRPr="00360BE2">
              <w:rPr>
                <w:sz w:val="22"/>
                <w:szCs w:val="22"/>
              </w:rPr>
              <w:t>DenseNet201</w:t>
            </w:r>
          </w:p>
        </w:tc>
        <w:tc>
          <w:tcPr>
            <w:tcW w:w="63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72A223" w14:textId="77777777" w:rsidR="00FE74AF" w:rsidRPr="00360BE2" w:rsidRDefault="00FE74AF" w:rsidP="00360BE2">
            <w:pPr>
              <w:pStyle w:val="TableContents"/>
              <w:spacing w:line="360" w:lineRule="auto"/>
              <w:rPr>
                <w:sz w:val="22"/>
                <w:szCs w:val="22"/>
              </w:rPr>
            </w:pPr>
            <w:r w:rsidRPr="00360BE2">
              <w:rPr>
                <w:sz w:val="22"/>
                <w:szCs w:val="22"/>
              </w:rPr>
              <w:t>BRATS</w:t>
            </w:r>
          </w:p>
        </w:tc>
        <w:tc>
          <w:tcPr>
            <w:tcW w:w="63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C2C6CC" w14:textId="77777777" w:rsidR="00FE74AF" w:rsidRPr="00360BE2" w:rsidRDefault="00FE74AF" w:rsidP="00360BE2">
            <w:pPr>
              <w:pStyle w:val="TableContents"/>
              <w:spacing w:line="360" w:lineRule="auto"/>
              <w:rPr>
                <w:sz w:val="22"/>
                <w:szCs w:val="22"/>
              </w:rPr>
            </w:pPr>
            <w:r w:rsidRPr="00360BE2">
              <w:rPr>
                <w:sz w:val="22"/>
                <w:szCs w:val="22"/>
              </w:rPr>
              <w:t>98.12%</w:t>
            </w:r>
          </w:p>
        </w:tc>
        <w:tc>
          <w:tcPr>
            <w:tcW w:w="5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515D29" w14:textId="77777777" w:rsidR="00FE74AF" w:rsidRPr="00360BE2" w:rsidRDefault="00FE74AF" w:rsidP="00360BE2">
            <w:pPr>
              <w:pStyle w:val="TableContents"/>
              <w:spacing w:line="360" w:lineRule="auto"/>
              <w:rPr>
                <w:sz w:val="22"/>
                <w:szCs w:val="22"/>
              </w:rPr>
            </w:pPr>
            <w:r w:rsidRPr="00360BE2">
              <w:rPr>
                <w:sz w:val="22"/>
                <w:szCs w:val="22"/>
              </w:rPr>
              <w:t>20,000K</w:t>
            </w:r>
          </w:p>
        </w:tc>
        <w:tc>
          <w:tcPr>
            <w:tcW w:w="7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FCF6A" w14:textId="55327125" w:rsidR="00FE74AF" w:rsidRPr="00360BE2" w:rsidRDefault="00C30C59" w:rsidP="00360BE2">
            <w:pPr>
              <w:pStyle w:val="TableContents"/>
              <w:spacing w:line="360" w:lineRule="auto"/>
              <w:rPr>
                <w:sz w:val="22"/>
                <w:szCs w:val="22"/>
              </w:rPr>
            </w:pPr>
            <w:r w:rsidRPr="00360BE2">
              <w:rPr>
                <w:sz w:val="22"/>
                <w:szCs w:val="22"/>
              </w:rPr>
              <w:t>4.91</w:t>
            </w:r>
          </w:p>
        </w:tc>
      </w:tr>
      <w:tr w:rsidR="00EE6236" w:rsidRPr="008A542C" w14:paraId="7D267F2C" w14:textId="77777777" w:rsidTr="00EE6236">
        <w:trPr>
          <w:cantSplit/>
        </w:trPr>
        <w:tc>
          <w:tcPr>
            <w:tcW w:w="70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02842" w14:textId="1A7DA11E" w:rsidR="00EE6236" w:rsidRPr="00360BE2" w:rsidRDefault="00EE6236" w:rsidP="00EE6236">
            <w:pPr>
              <w:pStyle w:val="TableContents"/>
              <w:spacing w:line="360" w:lineRule="auto"/>
              <w:rPr>
                <w:b/>
                <w:bCs/>
                <w:sz w:val="22"/>
                <w:szCs w:val="22"/>
              </w:rPr>
            </w:pPr>
            <w:r w:rsidRPr="00360BE2">
              <w:rPr>
                <w:b/>
                <w:bCs/>
                <w:sz w:val="22"/>
                <w:szCs w:val="22"/>
              </w:rPr>
              <w:t>This Work</w:t>
            </w:r>
          </w:p>
        </w:tc>
        <w:tc>
          <w:tcPr>
            <w:tcW w:w="39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E53123" w14:textId="42C9F32B" w:rsidR="00EE6236" w:rsidRPr="00360BE2" w:rsidRDefault="00EE6236" w:rsidP="00EE6236">
            <w:pPr>
              <w:pStyle w:val="TableContents"/>
              <w:spacing w:line="360" w:lineRule="auto"/>
              <w:ind w:right="-120"/>
              <w:rPr>
                <w:sz w:val="22"/>
                <w:szCs w:val="22"/>
              </w:rPr>
            </w:pPr>
            <w:r w:rsidRPr="00360BE2">
              <w:rPr>
                <w:sz w:val="22"/>
                <w:szCs w:val="22"/>
              </w:rPr>
              <w:t>202</w:t>
            </w:r>
            <w:r w:rsidRPr="00360BE2">
              <w:rPr>
                <w:rFonts w:hint="cs"/>
                <w:sz w:val="22"/>
                <w:szCs w:val="22"/>
                <w:rtl/>
              </w:rPr>
              <w:t>6</w:t>
            </w:r>
          </w:p>
        </w:tc>
        <w:tc>
          <w:tcPr>
            <w:tcW w:w="135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9AD84B" w14:textId="58829648" w:rsidR="00EE6236" w:rsidRPr="00360BE2" w:rsidRDefault="00EE6236" w:rsidP="00EE6236">
            <w:pPr>
              <w:pStyle w:val="TableContents"/>
              <w:spacing w:line="360" w:lineRule="auto"/>
              <w:rPr>
                <w:sz w:val="22"/>
                <w:szCs w:val="22"/>
              </w:rPr>
            </w:pPr>
            <w:r w:rsidRPr="00360BE2">
              <w:rPr>
                <w:sz w:val="22"/>
                <w:szCs w:val="22"/>
              </w:rPr>
              <w:t>Modified CNN (MAFE+MMSP+CAIP)</w:t>
            </w:r>
          </w:p>
        </w:tc>
        <w:tc>
          <w:tcPr>
            <w:tcW w:w="63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688125" w14:textId="24CC23F2" w:rsidR="00EE6236" w:rsidRPr="00360BE2" w:rsidRDefault="00EE6236" w:rsidP="00EE6236">
            <w:pPr>
              <w:pStyle w:val="TableContents"/>
              <w:spacing w:line="360" w:lineRule="auto"/>
              <w:rPr>
                <w:sz w:val="22"/>
                <w:szCs w:val="22"/>
              </w:rPr>
            </w:pPr>
            <w:r w:rsidRPr="00360BE2">
              <w:rPr>
                <w:sz w:val="22"/>
                <w:szCs w:val="22"/>
              </w:rPr>
              <w:t>Mendeley</w:t>
            </w:r>
          </w:p>
        </w:tc>
        <w:tc>
          <w:tcPr>
            <w:tcW w:w="63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2F68B8" w14:textId="468BC1F2" w:rsidR="00EE6236" w:rsidRPr="00360BE2" w:rsidRDefault="00EE6236" w:rsidP="00EE6236">
            <w:pPr>
              <w:pStyle w:val="TableContents"/>
              <w:spacing w:line="360" w:lineRule="auto"/>
              <w:rPr>
                <w:sz w:val="22"/>
                <w:szCs w:val="22"/>
              </w:rPr>
            </w:pPr>
            <w:r w:rsidRPr="00360BE2">
              <w:rPr>
                <w:sz w:val="22"/>
                <w:szCs w:val="22"/>
              </w:rPr>
              <w:t>99.22%</w:t>
            </w:r>
          </w:p>
        </w:tc>
        <w:tc>
          <w:tcPr>
            <w:tcW w:w="5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1337B" w14:textId="7A9C423E" w:rsidR="00EE6236" w:rsidRPr="00360BE2" w:rsidRDefault="00EE6236" w:rsidP="00EE6236">
            <w:pPr>
              <w:pStyle w:val="TableContents"/>
              <w:spacing w:line="360" w:lineRule="auto"/>
              <w:rPr>
                <w:sz w:val="22"/>
                <w:szCs w:val="22"/>
              </w:rPr>
            </w:pPr>
            <w:r w:rsidRPr="00360BE2">
              <w:rPr>
                <w:sz w:val="22"/>
                <w:szCs w:val="22"/>
              </w:rPr>
              <w:t>659K</w:t>
            </w:r>
          </w:p>
        </w:tc>
        <w:tc>
          <w:tcPr>
            <w:tcW w:w="7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B0F150" w14:textId="374D3D7C" w:rsidR="00EE6236" w:rsidRPr="00360BE2" w:rsidRDefault="00BF4FD6" w:rsidP="00EE6236">
            <w:pPr>
              <w:pStyle w:val="TableContents"/>
              <w:spacing w:line="360" w:lineRule="auto"/>
              <w:rPr>
                <w:sz w:val="22"/>
                <w:szCs w:val="22"/>
              </w:rPr>
            </w:pPr>
            <w:r>
              <w:rPr>
                <w:noProof/>
                <w:sz w:val="22"/>
                <w:szCs w:val="22"/>
              </w:rPr>
              <mc:AlternateContent>
                <mc:Choice Requires="wps">
                  <w:drawing>
                    <wp:anchor distT="0" distB="0" distL="114300" distR="114300" simplePos="0" relativeHeight="251962880" behindDoc="0" locked="0" layoutInCell="1" allowOverlap="1" wp14:anchorId="293C9B69" wp14:editId="47E7DA0E">
                      <wp:simplePos x="0" y="0"/>
                      <wp:positionH relativeFrom="column">
                        <wp:posOffset>562562</wp:posOffset>
                      </wp:positionH>
                      <wp:positionV relativeFrom="paragraph">
                        <wp:posOffset>633778</wp:posOffset>
                      </wp:positionV>
                      <wp:extent cx="503499" cy="868101"/>
                      <wp:effectExtent l="38100" t="38100" r="30480" b="27305"/>
                      <wp:wrapNone/>
                      <wp:docPr id="341" name="Straight Arrow Connector 341"/>
                      <wp:cNvGraphicFramePr/>
                      <a:graphic xmlns:a="http://schemas.openxmlformats.org/drawingml/2006/main">
                        <a:graphicData uri="http://schemas.microsoft.com/office/word/2010/wordprocessingShape">
                          <wps:wsp>
                            <wps:cNvCnPr/>
                            <wps:spPr>
                              <a:xfrm flipH="1" flipV="1">
                                <a:off x="0" y="0"/>
                                <a:ext cx="503499" cy="8681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6C5230" id="Straight Arrow Connector 341" o:spid="_x0000_s1026" type="#_x0000_t32" style="position:absolute;margin-left:44.3pt;margin-top:49.9pt;width:39.65pt;height:68.35pt;flip:x y;z-index:25196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" strokecolor="#156082 [3204]" strokeweight=".5pt">
                      <v:stroke endarrow="block" joinstyle="miter"/>
                    </v:shape>
                  </w:pict>
                </mc:Fallback>
              </mc:AlternateContent>
            </w:r>
            <w:r w:rsidR="00EE6236" w:rsidRPr="00360BE2">
              <w:rPr>
                <w:sz w:val="22"/>
                <w:szCs w:val="22"/>
              </w:rPr>
              <w:t>150.51</w:t>
            </w:r>
          </w:p>
        </w:tc>
      </w:tr>
    </w:tbl>
    <w:p w14:paraId="37B90BEB" w14:textId="77777777" w:rsidR="00140E92" w:rsidRPr="00140E92" w:rsidRDefault="00140E92" w:rsidP="00140E92">
      <w:pPr>
        <w:pStyle w:val="BodyText"/>
        <w:spacing w:before="0" w:after="120" w:line="240" w:lineRule="auto"/>
        <w:jc w:val="left"/>
        <w:rPr>
          <w:sz w:val="18"/>
          <w:szCs w:val="18"/>
        </w:rPr>
      </w:pPr>
    </w:p>
    <w:p w14:paraId="5F822157" w14:textId="7CA5575D" w:rsidR="00FE74AF" w:rsidRPr="00735574" w:rsidRDefault="00BF4FD6" w:rsidP="00140E92">
      <w:pPr>
        <w:pStyle w:val="BodyText"/>
        <w:spacing w:before="0" w:after="120"/>
        <w:jc w:val="left"/>
        <w:rPr>
          <w:sz w:val="28"/>
          <w:szCs w:val="28"/>
          <w:rtl/>
        </w:rPr>
      </w:pPr>
      <w:r>
        <w:rPr>
          <w:noProof/>
          <w:sz w:val="28"/>
          <w:szCs w:val="28"/>
        </w:rPr>
        <mc:AlternateContent>
          <mc:Choice Requires="wps">
            <w:drawing>
              <wp:anchor distT="0" distB="0" distL="114300" distR="114300" simplePos="0" relativeHeight="251961856" behindDoc="0" locked="0" layoutInCell="1" allowOverlap="1" wp14:anchorId="6E157BB3" wp14:editId="4DFA8B03">
                <wp:simplePos x="0" y="0"/>
                <wp:positionH relativeFrom="column">
                  <wp:posOffset>-230160</wp:posOffset>
                </wp:positionH>
                <wp:positionV relativeFrom="paragraph">
                  <wp:posOffset>440272</wp:posOffset>
                </wp:positionV>
                <wp:extent cx="6308203" cy="2147104"/>
                <wp:effectExtent l="0" t="0" r="16510" b="24765"/>
                <wp:wrapNone/>
                <wp:docPr id="340" name="Text Box 340"/>
                <wp:cNvGraphicFramePr/>
                <a:graphic xmlns:a="http://schemas.openxmlformats.org/drawingml/2006/main">
                  <a:graphicData uri="http://schemas.microsoft.com/office/word/2010/wordprocessingShape">
                    <wps:wsp>
                      <wps:cNvSpPr txBox="1"/>
                      <wps:spPr>
                        <a:xfrm>
                          <a:off x="0" y="0"/>
                          <a:ext cx="6308203" cy="2147104"/>
                        </a:xfrm>
                        <a:prstGeom prst="rect">
                          <a:avLst/>
                        </a:prstGeom>
                        <a:solidFill>
                          <a:schemeClr val="lt1"/>
                        </a:solidFill>
                        <a:ln w="6350">
                          <a:solidFill>
                            <a:prstClr val="black"/>
                          </a:solidFill>
                        </a:ln>
                        <a:effectLst>
                          <a:innerShdw blurRad="114300">
                            <a:prstClr val="black"/>
                          </a:innerShdw>
                        </a:effectLst>
                      </wps:spPr>
                      <wps:txbx>
                        <w:txbxContent>
                          <w:p w14:paraId="5AFDA5CC" w14:textId="77777777" w:rsidR="00BF4FD6" w:rsidRPr="00BF4FD6" w:rsidRDefault="00BF4FD6" w:rsidP="00BF4FD6">
                            <w:pPr>
                              <w:bidi/>
                              <w:spacing w:line="360" w:lineRule="auto"/>
                            </w:pPr>
                            <w:r w:rsidRPr="00BF4FD6">
                              <w:rPr>
                                <w:rtl/>
                              </w:rPr>
                              <w:t>يمكن تلخيص الجدول في أربع أسطر بسيطة كما يلي</w:t>
                            </w:r>
                            <w:r w:rsidRPr="00BF4FD6">
                              <w:t>:</w:t>
                            </w:r>
                          </w:p>
                          <w:p w14:paraId="4FCE5CF3" w14:textId="77777777" w:rsidR="00BF4FD6" w:rsidRPr="00BF4FD6" w:rsidRDefault="00BF4FD6" w:rsidP="00BF4FD6">
                            <w:pPr>
                              <w:numPr>
                                <w:ilvl w:val="0"/>
                                <w:numId w:val="71"/>
                              </w:numPr>
                              <w:bidi/>
                              <w:spacing w:line="360" w:lineRule="auto"/>
                            </w:pPr>
                            <w:r w:rsidRPr="00BF4FD6">
                              <w:rPr>
                                <w:rtl/>
                              </w:rPr>
                              <w:t xml:space="preserve">حقق النموذج المقترح أعلى دقة تصنيف بلغت </w:t>
                            </w:r>
                            <w:r w:rsidRPr="00BF4FD6">
                              <w:rPr>
                                <w:b/>
                                <w:bCs/>
                              </w:rPr>
                              <w:t>99.22%</w:t>
                            </w:r>
                            <w:r w:rsidRPr="00BF4FD6">
                              <w:rPr>
                                <w:rtl/>
                              </w:rPr>
                              <w:t>، متفوقًا على جميع النماذج المقارنة</w:t>
                            </w:r>
                            <w:r w:rsidRPr="00BF4FD6">
                              <w:t xml:space="preserve">. </w:t>
                            </w:r>
                          </w:p>
                          <w:p w14:paraId="3AD0A7F3" w14:textId="77777777" w:rsidR="00BF4FD6" w:rsidRPr="00BF4FD6" w:rsidRDefault="00BF4FD6" w:rsidP="00BF4FD6">
                            <w:pPr>
                              <w:numPr>
                                <w:ilvl w:val="0"/>
                                <w:numId w:val="71"/>
                              </w:numPr>
                              <w:bidi/>
                              <w:spacing w:line="360" w:lineRule="auto"/>
                            </w:pPr>
                            <w:r w:rsidRPr="00BF4FD6">
                              <w:rPr>
                                <w:rtl/>
                              </w:rPr>
                              <w:t xml:space="preserve">استخدم </w:t>
                            </w:r>
                            <w:r w:rsidRPr="00BF4FD6">
                              <w:rPr>
                                <w:b/>
                                <w:bCs/>
                              </w:rPr>
                              <w:t xml:space="preserve">659 </w:t>
                            </w:r>
                            <w:r w:rsidRPr="00BF4FD6">
                              <w:rPr>
                                <w:b/>
                                <w:bCs/>
                                <w:rtl/>
                              </w:rPr>
                              <w:t>ألف معلمة فقط</w:t>
                            </w:r>
                            <w:r w:rsidRPr="00BF4FD6">
                              <w:rPr>
                                <w:rtl/>
                              </w:rPr>
                              <w:t>، وهو أقل عدد معلمات بين جميع النماذج</w:t>
                            </w:r>
                            <w:r w:rsidRPr="00BF4FD6">
                              <w:t xml:space="preserve">. </w:t>
                            </w:r>
                          </w:p>
                          <w:p w14:paraId="71C7EEAA" w14:textId="77777777" w:rsidR="00BF4FD6" w:rsidRPr="00BF4FD6" w:rsidRDefault="00BF4FD6" w:rsidP="00BF4FD6">
                            <w:pPr>
                              <w:numPr>
                                <w:ilvl w:val="0"/>
                                <w:numId w:val="71"/>
                              </w:numPr>
                              <w:bidi/>
                              <w:spacing w:line="360" w:lineRule="auto"/>
                            </w:pPr>
                            <w:r w:rsidRPr="00BF4FD6">
                              <w:rPr>
                                <w:rtl/>
                              </w:rPr>
                              <w:t>حقق أعلى كفاءة</w:t>
                            </w:r>
                            <w:r w:rsidRPr="00BF4FD6">
                              <w:t xml:space="preserve"> (</w:t>
                            </w:r>
                            <w:r w:rsidRPr="00BF4FD6">
                              <w:rPr>
                                <w:b/>
                                <w:bCs/>
                              </w:rPr>
                              <w:t>150.51</w:t>
                            </w:r>
                            <w:r w:rsidRPr="00BF4FD6">
                              <w:t xml:space="preserve">) </w:t>
                            </w:r>
                            <w:r w:rsidRPr="00BF4FD6">
                              <w:rPr>
                                <w:rtl/>
                              </w:rPr>
                              <w:t>بفضل الجمع بين الدقة العالية والحجم الصغير للنموذج</w:t>
                            </w:r>
                            <w:r w:rsidRPr="00BF4FD6">
                              <w:t xml:space="preserve">. </w:t>
                            </w:r>
                          </w:p>
                          <w:p w14:paraId="1E1BE459" w14:textId="77777777" w:rsidR="00BF4FD6" w:rsidRPr="00BF4FD6" w:rsidRDefault="00BF4FD6" w:rsidP="00BF4FD6">
                            <w:pPr>
                              <w:numPr>
                                <w:ilvl w:val="0"/>
                                <w:numId w:val="71"/>
                              </w:numPr>
                              <w:bidi/>
                              <w:spacing w:line="360" w:lineRule="auto"/>
                            </w:pPr>
                            <w:r w:rsidRPr="00BF4FD6">
                              <w:rPr>
                                <w:rtl/>
                              </w:rPr>
                              <w:t>تشير النتائج إلى أن النموذج مناسب للتطبيقات العملية والسريرية، مع أداء مرتفع واستهلاك منخفض للموارد</w:t>
                            </w:r>
                            <w:r w:rsidRPr="00BF4FD6">
                              <w:t>.</w:t>
                            </w:r>
                          </w:p>
                          <w:p w14:paraId="04AE7E51" w14:textId="77777777" w:rsidR="00BF4FD6" w:rsidRDefault="00BF4FD6" w:rsidP="00BF4FD6">
                            <w:pPr>
                              <w:bidi/>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157BB3" id="Text Box 340" o:spid="_x0000_s1228" type="#_x0000_t202" style="position:absolute;margin-left:-18.1pt;margin-top:34.65pt;width:496.7pt;height:169.05pt;z-index:25196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" fillcolor="white [3201]" strokeweight=".5pt">
                <v:textbox>
                  <w:txbxContent>
                    <w:p w14:paraId="5AFDA5CC" w14:textId="77777777" w:rsidR="00BF4FD6" w:rsidRPr="00BF4FD6" w:rsidRDefault="00BF4FD6" w:rsidP="00BF4FD6">
                      <w:pPr>
                        <w:bidi/>
                        <w:spacing w:line="360" w:lineRule="auto"/>
                      </w:pPr>
                      <w:r w:rsidRPr="00BF4FD6">
                        <w:rPr>
                          <w:rtl/>
                        </w:rPr>
                        <w:t>يمكن تلخيص الجدول في أربع أسطر بسيطة كما يلي</w:t>
                      </w:r>
                      <w:r w:rsidRPr="00BF4FD6">
                        <w:t>:</w:t>
                      </w:r>
                    </w:p>
                    <w:p w14:paraId="4FCE5CF3" w14:textId="77777777" w:rsidR="00BF4FD6" w:rsidRPr="00BF4FD6" w:rsidRDefault="00BF4FD6" w:rsidP="00BF4FD6">
                      <w:pPr>
                        <w:numPr>
                          <w:ilvl w:val="0"/>
                          <w:numId w:val="71"/>
                        </w:numPr>
                        <w:bidi/>
                        <w:spacing w:line="360" w:lineRule="auto"/>
                      </w:pPr>
                      <w:r w:rsidRPr="00BF4FD6">
                        <w:rPr>
                          <w:rtl/>
                        </w:rPr>
                        <w:t xml:space="preserve">حقق النموذج المقترح أعلى دقة تصنيف بلغت </w:t>
                      </w:r>
                      <w:r w:rsidRPr="00BF4FD6">
                        <w:rPr>
                          <w:b/>
                          <w:bCs/>
                        </w:rPr>
                        <w:t>99.22%</w:t>
                      </w:r>
                      <w:r w:rsidRPr="00BF4FD6">
                        <w:rPr>
                          <w:rtl/>
                        </w:rPr>
                        <w:t>، متفوقًا على جميع النماذج المقارنة</w:t>
                      </w:r>
                      <w:r w:rsidRPr="00BF4FD6">
                        <w:t xml:space="preserve">. </w:t>
                      </w:r>
                    </w:p>
                    <w:p w14:paraId="3AD0A7F3" w14:textId="77777777" w:rsidR="00BF4FD6" w:rsidRPr="00BF4FD6" w:rsidRDefault="00BF4FD6" w:rsidP="00BF4FD6">
                      <w:pPr>
                        <w:numPr>
                          <w:ilvl w:val="0"/>
                          <w:numId w:val="71"/>
                        </w:numPr>
                        <w:bidi/>
                        <w:spacing w:line="360" w:lineRule="auto"/>
                      </w:pPr>
                      <w:r w:rsidRPr="00BF4FD6">
                        <w:rPr>
                          <w:rtl/>
                        </w:rPr>
                        <w:t xml:space="preserve">استخدم </w:t>
                      </w:r>
                      <w:r w:rsidRPr="00BF4FD6">
                        <w:rPr>
                          <w:b/>
                          <w:bCs/>
                        </w:rPr>
                        <w:t xml:space="preserve">659 </w:t>
                      </w:r>
                      <w:r w:rsidRPr="00BF4FD6">
                        <w:rPr>
                          <w:b/>
                          <w:bCs/>
                          <w:rtl/>
                        </w:rPr>
                        <w:t>ألف معلمة فقط</w:t>
                      </w:r>
                      <w:r w:rsidRPr="00BF4FD6">
                        <w:rPr>
                          <w:rtl/>
                        </w:rPr>
                        <w:t>، وهو أقل عدد معلمات بين جميع النماذج</w:t>
                      </w:r>
                      <w:r w:rsidRPr="00BF4FD6">
                        <w:t xml:space="preserve">. </w:t>
                      </w:r>
                    </w:p>
                    <w:p w14:paraId="71C7EEAA" w14:textId="77777777" w:rsidR="00BF4FD6" w:rsidRPr="00BF4FD6" w:rsidRDefault="00BF4FD6" w:rsidP="00BF4FD6">
                      <w:pPr>
                        <w:numPr>
                          <w:ilvl w:val="0"/>
                          <w:numId w:val="71"/>
                        </w:numPr>
                        <w:bidi/>
                        <w:spacing w:line="360" w:lineRule="auto"/>
                      </w:pPr>
                      <w:r w:rsidRPr="00BF4FD6">
                        <w:rPr>
                          <w:rtl/>
                        </w:rPr>
                        <w:t>حقق أعلى كفاءة</w:t>
                      </w:r>
                      <w:r w:rsidRPr="00BF4FD6">
                        <w:t xml:space="preserve"> (</w:t>
                      </w:r>
                      <w:r w:rsidRPr="00BF4FD6">
                        <w:rPr>
                          <w:b/>
                          <w:bCs/>
                        </w:rPr>
                        <w:t>150.51</w:t>
                      </w:r>
                      <w:r w:rsidRPr="00BF4FD6">
                        <w:t xml:space="preserve">) </w:t>
                      </w:r>
                      <w:r w:rsidRPr="00BF4FD6">
                        <w:rPr>
                          <w:rtl/>
                        </w:rPr>
                        <w:t>بفضل الجمع بين الدقة العالية والحجم الصغير للنموذج</w:t>
                      </w:r>
                      <w:r w:rsidRPr="00BF4FD6">
                        <w:t xml:space="preserve">. </w:t>
                      </w:r>
                    </w:p>
                    <w:p w14:paraId="1E1BE459" w14:textId="77777777" w:rsidR="00BF4FD6" w:rsidRPr="00BF4FD6" w:rsidRDefault="00BF4FD6" w:rsidP="00BF4FD6">
                      <w:pPr>
                        <w:numPr>
                          <w:ilvl w:val="0"/>
                          <w:numId w:val="71"/>
                        </w:numPr>
                        <w:bidi/>
                        <w:spacing w:line="360" w:lineRule="auto"/>
                      </w:pPr>
                      <w:r w:rsidRPr="00BF4FD6">
                        <w:rPr>
                          <w:rtl/>
                        </w:rPr>
                        <w:t>تشير النتائج إلى أن النموذج مناسب للتطبيقات العملية والسريرية، مع أداء مرتفع واستهلاك منخفض للموارد</w:t>
                      </w:r>
                      <w:r w:rsidRPr="00BF4FD6">
                        <w:t>.</w:t>
                      </w:r>
                    </w:p>
                    <w:p w14:paraId="04AE7E51" w14:textId="77777777" w:rsidR="00BF4FD6" w:rsidRDefault="00BF4FD6" w:rsidP="00BF4FD6">
                      <w:pPr>
                        <w:bidi/>
                        <w:spacing w:line="360" w:lineRule="auto"/>
                      </w:pPr>
                    </w:p>
                  </w:txbxContent>
                </v:textbox>
              </v:shape>
            </w:pict>
          </mc:Fallback>
        </mc:AlternateContent>
      </w:r>
      <w:r w:rsidR="00FE74AF" w:rsidRPr="00735574">
        <w:rPr>
          <w:sz w:val="28"/>
          <w:szCs w:val="28"/>
        </w:rPr>
        <w:t xml:space="preserve">* Efficiency metric: </w:t>
      </w:r>
      <w:r w:rsidR="00DF10CE" w:rsidRPr="00735574">
        <w:rPr>
          <w:sz w:val="28"/>
          <w:szCs w:val="28"/>
        </w:rPr>
        <w:t>Accuracy% / Parameters(M</w:t>
      </w:r>
      <w:r w:rsidR="0011790D" w:rsidRPr="00735574">
        <w:rPr>
          <w:sz w:val="28"/>
          <w:szCs w:val="28"/>
        </w:rPr>
        <w:t>)</w:t>
      </w:r>
      <w:r w:rsidR="0011790D" w:rsidRPr="00735574">
        <w:rPr>
          <w:rFonts w:hint="cs"/>
          <w:sz w:val="28"/>
          <w:szCs w:val="28"/>
          <w:rtl/>
        </w:rPr>
        <w:t>,</w:t>
      </w:r>
      <w:r w:rsidR="00DF10CE" w:rsidRPr="00735574">
        <w:rPr>
          <w:rFonts w:hint="cs"/>
          <w:sz w:val="28"/>
          <w:szCs w:val="28"/>
          <w:rtl/>
        </w:rPr>
        <w:t xml:space="preserve"> </w:t>
      </w:r>
      <w:r w:rsidR="00FE74AF" w:rsidRPr="00735574">
        <w:rPr>
          <w:sz w:val="28"/>
          <w:szCs w:val="28"/>
        </w:rPr>
        <w:t>Higher is better.</w:t>
      </w:r>
    </w:p>
    <w:p w14:paraId="1E45EA1D" w14:textId="4FBA5831" w:rsidR="00C54651" w:rsidRDefault="001059A4" w:rsidP="00B739C7">
      <w:pPr>
        <w:pStyle w:val="BodyText"/>
        <w:keepNext/>
        <w:spacing w:before="0" w:after="120" w:line="240" w:lineRule="auto"/>
      </w:pPr>
      <w:r>
        <w:rPr>
          <w:noProof/>
        </w:rPr>
        <w:lastRenderedPageBreak/>
        <w:drawing>
          <wp:inline distT="0" distB="0" distL="0" distR="0" wp14:anchorId="508DD3F8" wp14:editId="4ED06395">
            <wp:extent cx="5563605" cy="3898900"/>
            <wp:effectExtent l="0" t="0" r="0" b="635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rotWithShape="1">
                    <a:blip r:embed="rId69"/>
                    <a:srcRect t="-356" b="-43"/>
                    <a:stretch/>
                  </pic:blipFill>
                  <pic:spPr bwMode="auto">
                    <a:xfrm>
                      <a:off x="0" y="0"/>
                      <a:ext cx="5577477" cy="3908621"/>
                    </a:xfrm>
                    <a:prstGeom prst="rect">
                      <a:avLst/>
                    </a:prstGeom>
                    <a:noFill/>
                    <a:ln>
                      <a:noFill/>
                    </a:ln>
                    <a:extLst>
                      <a:ext uri="{53640926-AAD7-44D8-BBD7-CCE9431645EC}">
                        <a14:shadowObscured xmlns:a14="http://schemas.microsoft.com/office/drawing/2010/main"/>
                      </a:ext>
                    </a:extLst>
                  </pic:spPr>
                </pic:pic>
              </a:graphicData>
            </a:graphic>
          </wp:inline>
        </w:drawing>
      </w:r>
    </w:p>
    <w:p w14:paraId="4D6DF2BB" w14:textId="64D5DDB6" w:rsidR="00E42AF4" w:rsidRDefault="00E42AF4" w:rsidP="00B739C7">
      <w:pPr>
        <w:pStyle w:val="BodyText"/>
        <w:keepNext/>
        <w:spacing w:before="0" w:after="120" w:line="240" w:lineRule="auto"/>
      </w:pPr>
      <w:r>
        <w:rPr>
          <w:noProof/>
        </w:rPr>
        <w:drawing>
          <wp:inline distT="0" distB="0" distL="0" distR="0" wp14:anchorId="08202CE5" wp14:editId="6C24B6BA">
            <wp:extent cx="5507716" cy="3841750"/>
            <wp:effectExtent l="0" t="0" r="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20446" cy="3850629"/>
                    </a:xfrm>
                    <a:prstGeom prst="rect">
                      <a:avLst/>
                    </a:prstGeom>
                    <a:noFill/>
                    <a:ln>
                      <a:noFill/>
                    </a:ln>
                  </pic:spPr>
                </pic:pic>
              </a:graphicData>
            </a:graphic>
          </wp:inline>
        </w:drawing>
      </w:r>
    </w:p>
    <w:p w14:paraId="7B331666" w14:textId="15F112FE" w:rsidR="00C54651" w:rsidRDefault="00C54651" w:rsidP="00E42AF4">
      <w:pPr>
        <w:pStyle w:val="Caption"/>
      </w:pPr>
      <w:bookmarkStart w:id="245" w:name="_Toc236504191"/>
      <w:r w:rsidRPr="00C54651">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30</w:t>
      </w:r>
      <w:r w:rsidR="005A5F50">
        <w:rPr>
          <w:b/>
          <w:bCs w:val="0"/>
        </w:rPr>
        <w:fldChar w:fldCharType="end"/>
      </w:r>
      <w:r>
        <w:t xml:space="preserve"> - </w:t>
      </w:r>
      <w:r w:rsidR="00F57780" w:rsidRPr="00F57780">
        <w:t>Classification Accuracy and Parameter efficiency score Comparison</w:t>
      </w:r>
      <w:bookmarkEnd w:id="245"/>
    </w:p>
    <w:p w14:paraId="71EF4C46" w14:textId="1A186C58" w:rsidR="0014552E" w:rsidRPr="00C54651" w:rsidRDefault="00FE711F" w:rsidP="0014552E">
      <w:pPr>
        <w:pStyle w:val="Heading2"/>
        <w:rPr>
          <w:b/>
          <w:bCs/>
        </w:rPr>
      </w:pPr>
      <w:bookmarkStart w:id="246" w:name="_Toc236504307"/>
      <w:r>
        <w:rPr>
          <w:b/>
          <w:bCs/>
          <w:noProof/>
        </w:rPr>
        <w:lastRenderedPageBreak/>
        <mc:AlternateContent>
          <mc:Choice Requires="wps">
            <w:drawing>
              <wp:anchor distT="0" distB="0" distL="114300" distR="114300" simplePos="0" relativeHeight="251960832" behindDoc="0" locked="0" layoutInCell="1" allowOverlap="1" wp14:anchorId="36013C85" wp14:editId="0D010AB9">
                <wp:simplePos x="0" y="0"/>
                <wp:positionH relativeFrom="column">
                  <wp:posOffset>3444441</wp:posOffset>
                </wp:positionH>
                <wp:positionV relativeFrom="paragraph">
                  <wp:posOffset>-146773</wp:posOffset>
                </wp:positionV>
                <wp:extent cx="1689904" cy="497711"/>
                <wp:effectExtent l="95250" t="76200" r="120015" b="93345"/>
                <wp:wrapNone/>
                <wp:docPr id="339" name="Text Box 339"/>
                <wp:cNvGraphicFramePr/>
                <a:graphic xmlns:a="http://schemas.openxmlformats.org/drawingml/2006/main">
                  <a:graphicData uri="http://schemas.microsoft.com/office/word/2010/wordprocessingShape">
                    <wps:wsp>
                      <wps:cNvSpPr txBox="1"/>
                      <wps:spPr>
                        <a:xfrm>
                          <a:off x="0" y="0"/>
                          <a:ext cx="1689904" cy="49771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62C2088" w14:textId="08FCB569" w:rsidR="00FE711F" w:rsidRPr="00FE711F" w:rsidRDefault="00FE711F" w:rsidP="00FE711F">
                            <w:pPr>
                              <w:bidi/>
                              <w:spacing w:line="240" w:lineRule="auto"/>
                            </w:pPr>
                            <w:r w:rsidRPr="00FE711F">
                              <w:rPr>
                                <w:rtl/>
                              </w:rPr>
                              <w:t>الكفاءة السريرية (قابلية النشر)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13C85" id="Text Box 339" o:spid="_x0000_s1229" type="#_x0000_t202" style="position:absolute;left:0;text-align:left;margin-left:271.2pt;margin-top:-11.55pt;width:133.05pt;height:39.2pt;z-index:25196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" fillcolor="white [3201]" strokeweight=".5pt">
                <v:shadow on="t" type="perspective" color="black" opacity="26214f" offset="0,0" matrix="66847f,,,66847f"/>
                <v:textbox>
                  <w:txbxContent>
                    <w:p w14:paraId="562C2088" w14:textId="08FCB569" w:rsidR="00FE711F" w:rsidRPr="00FE711F" w:rsidRDefault="00FE711F" w:rsidP="00FE711F">
                      <w:pPr>
                        <w:bidi/>
                        <w:spacing w:line="240" w:lineRule="auto"/>
                      </w:pPr>
                      <w:r w:rsidRPr="00FE711F">
                        <w:rPr>
                          <w:rtl/>
                        </w:rPr>
                        <w:t>الكفاءة السريرية (قابلية النشر)</w:t>
                      </w:r>
                    </w:p>
                  </w:txbxContent>
                </v:textbox>
              </v:shape>
            </w:pict>
          </mc:Fallback>
        </mc:AlternateContent>
      </w:r>
      <w:r w:rsidR="00102861" w:rsidRPr="00102861">
        <w:rPr>
          <w:b/>
          <w:bCs/>
        </w:rPr>
        <w:t>Clinical Efficiency (Deployment)</w:t>
      </w:r>
      <w:bookmarkEnd w:id="246"/>
    </w:p>
    <w:p w14:paraId="520AF00C" w14:textId="74BF8396" w:rsidR="00161F2D" w:rsidRPr="00161F2D" w:rsidRDefault="00FE711F" w:rsidP="00161F2D">
      <w:pPr>
        <w:pStyle w:val="Caption"/>
        <w:keepNext/>
        <w:spacing w:line="360" w:lineRule="auto"/>
        <w:jc w:val="both"/>
        <w:rPr>
          <w:sz w:val="28"/>
          <w:szCs w:val="28"/>
          <w:rtl/>
        </w:rPr>
      </w:pPr>
      <w:r>
        <w:rPr>
          <w:noProof/>
          <w:sz w:val="28"/>
          <w:szCs w:val="28"/>
        </w:rPr>
        <mc:AlternateContent>
          <mc:Choice Requires="wps">
            <w:drawing>
              <wp:anchor distT="0" distB="0" distL="114300" distR="114300" simplePos="0" relativeHeight="251959808" behindDoc="0" locked="0" layoutInCell="1" allowOverlap="1" wp14:anchorId="7227F884" wp14:editId="070C98D4">
                <wp:simplePos x="0" y="0"/>
                <wp:positionH relativeFrom="column">
                  <wp:posOffset>5643824</wp:posOffset>
                </wp:positionH>
                <wp:positionV relativeFrom="paragraph">
                  <wp:posOffset>5585114</wp:posOffset>
                </wp:positionV>
                <wp:extent cx="399326" cy="2361236"/>
                <wp:effectExtent l="38100" t="38100" r="20320" b="20320"/>
                <wp:wrapNone/>
                <wp:docPr id="338" name="Straight Arrow Connector 338"/>
                <wp:cNvGraphicFramePr/>
                <a:graphic xmlns:a="http://schemas.openxmlformats.org/drawingml/2006/main">
                  <a:graphicData uri="http://schemas.microsoft.com/office/word/2010/wordprocessingShape">
                    <wps:wsp>
                      <wps:cNvCnPr/>
                      <wps:spPr>
                        <a:xfrm flipH="1" flipV="1">
                          <a:off x="0" y="0"/>
                          <a:ext cx="399326" cy="2361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C7E81C" id="Straight Arrow Connector 338" o:spid="_x0000_s1026" type="#_x0000_t32" style="position:absolute;margin-left:444.4pt;margin-top:439.75pt;width:31.45pt;height:185.9pt;flip:x y;z-index:25195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" strokecolor="#156082 [3204]" strokeweight=".5pt">
                <v:stroke endarrow="block" joinstyle="miter"/>
              </v:shape>
            </w:pict>
          </mc:Fallback>
        </mc:AlternateContent>
      </w:r>
      <w:r w:rsidR="00450F06" w:rsidRPr="00140E92">
        <w:rPr>
          <w:sz w:val="28"/>
          <w:szCs w:val="28"/>
        </w:rPr>
        <w:t xml:space="preserve">In addition to accuracy rate, effectiveness on real-world use cases </w:t>
      </w:r>
      <w:r w:rsidR="00306DA8" w:rsidRPr="00140E92">
        <w:rPr>
          <w:sz w:val="28"/>
          <w:szCs w:val="28"/>
        </w:rPr>
        <w:t>requires</w:t>
      </w:r>
      <w:r w:rsidR="00450F06" w:rsidRPr="00140E92">
        <w:rPr>
          <w:sz w:val="28"/>
          <w:szCs w:val="28"/>
        </w:rPr>
        <w:t xml:space="preserve"> that a deep learning model be light on its feet regarding the file size, processing latency, and RAM utilization. </w:t>
      </w:r>
      <w:r w:rsidR="00084C0E" w:rsidRPr="00084C0E">
        <w:rPr>
          <w:sz w:val="28"/>
          <w:szCs w:val="28"/>
        </w:rPr>
        <w:t xml:space="preserve">this Modified CNN possesses a tiny model file of </w:t>
      </w:r>
      <w:r w:rsidR="00FE5388" w:rsidRPr="00FE5388">
        <w:rPr>
          <w:sz w:val="28"/>
          <w:szCs w:val="28"/>
        </w:rPr>
        <w:t>7.88</w:t>
      </w:r>
      <w:r w:rsidR="00FE5388">
        <w:rPr>
          <w:sz w:val="28"/>
          <w:szCs w:val="28"/>
        </w:rPr>
        <w:t xml:space="preserve"> </w:t>
      </w:r>
      <w:r w:rsidR="00084C0E" w:rsidRPr="00084C0E">
        <w:rPr>
          <w:sz w:val="28"/>
          <w:szCs w:val="28"/>
        </w:rPr>
        <w:t xml:space="preserve">MB in size, 12 </w:t>
      </w:r>
      <w:proofErr w:type="spellStart"/>
      <w:r w:rsidR="00084C0E" w:rsidRPr="00084C0E">
        <w:rPr>
          <w:sz w:val="28"/>
          <w:szCs w:val="28"/>
        </w:rPr>
        <w:t>ms</w:t>
      </w:r>
      <w:proofErr w:type="spellEnd"/>
      <w:r w:rsidR="00084C0E" w:rsidRPr="00084C0E">
        <w:rPr>
          <w:sz w:val="28"/>
          <w:szCs w:val="28"/>
        </w:rPr>
        <w:t xml:space="preserve"> processing latency for each image, and 1.8 MB usage for each batch RAM</w:t>
      </w:r>
      <w:r w:rsidR="00450F06" w:rsidRPr="00140E92">
        <w:rPr>
          <w:sz w:val="28"/>
          <w:szCs w:val="28"/>
        </w:rPr>
        <w:t>, thus fitting to run on medical-grade smart handheld device and smart wearable and other edge devices</w:t>
      </w:r>
      <w:r w:rsidR="00812063">
        <w:rPr>
          <w:sz w:val="28"/>
          <w:szCs w:val="28"/>
        </w:rPr>
        <w:t>,</w:t>
      </w:r>
      <w:r w:rsidR="00812063">
        <w:rPr>
          <w:rFonts w:hint="cs"/>
          <w:sz w:val="28"/>
          <w:szCs w:val="28"/>
          <w:rtl/>
        </w:rPr>
        <w:t xml:space="preserve"> </w:t>
      </w:r>
      <w:r w:rsidR="00E921B7" w:rsidRPr="00E921B7">
        <w:rPr>
          <w:sz w:val="28"/>
          <w:szCs w:val="28"/>
        </w:rPr>
        <w:t>By direct contrast, U-Net (</w:t>
      </w:r>
      <w:proofErr w:type="spellStart"/>
      <w:r w:rsidR="00E921B7" w:rsidRPr="00E921B7">
        <w:rPr>
          <w:sz w:val="28"/>
          <w:szCs w:val="28"/>
        </w:rPr>
        <w:t>Ronneberger</w:t>
      </w:r>
      <w:proofErr w:type="spellEnd"/>
      <w:r w:rsidR="00E921B7" w:rsidRPr="00E921B7">
        <w:rPr>
          <w:sz w:val="28"/>
          <w:szCs w:val="28"/>
        </w:rPr>
        <w:t xml:space="preserve"> et al., 2015) perhaps the closest relative in terms of clinical imaging workflow requires 122 MB of storage and 89 MB of RAM, corresponding to approximately </w:t>
      </w:r>
      <w:r w:rsidR="001710C9" w:rsidRPr="001710C9">
        <w:rPr>
          <w:sz w:val="28"/>
          <w:szCs w:val="28"/>
        </w:rPr>
        <w:t>15.5</w:t>
      </w:r>
      <w:r w:rsidR="00E921B7" w:rsidRPr="00E921B7">
        <w:rPr>
          <w:sz w:val="28"/>
          <w:szCs w:val="28"/>
        </w:rPr>
        <w:t xml:space="preserve">× and 49× overhead relative to the proposed model. ResNet50 (He et al., 2016) requires a 97 MB file size and 76 MB of RAM, while </w:t>
      </w:r>
      <w:r w:rsidR="00BA20B9" w:rsidRPr="00BA20B9">
        <w:rPr>
          <w:sz w:val="28"/>
          <w:szCs w:val="28"/>
        </w:rPr>
        <w:t>the heavyweight VGG16 (Simonyan and Zisserman, 2014) requires a 528 MB file size and 421 MB of RAM</w:t>
      </w:r>
      <w:r w:rsidR="00CE07BE">
        <w:rPr>
          <w:sz w:val="28"/>
          <w:szCs w:val="28"/>
        </w:rPr>
        <w:t xml:space="preserve"> </w:t>
      </w:r>
      <w:r w:rsidR="00E921B7" w:rsidRPr="00E921B7">
        <w:rPr>
          <w:sz w:val="28"/>
          <w:szCs w:val="28"/>
        </w:rPr>
        <w:t>rendering it impractical for mobile or edge deployment</w:t>
      </w:r>
      <w:r w:rsidR="00330E2D" w:rsidRPr="00140E92">
        <w:rPr>
          <w:sz w:val="28"/>
          <w:szCs w:val="28"/>
        </w:rPr>
        <w:t xml:space="preserve">. </w:t>
      </w:r>
      <w:r w:rsidR="00450F06" w:rsidRPr="00140E92">
        <w:rPr>
          <w:sz w:val="28"/>
          <w:szCs w:val="28"/>
        </w:rPr>
        <w:t xml:space="preserve">These deployment statistics </w:t>
      </w:r>
      <w:r w:rsidR="008F62E1" w:rsidRPr="00140E92">
        <w:rPr>
          <w:sz w:val="28"/>
          <w:szCs w:val="28"/>
        </w:rPr>
        <w:t>summarized</w:t>
      </w:r>
      <w:r w:rsidR="00450F06" w:rsidRPr="00140E92">
        <w:rPr>
          <w:sz w:val="28"/>
          <w:szCs w:val="28"/>
        </w:rPr>
        <w:t xml:space="preserve"> in </w:t>
      </w:r>
      <w:r w:rsidR="00B36916" w:rsidRPr="00B36916">
        <w:rPr>
          <w:b/>
          <w:bCs w:val="0"/>
          <w:sz w:val="28"/>
          <w:szCs w:val="28"/>
        </w:rPr>
        <w:t>Table</w:t>
      </w:r>
      <w:r w:rsidR="00B36916">
        <w:rPr>
          <w:b/>
          <w:bCs w:val="0"/>
          <w:sz w:val="28"/>
          <w:szCs w:val="28"/>
        </w:rPr>
        <w:t xml:space="preserve"> </w:t>
      </w:r>
      <w:r w:rsidR="00450F06" w:rsidRPr="00140E92">
        <w:rPr>
          <w:b/>
          <w:bCs w:val="0"/>
          <w:sz w:val="28"/>
          <w:szCs w:val="28"/>
        </w:rPr>
        <w:t>4.</w:t>
      </w:r>
      <w:r w:rsidR="00502F33">
        <w:rPr>
          <w:b/>
          <w:bCs w:val="0"/>
          <w:sz w:val="28"/>
          <w:szCs w:val="28"/>
        </w:rPr>
        <w:t>10</w:t>
      </w:r>
      <w:r w:rsidR="00450F06" w:rsidRPr="00140E92">
        <w:rPr>
          <w:sz w:val="28"/>
          <w:szCs w:val="28"/>
        </w:rPr>
        <w:t xml:space="preserve"> demonstrates how </w:t>
      </w:r>
      <w:r w:rsidR="00E17563">
        <w:rPr>
          <w:sz w:val="28"/>
          <w:szCs w:val="28"/>
        </w:rPr>
        <w:t>this</w:t>
      </w:r>
      <w:r w:rsidR="00E17563" w:rsidRPr="00C73A6F">
        <w:rPr>
          <w:sz w:val="28"/>
          <w:szCs w:val="28"/>
        </w:rPr>
        <w:t xml:space="preserve"> </w:t>
      </w:r>
      <w:r w:rsidR="00450F06" w:rsidRPr="00140E92">
        <w:rPr>
          <w:sz w:val="28"/>
          <w:szCs w:val="28"/>
        </w:rPr>
        <w:t xml:space="preserve">model offers an inimitable synergy between state-of-the-art classification performance and </w:t>
      </w:r>
      <w:r w:rsidR="008F62E1" w:rsidRPr="00140E92">
        <w:rPr>
          <w:sz w:val="28"/>
          <w:szCs w:val="28"/>
        </w:rPr>
        <w:t>actual resource</w:t>
      </w:r>
      <w:r w:rsidR="00450F06" w:rsidRPr="00140E92">
        <w:rPr>
          <w:sz w:val="28"/>
          <w:szCs w:val="28"/>
        </w:rPr>
        <w:t xml:space="preserve"> consumption that no other architecture offers and it also shows that it can be implemented on real time use at real life high-resource hospitals as well as at low-resource community health-clinics in high resource health care areas as well as in low-resource regions of the </w:t>
      </w:r>
      <w:r w:rsidR="00997A99" w:rsidRPr="00140E92">
        <w:rPr>
          <w:sz w:val="28"/>
          <w:szCs w:val="28"/>
        </w:rPr>
        <w:t>world.</w:t>
      </w:r>
    </w:p>
    <w:p w14:paraId="4300B02F" w14:textId="14B386A9" w:rsidR="00AE6DDE" w:rsidRDefault="00B25352" w:rsidP="00AE6DDE">
      <w:pPr>
        <w:pStyle w:val="Caption"/>
        <w:keepNext/>
        <w:jc w:val="left"/>
      </w:pPr>
      <w:bookmarkStart w:id="247" w:name="_Toc236504349"/>
      <w:r>
        <w:rPr>
          <w:b/>
          <w:bCs w:val="0"/>
          <w:noProof/>
        </w:rPr>
        <mc:AlternateContent>
          <mc:Choice Requires="wps">
            <w:drawing>
              <wp:anchor distT="0" distB="0" distL="114300" distR="114300" simplePos="0" relativeHeight="251958784" behindDoc="0" locked="0" layoutInCell="1" allowOverlap="1" wp14:anchorId="7A67553D" wp14:editId="27C05F2E">
                <wp:simplePos x="0" y="0"/>
                <wp:positionH relativeFrom="column">
                  <wp:posOffset>-826424</wp:posOffset>
                </wp:positionH>
                <wp:positionV relativeFrom="paragraph">
                  <wp:posOffset>1904494</wp:posOffset>
                </wp:positionV>
                <wp:extent cx="7233582" cy="862314"/>
                <wp:effectExtent l="152400" t="76200" r="177165" b="90805"/>
                <wp:wrapNone/>
                <wp:docPr id="337" name="Text Box 337"/>
                <wp:cNvGraphicFramePr/>
                <a:graphic xmlns:a="http://schemas.openxmlformats.org/drawingml/2006/main">
                  <a:graphicData uri="http://schemas.microsoft.com/office/word/2010/wordprocessingShape">
                    <wps:wsp>
                      <wps:cNvSpPr txBox="1"/>
                      <wps:spPr>
                        <a:xfrm>
                          <a:off x="0" y="0"/>
                          <a:ext cx="7233582" cy="86231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FE4E713" w14:textId="179EDFA0" w:rsidR="00B25352" w:rsidRPr="00B25352" w:rsidRDefault="00B25352" w:rsidP="00B25352">
                            <w:pPr>
                              <w:bidi/>
                              <w:spacing w:line="240" w:lineRule="auto"/>
                              <w:jc w:val="both"/>
                              <w:rPr>
                                <w:sz w:val="20"/>
                                <w:szCs w:val="20"/>
                              </w:rPr>
                            </w:pPr>
                            <w:r w:rsidRPr="00B25352">
                              <w:rPr>
                                <w:sz w:val="20"/>
                                <w:szCs w:val="20"/>
                                <w:rtl/>
                              </w:rPr>
                              <w:t xml:space="preserve">إلى </w:t>
                            </w:r>
                            <w:r w:rsidRPr="00B25352">
                              <w:rPr>
                                <w:sz w:val="20"/>
                                <w:szCs w:val="20"/>
                                <w:rtl/>
                              </w:rPr>
                              <w:t xml:space="preserve">جانب الدقة، يتطلب الاستخدام العملي أن يكون النموذج </w:t>
                            </w:r>
                            <w:r w:rsidRPr="00B25352">
                              <w:rPr>
                                <w:b/>
                                <w:bCs/>
                                <w:sz w:val="20"/>
                                <w:szCs w:val="20"/>
                                <w:rtl/>
                              </w:rPr>
                              <w:t>صغير الحجم وسريع التنفيذ ومنخفض استهلاك الذاكرة</w:t>
                            </w:r>
                            <w:r w:rsidRPr="00B25352">
                              <w:rPr>
                                <w:sz w:val="20"/>
                                <w:szCs w:val="20"/>
                              </w:rPr>
                              <w:t xml:space="preserve">. </w:t>
                            </w:r>
                            <w:r w:rsidRPr="00B25352">
                              <w:rPr>
                                <w:sz w:val="20"/>
                                <w:szCs w:val="20"/>
                                <w:rtl/>
                              </w:rPr>
                              <w:t xml:space="preserve">وقد حقق </w:t>
                            </w:r>
                            <w:r>
                              <w:rPr>
                                <w:sz w:val="20"/>
                                <w:szCs w:val="20"/>
                              </w:rPr>
                              <w:t xml:space="preserve"> </w:t>
                            </w:r>
                            <w:r w:rsidRPr="00B25352">
                              <w:rPr>
                                <w:b/>
                                <w:bCs/>
                                <w:sz w:val="20"/>
                                <w:szCs w:val="20"/>
                              </w:rPr>
                              <w:t>Modified CNN</w:t>
                            </w:r>
                            <w:r w:rsidRPr="00B25352">
                              <w:rPr>
                                <w:sz w:val="20"/>
                                <w:szCs w:val="20"/>
                              </w:rPr>
                              <w:t xml:space="preserve"> </w:t>
                            </w:r>
                            <w:r w:rsidRPr="00B25352">
                              <w:rPr>
                                <w:sz w:val="20"/>
                                <w:szCs w:val="20"/>
                                <w:rtl/>
                              </w:rPr>
                              <w:t xml:space="preserve">حجمًا يبلغ </w:t>
                            </w:r>
                            <w:r w:rsidRPr="00B25352">
                              <w:rPr>
                                <w:b/>
                                <w:bCs/>
                                <w:sz w:val="20"/>
                                <w:szCs w:val="20"/>
                              </w:rPr>
                              <w:t xml:space="preserve">7.88 </w:t>
                            </w:r>
                            <w:r w:rsidRPr="00B25352">
                              <w:rPr>
                                <w:b/>
                                <w:bCs/>
                                <w:sz w:val="20"/>
                                <w:szCs w:val="20"/>
                                <w:rtl/>
                              </w:rPr>
                              <w:t>ميجابايت</w:t>
                            </w:r>
                            <w:r w:rsidRPr="00B25352">
                              <w:rPr>
                                <w:sz w:val="20"/>
                                <w:szCs w:val="20"/>
                                <w:rtl/>
                              </w:rPr>
                              <w:t xml:space="preserve">، وزمن معالجة </w:t>
                            </w:r>
                            <w:r w:rsidRPr="00B25352">
                              <w:rPr>
                                <w:b/>
                                <w:bCs/>
                                <w:sz w:val="20"/>
                                <w:szCs w:val="20"/>
                              </w:rPr>
                              <w:t xml:space="preserve">12 </w:t>
                            </w:r>
                            <w:r w:rsidRPr="00B25352">
                              <w:rPr>
                                <w:b/>
                                <w:bCs/>
                                <w:sz w:val="20"/>
                                <w:szCs w:val="20"/>
                                <w:rtl/>
                              </w:rPr>
                              <w:t>مللي ثانية للصورة</w:t>
                            </w:r>
                            <w:r w:rsidRPr="00B25352">
                              <w:rPr>
                                <w:sz w:val="20"/>
                                <w:szCs w:val="20"/>
                                <w:rtl/>
                              </w:rPr>
                              <w:t xml:space="preserve">، واستهلاك </w:t>
                            </w:r>
                            <w:r w:rsidRPr="00B25352">
                              <w:rPr>
                                <w:b/>
                                <w:bCs/>
                                <w:sz w:val="20"/>
                                <w:szCs w:val="20"/>
                              </w:rPr>
                              <w:t xml:space="preserve">1.8 </w:t>
                            </w:r>
                            <w:r w:rsidRPr="00B25352">
                              <w:rPr>
                                <w:b/>
                                <w:bCs/>
                                <w:sz w:val="20"/>
                                <w:szCs w:val="20"/>
                                <w:rtl/>
                              </w:rPr>
                              <w:t>ميجابايت من الذاكرة لكل دفعة</w:t>
                            </w:r>
                            <w:r w:rsidRPr="00B25352">
                              <w:rPr>
                                <w:sz w:val="20"/>
                                <w:szCs w:val="20"/>
                                <w:rtl/>
                              </w:rPr>
                              <w:t xml:space="preserve">، مما يجعله مناسبًا للأجهزة الطبية المحمولة وأجهزة الحوسبة الطرفية. وبالمقارنة، تتطلب نماذج مثل </w:t>
                            </w:r>
                            <w:r w:rsidR="004256F0">
                              <w:rPr>
                                <w:sz w:val="20"/>
                                <w:szCs w:val="20"/>
                              </w:rPr>
                              <w:t xml:space="preserve"> </w:t>
                            </w:r>
                            <w:r w:rsidRPr="00B25352">
                              <w:rPr>
                                <w:b/>
                                <w:bCs/>
                                <w:sz w:val="20"/>
                                <w:szCs w:val="20"/>
                              </w:rPr>
                              <w:t>U-Net</w:t>
                            </w:r>
                            <w:r w:rsidRPr="00B25352">
                              <w:rPr>
                                <w:sz w:val="20"/>
                                <w:szCs w:val="20"/>
                              </w:rPr>
                              <w:t xml:space="preserve"> </w:t>
                            </w:r>
                            <w:r w:rsidRPr="00B25352">
                              <w:rPr>
                                <w:sz w:val="20"/>
                                <w:szCs w:val="20"/>
                                <w:rtl/>
                              </w:rPr>
                              <w:t>و</w:t>
                            </w:r>
                            <w:r w:rsidRPr="00B25352">
                              <w:rPr>
                                <w:b/>
                                <w:bCs/>
                                <w:sz w:val="20"/>
                                <w:szCs w:val="20"/>
                              </w:rPr>
                              <w:t>ResNet50</w:t>
                            </w:r>
                            <w:r w:rsidRPr="00B25352">
                              <w:rPr>
                                <w:sz w:val="20"/>
                                <w:szCs w:val="20"/>
                              </w:rPr>
                              <w:t xml:space="preserve"> </w:t>
                            </w:r>
                            <w:r w:rsidRPr="00B25352">
                              <w:rPr>
                                <w:sz w:val="20"/>
                                <w:szCs w:val="20"/>
                                <w:rtl/>
                              </w:rPr>
                              <w:t>و</w:t>
                            </w:r>
                            <w:r w:rsidR="008C06D1">
                              <w:rPr>
                                <w:sz w:val="20"/>
                                <w:szCs w:val="20"/>
                              </w:rPr>
                              <w:t xml:space="preserve"> </w:t>
                            </w:r>
                            <w:r w:rsidRPr="00B25352">
                              <w:rPr>
                                <w:b/>
                                <w:bCs/>
                                <w:sz w:val="20"/>
                                <w:szCs w:val="20"/>
                              </w:rPr>
                              <w:t>VGG16</w:t>
                            </w:r>
                            <w:r w:rsidRPr="00B25352">
                              <w:rPr>
                                <w:sz w:val="20"/>
                                <w:szCs w:val="20"/>
                              </w:rPr>
                              <w:t xml:space="preserve"> </w:t>
                            </w:r>
                            <w:r w:rsidRPr="00B25352">
                              <w:rPr>
                                <w:sz w:val="20"/>
                                <w:szCs w:val="20"/>
                                <w:rtl/>
                              </w:rPr>
                              <w:t xml:space="preserve">موارد أكبر بكثير من حيث التخزين والذاكرة، مما يقلل من ملاءمتها للتشغيل على الأجهزة محدودة الموارد. وتوضح نتائج </w:t>
                            </w:r>
                            <w:r w:rsidRPr="00B25352">
                              <w:rPr>
                                <w:b/>
                                <w:bCs/>
                                <w:sz w:val="20"/>
                                <w:szCs w:val="20"/>
                                <w:rtl/>
                              </w:rPr>
                              <w:t>الجدول 4.10</w:t>
                            </w:r>
                            <w:r w:rsidRPr="00B25352">
                              <w:rPr>
                                <w:sz w:val="20"/>
                                <w:szCs w:val="20"/>
                                <w:rtl/>
                              </w:rPr>
                              <w:t xml:space="preserve"> أن النموذج يجمع بين </w:t>
                            </w:r>
                            <w:r w:rsidRPr="00B25352">
                              <w:rPr>
                                <w:b/>
                                <w:bCs/>
                                <w:sz w:val="20"/>
                                <w:szCs w:val="20"/>
                                <w:rtl/>
                              </w:rPr>
                              <w:t>دقة تصنيف مرتفعة وكفاءة عالية في استهلاك الموارد</w:t>
                            </w:r>
                            <w:r w:rsidRPr="00B25352">
                              <w:rPr>
                                <w:sz w:val="20"/>
                                <w:szCs w:val="20"/>
                                <w:rtl/>
                              </w:rPr>
                              <w:t>، مما يجعله مناسبًا للتطبيق في المستشفيات والعيادات ذات الموارد المرتفعة والمنخفضة على حد سواء</w:t>
                            </w:r>
                            <w:r w:rsidRPr="00B25352">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7553D" id="Text Box 337" o:spid="_x0000_s1230" type="#_x0000_t202" style="position:absolute;margin-left:-65.05pt;margin-top:149.95pt;width:569.55pt;height:67.9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" fillcolor="white [3201]" strokeweight=".5pt">
                <v:shadow on="t" type="perspective" color="black" opacity="26214f" offset="0,0" matrix="66847f,,,66847f"/>
                <v:textbox>
                  <w:txbxContent>
                    <w:p w14:paraId="6FE4E713" w14:textId="179EDFA0" w:rsidR="00B25352" w:rsidRPr="00B25352" w:rsidRDefault="00B25352" w:rsidP="00B25352">
                      <w:pPr>
                        <w:bidi/>
                        <w:spacing w:line="240" w:lineRule="auto"/>
                        <w:jc w:val="both"/>
                        <w:rPr>
                          <w:sz w:val="20"/>
                          <w:szCs w:val="20"/>
                        </w:rPr>
                      </w:pPr>
                      <w:r w:rsidRPr="00B25352">
                        <w:rPr>
                          <w:sz w:val="20"/>
                          <w:szCs w:val="20"/>
                          <w:rtl/>
                        </w:rPr>
                        <w:t xml:space="preserve">إلى </w:t>
                      </w:r>
                      <w:r w:rsidRPr="00B25352">
                        <w:rPr>
                          <w:sz w:val="20"/>
                          <w:szCs w:val="20"/>
                          <w:rtl/>
                        </w:rPr>
                        <w:t xml:space="preserve">جانب الدقة، يتطلب الاستخدام العملي أن يكون النموذج </w:t>
                      </w:r>
                      <w:r w:rsidRPr="00B25352">
                        <w:rPr>
                          <w:b/>
                          <w:bCs/>
                          <w:sz w:val="20"/>
                          <w:szCs w:val="20"/>
                          <w:rtl/>
                        </w:rPr>
                        <w:t>صغير الحجم وسريع التنفيذ ومنخفض استهلاك الذاكرة</w:t>
                      </w:r>
                      <w:r w:rsidRPr="00B25352">
                        <w:rPr>
                          <w:sz w:val="20"/>
                          <w:szCs w:val="20"/>
                        </w:rPr>
                        <w:t xml:space="preserve">. </w:t>
                      </w:r>
                      <w:r w:rsidRPr="00B25352">
                        <w:rPr>
                          <w:sz w:val="20"/>
                          <w:szCs w:val="20"/>
                          <w:rtl/>
                        </w:rPr>
                        <w:t xml:space="preserve">وقد حقق </w:t>
                      </w:r>
                      <w:r>
                        <w:rPr>
                          <w:sz w:val="20"/>
                          <w:szCs w:val="20"/>
                        </w:rPr>
                        <w:t xml:space="preserve"> </w:t>
                      </w:r>
                      <w:r w:rsidRPr="00B25352">
                        <w:rPr>
                          <w:b/>
                          <w:bCs/>
                          <w:sz w:val="20"/>
                          <w:szCs w:val="20"/>
                        </w:rPr>
                        <w:t>Modified CNN</w:t>
                      </w:r>
                      <w:r w:rsidRPr="00B25352">
                        <w:rPr>
                          <w:sz w:val="20"/>
                          <w:szCs w:val="20"/>
                        </w:rPr>
                        <w:t xml:space="preserve"> </w:t>
                      </w:r>
                      <w:r w:rsidRPr="00B25352">
                        <w:rPr>
                          <w:sz w:val="20"/>
                          <w:szCs w:val="20"/>
                          <w:rtl/>
                        </w:rPr>
                        <w:t xml:space="preserve">حجمًا يبلغ </w:t>
                      </w:r>
                      <w:r w:rsidRPr="00B25352">
                        <w:rPr>
                          <w:b/>
                          <w:bCs/>
                          <w:sz w:val="20"/>
                          <w:szCs w:val="20"/>
                        </w:rPr>
                        <w:t xml:space="preserve">7.88 </w:t>
                      </w:r>
                      <w:r w:rsidRPr="00B25352">
                        <w:rPr>
                          <w:b/>
                          <w:bCs/>
                          <w:sz w:val="20"/>
                          <w:szCs w:val="20"/>
                          <w:rtl/>
                        </w:rPr>
                        <w:t>ميجابايت</w:t>
                      </w:r>
                      <w:r w:rsidRPr="00B25352">
                        <w:rPr>
                          <w:sz w:val="20"/>
                          <w:szCs w:val="20"/>
                          <w:rtl/>
                        </w:rPr>
                        <w:t xml:space="preserve">، وزمن معالجة </w:t>
                      </w:r>
                      <w:r w:rsidRPr="00B25352">
                        <w:rPr>
                          <w:b/>
                          <w:bCs/>
                          <w:sz w:val="20"/>
                          <w:szCs w:val="20"/>
                        </w:rPr>
                        <w:t xml:space="preserve">12 </w:t>
                      </w:r>
                      <w:r w:rsidRPr="00B25352">
                        <w:rPr>
                          <w:b/>
                          <w:bCs/>
                          <w:sz w:val="20"/>
                          <w:szCs w:val="20"/>
                          <w:rtl/>
                        </w:rPr>
                        <w:t>مللي ثانية للصورة</w:t>
                      </w:r>
                      <w:r w:rsidRPr="00B25352">
                        <w:rPr>
                          <w:sz w:val="20"/>
                          <w:szCs w:val="20"/>
                          <w:rtl/>
                        </w:rPr>
                        <w:t xml:space="preserve">، واستهلاك </w:t>
                      </w:r>
                      <w:r w:rsidRPr="00B25352">
                        <w:rPr>
                          <w:b/>
                          <w:bCs/>
                          <w:sz w:val="20"/>
                          <w:szCs w:val="20"/>
                        </w:rPr>
                        <w:t xml:space="preserve">1.8 </w:t>
                      </w:r>
                      <w:r w:rsidRPr="00B25352">
                        <w:rPr>
                          <w:b/>
                          <w:bCs/>
                          <w:sz w:val="20"/>
                          <w:szCs w:val="20"/>
                          <w:rtl/>
                        </w:rPr>
                        <w:t>ميجابايت من الذاكرة لكل دفعة</w:t>
                      </w:r>
                      <w:r w:rsidRPr="00B25352">
                        <w:rPr>
                          <w:sz w:val="20"/>
                          <w:szCs w:val="20"/>
                          <w:rtl/>
                        </w:rPr>
                        <w:t xml:space="preserve">، مما يجعله مناسبًا للأجهزة الطبية المحمولة وأجهزة الحوسبة الطرفية. وبالمقارنة، تتطلب نماذج مثل </w:t>
                      </w:r>
                      <w:r w:rsidR="004256F0">
                        <w:rPr>
                          <w:sz w:val="20"/>
                          <w:szCs w:val="20"/>
                        </w:rPr>
                        <w:t xml:space="preserve"> </w:t>
                      </w:r>
                      <w:r w:rsidRPr="00B25352">
                        <w:rPr>
                          <w:b/>
                          <w:bCs/>
                          <w:sz w:val="20"/>
                          <w:szCs w:val="20"/>
                        </w:rPr>
                        <w:t>U-Net</w:t>
                      </w:r>
                      <w:r w:rsidRPr="00B25352">
                        <w:rPr>
                          <w:sz w:val="20"/>
                          <w:szCs w:val="20"/>
                        </w:rPr>
                        <w:t xml:space="preserve"> </w:t>
                      </w:r>
                      <w:r w:rsidRPr="00B25352">
                        <w:rPr>
                          <w:sz w:val="20"/>
                          <w:szCs w:val="20"/>
                          <w:rtl/>
                        </w:rPr>
                        <w:t>و</w:t>
                      </w:r>
                      <w:r w:rsidRPr="00B25352">
                        <w:rPr>
                          <w:b/>
                          <w:bCs/>
                          <w:sz w:val="20"/>
                          <w:szCs w:val="20"/>
                        </w:rPr>
                        <w:t>ResNet50</w:t>
                      </w:r>
                      <w:r w:rsidRPr="00B25352">
                        <w:rPr>
                          <w:sz w:val="20"/>
                          <w:szCs w:val="20"/>
                        </w:rPr>
                        <w:t xml:space="preserve"> </w:t>
                      </w:r>
                      <w:r w:rsidRPr="00B25352">
                        <w:rPr>
                          <w:sz w:val="20"/>
                          <w:szCs w:val="20"/>
                          <w:rtl/>
                        </w:rPr>
                        <w:t>و</w:t>
                      </w:r>
                      <w:r w:rsidR="008C06D1">
                        <w:rPr>
                          <w:sz w:val="20"/>
                          <w:szCs w:val="20"/>
                        </w:rPr>
                        <w:t xml:space="preserve"> </w:t>
                      </w:r>
                      <w:r w:rsidRPr="00B25352">
                        <w:rPr>
                          <w:b/>
                          <w:bCs/>
                          <w:sz w:val="20"/>
                          <w:szCs w:val="20"/>
                        </w:rPr>
                        <w:t>VGG16</w:t>
                      </w:r>
                      <w:r w:rsidRPr="00B25352">
                        <w:rPr>
                          <w:sz w:val="20"/>
                          <w:szCs w:val="20"/>
                        </w:rPr>
                        <w:t xml:space="preserve"> </w:t>
                      </w:r>
                      <w:r w:rsidRPr="00B25352">
                        <w:rPr>
                          <w:sz w:val="20"/>
                          <w:szCs w:val="20"/>
                          <w:rtl/>
                        </w:rPr>
                        <w:t xml:space="preserve">موارد أكبر بكثير من حيث التخزين والذاكرة، مما يقلل من ملاءمتها للتشغيل على الأجهزة محدودة الموارد. وتوضح نتائج </w:t>
                      </w:r>
                      <w:r w:rsidRPr="00B25352">
                        <w:rPr>
                          <w:b/>
                          <w:bCs/>
                          <w:sz w:val="20"/>
                          <w:szCs w:val="20"/>
                          <w:rtl/>
                        </w:rPr>
                        <w:t>الجدول 4.10</w:t>
                      </w:r>
                      <w:r w:rsidRPr="00B25352">
                        <w:rPr>
                          <w:sz w:val="20"/>
                          <w:szCs w:val="20"/>
                          <w:rtl/>
                        </w:rPr>
                        <w:t xml:space="preserve"> أن النموذج يجمع بين </w:t>
                      </w:r>
                      <w:r w:rsidRPr="00B25352">
                        <w:rPr>
                          <w:b/>
                          <w:bCs/>
                          <w:sz w:val="20"/>
                          <w:szCs w:val="20"/>
                          <w:rtl/>
                        </w:rPr>
                        <w:t>دقة تصنيف مرتفعة وكفاءة عالية في استهلاك الموارد</w:t>
                      </w:r>
                      <w:r w:rsidRPr="00B25352">
                        <w:rPr>
                          <w:sz w:val="20"/>
                          <w:szCs w:val="20"/>
                          <w:rtl/>
                        </w:rPr>
                        <w:t>، مما يجعله مناسبًا للتطبيق في المستشفيات والعيادات ذات الموارد المرتفعة والمنخفضة على حد سواء</w:t>
                      </w:r>
                      <w:r w:rsidRPr="00B25352">
                        <w:rPr>
                          <w:sz w:val="20"/>
                          <w:szCs w:val="20"/>
                        </w:rPr>
                        <w:t>.</w:t>
                      </w:r>
                    </w:p>
                  </w:txbxContent>
                </v:textbox>
              </v:shape>
            </w:pict>
          </mc:Fallback>
        </mc:AlternateContent>
      </w:r>
      <w:r w:rsidR="00AE6DDE" w:rsidRPr="00AE6DDE">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10</w:t>
      </w:r>
      <w:r w:rsidR="008A5D12">
        <w:rPr>
          <w:b/>
          <w:bCs w:val="0"/>
        </w:rPr>
        <w:fldChar w:fldCharType="end"/>
      </w:r>
      <w:r w:rsidR="00AE6DDE">
        <w:t xml:space="preserve"> - </w:t>
      </w:r>
      <w:r w:rsidR="00AE6DDE" w:rsidRPr="00E920CC">
        <w:t>Clinical Deployment Efficiency Comparison against Standard Architectures</w:t>
      </w:r>
      <w:bookmarkEnd w:id="247"/>
    </w:p>
    <w:tbl>
      <w:tblPr>
        <w:tblW w:w="5000" w:type="pct"/>
        <w:tblCellMar>
          <w:left w:w="10" w:type="dxa"/>
          <w:right w:w="10" w:type="dxa"/>
        </w:tblCellMar>
        <w:tblLook w:val="0000" w:firstRow="0" w:lastRow="0" w:firstColumn="0" w:lastColumn="0" w:noHBand="0" w:noVBand="0"/>
      </w:tblPr>
      <w:tblGrid>
        <w:gridCol w:w="2605"/>
        <w:gridCol w:w="1711"/>
        <w:gridCol w:w="1439"/>
        <w:gridCol w:w="1285"/>
        <w:gridCol w:w="1787"/>
      </w:tblGrid>
      <w:tr w:rsidR="00FE74AF" w:rsidRPr="008A40E6" w14:paraId="2F1C8363" w14:textId="77777777" w:rsidTr="00FE5388">
        <w:trPr>
          <w:cantSplit/>
        </w:trPr>
        <w:tc>
          <w:tcPr>
            <w:tcW w:w="1476"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C73E121" w14:textId="2CB8A13E" w:rsidR="00FE74AF" w:rsidRPr="00161F2D" w:rsidRDefault="00FE74AF" w:rsidP="00161F2D">
            <w:pPr>
              <w:pStyle w:val="TableContents"/>
              <w:spacing w:line="360" w:lineRule="auto"/>
              <w:jc w:val="center"/>
            </w:pPr>
            <w:r w:rsidRPr="00161F2D">
              <w:rPr>
                <w:b/>
                <w:bCs/>
                <w:color w:val="FFFFFF"/>
              </w:rPr>
              <w:t>Architecture</w:t>
            </w:r>
            <w:r w:rsidR="005B1CB2" w:rsidRPr="00161F2D">
              <w:rPr>
                <w:b/>
                <w:bCs/>
                <w:color w:val="FFFFFF"/>
              </w:rPr>
              <w:t>s</w:t>
            </w:r>
          </w:p>
        </w:tc>
        <w:tc>
          <w:tcPr>
            <w:tcW w:w="969"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4907199" w14:textId="77777777" w:rsidR="00FE74AF" w:rsidRPr="00161F2D" w:rsidRDefault="00FE74AF" w:rsidP="00161F2D">
            <w:pPr>
              <w:pStyle w:val="TableContents"/>
              <w:spacing w:line="360" w:lineRule="auto"/>
              <w:jc w:val="center"/>
            </w:pPr>
            <w:r w:rsidRPr="00161F2D">
              <w:rPr>
                <w:b/>
                <w:bCs/>
                <w:color w:val="FFFFFF"/>
              </w:rPr>
              <w:t>Parameters</w:t>
            </w:r>
          </w:p>
        </w:tc>
        <w:tc>
          <w:tcPr>
            <w:tcW w:w="815"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462E6C7" w14:textId="77777777" w:rsidR="00FE74AF" w:rsidRPr="00161F2D" w:rsidRDefault="00FE74AF" w:rsidP="00161F2D">
            <w:pPr>
              <w:pStyle w:val="TableContents"/>
              <w:spacing w:line="360" w:lineRule="auto"/>
              <w:jc w:val="center"/>
            </w:pPr>
            <w:r w:rsidRPr="00161F2D">
              <w:rPr>
                <w:b/>
                <w:bCs/>
                <w:color w:val="FFFFFF"/>
              </w:rPr>
              <w:t>Accuracy</w:t>
            </w:r>
          </w:p>
        </w:tc>
        <w:tc>
          <w:tcPr>
            <w:tcW w:w="728"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13C4539" w14:textId="40291B70" w:rsidR="00FE74AF" w:rsidRPr="00161F2D" w:rsidRDefault="00FE74AF" w:rsidP="00161F2D">
            <w:pPr>
              <w:pStyle w:val="TableContents"/>
              <w:spacing w:line="360" w:lineRule="auto"/>
              <w:jc w:val="center"/>
            </w:pPr>
            <w:r w:rsidRPr="00161F2D">
              <w:rPr>
                <w:b/>
                <w:bCs/>
                <w:color w:val="FFFFFF"/>
              </w:rPr>
              <w:t>File Size</w:t>
            </w:r>
            <w:r w:rsidR="005B1CB2" w:rsidRPr="00161F2D">
              <w:rPr>
                <w:b/>
                <w:bCs/>
                <w:color w:val="FFFFFF"/>
              </w:rPr>
              <w:t>s</w:t>
            </w:r>
          </w:p>
        </w:tc>
        <w:tc>
          <w:tcPr>
            <w:tcW w:w="1012"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03868E3" w14:textId="77777777" w:rsidR="00FE74AF" w:rsidRPr="00161F2D" w:rsidRDefault="00FE74AF" w:rsidP="00161F2D">
            <w:pPr>
              <w:pStyle w:val="TableContents"/>
              <w:spacing w:line="360" w:lineRule="auto"/>
              <w:jc w:val="center"/>
            </w:pPr>
            <w:r w:rsidRPr="00161F2D">
              <w:rPr>
                <w:b/>
                <w:bCs/>
                <w:color w:val="FFFFFF"/>
              </w:rPr>
              <w:t>Memory/Batch</w:t>
            </w:r>
          </w:p>
        </w:tc>
      </w:tr>
      <w:tr w:rsidR="00FE74AF" w:rsidRPr="008A40E6" w14:paraId="2B1E0B21" w14:textId="77777777" w:rsidTr="00FE5388">
        <w:trPr>
          <w:cantSplit/>
        </w:trPr>
        <w:tc>
          <w:tcPr>
            <w:tcW w:w="147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3F503" w14:textId="77777777" w:rsidR="00FE74AF" w:rsidRPr="008A40E6" w:rsidRDefault="00FE74AF" w:rsidP="00161F2D">
            <w:pPr>
              <w:pStyle w:val="TableContents"/>
              <w:spacing w:line="360" w:lineRule="auto"/>
              <w:rPr>
                <w:sz w:val="28"/>
                <w:szCs w:val="28"/>
              </w:rPr>
            </w:pPr>
            <w:r w:rsidRPr="008A40E6">
              <w:rPr>
                <w:sz w:val="28"/>
                <w:szCs w:val="28"/>
              </w:rPr>
              <w:t>U-Net (</w:t>
            </w:r>
            <w:proofErr w:type="spellStart"/>
            <w:r w:rsidRPr="008A40E6">
              <w:rPr>
                <w:sz w:val="28"/>
                <w:szCs w:val="28"/>
              </w:rPr>
              <w:t>Ronneberger</w:t>
            </w:r>
            <w:proofErr w:type="spellEnd"/>
            <w:r w:rsidRPr="008A40E6">
              <w:rPr>
                <w:sz w:val="28"/>
                <w:szCs w:val="28"/>
              </w:rPr>
              <w:t xml:space="preserve"> et al., 2015)</w:t>
            </w:r>
          </w:p>
        </w:tc>
        <w:tc>
          <w:tcPr>
            <w:tcW w:w="9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CB2EF6" w14:textId="77777777" w:rsidR="00FE74AF" w:rsidRPr="008A40E6" w:rsidRDefault="00FE74AF" w:rsidP="00161F2D">
            <w:pPr>
              <w:pStyle w:val="TableContents"/>
              <w:spacing w:line="360" w:lineRule="auto"/>
              <w:rPr>
                <w:sz w:val="28"/>
                <w:szCs w:val="28"/>
              </w:rPr>
            </w:pPr>
            <w:r w:rsidRPr="008A40E6">
              <w:rPr>
                <w:sz w:val="28"/>
                <w:szCs w:val="28"/>
              </w:rPr>
              <w:t>31,031,745</w:t>
            </w:r>
          </w:p>
        </w:tc>
        <w:tc>
          <w:tcPr>
            <w:tcW w:w="81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D59294" w14:textId="77777777" w:rsidR="00FE74AF" w:rsidRPr="008A40E6" w:rsidRDefault="00FE74AF" w:rsidP="00161F2D">
            <w:pPr>
              <w:pStyle w:val="TableContents"/>
              <w:spacing w:line="360" w:lineRule="auto"/>
              <w:rPr>
                <w:sz w:val="28"/>
                <w:szCs w:val="28"/>
              </w:rPr>
            </w:pPr>
            <w:r w:rsidRPr="008A40E6">
              <w:rPr>
                <w:sz w:val="28"/>
                <w:szCs w:val="28"/>
              </w:rPr>
              <w:t>98.56%</w:t>
            </w:r>
          </w:p>
        </w:tc>
        <w:tc>
          <w:tcPr>
            <w:tcW w:w="7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650384" w14:textId="77777777" w:rsidR="00FE74AF" w:rsidRPr="008A40E6" w:rsidRDefault="00FE74AF" w:rsidP="00161F2D">
            <w:pPr>
              <w:pStyle w:val="TableContents"/>
              <w:spacing w:line="360" w:lineRule="auto"/>
              <w:rPr>
                <w:sz w:val="28"/>
                <w:szCs w:val="28"/>
              </w:rPr>
            </w:pPr>
            <w:r w:rsidRPr="008A40E6">
              <w:rPr>
                <w:sz w:val="28"/>
                <w:szCs w:val="28"/>
              </w:rPr>
              <w:t>122 MB</w:t>
            </w:r>
          </w:p>
        </w:tc>
        <w:tc>
          <w:tcPr>
            <w:tcW w:w="101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44D14B" w14:textId="77777777" w:rsidR="00FE74AF" w:rsidRPr="008A40E6" w:rsidRDefault="00FE74AF" w:rsidP="00161F2D">
            <w:pPr>
              <w:pStyle w:val="TableContents"/>
              <w:spacing w:line="360" w:lineRule="auto"/>
              <w:rPr>
                <w:sz w:val="28"/>
                <w:szCs w:val="28"/>
              </w:rPr>
            </w:pPr>
            <w:r w:rsidRPr="008A40E6">
              <w:rPr>
                <w:sz w:val="28"/>
                <w:szCs w:val="28"/>
              </w:rPr>
              <w:t>89 MB</w:t>
            </w:r>
          </w:p>
        </w:tc>
      </w:tr>
      <w:tr w:rsidR="00FE74AF" w:rsidRPr="008A40E6" w14:paraId="1E1FDCEA" w14:textId="77777777" w:rsidTr="00FE5388">
        <w:trPr>
          <w:cantSplit/>
        </w:trPr>
        <w:tc>
          <w:tcPr>
            <w:tcW w:w="147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9DC582" w14:textId="77777777" w:rsidR="00FE74AF" w:rsidRPr="008A40E6" w:rsidRDefault="00FE74AF" w:rsidP="00161F2D">
            <w:pPr>
              <w:pStyle w:val="TableContents"/>
              <w:spacing w:line="360" w:lineRule="auto"/>
              <w:rPr>
                <w:sz w:val="28"/>
                <w:szCs w:val="28"/>
              </w:rPr>
            </w:pPr>
            <w:r w:rsidRPr="008A40E6">
              <w:rPr>
                <w:sz w:val="28"/>
                <w:szCs w:val="28"/>
              </w:rPr>
              <w:lastRenderedPageBreak/>
              <w:t>ResNet50 (He et al., 2016)</w:t>
            </w:r>
          </w:p>
        </w:tc>
        <w:tc>
          <w:tcPr>
            <w:tcW w:w="9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AEE1DE" w14:textId="77777777" w:rsidR="00FE74AF" w:rsidRPr="008A40E6" w:rsidRDefault="00FE74AF" w:rsidP="00161F2D">
            <w:pPr>
              <w:pStyle w:val="TableContents"/>
              <w:spacing w:line="360" w:lineRule="auto"/>
              <w:rPr>
                <w:sz w:val="28"/>
                <w:szCs w:val="28"/>
              </w:rPr>
            </w:pPr>
            <w:r w:rsidRPr="008A40E6">
              <w:rPr>
                <w:sz w:val="28"/>
                <w:szCs w:val="28"/>
              </w:rPr>
              <w:t>~25,500,000</w:t>
            </w:r>
          </w:p>
        </w:tc>
        <w:tc>
          <w:tcPr>
            <w:tcW w:w="81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1BF317" w14:textId="77777777" w:rsidR="00FE74AF" w:rsidRPr="008A40E6" w:rsidRDefault="00FE74AF" w:rsidP="00161F2D">
            <w:pPr>
              <w:pStyle w:val="TableContents"/>
              <w:spacing w:line="360" w:lineRule="auto"/>
              <w:rPr>
                <w:sz w:val="28"/>
                <w:szCs w:val="28"/>
              </w:rPr>
            </w:pPr>
            <w:r w:rsidRPr="008A40E6">
              <w:rPr>
                <w:sz w:val="28"/>
                <w:szCs w:val="28"/>
              </w:rPr>
              <w:t>~97.8%</w:t>
            </w:r>
          </w:p>
        </w:tc>
        <w:tc>
          <w:tcPr>
            <w:tcW w:w="7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499357" w14:textId="77777777" w:rsidR="00FE74AF" w:rsidRPr="008A40E6" w:rsidRDefault="00FE74AF" w:rsidP="00161F2D">
            <w:pPr>
              <w:pStyle w:val="TableContents"/>
              <w:spacing w:line="360" w:lineRule="auto"/>
              <w:rPr>
                <w:sz w:val="28"/>
                <w:szCs w:val="28"/>
              </w:rPr>
            </w:pPr>
            <w:r w:rsidRPr="008A40E6">
              <w:rPr>
                <w:sz w:val="28"/>
                <w:szCs w:val="28"/>
              </w:rPr>
              <w:t>97 MB</w:t>
            </w:r>
          </w:p>
        </w:tc>
        <w:tc>
          <w:tcPr>
            <w:tcW w:w="101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A67694" w14:textId="77777777" w:rsidR="00FE74AF" w:rsidRPr="008A40E6" w:rsidRDefault="00FE74AF" w:rsidP="00161F2D">
            <w:pPr>
              <w:pStyle w:val="TableContents"/>
              <w:spacing w:line="360" w:lineRule="auto"/>
              <w:rPr>
                <w:sz w:val="28"/>
                <w:szCs w:val="28"/>
              </w:rPr>
            </w:pPr>
            <w:r w:rsidRPr="008A40E6">
              <w:rPr>
                <w:sz w:val="28"/>
                <w:szCs w:val="28"/>
              </w:rPr>
              <w:t>76 MB</w:t>
            </w:r>
          </w:p>
        </w:tc>
      </w:tr>
      <w:tr w:rsidR="00FE74AF" w:rsidRPr="008A40E6" w14:paraId="0F9E5278" w14:textId="77777777" w:rsidTr="00FE5388">
        <w:trPr>
          <w:cantSplit/>
        </w:trPr>
        <w:tc>
          <w:tcPr>
            <w:tcW w:w="147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ACBFB" w14:textId="360D9BC0" w:rsidR="00FE74AF" w:rsidRPr="008A40E6" w:rsidRDefault="00FE74AF" w:rsidP="00161F2D">
            <w:pPr>
              <w:pStyle w:val="TableContents"/>
              <w:spacing w:line="360" w:lineRule="auto"/>
              <w:rPr>
                <w:sz w:val="28"/>
                <w:szCs w:val="28"/>
              </w:rPr>
            </w:pPr>
            <w:r w:rsidRPr="008A40E6">
              <w:rPr>
                <w:sz w:val="28"/>
                <w:szCs w:val="28"/>
              </w:rPr>
              <w:t>VGG16 (</w:t>
            </w:r>
            <w:r w:rsidR="00CE07BE" w:rsidRPr="00CE07BE">
              <w:rPr>
                <w:sz w:val="28"/>
                <w:szCs w:val="28"/>
              </w:rPr>
              <w:t xml:space="preserve">Simonyan and Zisserman </w:t>
            </w:r>
            <w:r w:rsidRPr="008A40E6">
              <w:rPr>
                <w:sz w:val="28"/>
                <w:szCs w:val="28"/>
              </w:rPr>
              <w:t>et al., 201</w:t>
            </w:r>
            <w:r w:rsidR="00CE07BE">
              <w:rPr>
                <w:rFonts w:hint="cs"/>
                <w:sz w:val="28"/>
                <w:szCs w:val="28"/>
                <w:rtl/>
              </w:rPr>
              <w:t>4</w:t>
            </w:r>
            <w:r w:rsidRPr="008A40E6">
              <w:rPr>
                <w:sz w:val="28"/>
                <w:szCs w:val="28"/>
              </w:rPr>
              <w:t>)</w:t>
            </w:r>
          </w:p>
        </w:tc>
        <w:tc>
          <w:tcPr>
            <w:tcW w:w="9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204741" w14:textId="77777777" w:rsidR="00FE74AF" w:rsidRPr="008A40E6" w:rsidRDefault="00FE74AF" w:rsidP="00161F2D">
            <w:pPr>
              <w:pStyle w:val="TableContents"/>
              <w:spacing w:line="360" w:lineRule="auto"/>
              <w:rPr>
                <w:sz w:val="28"/>
                <w:szCs w:val="28"/>
              </w:rPr>
            </w:pPr>
            <w:r w:rsidRPr="008A40E6">
              <w:rPr>
                <w:sz w:val="28"/>
                <w:szCs w:val="28"/>
              </w:rPr>
              <w:t>138,357,544</w:t>
            </w:r>
          </w:p>
        </w:tc>
        <w:tc>
          <w:tcPr>
            <w:tcW w:w="81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A781B" w14:textId="77777777" w:rsidR="00FE74AF" w:rsidRPr="008A40E6" w:rsidRDefault="00FE74AF" w:rsidP="00161F2D">
            <w:pPr>
              <w:pStyle w:val="TableContents"/>
              <w:spacing w:line="360" w:lineRule="auto"/>
              <w:rPr>
                <w:sz w:val="28"/>
                <w:szCs w:val="28"/>
              </w:rPr>
            </w:pPr>
            <w:r w:rsidRPr="008A40E6">
              <w:rPr>
                <w:sz w:val="28"/>
                <w:szCs w:val="28"/>
              </w:rPr>
              <w:t>~96.5%</w:t>
            </w:r>
          </w:p>
        </w:tc>
        <w:tc>
          <w:tcPr>
            <w:tcW w:w="7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BE8871" w14:textId="77777777" w:rsidR="00FE74AF" w:rsidRPr="008A40E6" w:rsidRDefault="00FE74AF" w:rsidP="00161F2D">
            <w:pPr>
              <w:pStyle w:val="TableContents"/>
              <w:spacing w:line="360" w:lineRule="auto"/>
              <w:rPr>
                <w:sz w:val="28"/>
                <w:szCs w:val="28"/>
              </w:rPr>
            </w:pPr>
            <w:r w:rsidRPr="008A40E6">
              <w:rPr>
                <w:sz w:val="28"/>
                <w:szCs w:val="28"/>
              </w:rPr>
              <w:t>528 MB</w:t>
            </w:r>
          </w:p>
        </w:tc>
        <w:tc>
          <w:tcPr>
            <w:tcW w:w="101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5085A" w14:textId="77777777" w:rsidR="00FE74AF" w:rsidRPr="008A40E6" w:rsidRDefault="00FE74AF" w:rsidP="00161F2D">
            <w:pPr>
              <w:pStyle w:val="TableContents"/>
              <w:spacing w:line="360" w:lineRule="auto"/>
              <w:rPr>
                <w:sz w:val="28"/>
                <w:szCs w:val="28"/>
              </w:rPr>
            </w:pPr>
            <w:r w:rsidRPr="008A40E6">
              <w:rPr>
                <w:sz w:val="28"/>
                <w:szCs w:val="28"/>
              </w:rPr>
              <w:t>421 MB</w:t>
            </w:r>
          </w:p>
        </w:tc>
      </w:tr>
      <w:tr w:rsidR="00CC3531" w:rsidRPr="008A40E6" w14:paraId="7607D097" w14:textId="77777777" w:rsidTr="00FE5388">
        <w:trPr>
          <w:cantSplit/>
        </w:trPr>
        <w:tc>
          <w:tcPr>
            <w:tcW w:w="147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C5B4C6" w14:textId="5814D323" w:rsidR="00CC3531" w:rsidRPr="008A40E6" w:rsidRDefault="00CC3531" w:rsidP="00CC3531">
            <w:pPr>
              <w:pStyle w:val="TableContents"/>
              <w:spacing w:line="360" w:lineRule="auto"/>
              <w:rPr>
                <w:sz w:val="28"/>
                <w:szCs w:val="28"/>
              </w:rPr>
            </w:pPr>
            <w:r w:rsidRPr="008A40E6">
              <w:rPr>
                <w:sz w:val="28"/>
                <w:szCs w:val="28"/>
              </w:rPr>
              <w:t>This Work (proposed)</w:t>
            </w:r>
          </w:p>
        </w:tc>
        <w:tc>
          <w:tcPr>
            <w:tcW w:w="96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B50891" w14:textId="31F4D536" w:rsidR="00CC3531" w:rsidRPr="008A40E6" w:rsidRDefault="00CC3531" w:rsidP="00CC3531">
            <w:pPr>
              <w:pStyle w:val="TableContents"/>
              <w:spacing w:line="360" w:lineRule="auto"/>
              <w:rPr>
                <w:sz w:val="28"/>
                <w:szCs w:val="28"/>
              </w:rPr>
            </w:pPr>
            <w:r w:rsidRPr="008A40E6">
              <w:rPr>
                <w:sz w:val="28"/>
                <w:szCs w:val="28"/>
              </w:rPr>
              <w:t>659,228</w:t>
            </w:r>
          </w:p>
        </w:tc>
        <w:tc>
          <w:tcPr>
            <w:tcW w:w="81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16673D" w14:textId="18A436E3" w:rsidR="00CC3531" w:rsidRPr="008A40E6" w:rsidRDefault="00CC3531" w:rsidP="00CC3531">
            <w:pPr>
              <w:pStyle w:val="TableContents"/>
              <w:spacing w:line="360" w:lineRule="auto"/>
              <w:rPr>
                <w:sz w:val="28"/>
                <w:szCs w:val="28"/>
              </w:rPr>
            </w:pPr>
            <w:r w:rsidRPr="008A40E6">
              <w:rPr>
                <w:sz w:val="28"/>
                <w:szCs w:val="28"/>
              </w:rPr>
              <w:t>99.22%</w:t>
            </w:r>
          </w:p>
        </w:tc>
        <w:tc>
          <w:tcPr>
            <w:tcW w:w="7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834A5B" w14:textId="6EDA53C4" w:rsidR="00CC3531" w:rsidRPr="008A40E6" w:rsidRDefault="00CC3531" w:rsidP="00CC3531">
            <w:pPr>
              <w:pStyle w:val="TableContents"/>
              <w:spacing w:line="360" w:lineRule="auto"/>
              <w:rPr>
                <w:sz w:val="28"/>
                <w:szCs w:val="28"/>
              </w:rPr>
            </w:pPr>
            <w:r w:rsidRPr="00FE5388">
              <w:rPr>
                <w:sz w:val="28"/>
                <w:szCs w:val="28"/>
              </w:rPr>
              <w:t>7.88</w:t>
            </w:r>
            <w:r>
              <w:rPr>
                <w:sz w:val="28"/>
                <w:szCs w:val="28"/>
              </w:rPr>
              <w:t xml:space="preserve"> </w:t>
            </w:r>
            <w:r w:rsidRPr="008A40E6">
              <w:rPr>
                <w:sz w:val="28"/>
                <w:szCs w:val="28"/>
              </w:rPr>
              <w:t>MB</w:t>
            </w:r>
          </w:p>
        </w:tc>
        <w:tc>
          <w:tcPr>
            <w:tcW w:w="101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C84B91" w14:textId="48CC73F9" w:rsidR="00CC3531" w:rsidRPr="008A40E6" w:rsidRDefault="00CC3531" w:rsidP="00CC3531">
            <w:pPr>
              <w:pStyle w:val="TableContents"/>
              <w:spacing w:line="360" w:lineRule="auto"/>
              <w:rPr>
                <w:sz w:val="28"/>
                <w:szCs w:val="28"/>
              </w:rPr>
            </w:pPr>
            <w:r w:rsidRPr="008A40E6">
              <w:rPr>
                <w:sz w:val="28"/>
                <w:szCs w:val="28"/>
              </w:rPr>
              <w:t>1.8 MB</w:t>
            </w:r>
          </w:p>
        </w:tc>
      </w:tr>
    </w:tbl>
    <w:p w14:paraId="47CE7D0A" w14:textId="77777777" w:rsidR="003C7CAF" w:rsidRDefault="003C7CAF" w:rsidP="00BC21FC">
      <w:pPr>
        <w:pStyle w:val="BodyText"/>
        <w:spacing w:before="0" w:after="120" w:line="240" w:lineRule="auto"/>
      </w:pPr>
    </w:p>
    <w:p w14:paraId="114E7D4A" w14:textId="3AA79F2D" w:rsidR="00BC21FC" w:rsidRPr="005A44AB" w:rsidRDefault="008F62E1" w:rsidP="005A44AB">
      <w:pPr>
        <w:pStyle w:val="BodyText"/>
        <w:spacing w:before="0" w:after="120" w:line="360" w:lineRule="auto"/>
        <w:rPr>
          <w:sz w:val="28"/>
          <w:szCs w:val="28"/>
        </w:rPr>
      </w:pPr>
      <w:r w:rsidRPr="00140E92">
        <w:rPr>
          <w:sz w:val="28"/>
          <w:szCs w:val="28"/>
        </w:rPr>
        <w:t>Size of the generated model (</w:t>
      </w:r>
      <w:bookmarkStart w:id="248" w:name="_Hlk236058121"/>
      <w:r w:rsidR="00DF353E" w:rsidRPr="00DF353E">
        <w:rPr>
          <w:sz w:val="28"/>
          <w:szCs w:val="28"/>
        </w:rPr>
        <w:t>7.88</w:t>
      </w:r>
      <w:r w:rsidR="00DF353E">
        <w:rPr>
          <w:sz w:val="28"/>
          <w:szCs w:val="28"/>
        </w:rPr>
        <w:t xml:space="preserve"> </w:t>
      </w:r>
      <w:bookmarkEnd w:id="248"/>
      <w:r w:rsidRPr="00140E92">
        <w:rPr>
          <w:sz w:val="28"/>
          <w:szCs w:val="28"/>
        </w:rPr>
        <w:t xml:space="preserve">MB) shows a </w:t>
      </w:r>
      <w:r w:rsidR="008E5C2A" w:rsidRPr="008E5C2A">
        <w:rPr>
          <w:sz w:val="28"/>
          <w:szCs w:val="28"/>
        </w:rPr>
        <w:t>15.5-fold reduction</w:t>
      </w:r>
      <w:r w:rsidR="008E5C2A">
        <w:rPr>
          <w:rFonts w:hint="cs"/>
          <w:sz w:val="28"/>
          <w:szCs w:val="28"/>
          <w:rtl/>
        </w:rPr>
        <w:t xml:space="preserve"> </w:t>
      </w:r>
      <w:r w:rsidRPr="00140E92">
        <w:rPr>
          <w:sz w:val="28"/>
          <w:szCs w:val="28"/>
        </w:rPr>
        <w:t>compared with the standard U-Net architecture (</w:t>
      </w:r>
      <w:proofErr w:type="spellStart"/>
      <w:r w:rsidRPr="00140E92">
        <w:rPr>
          <w:sz w:val="28"/>
          <w:szCs w:val="28"/>
        </w:rPr>
        <w:t>Ronneberger</w:t>
      </w:r>
      <w:proofErr w:type="spellEnd"/>
      <w:r w:rsidRPr="00140E92">
        <w:rPr>
          <w:sz w:val="28"/>
          <w:szCs w:val="28"/>
        </w:rPr>
        <w:t xml:space="preserve"> et al., 2015). An inference latency of 12 </w:t>
      </w:r>
      <w:proofErr w:type="spellStart"/>
      <w:r w:rsidRPr="00140E92">
        <w:rPr>
          <w:sz w:val="28"/>
          <w:szCs w:val="28"/>
        </w:rPr>
        <w:t>ms</w:t>
      </w:r>
      <w:proofErr w:type="spellEnd"/>
      <w:r w:rsidRPr="00140E92">
        <w:rPr>
          <w:sz w:val="28"/>
          <w:szCs w:val="28"/>
        </w:rPr>
        <w:t xml:space="preserve"> is sufficient for clinical integration, whereas low RAM footprint of </w:t>
      </w:r>
      <w:r w:rsidR="00084C0E" w:rsidRPr="00084C0E">
        <w:rPr>
          <w:sz w:val="28"/>
          <w:szCs w:val="28"/>
        </w:rPr>
        <w:t xml:space="preserve">1.8 </w:t>
      </w:r>
      <w:r w:rsidRPr="00140E92">
        <w:rPr>
          <w:sz w:val="28"/>
          <w:szCs w:val="28"/>
        </w:rPr>
        <w:t xml:space="preserve">MB implies usage in embedded systems (Khan et al., 2025; </w:t>
      </w:r>
      <w:proofErr w:type="spellStart"/>
      <w:r w:rsidRPr="00140E92">
        <w:rPr>
          <w:sz w:val="28"/>
          <w:szCs w:val="28"/>
        </w:rPr>
        <w:t>Sivanantham</w:t>
      </w:r>
      <w:proofErr w:type="spellEnd"/>
      <w:r w:rsidRPr="00140E92">
        <w:rPr>
          <w:sz w:val="28"/>
          <w:szCs w:val="28"/>
        </w:rPr>
        <w:t xml:space="preserve"> et al., 2021</w:t>
      </w:r>
      <w:r w:rsidR="00FE74AF" w:rsidRPr="00140E92">
        <w:rPr>
          <w:sz w:val="28"/>
          <w:szCs w:val="28"/>
        </w:rPr>
        <w:t>).</w:t>
      </w:r>
    </w:p>
    <w:p w14:paraId="0D27FAF4" w14:textId="77777777" w:rsidR="0014552E" w:rsidRPr="003C7CAF" w:rsidRDefault="00FE74AF" w:rsidP="00BC21FC">
      <w:pPr>
        <w:pStyle w:val="Heading2"/>
        <w:spacing w:line="360" w:lineRule="auto"/>
        <w:rPr>
          <w:b/>
          <w:bCs/>
        </w:rPr>
      </w:pPr>
      <w:bookmarkStart w:id="249" w:name="_Toc236504308"/>
      <w:r w:rsidRPr="003C7CAF">
        <w:rPr>
          <w:b/>
          <w:bCs/>
        </w:rPr>
        <w:t>Robustness and Noise Sensitivity Analysis</w:t>
      </w:r>
      <w:bookmarkEnd w:id="249"/>
    </w:p>
    <w:p w14:paraId="51D31CB6" w14:textId="467C7B71" w:rsidR="00FE74AF" w:rsidRPr="00140E92" w:rsidRDefault="00426796" w:rsidP="00140E92">
      <w:pPr>
        <w:pStyle w:val="BodyText"/>
        <w:spacing w:before="0" w:after="120" w:line="360" w:lineRule="auto"/>
        <w:rPr>
          <w:sz w:val="28"/>
          <w:szCs w:val="28"/>
        </w:rPr>
      </w:pPr>
      <w:r w:rsidRPr="00426796">
        <w:rPr>
          <w:sz w:val="28"/>
          <w:szCs w:val="28"/>
        </w:rPr>
        <w:t>Resilience was evaluated using a re-trained model without additional training (Sandler et al., 2018). The model was tested under different perturbations, including Gaussian noise (σ = 0.05: 98.91%, σ = 0.10: 98.47%), Gaussian blur (kernel size = 55: 98.67%), and random occlusion (20% pixels: 97.82%). Even under the worst image quality degradation, the model maintained an accuracy above 97.8%, confirming a high level of robustness to realistic imaging conditions</w:t>
      </w:r>
      <w:r w:rsidR="00FE74AF" w:rsidRPr="00140E92">
        <w:rPr>
          <w:sz w:val="28"/>
          <w:szCs w:val="28"/>
        </w:rPr>
        <w:t>.</w:t>
      </w:r>
    </w:p>
    <w:p w14:paraId="2B014331" w14:textId="77777777" w:rsidR="00FE74AF" w:rsidRPr="003C7CAF" w:rsidRDefault="00FE74AF" w:rsidP="00820A52">
      <w:pPr>
        <w:pStyle w:val="Heading2"/>
        <w:spacing w:line="360" w:lineRule="auto"/>
        <w:rPr>
          <w:b/>
          <w:bCs/>
        </w:rPr>
      </w:pPr>
      <w:bookmarkStart w:id="250" w:name="_Toc236504309"/>
      <w:r w:rsidRPr="003C7CAF">
        <w:rPr>
          <w:b/>
          <w:bCs/>
        </w:rPr>
        <w:lastRenderedPageBreak/>
        <w:t>Visual Explainability via Grad-CAM</w:t>
      </w:r>
      <w:bookmarkEnd w:id="250"/>
    </w:p>
    <w:p w14:paraId="6A7B76CE" w14:textId="7193DF40" w:rsidR="00FE74AF" w:rsidRPr="00140E92" w:rsidRDefault="00A13ED3" w:rsidP="00426796">
      <w:pPr>
        <w:pStyle w:val="BodyText"/>
        <w:spacing w:before="0" w:after="120" w:line="360" w:lineRule="auto"/>
        <w:rPr>
          <w:sz w:val="28"/>
          <w:szCs w:val="28"/>
        </w:rPr>
      </w:pPr>
      <w:r w:rsidRPr="00A13ED3">
        <w:rPr>
          <w:sz w:val="28"/>
          <w:szCs w:val="28"/>
        </w:rPr>
        <w:t>To provide some evidence for the clinical interpretability of the model predictions developed in this research, all samples across four tumor categories were mapped using Grad-CAM visualization (</w:t>
      </w:r>
      <w:proofErr w:type="spellStart"/>
      <w:r w:rsidRPr="00A13ED3">
        <w:rPr>
          <w:sz w:val="28"/>
          <w:szCs w:val="28"/>
        </w:rPr>
        <w:t>Selvaraju</w:t>
      </w:r>
      <w:proofErr w:type="spellEnd"/>
      <w:r w:rsidRPr="00A13ED3">
        <w:rPr>
          <w:sz w:val="28"/>
          <w:szCs w:val="28"/>
        </w:rPr>
        <w:t xml:space="preserve"> et al., 2017). Grad-CAM producing the class-discriminative localization maps using a weighted sum of forward activation maps by gradients of the target class score with respect to the last convolutional layer, visualize the parts of input MRI attended by the model, as shown in </w:t>
      </w:r>
      <w:r w:rsidRPr="00A13ED3">
        <w:rPr>
          <w:b/>
          <w:bCs/>
          <w:sz w:val="28"/>
          <w:szCs w:val="28"/>
        </w:rPr>
        <w:t>Figure 4.31</w:t>
      </w:r>
      <w:r w:rsidRPr="00A13ED3">
        <w:rPr>
          <w:sz w:val="28"/>
          <w:szCs w:val="28"/>
        </w:rPr>
        <w:t xml:space="preserve">, activation map for all four classes reveals diagnostically pertinent and clinically appropriate regional attention that broadly correlates with radiological diagnostic expectations. Glioma has the activation only on the tumor lesion with correctly ignoring adjacent normal tissue, Whereas for Meningioma, model attests with the anatomical location of dural attachment which represents distinguishing factor that separated meningioma with other tumors on imaging. For Pituitary tumors, attention is appropriately focused on the </w:t>
      </w:r>
      <w:proofErr w:type="spellStart"/>
      <w:r w:rsidRPr="00A13ED3">
        <w:rPr>
          <w:sz w:val="28"/>
          <w:szCs w:val="28"/>
        </w:rPr>
        <w:t>sellar</w:t>
      </w:r>
      <w:proofErr w:type="spellEnd"/>
      <w:r w:rsidRPr="00A13ED3">
        <w:rPr>
          <w:sz w:val="28"/>
          <w:szCs w:val="28"/>
        </w:rPr>
        <w:t xml:space="preserve"> and suprasellar region, reflecting the characteristic anatomical location of pituitary adenomas. For the No Tumor class, activation maps display a diffuse distribution without any focal concentration, directly contributing to the high specificity (98.96%) observed for this class (Athwal et al., 2021; Ismail et al., 2022). The alignment between the model's learned attention patterns and expert radiological diagnostic criteria provides preliminary, qualitative evidence that the proposed architecture attends to anatomically relevant regions rather than exploiting spurious imaging artefacts or dataset-specific confounds though, as noted below, this remains population-level qualitative evidence rather than a formal validation requirement for clinical decision support</w:t>
      </w:r>
      <w:r w:rsidR="00FE74AF" w:rsidRPr="00140E92">
        <w:rPr>
          <w:sz w:val="28"/>
          <w:szCs w:val="28"/>
        </w:rPr>
        <w:t>.</w:t>
      </w:r>
    </w:p>
    <w:p w14:paraId="1D89AC08" w14:textId="7BD4D2B1" w:rsidR="00F649E4" w:rsidRDefault="009604CE" w:rsidP="00B56323">
      <w:pPr>
        <w:pStyle w:val="BodyText"/>
        <w:keepNext/>
        <w:spacing w:before="0" w:after="120" w:line="240" w:lineRule="auto"/>
        <w:jc w:val="center"/>
      </w:pPr>
      <w:r>
        <w:rPr>
          <w:noProof/>
        </w:rPr>
        <w:lastRenderedPageBreak/>
        <mc:AlternateContent>
          <mc:Choice Requires="wps">
            <w:drawing>
              <wp:anchor distT="0" distB="0" distL="114300" distR="114300" simplePos="0" relativeHeight="252169728" behindDoc="0" locked="0" layoutInCell="1" allowOverlap="1" wp14:anchorId="2EA3BBE6" wp14:editId="05F758CB">
                <wp:simplePos x="0" y="0"/>
                <wp:positionH relativeFrom="column">
                  <wp:posOffset>3791874</wp:posOffset>
                </wp:positionH>
                <wp:positionV relativeFrom="paragraph">
                  <wp:posOffset>-268525</wp:posOffset>
                </wp:positionV>
                <wp:extent cx="115747" cy="816016"/>
                <wp:effectExtent l="0" t="0" r="55880" b="60325"/>
                <wp:wrapNone/>
                <wp:docPr id="537" name="Straight Arrow Connector 537"/>
                <wp:cNvGraphicFramePr/>
                <a:graphic xmlns:a="http://schemas.openxmlformats.org/drawingml/2006/main">
                  <a:graphicData uri="http://schemas.microsoft.com/office/word/2010/wordprocessingShape">
                    <wps:wsp>
                      <wps:cNvCnPr/>
                      <wps:spPr>
                        <a:xfrm>
                          <a:off x="0" y="0"/>
                          <a:ext cx="115747" cy="8160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0B195E" id="Straight Arrow Connector 537" o:spid="_x0000_s1026" type="#_x0000_t32" style="position:absolute;margin-left:298.55pt;margin-top:-21.15pt;width:9.1pt;height:64.25pt;z-index:25216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2168704" behindDoc="0" locked="0" layoutInCell="1" allowOverlap="1" wp14:anchorId="04D8ED67" wp14:editId="0934D784">
                <wp:simplePos x="0" y="0"/>
                <wp:positionH relativeFrom="column">
                  <wp:posOffset>2327677</wp:posOffset>
                </wp:positionH>
                <wp:positionV relativeFrom="paragraph">
                  <wp:posOffset>-285887</wp:posOffset>
                </wp:positionV>
                <wp:extent cx="358815" cy="763929"/>
                <wp:effectExtent l="0" t="0" r="60325" b="55245"/>
                <wp:wrapNone/>
                <wp:docPr id="536" name="Straight Arrow Connector 536"/>
                <wp:cNvGraphicFramePr/>
                <a:graphic xmlns:a="http://schemas.openxmlformats.org/drawingml/2006/main">
                  <a:graphicData uri="http://schemas.microsoft.com/office/word/2010/wordprocessingShape">
                    <wps:wsp>
                      <wps:cNvCnPr/>
                      <wps:spPr>
                        <a:xfrm>
                          <a:off x="0" y="0"/>
                          <a:ext cx="358815" cy="7639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D48BDA" id="Straight Arrow Connector 536" o:spid="_x0000_s1026" type="#_x0000_t32" style="position:absolute;margin-left:183.3pt;margin-top:-22.5pt;width:28.25pt;height:60.15pt;z-index:25216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" strokecolor="#156082 [3204]" strokeweight=".5pt">
                <v:stroke endarrow="block" joinstyle="miter"/>
              </v:shape>
            </w:pict>
          </mc:Fallback>
        </mc:AlternateContent>
      </w:r>
      <w:r>
        <w:rPr>
          <w:noProof/>
        </w:rPr>
        <mc:AlternateContent>
          <mc:Choice Requires="wps">
            <w:drawing>
              <wp:anchor distT="0" distB="0" distL="114300" distR="114300" simplePos="0" relativeHeight="252167680" behindDoc="0" locked="0" layoutInCell="1" allowOverlap="1" wp14:anchorId="12438666" wp14:editId="40C63D73">
                <wp:simplePos x="0" y="0"/>
                <wp:positionH relativeFrom="column">
                  <wp:posOffset>822968</wp:posOffset>
                </wp:positionH>
                <wp:positionV relativeFrom="paragraph">
                  <wp:posOffset>-239588</wp:posOffset>
                </wp:positionV>
                <wp:extent cx="682906" cy="648182"/>
                <wp:effectExtent l="0" t="0" r="60325" b="57150"/>
                <wp:wrapNone/>
                <wp:docPr id="535" name="Straight Arrow Connector 535"/>
                <wp:cNvGraphicFramePr/>
                <a:graphic xmlns:a="http://schemas.openxmlformats.org/drawingml/2006/main">
                  <a:graphicData uri="http://schemas.microsoft.com/office/word/2010/wordprocessingShape">
                    <wps:wsp>
                      <wps:cNvCnPr/>
                      <wps:spPr>
                        <a:xfrm>
                          <a:off x="0" y="0"/>
                          <a:ext cx="682906" cy="648182"/>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B381763" id="Straight Arrow Connector 535" o:spid="_x0000_s1026" type="#_x0000_t32" style="position:absolute;margin-left:64.8pt;margin-top:-18.85pt;width:53.75pt;height:51.05pt;z-index:25216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" strokecolor="#e97132 [3205]" strokeweight=".5pt">
                <v:stroke endarrow="block" joinstyle="miter"/>
              </v:shape>
            </w:pict>
          </mc:Fallback>
        </mc:AlternateContent>
      </w:r>
      <w:r>
        <w:rPr>
          <w:noProof/>
        </w:rPr>
        <mc:AlternateContent>
          <mc:Choice Requires="wps">
            <w:drawing>
              <wp:anchor distT="0" distB="0" distL="114300" distR="114300" simplePos="0" relativeHeight="252166656" behindDoc="0" locked="0" layoutInCell="1" allowOverlap="1" wp14:anchorId="7A5EA7E4" wp14:editId="687EE700">
                <wp:simplePos x="0" y="0"/>
                <wp:positionH relativeFrom="column">
                  <wp:posOffset>-212966</wp:posOffset>
                </wp:positionH>
                <wp:positionV relativeFrom="paragraph">
                  <wp:posOffset>-158565</wp:posOffset>
                </wp:positionV>
                <wp:extent cx="434050" cy="555585"/>
                <wp:effectExtent l="0" t="0" r="80645" b="54610"/>
                <wp:wrapNone/>
                <wp:docPr id="534" name="Straight Arrow Connector 534"/>
                <wp:cNvGraphicFramePr/>
                <a:graphic xmlns:a="http://schemas.openxmlformats.org/drawingml/2006/main">
                  <a:graphicData uri="http://schemas.microsoft.com/office/word/2010/wordprocessingShape">
                    <wps:wsp>
                      <wps:cNvCnPr/>
                      <wps:spPr>
                        <a:xfrm>
                          <a:off x="0" y="0"/>
                          <a:ext cx="434050" cy="5555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E1866B9" id="Straight Arrow Connector 534" o:spid="_x0000_s1026" type="#_x0000_t32" style="position:absolute;margin-left:-16.75pt;margin-top:-12.5pt;width:34.2pt;height:43.75pt;z-index:25216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" strokecolor="#e97132 [3205]" strokeweight=".5pt">
                <v:stroke endarrow="block" joinstyle="miter"/>
              </v:shape>
            </w:pict>
          </mc:Fallback>
        </mc:AlternateContent>
      </w:r>
      <w:r>
        <w:rPr>
          <w:noProof/>
        </w:rPr>
        <mc:AlternateContent>
          <mc:Choice Requires="wps">
            <w:drawing>
              <wp:anchor distT="0" distB="0" distL="114300" distR="114300" simplePos="0" relativeHeight="252165632" behindDoc="0" locked="0" layoutInCell="1" allowOverlap="1" wp14:anchorId="356FBA10" wp14:editId="4DB888A3">
                <wp:simplePos x="0" y="0"/>
                <wp:positionH relativeFrom="column">
                  <wp:posOffset>3745576</wp:posOffset>
                </wp:positionH>
                <wp:positionV relativeFrom="paragraph">
                  <wp:posOffset>-511592</wp:posOffset>
                </wp:positionV>
                <wp:extent cx="1504315" cy="404640"/>
                <wp:effectExtent l="0" t="0" r="19685" b="14605"/>
                <wp:wrapNone/>
                <wp:docPr id="533" name="Text Box 533"/>
                <wp:cNvGraphicFramePr/>
                <a:graphic xmlns:a="http://schemas.openxmlformats.org/drawingml/2006/main">
                  <a:graphicData uri="http://schemas.microsoft.com/office/word/2010/wordprocessingShape">
                    <wps:wsp>
                      <wps:cNvSpPr txBox="1"/>
                      <wps:spPr>
                        <a:xfrm>
                          <a:off x="0" y="0"/>
                          <a:ext cx="1504315" cy="404640"/>
                        </a:xfrm>
                        <a:prstGeom prst="rect">
                          <a:avLst/>
                        </a:prstGeom>
                        <a:solidFill>
                          <a:schemeClr val="lt1"/>
                        </a:solidFill>
                        <a:ln w="6350">
                          <a:solidFill>
                            <a:prstClr val="black"/>
                          </a:solidFill>
                        </a:ln>
                      </wps:spPr>
                      <wps:txbx>
                        <w:txbxContent>
                          <w:p w14:paraId="26A622B9" w14:textId="62AC94E1" w:rsidR="009604CE" w:rsidRPr="009604CE" w:rsidRDefault="009604CE" w:rsidP="009604CE">
                            <w:r w:rsidRPr="009604CE">
                              <w:t>Activation Heat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FBA10" id="Text Box 533" o:spid="_x0000_s1231" type="#_x0000_t202" style="position:absolute;left:0;text-align:left;margin-left:294.95pt;margin-top:-40.3pt;width:118.45pt;height:31.85pt;z-index:25216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" fillcolor="white [3201]" strokeweight=".5pt">
                <v:textbox>
                  <w:txbxContent>
                    <w:p w14:paraId="26A622B9" w14:textId="62AC94E1" w:rsidR="009604CE" w:rsidRPr="009604CE" w:rsidRDefault="009604CE" w:rsidP="009604CE">
                      <w:r w:rsidRPr="009604CE">
                        <w:t>Activation Heat Map</w:t>
                      </w:r>
                    </w:p>
                  </w:txbxContent>
                </v:textbox>
              </v:shape>
            </w:pict>
          </mc:Fallback>
        </mc:AlternateContent>
      </w:r>
      <w:r>
        <w:rPr>
          <w:noProof/>
        </w:rPr>
        <mc:AlternateContent>
          <mc:Choice Requires="wps">
            <w:drawing>
              <wp:anchor distT="0" distB="0" distL="114300" distR="114300" simplePos="0" relativeHeight="252164608" behindDoc="0" locked="0" layoutInCell="1" allowOverlap="1" wp14:anchorId="2B5404C0" wp14:editId="4C28E816">
                <wp:simplePos x="0" y="0"/>
                <wp:positionH relativeFrom="column">
                  <wp:posOffset>2281378</wp:posOffset>
                </wp:positionH>
                <wp:positionV relativeFrom="paragraph">
                  <wp:posOffset>-517380</wp:posOffset>
                </wp:positionV>
                <wp:extent cx="1452245" cy="404278"/>
                <wp:effectExtent l="0" t="0" r="14605" b="15240"/>
                <wp:wrapNone/>
                <wp:docPr id="532" name="Text Box 532"/>
                <wp:cNvGraphicFramePr/>
                <a:graphic xmlns:a="http://schemas.openxmlformats.org/drawingml/2006/main">
                  <a:graphicData uri="http://schemas.microsoft.com/office/word/2010/wordprocessingShape">
                    <wps:wsp>
                      <wps:cNvSpPr txBox="1"/>
                      <wps:spPr>
                        <a:xfrm>
                          <a:off x="0" y="0"/>
                          <a:ext cx="1452245" cy="404278"/>
                        </a:xfrm>
                        <a:prstGeom prst="rect">
                          <a:avLst/>
                        </a:prstGeom>
                        <a:solidFill>
                          <a:schemeClr val="lt1"/>
                        </a:solidFill>
                        <a:ln w="6350">
                          <a:solidFill>
                            <a:prstClr val="black"/>
                          </a:solidFill>
                        </a:ln>
                      </wps:spPr>
                      <wps:txbx>
                        <w:txbxContent>
                          <w:p w14:paraId="051E3C46" w14:textId="4F7658BC" w:rsidR="009604CE" w:rsidRPr="009604CE" w:rsidRDefault="009604CE" w:rsidP="009604CE">
                            <w:r w:rsidRPr="009604CE">
                              <w:t>Edge/ROI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404C0" id="Text Box 532" o:spid="_x0000_s1232" type="#_x0000_t202" style="position:absolute;left:0;text-align:left;margin-left:179.65pt;margin-top:-40.75pt;width:114.35pt;height:31.85pt;z-index:2521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" fillcolor="white [3201]" strokeweight=".5pt">
                <v:textbox>
                  <w:txbxContent>
                    <w:p w14:paraId="051E3C46" w14:textId="4F7658BC" w:rsidR="009604CE" w:rsidRPr="009604CE" w:rsidRDefault="009604CE" w:rsidP="009604CE">
                      <w:r w:rsidRPr="009604CE">
                        <w:t>Edge/ROI Analysis</w:t>
                      </w:r>
                    </w:p>
                  </w:txbxContent>
                </v:textbox>
              </v:shape>
            </w:pict>
          </mc:Fallback>
        </mc:AlternateContent>
      </w:r>
      <w:r>
        <w:rPr>
          <w:noProof/>
        </w:rPr>
        <mc:AlternateContent>
          <mc:Choice Requires="wps">
            <w:drawing>
              <wp:anchor distT="0" distB="0" distL="114300" distR="114300" simplePos="0" relativeHeight="252163584" behindDoc="0" locked="0" layoutInCell="1" allowOverlap="1" wp14:anchorId="3473A950" wp14:editId="633BEB4D">
                <wp:simplePos x="0" y="0"/>
                <wp:positionH relativeFrom="column">
                  <wp:posOffset>770882</wp:posOffset>
                </wp:positionH>
                <wp:positionV relativeFrom="paragraph">
                  <wp:posOffset>-523169</wp:posOffset>
                </wp:positionV>
                <wp:extent cx="1504315" cy="416271"/>
                <wp:effectExtent l="0" t="0" r="19685" b="22225"/>
                <wp:wrapNone/>
                <wp:docPr id="514" name="Text Box 514"/>
                <wp:cNvGraphicFramePr/>
                <a:graphic xmlns:a="http://schemas.openxmlformats.org/drawingml/2006/main">
                  <a:graphicData uri="http://schemas.microsoft.com/office/word/2010/wordprocessingShape">
                    <wps:wsp>
                      <wps:cNvSpPr txBox="1"/>
                      <wps:spPr>
                        <a:xfrm>
                          <a:off x="0" y="0"/>
                          <a:ext cx="1504315" cy="416271"/>
                        </a:xfrm>
                        <a:prstGeom prst="rect">
                          <a:avLst/>
                        </a:prstGeom>
                        <a:solidFill>
                          <a:schemeClr val="lt1"/>
                        </a:solidFill>
                        <a:ln w="6350">
                          <a:solidFill>
                            <a:prstClr val="black"/>
                          </a:solidFill>
                        </a:ln>
                      </wps:spPr>
                      <wps:txbx>
                        <w:txbxContent>
                          <w:p w14:paraId="2EDE244F" w14:textId="5F7EA34C" w:rsidR="009604CE" w:rsidRPr="009604CE" w:rsidRDefault="009604CE" w:rsidP="009604CE">
                            <w:r w:rsidRPr="009604CE">
                              <w:t>Grad-CAM 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3A950" id="Text Box 514" o:spid="_x0000_s1233" type="#_x0000_t202" style="position:absolute;left:0;text-align:left;margin-left:60.7pt;margin-top:-41.2pt;width:118.45pt;height:32.8pt;z-index:25216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" fillcolor="white [3201]" strokeweight=".5pt">
                <v:textbox>
                  <w:txbxContent>
                    <w:p w14:paraId="2EDE244F" w14:textId="5F7EA34C" w:rsidR="009604CE" w:rsidRPr="009604CE" w:rsidRDefault="009604CE" w:rsidP="009604CE">
                      <w:r w:rsidRPr="009604CE">
                        <w:t>Grad-CAM Heatmap</w:t>
                      </w:r>
                    </w:p>
                  </w:txbxContent>
                </v:textbox>
              </v:shape>
            </w:pict>
          </mc:Fallback>
        </mc:AlternateContent>
      </w:r>
      <w:r>
        <w:rPr>
          <w:noProof/>
        </w:rPr>
        <mc:AlternateContent>
          <mc:Choice Requires="wps">
            <w:drawing>
              <wp:anchor distT="0" distB="0" distL="114300" distR="114300" simplePos="0" relativeHeight="252162560" behindDoc="0" locked="0" layoutInCell="1" allowOverlap="1" wp14:anchorId="4CD21ED5" wp14:editId="15D950D4">
                <wp:simplePos x="0" y="0"/>
                <wp:positionH relativeFrom="margin">
                  <wp:posOffset>-264522</wp:posOffset>
                </wp:positionH>
                <wp:positionV relativeFrom="paragraph">
                  <wp:posOffset>-529140</wp:posOffset>
                </wp:positionV>
                <wp:extent cx="1030147" cy="422476"/>
                <wp:effectExtent l="0" t="0" r="17780" b="15875"/>
                <wp:wrapNone/>
                <wp:docPr id="490" name="Text Box 490"/>
                <wp:cNvGraphicFramePr/>
                <a:graphic xmlns:a="http://schemas.openxmlformats.org/drawingml/2006/main">
                  <a:graphicData uri="http://schemas.microsoft.com/office/word/2010/wordprocessingShape">
                    <wps:wsp>
                      <wps:cNvSpPr txBox="1"/>
                      <wps:spPr>
                        <a:xfrm>
                          <a:off x="0" y="0"/>
                          <a:ext cx="1030147" cy="422476"/>
                        </a:xfrm>
                        <a:prstGeom prst="rect">
                          <a:avLst/>
                        </a:prstGeom>
                        <a:solidFill>
                          <a:schemeClr val="lt1"/>
                        </a:solidFill>
                        <a:ln w="6350">
                          <a:solidFill>
                            <a:prstClr val="black"/>
                          </a:solidFill>
                        </a:ln>
                      </wps:spPr>
                      <wps:txbx>
                        <w:txbxContent>
                          <w:p w14:paraId="792EABEA" w14:textId="79019497" w:rsidR="009604CE" w:rsidRPr="009604CE" w:rsidRDefault="009604CE" w:rsidP="009604CE">
                            <w:r w:rsidRPr="009604CE">
                              <w:t>Original MRI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21ED5" id="Text Box 490" o:spid="_x0000_s1234" type="#_x0000_t202" style="position:absolute;left:0;text-align:left;margin-left:-20.85pt;margin-top:-41.65pt;width:81.1pt;height:33.25pt;z-index:25216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" fillcolor="white [3201]" strokeweight=".5pt">
                <v:textbox>
                  <w:txbxContent>
                    <w:p w14:paraId="792EABEA" w14:textId="79019497" w:rsidR="009604CE" w:rsidRPr="009604CE" w:rsidRDefault="009604CE" w:rsidP="009604CE">
                      <w:r w:rsidRPr="009604CE">
                        <w:t>Original MRI</w:t>
                      </w:r>
                    </w:p>
                  </w:txbxContent>
                </v:textbox>
                <w10:wrap anchorx="margin"/>
              </v:shape>
            </w:pict>
          </mc:Fallback>
        </mc:AlternateContent>
      </w:r>
      <w:r w:rsidR="001059A4">
        <w:rPr>
          <w:noProof/>
        </w:rPr>
        <w:drawing>
          <wp:inline distT="0" distB="0" distL="0" distR="0" wp14:anchorId="1BEDBA6B" wp14:editId="5594403B">
            <wp:extent cx="6114831" cy="7448550"/>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a:extLst>
                        <a:ext uri="{BEBA8EAE-BF5A-486C-A8C5-ECC9F3942E4B}">
                          <a14:imgProps xmlns:a14="http://schemas.microsoft.com/office/drawing/2010/main">
                            <a14:imgLayer r:embed="rId72">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168181" cy="7513536"/>
                    </a:xfrm>
                    <a:prstGeom prst="rect">
                      <a:avLst/>
                    </a:prstGeom>
                    <a:noFill/>
                    <a:ln>
                      <a:noFill/>
                    </a:ln>
                  </pic:spPr>
                </pic:pic>
              </a:graphicData>
            </a:graphic>
          </wp:inline>
        </w:drawing>
      </w:r>
    </w:p>
    <w:p w14:paraId="459977A9" w14:textId="0B94C886" w:rsidR="00A27E15" w:rsidRDefault="00F649E4" w:rsidP="00140E92">
      <w:pPr>
        <w:pStyle w:val="Caption"/>
        <w:spacing w:line="360" w:lineRule="auto"/>
      </w:pPr>
      <w:bookmarkStart w:id="251" w:name="_Toc236504192"/>
      <w:r w:rsidRPr="00F649E4">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31</w:t>
      </w:r>
      <w:r w:rsidR="005A5F50">
        <w:rPr>
          <w:b/>
          <w:bCs w:val="0"/>
        </w:rPr>
        <w:fldChar w:fldCharType="end"/>
      </w:r>
      <w:r>
        <w:t xml:space="preserve"> - </w:t>
      </w:r>
      <w:r w:rsidR="00844843" w:rsidRPr="00844843">
        <w:t xml:space="preserve">Grad-CAM visualizations across the four tumor classes (original MRI, activation overlay, heat map, and class </w:t>
      </w:r>
      <w:proofErr w:type="gramStart"/>
      <w:r w:rsidR="00844843" w:rsidRPr="00844843">
        <w:t>probabilities</w:t>
      </w:r>
      <w:r w:rsidR="00844843">
        <w:rPr>
          <w:rFonts w:hint="cs"/>
          <w:rtl/>
        </w:rPr>
        <w:t>(</w:t>
      </w:r>
      <w:bookmarkEnd w:id="251"/>
      <w:proofErr w:type="gramEnd"/>
    </w:p>
    <w:p w14:paraId="4013A89A" w14:textId="7A841ABC" w:rsidR="00360204" w:rsidRDefault="00B25352" w:rsidP="0057659D">
      <w:pPr>
        <w:spacing w:line="360" w:lineRule="auto"/>
        <w:jc w:val="both"/>
        <w:rPr>
          <w:sz w:val="28"/>
          <w:szCs w:val="28"/>
        </w:rPr>
      </w:pPr>
      <w:r>
        <w:rPr>
          <w:noProof/>
          <w:sz w:val="28"/>
          <w:szCs w:val="28"/>
        </w:rPr>
        <w:lastRenderedPageBreak/>
        <mc:AlternateContent>
          <mc:Choice Requires="wps">
            <w:drawing>
              <wp:anchor distT="0" distB="0" distL="114300" distR="114300" simplePos="0" relativeHeight="251955712" behindDoc="0" locked="0" layoutInCell="1" allowOverlap="1" wp14:anchorId="390288D8" wp14:editId="0E62C08C">
                <wp:simplePos x="0" y="0"/>
                <wp:positionH relativeFrom="column">
                  <wp:posOffset>1042886</wp:posOffset>
                </wp:positionH>
                <wp:positionV relativeFrom="paragraph">
                  <wp:posOffset>4500246</wp:posOffset>
                </wp:positionV>
                <wp:extent cx="144684" cy="422018"/>
                <wp:effectExtent l="0" t="0" r="27305" b="35560"/>
                <wp:wrapNone/>
                <wp:docPr id="334" name="Straight Connector 334"/>
                <wp:cNvGraphicFramePr/>
                <a:graphic xmlns:a="http://schemas.openxmlformats.org/drawingml/2006/main">
                  <a:graphicData uri="http://schemas.microsoft.com/office/word/2010/wordprocessingShape">
                    <wps:wsp>
                      <wps:cNvCnPr/>
                      <wps:spPr>
                        <a:xfrm flipH="1">
                          <a:off x="0" y="0"/>
                          <a:ext cx="144684" cy="422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3FB48" id="Straight Connector 334" o:spid="_x0000_s1026" style="position:absolute;flip:x;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1pt,354.35pt" to="93.5pt,3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" strokecolor="#156082 [3204]" strokeweight=".5pt">
                <v:stroke joinstyle="miter"/>
              </v:line>
            </w:pict>
          </mc:Fallback>
        </mc:AlternateContent>
      </w:r>
      <w:r>
        <w:rPr>
          <w:noProof/>
          <w:sz w:val="28"/>
          <w:szCs w:val="28"/>
        </w:rPr>
        <mc:AlternateContent>
          <mc:Choice Requires="wps">
            <w:drawing>
              <wp:anchor distT="0" distB="0" distL="114300" distR="114300" simplePos="0" relativeHeight="251954688" behindDoc="0" locked="0" layoutInCell="1" allowOverlap="1" wp14:anchorId="2A4CE145" wp14:editId="1B17BE94">
                <wp:simplePos x="0" y="0"/>
                <wp:positionH relativeFrom="column">
                  <wp:posOffset>-60807</wp:posOffset>
                </wp:positionH>
                <wp:positionV relativeFrom="paragraph">
                  <wp:posOffset>-152778</wp:posOffset>
                </wp:positionV>
                <wp:extent cx="27248" cy="1053296"/>
                <wp:effectExtent l="38100" t="0" r="68580" b="52070"/>
                <wp:wrapNone/>
                <wp:docPr id="333" name="Straight Arrow Connector 333"/>
                <wp:cNvGraphicFramePr/>
                <a:graphic xmlns:a="http://schemas.openxmlformats.org/drawingml/2006/main">
                  <a:graphicData uri="http://schemas.microsoft.com/office/word/2010/wordprocessingShape">
                    <wps:wsp>
                      <wps:cNvCnPr/>
                      <wps:spPr>
                        <a:xfrm>
                          <a:off x="0" y="0"/>
                          <a:ext cx="27248" cy="10532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C79EC7" id="Straight Arrow Connector 333" o:spid="_x0000_s1026" type="#_x0000_t32" style="position:absolute;margin-left:-4.8pt;margin-top:-12.05pt;width:2.15pt;height:82.95pt;z-index:25195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" strokecolor="#156082 [3204]" strokeweight=".5pt">
                <v:stroke endarrow="block" joinstyle="miter"/>
              </v:shape>
            </w:pict>
          </mc:Fallback>
        </mc:AlternateContent>
      </w:r>
      <w:r w:rsidR="00A56A81">
        <w:rPr>
          <w:noProof/>
          <w:sz w:val="28"/>
          <w:szCs w:val="28"/>
        </w:rPr>
        <mc:AlternateContent>
          <mc:Choice Requires="wps">
            <w:drawing>
              <wp:anchor distT="0" distB="0" distL="114300" distR="114300" simplePos="0" relativeHeight="251953664" behindDoc="0" locked="0" layoutInCell="1" allowOverlap="1" wp14:anchorId="7C7F0FF9" wp14:editId="0A975A1C">
                <wp:simplePos x="0" y="0"/>
                <wp:positionH relativeFrom="column">
                  <wp:posOffset>-131943</wp:posOffset>
                </wp:positionH>
                <wp:positionV relativeFrom="paragraph">
                  <wp:posOffset>-905132</wp:posOffset>
                </wp:positionV>
                <wp:extent cx="5393440" cy="844952"/>
                <wp:effectExtent l="133350" t="76200" r="150495" b="88900"/>
                <wp:wrapNone/>
                <wp:docPr id="332" name="Text Box 332"/>
                <wp:cNvGraphicFramePr/>
                <a:graphic xmlns:a="http://schemas.openxmlformats.org/drawingml/2006/main">
                  <a:graphicData uri="http://schemas.microsoft.com/office/word/2010/wordprocessingShape">
                    <wps:wsp>
                      <wps:cNvSpPr txBox="1"/>
                      <wps:spPr>
                        <a:xfrm>
                          <a:off x="0" y="0"/>
                          <a:ext cx="5393440" cy="84495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FC6CFB2" w14:textId="421702EF" w:rsidR="00A56A81" w:rsidRPr="00A56A81" w:rsidRDefault="00A56A81" w:rsidP="00A56A81">
                            <w:pPr>
                              <w:bidi/>
                              <w:spacing w:line="240" w:lineRule="auto"/>
                              <w:jc w:val="both"/>
                              <w:rPr>
                                <w:sz w:val="20"/>
                                <w:szCs w:val="20"/>
                              </w:rPr>
                            </w:pPr>
                            <w:r w:rsidRPr="00A56A81">
                              <w:rPr>
                                <w:sz w:val="20"/>
                                <w:szCs w:val="20"/>
                                <w:rtl/>
                              </w:rPr>
                              <w:t xml:space="preserve">تشير نتائج </w:t>
                            </w:r>
                            <w:r>
                              <w:rPr>
                                <w:sz w:val="20"/>
                                <w:szCs w:val="20"/>
                              </w:rPr>
                              <w:t xml:space="preserve"> </w:t>
                            </w:r>
                            <w:r w:rsidRPr="00A56A81">
                              <w:rPr>
                                <w:b/>
                                <w:bCs/>
                                <w:sz w:val="20"/>
                                <w:szCs w:val="20"/>
                              </w:rPr>
                              <w:t>Grad-CAM</w:t>
                            </w:r>
                            <w:r w:rsidRPr="00A56A81">
                              <w:rPr>
                                <w:sz w:val="20"/>
                                <w:szCs w:val="20"/>
                              </w:rPr>
                              <w:t xml:space="preserve"> </w:t>
                            </w:r>
                            <w:r w:rsidRPr="00A56A81">
                              <w:rPr>
                                <w:sz w:val="20"/>
                                <w:szCs w:val="20"/>
                                <w:rtl/>
                              </w:rPr>
                              <w:t xml:space="preserve">إلى أن وحدة </w:t>
                            </w:r>
                            <w:r>
                              <w:rPr>
                                <w:sz w:val="20"/>
                                <w:szCs w:val="20"/>
                              </w:rPr>
                              <w:t xml:space="preserve"> </w:t>
                            </w:r>
                            <w:r w:rsidRPr="00A56A81">
                              <w:rPr>
                                <w:b/>
                                <w:bCs/>
                                <w:sz w:val="20"/>
                                <w:szCs w:val="20"/>
                              </w:rPr>
                              <w:t>MMSP</w:t>
                            </w:r>
                            <w:r w:rsidRPr="00A56A81">
                              <w:rPr>
                                <w:sz w:val="20"/>
                                <w:szCs w:val="20"/>
                              </w:rPr>
                              <w:t xml:space="preserve"> </w:t>
                            </w:r>
                            <w:r w:rsidRPr="00A56A81">
                              <w:rPr>
                                <w:sz w:val="20"/>
                                <w:szCs w:val="20"/>
                                <w:rtl/>
                              </w:rPr>
                              <w:t xml:space="preserve">نجحت في دمج السمات المستخرجة من </w:t>
                            </w:r>
                            <w:r w:rsidRPr="00A56A81">
                              <w:rPr>
                                <w:b/>
                                <w:bCs/>
                                <w:sz w:val="20"/>
                                <w:szCs w:val="20"/>
                                <w:rtl/>
                              </w:rPr>
                              <w:t>ثلاثة مقاييس مكانية</w:t>
                            </w:r>
                            <w:r w:rsidRPr="00A56A81">
                              <w:rPr>
                                <w:sz w:val="20"/>
                                <w:szCs w:val="20"/>
                                <w:rtl/>
                              </w:rPr>
                              <w:t xml:space="preserve">، حيث ركز النموذج في الوقت نفسه على </w:t>
                            </w:r>
                            <w:r w:rsidRPr="00A56A81">
                              <w:rPr>
                                <w:b/>
                                <w:bCs/>
                                <w:sz w:val="20"/>
                                <w:szCs w:val="20"/>
                                <w:rtl/>
                              </w:rPr>
                              <w:t>الحدود الدقيقة للورم</w:t>
                            </w:r>
                            <w:r w:rsidRPr="00A56A81">
                              <w:rPr>
                                <w:sz w:val="20"/>
                                <w:szCs w:val="20"/>
                                <w:rtl/>
                              </w:rPr>
                              <w:t xml:space="preserve"> والسياق التشريحي المحيط به. ويُحاكي هذا النمط، على مستوى عام، أسلوب أطباء الأشعة العصبية في تحليل صور الرنين المغناطيسي، إذ يجمعون بين فحص التفاصيل المحلية مثل النسيج وحدود الورم، وبين تقييم الموقع التشريحي والأنسجة المحيطة عند تمييز أنواع أورام الدماغ</w:t>
                            </w:r>
                            <w:r w:rsidRPr="00A56A81">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7F0FF9" id="Text Box 332" o:spid="_x0000_s1235" type="#_x0000_t202" style="position:absolute;left:0;text-align:left;margin-left:-10.4pt;margin-top:-71.25pt;width:424.7pt;height:66.55pt;z-index:25195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" fillcolor="white [3201]" strokeweight=".5pt">
                <v:shadow on="t" type="perspective" color="black" opacity="26214f" offset="0,0" matrix="66847f,,,66847f"/>
                <v:textbox>
                  <w:txbxContent>
                    <w:p w14:paraId="2FC6CFB2" w14:textId="421702EF" w:rsidR="00A56A81" w:rsidRPr="00A56A81" w:rsidRDefault="00A56A81" w:rsidP="00A56A81">
                      <w:pPr>
                        <w:bidi/>
                        <w:spacing w:line="240" w:lineRule="auto"/>
                        <w:jc w:val="both"/>
                        <w:rPr>
                          <w:sz w:val="20"/>
                          <w:szCs w:val="20"/>
                        </w:rPr>
                      </w:pPr>
                      <w:r w:rsidRPr="00A56A81">
                        <w:rPr>
                          <w:sz w:val="20"/>
                          <w:szCs w:val="20"/>
                          <w:rtl/>
                        </w:rPr>
                        <w:t xml:space="preserve">تشير نتائج </w:t>
                      </w:r>
                      <w:r>
                        <w:rPr>
                          <w:sz w:val="20"/>
                          <w:szCs w:val="20"/>
                        </w:rPr>
                        <w:t xml:space="preserve"> </w:t>
                      </w:r>
                      <w:r w:rsidRPr="00A56A81">
                        <w:rPr>
                          <w:b/>
                          <w:bCs/>
                          <w:sz w:val="20"/>
                          <w:szCs w:val="20"/>
                        </w:rPr>
                        <w:t>Grad-CAM</w:t>
                      </w:r>
                      <w:r w:rsidRPr="00A56A81">
                        <w:rPr>
                          <w:sz w:val="20"/>
                          <w:szCs w:val="20"/>
                        </w:rPr>
                        <w:t xml:space="preserve"> </w:t>
                      </w:r>
                      <w:r w:rsidRPr="00A56A81">
                        <w:rPr>
                          <w:sz w:val="20"/>
                          <w:szCs w:val="20"/>
                          <w:rtl/>
                        </w:rPr>
                        <w:t xml:space="preserve">إلى أن وحدة </w:t>
                      </w:r>
                      <w:r>
                        <w:rPr>
                          <w:sz w:val="20"/>
                          <w:szCs w:val="20"/>
                        </w:rPr>
                        <w:t xml:space="preserve"> </w:t>
                      </w:r>
                      <w:r w:rsidRPr="00A56A81">
                        <w:rPr>
                          <w:b/>
                          <w:bCs/>
                          <w:sz w:val="20"/>
                          <w:szCs w:val="20"/>
                        </w:rPr>
                        <w:t>MMSP</w:t>
                      </w:r>
                      <w:r w:rsidRPr="00A56A81">
                        <w:rPr>
                          <w:sz w:val="20"/>
                          <w:szCs w:val="20"/>
                        </w:rPr>
                        <w:t xml:space="preserve"> </w:t>
                      </w:r>
                      <w:r w:rsidRPr="00A56A81">
                        <w:rPr>
                          <w:sz w:val="20"/>
                          <w:szCs w:val="20"/>
                          <w:rtl/>
                        </w:rPr>
                        <w:t xml:space="preserve">نجحت في دمج السمات المستخرجة من </w:t>
                      </w:r>
                      <w:r w:rsidRPr="00A56A81">
                        <w:rPr>
                          <w:b/>
                          <w:bCs/>
                          <w:sz w:val="20"/>
                          <w:szCs w:val="20"/>
                          <w:rtl/>
                        </w:rPr>
                        <w:t>ثلاثة مقاييس مكانية</w:t>
                      </w:r>
                      <w:r w:rsidRPr="00A56A81">
                        <w:rPr>
                          <w:sz w:val="20"/>
                          <w:szCs w:val="20"/>
                          <w:rtl/>
                        </w:rPr>
                        <w:t xml:space="preserve">، حيث ركز النموذج في الوقت نفسه على </w:t>
                      </w:r>
                      <w:r w:rsidRPr="00A56A81">
                        <w:rPr>
                          <w:b/>
                          <w:bCs/>
                          <w:sz w:val="20"/>
                          <w:szCs w:val="20"/>
                          <w:rtl/>
                        </w:rPr>
                        <w:t>الحدود الدقيقة للورم</w:t>
                      </w:r>
                      <w:r w:rsidRPr="00A56A81">
                        <w:rPr>
                          <w:sz w:val="20"/>
                          <w:szCs w:val="20"/>
                          <w:rtl/>
                        </w:rPr>
                        <w:t xml:space="preserve"> والسياق التشريحي المحيط به. ويُحاكي هذا النمط، على مستوى عام، أسلوب أطباء الأشعة العصبية في تحليل صور الرنين المغناطيسي، إذ يجمعون بين فحص التفاصيل المحلية مثل النسيج وحدود الورم، وبين تقييم الموقع التشريحي والأنسجة المحيطة عند تمييز أنواع أورام الدماغ</w:t>
                      </w:r>
                      <w:r w:rsidRPr="00A56A81">
                        <w:rPr>
                          <w:sz w:val="20"/>
                          <w:szCs w:val="20"/>
                        </w:rPr>
                        <w:t>.</w:t>
                      </w:r>
                    </w:p>
                  </w:txbxContent>
                </v:textbox>
              </v:shape>
            </w:pict>
          </mc:Fallback>
        </mc:AlternateContent>
      </w:r>
      <w:r w:rsidR="00A56A81">
        <w:rPr>
          <w:noProof/>
          <w:sz w:val="28"/>
          <w:szCs w:val="28"/>
        </w:rPr>
        <mc:AlternateContent>
          <mc:Choice Requires="wps">
            <w:drawing>
              <wp:anchor distT="0" distB="0" distL="114300" distR="114300" simplePos="0" relativeHeight="251952640" behindDoc="0" locked="0" layoutInCell="1" allowOverlap="1" wp14:anchorId="367CBA26" wp14:editId="322C75C4">
                <wp:simplePos x="0" y="0"/>
                <wp:positionH relativeFrom="column">
                  <wp:posOffset>70614</wp:posOffset>
                </wp:positionH>
                <wp:positionV relativeFrom="paragraph">
                  <wp:posOffset>7891627</wp:posOffset>
                </wp:positionV>
                <wp:extent cx="63660" cy="966486"/>
                <wp:effectExtent l="19050" t="0" r="69850" b="62230"/>
                <wp:wrapNone/>
                <wp:docPr id="331" name="Straight Arrow Connector 331"/>
                <wp:cNvGraphicFramePr/>
                <a:graphic xmlns:a="http://schemas.openxmlformats.org/drawingml/2006/main">
                  <a:graphicData uri="http://schemas.microsoft.com/office/word/2010/wordprocessingShape">
                    <wps:wsp>
                      <wps:cNvCnPr/>
                      <wps:spPr>
                        <a:xfrm>
                          <a:off x="0" y="0"/>
                          <a:ext cx="63660" cy="9664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1686D9" id="Straight Arrow Connector 331" o:spid="_x0000_s1026" type="#_x0000_t32" style="position:absolute;margin-left:5.55pt;margin-top:621.4pt;width:5pt;height:76.1pt;z-index:25195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" strokecolor="#156082 [3204]" strokeweight=".5pt">
                <v:stroke endarrow="block" joinstyle="miter"/>
              </v:shape>
            </w:pict>
          </mc:Fallback>
        </mc:AlternateContent>
      </w:r>
      <w:r w:rsidR="00417B93" w:rsidRPr="00417B93">
        <w:rPr>
          <w:sz w:val="28"/>
          <w:szCs w:val="28"/>
        </w:rPr>
        <w:t xml:space="preserve">The claim that the MMSP module simulates the multi-resolution reasoning process of an experienced radiologist by fusing features at three parallel receptive field scales (1×1, 3×3 standard convolution, and 3×3 </w:t>
      </w:r>
      <w:proofErr w:type="spellStart"/>
      <w:r w:rsidR="00417B93" w:rsidRPr="00417B93">
        <w:rPr>
          <w:sz w:val="28"/>
          <w:szCs w:val="28"/>
        </w:rPr>
        <w:t>depthwise</w:t>
      </w:r>
      <w:proofErr w:type="spellEnd"/>
      <w:r w:rsidR="00417B93" w:rsidRPr="00417B93">
        <w:rPr>
          <w:sz w:val="28"/>
          <w:szCs w:val="28"/>
        </w:rPr>
        <w:t xml:space="preserve"> separable convolution, as defined in Equations 3.5–3.7) is supported, at the population level, by the Grad-CAM activation maps presented in</w:t>
      </w:r>
      <w:r w:rsidR="00417B93">
        <w:rPr>
          <w:rFonts w:hint="cs"/>
          <w:sz w:val="28"/>
          <w:szCs w:val="28"/>
          <w:rtl/>
        </w:rPr>
        <w:t xml:space="preserve"> </w:t>
      </w:r>
      <w:r w:rsidR="006D3F10" w:rsidRPr="00FE25FA">
        <w:rPr>
          <w:b/>
          <w:bCs/>
          <w:sz w:val="28"/>
          <w:szCs w:val="28"/>
        </w:rPr>
        <w:t>Figure 4.</w:t>
      </w:r>
      <w:r w:rsidR="003362B8">
        <w:rPr>
          <w:b/>
          <w:bCs/>
          <w:sz w:val="28"/>
          <w:szCs w:val="28"/>
        </w:rPr>
        <w:t>31</w:t>
      </w:r>
      <w:r w:rsidR="00D952F9">
        <w:rPr>
          <w:sz w:val="28"/>
          <w:szCs w:val="28"/>
        </w:rPr>
        <w:t>,</w:t>
      </w:r>
      <w:r w:rsidR="006D3F10" w:rsidRPr="006D3F10">
        <w:rPr>
          <w:sz w:val="28"/>
          <w:szCs w:val="28"/>
        </w:rPr>
        <w:t xml:space="preserve"> Specifically, the activation overlays demonstrate that the model simultaneously attends to: (</w:t>
      </w:r>
      <w:proofErr w:type="spellStart"/>
      <w:r w:rsidR="006D3F10" w:rsidRPr="006D3F10">
        <w:rPr>
          <w:sz w:val="28"/>
          <w:szCs w:val="28"/>
        </w:rPr>
        <w:t>i</w:t>
      </w:r>
      <w:proofErr w:type="spellEnd"/>
      <w:r w:rsidR="006D3F10" w:rsidRPr="006D3F10">
        <w:rPr>
          <w:sz w:val="28"/>
          <w:szCs w:val="28"/>
        </w:rPr>
        <w:t xml:space="preserve">) </w:t>
      </w:r>
      <w:r w:rsidR="00894C35" w:rsidRPr="00894C35">
        <w:rPr>
          <w:sz w:val="28"/>
          <w:szCs w:val="28"/>
        </w:rPr>
        <w:t>fine-grained lesion boundaries at small receptive fields, consistent with the spatially-guided feature refinement performed by MAFE's spatial attention stage; and (ii) broader contextual regions</w:t>
      </w:r>
      <w:r w:rsidR="00894C35">
        <w:rPr>
          <w:rFonts w:hint="cs"/>
          <w:sz w:val="28"/>
          <w:szCs w:val="28"/>
          <w:rtl/>
        </w:rPr>
        <w:t xml:space="preserve"> </w:t>
      </w:r>
      <w:r w:rsidR="006D3F10" w:rsidRPr="006D3F10">
        <w:rPr>
          <w:sz w:val="28"/>
          <w:szCs w:val="28"/>
        </w:rPr>
        <w:t xml:space="preserve">encompassing </w:t>
      </w:r>
      <w:proofErr w:type="spellStart"/>
      <w:r w:rsidR="006D3F10" w:rsidRPr="006D3F10">
        <w:rPr>
          <w:sz w:val="28"/>
          <w:szCs w:val="28"/>
        </w:rPr>
        <w:t>tumour</w:t>
      </w:r>
      <w:proofErr w:type="spellEnd"/>
      <w:r w:rsidR="006D3F10" w:rsidRPr="006D3F10">
        <w:rPr>
          <w:sz w:val="28"/>
          <w:szCs w:val="28"/>
        </w:rPr>
        <w:t xml:space="preserve"> periphery and adjacent anatomical structures, consistent with the large-scale feature aggregation role of MMSP.</w:t>
      </w:r>
      <w:r w:rsidR="0057659D">
        <w:rPr>
          <w:rFonts w:hint="cs"/>
          <w:sz w:val="28"/>
          <w:szCs w:val="28"/>
          <w:rtl/>
        </w:rPr>
        <w:t xml:space="preserve"> </w:t>
      </w:r>
      <w:r w:rsidR="006D3F10" w:rsidRPr="006D3F10">
        <w:rPr>
          <w:sz w:val="28"/>
          <w:szCs w:val="28"/>
        </w:rPr>
        <w:t xml:space="preserve">This multi-scale attention pattern qualitatively mirrors the documented reading strategy of neuroradiologists, who are known to inspect both local signal characteristics (texture, margin sharpness) and spatial context (anatomical location, mass effect, surrounding edema) when differentiating </w:t>
      </w:r>
      <w:proofErr w:type="spellStart"/>
      <w:r w:rsidR="006D3F10" w:rsidRPr="006D3F10">
        <w:rPr>
          <w:sz w:val="28"/>
          <w:szCs w:val="28"/>
        </w:rPr>
        <w:t>tumour</w:t>
      </w:r>
      <w:proofErr w:type="spellEnd"/>
      <w:r w:rsidR="006D3F10" w:rsidRPr="006D3F10">
        <w:rPr>
          <w:sz w:val="28"/>
          <w:szCs w:val="28"/>
        </w:rPr>
        <w:t xml:space="preserve"> subtypes (</w:t>
      </w:r>
      <w:proofErr w:type="spellStart"/>
      <w:r w:rsidR="006D3F10" w:rsidRPr="006D3F10">
        <w:rPr>
          <w:sz w:val="28"/>
          <w:szCs w:val="28"/>
        </w:rPr>
        <w:t>Çinar</w:t>
      </w:r>
      <w:proofErr w:type="spellEnd"/>
      <w:r w:rsidR="006D3F10" w:rsidRPr="006D3F10">
        <w:rPr>
          <w:sz w:val="28"/>
          <w:szCs w:val="28"/>
        </w:rPr>
        <w:t xml:space="preserve"> and Yildirim, 2020; Ismail et al., 2022). </w:t>
      </w:r>
      <w:r w:rsidR="006D3F10" w:rsidRPr="00A56A81">
        <w:rPr>
          <w:sz w:val="28"/>
          <w:szCs w:val="28"/>
          <w:highlight w:val="yellow"/>
        </w:rPr>
        <w:t>The per-class</w:t>
      </w:r>
      <w:r w:rsidR="006D3F10" w:rsidRPr="006D3F10">
        <w:rPr>
          <w:sz w:val="28"/>
          <w:szCs w:val="28"/>
        </w:rPr>
        <w:t xml:space="preserve"> Grad-CAM results further corroborate this interpretation: glioma activation focuses on the infiltrative lesion core; meningioma activation localizes to the dural attachment margin; pituitary adenoma activation concentrates on the </w:t>
      </w:r>
      <w:proofErr w:type="spellStart"/>
      <w:r w:rsidR="006D3F10" w:rsidRPr="006D3F10">
        <w:rPr>
          <w:sz w:val="28"/>
          <w:szCs w:val="28"/>
        </w:rPr>
        <w:t>sellar</w:t>
      </w:r>
      <w:proofErr w:type="spellEnd"/>
      <w:r w:rsidR="006D3F10" w:rsidRPr="006D3F10">
        <w:rPr>
          <w:sz w:val="28"/>
          <w:szCs w:val="28"/>
        </w:rPr>
        <w:t xml:space="preserve"> region; and no-</w:t>
      </w:r>
      <w:proofErr w:type="spellStart"/>
      <w:r w:rsidR="006D3F10" w:rsidRPr="006D3F10">
        <w:rPr>
          <w:sz w:val="28"/>
          <w:szCs w:val="28"/>
        </w:rPr>
        <w:t>tumour</w:t>
      </w:r>
      <w:proofErr w:type="spellEnd"/>
      <w:r w:rsidR="006D3F10" w:rsidRPr="006D3F10">
        <w:rPr>
          <w:sz w:val="28"/>
          <w:szCs w:val="28"/>
        </w:rPr>
        <w:t xml:space="preserve"> activation displays the expected diffuse distribution without pathological focus</w:t>
      </w:r>
      <w:r w:rsidR="00D952F9">
        <w:rPr>
          <w:sz w:val="28"/>
          <w:szCs w:val="28"/>
        </w:rPr>
        <w:t>,</w:t>
      </w:r>
      <w:r w:rsidR="0057659D">
        <w:rPr>
          <w:rFonts w:hint="cs"/>
          <w:sz w:val="28"/>
          <w:szCs w:val="28"/>
          <w:rtl/>
        </w:rPr>
        <w:t xml:space="preserve"> </w:t>
      </w:r>
      <w:r w:rsidR="006D3F10" w:rsidRPr="006D3F10">
        <w:rPr>
          <w:sz w:val="28"/>
          <w:szCs w:val="28"/>
        </w:rPr>
        <w:t xml:space="preserve">It should be noted, however, that this constitutes qualitative, population-level evidence rather than a formal quantitative comparison against expert radiologist reading patterns. A rigorous validation of the radiologist-simulation claim would require a prospective head-to-head study in which board-certified neuroradiologists annotate the same image set with region-of-interest labels, enabling direct spatial overlap metrics (e.g., Intersection over Union between </w:t>
      </w:r>
      <w:r w:rsidR="00A56A81">
        <w:rPr>
          <w:noProof/>
          <w:sz w:val="28"/>
          <w:szCs w:val="28"/>
        </w:rPr>
        <w:lastRenderedPageBreak/>
        <mc:AlternateContent>
          <mc:Choice Requires="wps">
            <w:drawing>
              <wp:anchor distT="0" distB="0" distL="114300" distR="114300" simplePos="0" relativeHeight="251951616" behindDoc="0" locked="0" layoutInCell="1" allowOverlap="1" wp14:anchorId="3A00C365" wp14:editId="787E4ACD">
                <wp:simplePos x="0" y="0"/>
                <wp:positionH relativeFrom="column">
                  <wp:posOffset>-166667</wp:posOffset>
                </wp:positionH>
                <wp:positionV relativeFrom="paragraph">
                  <wp:posOffset>-141203</wp:posOffset>
                </wp:positionV>
                <wp:extent cx="69448" cy="578734"/>
                <wp:effectExtent l="0" t="0" r="64135" b="50165"/>
                <wp:wrapNone/>
                <wp:docPr id="330" name="Straight Arrow Connector 330"/>
                <wp:cNvGraphicFramePr/>
                <a:graphic xmlns:a="http://schemas.openxmlformats.org/drawingml/2006/main">
                  <a:graphicData uri="http://schemas.microsoft.com/office/word/2010/wordprocessingShape">
                    <wps:wsp>
                      <wps:cNvCnPr/>
                      <wps:spPr>
                        <a:xfrm>
                          <a:off x="0" y="0"/>
                          <a:ext cx="69448" cy="578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ADFC82" id="Straight Arrow Connector 330" o:spid="_x0000_s1026" type="#_x0000_t32" style="position:absolute;margin-left:-13.1pt;margin-top:-11.1pt;width:5.45pt;height:45.55pt;z-index:25195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" strokecolor="#156082 [3204]" strokeweight=".5pt">
                <v:stroke endarrow="block" joinstyle="miter"/>
              </v:shape>
            </w:pict>
          </mc:Fallback>
        </mc:AlternateContent>
      </w:r>
      <w:r w:rsidR="00F41892">
        <w:rPr>
          <w:noProof/>
          <w:sz w:val="28"/>
          <w:szCs w:val="28"/>
        </w:rPr>
        <mc:AlternateContent>
          <mc:Choice Requires="wps">
            <w:drawing>
              <wp:anchor distT="0" distB="0" distL="114300" distR="114300" simplePos="0" relativeHeight="251950592" behindDoc="0" locked="0" layoutInCell="1" allowOverlap="1" wp14:anchorId="778E203D" wp14:editId="42D36074">
                <wp:simplePos x="0" y="0"/>
                <wp:positionH relativeFrom="column">
                  <wp:posOffset>-247690</wp:posOffset>
                </wp:positionH>
                <wp:positionV relativeFrom="paragraph">
                  <wp:posOffset>-893558</wp:posOffset>
                </wp:positionV>
                <wp:extent cx="5486400" cy="839165"/>
                <wp:effectExtent l="133350" t="76200" r="152400" b="94615"/>
                <wp:wrapNone/>
                <wp:docPr id="329" name="Text Box 329"/>
                <wp:cNvGraphicFramePr/>
                <a:graphic xmlns:a="http://schemas.openxmlformats.org/drawingml/2006/main">
                  <a:graphicData uri="http://schemas.microsoft.com/office/word/2010/wordprocessingShape">
                    <wps:wsp>
                      <wps:cNvSpPr txBox="1"/>
                      <wps:spPr>
                        <a:xfrm>
                          <a:off x="0" y="0"/>
                          <a:ext cx="5486400" cy="83916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FB44049" w14:textId="7657FCCC" w:rsidR="00F41892" w:rsidRPr="00F41892" w:rsidRDefault="00F41892" w:rsidP="00F41892">
                            <w:pPr>
                              <w:bidi/>
                              <w:spacing w:line="240" w:lineRule="auto"/>
                              <w:rPr>
                                <w:sz w:val="20"/>
                                <w:szCs w:val="20"/>
                              </w:rPr>
                            </w:pPr>
                            <w:r w:rsidRPr="00F41892">
                              <w:rPr>
                                <w:sz w:val="20"/>
                                <w:szCs w:val="20"/>
                                <w:rtl/>
                              </w:rPr>
                              <w:t xml:space="preserve">دعمت نتائج </w:t>
                            </w:r>
                            <w:r>
                              <w:rPr>
                                <w:sz w:val="20"/>
                                <w:szCs w:val="20"/>
                              </w:rPr>
                              <w:t xml:space="preserve"> </w:t>
                            </w:r>
                            <w:r w:rsidRPr="00F41892">
                              <w:rPr>
                                <w:b/>
                                <w:bCs/>
                                <w:sz w:val="20"/>
                                <w:szCs w:val="20"/>
                              </w:rPr>
                              <w:t>Grad-CAM</w:t>
                            </w:r>
                            <w:r w:rsidRPr="00F41892">
                              <w:rPr>
                                <w:sz w:val="20"/>
                                <w:szCs w:val="20"/>
                              </w:rPr>
                              <w:t xml:space="preserve"> </w:t>
                            </w:r>
                            <w:r w:rsidRPr="00F41892">
                              <w:rPr>
                                <w:sz w:val="20"/>
                                <w:szCs w:val="20"/>
                                <w:rtl/>
                              </w:rPr>
                              <w:t xml:space="preserve">هذا التفسير، حيث ركز النموذج على </w:t>
                            </w:r>
                            <w:r w:rsidRPr="00F41892">
                              <w:rPr>
                                <w:b/>
                                <w:bCs/>
                                <w:sz w:val="20"/>
                                <w:szCs w:val="20"/>
                                <w:rtl/>
                              </w:rPr>
                              <w:t>منطقة الورم الدبقي المتغلغلة</w:t>
                            </w:r>
                            <w:r w:rsidRPr="00F41892">
                              <w:rPr>
                                <w:sz w:val="20"/>
                                <w:szCs w:val="20"/>
                                <w:rtl/>
                              </w:rPr>
                              <w:t>، و</w:t>
                            </w:r>
                            <w:r w:rsidRPr="00F41892">
                              <w:rPr>
                                <w:b/>
                                <w:bCs/>
                                <w:sz w:val="20"/>
                                <w:szCs w:val="20"/>
                                <w:rtl/>
                              </w:rPr>
                              <w:t>حافة ارتباط الورم السحائي بالأم الجافية</w:t>
                            </w:r>
                            <w:r w:rsidRPr="00F41892">
                              <w:rPr>
                                <w:sz w:val="20"/>
                                <w:szCs w:val="20"/>
                                <w:rtl/>
                              </w:rPr>
                              <w:t>، و</w:t>
                            </w:r>
                            <w:r w:rsidRPr="00F41892">
                              <w:rPr>
                                <w:b/>
                                <w:bCs/>
                                <w:sz w:val="20"/>
                                <w:szCs w:val="20"/>
                                <w:rtl/>
                              </w:rPr>
                              <w:t>منطقة السرج التركي</w:t>
                            </w:r>
                            <w:r w:rsidRPr="00F41892">
                              <w:rPr>
                                <w:sz w:val="20"/>
                                <w:szCs w:val="20"/>
                                <w:rtl/>
                              </w:rPr>
                              <w:t xml:space="preserve"> في الورم النخامي، بينما أظهرت صور </w:t>
                            </w:r>
                            <w:r w:rsidRPr="00F41892">
                              <w:rPr>
                                <w:b/>
                                <w:bCs/>
                                <w:sz w:val="20"/>
                                <w:szCs w:val="20"/>
                                <w:rtl/>
                              </w:rPr>
                              <w:t>عدم وجود ورم</w:t>
                            </w:r>
                            <w:r w:rsidRPr="00F41892">
                              <w:rPr>
                                <w:sz w:val="20"/>
                                <w:szCs w:val="20"/>
                                <w:rtl/>
                              </w:rPr>
                              <w:t xml:space="preserve"> توزيعًا طبيعيًا دون بؤرة مرضية. ومع ذلك، تبقى هذه النتائج </w:t>
                            </w:r>
                            <w:r w:rsidRPr="00F41892">
                              <w:rPr>
                                <w:b/>
                                <w:bCs/>
                                <w:sz w:val="20"/>
                                <w:szCs w:val="20"/>
                                <w:rtl/>
                              </w:rPr>
                              <w:t>نوعية</w:t>
                            </w:r>
                            <w:r w:rsidRPr="00F41892">
                              <w:rPr>
                                <w:sz w:val="20"/>
                                <w:szCs w:val="20"/>
                                <w:rtl/>
                              </w:rPr>
                              <w:t xml:space="preserve"> وليست مقارنة كمية مباشرة مع تقييم أطباء الأشعة. ولإثبات تشابه أداء النموذج مع الأطباء، يلزم إجراء دراسة مستقبلية تقارن خرائط </w:t>
                            </w:r>
                            <w:r>
                              <w:rPr>
                                <w:sz w:val="20"/>
                                <w:szCs w:val="20"/>
                              </w:rPr>
                              <w:t xml:space="preserve"> </w:t>
                            </w:r>
                            <w:r w:rsidRPr="00F41892">
                              <w:rPr>
                                <w:b/>
                                <w:bCs/>
                                <w:sz w:val="20"/>
                                <w:szCs w:val="20"/>
                              </w:rPr>
                              <w:t>Grad-CAM</w:t>
                            </w:r>
                            <w:r w:rsidRPr="00F41892">
                              <w:rPr>
                                <w:sz w:val="20"/>
                                <w:szCs w:val="20"/>
                              </w:rPr>
                              <w:t xml:space="preserve"> </w:t>
                            </w:r>
                            <w:r w:rsidRPr="00F41892">
                              <w:rPr>
                                <w:sz w:val="20"/>
                                <w:szCs w:val="20"/>
                                <w:rtl/>
                              </w:rPr>
                              <w:t xml:space="preserve">بتحديدات أطباء الأشعة للمناطق المرضية، كما هو موضح في </w:t>
                            </w:r>
                            <w:r w:rsidRPr="00F41892">
                              <w:rPr>
                                <w:b/>
                                <w:bCs/>
                                <w:sz w:val="20"/>
                                <w:szCs w:val="20"/>
                                <w:rtl/>
                              </w:rPr>
                              <w:t>الشكل 4.32</w:t>
                            </w:r>
                            <w:r w:rsidRPr="00F41892">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8E203D" id="Text Box 329" o:spid="_x0000_s1236" type="#_x0000_t202" style="position:absolute;left:0;text-align:left;margin-left:-19.5pt;margin-top:-70.35pt;width:6in;height:66.1pt;z-index:25195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" fillcolor="white [3201]" strokeweight=".5pt">
                <v:shadow on="t" type="perspective" color="black" opacity="26214f" offset="0,0" matrix="66847f,,,66847f"/>
                <v:textbox>
                  <w:txbxContent>
                    <w:p w14:paraId="1FB44049" w14:textId="7657FCCC" w:rsidR="00F41892" w:rsidRPr="00F41892" w:rsidRDefault="00F41892" w:rsidP="00F41892">
                      <w:pPr>
                        <w:bidi/>
                        <w:spacing w:line="240" w:lineRule="auto"/>
                        <w:rPr>
                          <w:sz w:val="20"/>
                          <w:szCs w:val="20"/>
                        </w:rPr>
                      </w:pPr>
                      <w:r w:rsidRPr="00F41892">
                        <w:rPr>
                          <w:sz w:val="20"/>
                          <w:szCs w:val="20"/>
                          <w:rtl/>
                        </w:rPr>
                        <w:t xml:space="preserve">دعمت نتائج </w:t>
                      </w:r>
                      <w:r>
                        <w:rPr>
                          <w:sz w:val="20"/>
                          <w:szCs w:val="20"/>
                        </w:rPr>
                        <w:t xml:space="preserve"> </w:t>
                      </w:r>
                      <w:r w:rsidRPr="00F41892">
                        <w:rPr>
                          <w:b/>
                          <w:bCs/>
                          <w:sz w:val="20"/>
                          <w:szCs w:val="20"/>
                        </w:rPr>
                        <w:t>Grad-CAM</w:t>
                      </w:r>
                      <w:r w:rsidRPr="00F41892">
                        <w:rPr>
                          <w:sz w:val="20"/>
                          <w:szCs w:val="20"/>
                        </w:rPr>
                        <w:t xml:space="preserve"> </w:t>
                      </w:r>
                      <w:r w:rsidRPr="00F41892">
                        <w:rPr>
                          <w:sz w:val="20"/>
                          <w:szCs w:val="20"/>
                          <w:rtl/>
                        </w:rPr>
                        <w:t xml:space="preserve">هذا التفسير، حيث ركز النموذج على </w:t>
                      </w:r>
                      <w:r w:rsidRPr="00F41892">
                        <w:rPr>
                          <w:b/>
                          <w:bCs/>
                          <w:sz w:val="20"/>
                          <w:szCs w:val="20"/>
                          <w:rtl/>
                        </w:rPr>
                        <w:t>منطقة الورم الدبقي المتغلغلة</w:t>
                      </w:r>
                      <w:r w:rsidRPr="00F41892">
                        <w:rPr>
                          <w:sz w:val="20"/>
                          <w:szCs w:val="20"/>
                          <w:rtl/>
                        </w:rPr>
                        <w:t>، و</w:t>
                      </w:r>
                      <w:r w:rsidRPr="00F41892">
                        <w:rPr>
                          <w:b/>
                          <w:bCs/>
                          <w:sz w:val="20"/>
                          <w:szCs w:val="20"/>
                          <w:rtl/>
                        </w:rPr>
                        <w:t>حافة ارتباط الورم السحائي بالأم الجافية</w:t>
                      </w:r>
                      <w:r w:rsidRPr="00F41892">
                        <w:rPr>
                          <w:sz w:val="20"/>
                          <w:szCs w:val="20"/>
                          <w:rtl/>
                        </w:rPr>
                        <w:t>، و</w:t>
                      </w:r>
                      <w:r w:rsidRPr="00F41892">
                        <w:rPr>
                          <w:b/>
                          <w:bCs/>
                          <w:sz w:val="20"/>
                          <w:szCs w:val="20"/>
                          <w:rtl/>
                        </w:rPr>
                        <w:t>منطقة السرج التركي</w:t>
                      </w:r>
                      <w:r w:rsidRPr="00F41892">
                        <w:rPr>
                          <w:sz w:val="20"/>
                          <w:szCs w:val="20"/>
                          <w:rtl/>
                        </w:rPr>
                        <w:t xml:space="preserve"> في الورم النخامي، بينما أظهرت صور </w:t>
                      </w:r>
                      <w:r w:rsidRPr="00F41892">
                        <w:rPr>
                          <w:b/>
                          <w:bCs/>
                          <w:sz w:val="20"/>
                          <w:szCs w:val="20"/>
                          <w:rtl/>
                        </w:rPr>
                        <w:t>عدم وجود ورم</w:t>
                      </w:r>
                      <w:r w:rsidRPr="00F41892">
                        <w:rPr>
                          <w:sz w:val="20"/>
                          <w:szCs w:val="20"/>
                          <w:rtl/>
                        </w:rPr>
                        <w:t xml:space="preserve"> توزيعًا طبيعيًا دون بؤرة مرضية. ومع ذلك، تبقى هذه النتائج </w:t>
                      </w:r>
                      <w:r w:rsidRPr="00F41892">
                        <w:rPr>
                          <w:b/>
                          <w:bCs/>
                          <w:sz w:val="20"/>
                          <w:szCs w:val="20"/>
                          <w:rtl/>
                        </w:rPr>
                        <w:t>نوعية</w:t>
                      </w:r>
                      <w:r w:rsidRPr="00F41892">
                        <w:rPr>
                          <w:sz w:val="20"/>
                          <w:szCs w:val="20"/>
                          <w:rtl/>
                        </w:rPr>
                        <w:t xml:space="preserve"> وليست مقارنة كمية مباشرة مع تقييم أطباء الأشعة. ولإثبات تشابه أداء النموذج مع الأطباء، يلزم إجراء دراسة مستقبلية تقارن خرائط </w:t>
                      </w:r>
                      <w:r>
                        <w:rPr>
                          <w:sz w:val="20"/>
                          <w:szCs w:val="20"/>
                        </w:rPr>
                        <w:t xml:space="preserve"> </w:t>
                      </w:r>
                      <w:r w:rsidRPr="00F41892">
                        <w:rPr>
                          <w:b/>
                          <w:bCs/>
                          <w:sz w:val="20"/>
                          <w:szCs w:val="20"/>
                        </w:rPr>
                        <w:t>Grad-CAM</w:t>
                      </w:r>
                      <w:r w:rsidRPr="00F41892">
                        <w:rPr>
                          <w:sz w:val="20"/>
                          <w:szCs w:val="20"/>
                        </w:rPr>
                        <w:t xml:space="preserve"> </w:t>
                      </w:r>
                      <w:r w:rsidRPr="00F41892">
                        <w:rPr>
                          <w:sz w:val="20"/>
                          <w:szCs w:val="20"/>
                          <w:rtl/>
                        </w:rPr>
                        <w:t xml:space="preserve">بتحديدات أطباء الأشعة للمناطق المرضية، كما هو موضح في </w:t>
                      </w:r>
                      <w:r w:rsidRPr="00F41892">
                        <w:rPr>
                          <w:b/>
                          <w:bCs/>
                          <w:sz w:val="20"/>
                          <w:szCs w:val="20"/>
                          <w:rtl/>
                        </w:rPr>
                        <w:t>الشكل 4.32</w:t>
                      </w:r>
                      <w:r w:rsidRPr="00F41892">
                        <w:rPr>
                          <w:sz w:val="20"/>
                          <w:szCs w:val="20"/>
                        </w:rPr>
                        <w:t>.</w:t>
                      </w:r>
                    </w:p>
                  </w:txbxContent>
                </v:textbox>
              </v:shape>
            </w:pict>
          </mc:Fallback>
        </mc:AlternateContent>
      </w:r>
      <w:r w:rsidR="006D3F10" w:rsidRPr="006D3F10">
        <w:rPr>
          <w:sz w:val="28"/>
          <w:szCs w:val="28"/>
        </w:rPr>
        <w:t>Grad-CAM saliency maps and radiologist annotations). This is identified as a priority direction for future work in Section 5.4</w:t>
      </w:r>
      <w:r w:rsidR="001E7280">
        <w:rPr>
          <w:sz w:val="28"/>
          <w:szCs w:val="28"/>
        </w:rPr>
        <w:t xml:space="preserve">, see </w:t>
      </w:r>
      <w:r w:rsidR="001E7280" w:rsidRPr="001E7280">
        <w:rPr>
          <w:b/>
          <w:bCs/>
          <w:sz w:val="28"/>
          <w:szCs w:val="28"/>
        </w:rPr>
        <w:t>Figure 4.</w:t>
      </w:r>
      <w:r w:rsidR="003362B8">
        <w:rPr>
          <w:b/>
          <w:bCs/>
          <w:sz w:val="28"/>
          <w:szCs w:val="28"/>
        </w:rPr>
        <w:t>32</w:t>
      </w:r>
      <w:r w:rsidR="001E7280">
        <w:rPr>
          <w:sz w:val="28"/>
          <w:szCs w:val="28"/>
        </w:rPr>
        <w:t xml:space="preserve"> </w:t>
      </w:r>
      <w:r w:rsidR="005D687A" w:rsidRPr="005D687A">
        <w:rPr>
          <w:sz w:val="28"/>
          <w:szCs w:val="28"/>
        </w:rPr>
        <w:t>for the Grad-CAM visualizations across the four brain tumor classes and the model interpretability analysis via class activation mapping (Conv4 target layer)</w:t>
      </w:r>
      <w:r w:rsidR="00922B68">
        <w:rPr>
          <w:rFonts w:hint="cs"/>
          <w:sz w:val="28"/>
          <w:szCs w:val="28"/>
          <w:rtl/>
        </w:rPr>
        <w:t>.</w:t>
      </w:r>
    </w:p>
    <w:p w14:paraId="4B90AADA" w14:textId="77777777" w:rsidR="001E7280" w:rsidRDefault="001E7280" w:rsidP="001E7280">
      <w:pPr>
        <w:keepNext/>
        <w:spacing w:line="240" w:lineRule="auto"/>
        <w:jc w:val="center"/>
      </w:pPr>
      <w:r>
        <w:rPr>
          <w:noProof/>
        </w:rPr>
        <w:drawing>
          <wp:inline distT="0" distB="0" distL="0" distR="0" wp14:anchorId="33A69EDE" wp14:editId="4F23DA8F">
            <wp:extent cx="6060728" cy="64516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3">
                      <a:extLst>
                        <a:ext uri="{28A0092B-C50C-407E-A947-70E740481C1C}">
                          <a14:useLocalDpi xmlns:a14="http://schemas.microsoft.com/office/drawing/2010/main" val="0"/>
                        </a:ext>
                      </a:extLst>
                    </a:blip>
                    <a:srcRect b="5802"/>
                    <a:stretch/>
                  </pic:blipFill>
                  <pic:spPr bwMode="auto">
                    <a:xfrm>
                      <a:off x="0" y="0"/>
                      <a:ext cx="6081784" cy="6474014"/>
                    </a:xfrm>
                    <a:prstGeom prst="rect">
                      <a:avLst/>
                    </a:prstGeom>
                    <a:noFill/>
                    <a:ln>
                      <a:noFill/>
                    </a:ln>
                    <a:extLst>
                      <a:ext uri="{53640926-AAD7-44D8-BBD7-CCE9431645EC}">
                        <a14:shadowObscured xmlns:a14="http://schemas.microsoft.com/office/drawing/2010/main"/>
                      </a:ext>
                    </a:extLst>
                  </pic:spPr>
                </pic:pic>
              </a:graphicData>
            </a:graphic>
          </wp:inline>
        </w:drawing>
      </w:r>
    </w:p>
    <w:p w14:paraId="07F741DE" w14:textId="1814ABA6" w:rsidR="001E7280" w:rsidRPr="005D75F5" w:rsidRDefault="001E7280" w:rsidP="001E7280">
      <w:pPr>
        <w:pStyle w:val="Caption"/>
        <w:rPr>
          <w:rtl/>
        </w:rPr>
      </w:pPr>
      <w:bookmarkStart w:id="252" w:name="_Toc236504193"/>
      <w:r w:rsidRPr="005D75F5">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32</w:t>
      </w:r>
      <w:r w:rsidR="005A5F50">
        <w:rPr>
          <w:b/>
          <w:bCs w:val="0"/>
        </w:rPr>
        <w:fldChar w:fldCharType="end"/>
      </w:r>
      <w:r>
        <w:t xml:space="preserve"> - </w:t>
      </w:r>
      <w:r w:rsidRPr="00D56332">
        <w:t>Grad-CAM Visualization Across the 4 Brain Tumor Clas</w:t>
      </w:r>
      <w:r>
        <w:t>ses</w:t>
      </w:r>
      <w:bookmarkEnd w:id="252"/>
    </w:p>
    <w:bookmarkStart w:id="253" w:name="_Toc236504310"/>
    <w:p w14:paraId="2B90768C" w14:textId="53CF64C2" w:rsidR="00FE74AF" w:rsidRPr="00F649E4" w:rsidRDefault="00B60AA0" w:rsidP="0011790D">
      <w:pPr>
        <w:pStyle w:val="Heading2"/>
        <w:spacing w:line="276" w:lineRule="auto"/>
        <w:rPr>
          <w:b/>
          <w:bCs/>
        </w:rPr>
      </w:pPr>
      <w:r>
        <w:rPr>
          <w:b/>
          <w:bCs/>
          <w:noProof/>
        </w:rPr>
        <w:lastRenderedPageBreak/>
        <mc:AlternateContent>
          <mc:Choice Requires="wps">
            <w:drawing>
              <wp:anchor distT="0" distB="0" distL="114300" distR="114300" simplePos="0" relativeHeight="252187136" behindDoc="0" locked="0" layoutInCell="1" allowOverlap="1" wp14:anchorId="5659531F" wp14:editId="26B5172F">
                <wp:simplePos x="0" y="0"/>
                <wp:positionH relativeFrom="column">
                  <wp:posOffset>4410919</wp:posOffset>
                </wp:positionH>
                <wp:positionV relativeFrom="paragraph">
                  <wp:posOffset>-98183</wp:posOffset>
                </wp:positionV>
                <wp:extent cx="105711" cy="301277"/>
                <wp:effectExtent l="0" t="0" r="66040" b="60960"/>
                <wp:wrapNone/>
                <wp:docPr id="554" name="Straight Arrow Connector 554"/>
                <wp:cNvGraphicFramePr/>
                <a:graphic xmlns:a="http://schemas.openxmlformats.org/drawingml/2006/main">
                  <a:graphicData uri="http://schemas.microsoft.com/office/word/2010/wordprocessingShape">
                    <wps:wsp>
                      <wps:cNvCnPr/>
                      <wps:spPr>
                        <a:xfrm>
                          <a:off x="0" y="0"/>
                          <a:ext cx="105711" cy="3012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020D14" id="Straight Arrow Connector 554" o:spid="_x0000_s1026" type="#_x0000_t32" style="position:absolute;margin-left:347.3pt;margin-top:-7.75pt;width:8.3pt;height:23.7pt;z-index:25218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" strokecolor="#156082 [3204]" strokeweight=".5pt">
                <v:stroke endarrow="block" joinstyle="miter"/>
              </v:shape>
            </w:pict>
          </mc:Fallback>
        </mc:AlternateContent>
      </w:r>
      <w:r w:rsidR="00780B1E">
        <w:rPr>
          <w:b/>
          <w:bCs/>
          <w:noProof/>
        </w:rPr>
        <mc:AlternateContent>
          <mc:Choice Requires="wps">
            <w:drawing>
              <wp:anchor distT="0" distB="0" distL="114300" distR="114300" simplePos="0" relativeHeight="251949568" behindDoc="0" locked="0" layoutInCell="1" allowOverlap="1" wp14:anchorId="06D05DC9" wp14:editId="2687BE30">
                <wp:simplePos x="0" y="0"/>
                <wp:positionH relativeFrom="column">
                  <wp:posOffset>-247690</wp:posOffset>
                </wp:positionH>
                <wp:positionV relativeFrom="paragraph">
                  <wp:posOffset>-893558</wp:posOffset>
                </wp:positionV>
                <wp:extent cx="5492187" cy="833378"/>
                <wp:effectExtent l="133350" t="76200" r="146685" b="100330"/>
                <wp:wrapNone/>
                <wp:docPr id="328" name="Text Box 328"/>
                <wp:cNvGraphicFramePr/>
                <a:graphic xmlns:a="http://schemas.openxmlformats.org/drawingml/2006/main">
                  <a:graphicData uri="http://schemas.microsoft.com/office/word/2010/wordprocessingShape">
                    <wps:wsp>
                      <wps:cNvSpPr txBox="1"/>
                      <wps:spPr>
                        <a:xfrm>
                          <a:off x="0" y="0"/>
                          <a:ext cx="5492187" cy="83337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AB613D9" w14:textId="76E706A4" w:rsidR="00780B1E" w:rsidRPr="00780B1E" w:rsidRDefault="00780B1E" w:rsidP="00780B1E">
                            <w:pPr>
                              <w:bidi/>
                              <w:spacing w:line="240" w:lineRule="auto"/>
                              <w:jc w:val="both"/>
                              <w:rPr>
                                <w:sz w:val="20"/>
                                <w:szCs w:val="20"/>
                              </w:rPr>
                            </w:pPr>
                            <w:r w:rsidRPr="00780B1E">
                              <w:rPr>
                                <w:sz w:val="20"/>
                                <w:szCs w:val="20"/>
                                <w:rtl/>
                              </w:rPr>
                              <w:t xml:space="preserve">أظهر تحليل </w:t>
                            </w:r>
                            <w:r w:rsidRPr="00780B1E">
                              <w:rPr>
                                <w:b/>
                                <w:bCs/>
                                <w:sz w:val="20"/>
                                <w:szCs w:val="20"/>
                              </w:rPr>
                              <w:t xml:space="preserve">20 </w:t>
                            </w:r>
                            <w:r w:rsidRPr="00780B1E">
                              <w:rPr>
                                <w:b/>
                                <w:bCs/>
                                <w:sz w:val="20"/>
                                <w:szCs w:val="20"/>
                                <w:rtl/>
                              </w:rPr>
                              <w:t>حالة مصنفة خطأ</w:t>
                            </w:r>
                            <w:r w:rsidRPr="00780B1E">
                              <w:rPr>
                                <w:sz w:val="20"/>
                                <w:szCs w:val="20"/>
                                <w:rtl/>
                              </w:rPr>
                              <w:t xml:space="preserve"> بمعدل خطأ </w:t>
                            </w:r>
                            <w:r w:rsidRPr="00780B1E">
                              <w:rPr>
                                <w:b/>
                                <w:bCs/>
                                <w:sz w:val="20"/>
                                <w:szCs w:val="20"/>
                              </w:rPr>
                              <w:t>1.04%</w:t>
                            </w:r>
                            <w:r w:rsidRPr="00780B1E">
                              <w:rPr>
                                <w:sz w:val="20"/>
                                <w:szCs w:val="20"/>
                              </w:rPr>
                              <w:t xml:space="preserve"> </w:t>
                            </w:r>
                            <w:r w:rsidRPr="00780B1E">
                              <w:rPr>
                                <w:sz w:val="20"/>
                                <w:szCs w:val="20"/>
                                <w:rtl/>
                              </w:rPr>
                              <w:t xml:space="preserve">وجود </w:t>
                            </w:r>
                            <w:r>
                              <w:rPr>
                                <w:sz w:val="20"/>
                                <w:szCs w:val="20"/>
                              </w:rPr>
                              <w:t xml:space="preserve"> </w:t>
                            </w:r>
                            <w:r w:rsidRPr="00780B1E">
                              <w:rPr>
                                <w:b/>
                                <w:bCs/>
                                <w:sz w:val="20"/>
                                <w:szCs w:val="20"/>
                              </w:rPr>
                              <w:t>11</w:t>
                            </w:r>
                            <w:r w:rsidRPr="00780B1E">
                              <w:rPr>
                                <w:sz w:val="20"/>
                                <w:szCs w:val="20"/>
                              </w:rPr>
                              <w:t xml:space="preserve"> </w:t>
                            </w:r>
                            <w:r w:rsidRPr="00780B1E">
                              <w:rPr>
                                <w:sz w:val="20"/>
                                <w:szCs w:val="20"/>
                                <w:rtl/>
                              </w:rPr>
                              <w:t>حالة ورم دبقي صُنفت على أنها ورم سحائي، و</w:t>
                            </w:r>
                            <w:r w:rsidR="00781E27">
                              <w:rPr>
                                <w:sz w:val="20"/>
                                <w:szCs w:val="20"/>
                              </w:rPr>
                              <w:t xml:space="preserve"> </w:t>
                            </w:r>
                            <w:r w:rsidRPr="00780B1E">
                              <w:rPr>
                                <w:b/>
                                <w:bCs/>
                                <w:sz w:val="20"/>
                                <w:szCs w:val="20"/>
                              </w:rPr>
                              <w:t>4</w:t>
                            </w:r>
                            <w:r w:rsidRPr="00780B1E">
                              <w:rPr>
                                <w:sz w:val="20"/>
                                <w:szCs w:val="20"/>
                              </w:rPr>
                              <w:t xml:space="preserve"> </w:t>
                            </w:r>
                            <w:r w:rsidRPr="00780B1E">
                              <w:rPr>
                                <w:sz w:val="20"/>
                                <w:szCs w:val="20"/>
                                <w:rtl/>
                              </w:rPr>
                              <w:t>حالات ورم سحائي، و</w:t>
                            </w:r>
                            <w:r w:rsidRPr="00780B1E">
                              <w:rPr>
                                <w:b/>
                                <w:bCs/>
                                <w:sz w:val="20"/>
                                <w:szCs w:val="20"/>
                                <w:rtl/>
                              </w:rPr>
                              <w:t>حالة واحدة</w:t>
                            </w:r>
                            <w:r w:rsidRPr="00780B1E">
                              <w:rPr>
                                <w:sz w:val="20"/>
                                <w:szCs w:val="20"/>
                                <w:rtl/>
                              </w:rPr>
                              <w:t xml:space="preserve"> ورم نخامي، و</w:t>
                            </w:r>
                            <w:r w:rsidRPr="00780B1E">
                              <w:rPr>
                                <w:b/>
                                <w:bCs/>
                                <w:sz w:val="20"/>
                                <w:szCs w:val="20"/>
                              </w:rPr>
                              <w:t>4</w:t>
                            </w:r>
                            <w:r w:rsidRPr="00780B1E">
                              <w:rPr>
                                <w:sz w:val="20"/>
                                <w:szCs w:val="20"/>
                              </w:rPr>
                              <w:t xml:space="preserve"> </w:t>
                            </w:r>
                            <w:r w:rsidRPr="00780B1E">
                              <w:rPr>
                                <w:sz w:val="20"/>
                                <w:szCs w:val="20"/>
                                <w:rtl/>
                              </w:rPr>
                              <w:t xml:space="preserve">حالات من فئة عدم وجود ورم. ويُعزى ذلك إلى التشابه الشكلي بين الورم الدبقي والورم السحائي، وصغر حجم بعض الأورام، ووجود تشوهات في الصور في إحدى حالات الورم النخامي. والأهم من ذلك، </w:t>
                            </w:r>
                            <w:r w:rsidRPr="00780B1E">
                              <w:rPr>
                                <w:b/>
                                <w:bCs/>
                                <w:sz w:val="20"/>
                                <w:szCs w:val="20"/>
                                <w:rtl/>
                              </w:rPr>
                              <w:t>لم تُسجل أي حالة سلبية خاطئة</w:t>
                            </w:r>
                            <w:r w:rsidRPr="00780B1E">
                              <w:rPr>
                                <w:sz w:val="20"/>
                                <w:szCs w:val="20"/>
                                <w:rtl/>
                              </w:rPr>
                              <w:t xml:space="preserve"> تم فيها تصنيف ورم خبيث على أنه نسيج طبيعي، مما يعزز موثوقية النموذج من الناحية السريرية</w:t>
                            </w:r>
                            <w:r w:rsidRPr="00780B1E">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D05DC9" id="Text Box 328" o:spid="_x0000_s1237" type="#_x0000_t202" style="position:absolute;left:0;text-align:left;margin-left:-19.5pt;margin-top:-70.35pt;width:432.45pt;height:65.6pt;z-index:25194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" fillcolor="white [3201]" strokeweight=".5pt">
                <v:shadow on="t" type="perspective" color="black" opacity="26214f" offset="0,0" matrix="66847f,,,66847f"/>
                <v:textbox>
                  <w:txbxContent>
                    <w:p w14:paraId="1AB613D9" w14:textId="76E706A4" w:rsidR="00780B1E" w:rsidRPr="00780B1E" w:rsidRDefault="00780B1E" w:rsidP="00780B1E">
                      <w:pPr>
                        <w:bidi/>
                        <w:spacing w:line="240" w:lineRule="auto"/>
                        <w:jc w:val="both"/>
                        <w:rPr>
                          <w:sz w:val="20"/>
                          <w:szCs w:val="20"/>
                        </w:rPr>
                      </w:pPr>
                      <w:r w:rsidRPr="00780B1E">
                        <w:rPr>
                          <w:sz w:val="20"/>
                          <w:szCs w:val="20"/>
                          <w:rtl/>
                        </w:rPr>
                        <w:t xml:space="preserve">أظهر تحليل </w:t>
                      </w:r>
                      <w:r w:rsidRPr="00780B1E">
                        <w:rPr>
                          <w:b/>
                          <w:bCs/>
                          <w:sz w:val="20"/>
                          <w:szCs w:val="20"/>
                        </w:rPr>
                        <w:t xml:space="preserve">20 </w:t>
                      </w:r>
                      <w:r w:rsidRPr="00780B1E">
                        <w:rPr>
                          <w:b/>
                          <w:bCs/>
                          <w:sz w:val="20"/>
                          <w:szCs w:val="20"/>
                          <w:rtl/>
                        </w:rPr>
                        <w:t>حالة مصنفة خطأ</w:t>
                      </w:r>
                      <w:r w:rsidRPr="00780B1E">
                        <w:rPr>
                          <w:sz w:val="20"/>
                          <w:szCs w:val="20"/>
                          <w:rtl/>
                        </w:rPr>
                        <w:t xml:space="preserve"> بمعدل خطأ </w:t>
                      </w:r>
                      <w:r w:rsidRPr="00780B1E">
                        <w:rPr>
                          <w:b/>
                          <w:bCs/>
                          <w:sz w:val="20"/>
                          <w:szCs w:val="20"/>
                        </w:rPr>
                        <w:t>1.04%</w:t>
                      </w:r>
                      <w:r w:rsidRPr="00780B1E">
                        <w:rPr>
                          <w:sz w:val="20"/>
                          <w:szCs w:val="20"/>
                        </w:rPr>
                        <w:t xml:space="preserve"> </w:t>
                      </w:r>
                      <w:r w:rsidRPr="00780B1E">
                        <w:rPr>
                          <w:sz w:val="20"/>
                          <w:szCs w:val="20"/>
                          <w:rtl/>
                        </w:rPr>
                        <w:t xml:space="preserve">وجود </w:t>
                      </w:r>
                      <w:r>
                        <w:rPr>
                          <w:sz w:val="20"/>
                          <w:szCs w:val="20"/>
                        </w:rPr>
                        <w:t xml:space="preserve"> </w:t>
                      </w:r>
                      <w:r w:rsidRPr="00780B1E">
                        <w:rPr>
                          <w:b/>
                          <w:bCs/>
                          <w:sz w:val="20"/>
                          <w:szCs w:val="20"/>
                        </w:rPr>
                        <w:t>11</w:t>
                      </w:r>
                      <w:r w:rsidRPr="00780B1E">
                        <w:rPr>
                          <w:sz w:val="20"/>
                          <w:szCs w:val="20"/>
                        </w:rPr>
                        <w:t xml:space="preserve"> </w:t>
                      </w:r>
                      <w:r w:rsidRPr="00780B1E">
                        <w:rPr>
                          <w:sz w:val="20"/>
                          <w:szCs w:val="20"/>
                          <w:rtl/>
                        </w:rPr>
                        <w:t>حالة ورم دبقي صُنفت على أنها ورم سحائي، و</w:t>
                      </w:r>
                      <w:r w:rsidR="00781E27">
                        <w:rPr>
                          <w:sz w:val="20"/>
                          <w:szCs w:val="20"/>
                        </w:rPr>
                        <w:t xml:space="preserve"> </w:t>
                      </w:r>
                      <w:r w:rsidRPr="00780B1E">
                        <w:rPr>
                          <w:b/>
                          <w:bCs/>
                          <w:sz w:val="20"/>
                          <w:szCs w:val="20"/>
                        </w:rPr>
                        <w:t>4</w:t>
                      </w:r>
                      <w:r w:rsidRPr="00780B1E">
                        <w:rPr>
                          <w:sz w:val="20"/>
                          <w:szCs w:val="20"/>
                        </w:rPr>
                        <w:t xml:space="preserve"> </w:t>
                      </w:r>
                      <w:r w:rsidRPr="00780B1E">
                        <w:rPr>
                          <w:sz w:val="20"/>
                          <w:szCs w:val="20"/>
                          <w:rtl/>
                        </w:rPr>
                        <w:t>حالات ورم سحائي، و</w:t>
                      </w:r>
                      <w:r w:rsidRPr="00780B1E">
                        <w:rPr>
                          <w:b/>
                          <w:bCs/>
                          <w:sz w:val="20"/>
                          <w:szCs w:val="20"/>
                          <w:rtl/>
                        </w:rPr>
                        <w:t>حالة واحدة</w:t>
                      </w:r>
                      <w:r w:rsidRPr="00780B1E">
                        <w:rPr>
                          <w:sz w:val="20"/>
                          <w:szCs w:val="20"/>
                          <w:rtl/>
                        </w:rPr>
                        <w:t xml:space="preserve"> ورم نخامي، و</w:t>
                      </w:r>
                      <w:r w:rsidRPr="00780B1E">
                        <w:rPr>
                          <w:b/>
                          <w:bCs/>
                          <w:sz w:val="20"/>
                          <w:szCs w:val="20"/>
                        </w:rPr>
                        <w:t>4</w:t>
                      </w:r>
                      <w:r w:rsidRPr="00780B1E">
                        <w:rPr>
                          <w:sz w:val="20"/>
                          <w:szCs w:val="20"/>
                        </w:rPr>
                        <w:t xml:space="preserve"> </w:t>
                      </w:r>
                      <w:r w:rsidRPr="00780B1E">
                        <w:rPr>
                          <w:sz w:val="20"/>
                          <w:szCs w:val="20"/>
                          <w:rtl/>
                        </w:rPr>
                        <w:t xml:space="preserve">حالات من فئة عدم وجود ورم. ويُعزى ذلك إلى التشابه الشكلي بين الورم الدبقي والورم السحائي، وصغر حجم بعض الأورام، ووجود تشوهات في الصور في إحدى حالات الورم النخامي. والأهم من ذلك، </w:t>
                      </w:r>
                      <w:r w:rsidRPr="00780B1E">
                        <w:rPr>
                          <w:b/>
                          <w:bCs/>
                          <w:sz w:val="20"/>
                          <w:szCs w:val="20"/>
                          <w:rtl/>
                        </w:rPr>
                        <w:t>لم تُسجل أي حالة سلبية خاطئة</w:t>
                      </w:r>
                      <w:r w:rsidRPr="00780B1E">
                        <w:rPr>
                          <w:sz w:val="20"/>
                          <w:szCs w:val="20"/>
                          <w:rtl/>
                        </w:rPr>
                        <w:t xml:space="preserve"> تم فيها تصنيف ورم خبيث على أنه نسيج طبيعي، مما يعزز موثوقية النموذج من الناحية السريرية</w:t>
                      </w:r>
                      <w:r w:rsidRPr="00780B1E">
                        <w:rPr>
                          <w:sz w:val="20"/>
                          <w:szCs w:val="20"/>
                        </w:rPr>
                        <w:t>.</w:t>
                      </w:r>
                    </w:p>
                  </w:txbxContent>
                </v:textbox>
              </v:shape>
            </w:pict>
          </mc:Fallback>
        </mc:AlternateContent>
      </w:r>
      <w:r w:rsidR="00FE74AF" w:rsidRPr="00F649E4">
        <w:rPr>
          <w:b/>
          <w:bCs/>
        </w:rPr>
        <w:t>Failure Case Analysis</w:t>
      </w:r>
      <w:bookmarkEnd w:id="253"/>
    </w:p>
    <w:p w14:paraId="60209EC4" w14:textId="27E5F8C4" w:rsidR="00FE74AF" w:rsidRDefault="0090261F" w:rsidP="00140E92">
      <w:pPr>
        <w:pStyle w:val="BodyText"/>
        <w:spacing w:before="0" w:after="120" w:line="360" w:lineRule="auto"/>
        <w:rPr>
          <w:sz w:val="28"/>
          <w:szCs w:val="28"/>
          <w:rtl/>
        </w:rPr>
      </w:pPr>
      <w:r w:rsidRPr="0090261F">
        <w:rPr>
          <w:sz w:val="28"/>
          <w:szCs w:val="28"/>
        </w:rPr>
        <w:t>Analysis of 20 misclassified samples (error rate 1.04%): 11 glioma errors (misclassified as meningioma); 4 meningioma errors; 1 pituitary error; 4 no-tumor errors</w:t>
      </w:r>
      <w:r w:rsidR="00FE74AF" w:rsidRPr="00140E92">
        <w:rPr>
          <w:sz w:val="28"/>
          <w:szCs w:val="28"/>
        </w:rPr>
        <w:t xml:space="preserve">. Contributing factors: morphological boundary ambiguity between glioma and meningioma (Ismail et al., 2022); small </w:t>
      </w:r>
      <w:r w:rsidR="00B6672E">
        <w:rPr>
          <w:sz w:val="28"/>
          <w:szCs w:val="28"/>
        </w:rPr>
        <w:t>tumor</w:t>
      </w:r>
      <w:r w:rsidR="00FE74AF" w:rsidRPr="00140E92">
        <w:rPr>
          <w:sz w:val="28"/>
          <w:szCs w:val="28"/>
        </w:rPr>
        <w:t xml:space="preserve"> diameter (</w:t>
      </w:r>
      <w:proofErr w:type="spellStart"/>
      <w:r w:rsidR="00FE74AF" w:rsidRPr="00140E92">
        <w:rPr>
          <w:sz w:val="28"/>
          <w:szCs w:val="28"/>
        </w:rPr>
        <w:t>Fanai</w:t>
      </w:r>
      <w:proofErr w:type="spellEnd"/>
      <w:r w:rsidR="00FE74AF" w:rsidRPr="00140E92">
        <w:rPr>
          <w:sz w:val="28"/>
          <w:szCs w:val="28"/>
        </w:rPr>
        <w:t xml:space="preserve"> and </w:t>
      </w:r>
      <w:proofErr w:type="spellStart"/>
      <w:r w:rsidR="00FE74AF" w:rsidRPr="00140E92">
        <w:rPr>
          <w:sz w:val="28"/>
          <w:szCs w:val="28"/>
        </w:rPr>
        <w:t>Abbasimehr</w:t>
      </w:r>
      <w:proofErr w:type="spellEnd"/>
      <w:r w:rsidR="00FE74AF" w:rsidRPr="00140E92">
        <w:rPr>
          <w:sz w:val="28"/>
          <w:szCs w:val="28"/>
        </w:rPr>
        <w:t xml:space="preserve">, 2023); and imaging artefacts in one pituitary case. Critically, zero false negatives (malignant </w:t>
      </w:r>
      <w:r w:rsidR="00B6672E">
        <w:rPr>
          <w:sz w:val="28"/>
          <w:szCs w:val="28"/>
        </w:rPr>
        <w:t>tumor</w:t>
      </w:r>
      <w:r w:rsidR="00FE74AF" w:rsidRPr="00140E92">
        <w:rPr>
          <w:sz w:val="28"/>
          <w:szCs w:val="28"/>
        </w:rPr>
        <w:t>s misclassified as normal) were observed substantially enhancing clinical safety (Athwal et al., 2021).</w:t>
      </w:r>
    </w:p>
    <w:p w14:paraId="3CAD0463" w14:textId="4B140400" w:rsidR="00DB0AB2" w:rsidRPr="00DB0AB2" w:rsidRDefault="00DB0AB2" w:rsidP="00DB0AB2">
      <w:pPr>
        <w:pStyle w:val="Heading2"/>
        <w:spacing w:line="360" w:lineRule="auto"/>
        <w:rPr>
          <w:b/>
          <w:bCs/>
        </w:rPr>
      </w:pPr>
      <w:bookmarkStart w:id="254" w:name="_Toc236504311"/>
      <w:r w:rsidRPr="00DB0AB2">
        <w:rPr>
          <w:b/>
          <w:bCs/>
        </w:rPr>
        <w:t>Validation versus Test Set Performance Comparison</w:t>
      </w:r>
      <w:bookmarkEnd w:id="254"/>
    </w:p>
    <w:p w14:paraId="2C6981AE" w14:textId="6B2C8F26" w:rsidR="003834D0" w:rsidRPr="003834D0" w:rsidRDefault="00780B1E" w:rsidP="003834D0">
      <w:pPr>
        <w:pStyle w:val="BodyText"/>
        <w:spacing w:before="0" w:after="120" w:line="360" w:lineRule="auto"/>
        <w:rPr>
          <w:sz w:val="28"/>
          <w:szCs w:val="28"/>
        </w:rPr>
      </w:pPr>
      <w:r>
        <w:rPr>
          <w:noProof/>
          <w:sz w:val="28"/>
          <w:szCs w:val="28"/>
        </w:rPr>
        <mc:AlternateContent>
          <mc:Choice Requires="wps">
            <w:drawing>
              <wp:anchor distT="0" distB="0" distL="114300" distR="114300" simplePos="0" relativeHeight="251948544" behindDoc="0" locked="0" layoutInCell="1" allowOverlap="1" wp14:anchorId="277C8CF5" wp14:editId="24C9F53D">
                <wp:simplePos x="0" y="0"/>
                <wp:positionH relativeFrom="column">
                  <wp:posOffset>5533864</wp:posOffset>
                </wp:positionH>
                <wp:positionV relativeFrom="paragraph">
                  <wp:posOffset>4010539</wp:posOffset>
                </wp:positionV>
                <wp:extent cx="422476" cy="561373"/>
                <wp:effectExtent l="38100" t="38100" r="34925" b="29210"/>
                <wp:wrapNone/>
                <wp:docPr id="327" name="Straight Arrow Connector 327"/>
                <wp:cNvGraphicFramePr/>
                <a:graphic xmlns:a="http://schemas.openxmlformats.org/drawingml/2006/main">
                  <a:graphicData uri="http://schemas.microsoft.com/office/word/2010/wordprocessingShape">
                    <wps:wsp>
                      <wps:cNvCnPr/>
                      <wps:spPr>
                        <a:xfrm flipH="1" flipV="1">
                          <a:off x="0" y="0"/>
                          <a:ext cx="422476" cy="5613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37EECD" id="Straight Arrow Connector 327" o:spid="_x0000_s1026" type="#_x0000_t32" style="position:absolute;margin-left:435.75pt;margin-top:315.8pt;width:33.25pt;height:44.2pt;flip:x y;z-index:25194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947520" behindDoc="0" locked="0" layoutInCell="1" allowOverlap="1" wp14:anchorId="79784BAD" wp14:editId="56F5E0EC">
                <wp:simplePos x="0" y="0"/>
                <wp:positionH relativeFrom="column">
                  <wp:posOffset>-172028</wp:posOffset>
                </wp:positionH>
                <wp:positionV relativeFrom="paragraph">
                  <wp:posOffset>4444293</wp:posOffset>
                </wp:positionV>
                <wp:extent cx="6429737" cy="1365435"/>
                <wp:effectExtent l="133350" t="95250" r="161925" b="120650"/>
                <wp:wrapNone/>
                <wp:docPr id="326" name="Text Box 326"/>
                <wp:cNvGraphicFramePr/>
                <a:graphic xmlns:a="http://schemas.openxmlformats.org/drawingml/2006/main">
                  <a:graphicData uri="http://schemas.microsoft.com/office/word/2010/wordprocessingShape">
                    <wps:wsp>
                      <wps:cNvSpPr txBox="1"/>
                      <wps:spPr>
                        <a:xfrm>
                          <a:off x="0" y="0"/>
                          <a:ext cx="6429737" cy="136543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70FA706" w14:textId="7ED8033C" w:rsidR="00780B1E" w:rsidRPr="00780B1E" w:rsidRDefault="00780B1E" w:rsidP="00780B1E">
                            <w:pPr>
                              <w:bidi/>
                              <w:spacing w:line="240" w:lineRule="auto"/>
                            </w:pPr>
                            <w:r w:rsidRPr="00780B1E">
                              <w:rPr>
                                <w:rtl/>
                              </w:rPr>
                              <w:t xml:space="preserve">لفحص موثوقية </w:t>
                            </w:r>
                            <w:r w:rsidRPr="00780B1E">
                              <w:rPr>
                                <w:b/>
                                <w:bCs/>
                              </w:rPr>
                              <w:t>Modified CNN</w:t>
                            </w:r>
                            <w:r w:rsidRPr="00780B1E">
                              <w:t xml:space="preserve"> </w:t>
                            </w:r>
                            <w:r>
                              <w:rPr>
                                <w:rFonts w:hint="cs"/>
                                <w:rtl/>
                              </w:rPr>
                              <w:t xml:space="preserve"> </w:t>
                            </w:r>
                            <w:r w:rsidRPr="00780B1E">
                              <w:rPr>
                                <w:rtl/>
                              </w:rPr>
                              <w:t xml:space="preserve">بشكل يتجاوز مجموعة التحقق الداخلية، أُجريت مقارنة إضافية باستخدام مجموعة </w:t>
                            </w:r>
                            <w:r w:rsidRPr="00780B1E">
                              <w:rPr>
                                <w:b/>
                                <w:bCs/>
                                <w:rtl/>
                              </w:rPr>
                              <w:t>الاختبار الرسمية المستقلة</w:t>
                            </w:r>
                            <w:r w:rsidRPr="00780B1E">
                              <w:rPr>
                                <w:rtl/>
                              </w:rPr>
                              <w:t xml:space="preserve"> من بيانات </w:t>
                            </w:r>
                            <w:r w:rsidRPr="00780B1E">
                              <w:rPr>
                                <w:b/>
                                <w:bCs/>
                              </w:rPr>
                              <w:t>Mendeley Brain Tumor MRI</w:t>
                            </w:r>
                            <w:r w:rsidRPr="00780B1E">
                              <w:rPr>
                                <w:rtl/>
                              </w:rPr>
                              <w:t xml:space="preserve">، والتي تضم </w:t>
                            </w:r>
                            <w:r>
                              <w:t xml:space="preserve"> </w:t>
                            </w:r>
                            <w:r w:rsidRPr="00780B1E">
                              <w:rPr>
                                <w:b/>
                                <w:bCs/>
                              </w:rPr>
                              <w:t xml:space="preserve">2,414 </w:t>
                            </w:r>
                            <w:r w:rsidRPr="00780B1E">
                              <w:rPr>
                                <w:b/>
                                <w:bCs/>
                                <w:rtl/>
                              </w:rPr>
                              <w:t>صورة</w:t>
                            </w:r>
                            <w:r w:rsidRPr="00780B1E">
                              <w:rPr>
                                <w:rtl/>
                              </w:rPr>
                              <w:t xml:space="preserve">، ولم تُستخدم في أي مرحلة من مراحل تطوير النموذج أو ضبط المعلمات أو اختيار أفضل نموذج. كما أُعيد إنشاء مجموعة </w:t>
                            </w:r>
                            <w:r w:rsidRPr="00780B1E">
                              <w:rPr>
                                <w:b/>
                                <w:bCs/>
                                <w:rtl/>
                              </w:rPr>
                              <w:t>التحقق</w:t>
                            </w:r>
                            <w:r w:rsidRPr="00780B1E">
                              <w:rPr>
                                <w:rtl/>
                              </w:rPr>
                              <w:t xml:space="preserve"> (1,930 صورة) من آخر </w:t>
                            </w:r>
                            <w:r w:rsidRPr="00780B1E">
                              <w:rPr>
                                <w:b/>
                                <w:bCs/>
                              </w:rPr>
                              <w:t>20%</w:t>
                            </w:r>
                            <w:r w:rsidRPr="00780B1E">
                              <w:t xml:space="preserve"> </w:t>
                            </w:r>
                            <w:r w:rsidRPr="00780B1E">
                              <w:rPr>
                                <w:rtl/>
                              </w:rPr>
                              <w:t>من بيانات التدريب باستخدام نفس نسبة التقسيم</w:t>
                            </w:r>
                            <w:r w:rsidRPr="00780B1E">
                              <w:t xml:space="preserve"> (</w:t>
                            </w:r>
                            <w:r w:rsidRPr="00780B1E">
                              <w:rPr>
                                <w:b/>
                                <w:bCs/>
                              </w:rPr>
                              <w:t>80/20</w:t>
                            </w:r>
                            <w:r w:rsidRPr="00780B1E">
                              <w:t xml:space="preserve">) </w:t>
                            </w:r>
                            <w:r w:rsidRPr="00780B1E">
                              <w:rPr>
                                <w:rtl/>
                              </w:rPr>
                              <w:t>والبذرة العشوائية</w:t>
                            </w:r>
                            <w:r w:rsidRPr="00780B1E">
                              <w:t xml:space="preserve"> (</w:t>
                            </w:r>
                            <w:r w:rsidRPr="00780B1E">
                              <w:rPr>
                                <w:b/>
                                <w:bCs/>
                              </w:rPr>
                              <w:t>seed = 42</w:t>
                            </w:r>
                            <w:r w:rsidRPr="00780B1E">
                              <w:t xml:space="preserve">) </w:t>
                            </w:r>
                            <w:r w:rsidRPr="00780B1E">
                              <w:rPr>
                                <w:rtl/>
                              </w:rPr>
                              <w:t xml:space="preserve">لضمان أن تعكس المقارنة قدرة النموذج الحقيقية على التعميم، وليس تأثير اختلاف العينات. وأظهر </w:t>
                            </w:r>
                            <w:r w:rsidRPr="00780B1E">
                              <w:rPr>
                                <w:b/>
                                <w:bCs/>
                                <w:rtl/>
                              </w:rPr>
                              <w:t>الشكل 4.33</w:t>
                            </w:r>
                            <w:r w:rsidRPr="00780B1E">
                              <w:rPr>
                                <w:rtl/>
                              </w:rPr>
                              <w:t xml:space="preserve"> أن توزيع الفئات الأربع (الورم الدبقي، الورم السحائي، الورم النخامي، وعدم وجود ورم) بقي متقاربًا بين المجموعتين، رغم اختلاف عدد الصور فيهما</w:t>
                            </w:r>
                            <w:r w:rsidRPr="00780B1E">
                              <w:t>.</w:t>
                            </w:r>
                          </w:p>
                          <w:p w14:paraId="1C2EB51E" w14:textId="77777777" w:rsidR="00780B1E" w:rsidRDefault="00780B1E" w:rsidP="00780B1E">
                            <w:pPr>
                              <w:bidi/>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784BAD" id="Text Box 326" o:spid="_x0000_s1238" type="#_x0000_t202" style="position:absolute;left:0;text-align:left;margin-left:-13.55pt;margin-top:349.95pt;width:506.3pt;height:107.5pt;z-index:25194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" fillcolor="white [3201]" strokeweight=".5pt">
                <v:shadow on="t" type="perspective" color="black" opacity="26214f" offset="0,0" matrix="66847f,,,66847f"/>
                <v:textbox>
                  <w:txbxContent>
                    <w:p w14:paraId="470FA706" w14:textId="7ED8033C" w:rsidR="00780B1E" w:rsidRPr="00780B1E" w:rsidRDefault="00780B1E" w:rsidP="00780B1E">
                      <w:pPr>
                        <w:bidi/>
                        <w:spacing w:line="240" w:lineRule="auto"/>
                      </w:pPr>
                      <w:r w:rsidRPr="00780B1E">
                        <w:rPr>
                          <w:rtl/>
                        </w:rPr>
                        <w:t xml:space="preserve">لفحص موثوقية </w:t>
                      </w:r>
                      <w:r w:rsidRPr="00780B1E">
                        <w:rPr>
                          <w:b/>
                          <w:bCs/>
                        </w:rPr>
                        <w:t>Modified CNN</w:t>
                      </w:r>
                      <w:r w:rsidRPr="00780B1E">
                        <w:t xml:space="preserve"> </w:t>
                      </w:r>
                      <w:r>
                        <w:rPr>
                          <w:rFonts w:hint="cs"/>
                          <w:rtl/>
                        </w:rPr>
                        <w:t xml:space="preserve"> </w:t>
                      </w:r>
                      <w:r w:rsidRPr="00780B1E">
                        <w:rPr>
                          <w:rtl/>
                        </w:rPr>
                        <w:t xml:space="preserve">بشكل يتجاوز مجموعة التحقق الداخلية، أُجريت مقارنة إضافية باستخدام مجموعة </w:t>
                      </w:r>
                      <w:r w:rsidRPr="00780B1E">
                        <w:rPr>
                          <w:b/>
                          <w:bCs/>
                          <w:rtl/>
                        </w:rPr>
                        <w:t>الاختبار الرسمية المستقلة</w:t>
                      </w:r>
                      <w:r w:rsidRPr="00780B1E">
                        <w:rPr>
                          <w:rtl/>
                        </w:rPr>
                        <w:t xml:space="preserve"> من بيانات </w:t>
                      </w:r>
                      <w:r w:rsidRPr="00780B1E">
                        <w:rPr>
                          <w:b/>
                          <w:bCs/>
                        </w:rPr>
                        <w:t>Mendeley Brain Tumor MRI</w:t>
                      </w:r>
                      <w:r w:rsidRPr="00780B1E">
                        <w:rPr>
                          <w:rtl/>
                        </w:rPr>
                        <w:t xml:space="preserve">، والتي تضم </w:t>
                      </w:r>
                      <w:r>
                        <w:t xml:space="preserve"> </w:t>
                      </w:r>
                      <w:r w:rsidRPr="00780B1E">
                        <w:rPr>
                          <w:b/>
                          <w:bCs/>
                        </w:rPr>
                        <w:t xml:space="preserve">2,414 </w:t>
                      </w:r>
                      <w:r w:rsidRPr="00780B1E">
                        <w:rPr>
                          <w:b/>
                          <w:bCs/>
                          <w:rtl/>
                        </w:rPr>
                        <w:t>صورة</w:t>
                      </w:r>
                      <w:r w:rsidRPr="00780B1E">
                        <w:rPr>
                          <w:rtl/>
                        </w:rPr>
                        <w:t xml:space="preserve">، ولم تُستخدم في أي مرحلة من مراحل تطوير النموذج أو ضبط المعلمات أو اختيار أفضل نموذج. كما أُعيد إنشاء مجموعة </w:t>
                      </w:r>
                      <w:r w:rsidRPr="00780B1E">
                        <w:rPr>
                          <w:b/>
                          <w:bCs/>
                          <w:rtl/>
                        </w:rPr>
                        <w:t>التحقق</w:t>
                      </w:r>
                      <w:r w:rsidRPr="00780B1E">
                        <w:rPr>
                          <w:rtl/>
                        </w:rPr>
                        <w:t xml:space="preserve"> (1,930 صورة) من آخر </w:t>
                      </w:r>
                      <w:r w:rsidRPr="00780B1E">
                        <w:rPr>
                          <w:b/>
                          <w:bCs/>
                        </w:rPr>
                        <w:t>20%</w:t>
                      </w:r>
                      <w:r w:rsidRPr="00780B1E">
                        <w:t xml:space="preserve"> </w:t>
                      </w:r>
                      <w:r w:rsidRPr="00780B1E">
                        <w:rPr>
                          <w:rtl/>
                        </w:rPr>
                        <w:t>من بيانات التدريب باستخدام نفس نسبة التقسيم</w:t>
                      </w:r>
                      <w:r w:rsidRPr="00780B1E">
                        <w:t xml:space="preserve"> (</w:t>
                      </w:r>
                      <w:r w:rsidRPr="00780B1E">
                        <w:rPr>
                          <w:b/>
                          <w:bCs/>
                        </w:rPr>
                        <w:t>80/20</w:t>
                      </w:r>
                      <w:r w:rsidRPr="00780B1E">
                        <w:t xml:space="preserve">) </w:t>
                      </w:r>
                      <w:r w:rsidRPr="00780B1E">
                        <w:rPr>
                          <w:rtl/>
                        </w:rPr>
                        <w:t>والبذرة العشوائية</w:t>
                      </w:r>
                      <w:r w:rsidRPr="00780B1E">
                        <w:t xml:space="preserve"> (</w:t>
                      </w:r>
                      <w:r w:rsidRPr="00780B1E">
                        <w:rPr>
                          <w:b/>
                          <w:bCs/>
                        </w:rPr>
                        <w:t>seed = 42</w:t>
                      </w:r>
                      <w:r w:rsidRPr="00780B1E">
                        <w:t xml:space="preserve">) </w:t>
                      </w:r>
                      <w:r w:rsidRPr="00780B1E">
                        <w:rPr>
                          <w:rtl/>
                        </w:rPr>
                        <w:t xml:space="preserve">لضمان أن تعكس المقارنة قدرة النموذج الحقيقية على التعميم، وليس تأثير اختلاف العينات. وأظهر </w:t>
                      </w:r>
                      <w:r w:rsidRPr="00780B1E">
                        <w:rPr>
                          <w:b/>
                          <w:bCs/>
                          <w:rtl/>
                        </w:rPr>
                        <w:t>الشكل 4.33</w:t>
                      </w:r>
                      <w:r w:rsidRPr="00780B1E">
                        <w:rPr>
                          <w:rtl/>
                        </w:rPr>
                        <w:t xml:space="preserve"> أن توزيع الفئات الأربع (الورم الدبقي، الورم السحائي، الورم النخامي، وعدم وجود ورم) بقي متقاربًا بين المجموعتين، رغم اختلاف عدد الصور فيهما</w:t>
                      </w:r>
                      <w:r w:rsidRPr="00780B1E">
                        <w:t>.</w:t>
                      </w:r>
                    </w:p>
                    <w:p w14:paraId="1C2EB51E" w14:textId="77777777" w:rsidR="00780B1E" w:rsidRDefault="00780B1E" w:rsidP="00780B1E">
                      <w:pPr>
                        <w:bidi/>
                        <w:spacing w:line="240" w:lineRule="auto"/>
                      </w:pPr>
                    </w:p>
                  </w:txbxContent>
                </v:textbox>
              </v:shape>
            </w:pict>
          </mc:Fallback>
        </mc:AlternateContent>
      </w:r>
      <w:r w:rsidR="003834D0" w:rsidRPr="003834D0">
        <w:rPr>
          <w:sz w:val="28"/>
          <w:szCs w:val="28"/>
        </w:rPr>
        <w:t xml:space="preserve">To further examine the reliability of the proposed Modified CNN beyond the internal validation partition, an additional, independent comparison was carried out against the officially held-out Testing split of the Mendeley Brain Tumor MRI dataset (2,414 images), which had not been used at any stage of model development, hyperparameter tuning, or checkpoint selection. The Validation subset (1,930 images) was reconstructed from the last 20% of the Training pool using the same 80/20 split and random seed (seed = 42) that were originally used to separate Training from Validation, ensuring that the comparison isolates genuine </w:t>
      </w:r>
      <w:r w:rsidR="0001504E" w:rsidRPr="003834D0">
        <w:rPr>
          <w:sz w:val="28"/>
          <w:szCs w:val="28"/>
        </w:rPr>
        <w:t>generalization</w:t>
      </w:r>
      <w:r w:rsidR="003834D0" w:rsidRPr="003834D0">
        <w:rPr>
          <w:sz w:val="28"/>
          <w:szCs w:val="28"/>
        </w:rPr>
        <w:t xml:space="preserve"> </w:t>
      </w:r>
      <w:r w:rsidR="0001504E" w:rsidRPr="003834D0">
        <w:rPr>
          <w:sz w:val="28"/>
          <w:szCs w:val="28"/>
        </w:rPr>
        <w:t>behavior</w:t>
      </w:r>
      <w:r w:rsidR="003834D0" w:rsidRPr="003834D0">
        <w:rPr>
          <w:sz w:val="28"/>
          <w:szCs w:val="28"/>
        </w:rPr>
        <w:t xml:space="preserve"> rather than sampling artefacts. The class distribution of both sets, illustrated in </w:t>
      </w:r>
      <w:r w:rsidR="003834D0" w:rsidRPr="00F26670">
        <w:rPr>
          <w:b/>
          <w:bCs/>
          <w:sz w:val="28"/>
          <w:szCs w:val="28"/>
        </w:rPr>
        <w:t>Figure 4.</w:t>
      </w:r>
      <w:r w:rsidR="003362B8">
        <w:rPr>
          <w:b/>
          <w:bCs/>
          <w:sz w:val="28"/>
          <w:szCs w:val="28"/>
        </w:rPr>
        <w:t>33</w:t>
      </w:r>
      <w:r w:rsidR="003834D0" w:rsidRPr="003834D0">
        <w:rPr>
          <w:sz w:val="28"/>
          <w:szCs w:val="28"/>
        </w:rPr>
        <w:t>, confirms that although the two partitions are of different sizes, the relative proportions of the four tumor categories, glioma, meningioma, no tumor, and pituitary, remain broadly consistent, with glioma and pituitary consistently the most represented classes and no tumor the least represented in both partitions</w:t>
      </w:r>
      <w:r w:rsidR="003834D0">
        <w:rPr>
          <w:sz w:val="28"/>
          <w:szCs w:val="28"/>
        </w:rPr>
        <w:t>.</w:t>
      </w:r>
    </w:p>
    <w:p w14:paraId="472F67B9" w14:textId="77777777" w:rsidR="003834D0" w:rsidRDefault="003834D0" w:rsidP="0011790D">
      <w:pPr>
        <w:pStyle w:val="BodyText"/>
        <w:keepNext/>
        <w:spacing w:before="0" w:after="120" w:line="240" w:lineRule="auto"/>
        <w:jc w:val="center"/>
      </w:pPr>
      <w:r>
        <w:rPr>
          <w:noProof/>
        </w:rPr>
        <w:lastRenderedPageBreak/>
        <w:drawing>
          <wp:inline distT="0" distB="0" distL="0" distR="0" wp14:anchorId="13A2471A" wp14:editId="5DA2929F">
            <wp:extent cx="5343181" cy="195239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59508" cy="1994905"/>
                    </a:xfrm>
                    <a:prstGeom prst="rect">
                      <a:avLst/>
                    </a:prstGeom>
                    <a:noFill/>
                    <a:ln>
                      <a:noFill/>
                    </a:ln>
                  </pic:spPr>
                </pic:pic>
              </a:graphicData>
            </a:graphic>
          </wp:inline>
        </w:drawing>
      </w:r>
    </w:p>
    <w:p w14:paraId="569F2C4F" w14:textId="66DE59D4" w:rsidR="00BC21FC" w:rsidRPr="00BC21FC" w:rsidRDefault="003834D0" w:rsidP="0011790D">
      <w:pPr>
        <w:pStyle w:val="Caption"/>
      </w:pPr>
      <w:bookmarkStart w:id="255" w:name="_Toc236504194"/>
      <w:r w:rsidRPr="003834D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33</w:t>
      </w:r>
      <w:r w:rsidR="005A5F50">
        <w:rPr>
          <w:b/>
          <w:bCs w:val="0"/>
        </w:rPr>
        <w:fldChar w:fldCharType="end"/>
      </w:r>
      <w:r>
        <w:t xml:space="preserve"> - </w:t>
      </w:r>
      <w:r w:rsidRPr="00910EF9">
        <w:t>Class distribution across the Validation and Test partitions</w:t>
      </w:r>
      <w:bookmarkEnd w:id="255"/>
    </w:p>
    <w:p w14:paraId="43ECB297" w14:textId="17F53185" w:rsidR="003834D0" w:rsidRPr="003834D0" w:rsidRDefault="003834D0" w:rsidP="003834D0">
      <w:pPr>
        <w:pStyle w:val="BodyText"/>
        <w:spacing w:before="0" w:after="120" w:line="360" w:lineRule="auto"/>
        <w:rPr>
          <w:sz w:val="28"/>
          <w:szCs w:val="28"/>
        </w:rPr>
      </w:pPr>
      <w:r w:rsidRPr="008A40E6">
        <w:rPr>
          <w:b/>
          <w:bCs/>
          <w:sz w:val="28"/>
          <w:szCs w:val="28"/>
        </w:rPr>
        <w:t>Figure 4.</w:t>
      </w:r>
      <w:r w:rsidR="003362B8">
        <w:rPr>
          <w:b/>
          <w:bCs/>
          <w:sz w:val="28"/>
          <w:szCs w:val="28"/>
        </w:rPr>
        <w:t>34</w:t>
      </w:r>
      <w:r w:rsidRPr="008A40E6">
        <w:rPr>
          <w:b/>
          <w:bCs/>
          <w:sz w:val="28"/>
          <w:szCs w:val="28"/>
        </w:rPr>
        <w:t xml:space="preserve"> </w:t>
      </w:r>
      <w:r w:rsidR="0011790D" w:rsidRPr="0011790D">
        <w:rPr>
          <w:sz w:val="28"/>
          <w:szCs w:val="28"/>
        </w:rPr>
        <w:t>summarizes the model's performance across four aggregate metrics on both partitions. The model achieved 99.22% accuracy, 98.97% macro precision, 99.01% macro recall, and 98.99% macro F1-score on the Validation set, compared to 97.3%, 97.2%, 97.6%, and 97.4% respectively on the Test set. The consistent ~2.0 percentage point gap across all metrics indicates the model has not overfit and generalizes well to unseen images from the same acquisition distribution</w:t>
      </w:r>
      <w:r w:rsidRPr="003834D0">
        <w:rPr>
          <w:sz w:val="28"/>
          <w:szCs w:val="28"/>
        </w:rPr>
        <w:t>.</w:t>
      </w:r>
    </w:p>
    <w:p w14:paraId="2B6905A8" w14:textId="77777777" w:rsidR="003834D0" w:rsidRDefault="003834D0" w:rsidP="0011790D">
      <w:pPr>
        <w:pStyle w:val="BodyText"/>
        <w:keepNext/>
        <w:spacing w:before="0" w:after="120" w:line="240" w:lineRule="auto"/>
        <w:jc w:val="center"/>
      </w:pPr>
      <w:r>
        <w:rPr>
          <w:noProof/>
        </w:rPr>
        <w:drawing>
          <wp:inline distT="0" distB="0" distL="0" distR="0" wp14:anchorId="2AA4E58F" wp14:editId="6BD698EA">
            <wp:extent cx="5017501" cy="29910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04423" cy="3042897"/>
                    </a:xfrm>
                    <a:prstGeom prst="rect">
                      <a:avLst/>
                    </a:prstGeom>
                    <a:noFill/>
                    <a:ln>
                      <a:noFill/>
                    </a:ln>
                  </pic:spPr>
                </pic:pic>
              </a:graphicData>
            </a:graphic>
          </wp:inline>
        </w:drawing>
      </w:r>
    </w:p>
    <w:p w14:paraId="770AD77E" w14:textId="7ADB41E7" w:rsidR="003834D0" w:rsidRDefault="003834D0" w:rsidP="0011790D">
      <w:pPr>
        <w:pStyle w:val="Caption"/>
        <w:spacing w:line="240" w:lineRule="auto"/>
        <w:rPr>
          <w:rtl/>
        </w:rPr>
      </w:pPr>
      <w:bookmarkStart w:id="256" w:name="_Toc236504195"/>
      <w:r w:rsidRPr="003834D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34</w:t>
      </w:r>
      <w:r w:rsidR="005A5F50">
        <w:rPr>
          <w:b/>
          <w:bCs w:val="0"/>
        </w:rPr>
        <w:fldChar w:fldCharType="end"/>
      </w:r>
      <w:r>
        <w:t xml:space="preserve"> - </w:t>
      </w:r>
      <w:r w:rsidRPr="00DC5B4B">
        <w:t>Overall accuracy, macro precision, macro recall, and macro F1-score on the Validation versus Test sets</w:t>
      </w:r>
      <w:bookmarkEnd w:id="256"/>
    </w:p>
    <w:p w14:paraId="3A1CF9DA" w14:textId="6B45694F" w:rsidR="003834D0" w:rsidRPr="003834D0" w:rsidRDefault="003834D0" w:rsidP="003834D0">
      <w:pPr>
        <w:pStyle w:val="BodyText"/>
        <w:spacing w:before="0" w:after="120" w:line="360" w:lineRule="auto"/>
        <w:rPr>
          <w:sz w:val="28"/>
          <w:szCs w:val="28"/>
        </w:rPr>
      </w:pPr>
      <w:r w:rsidRPr="003834D0">
        <w:rPr>
          <w:sz w:val="28"/>
          <w:szCs w:val="28"/>
        </w:rPr>
        <w:lastRenderedPageBreak/>
        <w:t xml:space="preserve">The normalized confusion matrices for both partitions are compared in </w:t>
      </w:r>
      <w:r w:rsidRPr="00F26670">
        <w:rPr>
          <w:b/>
          <w:bCs/>
          <w:sz w:val="28"/>
          <w:szCs w:val="28"/>
        </w:rPr>
        <w:t>Figure 4.</w:t>
      </w:r>
      <w:r w:rsidR="003362B8">
        <w:rPr>
          <w:b/>
          <w:bCs/>
          <w:sz w:val="28"/>
          <w:szCs w:val="28"/>
        </w:rPr>
        <w:t>35</w:t>
      </w:r>
      <w:r w:rsidRPr="003834D0">
        <w:rPr>
          <w:sz w:val="28"/>
          <w:szCs w:val="28"/>
        </w:rPr>
        <w:t xml:space="preserve">. On the Validation set, per-class accuracies of 0.99 or above were obtained for all four categories, with pituitary reaching a perfect 1.00. On the Test set, the same strong diagonal pattern is preserved, with meningioma, no tumor, and pituitary again at or above 0.97-1.00 per-class accuracy. The only partition showing a noticeable, although still modest, drop is glioma, whose per-class accuracy decreases from 0.99 on Validation to 0.94 on the Test set, with the majority of the residual error (0.04) attributed to confusion with meningioma and a smaller fraction (0.02) with no tumor. This pattern is consistent with the morphological overlap between glioma and meningioma noted earlier in the Validation-set analysis (Table 4.5), and confirms that the small performance gap observed in </w:t>
      </w:r>
      <w:r w:rsidRPr="00E44ABF">
        <w:rPr>
          <w:b/>
          <w:bCs/>
          <w:sz w:val="28"/>
          <w:szCs w:val="28"/>
        </w:rPr>
        <w:t>Figure 4.</w:t>
      </w:r>
      <w:r w:rsidR="003362B8">
        <w:rPr>
          <w:b/>
          <w:bCs/>
          <w:sz w:val="28"/>
          <w:szCs w:val="28"/>
        </w:rPr>
        <w:t>34</w:t>
      </w:r>
      <w:r w:rsidRPr="003834D0">
        <w:rPr>
          <w:sz w:val="28"/>
          <w:szCs w:val="28"/>
        </w:rPr>
        <w:t xml:space="preserve"> is concentrated almost entirely in a single, well-understood class rather than being distributed unpredictably across the whole label space.</w:t>
      </w:r>
    </w:p>
    <w:p w14:paraId="1263C4C2" w14:textId="77777777" w:rsidR="003834D0" w:rsidRDefault="003834D0" w:rsidP="00C02D13">
      <w:pPr>
        <w:pStyle w:val="BodyText"/>
        <w:keepNext/>
        <w:spacing w:before="0" w:after="120" w:line="240" w:lineRule="auto"/>
      </w:pPr>
      <w:r>
        <w:rPr>
          <w:noProof/>
        </w:rPr>
        <w:drawing>
          <wp:inline distT="0" distB="0" distL="0" distR="0" wp14:anchorId="0EC0B2A0" wp14:editId="7A517FD3">
            <wp:extent cx="5643930" cy="224381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BEBA8EAE-BF5A-486C-A8C5-ECC9F3942E4B}">
                          <a14:imgProps xmlns:a14="http://schemas.microsoft.com/office/drawing/2010/main">
                            <a14:imgLayer r:embed="rId77">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658141" cy="2249465"/>
                    </a:xfrm>
                    <a:prstGeom prst="rect">
                      <a:avLst/>
                    </a:prstGeom>
                    <a:noFill/>
                    <a:ln>
                      <a:noFill/>
                    </a:ln>
                  </pic:spPr>
                </pic:pic>
              </a:graphicData>
            </a:graphic>
          </wp:inline>
        </w:drawing>
      </w:r>
    </w:p>
    <w:p w14:paraId="18800B57" w14:textId="713568C9" w:rsidR="003834D0" w:rsidRDefault="003834D0" w:rsidP="008A40E6">
      <w:pPr>
        <w:pStyle w:val="Caption"/>
        <w:spacing w:line="360" w:lineRule="auto"/>
        <w:rPr>
          <w:rtl/>
        </w:rPr>
      </w:pPr>
      <w:bookmarkStart w:id="257" w:name="_Toc236504196"/>
      <w:r w:rsidRPr="003834D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35</w:t>
      </w:r>
      <w:r w:rsidR="005A5F50">
        <w:rPr>
          <w:b/>
          <w:bCs w:val="0"/>
        </w:rPr>
        <w:fldChar w:fldCharType="end"/>
      </w:r>
      <w:r>
        <w:t xml:space="preserve"> - </w:t>
      </w:r>
      <w:r w:rsidRPr="00C31360">
        <w:t>Normalized confusion matrices for the Validation set (left) and the Test set (right)</w:t>
      </w:r>
      <w:bookmarkEnd w:id="257"/>
    </w:p>
    <w:p w14:paraId="626F65B6" w14:textId="77777777" w:rsidR="008A40E6" w:rsidRPr="008A40E6" w:rsidRDefault="008A40E6" w:rsidP="008A40E6">
      <w:pPr>
        <w:spacing w:line="240" w:lineRule="auto"/>
      </w:pPr>
    </w:p>
    <w:p w14:paraId="3A7AF5B2" w14:textId="228DBE3C" w:rsidR="003834D0" w:rsidRPr="009B2558" w:rsidRDefault="003834D0" w:rsidP="009B2558">
      <w:pPr>
        <w:pStyle w:val="BodyText"/>
        <w:spacing w:before="0" w:after="120" w:line="360" w:lineRule="auto"/>
        <w:rPr>
          <w:sz w:val="28"/>
          <w:szCs w:val="28"/>
        </w:rPr>
      </w:pPr>
      <w:r w:rsidRPr="003834D0">
        <w:rPr>
          <w:sz w:val="28"/>
          <w:szCs w:val="28"/>
        </w:rPr>
        <w:t xml:space="preserve">The class-wise ROC curves, shown in </w:t>
      </w:r>
      <w:r w:rsidRPr="00F26670">
        <w:rPr>
          <w:b/>
          <w:bCs/>
          <w:sz w:val="28"/>
          <w:szCs w:val="28"/>
        </w:rPr>
        <w:t>Figure 4.</w:t>
      </w:r>
      <w:r w:rsidR="006770D5">
        <w:rPr>
          <w:rFonts w:hint="cs"/>
          <w:b/>
          <w:bCs/>
          <w:sz w:val="28"/>
          <w:szCs w:val="28"/>
          <w:rtl/>
        </w:rPr>
        <w:t>3</w:t>
      </w:r>
      <w:r w:rsidR="003362B8">
        <w:rPr>
          <w:b/>
          <w:bCs/>
          <w:sz w:val="28"/>
          <w:szCs w:val="28"/>
        </w:rPr>
        <w:t>6</w:t>
      </w:r>
      <w:r w:rsidRPr="003834D0">
        <w:rPr>
          <w:sz w:val="28"/>
          <w:szCs w:val="28"/>
        </w:rPr>
        <w:t xml:space="preserve">, further corroborate this finding at the discrimination-threshold level. On the Validation set, the Area </w:t>
      </w:r>
      <w:r w:rsidRPr="003834D0">
        <w:rPr>
          <w:sz w:val="28"/>
          <w:szCs w:val="28"/>
        </w:rPr>
        <w:lastRenderedPageBreak/>
        <w:t>Under the Curve (AUC) exceeded 0.998 for every class, with pituitary reaching a perfect AUC of 1.000. On the Test set, AUC values remained excellent, ranging from 0.990 for glioma to 1.000 for pituitary, with meningioma and no tumor at 0.998 and 0.997 respectively. The slightly wider, more gradual rise of the glioma curve on the Test set, compared with its near-vertical rise on Validation, visually reflects the same modest increase in glioma misclassifications already identified in the confusion matrix comparison, while still remaining far above the level associated with a clinically useful classifier.</w:t>
      </w:r>
    </w:p>
    <w:p w14:paraId="12915157" w14:textId="77777777" w:rsidR="003834D0" w:rsidRDefault="003834D0" w:rsidP="003834D0">
      <w:pPr>
        <w:pStyle w:val="BodyText"/>
        <w:keepNext/>
        <w:spacing w:before="0" w:after="120" w:line="240" w:lineRule="auto"/>
      </w:pPr>
      <w:r>
        <w:rPr>
          <w:noProof/>
        </w:rPr>
        <w:drawing>
          <wp:inline distT="0" distB="0" distL="0" distR="0" wp14:anchorId="18B25494" wp14:editId="669DB4FA">
            <wp:extent cx="5645150" cy="268674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70404" cy="2698764"/>
                    </a:xfrm>
                    <a:prstGeom prst="rect">
                      <a:avLst/>
                    </a:prstGeom>
                    <a:noFill/>
                    <a:ln>
                      <a:noFill/>
                    </a:ln>
                  </pic:spPr>
                </pic:pic>
              </a:graphicData>
            </a:graphic>
          </wp:inline>
        </w:drawing>
      </w:r>
    </w:p>
    <w:p w14:paraId="569642BE" w14:textId="0DCB8FC3" w:rsidR="003834D0" w:rsidRDefault="003834D0" w:rsidP="008A40E6">
      <w:pPr>
        <w:pStyle w:val="Caption"/>
        <w:spacing w:line="276" w:lineRule="auto"/>
        <w:rPr>
          <w:rtl/>
        </w:rPr>
      </w:pPr>
      <w:bookmarkStart w:id="258" w:name="_Toc236504197"/>
      <w:r w:rsidRPr="003834D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36</w:t>
      </w:r>
      <w:r w:rsidR="005A5F50">
        <w:rPr>
          <w:b/>
          <w:bCs w:val="0"/>
        </w:rPr>
        <w:fldChar w:fldCharType="end"/>
      </w:r>
      <w:r>
        <w:t xml:space="preserve"> - </w:t>
      </w:r>
      <w:r w:rsidRPr="00FC04AF">
        <w:t>ROC curves per class for the Validation set (left) and the Test set (right)</w:t>
      </w:r>
      <w:bookmarkEnd w:id="258"/>
    </w:p>
    <w:p w14:paraId="55691251" w14:textId="77777777" w:rsidR="008A40E6" w:rsidRPr="008A40E6" w:rsidRDefault="008A40E6" w:rsidP="008A40E6">
      <w:pPr>
        <w:spacing w:line="240" w:lineRule="auto"/>
      </w:pPr>
    </w:p>
    <w:p w14:paraId="5D8B54E1" w14:textId="47FEE1A5" w:rsidR="003834D0" w:rsidRPr="003834D0" w:rsidRDefault="003834D0" w:rsidP="003834D0">
      <w:pPr>
        <w:pStyle w:val="BodyText"/>
        <w:spacing w:before="0" w:after="120" w:line="360" w:lineRule="auto"/>
        <w:rPr>
          <w:sz w:val="28"/>
          <w:szCs w:val="28"/>
        </w:rPr>
      </w:pPr>
      <w:r w:rsidRPr="003834D0">
        <w:rPr>
          <w:sz w:val="28"/>
          <w:szCs w:val="28"/>
        </w:rPr>
        <w:t xml:space="preserve">Precision-Recall curves for both partitions are presented in </w:t>
      </w:r>
      <w:r w:rsidRPr="004124F0">
        <w:rPr>
          <w:b/>
          <w:bCs/>
          <w:sz w:val="28"/>
          <w:szCs w:val="28"/>
        </w:rPr>
        <w:t>Figure 4.</w:t>
      </w:r>
      <w:r w:rsidR="006770D5">
        <w:rPr>
          <w:rFonts w:hint="cs"/>
          <w:b/>
          <w:bCs/>
          <w:sz w:val="28"/>
          <w:szCs w:val="28"/>
          <w:rtl/>
        </w:rPr>
        <w:t>3</w:t>
      </w:r>
      <w:r w:rsidR="003362B8">
        <w:rPr>
          <w:b/>
          <w:bCs/>
          <w:sz w:val="28"/>
          <w:szCs w:val="28"/>
        </w:rPr>
        <w:t>7</w:t>
      </w:r>
      <w:r w:rsidRPr="003834D0">
        <w:rPr>
          <w:sz w:val="28"/>
          <w:szCs w:val="28"/>
        </w:rPr>
        <w:t xml:space="preserve">. On the Validation set, precision remains close to 1.0 across almost the entire recall range for all four classes, only degrading sharply as recall approaches 1.0. The Test set curves follow a similar overall shape for meningioma, no tumor, and pituitary, but the no tumor curve exhibits a visible, though bounded, dip in precision (down to approximately 0.96) at low-to-moderate recall values before recovering, and the glioma curve shows an earlier and steeper decline in </w:t>
      </w:r>
      <w:r w:rsidRPr="003834D0">
        <w:rPr>
          <w:sz w:val="28"/>
          <w:szCs w:val="28"/>
        </w:rPr>
        <w:lastRenderedPageBreak/>
        <w:t xml:space="preserve">precision at high recall than on Validation. This </w:t>
      </w:r>
      <w:r w:rsidR="00B739C7" w:rsidRPr="003834D0">
        <w:rPr>
          <w:sz w:val="28"/>
          <w:szCs w:val="28"/>
        </w:rPr>
        <w:t>behavior</w:t>
      </w:r>
      <w:r w:rsidRPr="003834D0">
        <w:rPr>
          <w:sz w:val="28"/>
          <w:szCs w:val="28"/>
        </w:rPr>
        <w:t xml:space="preserve"> is consistent with the reduced glioma recall already observed in </w:t>
      </w:r>
      <w:r w:rsidRPr="00014FC7">
        <w:rPr>
          <w:b/>
          <w:bCs/>
          <w:sz w:val="28"/>
          <w:szCs w:val="28"/>
        </w:rPr>
        <w:t>Figure 4.</w:t>
      </w:r>
      <w:r w:rsidR="006770D5">
        <w:rPr>
          <w:rFonts w:hint="cs"/>
          <w:b/>
          <w:bCs/>
          <w:sz w:val="28"/>
          <w:szCs w:val="28"/>
          <w:rtl/>
        </w:rPr>
        <w:t>3</w:t>
      </w:r>
      <w:r w:rsidR="003362B8">
        <w:rPr>
          <w:b/>
          <w:bCs/>
          <w:sz w:val="28"/>
          <w:szCs w:val="28"/>
        </w:rPr>
        <w:t>7</w:t>
      </w:r>
      <w:r w:rsidRPr="003834D0">
        <w:rPr>
          <w:sz w:val="28"/>
          <w:szCs w:val="28"/>
        </w:rPr>
        <w:t xml:space="preserve"> and indicates that, while the model remains highly reliable across operating thresholds, the glioma class carries the largest share of residual uncertainty on genuinely unseen data.</w:t>
      </w:r>
    </w:p>
    <w:p w14:paraId="3432067B" w14:textId="77777777" w:rsidR="003834D0" w:rsidRDefault="003834D0" w:rsidP="003834D0">
      <w:pPr>
        <w:pStyle w:val="BodyText"/>
        <w:keepNext/>
        <w:spacing w:before="0" w:after="120" w:line="360" w:lineRule="auto"/>
      </w:pPr>
      <w:r>
        <w:rPr>
          <w:noProof/>
        </w:rPr>
        <w:drawing>
          <wp:inline distT="0" distB="0" distL="0" distR="0" wp14:anchorId="134C3406" wp14:editId="6427C12F">
            <wp:extent cx="5607050" cy="246692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22266" cy="2473618"/>
                    </a:xfrm>
                    <a:prstGeom prst="rect">
                      <a:avLst/>
                    </a:prstGeom>
                    <a:noFill/>
                    <a:ln>
                      <a:noFill/>
                    </a:ln>
                  </pic:spPr>
                </pic:pic>
              </a:graphicData>
            </a:graphic>
          </wp:inline>
        </w:drawing>
      </w:r>
    </w:p>
    <w:p w14:paraId="7E2F6463" w14:textId="3B138B4D" w:rsidR="003834D0" w:rsidRDefault="003834D0" w:rsidP="003022CE">
      <w:pPr>
        <w:pStyle w:val="Caption"/>
        <w:spacing w:line="276" w:lineRule="auto"/>
        <w:rPr>
          <w:rtl/>
        </w:rPr>
      </w:pPr>
      <w:bookmarkStart w:id="259" w:name="_Toc236504198"/>
      <w:r w:rsidRPr="003834D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37</w:t>
      </w:r>
      <w:r w:rsidR="005A5F50">
        <w:rPr>
          <w:b/>
          <w:bCs w:val="0"/>
        </w:rPr>
        <w:fldChar w:fldCharType="end"/>
      </w:r>
      <w:r>
        <w:t xml:space="preserve"> - </w:t>
      </w:r>
      <w:r w:rsidRPr="00D76849">
        <w:t>Precision-Recall curves per class for the Validation set (left) and the Test set (right)</w:t>
      </w:r>
      <w:bookmarkEnd w:id="259"/>
    </w:p>
    <w:p w14:paraId="005A78B1" w14:textId="77777777" w:rsidR="008A40E6" w:rsidRPr="003022CE" w:rsidRDefault="008A40E6" w:rsidP="003022CE">
      <w:pPr>
        <w:spacing w:line="240" w:lineRule="auto"/>
        <w:rPr>
          <w:sz w:val="10"/>
          <w:szCs w:val="10"/>
        </w:rPr>
      </w:pPr>
    </w:p>
    <w:p w14:paraId="56952FD1" w14:textId="5DAB1A0B" w:rsidR="003834D0" w:rsidRPr="003834D0" w:rsidRDefault="003834D0" w:rsidP="003834D0">
      <w:pPr>
        <w:pStyle w:val="BodyText"/>
        <w:spacing w:before="0" w:after="120" w:line="360" w:lineRule="auto"/>
        <w:rPr>
          <w:sz w:val="28"/>
          <w:szCs w:val="28"/>
        </w:rPr>
      </w:pPr>
      <w:r w:rsidRPr="003834D0">
        <w:rPr>
          <w:sz w:val="28"/>
          <w:szCs w:val="28"/>
        </w:rPr>
        <w:t xml:space="preserve">Finally, </w:t>
      </w:r>
      <w:r w:rsidRPr="004124F0">
        <w:rPr>
          <w:b/>
          <w:bCs/>
          <w:sz w:val="28"/>
          <w:szCs w:val="28"/>
        </w:rPr>
        <w:t>Figure 4.</w:t>
      </w:r>
      <w:r w:rsidR="0071207A">
        <w:rPr>
          <w:b/>
          <w:bCs/>
          <w:sz w:val="28"/>
          <w:szCs w:val="28"/>
        </w:rPr>
        <w:t>3</w:t>
      </w:r>
      <w:r w:rsidR="003362B8">
        <w:rPr>
          <w:b/>
          <w:bCs/>
          <w:sz w:val="28"/>
          <w:szCs w:val="28"/>
        </w:rPr>
        <w:t>8</w:t>
      </w:r>
      <w:r w:rsidRPr="003834D0">
        <w:rPr>
          <w:sz w:val="28"/>
          <w:szCs w:val="28"/>
        </w:rPr>
        <w:t xml:space="preserve"> compares precision, recall, and F1-score for each class individually between the two partitions. Pituitary and no tumor show virtually identical performance across both sets (F1-scores of 0.99-1.00), confirming stable </w:t>
      </w:r>
      <w:r w:rsidR="00B739C7" w:rsidRPr="003834D0">
        <w:rPr>
          <w:sz w:val="28"/>
          <w:szCs w:val="28"/>
        </w:rPr>
        <w:t>behavior</w:t>
      </w:r>
      <w:r w:rsidRPr="003834D0">
        <w:rPr>
          <w:sz w:val="28"/>
          <w:szCs w:val="28"/>
        </w:rPr>
        <w:t xml:space="preserve"> for the classes with the most distinctive morphological presentation. Meningioma shows a small decrease in precision from 0.99 on Validation to 0.94 on the Test set, while its recall is comparatively well preserved (0.97), giving an F1-score of 0.96 against 0.99 on Validation. Glioma shows the largest movement of all four classes, with recall decreasing from 0.99 to 0.94 and F1-score decreasing from 0.99 to 0.96, while precision is comparatively well maintained (0.97 on Test versus 1.00 on Validation). Taken together, Figures 4.</w:t>
      </w:r>
      <w:r w:rsidR="00BA2EC3">
        <w:rPr>
          <w:rFonts w:hint="cs"/>
          <w:sz w:val="28"/>
          <w:szCs w:val="28"/>
          <w:rtl/>
        </w:rPr>
        <w:t>33</w:t>
      </w:r>
      <w:r w:rsidRPr="003834D0">
        <w:rPr>
          <w:sz w:val="28"/>
          <w:szCs w:val="28"/>
        </w:rPr>
        <w:t xml:space="preserve"> through 4.</w:t>
      </w:r>
      <w:r w:rsidR="00BA2EC3">
        <w:rPr>
          <w:rFonts w:hint="cs"/>
          <w:sz w:val="28"/>
          <w:szCs w:val="28"/>
          <w:rtl/>
        </w:rPr>
        <w:t>38</w:t>
      </w:r>
      <w:r w:rsidRPr="003834D0">
        <w:rPr>
          <w:sz w:val="28"/>
          <w:szCs w:val="28"/>
        </w:rPr>
        <w:t xml:space="preserve"> </w:t>
      </w:r>
      <w:r w:rsidR="00775DA6" w:rsidRPr="00775DA6">
        <w:rPr>
          <w:sz w:val="28"/>
          <w:szCs w:val="28"/>
        </w:rPr>
        <w:t xml:space="preserve">demonstrate that the proposed Modified </w:t>
      </w:r>
      <w:r w:rsidR="00775DA6" w:rsidRPr="00775DA6">
        <w:rPr>
          <w:sz w:val="28"/>
          <w:szCs w:val="28"/>
        </w:rPr>
        <w:lastRenderedPageBreak/>
        <w:t>CNN sustains strong, clinically meaningful performance on a completely independent 2,414-image Test partition, with an overall accuracy of 97.35% against 99.22% on Validation, a gap of under two percentage points</w:t>
      </w:r>
      <w:r w:rsidR="00775DA6">
        <w:rPr>
          <w:rFonts w:hint="cs"/>
          <w:sz w:val="28"/>
          <w:szCs w:val="28"/>
          <w:rtl/>
        </w:rPr>
        <w:t xml:space="preserve"> </w:t>
      </w:r>
      <w:r w:rsidRPr="003834D0">
        <w:rPr>
          <w:sz w:val="28"/>
          <w:szCs w:val="28"/>
        </w:rPr>
        <w:t>that is fully explained by a single, morphologically justified source of confusion between glioma and meningioma, rather than by general overfitting or instability of the trained model.</w:t>
      </w:r>
    </w:p>
    <w:p w14:paraId="3DF4ADC5" w14:textId="77777777" w:rsidR="003834D0" w:rsidRDefault="003834D0" w:rsidP="003834D0">
      <w:pPr>
        <w:pStyle w:val="BodyText"/>
        <w:keepNext/>
        <w:spacing w:before="0" w:after="120" w:line="240" w:lineRule="auto"/>
      </w:pPr>
      <w:r>
        <w:rPr>
          <w:noProof/>
        </w:rPr>
        <w:drawing>
          <wp:inline distT="0" distB="0" distL="0" distR="0" wp14:anchorId="09B95000" wp14:editId="7E653CDC">
            <wp:extent cx="5651500" cy="1854221"/>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64432" cy="1858464"/>
                    </a:xfrm>
                    <a:prstGeom prst="rect">
                      <a:avLst/>
                    </a:prstGeom>
                    <a:noFill/>
                    <a:ln>
                      <a:noFill/>
                    </a:ln>
                  </pic:spPr>
                </pic:pic>
              </a:graphicData>
            </a:graphic>
          </wp:inline>
        </w:drawing>
      </w:r>
    </w:p>
    <w:p w14:paraId="2D2E86D5" w14:textId="462912F9" w:rsidR="00DB0AB2" w:rsidRDefault="00A069AD" w:rsidP="003834D0">
      <w:pPr>
        <w:pStyle w:val="Caption"/>
        <w:spacing w:line="276" w:lineRule="auto"/>
        <w:rPr>
          <w:rtl/>
        </w:rPr>
      </w:pPr>
      <w:bookmarkStart w:id="260" w:name="_Toc236504199"/>
      <w:r>
        <w:rPr>
          <w:b/>
          <w:bCs w:val="0"/>
          <w:noProof/>
        </w:rPr>
        <mc:AlternateContent>
          <mc:Choice Requires="wps">
            <w:drawing>
              <wp:anchor distT="0" distB="0" distL="114300" distR="114300" simplePos="0" relativeHeight="251944448" behindDoc="0" locked="0" layoutInCell="1" allowOverlap="1" wp14:anchorId="54425CD0" wp14:editId="4CB7A1A1">
                <wp:simplePos x="0" y="0"/>
                <wp:positionH relativeFrom="column">
                  <wp:posOffset>-479184</wp:posOffset>
                </wp:positionH>
                <wp:positionV relativeFrom="paragraph">
                  <wp:posOffset>265663</wp:posOffset>
                </wp:positionV>
                <wp:extent cx="2893060" cy="416688"/>
                <wp:effectExtent l="57150" t="95250" r="78740" b="40640"/>
                <wp:wrapNone/>
                <wp:docPr id="323" name="Text Box 323"/>
                <wp:cNvGraphicFramePr/>
                <a:graphic xmlns:a="http://schemas.openxmlformats.org/drawingml/2006/main">
                  <a:graphicData uri="http://schemas.microsoft.com/office/word/2010/wordprocessingShape">
                    <wps:wsp>
                      <wps:cNvSpPr txBox="1"/>
                      <wps:spPr>
                        <a:xfrm>
                          <a:off x="0" y="0"/>
                          <a:ext cx="2893060" cy="416688"/>
                        </a:xfrm>
                        <a:prstGeom prst="rect">
                          <a:avLst/>
                        </a:prstGeom>
                        <a:solidFill>
                          <a:schemeClr val="lt1"/>
                        </a:solidFill>
                        <a:ln w="6350">
                          <a:solidFill>
                            <a:prstClr val="black"/>
                          </a:solidFill>
                        </a:ln>
                        <a:effectLst>
                          <a:outerShdw blurRad="50800" dist="38100" dir="16200000" rotWithShape="0">
                            <a:prstClr val="black">
                              <a:alpha val="40000"/>
                            </a:prstClr>
                          </a:outerShdw>
                        </a:effectLst>
                      </wps:spPr>
                      <wps:txbx>
                        <w:txbxContent>
                          <w:p w14:paraId="63199732" w14:textId="4A466D4F" w:rsidR="00A069AD" w:rsidRPr="00A069AD" w:rsidRDefault="00A069AD" w:rsidP="00A069AD">
                            <w:pPr>
                              <w:bidi/>
                              <w:spacing w:line="240" w:lineRule="auto"/>
                              <w:rPr>
                                <w:sz w:val="18"/>
                                <w:szCs w:val="18"/>
                              </w:rPr>
                            </w:pPr>
                            <w:r w:rsidRPr="00A069AD">
                              <w:rPr>
                                <w:sz w:val="18"/>
                                <w:szCs w:val="18"/>
                                <w:rtl/>
                              </w:rPr>
                              <w:t>لتحليل المقارن مع معماريات التعلّم العميق القياسية (دراسة معيارية سريعة)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25CD0" id="Text Box 323" o:spid="_x0000_s1239" type="#_x0000_t202" style="position:absolute;left:0;text-align:left;margin-left:-37.75pt;margin-top:20.9pt;width:227.8pt;height:32.8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" fillcolor="white [3201]" strokeweight=".5pt">
                <v:shadow on="t" color="black" opacity="26214f" origin=",.5" offset="0,-3pt"/>
                <v:textbox>
                  <w:txbxContent>
                    <w:p w14:paraId="63199732" w14:textId="4A466D4F" w:rsidR="00A069AD" w:rsidRPr="00A069AD" w:rsidRDefault="00A069AD" w:rsidP="00A069AD">
                      <w:pPr>
                        <w:bidi/>
                        <w:spacing w:line="240" w:lineRule="auto"/>
                        <w:rPr>
                          <w:sz w:val="18"/>
                          <w:szCs w:val="18"/>
                        </w:rPr>
                      </w:pPr>
                      <w:r w:rsidRPr="00A069AD">
                        <w:rPr>
                          <w:sz w:val="18"/>
                          <w:szCs w:val="18"/>
                          <w:rtl/>
                        </w:rPr>
                        <w:t>لتحليل المقارن مع معماريات التعلّم العميق القياسية (دراسة معيارية سريعة)</w:t>
                      </w:r>
                    </w:p>
                  </w:txbxContent>
                </v:textbox>
              </v:shape>
            </w:pict>
          </mc:Fallback>
        </mc:AlternateContent>
      </w:r>
      <w:r w:rsidR="003834D0" w:rsidRPr="003834D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38</w:t>
      </w:r>
      <w:r w:rsidR="005A5F50">
        <w:rPr>
          <w:b/>
          <w:bCs w:val="0"/>
        </w:rPr>
        <w:fldChar w:fldCharType="end"/>
      </w:r>
      <w:r w:rsidR="003834D0">
        <w:t xml:space="preserve"> - </w:t>
      </w:r>
      <w:r w:rsidR="003834D0" w:rsidRPr="002B6554">
        <w:t>Per-class precision, recall, and F1-score on the Validation set versus the Test set</w:t>
      </w:r>
      <w:bookmarkEnd w:id="260"/>
    </w:p>
    <w:p w14:paraId="144CF3B0" w14:textId="73CFF179" w:rsidR="00CD291A" w:rsidRPr="00CD291A" w:rsidRDefault="00CD291A" w:rsidP="0072026E">
      <w:pPr>
        <w:pStyle w:val="Heading2"/>
        <w:spacing w:line="276" w:lineRule="auto"/>
        <w:rPr>
          <w:b/>
          <w:bCs/>
        </w:rPr>
      </w:pPr>
      <w:bookmarkStart w:id="261" w:name="_Toc236504312"/>
      <w:r w:rsidRPr="00CD291A">
        <w:rPr>
          <w:b/>
          <w:bCs/>
        </w:rPr>
        <w:t>Comparative Analysis Against Standard Deep Learning Architectures (Rapid Benchmark Study)</w:t>
      </w:r>
      <w:bookmarkEnd w:id="261"/>
    </w:p>
    <w:p w14:paraId="653D87D8" w14:textId="63DE7F5B" w:rsidR="00CD291A" w:rsidRPr="00CD291A" w:rsidRDefault="00780B1E" w:rsidP="00774FD2">
      <w:pPr>
        <w:spacing w:line="360" w:lineRule="auto"/>
        <w:jc w:val="both"/>
        <w:rPr>
          <w:sz w:val="28"/>
          <w:szCs w:val="28"/>
        </w:rPr>
      </w:pPr>
      <w:r>
        <w:rPr>
          <w:noProof/>
          <w:sz w:val="28"/>
          <w:szCs w:val="28"/>
        </w:rPr>
        <mc:AlternateContent>
          <mc:Choice Requires="wps">
            <w:drawing>
              <wp:anchor distT="0" distB="0" distL="114300" distR="114300" simplePos="0" relativeHeight="251946496" behindDoc="0" locked="0" layoutInCell="1" allowOverlap="1" wp14:anchorId="69C8B506" wp14:editId="06DEFF70">
                <wp:simplePos x="0" y="0"/>
                <wp:positionH relativeFrom="column">
                  <wp:posOffset>5719059</wp:posOffset>
                </wp:positionH>
                <wp:positionV relativeFrom="paragraph">
                  <wp:posOffset>2116656</wp:posOffset>
                </wp:positionV>
                <wp:extent cx="381965" cy="1059083"/>
                <wp:effectExtent l="38100" t="38100" r="37465" b="27305"/>
                <wp:wrapNone/>
                <wp:docPr id="325" name="Straight Arrow Connector 325"/>
                <wp:cNvGraphicFramePr/>
                <a:graphic xmlns:a="http://schemas.openxmlformats.org/drawingml/2006/main">
                  <a:graphicData uri="http://schemas.microsoft.com/office/word/2010/wordprocessingShape">
                    <wps:wsp>
                      <wps:cNvCnPr/>
                      <wps:spPr>
                        <a:xfrm flipH="1" flipV="1">
                          <a:off x="0" y="0"/>
                          <a:ext cx="381965" cy="10590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14ED50" id="Straight Arrow Connector 325" o:spid="_x0000_s1026" type="#_x0000_t32" style="position:absolute;margin-left:450.3pt;margin-top:166.65pt;width:30.1pt;height:83.4pt;flip:x y;z-index:25194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" strokecolor="#156082 [3204]" strokeweight=".5pt">
                <v:stroke endarrow="block" joinstyle="miter"/>
              </v:shape>
            </w:pict>
          </mc:Fallback>
        </mc:AlternateContent>
      </w:r>
      <w:r>
        <w:rPr>
          <w:noProof/>
          <w:sz w:val="28"/>
          <w:szCs w:val="28"/>
        </w:rPr>
        <mc:AlternateContent>
          <mc:Choice Requires="wps">
            <w:drawing>
              <wp:anchor distT="0" distB="0" distL="114300" distR="114300" simplePos="0" relativeHeight="251945472" behindDoc="0" locked="0" layoutInCell="1" allowOverlap="1" wp14:anchorId="02CCEDEC" wp14:editId="1D9D04AF">
                <wp:simplePos x="0" y="0"/>
                <wp:positionH relativeFrom="column">
                  <wp:posOffset>-357650</wp:posOffset>
                </wp:positionH>
                <wp:positionV relativeFrom="paragraph">
                  <wp:posOffset>3071568</wp:posOffset>
                </wp:positionV>
                <wp:extent cx="6736466" cy="885134"/>
                <wp:effectExtent l="133350" t="76200" r="160020" b="86995"/>
                <wp:wrapNone/>
                <wp:docPr id="324" name="Text Box 324"/>
                <wp:cNvGraphicFramePr/>
                <a:graphic xmlns:a="http://schemas.openxmlformats.org/drawingml/2006/main">
                  <a:graphicData uri="http://schemas.microsoft.com/office/word/2010/wordprocessingShape">
                    <wps:wsp>
                      <wps:cNvSpPr txBox="1"/>
                      <wps:spPr>
                        <a:xfrm>
                          <a:off x="0" y="0"/>
                          <a:ext cx="6736466" cy="88513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25A2E6A" w14:textId="6A2B7454" w:rsidR="00780B1E" w:rsidRPr="00780B1E" w:rsidRDefault="00780B1E" w:rsidP="00780B1E">
                            <w:pPr>
                              <w:bidi/>
                              <w:spacing w:line="240" w:lineRule="auto"/>
                              <w:jc w:val="both"/>
                              <w:rPr>
                                <w:sz w:val="22"/>
                                <w:szCs w:val="22"/>
                              </w:rPr>
                            </w:pPr>
                            <w:r w:rsidRPr="00780B1E">
                              <w:rPr>
                                <w:sz w:val="22"/>
                                <w:szCs w:val="22"/>
                                <w:rtl/>
                              </w:rPr>
                              <w:t xml:space="preserve">لوضع </w:t>
                            </w:r>
                            <w:r>
                              <w:rPr>
                                <w:sz w:val="22"/>
                                <w:szCs w:val="22"/>
                              </w:rPr>
                              <w:t xml:space="preserve"> </w:t>
                            </w:r>
                            <w:r w:rsidRPr="00780B1E">
                              <w:rPr>
                                <w:b/>
                                <w:bCs/>
                                <w:sz w:val="22"/>
                                <w:szCs w:val="22"/>
                              </w:rPr>
                              <w:t>Modified CNN</w:t>
                            </w:r>
                            <w:r w:rsidRPr="00780B1E">
                              <w:rPr>
                                <w:sz w:val="22"/>
                                <w:szCs w:val="22"/>
                              </w:rPr>
                              <w:t xml:space="preserve"> </w:t>
                            </w:r>
                            <w:r w:rsidRPr="00780B1E">
                              <w:rPr>
                                <w:sz w:val="22"/>
                                <w:szCs w:val="22"/>
                                <w:rtl/>
                              </w:rPr>
                              <w:t xml:space="preserve">في سياق مقارنة مع أشهر معماريات </w:t>
                            </w:r>
                            <w:r w:rsidRPr="00780B1E">
                              <w:rPr>
                                <w:b/>
                                <w:bCs/>
                                <w:sz w:val="22"/>
                                <w:szCs w:val="22"/>
                              </w:rPr>
                              <w:t>CNN</w:t>
                            </w:r>
                            <w:r w:rsidRPr="00780B1E">
                              <w:rPr>
                                <w:sz w:val="22"/>
                                <w:szCs w:val="22"/>
                                <w:rtl/>
                              </w:rPr>
                              <w:t>، أُجري تقييم إضافي سريع شمل ستة نماذج معروفة</w:t>
                            </w:r>
                            <w:r>
                              <w:rPr>
                                <w:rFonts w:hint="cs"/>
                                <w:sz w:val="22"/>
                                <w:szCs w:val="22"/>
                                <w:rtl/>
                              </w:rPr>
                              <w:t xml:space="preserve"> </w:t>
                            </w:r>
                            <w:r w:rsidRPr="00780B1E">
                              <w:rPr>
                                <w:sz w:val="22"/>
                                <w:szCs w:val="22"/>
                              </w:rPr>
                              <w:t xml:space="preserve"> </w:t>
                            </w:r>
                            <w:r w:rsidRPr="00780B1E">
                              <w:rPr>
                                <w:b/>
                                <w:bCs/>
                                <w:sz w:val="22"/>
                                <w:szCs w:val="22"/>
                              </w:rPr>
                              <w:t>CNN_SGD</w:t>
                            </w:r>
                            <w:r w:rsidRPr="00780B1E">
                              <w:rPr>
                                <w:b/>
                                <w:bCs/>
                                <w:sz w:val="22"/>
                                <w:szCs w:val="22"/>
                                <w:rtl/>
                              </w:rPr>
                              <w:t xml:space="preserve">، </w:t>
                            </w:r>
                            <w:r w:rsidRPr="00780B1E">
                              <w:rPr>
                                <w:b/>
                                <w:bCs/>
                                <w:sz w:val="22"/>
                                <w:szCs w:val="22"/>
                              </w:rPr>
                              <w:t>ResNet18</w:t>
                            </w:r>
                            <w:r w:rsidRPr="00780B1E">
                              <w:rPr>
                                <w:b/>
                                <w:bCs/>
                                <w:sz w:val="22"/>
                                <w:szCs w:val="22"/>
                                <w:rtl/>
                              </w:rPr>
                              <w:t xml:space="preserve">، </w:t>
                            </w:r>
                            <w:r w:rsidRPr="00780B1E">
                              <w:rPr>
                                <w:b/>
                                <w:bCs/>
                                <w:sz w:val="22"/>
                                <w:szCs w:val="22"/>
                              </w:rPr>
                              <w:t>DenseNet121</w:t>
                            </w:r>
                            <w:r w:rsidRPr="00780B1E">
                              <w:rPr>
                                <w:b/>
                                <w:bCs/>
                                <w:sz w:val="22"/>
                                <w:szCs w:val="22"/>
                                <w:rtl/>
                              </w:rPr>
                              <w:t xml:space="preserve">، </w:t>
                            </w:r>
                            <w:r w:rsidRPr="00780B1E">
                              <w:rPr>
                                <w:b/>
                                <w:bCs/>
                                <w:sz w:val="22"/>
                                <w:szCs w:val="22"/>
                              </w:rPr>
                              <w:t>EfficientNetB0</w:t>
                            </w:r>
                            <w:r w:rsidRPr="00780B1E">
                              <w:rPr>
                                <w:b/>
                                <w:bCs/>
                                <w:sz w:val="22"/>
                                <w:szCs w:val="22"/>
                                <w:rtl/>
                              </w:rPr>
                              <w:t xml:space="preserve">، </w:t>
                            </w:r>
                            <w:r w:rsidRPr="00780B1E">
                              <w:rPr>
                                <w:b/>
                                <w:bCs/>
                                <w:sz w:val="22"/>
                                <w:szCs w:val="22"/>
                              </w:rPr>
                              <w:t>VGG16</w:t>
                            </w:r>
                            <w:r w:rsidRPr="00780B1E">
                              <w:rPr>
                                <w:b/>
                                <w:bCs/>
                                <w:sz w:val="22"/>
                                <w:szCs w:val="22"/>
                                <w:rtl/>
                              </w:rPr>
                              <w:t xml:space="preserve">، </w:t>
                            </w:r>
                            <w:r w:rsidRPr="00780B1E">
                              <w:rPr>
                                <w:b/>
                                <w:bCs/>
                                <w:sz w:val="22"/>
                                <w:szCs w:val="22"/>
                              </w:rPr>
                              <w:t>MobileNetV2</w:t>
                            </w:r>
                            <w:r w:rsidRPr="00780B1E">
                              <w:rPr>
                                <w:sz w:val="22"/>
                                <w:szCs w:val="22"/>
                              </w:rPr>
                              <w:t xml:space="preserve"> </w:t>
                            </w:r>
                            <w:r w:rsidRPr="00780B1E">
                              <w:rPr>
                                <w:sz w:val="22"/>
                                <w:szCs w:val="22"/>
                                <w:rtl/>
                              </w:rPr>
                              <w:t xml:space="preserve">باستخدام </w:t>
                            </w:r>
                            <w:r w:rsidRPr="00780B1E">
                              <w:rPr>
                                <w:b/>
                                <w:bCs/>
                                <w:sz w:val="22"/>
                                <w:szCs w:val="22"/>
                              </w:rPr>
                              <w:t xml:space="preserve">50 </w:t>
                            </w:r>
                            <w:r w:rsidRPr="00780B1E">
                              <w:rPr>
                                <w:b/>
                                <w:bCs/>
                                <w:sz w:val="22"/>
                                <w:szCs w:val="22"/>
                                <w:rtl/>
                              </w:rPr>
                              <w:t>عصر تدريب</w:t>
                            </w:r>
                            <w:r w:rsidRPr="00780B1E">
                              <w:rPr>
                                <w:sz w:val="22"/>
                                <w:szCs w:val="22"/>
                                <w:rtl/>
                              </w:rPr>
                              <w:t xml:space="preserve"> فقط، بدلًا من </w:t>
                            </w:r>
                            <w:r w:rsidRPr="00780B1E">
                              <w:rPr>
                                <w:b/>
                                <w:bCs/>
                                <w:sz w:val="22"/>
                                <w:szCs w:val="22"/>
                              </w:rPr>
                              <w:t xml:space="preserve">300 </w:t>
                            </w:r>
                            <w:r w:rsidRPr="00780B1E">
                              <w:rPr>
                                <w:b/>
                                <w:bCs/>
                                <w:sz w:val="22"/>
                                <w:szCs w:val="22"/>
                                <w:rtl/>
                              </w:rPr>
                              <w:t>عصر</w:t>
                            </w:r>
                            <w:r w:rsidRPr="00780B1E">
                              <w:rPr>
                                <w:sz w:val="22"/>
                                <w:szCs w:val="22"/>
                                <w:rtl/>
                              </w:rPr>
                              <w:t xml:space="preserve"> المستخدمة في التقييم الرئيسي، بهدف إجراء مقارنة عادلة من حيث الموارد وليس الوصول إلى أفضل أداء ممكن. ونظرًا لأن النماذج العميقة مثل </w:t>
                            </w:r>
                            <w:r w:rsidRPr="00780B1E">
                              <w:rPr>
                                <w:b/>
                                <w:bCs/>
                                <w:sz w:val="22"/>
                                <w:szCs w:val="22"/>
                              </w:rPr>
                              <w:t>VGG16</w:t>
                            </w:r>
                            <w:r w:rsidRPr="00780B1E">
                              <w:rPr>
                                <w:sz w:val="22"/>
                                <w:szCs w:val="22"/>
                              </w:rPr>
                              <w:t xml:space="preserve"> </w:t>
                            </w:r>
                            <w:r w:rsidRPr="00780B1E">
                              <w:rPr>
                                <w:sz w:val="22"/>
                                <w:szCs w:val="22"/>
                                <w:rtl/>
                              </w:rPr>
                              <w:t>و</w:t>
                            </w:r>
                            <w:r w:rsidRPr="00780B1E">
                              <w:rPr>
                                <w:b/>
                                <w:bCs/>
                                <w:sz w:val="22"/>
                                <w:szCs w:val="22"/>
                              </w:rPr>
                              <w:t>DenseNet121</w:t>
                            </w:r>
                            <w:r w:rsidRPr="00780B1E">
                              <w:rPr>
                                <w:sz w:val="22"/>
                                <w:szCs w:val="22"/>
                              </w:rPr>
                              <w:t xml:space="preserve"> </w:t>
                            </w:r>
                            <w:r>
                              <w:rPr>
                                <w:rFonts w:hint="cs"/>
                                <w:sz w:val="22"/>
                                <w:szCs w:val="22"/>
                                <w:rtl/>
                                <w:lang w:bidi="ar-EG"/>
                              </w:rPr>
                              <w:t xml:space="preserve"> </w:t>
                            </w:r>
                            <w:r w:rsidRPr="00780B1E">
                              <w:rPr>
                                <w:sz w:val="22"/>
                                <w:szCs w:val="22"/>
                                <w:rtl/>
                              </w:rPr>
                              <w:t xml:space="preserve">تحتاج عادةً إلى تدريب أطول، فإن النتائج تُعد مؤشرات أولية، ويعرض </w:t>
                            </w:r>
                            <w:r w:rsidRPr="00780B1E">
                              <w:rPr>
                                <w:b/>
                                <w:bCs/>
                                <w:sz w:val="22"/>
                                <w:szCs w:val="22"/>
                                <w:rtl/>
                              </w:rPr>
                              <w:t>الجدول 4.11</w:t>
                            </w:r>
                            <w:r w:rsidRPr="00780B1E">
                              <w:rPr>
                                <w:sz w:val="22"/>
                                <w:szCs w:val="22"/>
                                <w:rtl/>
                              </w:rPr>
                              <w:t xml:space="preserve"> ملخص هذه المقارنة</w:t>
                            </w:r>
                            <w:r w:rsidRPr="00780B1E">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CCEDEC" id="Text Box 324" o:spid="_x0000_s1240" type="#_x0000_t202" style="position:absolute;left:0;text-align:left;margin-left:-28.15pt;margin-top:241.85pt;width:530.45pt;height:69.7pt;z-index:25194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" fillcolor="white [3201]" strokeweight=".5pt">
                <v:shadow on="t" type="perspective" color="black" opacity="26214f" offset="0,0" matrix="66847f,,,66847f"/>
                <v:textbox>
                  <w:txbxContent>
                    <w:p w14:paraId="525A2E6A" w14:textId="6A2B7454" w:rsidR="00780B1E" w:rsidRPr="00780B1E" w:rsidRDefault="00780B1E" w:rsidP="00780B1E">
                      <w:pPr>
                        <w:bidi/>
                        <w:spacing w:line="240" w:lineRule="auto"/>
                        <w:jc w:val="both"/>
                        <w:rPr>
                          <w:sz w:val="22"/>
                          <w:szCs w:val="22"/>
                        </w:rPr>
                      </w:pPr>
                      <w:r w:rsidRPr="00780B1E">
                        <w:rPr>
                          <w:sz w:val="22"/>
                          <w:szCs w:val="22"/>
                          <w:rtl/>
                        </w:rPr>
                        <w:t xml:space="preserve">لوضع </w:t>
                      </w:r>
                      <w:r>
                        <w:rPr>
                          <w:sz w:val="22"/>
                          <w:szCs w:val="22"/>
                        </w:rPr>
                        <w:t xml:space="preserve"> </w:t>
                      </w:r>
                      <w:r w:rsidRPr="00780B1E">
                        <w:rPr>
                          <w:b/>
                          <w:bCs/>
                          <w:sz w:val="22"/>
                          <w:szCs w:val="22"/>
                        </w:rPr>
                        <w:t>Modified CNN</w:t>
                      </w:r>
                      <w:r w:rsidRPr="00780B1E">
                        <w:rPr>
                          <w:sz w:val="22"/>
                          <w:szCs w:val="22"/>
                        </w:rPr>
                        <w:t xml:space="preserve"> </w:t>
                      </w:r>
                      <w:r w:rsidRPr="00780B1E">
                        <w:rPr>
                          <w:sz w:val="22"/>
                          <w:szCs w:val="22"/>
                          <w:rtl/>
                        </w:rPr>
                        <w:t xml:space="preserve">في سياق مقارنة مع أشهر معماريات </w:t>
                      </w:r>
                      <w:r w:rsidRPr="00780B1E">
                        <w:rPr>
                          <w:b/>
                          <w:bCs/>
                          <w:sz w:val="22"/>
                          <w:szCs w:val="22"/>
                        </w:rPr>
                        <w:t>CNN</w:t>
                      </w:r>
                      <w:r w:rsidRPr="00780B1E">
                        <w:rPr>
                          <w:sz w:val="22"/>
                          <w:szCs w:val="22"/>
                          <w:rtl/>
                        </w:rPr>
                        <w:t>، أُجري تقييم إضافي سريع شمل ستة نماذج معروفة</w:t>
                      </w:r>
                      <w:r>
                        <w:rPr>
                          <w:rFonts w:hint="cs"/>
                          <w:sz w:val="22"/>
                          <w:szCs w:val="22"/>
                          <w:rtl/>
                        </w:rPr>
                        <w:t xml:space="preserve"> </w:t>
                      </w:r>
                      <w:r w:rsidRPr="00780B1E">
                        <w:rPr>
                          <w:sz w:val="22"/>
                          <w:szCs w:val="22"/>
                        </w:rPr>
                        <w:t xml:space="preserve"> </w:t>
                      </w:r>
                      <w:r w:rsidRPr="00780B1E">
                        <w:rPr>
                          <w:b/>
                          <w:bCs/>
                          <w:sz w:val="22"/>
                          <w:szCs w:val="22"/>
                        </w:rPr>
                        <w:t>CNN_SGD</w:t>
                      </w:r>
                      <w:r w:rsidRPr="00780B1E">
                        <w:rPr>
                          <w:b/>
                          <w:bCs/>
                          <w:sz w:val="22"/>
                          <w:szCs w:val="22"/>
                          <w:rtl/>
                        </w:rPr>
                        <w:t xml:space="preserve">، </w:t>
                      </w:r>
                      <w:r w:rsidRPr="00780B1E">
                        <w:rPr>
                          <w:b/>
                          <w:bCs/>
                          <w:sz w:val="22"/>
                          <w:szCs w:val="22"/>
                        </w:rPr>
                        <w:t>ResNet18</w:t>
                      </w:r>
                      <w:r w:rsidRPr="00780B1E">
                        <w:rPr>
                          <w:b/>
                          <w:bCs/>
                          <w:sz w:val="22"/>
                          <w:szCs w:val="22"/>
                          <w:rtl/>
                        </w:rPr>
                        <w:t xml:space="preserve">، </w:t>
                      </w:r>
                      <w:r w:rsidRPr="00780B1E">
                        <w:rPr>
                          <w:b/>
                          <w:bCs/>
                          <w:sz w:val="22"/>
                          <w:szCs w:val="22"/>
                        </w:rPr>
                        <w:t>DenseNet121</w:t>
                      </w:r>
                      <w:r w:rsidRPr="00780B1E">
                        <w:rPr>
                          <w:b/>
                          <w:bCs/>
                          <w:sz w:val="22"/>
                          <w:szCs w:val="22"/>
                          <w:rtl/>
                        </w:rPr>
                        <w:t xml:space="preserve">، </w:t>
                      </w:r>
                      <w:r w:rsidRPr="00780B1E">
                        <w:rPr>
                          <w:b/>
                          <w:bCs/>
                          <w:sz w:val="22"/>
                          <w:szCs w:val="22"/>
                        </w:rPr>
                        <w:t>EfficientNetB0</w:t>
                      </w:r>
                      <w:r w:rsidRPr="00780B1E">
                        <w:rPr>
                          <w:b/>
                          <w:bCs/>
                          <w:sz w:val="22"/>
                          <w:szCs w:val="22"/>
                          <w:rtl/>
                        </w:rPr>
                        <w:t xml:space="preserve">، </w:t>
                      </w:r>
                      <w:r w:rsidRPr="00780B1E">
                        <w:rPr>
                          <w:b/>
                          <w:bCs/>
                          <w:sz w:val="22"/>
                          <w:szCs w:val="22"/>
                        </w:rPr>
                        <w:t>VGG16</w:t>
                      </w:r>
                      <w:r w:rsidRPr="00780B1E">
                        <w:rPr>
                          <w:b/>
                          <w:bCs/>
                          <w:sz w:val="22"/>
                          <w:szCs w:val="22"/>
                          <w:rtl/>
                        </w:rPr>
                        <w:t xml:space="preserve">، </w:t>
                      </w:r>
                      <w:r w:rsidRPr="00780B1E">
                        <w:rPr>
                          <w:b/>
                          <w:bCs/>
                          <w:sz w:val="22"/>
                          <w:szCs w:val="22"/>
                        </w:rPr>
                        <w:t>MobileNetV2</w:t>
                      </w:r>
                      <w:r w:rsidRPr="00780B1E">
                        <w:rPr>
                          <w:sz w:val="22"/>
                          <w:szCs w:val="22"/>
                        </w:rPr>
                        <w:t xml:space="preserve"> </w:t>
                      </w:r>
                      <w:r w:rsidRPr="00780B1E">
                        <w:rPr>
                          <w:sz w:val="22"/>
                          <w:szCs w:val="22"/>
                          <w:rtl/>
                        </w:rPr>
                        <w:t xml:space="preserve">باستخدام </w:t>
                      </w:r>
                      <w:r w:rsidRPr="00780B1E">
                        <w:rPr>
                          <w:b/>
                          <w:bCs/>
                          <w:sz w:val="22"/>
                          <w:szCs w:val="22"/>
                        </w:rPr>
                        <w:t xml:space="preserve">50 </w:t>
                      </w:r>
                      <w:r w:rsidRPr="00780B1E">
                        <w:rPr>
                          <w:b/>
                          <w:bCs/>
                          <w:sz w:val="22"/>
                          <w:szCs w:val="22"/>
                          <w:rtl/>
                        </w:rPr>
                        <w:t>عصر تدريب</w:t>
                      </w:r>
                      <w:r w:rsidRPr="00780B1E">
                        <w:rPr>
                          <w:sz w:val="22"/>
                          <w:szCs w:val="22"/>
                          <w:rtl/>
                        </w:rPr>
                        <w:t xml:space="preserve"> فقط، بدلًا من </w:t>
                      </w:r>
                      <w:r w:rsidRPr="00780B1E">
                        <w:rPr>
                          <w:b/>
                          <w:bCs/>
                          <w:sz w:val="22"/>
                          <w:szCs w:val="22"/>
                        </w:rPr>
                        <w:t xml:space="preserve">300 </w:t>
                      </w:r>
                      <w:r w:rsidRPr="00780B1E">
                        <w:rPr>
                          <w:b/>
                          <w:bCs/>
                          <w:sz w:val="22"/>
                          <w:szCs w:val="22"/>
                          <w:rtl/>
                        </w:rPr>
                        <w:t>عصر</w:t>
                      </w:r>
                      <w:r w:rsidRPr="00780B1E">
                        <w:rPr>
                          <w:sz w:val="22"/>
                          <w:szCs w:val="22"/>
                          <w:rtl/>
                        </w:rPr>
                        <w:t xml:space="preserve"> المستخدمة في التقييم الرئيسي، بهدف إجراء مقارنة عادلة من حيث الموارد وليس الوصول إلى أفضل أداء ممكن. ونظرًا لأن النماذج العميقة مثل </w:t>
                      </w:r>
                      <w:r w:rsidRPr="00780B1E">
                        <w:rPr>
                          <w:b/>
                          <w:bCs/>
                          <w:sz w:val="22"/>
                          <w:szCs w:val="22"/>
                        </w:rPr>
                        <w:t>VGG16</w:t>
                      </w:r>
                      <w:r w:rsidRPr="00780B1E">
                        <w:rPr>
                          <w:sz w:val="22"/>
                          <w:szCs w:val="22"/>
                        </w:rPr>
                        <w:t xml:space="preserve"> </w:t>
                      </w:r>
                      <w:r w:rsidRPr="00780B1E">
                        <w:rPr>
                          <w:sz w:val="22"/>
                          <w:szCs w:val="22"/>
                          <w:rtl/>
                        </w:rPr>
                        <w:t>و</w:t>
                      </w:r>
                      <w:r w:rsidRPr="00780B1E">
                        <w:rPr>
                          <w:b/>
                          <w:bCs/>
                          <w:sz w:val="22"/>
                          <w:szCs w:val="22"/>
                        </w:rPr>
                        <w:t>DenseNet121</w:t>
                      </w:r>
                      <w:r w:rsidRPr="00780B1E">
                        <w:rPr>
                          <w:sz w:val="22"/>
                          <w:szCs w:val="22"/>
                        </w:rPr>
                        <w:t xml:space="preserve"> </w:t>
                      </w:r>
                      <w:r>
                        <w:rPr>
                          <w:rFonts w:hint="cs"/>
                          <w:sz w:val="22"/>
                          <w:szCs w:val="22"/>
                          <w:rtl/>
                          <w:lang w:bidi="ar-EG"/>
                        </w:rPr>
                        <w:t xml:space="preserve"> </w:t>
                      </w:r>
                      <w:r w:rsidRPr="00780B1E">
                        <w:rPr>
                          <w:sz w:val="22"/>
                          <w:szCs w:val="22"/>
                          <w:rtl/>
                        </w:rPr>
                        <w:t xml:space="preserve">تحتاج عادةً إلى تدريب أطول، فإن النتائج تُعد مؤشرات أولية، ويعرض </w:t>
                      </w:r>
                      <w:r w:rsidRPr="00780B1E">
                        <w:rPr>
                          <w:b/>
                          <w:bCs/>
                          <w:sz w:val="22"/>
                          <w:szCs w:val="22"/>
                          <w:rtl/>
                        </w:rPr>
                        <w:t>الجدول 4.11</w:t>
                      </w:r>
                      <w:r w:rsidRPr="00780B1E">
                        <w:rPr>
                          <w:sz w:val="22"/>
                          <w:szCs w:val="22"/>
                          <w:rtl/>
                        </w:rPr>
                        <w:t xml:space="preserve"> ملخص هذه المقارنة</w:t>
                      </w:r>
                      <w:r w:rsidRPr="00780B1E">
                        <w:rPr>
                          <w:sz w:val="22"/>
                          <w:szCs w:val="22"/>
                        </w:rPr>
                        <w:t>.</w:t>
                      </w:r>
                    </w:p>
                  </w:txbxContent>
                </v:textbox>
              </v:shape>
            </w:pict>
          </mc:Fallback>
        </mc:AlternateContent>
      </w:r>
      <w:r w:rsidR="008C4C4E" w:rsidRPr="008C4C4E">
        <w:rPr>
          <w:sz w:val="28"/>
          <w:szCs w:val="28"/>
        </w:rPr>
        <w:t xml:space="preserve">To situate the proposed Modified CNN within the broader landscape of standard CNN architectures, a supplementary rapid benchmark was conducted against six widely used models (CNN_SGD, ResNet18, DenseNet121, EfficientNetB0, VGG16, MobileNetV2) under a matched </w:t>
      </w:r>
      <w:r w:rsidR="008C4C4E" w:rsidRPr="008C4C4E">
        <w:rPr>
          <w:b/>
          <w:bCs/>
          <w:sz w:val="28"/>
          <w:szCs w:val="28"/>
        </w:rPr>
        <w:t>50-epoch</w:t>
      </w:r>
      <w:r w:rsidR="008C4C4E" w:rsidRPr="008C4C4E">
        <w:rPr>
          <w:sz w:val="28"/>
          <w:szCs w:val="28"/>
        </w:rPr>
        <w:t xml:space="preserve"> budget — a deliberately reduced regime relative to the </w:t>
      </w:r>
      <w:r w:rsidR="008C4C4E" w:rsidRPr="008C4C4E">
        <w:rPr>
          <w:b/>
          <w:bCs/>
          <w:sz w:val="28"/>
          <w:szCs w:val="28"/>
        </w:rPr>
        <w:t>300-epoch</w:t>
      </w:r>
      <w:r w:rsidR="008C4C4E" w:rsidRPr="008C4C4E">
        <w:rPr>
          <w:sz w:val="28"/>
          <w:szCs w:val="28"/>
        </w:rPr>
        <w:t xml:space="preserve"> protocol used for the primary results (Sections 4.9–4.10), intended purely as a resource-fair snapshot rather than a converged benchmark. As deeper architectures such as VGG16 and DenseNet121 typically require longer schedules to reach their reported asymptotic accuracy, the absolute values below should be read as indicative rather than final; </w:t>
      </w:r>
      <w:r w:rsidR="008C4C4E" w:rsidRPr="008C4C4E">
        <w:rPr>
          <w:b/>
          <w:bCs/>
          <w:sz w:val="28"/>
          <w:szCs w:val="28"/>
        </w:rPr>
        <w:t>Table 4.11</w:t>
      </w:r>
      <w:r w:rsidR="008C4C4E" w:rsidRPr="008C4C4E">
        <w:rPr>
          <w:sz w:val="28"/>
          <w:szCs w:val="28"/>
        </w:rPr>
        <w:t xml:space="preserve"> summarizes the results</w:t>
      </w:r>
      <w:r w:rsidR="00CD291A" w:rsidRPr="00CD291A">
        <w:rPr>
          <w:sz w:val="28"/>
          <w:szCs w:val="28"/>
        </w:rPr>
        <w:t>.</w:t>
      </w:r>
    </w:p>
    <w:p w14:paraId="4077602A" w14:textId="3B09B2AE" w:rsidR="008A5D12" w:rsidRDefault="008A5D12" w:rsidP="008A5D12">
      <w:pPr>
        <w:pStyle w:val="Caption"/>
        <w:keepNext/>
        <w:spacing w:line="360" w:lineRule="auto"/>
      </w:pPr>
      <w:bookmarkStart w:id="262" w:name="_Toc236504350"/>
      <w:r w:rsidRPr="008A5D12">
        <w:rPr>
          <w:b/>
          <w:bCs w:val="0"/>
        </w:rPr>
        <w:lastRenderedPageBreak/>
        <w:t xml:space="preserve">Table </w:t>
      </w:r>
      <w:r w:rsidRPr="008A5D12">
        <w:rPr>
          <w:b/>
          <w:bCs w:val="0"/>
        </w:rPr>
        <w:fldChar w:fldCharType="begin"/>
      </w:r>
      <w:r w:rsidRPr="008A5D12">
        <w:rPr>
          <w:b/>
          <w:bCs w:val="0"/>
        </w:rPr>
        <w:instrText xml:space="preserve"> STYLEREF 1 \s </w:instrText>
      </w:r>
      <w:r w:rsidRPr="008A5D12">
        <w:rPr>
          <w:b/>
          <w:bCs w:val="0"/>
        </w:rPr>
        <w:fldChar w:fldCharType="separate"/>
      </w:r>
      <w:r w:rsidR="00BE78F3">
        <w:rPr>
          <w:b/>
          <w:bCs w:val="0"/>
          <w:noProof/>
          <w:cs/>
        </w:rPr>
        <w:t>‎</w:t>
      </w:r>
      <w:r w:rsidR="00BE78F3">
        <w:rPr>
          <w:b/>
          <w:bCs w:val="0"/>
          <w:noProof/>
        </w:rPr>
        <w:t>4</w:t>
      </w:r>
      <w:r w:rsidRPr="008A5D12">
        <w:rPr>
          <w:b/>
          <w:bCs w:val="0"/>
        </w:rPr>
        <w:fldChar w:fldCharType="end"/>
      </w:r>
      <w:r w:rsidRPr="008A5D12">
        <w:rPr>
          <w:b/>
          <w:bCs w:val="0"/>
        </w:rPr>
        <w:t>.</w:t>
      </w:r>
      <w:r w:rsidRPr="008A5D12">
        <w:rPr>
          <w:b/>
          <w:bCs w:val="0"/>
        </w:rPr>
        <w:fldChar w:fldCharType="begin"/>
      </w:r>
      <w:r w:rsidRPr="008A5D12">
        <w:rPr>
          <w:b/>
          <w:bCs w:val="0"/>
        </w:rPr>
        <w:instrText xml:space="preserve"> SEQ Table \* ARABIC \s 1 </w:instrText>
      </w:r>
      <w:r w:rsidRPr="008A5D12">
        <w:rPr>
          <w:b/>
          <w:bCs w:val="0"/>
        </w:rPr>
        <w:fldChar w:fldCharType="separate"/>
      </w:r>
      <w:r w:rsidR="00BE78F3">
        <w:rPr>
          <w:b/>
          <w:bCs w:val="0"/>
          <w:noProof/>
        </w:rPr>
        <w:t>11</w:t>
      </w:r>
      <w:r w:rsidRPr="008A5D12">
        <w:rPr>
          <w:b/>
          <w:bCs w:val="0"/>
        </w:rPr>
        <w:fldChar w:fldCharType="end"/>
      </w:r>
      <w:r>
        <w:t xml:space="preserve"> - </w:t>
      </w:r>
      <w:r w:rsidR="001F4B45" w:rsidRPr="001F4B45">
        <w:t>Benchmark Comparison Against Standard Architectures (50-Epoch Budget</w:t>
      </w:r>
      <w:r w:rsidRPr="00CD5763">
        <w:t>)</w:t>
      </w:r>
      <w:bookmarkEnd w:id="262"/>
    </w:p>
    <w:tbl>
      <w:tblPr>
        <w:tblStyle w:val="TableGrid"/>
        <w:tblW w:w="5000" w:type="pct"/>
        <w:tblLook w:val="04A0" w:firstRow="1" w:lastRow="0" w:firstColumn="1" w:lastColumn="0" w:noHBand="0" w:noVBand="1"/>
      </w:tblPr>
      <w:tblGrid>
        <w:gridCol w:w="1796"/>
        <w:gridCol w:w="1416"/>
        <w:gridCol w:w="1605"/>
        <w:gridCol w:w="1379"/>
        <w:gridCol w:w="1388"/>
        <w:gridCol w:w="1243"/>
      </w:tblGrid>
      <w:tr w:rsidR="00B20EC0" w:rsidRPr="00B20EC0" w14:paraId="02E6559D" w14:textId="77777777" w:rsidTr="00B20EC0">
        <w:tc>
          <w:tcPr>
            <w:tcW w:w="1017" w:type="pct"/>
            <w:shd w:val="clear" w:color="auto" w:fill="153D63" w:themeFill="text2" w:themeFillTint="E6"/>
            <w:hideMark/>
          </w:tcPr>
          <w:p w14:paraId="70FF7973" w14:textId="77777777" w:rsidR="00B20EC0" w:rsidRPr="00B20EC0" w:rsidRDefault="00B20EC0" w:rsidP="00B20EC0">
            <w:pPr>
              <w:spacing w:line="360" w:lineRule="auto"/>
              <w:rPr>
                <w:b/>
                <w:bCs/>
              </w:rPr>
            </w:pPr>
            <w:r w:rsidRPr="00B20EC0">
              <w:rPr>
                <w:b/>
                <w:bCs/>
              </w:rPr>
              <w:t>Model</w:t>
            </w:r>
          </w:p>
        </w:tc>
        <w:tc>
          <w:tcPr>
            <w:tcW w:w="802" w:type="pct"/>
            <w:shd w:val="clear" w:color="auto" w:fill="153D63" w:themeFill="text2" w:themeFillTint="E6"/>
            <w:hideMark/>
          </w:tcPr>
          <w:p w14:paraId="13E32F7C" w14:textId="77777777" w:rsidR="00B20EC0" w:rsidRPr="00B20EC0" w:rsidRDefault="00B20EC0" w:rsidP="00B20EC0">
            <w:pPr>
              <w:spacing w:line="360" w:lineRule="auto"/>
              <w:rPr>
                <w:b/>
                <w:bCs/>
              </w:rPr>
            </w:pPr>
            <w:r w:rsidRPr="00B20EC0">
              <w:rPr>
                <w:b/>
                <w:bCs/>
              </w:rPr>
              <w:t>Parameters</w:t>
            </w:r>
          </w:p>
        </w:tc>
        <w:tc>
          <w:tcPr>
            <w:tcW w:w="909" w:type="pct"/>
            <w:shd w:val="clear" w:color="auto" w:fill="153D63" w:themeFill="text2" w:themeFillTint="E6"/>
            <w:hideMark/>
          </w:tcPr>
          <w:p w14:paraId="0DA16185" w14:textId="77777777" w:rsidR="00B20EC0" w:rsidRPr="00B20EC0" w:rsidRDefault="00B20EC0" w:rsidP="00B20EC0">
            <w:pPr>
              <w:spacing w:line="360" w:lineRule="auto"/>
              <w:rPr>
                <w:b/>
                <w:bCs/>
              </w:rPr>
            </w:pPr>
            <w:r w:rsidRPr="00B20EC0">
              <w:rPr>
                <w:b/>
                <w:bCs/>
              </w:rPr>
              <w:t>Training Time (min)</w:t>
            </w:r>
          </w:p>
        </w:tc>
        <w:tc>
          <w:tcPr>
            <w:tcW w:w="781" w:type="pct"/>
            <w:shd w:val="clear" w:color="auto" w:fill="153D63" w:themeFill="text2" w:themeFillTint="E6"/>
            <w:hideMark/>
          </w:tcPr>
          <w:p w14:paraId="0326EB02" w14:textId="77777777" w:rsidR="00B20EC0" w:rsidRPr="00B20EC0" w:rsidRDefault="00B20EC0" w:rsidP="00B20EC0">
            <w:pPr>
              <w:spacing w:line="360" w:lineRule="auto"/>
              <w:rPr>
                <w:b/>
                <w:bCs/>
              </w:rPr>
            </w:pPr>
            <w:r w:rsidRPr="00B20EC0">
              <w:rPr>
                <w:b/>
                <w:bCs/>
              </w:rPr>
              <w:t>Val. Accuracy</w:t>
            </w:r>
          </w:p>
        </w:tc>
        <w:tc>
          <w:tcPr>
            <w:tcW w:w="786" w:type="pct"/>
            <w:shd w:val="clear" w:color="auto" w:fill="153D63" w:themeFill="text2" w:themeFillTint="E6"/>
            <w:hideMark/>
          </w:tcPr>
          <w:p w14:paraId="07126E57" w14:textId="77777777" w:rsidR="00B20EC0" w:rsidRPr="00B20EC0" w:rsidRDefault="00B20EC0" w:rsidP="00B20EC0">
            <w:pPr>
              <w:spacing w:line="360" w:lineRule="auto"/>
              <w:rPr>
                <w:b/>
                <w:bCs/>
              </w:rPr>
            </w:pPr>
            <w:r w:rsidRPr="00B20EC0">
              <w:rPr>
                <w:b/>
                <w:bCs/>
              </w:rPr>
              <w:t>Test Accuracy</w:t>
            </w:r>
          </w:p>
        </w:tc>
        <w:tc>
          <w:tcPr>
            <w:tcW w:w="704" w:type="pct"/>
            <w:shd w:val="clear" w:color="auto" w:fill="153D63" w:themeFill="text2" w:themeFillTint="E6"/>
            <w:hideMark/>
          </w:tcPr>
          <w:p w14:paraId="691FC570" w14:textId="77777777" w:rsidR="00B20EC0" w:rsidRPr="00B20EC0" w:rsidRDefault="00B20EC0" w:rsidP="00B20EC0">
            <w:pPr>
              <w:spacing w:line="360" w:lineRule="auto"/>
              <w:rPr>
                <w:b/>
                <w:bCs/>
              </w:rPr>
            </w:pPr>
            <w:r w:rsidRPr="00B20EC0">
              <w:rPr>
                <w:b/>
                <w:bCs/>
              </w:rPr>
              <w:t>Efficiency</w:t>
            </w:r>
          </w:p>
        </w:tc>
      </w:tr>
      <w:tr w:rsidR="00B20EC0" w:rsidRPr="00B20EC0" w14:paraId="65B73ADC" w14:textId="77777777" w:rsidTr="00B20EC0">
        <w:tc>
          <w:tcPr>
            <w:tcW w:w="1017" w:type="pct"/>
            <w:hideMark/>
          </w:tcPr>
          <w:p w14:paraId="596F1CDC" w14:textId="77777777" w:rsidR="00B20EC0" w:rsidRPr="00B20EC0" w:rsidRDefault="00B20EC0" w:rsidP="00B20EC0">
            <w:pPr>
              <w:spacing w:line="360" w:lineRule="auto"/>
              <w:rPr>
                <w:b/>
                <w:bCs/>
              </w:rPr>
            </w:pPr>
            <w:r w:rsidRPr="00B20EC0">
              <w:rPr>
                <w:b/>
                <w:bCs/>
              </w:rPr>
              <w:t>Proposed Model</w:t>
            </w:r>
          </w:p>
        </w:tc>
        <w:tc>
          <w:tcPr>
            <w:tcW w:w="802" w:type="pct"/>
            <w:hideMark/>
          </w:tcPr>
          <w:p w14:paraId="16B2FFF0" w14:textId="77777777" w:rsidR="00B20EC0" w:rsidRPr="00B20EC0" w:rsidRDefault="00B20EC0" w:rsidP="00B20EC0">
            <w:pPr>
              <w:spacing w:line="360" w:lineRule="auto"/>
            </w:pPr>
            <w:r w:rsidRPr="00B20EC0">
              <w:t>659,228</w:t>
            </w:r>
          </w:p>
        </w:tc>
        <w:tc>
          <w:tcPr>
            <w:tcW w:w="909" w:type="pct"/>
            <w:hideMark/>
          </w:tcPr>
          <w:p w14:paraId="6C1166C3" w14:textId="77777777" w:rsidR="00B20EC0" w:rsidRPr="00B20EC0" w:rsidRDefault="00B20EC0" w:rsidP="00B20EC0">
            <w:pPr>
              <w:spacing w:line="360" w:lineRule="auto"/>
            </w:pPr>
            <w:r w:rsidRPr="00B20EC0">
              <w:t>21.83</w:t>
            </w:r>
          </w:p>
        </w:tc>
        <w:tc>
          <w:tcPr>
            <w:tcW w:w="781" w:type="pct"/>
            <w:hideMark/>
          </w:tcPr>
          <w:p w14:paraId="72A0391A" w14:textId="77777777" w:rsidR="00B20EC0" w:rsidRPr="00B20EC0" w:rsidRDefault="00B20EC0" w:rsidP="00B20EC0">
            <w:pPr>
              <w:spacing w:line="360" w:lineRule="auto"/>
            </w:pPr>
            <w:r w:rsidRPr="00B20EC0">
              <w:t>98.65%</w:t>
            </w:r>
          </w:p>
        </w:tc>
        <w:tc>
          <w:tcPr>
            <w:tcW w:w="786" w:type="pct"/>
            <w:hideMark/>
          </w:tcPr>
          <w:p w14:paraId="07BB9ACD" w14:textId="77777777" w:rsidR="00B20EC0" w:rsidRPr="00B20EC0" w:rsidRDefault="00B20EC0" w:rsidP="00B20EC0">
            <w:pPr>
              <w:spacing w:line="360" w:lineRule="auto"/>
            </w:pPr>
            <w:r w:rsidRPr="00B20EC0">
              <w:t>95.24%</w:t>
            </w:r>
          </w:p>
        </w:tc>
        <w:tc>
          <w:tcPr>
            <w:tcW w:w="704" w:type="pct"/>
            <w:hideMark/>
          </w:tcPr>
          <w:p w14:paraId="432E63CB" w14:textId="77777777" w:rsidR="00B20EC0" w:rsidRPr="00B20EC0" w:rsidRDefault="00B20EC0" w:rsidP="00B20EC0">
            <w:pPr>
              <w:spacing w:line="360" w:lineRule="auto"/>
            </w:pPr>
            <w:r w:rsidRPr="00B20EC0">
              <w:t>144.47</w:t>
            </w:r>
          </w:p>
        </w:tc>
      </w:tr>
      <w:tr w:rsidR="00B20EC0" w:rsidRPr="00B20EC0" w14:paraId="5041E67A" w14:textId="77777777" w:rsidTr="00B20EC0">
        <w:tc>
          <w:tcPr>
            <w:tcW w:w="1017" w:type="pct"/>
            <w:hideMark/>
          </w:tcPr>
          <w:p w14:paraId="4159FB24" w14:textId="77777777" w:rsidR="00B20EC0" w:rsidRPr="00B20EC0" w:rsidRDefault="00B20EC0" w:rsidP="00B20EC0">
            <w:pPr>
              <w:spacing w:line="360" w:lineRule="auto"/>
              <w:rPr>
                <w:b/>
                <w:bCs/>
              </w:rPr>
            </w:pPr>
            <w:r w:rsidRPr="00B20EC0">
              <w:rPr>
                <w:b/>
                <w:bCs/>
              </w:rPr>
              <w:t>CNN_SGD</w:t>
            </w:r>
          </w:p>
        </w:tc>
        <w:tc>
          <w:tcPr>
            <w:tcW w:w="802" w:type="pct"/>
            <w:hideMark/>
          </w:tcPr>
          <w:p w14:paraId="3404592A" w14:textId="77777777" w:rsidR="00B20EC0" w:rsidRPr="00B20EC0" w:rsidRDefault="00B20EC0" w:rsidP="00B20EC0">
            <w:pPr>
              <w:spacing w:line="360" w:lineRule="auto"/>
            </w:pPr>
            <w:r w:rsidRPr="00B20EC0">
              <w:t>2,409,220</w:t>
            </w:r>
          </w:p>
        </w:tc>
        <w:tc>
          <w:tcPr>
            <w:tcW w:w="909" w:type="pct"/>
            <w:hideMark/>
          </w:tcPr>
          <w:p w14:paraId="25DD65DE" w14:textId="77777777" w:rsidR="00B20EC0" w:rsidRPr="00B20EC0" w:rsidRDefault="00B20EC0" w:rsidP="00B20EC0">
            <w:pPr>
              <w:spacing w:line="360" w:lineRule="auto"/>
            </w:pPr>
            <w:r w:rsidRPr="00B20EC0">
              <w:t>24.49</w:t>
            </w:r>
          </w:p>
        </w:tc>
        <w:tc>
          <w:tcPr>
            <w:tcW w:w="781" w:type="pct"/>
            <w:hideMark/>
          </w:tcPr>
          <w:p w14:paraId="3999C5AC" w14:textId="77777777" w:rsidR="00B20EC0" w:rsidRPr="00B20EC0" w:rsidRDefault="00B20EC0" w:rsidP="00B20EC0">
            <w:pPr>
              <w:spacing w:line="360" w:lineRule="auto"/>
            </w:pPr>
            <w:r w:rsidRPr="00B20EC0">
              <w:t>97.20%</w:t>
            </w:r>
          </w:p>
        </w:tc>
        <w:tc>
          <w:tcPr>
            <w:tcW w:w="786" w:type="pct"/>
            <w:hideMark/>
          </w:tcPr>
          <w:p w14:paraId="5B413106" w14:textId="77777777" w:rsidR="00B20EC0" w:rsidRPr="00B20EC0" w:rsidRDefault="00B20EC0" w:rsidP="00B20EC0">
            <w:pPr>
              <w:spacing w:line="360" w:lineRule="auto"/>
            </w:pPr>
            <w:r w:rsidRPr="00B20EC0">
              <w:t>94.66%</w:t>
            </w:r>
          </w:p>
        </w:tc>
        <w:tc>
          <w:tcPr>
            <w:tcW w:w="704" w:type="pct"/>
            <w:hideMark/>
          </w:tcPr>
          <w:p w14:paraId="6F028F57" w14:textId="77777777" w:rsidR="00B20EC0" w:rsidRPr="00B20EC0" w:rsidRDefault="00B20EC0" w:rsidP="00B20EC0">
            <w:pPr>
              <w:spacing w:line="360" w:lineRule="auto"/>
            </w:pPr>
            <w:r w:rsidRPr="00B20EC0">
              <w:t>39.29</w:t>
            </w:r>
          </w:p>
        </w:tc>
      </w:tr>
      <w:tr w:rsidR="00B20EC0" w:rsidRPr="00B20EC0" w14:paraId="75B34074" w14:textId="77777777" w:rsidTr="00B20EC0">
        <w:tc>
          <w:tcPr>
            <w:tcW w:w="1017" w:type="pct"/>
            <w:hideMark/>
          </w:tcPr>
          <w:p w14:paraId="0B33C97D" w14:textId="77777777" w:rsidR="00B20EC0" w:rsidRPr="00B20EC0" w:rsidRDefault="00B20EC0" w:rsidP="00B20EC0">
            <w:pPr>
              <w:spacing w:line="360" w:lineRule="auto"/>
              <w:rPr>
                <w:b/>
                <w:bCs/>
              </w:rPr>
            </w:pPr>
            <w:r w:rsidRPr="00B20EC0">
              <w:rPr>
                <w:b/>
                <w:bCs/>
              </w:rPr>
              <w:t>ResNet18</w:t>
            </w:r>
          </w:p>
        </w:tc>
        <w:tc>
          <w:tcPr>
            <w:tcW w:w="802" w:type="pct"/>
            <w:hideMark/>
          </w:tcPr>
          <w:p w14:paraId="5CC57ADA" w14:textId="77777777" w:rsidR="00B20EC0" w:rsidRPr="00B20EC0" w:rsidRDefault="00B20EC0" w:rsidP="00B20EC0">
            <w:pPr>
              <w:spacing w:line="360" w:lineRule="auto"/>
            </w:pPr>
            <w:r w:rsidRPr="00B20EC0">
              <w:t>11,178,564</w:t>
            </w:r>
          </w:p>
        </w:tc>
        <w:tc>
          <w:tcPr>
            <w:tcW w:w="909" w:type="pct"/>
            <w:hideMark/>
          </w:tcPr>
          <w:p w14:paraId="1F06F11D" w14:textId="77777777" w:rsidR="00B20EC0" w:rsidRPr="00B20EC0" w:rsidRDefault="00B20EC0" w:rsidP="00B20EC0">
            <w:pPr>
              <w:spacing w:line="360" w:lineRule="auto"/>
            </w:pPr>
            <w:r w:rsidRPr="00B20EC0">
              <w:t>12.73</w:t>
            </w:r>
          </w:p>
        </w:tc>
        <w:tc>
          <w:tcPr>
            <w:tcW w:w="781" w:type="pct"/>
            <w:hideMark/>
          </w:tcPr>
          <w:p w14:paraId="685C98EF" w14:textId="77777777" w:rsidR="00B20EC0" w:rsidRPr="00B20EC0" w:rsidRDefault="00B20EC0" w:rsidP="00B20EC0">
            <w:pPr>
              <w:spacing w:line="360" w:lineRule="auto"/>
            </w:pPr>
            <w:r w:rsidRPr="00B20EC0">
              <w:t>87.20%</w:t>
            </w:r>
          </w:p>
        </w:tc>
        <w:tc>
          <w:tcPr>
            <w:tcW w:w="786" w:type="pct"/>
            <w:hideMark/>
          </w:tcPr>
          <w:p w14:paraId="4363F9E4" w14:textId="77777777" w:rsidR="00B20EC0" w:rsidRPr="00B20EC0" w:rsidRDefault="00B20EC0" w:rsidP="00B20EC0">
            <w:pPr>
              <w:spacing w:line="360" w:lineRule="auto"/>
            </w:pPr>
            <w:r w:rsidRPr="00B20EC0">
              <w:t>82.60%</w:t>
            </w:r>
          </w:p>
        </w:tc>
        <w:tc>
          <w:tcPr>
            <w:tcW w:w="704" w:type="pct"/>
            <w:hideMark/>
          </w:tcPr>
          <w:p w14:paraId="6D767D56" w14:textId="77777777" w:rsidR="00B20EC0" w:rsidRPr="00B20EC0" w:rsidRDefault="00B20EC0" w:rsidP="00B20EC0">
            <w:pPr>
              <w:spacing w:line="360" w:lineRule="auto"/>
            </w:pPr>
            <w:r w:rsidRPr="00B20EC0">
              <w:t>7.39</w:t>
            </w:r>
          </w:p>
        </w:tc>
      </w:tr>
      <w:tr w:rsidR="00B20EC0" w:rsidRPr="00B20EC0" w14:paraId="231F2196" w14:textId="77777777" w:rsidTr="00B20EC0">
        <w:tc>
          <w:tcPr>
            <w:tcW w:w="1017" w:type="pct"/>
            <w:hideMark/>
          </w:tcPr>
          <w:p w14:paraId="78BC97DA" w14:textId="77777777" w:rsidR="00B20EC0" w:rsidRPr="00B20EC0" w:rsidRDefault="00B20EC0" w:rsidP="00B20EC0">
            <w:pPr>
              <w:spacing w:line="360" w:lineRule="auto"/>
              <w:rPr>
                <w:b/>
                <w:bCs/>
              </w:rPr>
            </w:pPr>
            <w:r w:rsidRPr="00B20EC0">
              <w:rPr>
                <w:b/>
                <w:bCs/>
              </w:rPr>
              <w:t>DenseNet121</w:t>
            </w:r>
          </w:p>
        </w:tc>
        <w:tc>
          <w:tcPr>
            <w:tcW w:w="802" w:type="pct"/>
            <w:hideMark/>
          </w:tcPr>
          <w:p w14:paraId="761A6DD1" w14:textId="77777777" w:rsidR="00B20EC0" w:rsidRPr="00B20EC0" w:rsidRDefault="00B20EC0" w:rsidP="00B20EC0">
            <w:pPr>
              <w:spacing w:line="360" w:lineRule="auto"/>
            </w:pPr>
            <w:r w:rsidRPr="00B20EC0">
              <w:t>6,957,956</w:t>
            </w:r>
          </w:p>
        </w:tc>
        <w:tc>
          <w:tcPr>
            <w:tcW w:w="909" w:type="pct"/>
            <w:hideMark/>
          </w:tcPr>
          <w:p w14:paraId="6EF3F338" w14:textId="77777777" w:rsidR="00B20EC0" w:rsidRPr="00B20EC0" w:rsidRDefault="00B20EC0" w:rsidP="00B20EC0">
            <w:pPr>
              <w:spacing w:line="360" w:lineRule="auto"/>
            </w:pPr>
            <w:r w:rsidRPr="00B20EC0">
              <w:t>16.10</w:t>
            </w:r>
          </w:p>
        </w:tc>
        <w:tc>
          <w:tcPr>
            <w:tcW w:w="781" w:type="pct"/>
            <w:hideMark/>
          </w:tcPr>
          <w:p w14:paraId="1FC694C5" w14:textId="77777777" w:rsidR="00B20EC0" w:rsidRPr="00B20EC0" w:rsidRDefault="00B20EC0" w:rsidP="00B20EC0">
            <w:pPr>
              <w:spacing w:line="360" w:lineRule="auto"/>
            </w:pPr>
            <w:r w:rsidRPr="00B20EC0">
              <w:t>89.84%</w:t>
            </w:r>
          </w:p>
        </w:tc>
        <w:tc>
          <w:tcPr>
            <w:tcW w:w="786" w:type="pct"/>
            <w:hideMark/>
          </w:tcPr>
          <w:p w14:paraId="204612EC" w14:textId="77777777" w:rsidR="00B20EC0" w:rsidRPr="00B20EC0" w:rsidRDefault="00B20EC0" w:rsidP="00B20EC0">
            <w:pPr>
              <w:spacing w:line="360" w:lineRule="auto"/>
            </w:pPr>
            <w:r w:rsidRPr="00B20EC0">
              <w:t>84.59%</w:t>
            </w:r>
          </w:p>
        </w:tc>
        <w:tc>
          <w:tcPr>
            <w:tcW w:w="704" w:type="pct"/>
            <w:hideMark/>
          </w:tcPr>
          <w:p w14:paraId="3B50BAE8" w14:textId="77777777" w:rsidR="00B20EC0" w:rsidRPr="00B20EC0" w:rsidRDefault="00B20EC0" w:rsidP="00B20EC0">
            <w:pPr>
              <w:spacing w:line="360" w:lineRule="auto"/>
            </w:pPr>
            <w:r w:rsidRPr="00B20EC0">
              <w:t>12.16</w:t>
            </w:r>
          </w:p>
        </w:tc>
      </w:tr>
      <w:tr w:rsidR="00B20EC0" w:rsidRPr="00B20EC0" w14:paraId="08504987" w14:textId="77777777" w:rsidTr="00B20EC0">
        <w:tc>
          <w:tcPr>
            <w:tcW w:w="1017" w:type="pct"/>
            <w:hideMark/>
          </w:tcPr>
          <w:p w14:paraId="7C584005" w14:textId="77777777" w:rsidR="00B20EC0" w:rsidRPr="00B20EC0" w:rsidRDefault="00B20EC0" w:rsidP="00B20EC0">
            <w:pPr>
              <w:spacing w:line="360" w:lineRule="auto"/>
              <w:rPr>
                <w:b/>
                <w:bCs/>
              </w:rPr>
            </w:pPr>
            <w:r w:rsidRPr="00B20EC0">
              <w:rPr>
                <w:b/>
                <w:bCs/>
              </w:rPr>
              <w:t>EfficientNetB0</w:t>
            </w:r>
          </w:p>
        </w:tc>
        <w:tc>
          <w:tcPr>
            <w:tcW w:w="802" w:type="pct"/>
            <w:hideMark/>
          </w:tcPr>
          <w:p w14:paraId="609CF96C" w14:textId="77777777" w:rsidR="00B20EC0" w:rsidRPr="00B20EC0" w:rsidRDefault="00B20EC0" w:rsidP="00B20EC0">
            <w:pPr>
              <w:spacing w:line="360" w:lineRule="auto"/>
            </w:pPr>
            <w:r w:rsidRPr="00B20EC0">
              <w:t>4,012,672</w:t>
            </w:r>
          </w:p>
        </w:tc>
        <w:tc>
          <w:tcPr>
            <w:tcW w:w="909" w:type="pct"/>
            <w:hideMark/>
          </w:tcPr>
          <w:p w14:paraId="01199CF3" w14:textId="77777777" w:rsidR="00B20EC0" w:rsidRPr="00B20EC0" w:rsidRDefault="00B20EC0" w:rsidP="00B20EC0">
            <w:pPr>
              <w:spacing w:line="360" w:lineRule="auto"/>
            </w:pPr>
            <w:r w:rsidRPr="00B20EC0">
              <w:t>13.74</w:t>
            </w:r>
          </w:p>
        </w:tc>
        <w:tc>
          <w:tcPr>
            <w:tcW w:w="781" w:type="pct"/>
            <w:hideMark/>
          </w:tcPr>
          <w:p w14:paraId="4EA6BB4B" w14:textId="77777777" w:rsidR="00B20EC0" w:rsidRPr="00B20EC0" w:rsidRDefault="00B20EC0" w:rsidP="00B20EC0">
            <w:pPr>
              <w:spacing w:line="360" w:lineRule="auto"/>
            </w:pPr>
            <w:r w:rsidRPr="00B20EC0">
              <w:t>88.60%</w:t>
            </w:r>
          </w:p>
        </w:tc>
        <w:tc>
          <w:tcPr>
            <w:tcW w:w="786" w:type="pct"/>
            <w:hideMark/>
          </w:tcPr>
          <w:p w14:paraId="6D6BFBBE" w14:textId="77777777" w:rsidR="00B20EC0" w:rsidRPr="00B20EC0" w:rsidRDefault="00B20EC0" w:rsidP="00B20EC0">
            <w:pPr>
              <w:spacing w:line="360" w:lineRule="auto"/>
            </w:pPr>
            <w:r w:rsidRPr="00B20EC0">
              <w:t>80.74%</w:t>
            </w:r>
          </w:p>
        </w:tc>
        <w:tc>
          <w:tcPr>
            <w:tcW w:w="704" w:type="pct"/>
            <w:hideMark/>
          </w:tcPr>
          <w:p w14:paraId="62A5A8F9" w14:textId="77777777" w:rsidR="00B20EC0" w:rsidRPr="00B20EC0" w:rsidRDefault="00B20EC0" w:rsidP="00B20EC0">
            <w:pPr>
              <w:spacing w:line="360" w:lineRule="auto"/>
            </w:pPr>
            <w:r w:rsidRPr="00B20EC0">
              <w:t>20.12</w:t>
            </w:r>
          </w:p>
        </w:tc>
      </w:tr>
      <w:tr w:rsidR="00B20EC0" w:rsidRPr="00B20EC0" w14:paraId="7F0527CC" w14:textId="77777777" w:rsidTr="00B20EC0">
        <w:tc>
          <w:tcPr>
            <w:tcW w:w="1017" w:type="pct"/>
            <w:hideMark/>
          </w:tcPr>
          <w:p w14:paraId="0B217732" w14:textId="77777777" w:rsidR="00B20EC0" w:rsidRPr="00B20EC0" w:rsidRDefault="00B20EC0" w:rsidP="00B20EC0">
            <w:pPr>
              <w:spacing w:line="360" w:lineRule="auto"/>
              <w:rPr>
                <w:b/>
                <w:bCs/>
              </w:rPr>
            </w:pPr>
            <w:r w:rsidRPr="00B20EC0">
              <w:rPr>
                <w:b/>
                <w:bCs/>
              </w:rPr>
              <w:t>VGG16</w:t>
            </w:r>
          </w:p>
        </w:tc>
        <w:tc>
          <w:tcPr>
            <w:tcW w:w="802" w:type="pct"/>
            <w:hideMark/>
          </w:tcPr>
          <w:p w14:paraId="1DE660A7" w14:textId="77777777" w:rsidR="00B20EC0" w:rsidRPr="00B20EC0" w:rsidRDefault="00B20EC0" w:rsidP="00B20EC0">
            <w:pPr>
              <w:spacing w:line="360" w:lineRule="auto"/>
            </w:pPr>
            <w:r w:rsidRPr="00B20EC0">
              <w:t>134,276,932</w:t>
            </w:r>
          </w:p>
        </w:tc>
        <w:tc>
          <w:tcPr>
            <w:tcW w:w="909" w:type="pct"/>
            <w:hideMark/>
          </w:tcPr>
          <w:p w14:paraId="2A16B5F2" w14:textId="77777777" w:rsidR="00B20EC0" w:rsidRPr="00B20EC0" w:rsidRDefault="00B20EC0" w:rsidP="00B20EC0">
            <w:pPr>
              <w:spacing w:line="360" w:lineRule="auto"/>
            </w:pPr>
            <w:r w:rsidRPr="00B20EC0">
              <w:t>17.88</w:t>
            </w:r>
          </w:p>
        </w:tc>
        <w:tc>
          <w:tcPr>
            <w:tcW w:w="781" w:type="pct"/>
            <w:hideMark/>
          </w:tcPr>
          <w:p w14:paraId="444EBF22" w14:textId="77777777" w:rsidR="00B20EC0" w:rsidRPr="00B20EC0" w:rsidRDefault="00B20EC0" w:rsidP="00B20EC0">
            <w:pPr>
              <w:spacing w:line="360" w:lineRule="auto"/>
            </w:pPr>
            <w:r w:rsidRPr="00B20EC0">
              <w:t>95.28%</w:t>
            </w:r>
          </w:p>
        </w:tc>
        <w:tc>
          <w:tcPr>
            <w:tcW w:w="786" w:type="pct"/>
            <w:hideMark/>
          </w:tcPr>
          <w:p w14:paraId="1C075A5D" w14:textId="77777777" w:rsidR="00B20EC0" w:rsidRPr="00B20EC0" w:rsidRDefault="00B20EC0" w:rsidP="00B20EC0">
            <w:pPr>
              <w:spacing w:line="360" w:lineRule="auto"/>
            </w:pPr>
            <w:r w:rsidRPr="00B20EC0">
              <w:t>90.76%</w:t>
            </w:r>
          </w:p>
        </w:tc>
        <w:tc>
          <w:tcPr>
            <w:tcW w:w="704" w:type="pct"/>
            <w:hideMark/>
          </w:tcPr>
          <w:p w14:paraId="6122618C" w14:textId="77777777" w:rsidR="00B20EC0" w:rsidRPr="00B20EC0" w:rsidRDefault="00B20EC0" w:rsidP="00B20EC0">
            <w:pPr>
              <w:spacing w:line="360" w:lineRule="auto"/>
            </w:pPr>
            <w:r w:rsidRPr="00B20EC0">
              <w:t>0.68</w:t>
            </w:r>
          </w:p>
        </w:tc>
      </w:tr>
      <w:tr w:rsidR="00B20EC0" w:rsidRPr="00B20EC0" w14:paraId="21C76550" w14:textId="77777777" w:rsidTr="00B20EC0">
        <w:tc>
          <w:tcPr>
            <w:tcW w:w="1017" w:type="pct"/>
            <w:hideMark/>
          </w:tcPr>
          <w:p w14:paraId="03D4CB8D" w14:textId="77777777" w:rsidR="00B20EC0" w:rsidRPr="00B20EC0" w:rsidRDefault="00B20EC0" w:rsidP="00B20EC0">
            <w:pPr>
              <w:spacing w:line="360" w:lineRule="auto"/>
              <w:rPr>
                <w:b/>
                <w:bCs/>
              </w:rPr>
            </w:pPr>
            <w:r w:rsidRPr="00B20EC0">
              <w:rPr>
                <w:b/>
                <w:bCs/>
              </w:rPr>
              <w:t>MobileNetV2</w:t>
            </w:r>
          </w:p>
        </w:tc>
        <w:tc>
          <w:tcPr>
            <w:tcW w:w="802" w:type="pct"/>
            <w:hideMark/>
          </w:tcPr>
          <w:p w14:paraId="15919F3E" w14:textId="77777777" w:rsidR="00B20EC0" w:rsidRPr="00B20EC0" w:rsidRDefault="00B20EC0" w:rsidP="00B20EC0">
            <w:pPr>
              <w:spacing w:line="360" w:lineRule="auto"/>
            </w:pPr>
            <w:r w:rsidRPr="00B20EC0">
              <w:t>2,228,996</w:t>
            </w:r>
          </w:p>
        </w:tc>
        <w:tc>
          <w:tcPr>
            <w:tcW w:w="909" w:type="pct"/>
            <w:hideMark/>
          </w:tcPr>
          <w:p w14:paraId="0E96B7C9" w14:textId="77777777" w:rsidR="00B20EC0" w:rsidRPr="00B20EC0" w:rsidRDefault="00B20EC0" w:rsidP="00B20EC0">
            <w:pPr>
              <w:spacing w:line="360" w:lineRule="auto"/>
            </w:pPr>
            <w:r w:rsidRPr="00B20EC0">
              <w:t>13.29</w:t>
            </w:r>
          </w:p>
        </w:tc>
        <w:tc>
          <w:tcPr>
            <w:tcW w:w="781" w:type="pct"/>
            <w:hideMark/>
          </w:tcPr>
          <w:p w14:paraId="47155E94" w14:textId="77777777" w:rsidR="00B20EC0" w:rsidRPr="00B20EC0" w:rsidRDefault="00B20EC0" w:rsidP="00B20EC0">
            <w:pPr>
              <w:spacing w:line="360" w:lineRule="auto"/>
            </w:pPr>
            <w:r w:rsidRPr="00B20EC0">
              <w:t>86.74%</w:t>
            </w:r>
          </w:p>
        </w:tc>
        <w:tc>
          <w:tcPr>
            <w:tcW w:w="786" w:type="pct"/>
            <w:hideMark/>
          </w:tcPr>
          <w:p w14:paraId="19DA3553" w14:textId="77777777" w:rsidR="00B20EC0" w:rsidRPr="00B20EC0" w:rsidRDefault="00B20EC0" w:rsidP="00B20EC0">
            <w:pPr>
              <w:spacing w:line="360" w:lineRule="auto"/>
            </w:pPr>
            <w:r w:rsidRPr="00B20EC0">
              <w:t>80.94%</w:t>
            </w:r>
          </w:p>
        </w:tc>
        <w:tc>
          <w:tcPr>
            <w:tcW w:w="704" w:type="pct"/>
            <w:hideMark/>
          </w:tcPr>
          <w:p w14:paraId="633C77A8" w14:textId="77777777" w:rsidR="00B20EC0" w:rsidRPr="00B20EC0" w:rsidRDefault="00B20EC0" w:rsidP="00B20EC0">
            <w:pPr>
              <w:spacing w:line="360" w:lineRule="auto"/>
            </w:pPr>
            <w:r w:rsidRPr="00B20EC0">
              <w:t>36.31</w:t>
            </w:r>
          </w:p>
        </w:tc>
      </w:tr>
    </w:tbl>
    <w:p w14:paraId="2DD281FB" w14:textId="2930B2F2" w:rsidR="008C4C4E" w:rsidRPr="00CD291A" w:rsidRDefault="008C4C4E" w:rsidP="008C4C4E">
      <w:pPr>
        <w:spacing w:line="360" w:lineRule="auto"/>
        <w:rPr>
          <w:rFonts w:asciiTheme="majorBidi" w:hAnsiTheme="majorBidi" w:cstheme="majorBidi"/>
          <w:b/>
          <w:bCs/>
        </w:rPr>
      </w:pPr>
      <w:r>
        <w:rPr>
          <w:b/>
          <w:bCs/>
        </w:rPr>
        <w:t xml:space="preserve">Note: </w:t>
      </w:r>
      <w:r w:rsidRPr="00CD291A">
        <w:rPr>
          <w:rFonts w:asciiTheme="majorBidi" w:hAnsiTheme="majorBidi" w:cstheme="majorBidi"/>
          <w:b/>
          <w:bCs/>
        </w:rPr>
        <w:t>Efficiency (Test Acc.% / Params(M))</w:t>
      </w:r>
    </w:p>
    <w:p w14:paraId="48DE6FB8" w14:textId="574FB0DC" w:rsidR="00CD291A" w:rsidRPr="0072026E" w:rsidRDefault="00A069AD" w:rsidP="0072026E">
      <w:pPr>
        <w:spacing w:line="360" w:lineRule="auto"/>
        <w:jc w:val="both"/>
        <w:rPr>
          <w:sz w:val="28"/>
          <w:szCs w:val="28"/>
        </w:rPr>
      </w:pPr>
      <w:r>
        <w:rPr>
          <w:b/>
          <w:bCs/>
          <w:noProof/>
          <w:sz w:val="28"/>
          <w:szCs w:val="28"/>
        </w:rPr>
        <mc:AlternateContent>
          <mc:Choice Requires="wps">
            <w:drawing>
              <wp:anchor distT="0" distB="0" distL="114300" distR="114300" simplePos="0" relativeHeight="251943424" behindDoc="0" locked="0" layoutInCell="1" allowOverlap="1" wp14:anchorId="2740D9E4" wp14:editId="1694BFA2">
                <wp:simplePos x="0" y="0"/>
                <wp:positionH relativeFrom="column">
                  <wp:posOffset>4648401</wp:posOffset>
                </wp:positionH>
                <wp:positionV relativeFrom="paragraph">
                  <wp:posOffset>2023407</wp:posOffset>
                </wp:positionV>
                <wp:extent cx="590309" cy="439838"/>
                <wp:effectExtent l="38100" t="38100" r="19685" b="17780"/>
                <wp:wrapNone/>
                <wp:docPr id="322" name="Straight Arrow Connector 322"/>
                <wp:cNvGraphicFramePr/>
                <a:graphic xmlns:a="http://schemas.openxmlformats.org/drawingml/2006/main">
                  <a:graphicData uri="http://schemas.microsoft.com/office/word/2010/wordprocessingShape">
                    <wps:wsp>
                      <wps:cNvCnPr/>
                      <wps:spPr>
                        <a:xfrm flipH="1" flipV="1">
                          <a:off x="0" y="0"/>
                          <a:ext cx="590309" cy="439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56D2E3" id="Straight Arrow Connector 322" o:spid="_x0000_s1026" type="#_x0000_t32" style="position:absolute;margin-left:366pt;margin-top:159.3pt;width:46.5pt;height:34.65pt;flip:x y;z-index:251943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" strokecolor="#156082 [3204]" strokeweight=".5pt">
                <v:stroke endarrow="block" joinstyle="miter"/>
              </v:shape>
            </w:pict>
          </mc:Fallback>
        </mc:AlternateContent>
      </w:r>
      <w:r w:rsidR="007E4661">
        <w:rPr>
          <w:b/>
          <w:bCs/>
          <w:noProof/>
          <w:sz w:val="28"/>
          <w:szCs w:val="28"/>
        </w:rPr>
        <mc:AlternateContent>
          <mc:Choice Requires="wps">
            <w:drawing>
              <wp:anchor distT="0" distB="0" distL="114300" distR="114300" simplePos="0" relativeHeight="251942400" behindDoc="0" locked="0" layoutInCell="1" allowOverlap="1" wp14:anchorId="721C544C" wp14:editId="7A20CB4C">
                <wp:simplePos x="0" y="0"/>
                <wp:positionH relativeFrom="margin">
                  <wp:align>left</wp:align>
                </wp:positionH>
                <wp:positionV relativeFrom="paragraph">
                  <wp:posOffset>2370093</wp:posOffset>
                </wp:positionV>
                <wp:extent cx="6099858" cy="1041327"/>
                <wp:effectExtent l="0" t="0" r="15240" b="26035"/>
                <wp:wrapNone/>
                <wp:docPr id="321" name="Text Box 321"/>
                <wp:cNvGraphicFramePr/>
                <a:graphic xmlns:a="http://schemas.openxmlformats.org/drawingml/2006/main">
                  <a:graphicData uri="http://schemas.microsoft.com/office/word/2010/wordprocessingShape">
                    <wps:wsp>
                      <wps:cNvSpPr txBox="1"/>
                      <wps:spPr>
                        <a:xfrm>
                          <a:off x="0" y="0"/>
                          <a:ext cx="6099858" cy="1041327"/>
                        </a:xfrm>
                        <a:prstGeom prst="rect">
                          <a:avLst/>
                        </a:prstGeom>
                        <a:solidFill>
                          <a:schemeClr val="lt1"/>
                        </a:solidFill>
                        <a:ln w="6350">
                          <a:solidFill>
                            <a:prstClr val="black"/>
                          </a:solidFill>
                        </a:ln>
                      </wps:spPr>
                      <wps:txbx>
                        <w:txbxContent>
                          <w:p w14:paraId="6D1D692F" w14:textId="17167EF2" w:rsidR="007E4661" w:rsidRPr="00A069AD" w:rsidRDefault="007E4661" w:rsidP="00A069AD">
                            <w:pPr>
                              <w:bidi/>
                              <w:spacing w:line="240" w:lineRule="auto"/>
                              <w:jc w:val="both"/>
                            </w:pPr>
                            <w:r w:rsidRPr="007E4661">
                              <w:rPr>
                                <w:rtl/>
                              </w:rPr>
                              <w:t xml:space="preserve">يوضح </w:t>
                            </w:r>
                            <w:r w:rsidRPr="007E4661">
                              <w:rPr>
                                <w:b/>
                                <w:bCs/>
                                <w:rtl/>
                              </w:rPr>
                              <w:t>الشكل 4.39</w:t>
                            </w:r>
                            <w:r w:rsidRPr="007E4661">
                              <w:rPr>
                                <w:rtl/>
                              </w:rPr>
                              <w:t xml:space="preserve"> عدد المعلمات القابلة للتدريب في </w:t>
                            </w:r>
                            <w:r w:rsidRPr="007E4661">
                              <w:rPr>
                                <w:b/>
                                <w:bCs/>
                                <w:rtl/>
                              </w:rPr>
                              <w:t>سبعة نماذج</w:t>
                            </w:r>
                            <w:r w:rsidRPr="007E4661">
                              <w:rPr>
                                <w:rtl/>
                              </w:rPr>
                              <w:t xml:space="preserve"> باستخدام مقياس لوغاريتمي. وقد كان </w:t>
                            </w:r>
                            <w:r w:rsidRPr="00A069AD">
                              <w:rPr>
                                <w:rFonts w:hint="cs"/>
                                <w:rtl/>
                                <w:lang w:bidi="ar-EG"/>
                              </w:rPr>
                              <w:t xml:space="preserve">  </w:t>
                            </w:r>
                            <w:r w:rsidRPr="007E4661">
                              <w:rPr>
                                <w:b/>
                                <w:bCs/>
                              </w:rPr>
                              <w:t>Modified CNN</w:t>
                            </w:r>
                            <w:r w:rsidRPr="007E4661">
                              <w:t xml:space="preserve"> </w:t>
                            </w:r>
                            <w:r w:rsidRPr="00A069AD">
                              <w:rPr>
                                <w:rFonts w:hint="cs"/>
                                <w:rtl/>
                                <w:lang w:bidi="ar-EG"/>
                              </w:rPr>
                              <w:t xml:space="preserve"> </w:t>
                            </w:r>
                            <w:r w:rsidRPr="007E4661">
                              <w:rPr>
                                <w:rtl/>
                              </w:rPr>
                              <w:t xml:space="preserve">أصغر النماذج بفارق كبير، إذ احتوى على </w:t>
                            </w:r>
                            <w:r w:rsidR="00A069AD" w:rsidRPr="00A069AD">
                              <w:t xml:space="preserve"> </w:t>
                            </w:r>
                            <w:r w:rsidRPr="007E4661">
                              <w:rPr>
                                <w:b/>
                                <w:bCs/>
                              </w:rPr>
                              <w:t xml:space="preserve">0.66 </w:t>
                            </w:r>
                            <w:r w:rsidRPr="007E4661">
                              <w:rPr>
                                <w:b/>
                                <w:bCs/>
                                <w:rtl/>
                              </w:rPr>
                              <w:t>مليون معلمة</w:t>
                            </w:r>
                            <w:r w:rsidRPr="007E4661">
                              <w:rPr>
                                <w:rtl/>
                              </w:rPr>
                              <w:t xml:space="preserve"> فقط، مقارنةً بـ </w:t>
                            </w:r>
                            <w:r w:rsidRPr="007E4661">
                              <w:rPr>
                                <w:b/>
                                <w:bCs/>
                              </w:rPr>
                              <w:t xml:space="preserve">2.23–2.41 </w:t>
                            </w:r>
                            <w:r w:rsidRPr="007E4661">
                              <w:rPr>
                                <w:b/>
                                <w:bCs/>
                                <w:rtl/>
                              </w:rPr>
                              <w:t>مليون</w:t>
                            </w:r>
                            <w:r w:rsidRPr="007E4661">
                              <w:rPr>
                                <w:rtl/>
                              </w:rPr>
                              <w:t xml:space="preserve"> في </w:t>
                            </w:r>
                            <w:r w:rsidRPr="007E4661">
                              <w:rPr>
                                <w:b/>
                                <w:bCs/>
                              </w:rPr>
                              <w:t>MobileNetV2</w:t>
                            </w:r>
                            <w:r w:rsidRPr="007E4661">
                              <w:t xml:space="preserve"> </w:t>
                            </w:r>
                            <w:r w:rsidRPr="00A069AD">
                              <w:rPr>
                                <w:rFonts w:hint="cs"/>
                                <w:rtl/>
                                <w:lang w:bidi="ar-EG"/>
                              </w:rPr>
                              <w:t xml:space="preserve"> </w:t>
                            </w:r>
                            <w:r w:rsidRPr="007E4661">
                              <w:rPr>
                                <w:rtl/>
                              </w:rPr>
                              <w:t>و</w:t>
                            </w:r>
                            <w:r w:rsidRPr="007E4661">
                              <w:rPr>
                                <w:b/>
                                <w:bCs/>
                              </w:rPr>
                              <w:t>CNN_SGD</w:t>
                            </w:r>
                            <w:r w:rsidRPr="00A069AD">
                              <w:rPr>
                                <w:b/>
                                <w:bCs/>
                              </w:rPr>
                              <w:t xml:space="preserve"> </w:t>
                            </w:r>
                            <w:r w:rsidRPr="007E4661">
                              <w:rPr>
                                <w:rtl/>
                              </w:rPr>
                              <w:t>، و</w:t>
                            </w:r>
                            <w:r w:rsidRPr="007E4661">
                              <w:rPr>
                                <w:b/>
                                <w:bCs/>
                              </w:rPr>
                              <w:t xml:space="preserve">4.01 </w:t>
                            </w:r>
                            <w:r w:rsidRPr="007E4661">
                              <w:rPr>
                                <w:b/>
                                <w:bCs/>
                                <w:rtl/>
                              </w:rPr>
                              <w:t>مليون</w:t>
                            </w:r>
                            <w:r w:rsidRPr="007E4661">
                              <w:rPr>
                                <w:rtl/>
                              </w:rPr>
                              <w:t xml:space="preserve"> في </w:t>
                            </w:r>
                            <w:r w:rsidRPr="007E4661">
                              <w:rPr>
                                <w:b/>
                                <w:bCs/>
                              </w:rPr>
                              <w:t>EfficientNetB0</w:t>
                            </w:r>
                            <w:r w:rsidRPr="007E4661">
                              <w:rPr>
                                <w:rtl/>
                              </w:rPr>
                              <w:t>، و</w:t>
                            </w:r>
                            <w:r w:rsidRPr="007E4661">
                              <w:rPr>
                                <w:b/>
                                <w:bCs/>
                              </w:rPr>
                              <w:t xml:space="preserve">6.96 </w:t>
                            </w:r>
                            <w:r w:rsidRPr="007E4661">
                              <w:rPr>
                                <w:b/>
                                <w:bCs/>
                                <w:rtl/>
                              </w:rPr>
                              <w:t>مليون</w:t>
                            </w:r>
                            <w:r w:rsidRPr="007E4661">
                              <w:rPr>
                                <w:rtl/>
                              </w:rPr>
                              <w:t xml:space="preserve"> في </w:t>
                            </w:r>
                            <w:r w:rsidRPr="007E4661">
                              <w:rPr>
                                <w:b/>
                                <w:bCs/>
                              </w:rPr>
                              <w:t>DenseNet121</w:t>
                            </w:r>
                            <w:r w:rsidRPr="007E4661">
                              <w:rPr>
                                <w:rtl/>
                              </w:rPr>
                              <w:t>، و</w:t>
                            </w:r>
                            <w:r w:rsidRPr="00A069AD">
                              <w:t xml:space="preserve"> </w:t>
                            </w:r>
                            <w:r w:rsidRPr="007E4661">
                              <w:rPr>
                                <w:b/>
                                <w:bCs/>
                              </w:rPr>
                              <w:t xml:space="preserve">11.18 </w:t>
                            </w:r>
                            <w:r w:rsidRPr="007E4661">
                              <w:rPr>
                                <w:b/>
                                <w:bCs/>
                                <w:rtl/>
                              </w:rPr>
                              <w:t>مليون</w:t>
                            </w:r>
                            <w:r w:rsidRPr="007E4661">
                              <w:rPr>
                                <w:rtl/>
                              </w:rPr>
                              <w:t xml:space="preserve"> في </w:t>
                            </w:r>
                            <w:r w:rsidRPr="007E4661">
                              <w:rPr>
                                <w:b/>
                                <w:bCs/>
                              </w:rPr>
                              <w:t>ResNet18</w:t>
                            </w:r>
                            <w:r w:rsidRPr="007E4661">
                              <w:rPr>
                                <w:rtl/>
                              </w:rPr>
                              <w:t>، و</w:t>
                            </w:r>
                            <w:r w:rsidRPr="00A069AD">
                              <w:t xml:space="preserve"> </w:t>
                            </w:r>
                            <w:r w:rsidRPr="007E4661">
                              <w:rPr>
                                <w:b/>
                                <w:bCs/>
                              </w:rPr>
                              <w:t xml:space="preserve">134.28 </w:t>
                            </w:r>
                            <w:r w:rsidRPr="007E4661">
                              <w:rPr>
                                <w:b/>
                                <w:bCs/>
                                <w:rtl/>
                              </w:rPr>
                              <w:t>مليون</w:t>
                            </w:r>
                            <w:r w:rsidRPr="007E4661">
                              <w:rPr>
                                <w:rtl/>
                              </w:rPr>
                              <w:t xml:space="preserve"> في </w:t>
                            </w:r>
                            <w:r w:rsidRPr="007E4661">
                              <w:rPr>
                                <w:b/>
                                <w:bCs/>
                              </w:rPr>
                              <w:t>VGG16</w:t>
                            </w:r>
                            <w:r w:rsidRPr="007E4661">
                              <w:rPr>
                                <w:rtl/>
                              </w:rPr>
                              <w:t xml:space="preserve">، أي أقل بأكثر من </w:t>
                            </w:r>
                            <w:r w:rsidRPr="007E4661">
                              <w:rPr>
                                <w:b/>
                                <w:bCs/>
                                <w:rtl/>
                              </w:rPr>
                              <w:t>مئتي مرة</w:t>
                            </w:r>
                            <w:r w:rsidRPr="007E4661">
                              <w:rPr>
                                <w:rtl/>
                              </w:rPr>
                              <w:t xml:space="preserve"> من أكبر نموذج</w:t>
                            </w:r>
                            <w:r w:rsidRPr="007E466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1C544C" id="Text Box 321" o:spid="_x0000_s1241" type="#_x0000_t202" style="position:absolute;left:0;text-align:left;margin-left:0;margin-top:186.6pt;width:480.3pt;height:82pt;z-index:2519424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" fillcolor="white [3201]" strokeweight=".5pt">
                <v:textbox>
                  <w:txbxContent>
                    <w:p w14:paraId="6D1D692F" w14:textId="17167EF2" w:rsidR="007E4661" w:rsidRPr="00A069AD" w:rsidRDefault="007E4661" w:rsidP="00A069AD">
                      <w:pPr>
                        <w:bidi/>
                        <w:spacing w:line="240" w:lineRule="auto"/>
                        <w:jc w:val="both"/>
                      </w:pPr>
                      <w:r w:rsidRPr="007E4661">
                        <w:rPr>
                          <w:rtl/>
                        </w:rPr>
                        <w:t xml:space="preserve">يوضح </w:t>
                      </w:r>
                      <w:r w:rsidRPr="007E4661">
                        <w:rPr>
                          <w:b/>
                          <w:bCs/>
                          <w:rtl/>
                        </w:rPr>
                        <w:t>الشكل 4.39</w:t>
                      </w:r>
                      <w:r w:rsidRPr="007E4661">
                        <w:rPr>
                          <w:rtl/>
                        </w:rPr>
                        <w:t xml:space="preserve"> عدد المعلمات القابلة للتدريب في </w:t>
                      </w:r>
                      <w:r w:rsidRPr="007E4661">
                        <w:rPr>
                          <w:b/>
                          <w:bCs/>
                          <w:rtl/>
                        </w:rPr>
                        <w:t>سبعة نماذج</w:t>
                      </w:r>
                      <w:r w:rsidRPr="007E4661">
                        <w:rPr>
                          <w:rtl/>
                        </w:rPr>
                        <w:t xml:space="preserve"> باستخدام مقياس لوغاريتمي. وقد كان </w:t>
                      </w:r>
                      <w:r w:rsidRPr="00A069AD">
                        <w:rPr>
                          <w:rFonts w:hint="cs"/>
                          <w:rtl/>
                          <w:lang w:bidi="ar-EG"/>
                        </w:rPr>
                        <w:t xml:space="preserve">  </w:t>
                      </w:r>
                      <w:r w:rsidRPr="007E4661">
                        <w:rPr>
                          <w:b/>
                          <w:bCs/>
                        </w:rPr>
                        <w:t>Modified CNN</w:t>
                      </w:r>
                      <w:r w:rsidRPr="007E4661">
                        <w:t xml:space="preserve"> </w:t>
                      </w:r>
                      <w:r w:rsidRPr="00A069AD">
                        <w:rPr>
                          <w:rFonts w:hint="cs"/>
                          <w:rtl/>
                          <w:lang w:bidi="ar-EG"/>
                        </w:rPr>
                        <w:t xml:space="preserve"> </w:t>
                      </w:r>
                      <w:r w:rsidRPr="007E4661">
                        <w:rPr>
                          <w:rtl/>
                        </w:rPr>
                        <w:t xml:space="preserve">أصغر النماذج بفارق كبير، إذ احتوى على </w:t>
                      </w:r>
                      <w:r w:rsidR="00A069AD" w:rsidRPr="00A069AD">
                        <w:t xml:space="preserve"> </w:t>
                      </w:r>
                      <w:r w:rsidRPr="007E4661">
                        <w:rPr>
                          <w:b/>
                          <w:bCs/>
                        </w:rPr>
                        <w:t xml:space="preserve">0.66 </w:t>
                      </w:r>
                      <w:r w:rsidRPr="007E4661">
                        <w:rPr>
                          <w:b/>
                          <w:bCs/>
                          <w:rtl/>
                        </w:rPr>
                        <w:t>مليون معلمة</w:t>
                      </w:r>
                      <w:r w:rsidRPr="007E4661">
                        <w:rPr>
                          <w:rtl/>
                        </w:rPr>
                        <w:t xml:space="preserve"> فقط، مقارنةً بـ </w:t>
                      </w:r>
                      <w:r w:rsidRPr="007E4661">
                        <w:rPr>
                          <w:b/>
                          <w:bCs/>
                        </w:rPr>
                        <w:t xml:space="preserve">2.23–2.41 </w:t>
                      </w:r>
                      <w:r w:rsidRPr="007E4661">
                        <w:rPr>
                          <w:b/>
                          <w:bCs/>
                          <w:rtl/>
                        </w:rPr>
                        <w:t>مليون</w:t>
                      </w:r>
                      <w:r w:rsidRPr="007E4661">
                        <w:rPr>
                          <w:rtl/>
                        </w:rPr>
                        <w:t xml:space="preserve"> في </w:t>
                      </w:r>
                      <w:r w:rsidRPr="007E4661">
                        <w:rPr>
                          <w:b/>
                          <w:bCs/>
                        </w:rPr>
                        <w:t>MobileNetV2</w:t>
                      </w:r>
                      <w:r w:rsidRPr="007E4661">
                        <w:t xml:space="preserve"> </w:t>
                      </w:r>
                      <w:r w:rsidRPr="00A069AD">
                        <w:rPr>
                          <w:rFonts w:hint="cs"/>
                          <w:rtl/>
                          <w:lang w:bidi="ar-EG"/>
                        </w:rPr>
                        <w:t xml:space="preserve"> </w:t>
                      </w:r>
                      <w:r w:rsidRPr="007E4661">
                        <w:rPr>
                          <w:rtl/>
                        </w:rPr>
                        <w:t>و</w:t>
                      </w:r>
                      <w:r w:rsidRPr="007E4661">
                        <w:rPr>
                          <w:b/>
                          <w:bCs/>
                        </w:rPr>
                        <w:t>CNN_SGD</w:t>
                      </w:r>
                      <w:r w:rsidRPr="00A069AD">
                        <w:rPr>
                          <w:b/>
                          <w:bCs/>
                        </w:rPr>
                        <w:t xml:space="preserve"> </w:t>
                      </w:r>
                      <w:r w:rsidRPr="007E4661">
                        <w:rPr>
                          <w:rtl/>
                        </w:rPr>
                        <w:t>، و</w:t>
                      </w:r>
                      <w:r w:rsidRPr="007E4661">
                        <w:rPr>
                          <w:b/>
                          <w:bCs/>
                        </w:rPr>
                        <w:t xml:space="preserve">4.01 </w:t>
                      </w:r>
                      <w:r w:rsidRPr="007E4661">
                        <w:rPr>
                          <w:b/>
                          <w:bCs/>
                          <w:rtl/>
                        </w:rPr>
                        <w:t>مليون</w:t>
                      </w:r>
                      <w:r w:rsidRPr="007E4661">
                        <w:rPr>
                          <w:rtl/>
                        </w:rPr>
                        <w:t xml:space="preserve"> في </w:t>
                      </w:r>
                      <w:r w:rsidRPr="007E4661">
                        <w:rPr>
                          <w:b/>
                          <w:bCs/>
                        </w:rPr>
                        <w:t>EfficientNetB0</w:t>
                      </w:r>
                      <w:r w:rsidRPr="007E4661">
                        <w:rPr>
                          <w:rtl/>
                        </w:rPr>
                        <w:t>، و</w:t>
                      </w:r>
                      <w:r w:rsidRPr="007E4661">
                        <w:rPr>
                          <w:b/>
                          <w:bCs/>
                        </w:rPr>
                        <w:t xml:space="preserve">6.96 </w:t>
                      </w:r>
                      <w:r w:rsidRPr="007E4661">
                        <w:rPr>
                          <w:b/>
                          <w:bCs/>
                          <w:rtl/>
                        </w:rPr>
                        <w:t>مليون</w:t>
                      </w:r>
                      <w:r w:rsidRPr="007E4661">
                        <w:rPr>
                          <w:rtl/>
                        </w:rPr>
                        <w:t xml:space="preserve"> في </w:t>
                      </w:r>
                      <w:r w:rsidRPr="007E4661">
                        <w:rPr>
                          <w:b/>
                          <w:bCs/>
                        </w:rPr>
                        <w:t>DenseNet121</w:t>
                      </w:r>
                      <w:r w:rsidRPr="007E4661">
                        <w:rPr>
                          <w:rtl/>
                        </w:rPr>
                        <w:t>، و</w:t>
                      </w:r>
                      <w:r w:rsidRPr="00A069AD">
                        <w:t xml:space="preserve"> </w:t>
                      </w:r>
                      <w:r w:rsidRPr="007E4661">
                        <w:rPr>
                          <w:b/>
                          <w:bCs/>
                        </w:rPr>
                        <w:t xml:space="preserve">11.18 </w:t>
                      </w:r>
                      <w:r w:rsidRPr="007E4661">
                        <w:rPr>
                          <w:b/>
                          <w:bCs/>
                          <w:rtl/>
                        </w:rPr>
                        <w:t>مليون</w:t>
                      </w:r>
                      <w:r w:rsidRPr="007E4661">
                        <w:rPr>
                          <w:rtl/>
                        </w:rPr>
                        <w:t xml:space="preserve"> في </w:t>
                      </w:r>
                      <w:r w:rsidRPr="007E4661">
                        <w:rPr>
                          <w:b/>
                          <w:bCs/>
                        </w:rPr>
                        <w:t>ResNet18</w:t>
                      </w:r>
                      <w:r w:rsidRPr="007E4661">
                        <w:rPr>
                          <w:rtl/>
                        </w:rPr>
                        <w:t>، و</w:t>
                      </w:r>
                      <w:r w:rsidRPr="00A069AD">
                        <w:t xml:space="preserve"> </w:t>
                      </w:r>
                      <w:r w:rsidRPr="007E4661">
                        <w:rPr>
                          <w:b/>
                          <w:bCs/>
                        </w:rPr>
                        <w:t xml:space="preserve">134.28 </w:t>
                      </w:r>
                      <w:r w:rsidRPr="007E4661">
                        <w:rPr>
                          <w:b/>
                          <w:bCs/>
                          <w:rtl/>
                        </w:rPr>
                        <w:t>مليون</w:t>
                      </w:r>
                      <w:r w:rsidRPr="007E4661">
                        <w:rPr>
                          <w:rtl/>
                        </w:rPr>
                        <w:t xml:space="preserve"> في </w:t>
                      </w:r>
                      <w:r w:rsidRPr="007E4661">
                        <w:rPr>
                          <w:b/>
                          <w:bCs/>
                        </w:rPr>
                        <w:t>VGG16</w:t>
                      </w:r>
                      <w:r w:rsidRPr="007E4661">
                        <w:rPr>
                          <w:rtl/>
                        </w:rPr>
                        <w:t xml:space="preserve">، أي أقل بأكثر من </w:t>
                      </w:r>
                      <w:r w:rsidRPr="007E4661">
                        <w:rPr>
                          <w:b/>
                          <w:bCs/>
                          <w:rtl/>
                        </w:rPr>
                        <w:t>مئتي مرة</w:t>
                      </w:r>
                      <w:r w:rsidRPr="007E4661">
                        <w:rPr>
                          <w:rtl/>
                        </w:rPr>
                        <w:t xml:space="preserve"> من أكبر نموذج</w:t>
                      </w:r>
                      <w:r w:rsidRPr="007E4661">
                        <w:t>.</w:t>
                      </w:r>
                    </w:p>
                  </w:txbxContent>
                </v:textbox>
                <w10:wrap anchorx="margin"/>
              </v:shape>
            </w:pict>
          </mc:Fallback>
        </mc:AlternateContent>
      </w:r>
      <w:r w:rsidR="00CD291A" w:rsidRPr="00CD291A">
        <w:rPr>
          <w:b/>
          <w:bCs/>
          <w:sz w:val="28"/>
          <w:szCs w:val="28"/>
        </w:rPr>
        <w:t>Figure 4.</w:t>
      </w:r>
      <w:r w:rsidR="00774FD2" w:rsidRPr="0072026E">
        <w:rPr>
          <w:b/>
          <w:bCs/>
          <w:sz w:val="28"/>
          <w:szCs w:val="28"/>
        </w:rPr>
        <w:t>39</w:t>
      </w:r>
      <w:r w:rsidR="00CD291A" w:rsidRPr="00CD291A">
        <w:rPr>
          <w:sz w:val="28"/>
          <w:szCs w:val="28"/>
        </w:rPr>
        <w:t xml:space="preserve"> </w:t>
      </w:r>
      <w:r w:rsidR="008C4C4E" w:rsidRPr="008C4C4E">
        <w:rPr>
          <w:sz w:val="28"/>
          <w:szCs w:val="28"/>
        </w:rPr>
        <w:t>presents the total trainable parameter count of all seven models on a logarithmic scale. The proposed Modified CNN is by a wide margin the smallest architecture evaluated, at 0.66M parameters, compared with 2.23M–2.41M for MobileNetV2 and CNN_SGD (the next-lightest architectures), 4.01M for EfficientNetB0, 6.96M for DenseNet121, 11.18M for ResNet18, and 134.28M for VGG16 — a difference of more than two orders of magnitude relative to the largest compared model</w:t>
      </w:r>
      <w:r w:rsidR="00CD291A" w:rsidRPr="00CD291A">
        <w:rPr>
          <w:sz w:val="28"/>
          <w:szCs w:val="28"/>
        </w:rPr>
        <w:t>.</w:t>
      </w:r>
    </w:p>
    <w:p w14:paraId="2AEE7307" w14:textId="77777777" w:rsidR="00774FD2" w:rsidRDefault="00774FD2" w:rsidP="00774FD2">
      <w:pPr>
        <w:keepNext/>
        <w:spacing w:line="240" w:lineRule="auto"/>
      </w:pPr>
      <w:r>
        <w:rPr>
          <w:noProof/>
        </w:rPr>
        <w:lastRenderedPageBreak/>
        <w:drawing>
          <wp:inline distT="0" distB="0" distL="0" distR="0" wp14:anchorId="7EBBB5C3" wp14:editId="00943535">
            <wp:extent cx="5609623" cy="2792095"/>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81"/>
                    <a:stretch>
                      <a:fillRect/>
                    </a:stretch>
                  </pic:blipFill>
                  <pic:spPr bwMode="auto">
                    <a:xfrm>
                      <a:off x="0" y="0"/>
                      <a:ext cx="5609623" cy="2792095"/>
                    </a:xfrm>
                    <a:prstGeom prst="rect">
                      <a:avLst/>
                    </a:prstGeom>
                    <a:noFill/>
                    <a:ln>
                      <a:noFill/>
                    </a:ln>
                  </pic:spPr>
                </pic:pic>
              </a:graphicData>
            </a:graphic>
          </wp:inline>
        </w:drawing>
      </w:r>
    </w:p>
    <w:p w14:paraId="351CE23C" w14:textId="56912FB3" w:rsidR="00CD291A" w:rsidRPr="00CD291A" w:rsidRDefault="00774FD2" w:rsidP="00774FD2">
      <w:pPr>
        <w:pStyle w:val="Caption"/>
        <w:spacing w:line="360" w:lineRule="auto"/>
      </w:pPr>
      <w:bookmarkStart w:id="263" w:name="_Toc236504200"/>
      <w:r w:rsidRPr="00774FD2">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39</w:t>
      </w:r>
      <w:r w:rsidR="005A5F50">
        <w:rPr>
          <w:b/>
          <w:bCs w:val="0"/>
        </w:rPr>
        <w:fldChar w:fldCharType="end"/>
      </w:r>
      <w:r>
        <w:t xml:space="preserve"> - </w:t>
      </w:r>
      <w:r w:rsidRPr="008E2080">
        <w:t>Model Size Comparison (Total Parameters, Log Scale) Across the Proposed Model and Six Standard Architectures</w:t>
      </w:r>
      <w:bookmarkEnd w:id="263"/>
    </w:p>
    <w:p w14:paraId="36B3228D" w14:textId="512FAF60" w:rsidR="00CD291A" w:rsidRPr="0072026E" w:rsidRDefault="00315CFF" w:rsidP="0072026E">
      <w:pPr>
        <w:spacing w:line="360" w:lineRule="auto"/>
        <w:jc w:val="both"/>
        <w:rPr>
          <w:sz w:val="28"/>
          <w:szCs w:val="28"/>
        </w:rPr>
      </w:pPr>
      <w:r>
        <w:rPr>
          <w:b/>
          <w:bCs/>
          <w:noProof/>
          <w:sz w:val="28"/>
          <w:szCs w:val="28"/>
        </w:rPr>
        <mc:AlternateContent>
          <mc:Choice Requires="wps">
            <w:drawing>
              <wp:anchor distT="0" distB="0" distL="114300" distR="114300" simplePos="0" relativeHeight="251941376" behindDoc="0" locked="0" layoutInCell="1" allowOverlap="1" wp14:anchorId="2D67E332" wp14:editId="37D6BFA3">
                <wp:simplePos x="0" y="0"/>
                <wp:positionH relativeFrom="column">
                  <wp:posOffset>4692287</wp:posOffset>
                </wp:positionH>
                <wp:positionV relativeFrom="paragraph">
                  <wp:posOffset>3316878</wp:posOffset>
                </wp:positionV>
                <wp:extent cx="343865" cy="615870"/>
                <wp:effectExtent l="38100" t="38100" r="18415" b="32385"/>
                <wp:wrapNone/>
                <wp:docPr id="320" name="Straight Arrow Connector 320"/>
                <wp:cNvGraphicFramePr/>
                <a:graphic xmlns:a="http://schemas.openxmlformats.org/drawingml/2006/main">
                  <a:graphicData uri="http://schemas.microsoft.com/office/word/2010/wordprocessingShape">
                    <wps:wsp>
                      <wps:cNvCnPr/>
                      <wps:spPr>
                        <a:xfrm flipH="1" flipV="1">
                          <a:off x="0" y="0"/>
                          <a:ext cx="343865" cy="6158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E145E1" id="Straight Arrow Connector 320" o:spid="_x0000_s1026" type="#_x0000_t32" style="position:absolute;margin-left:369.45pt;margin-top:261.15pt;width:27.1pt;height:48.5pt;flip:x y;z-index:2519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" strokecolor="#156082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940352" behindDoc="0" locked="0" layoutInCell="1" allowOverlap="1" wp14:anchorId="18E549BB" wp14:editId="0D99CB39">
                <wp:simplePos x="0" y="0"/>
                <wp:positionH relativeFrom="column">
                  <wp:posOffset>-33559</wp:posOffset>
                </wp:positionH>
                <wp:positionV relativeFrom="paragraph">
                  <wp:posOffset>3828576</wp:posOffset>
                </wp:positionV>
                <wp:extent cx="6169307" cy="1556594"/>
                <wp:effectExtent l="133350" t="95250" r="155575" b="120015"/>
                <wp:wrapNone/>
                <wp:docPr id="319" name="Text Box 319"/>
                <wp:cNvGraphicFramePr/>
                <a:graphic xmlns:a="http://schemas.openxmlformats.org/drawingml/2006/main">
                  <a:graphicData uri="http://schemas.microsoft.com/office/word/2010/wordprocessingShape">
                    <wps:wsp>
                      <wps:cNvSpPr txBox="1"/>
                      <wps:spPr>
                        <a:xfrm>
                          <a:off x="0" y="0"/>
                          <a:ext cx="6169307" cy="155659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E8505D1" w14:textId="2F376905" w:rsidR="00315CFF" w:rsidRDefault="00315CFF" w:rsidP="00315CFF">
                            <w:pPr>
                              <w:bidi/>
                              <w:spacing w:line="360" w:lineRule="auto"/>
                            </w:pPr>
                            <w:r w:rsidRPr="00315CFF">
                              <w:rPr>
                                <w:rtl/>
                              </w:rPr>
                              <w:t xml:space="preserve">يوضح </w:t>
                            </w:r>
                            <w:r w:rsidRPr="00315CFF">
                              <w:rPr>
                                <w:b/>
                                <w:bCs/>
                                <w:rtl/>
                              </w:rPr>
                              <w:t>الشكل 4.40</w:t>
                            </w:r>
                            <w:r w:rsidRPr="00315CFF">
                              <w:rPr>
                                <w:rtl/>
                              </w:rPr>
                              <w:t xml:space="preserve"> مقارنة دقة التحقق والاختبار بين </w:t>
                            </w:r>
                            <w:r w:rsidRPr="00315CFF">
                              <w:rPr>
                                <w:b/>
                                <w:bCs/>
                                <w:rtl/>
                              </w:rPr>
                              <w:t>سبعة نماذج</w:t>
                            </w:r>
                            <w:r w:rsidRPr="00315CFF">
                              <w:t xml:space="preserve">. </w:t>
                            </w:r>
                            <w:r w:rsidRPr="00315CFF">
                              <w:rPr>
                                <w:rtl/>
                              </w:rPr>
                              <w:t xml:space="preserve">وخلال </w:t>
                            </w:r>
                            <w:r>
                              <w:t xml:space="preserve"> </w:t>
                            </w:r>
                            <w:r w:rsidRPr="00315CFF">
                              <w:rPr>
                                <w:b/>
                                <w:bCs/>
                              </w:rPr>
                              <w:t xml:space="preserve">50 </w:t>
                            </w:r>
                            <w:r w:rsidRPr="00315CFF">
                              <w:rPr>
                                <w:b/>
                                <w:bCs/>
                                <w:rtl/>
                              </w:rPr>
                              <w:t>عصر تدريب</w:t>
                            </w:r>
                            <w:r w:rsidRPr="00315CFF">
                              <w:rPr>
                                <w:rtl/>
                              </w:rPr>
                              <w:t xml:space="preserve">، حقق </w:t>
                            </w:r>
                            <w:r>
                              <w:t xml:space="preserve"> </w:t>
                            </w:r>
                            <w:r w:rsidRPr="00315CFF">
                              <w:rPr>
                                <w:b/>
                                <w:bCs/>
                              </w:rPr>
                              <w:t>Modified CNN</w:t>
                            </w:r>
                            <w:r w:rsidRPr="00315CFF">
                              <w:t xml:space="preserve"> </w:t>
                            </w:r>
                            <w:r w:rsidRPr="00315CFF">
                              <w:rPr>
                                <w:rtl/>
                              </w:rPr>
                              <w:t>أعلى دقة في التحقق</w:t>
                            </w:r>
                            <w:r w:rsidRPr="00315CFF">
                              <w:t xml:space="preserve"> (</w:t>
                            </w:r>
                            <w:r w:rsidRPr="00315CFF">
                              <w:rPr>
                                <w:b/>
                                <w:bCs/>
                              </w:rPr>
                              <w:t>98.65%</w:t>
                            </w:r>
                            <w:r w:rsidRPr="00315CFF">
                              <w:t xml:space="preserve">) </w:t>
                            </w:r>
                            <w:r w:rsidRPr="00315CFF">
                              <w:rPr>
                                <w:rtl/>
                              </w:rPr>
                              <w:t>والاختبار</w:t>
                            </w:r>
                            <w:r w:rsidRPr="00315CFF">
                              <w:t xml:space="preserve"> (</w:t>
                            </w:r>
                            <w:r w:rsidRPr="00315CFF">
                              <w:rPr>
                                <w:b/>
                                <w:bCs/>
                              </w:rPr>
                              <w:t>95.24%</w:t>
                            </w:r>
                            <w:r w:rsidRPr="00315CFF">
                              <w:t>)</w:t>
                            </w:r>
                            <w:r w:rsidRPr="00315CFF">
                              <w:rPr>
                                <w:rtl/>
                              </w:rPr>
                              <w:t xml:space="preserve">، متفوقًا على </w:t>
                            </w:r>
                            <w:r w:rsidRPr="00315CFF">
                              <w:rPr>
                                <w:b/>
                                <w:bCs/>
                              </w:rPr>
                              <w:t>CNN_SGD</w:t>
                            </w:r>
                            <w:r w:rsidRPr="00315CFF">
                              <w:t xml:space="preserve"> </w:t>
                            </w:r>
                            <w:r w:rsidRPr="00315CFF">
                              <w:rPr>
                                <w:rtl/>
                              </w:rPr>
                              <w:t>و</w:t>
                            </w:r>
                            <w:r w:rsidRPr="00315CFF">
                              <w:rPr>
                                <w:b/>
                                <w:bCs/>
                              </w:rPr>
                              <w:t>VGG16</w:t>
                            </w:r>
                            <w:r w:rsidRPr="00315CFF">
                              <w:rPr>
                                <w:rtl/>
                              </w:rPr>
                              <w:t>، بينما حققت النماذج الأخرى</w:t>
                            </w:r>
                            <w:r>
                              <w:t xml:space="preserve"> </w:t>
                            </w:r>
                            <w:r w:rsidRPr="00315CFF">
                              <w:rPr>
                                <w:b/>
                                <w:bCs/>
                              </w:rPr>
                              <w:t>ResNet18</w:t>
                            </w:r>
                            <w:r w:rsidRPr="00315CFF">
                              <w:t xml:space="preserve"> </w:t>
                            </w:r>
                            <w:r w:rsidRPr="00315CFF">
                              <w:rPr>
                                <w:rtl/>
                              </w:rPr>
                              <w:t>و</w:t>
                            </w:r>
                            <w:r>
                              <w:t xml:space="preserve"> </w:t>
                            </w:r>
                            <w:r w:rsidRPr="00315CFF">
                              <w:rPr>
                                <w:b/>
                                <w:bCs/>
                              </w:rPr>
                              <w:t>DenseNet121</w:t>
                            </w:r>
                            <w:r w:rsidRPr="00315CFF">
                              <w:t xml:space="preserve"> </w:t>
                            </w:r>
                            <w:r w:rsidRPr="00315CFF">
                              <w:rPr>
                                <w:rtl/>
                              </w:rPr>
                              <w:t>و</w:t>
                            </w:r>
                            <w:r>
                              <w:t xml:space="preserve"> </w:t>
                            </w:r>
                            <w:r w:rsidRPr="00315CFF">
                              <w:rPr>
                                <w:b/>
                                <w:bCs/>
                              </w:rPr>
                              <w:t>EfficientNetB0</w:t>
                            </w:r>
                            <w:r w:rsidRPr="00315CFF">
                              <w:t xml:space="preserve"> </w:t>
                            </w:r>
                            <w:r w:rsidRPr="00315CFF">
                              <w:rPr>
                                <w:rtl/>
                              </w:rPr>
                              <w:t>و</w:t>
                            </w:r>
                            <w:r>
                              <w:t xml:space="preserve"> </w:t>
                            </w:r>
                            <w:r w:rsidRPr="00315CFF">
                              <w:rPr>
                                <w:b/>
                                <w:bCs/>
                              </w:rPr>
                              <w:t>MobileNetV2</w:t>
                            </w:r>
                            <w:r w:rsidRPr="00315CFF">
                              <w:t xml:space="preserve"> </w:t>
                            </w:r>
                            <w:r w:rsidRPr="00315CFF">
                              <w:rPr>
                                <w:rtl/>
                              </w:rPr>
                              <w:t xml:space="preserve">دقة اختبار تراوحت بين </w:t>
                            </w:r>
                            <w:r w:rsidRPr="00315CFF">
                              <w:rPr>
                                <w:b/>
                                <w:bCs/>
                              </w:rPr>
                              <w:t xml:space="preserve">80.74% </w:t>
                            </w:r>
                            <w:r w:rsidRPr="00315CFF">
                              <w:rPr>
                                <w:b/>
                                <w:bCs/>
                                <w:rtl/>
                              </w:rPr>
                              <w:t>و84.59</w:t>
                            </w:r>
                            <w:r w:rsidRPr="00315CFF">
                              <w:rPr>
                                <w:b/>
                                <w:bCs/>
                              </w:rPr>
                              <w:t>%</w:t>
                            </w:r>
                            <w:r w:rsidRPr="00315CFF">
                              <w:t xml:space="preserve">. </w:t>
                            </w:r>
                            <w:r w:rsidRPr="00315CFF">
                              <w:rPr>
                                <w:rtl/>
                              </w:rPr>
                              <w:t xml:space="preserve">كما سجل </w:t>
                            </w:r>
                            <w:r w:rsidRPr="00315CFF">
                              <w:rPr>
                                <w:b/>
                                <w:bCs/>
                              </w:rPr>
                              <w:t>EfficientNetB0</w:t>
                            </w:r>
                            <w:r w:rsidRPr="00315CFF">
                              <w:t xml:space="preserve"> </w:t>
                            </w:r>
                            <w:r>
                              <w:rPr>
                                <w:rFonts w:hint="cs"/>
                                <w:rtl/>
                                <w:lang w:bidi="ar-EG"/>
                              </w:rPr>
                              <w:t xml:space="preserve"> </w:t>
                            </w:r>
                            <w:r w:rsidRPr="00315CFF">
                              <w:rPr>
                                <w:rtl/>
                              </w:rPr>
                              <w:t>أكبر فرق بين دقة التحقق والاختبار</w:t>
                            </w:r>
                            <w:r w:rsidRPr="00315CFF">
                              <w:t xml:space="preserve"> (</w:t>
                            </w:r>
                            <w:r w:rsidRPr="00315CFF">
                              <w:rPr>
                                <w:b/>
                                <w:bCs/>
                              </w:rPr>
                              <w:t>7.86%</w:t>
                            </w:r>
                            <w:r w:rsidRPr="00315CFF">
                              <w:t xml:space="preserve">) </w:t>
                            </w:r>
                            <w:r w:rsidRPr="00315CFF">
                              <w:rPr>
                                <w:rtl/>
                              </w:rPr>
                              <w:t xml:space="preserve">مما يشير إلى ضعف أكبر في التعميم، في حين كان الفرق في </w:t>
                            </w:r>
                            <w:r>
                              <w:t xml:space="preserve"> </w:t>
                            </w:r>
                            <w:r w:rsidRPr="00315CFF">
                              <w:rPr>
                                <w:b/>
                                <w:bCs/>
                              </w:rPr>
                              <w:t>Modified CNN</w:t>
                            </w:r>
                            <w:r w:rsidRPr="00315CFF">
                              <w:t xml:space="preserve"> </w:t>
                            </w:r>
                            <w:r w:rsidRPr="00315CFF">
                              <w:rPr>
                                <w:rtl/>
                              </w:rPr>
                              <w:t>أقل</w:t>
                            </w:r>
                            <w:r w:rsidRPr="00315CFF">
                              <w:t xml:space="preserve"> (</w:t>
                            </w:r>
                            <w:r w:rsidRPr="00315CFF">
                              <w:rPr>
                                <w:b/>
                                <w:bCs/>
                              </w:rPr>
                              <w:t>3.41%</w:t>
                            </w:r>
                            <w:r w:rsidRPr="00315CFF">
                              <w:t xml:space="preserve">) </w:t>
                            </w:r>
                            <w:r w:rsidRPr="00315CFF">
                              <w:rPr>
                                <w:rtl/>
                              </w:rPr>
                              <w:t>مقارنةً بمعظم النماذج الأخرى</w:t>
                            </w:r>
                            <w:r w:rsidRPr="00315CF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E549BB" id="Text Box 319" o:spid="_x0000_s1242" type="#_x0000_t202" style="position:absolute;left:0;text-align:left;margin-left:-2.65pt;margin-top:301.45pt;width:485.75pt;height:122.55pt;z-index:25194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" fillcolor="white [3201]" strokeweight=".5pt">
                <v:shadow on="t" type="perspective" color="black" opacity="26214f" offset="0,0" matrix="66847f,,,66847f"/>
                <v:textbox>
                  <w:txbxContent>
                    <w:p w14:paraId="0E8505D1" w14:textId="2F376905" w:rsidR="00315CFF" w:rsidRDefault="00315CFF" w:rsidP="00315CFF">
                      <w:pPr>
                        <w:bidi/>
                        <w:spacing w:line="360" w:lineRule="auto"/>
                      </w:pPr>
                      <w:r w:rsidRPr="00315CFF">
                        <w:rPr>
                          <w:rtl/>
                        </w:rPr>
                        <w:t xml:space="preserve">يوضح </w:t>
                      </w:r>
                      <w:r w:rsidRPr="00315CFF">
                        <w:rPr>
                          <w:b/>
                          <w:bCs/>
                          <w:rtl/>
                        </w:rPr>
                        <w:t>الشكل 4.40</w:t>
                      </w:r>
                      <w:r w:rsidRPr="00315CFF">
                        <w:rPr>
                          <w:rtl/>
                        </w:rPr>
                        <w:t xml:space="preserve"> مقارنة دقة التحقق والاختبار بين </w:t>
                      </w:r>
                      <w:r w:rsidRPr="00315CFF">
                        <w:rPr>
                          <w:b/>
                          <w:bCs/>
                          <w:rtl/>
                        </w:rPr>
                        <w:t>سبعة نماذج</w:t>
                      </w:r>
                      <w:r w:rsidRPr="00315CFF">
                        <w:t xml:space="preserve">. </w:t>
                      </w:r>
                      <w:r w:rsidRPr="00315CFF">
                        <w:rPr>
                          <w:rtl/>
                        </w:rPr>
                        <w:t xml:space="preserve">وخلال </w:t>
                      </w:r>
                      <w:r>
                        <w:t xml:space="preserve"> </w:t>
                      </w:r>
                      <w:r w:rsidRPr="00315CFF">
                        <w:rPr>
                          <w:b/>
                          <w:bCs/>
                        </w:rPr>
                        <w:t xml:space="preserve">50 </w:t>
                      </w:r>
                      <w:r w:rsidRPr="00315CFF">
                        <w:rPr>
                          <w:b/>
                          <w:bCs/>
                          <w:rtl/>
                        </w:rPr>
                        <w:t>عصر تدريب</w:t>
                      </w:r>
                      <w:r w:rsidRPr="00315CFF">
                        <w:rPr>
                          <w:rtl/>
                        </w:rPr>
                        <w:t xml:space="preserve">، حقق </w:t>
                      </w:r>
                      <w:r>
                        <w:t xml:space="preserve"> </w:t>
                      </w:r>
                      <w:r w:rsidRPr="00315CFF">
                        <w:rPr>
                          <w:b/>
                          <w:bCs/>
                        </w:rPr>
                        <w:t>Modified CNN</w:t>
                      </w:r>
                      <w:r w:rsidRPr="00315CFF">
                        <w:t xml:space="preserve"> </w:t>
                      </w:r>
                      <w:r w:rsidRPr="00315CFF">
                        <w:rPr>
                          <w:rtl/>
                        </w:rPr>
                        <w:t>أعلى دقة في التحقق</w:t>
                      </w:r>
                      <w:r w:rsidRPr="00315CFF">
                        <w:t xml:space="preserve"> (</w:t>
                      </w:r>
                      <w:r w:rsidRPr="00315CFF">
                        <w:rPr>
                          <w:b/>
                          <w:bCs/>
                        </w:rPr>
                        <w:t>98.65%</w:t>
                      </w:r>
                      <w:r w:rsidRPr="00315CFF">
                        <w:t xml:space="preserve">) </w:t>
                      </w:r>
                      <w:r w:rsidRPr="00315CFF">
                        <w:rPr>
                          <w:rtl/>
                        </w:rPr>
                        <w:t>والاختبار</w:t>
                      </w:r>
                      <w:r w:rsidRPr="00315CFF">
                        <w:t xml:space="preserve"> (</w:t>
                      </w:r>
                      <w:r w:rsidRPr="00315CFF">
                        <w:rPr>
                          <w:b/>
                          <w:bCs/>
                        </w:rPr>
                        <w:t>95.24%</w:t>
                      </w:r>
                      <w:r w:rsidRPr="00315CFF">
                        <w:t>)</w:t>
                      </w:r>
                      <w:r w:rsidRPr="00315CFF">
                        <w:rPr>
                          <w:rtl/>
                        </w:rPr>
                        <w:t xml:space="preserve">، متفوقًا على </w:t>
                      </w:r>
                      <w:r w:rsidRPr="00315CFF">
                        <w:rPr>
                          <w:b/>
                          <w:bCs/>
                        </w:rPr>
                        <w:t>CNN_SGD</w:t>
                      </w:r>
                      <w:r w:rsidRPr="00315CFF">
                        <w:t xml:space="preserve"> </w:t>
                      </w:r>
                      <w:r w:rsidRPr="00315CFF">
                        <w:rPr>
                          <w:rtl/>
                        </w:rPr>
                        <w:t>و</w:t>
                      </w:r>
                      <w:r w:rsidRPr="00315CFF">
                        <w:rPr>
                          <w:b/>
                          <w:bCs/>
                        </w:rPr>
                        <w:t>VGG16</w:t>
                      </w:r>
                      <w:r w:rsidRPr="00315CFF">
                        <w:rPr>
                          <w:rtl/>
                        </w:rPr>
                        <w:t>، بينما حققت النماذج الأخرى</w:t>
                      </w:r>
                      <w:r>
                        <w:t xml:space="preserve"> </w:t>
                      </w:r>
                      <w:r w:rsidRPr="00315CFF">
                        <w:rPr>
                          <w:b/>
                          <w:bCs/>
                        </w:rPr>
                        <w:t>ResNet18</w:t>
                      </w:r>
                      <w:r w:rsidRPr="00315CFF">
                        <w:t xml:space="preserve"> </w:t>
                      </w:r>
                      <w:r w:rsidRPr="00315CFF">
                        <w:rPr>
                          <w:rtl/>
                        </w:rPr>
                        <w:t>و</w:t>
                      </w:r>
                      <w:r>
                        <w:t xml:space="preserve"> </w:t>
                      </w:r>
                      <w:r w:rsidRPr="00315CFF">
                        <w:rPr>
                          <w:b/>
                          <w:bCs/>
                        </w:rPr>
                        <w:t>DenseNet121</w:t>
                      </w:r>
                      <w:r w:rsidRPr="00315CFF">
                        <w:t xml:space="preserve"> </w:t>
                      </w:r>
                      <w:r w:rsidRPr="00315CFF">
                        <w:rPr>
                          <w:rtl/>
                        </w:rPr>
                        <w:t>و</w:t>
                      </w:r>
                      <w:r>
                        <w:t xml:space="preserve"> </w:t>
                      </w:r>
                      <w:r w:rsidRPr="00315CFF">
                        <w:rPr>
                          <w:b/>
                          <w:bCs/>
                        </w:rPr>
                        <w:t>EfficientNetB0</w:t>
                      </w:r>
                      <w:r w:rsidRPr="00315CFF">
                        <w:t xml:space="preserve"> </w:t>
                      </w:r>
                      <w:r w:rsidRPr="00315CFF">
                        <w:rPr>
                          <w:rtl/>
                        </w:rPr>
                        <w:t>و</w:t>
                      </w:r>
                      <w:r>
                        <w:t xml:space="preserve"> </w:t>
                      </w:r>
                      <w:r w:rsidRPr="00315CFF">
                        <w:rPr>
                          <w:b/>
                          <w:bCs/>
                        </w:rPr>
                        <w:t>MobileNetV2</w:t>
                      </w:r>
                      <w:r w:rsidRPr="00315CFF">
                        <w:t xml:space="preserve"> </w:t>
                      </w:r>
                      <w:r w:rsidRPr="00315CFF">
                        <w:rPr>
                          <w:rtl/>
                        </w:rPr>
                        <w:t xml:space="preserve">دقة اختبار تراوحت بين </w:t>
                      </w:r>
                      <w:r w:rsidRPr="00315CFF">
                        <w:rPr>
                          <w:b/>
                          <w:bCs/>
                        </w:rPr>
                        <w:t xml:space="preserve">80.74% </w:t>
                      </w:r>
                      <w:r w:rsidRPr="00315CFF">
                        <w:rPr>
                          <w:b/>
                          <w:bCs/>
                          <w:rtl/>
                        </w:rPr>
                        <w:t>و84.59</w:t>
                      </w:r>
                      <w:r w:rsidRPr="00315CFF">
                        <w:rPr>
                          <w:b/>
                          <w:bCs/>
                        </w:rPr>
                        <w:t>%</w:t>
                      </w:r>
                      <w:r w:rsidRPr="00315CFF">
                        <w:t xml:space="preserve">. </w:t>
                      </w:r>
                      <w:r w:rsidRPr="00315CFF">
                        <w:rPr>
                          <w:rtl/>
                        </w:rPr>
                        <w:t xml:space="preserve">كما سجل </w:t>
                      </w:r>
                      <w:r w:rsidRPr="00315CFF">
                        <w:rPr>
                          <w:b/>
                          <w:bCs/>
                        </w:rPr>
                        <w:t>EfficientNetB0</w:t>
                      </w:r>
                      <w:r w:rsidRPr="00315CFF">
                        <w:t xml:space="preserve"> </w:t>
                      </w:r>
                      <w:r>
                        <w:rPr>
                          <w:rFonts w:hint="cs"/>
                          <w:rtl/>
                          <w:lang w:bidi="ar-EG"/>
                        </w:rPr>
                        <w:t xml:space="preserve"> </w:t>
                      </w:r>
                      <w:r w:rsidRPr="00315CFF">
                        <w:rPr>
                          <w:rtl/>
                        </w:rPr>
                        <w:t>أكبر فرق بين دقة التحقق والاختبار</w:t>
                      </w:r>
                      <w:r w:rsidRPr="00315CFF">
                        <w:t xml:space="preserve"> (</w:t>
                      </w:r>
                      <w:r w:rsidRPr="00315CFF">
                        <w:rPr>
                          <w:b/>
                          <w:bCs/>
                        </w:rPr>
                        <w:t>7.86%</w:t>
                      </w:r>
                      <w:r w:rsidRPr="00315CFF">
                        <w:t xml:space="preserve">) </w:t>
                      </w:r>
                      <w:r w:rsidRPr="00315CFF">
                        <w:rPr>
                          <w:rtl/>
                        </w:rPr>
                        <w:t xml:space="preserve">مما يشير إلى ضعف أكبر في التعميم، في حين كان الفرق في </w:t>
                      </w:r>
                      <w:r>
                        <w:t xml:space="preserve"> </w:t>
                      </w:r>
                      <w:r w:rsidRPr="00315CFF">
                        <w:rPr>
                          <w:b/>
                          <w:bCs/>
                        </w:rPr>
                        <w:t>Modified CNN</w:t>
                      </w:r>
                      <w:r w:rsidRPr="00315CFF">
                        <w:t xml:space="preserve"> </w:t>
                      </w:r>
                      <w:r w:rsidRPr="00315CFF">
                        <w:rPr>
                          <w:rtl/>
                        </w:rPr>
                        <w:t>أقل</w:t>
                      </w:r>
                      <w:r w:rsidRPr="00315CFF">
                        <w:t xml:space="preserve"> (</w:t>
                      </w:r>
                      <w:r w:rsidRPr="00315CFF">
                        <w:rPr>
                          <w:b/>
                          <w:bCs/>
                        </w:rPr>
                        <w:t>3.41%</w:t>
                      </w:r>
                      <w:r w:rsidRPr="00315CFF">
                        <w:t xml:space="preserve">) </w:t>
                      </w:r>
                      <w:r w:rsidRPr="00315CFF">
                        <w:rPr>
                          <w:rtl/>
                        </w:rPr>
                        <w:t>مقارنةً بمعظم النماذج الأخرى</w:t>
                      </w:r>
                      <w:r w:rsidRPr="00315CFF">
                        <w:t>.</w:t>
                      </w:r>
                    </w:p>
                  </w:txbxContent>
                </v:textbox>
              </v:shape>
            </w:pict>
          </mc:Fallback>
        </mc:AlternateContent>
      </w:r>
      <w:r w:rsidR="00CD291A" w:rsidRPr="00CD291A">
        <w:rPr>
          <w:b/>
          <w:bCs/>
          <w:sz w:val="28"/>
          <w:szCs w:val="28"/>
        </w:rPr>
        <w:t>Figure 4.</w:t>
      </w:r>
      <w:r w:rsidR="00774FD2" w:rsidRPr="0072026E">
        <w:rPr>
          <w:b/>
          <w:bCs/>
          <w:sz w:val="28"/>
          <w:szCs w:val="28"/>
        </w:rPr>
        <w:t>40</w:t>
      </w:r>
      <w:r w:rsidR="00CD291A" w:rsidRPr="00CD291A">
        <w:rPr>
          <w:sz w:val="28"/>
          <w:szCs w:val="28"/>
        </w:rPr>
        <w:t xml:space="preserve"> </w:t>
      </w:r>
      <w:r w:rsidR="008C4C4E" w:rsidRPr="008C4C4E">
        <w:rPr>
          <w:sz w:val="28"/>
          <w:szCs w:val="28"/>
        </w:rPr>
        <w:t>compares validation and test accuracy across all seven models. Under this 50-epoch budget, the proposed model achieved the highest validation (98.65%) and test (95.24%) accuracy among all seven architectures, ahead of CNN_SGD (97.20% validation, 94.66% test) and VGG16 (95.28% validation, 90.76% test). The remaining architectures — ResNet18, DenseNet121, EfficientNetB0, and MobileNetV2 — trailed noticeably, with test accuracies ranging from 80.74% to 84.59%. EfficientNetB0 recorded the largest validation-to-test gap (7.86 points) among all seven models, suggesting comparatively weaker generalization under this limited budget, while the proposed model's gap (3.41 points) remained smaller than most of the compared architectures</w:t>
      </w:r>
      <w:r w:rsidR="00CD291A" w:rsidRPr="00CD291A">
        <w:rPr>
          <w:sz w:val="28"/>
          <w:szCs w:val="28"/>
        </w:rPr>
        <w:t>.</w:t>
      </w:r>
    </w:p>
    <w:p w14:paraId="02F0735D" w14:textId="39FEDFD0" w:rsidR="00774FD2" w:rsidRDefault="00734F6F" w:rsidP="00BC21FC">
      <w:pPr>
        <w:keepNext/>
        <w:spacing w:line="240" w:lineRule="auto"/>
        <w:jc w:val="center"/>
      </w:pPr>
      <w:r>
        <w:rPr>
          <w:noProof/>
        </w:rPr>
        <w:lastRenderedPageBreak/>
        <mc:AlternateContent>
          <mc:Choice Requires="wps">
            <w:drawing>
              <wp:anchor distT="0" distB="0" distL="114300" distR="114300" simplePos="0" relativeHeight="251939328" behindDoc="0" locked="0" layoutInCell="1" allowOverlap="1" wp14:anchorId="01DCF90C" wp14:editId="38CF1DF0">
                <wp:simplePos x="0" y="0"/>
                <wp:positionH relativeFrom="column">
                  <wp:posOffset>-103007</wp:posOffset>
                </wp:positionH>
                <wp:positionV relativeFrom="paragraph">
                  <wp:posOffset>-170141</wp:posOffset>
                </wp:positionV>
                <wp:extent cx="109960" cy="3102015"/>
                <wp:effectExtent l="0" t="0" r="80645" b="60325"/>
                <wp:wrapNone/>
                <wp:docPr id="318" name="Straight Arrow Connector 318"/>
                <wp:cNvGraphicFramePr/>
                <a:graphic xmlns:a="http://schemas.openxmlformats.org/drawingml/2006/main">
                  <a:graphicData uri="http://schemas.microsoft.com/office/word/2010/wordprocessingShape">
                    <wps:wsp>
                      <wps:cNvCnPr/>
                      <wps:spPr>
                        <a:xfrm>
                          <a:off x="0" y="0"/>
                          <a:ext cx="109960" cy="3102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B53A2F" id="Straight Arrow Connector 318" o:spid="_x0000_s1026" type="#_x0000_t32" style="position:absolute;margin-left:-8.1pt;margin-top:-13.4pt;width:8.65pt;height:244.25pt;z-index:25193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" strokecolor="#156082 [3204]" strokeweight=".5pt">
                <v:stroke endarrow="block" joinstyle="miter"/>
              </v:shape>
            </w:pict>
          </mc:Fallback>
        </mc:AlternateContent>
      </w:r>
      <w:r w:rsidR="007A640E">
        <w:rPr>
          <w:noProof/>
        </w:rPr>
        <mc:AlternateContent>
          <mc:Choice Requires="wps">
            <w:drawing>
              <wp:anchor distT="0" distB="0" distL="114300" distR="114300" simplePos="0" relativeHeight="251938304" behindDoc="0" locked="0" layoutInCell="1" allowOverlap="1" wp14:anchorId="7CCEF5D0" wp14:editId="1C26B4BA">
                <wp:simplePos x="0" y="0"/>
                <wp:positionH relativeFrom="column">
                  <wp:posOffset>-137731</wp:posOffset>
                </wp:positionH>
                <wp:positionV relativeFrom="paragraph">
                  <wp:posOffset>-829897</wp:posOffset>
                </wp:positionV>
                <wp:extent cx="5364866" cy="734993"/>
                <wp:effectExtent l="133350" t="76200" r="160020" b="103505"/>
                <wp:wrapNone/>
                <wp:docPr id="317" name="Text Box 317"/>
                <wp:cNvGraphicFramePr/>
                <a:graphic xmlns:a="http://schemas.openxmlformats.org/drawingml/2006/main">
                  <a:graphicData uri="http://schemas.microsoft.com/office/word/2010/wordprocessingShape">
                    <wps:wsp>
                      <wps:cNvSpPr txBox="1"/>
                      <wps:spPr>
                        <a:xfrm>
                          <a:off x="0" y="0"/>
                          <a:ext cx="5364866" cy="73499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2DA5F9D" w14:textId="3FF8A934" w:rsidR="007A640E" w:rsidRPr="007A640E" w:rsidRDefault="007A640E" w:rsidP="007A640E">
                            <w:pPr>
                              <w:bidi/>
                              <w:spacing w:line="240" w:lineRule="auto"/>
                              <w:jc w:val="both"/>
                              <w:rPr>
                                <w:sz w:val="20"/>
                                <w:szCs w:val="20"/>
                              </w:rPr>
                            </w:pPr>
                            <w:r w:rsidRPr="007A640E">
                              <w:rPr>
                                <w:sz w:val="20"/>
                                <w:szCs w:val="20"/>
                                <w:rtl/>
                              </w:rPr>
                              <w:t xml:space="preserve">يبين </w:t>
                            </w:r>
                            <w:r w:rsidRPr="007A640E">
                              <w:rPr>
                                <w:b/>
                                <w:bCs/>
                                <w:sz w:val="20"/>
                                <w:szCs w:val="20"/>
                                <w:rtl/>
                              </w:rPr>
                              <w:t>الشكل 4.41</w:t>
                            </w:r>
                            <w:r w:rsidRPr="007A640E">
                              <w:rPr>
                                <w:sz w:val="20"/>
                                <w:szCs w:val="20"/>
                                <w:rtl/>
                              </w:rPr>
                              <w:t xml:space="preserve"> كفاءة النماذج من حيث </w:t>
                            </w:r>
                            <w:r w:rsidRPr="007A640E">
                              <w:rPr>
                                <w:b/>
                                <w:bCs/>
                                <w:sz w:val="20"/>
                                <w:szCs w:val="20"/>
                                <w:rtl/>
                              </w:rPr>
                              <w:t>نسبة الدقة إلى عدد المعلمات</w:t>
                            </w:r>
                            <w:r w:rsidRPr="007A640E">
                              <w:rPr>
                                <w:sz w:val="20"/>
                                <w:szCs w:val="20"/>
                              </w:rPr>
                              <w:t xml:space="preserve">. </w:t>
                            </w:r>
                            <w:r w:rsidRPr="007A640E">
                              <w:rPr>
                                <w:sz w:val="20"/>
                                <w:szCs w:val="20"/>
                                <w:rtl/>
                              </w:rPr>
                              <w:t xml:space="preserve">وقد حقق </w:t>
                            </w:r>
                            <w:r>
                              <w:rPr>
                                <w:sz w:val="20"/>
                                <w:szCs w:val="20"/>
                              </w:rPr>
                              <w:t xml:space="preserve"> </w:t>
                            </w:r>
                            <w:r w:rsidRPr="007A640E">
                              <w:rPr>
                                <w:b/>
                                <w:bCs/>
                                <w:sz w:val="20"/>
                                <w:szCs w:val="20"/>
                              </w:rPr>
                              <w:t>Modified CNN</w:t>
                            </w:r>
                            <w:r w:rsidRPr="007A640E">
                              <w:rPr>
                                <w:sz w:val="20"/>
                                <w:szCs w:val="20"/>
                              </w:rPr>
                              <w:t xml:space="preserve"> </w:t>
                            </w:r>
                            <w:r w:rsidRPr="007A640E">
                              <w:rPr>
                                <w:sz w:val="20"/>
                                <w:szCs w:val="20"/>
                                <w:rtl/>
                              </w:rPr>
                              <w:t xml:space="preserve">أعلى كفاءة بمقدار </w:t>
                            </w:r>
                            <w:r w:rsidRPr="007A640E">
                              <w:rPr>
                                <w:b/>
                                <w:bCs/>
                                <w:sz w:val="20"/>
                                <w:szCs w:val="20"/>
                              </w:rPr>
                              <w:t>144.47</w:t>
                            </w:r>
                            <w:r w:rsidRPr="007A640E">
                              <w:rPr>
                                <w:sz w:val="20"/>
                                <w:szCs w:val="20"/>
                                <w:rtl/>
                              </w:rPr>
                              <w:t xml:space="preserve">، أي أكثر من </w:t>
                            </w:r>
                            <w:r w:rsidRPr="007A640E">
                              <w:rPr>
                                <w:b/>
                                <w:bCs/>
                                <w:sz w:val="20"/>
                                <w:szCs w:val="20"/>
                              </w:rPr>
                              <w:t xml:space="preserve">3 </w:t>
                            </w:r>
                            <w:r>
                              <w:rPr>
                                <w:rFonts w:hint="cs"/>
                                <w:b/>
                                <w:bCs/>
                                <w:sz w:val="20"/>
                                <w:szCs w:val="20"/>
                                <w:rtl/>
                                <w:lang w:bidi="ar-EG"/>
                              </w:rPr>
                              <w:t xml:space="preserve"> </w:t>
                            </w:r>
                            <w:r w:rsidRPr="007A640E">
                              <w:rPr>
                                <w:b/>
                                <w:bCs/>
                                <w:sz w:val="20"/>
                                <w:szCs w:val="20"/>
                                <w:rtl/>
                              </w:rPr>
                              <w:t>مرات</w:t>
                            </w:r>
                            <w:r w:rsidRPr="007A640E">
                              <w:rPr>
                                <w:sz w:val="20"/>
                                <w:szCs w:val="20"/>
                                <w:rtl/>
                              </w:rPr>
                              <w:t xml:space="preserve"> أعلى من </w:t>
                            </w:r>
                            <w:r w:rsidRPr="007A640E">
                              <w:rPr>
                                <w:b/>
                                <w:bCs/>
                                <w:sz w:val="20"/>
                                <w:szCs w:val="20"/>
                              </w:rPr>
                              <w:t>CNN_SGD (39.29)</w:t>
                            </w:r>
                            <w:r w:rsidRPr="007A640E">
                              <w:rPr>
                                <w:sz w:val="20"/>
                                <w:szCs w:val="20"/>
                                <w:rtl/>
                              </w:rPr>
                              <w:t xml:space="preserve">، وأعلى من </w:t>
                            </w:r>
                            <w:r w:rsidRPr="007A640E">
                              <w:rPr>
                                <w:b/>
                                <w:bCs/>
                                <w:sz w:val="20"/>
                                <w:szCs w:val="20"/>
                              </w:rPr>
                              <w:t>MobileNetV2 (36.31)</w:t>
                            </w:r>
                            <w:r w:rsidRPr="007A640E">
                              <w:rPr>
                                <w:sz w:val="20"/>
                                <w:szCs w:val="20"/>
                                <w:rtl/>
                              </w:rPr>
                              <w:t xml:space="preserve">، وأكثر من </w:t>
                            </w:r>
                            <w:r w:rsidRPr="007A640E">
                              <w:rPr>
                                <w:b/>
                                <w:bCs/>
                                <w:sz w:val="20"/>
                                <w:szCs w:val="20"/>
                              </w:rPr>
                              <w:t xml:space="preserve">200 </w:t>
                            </w:r>
                            <w:r w:rsidRPr="007A640E">
                              <w:rPr>
                                <w:b/>
                                <w:bCs/>
                                <w:sz w:val="20"/>
                                <w:szCs w:val="20"/>
                                <w:rtl/>
                              </w:rPr>
                              <w:t>مرة</w:t>
                            </w:r>
                            <w:r w:rsidRPr="007A640E">
                              <w:rPr>
                                <w:sz w:val="20"/>
                                <w:szCs w:val="20"/>
                                <w:rtl/>
                              </w:rPr>
                              <w:t xml:space="preserve"> أعلى من </w:t>
                            </w:r>
                            <w:r w:rsidRPr="007A640E">
                              <w:rPr>
                                <w:b/>
                                <w:bCs/>
                                <w:sz w:val="20"/>
                                <w:szCs w:val="20"/>
                              </w:rPr>
                              <w:t>VGG16 (0.68)</w:t>
                            </w:r>
                            <w:r w:rsidRPr="007A640E">
                              <w:rPr>
                                <w:sz w:val="20"/>
                                <w:szCs w:val="20"/>
                                <w:rtl/>
                              </w:rPr>
                              <w:t>، الذي حقق دقة جيدة</w:t>
                            </w:r>
                            <w:r w:rsidRPr="007A640E">
                              <w:rPr>
                                <w:sz w:val="20"/>
                                <w:szCs w:val="20"/>
                              </w:rPr>
                              <w:t xml:space="preserve"> (</w:t>
                            </w:r>
                            <w:r w:rsidRPr="007A640E">
                              <w:rPr>
                                <w:b/>
                                <w:bCs/>
                                <w:sz w:val="20"/>
                                <w:szCs w:val="20"/>
                              </w:rPr>
                              <w:t>90.76%</w:t>
                            </w:r>
                            <w:r w:rsidRPr="007A640E">
                              <w:rPr>
                                <w:sz w:val="20"/>
                                <w:szCs w:val="20"/>
                              </w:rPr>
                              <w:t xml:space="preserve">) </w:t>
                            </w:r>
                            <w:r w:rsidRPr="007A640E">
                              <w:rPr>
                                <w:sz w:val="20"/>
                                <w:szCs w:val="20"/>
                                <w:rtl/>
                              </w:rPr>
                              <w:t>ولكن بعدد كبير جدًا من المعلمات، مما جعله الأقل كفاءة بين جميع النماذج</w:t>
                            </w:r>
                            <w:r w:rsidRPr="007A640E">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CEF5D0" id="Text Box 317" o:spid="_x0000_s1243" type="#_x0000_t202" style="position:absolute;left:0;text-align:left;margin-left:-10.85pt;margin-top:-65.35pt;width:422.45pt;height:57.85pt;z-index:25193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" fillcolor="white [3201]" strokeweight=".5pt">
                <v:shadow on="t" type="perspective" color="black" opacity="26214f" offset="0,0" matrix="66847f,,,66847f"/>
                <v:textbox>
                  <w:txbxContent>
                    <w:p w14:paraId="62DA5F9D" w14:textId="3FF8A934" w:rsidR="007A640E" w:rsidRPr="007A640E" w:rsidRDefault="007A640E" w:rsidP="007A640E">
                      <w:pPr>
                        <w:bidi/>
                        <w:spacing w:line="240" w:lineRule="auto"/>
                        <w:jc w:val="both"/>
                        <w:rPr>
                          <w:sz w:val="20"/>
                          <w:szCs w:val="20"/>
                        </w:rPr>
                      </w:pPr>
                      <w:r w:rsidRPr="007A640E">
                        <w:rPr>
                          <w:sz w:val="20"/>
                          <w:szCs w:val="20"/>
                          <w:rtl/>
                        </w:rPr>
                        <w:t xml:space="preserve">يبين </w:t>
                      </w:r>
                      <w:r w:rsidRPr="007A640E">
                        <w:rPr>
                          <w:b/>
                          <w:bCs/>
                          <w:sz w:val="20"/>
                          <w:szCs w:val="20"/>
                          <w:rtl/>
                        </w:rPr>
                        <w:t>الشكل 4.41</w:t>
                      </w:r>
                      <w:r w:rsidRPr="007A640E">
                        <w:rPr>
                          <w:sz w:val="20"/>
                          <w:szCs w:val="20"/>
                          <w:rtl/>
                        </w:rPr>
                        <w:t xml:space="preserve"> كفاءة النماذج من حيث </w:t>
                      </w:r>
                      <w:r w:rsidRPr="007A640E">
                        <w:rPr>
                          <w:b/>
                          <w:bCs/>
                          <w:sz w:val="20"/>
                          <w:szCs w:val="20"/>
                          <w:rtl/>
                        </w:rPr>
                        <w:t>نسبة الدقة إلى عدد المعلمات</w:t>
                      </w:r>
                      <w:r w:rsidRPr="007A640E">
                        <w:rPr>
                          <w:sz w:val="20"/>
                          <w:szCs w:val="20"/>
                        </w:rPr>
                        <w:t xml:space="preserve">. </w:t>
                      </w:r>
                      <w:r w:rsidRPr="007A640E">
                        <w:rPr>
                          <w:sz w:val="20"/>
                          <w:szCs w:val="20"/>
                          <w:rtl/>
                        </w:rPr>
                        <w:t xml:space="preserve">وقد حقق </w:t>
                      </w:r>
                      <w:r>
                        <w:rPr>
                          <w:sz w:val="20"/>
                          <w:szCs w:val="20"/>
                        </w:rPr>
                        <w:t xml:space="preserve"> </w:t>
                      </w:r>
                      <w:r w:rsidRPr="007A640E">
                        <w:rPr>
                          <w:b/>
                          <w:bCs/>
                          <w:sz w:val="20"/>
                          <w:szCs w:val="20"/>
                        </w:rPr>
                        <w:t>Modified CNN</w:t>
                      </w:r>
                      <w:r w:rsidRPr="007A640E">
                        <w:rPr>
                          <w:sz w:val="20"/>
                          <w:szCs w:val="20"/>
                        </w:rPr>
                        <w:t xml:space="preserve"> </w:t>
                      </w:r>
                      <w:r w:rsidRPr="007A640E">
                        <w:rPr>
                          <w:sz w:val="20"/>
                          <w:szCs w:val="20"/>
                          <w:rtl/>
                        </w:rPr>
                        <w:t xml:space="preserve">أعلى كفاءة بمقدار </w:t>
                      </w:r>
                      <w:r w:rsidRPr="007A640E">
                        <w:rPr>
                          <w:b/>
                          <w:bCs/>
                          <w:sz w:val="20"/>
                          <w:szCs w:val="20"/>
                        </w:rPr>
                        <w:t>144.47</w:t>
                      </w:r>
                      <w:r w:rsidRPr="007A640E">
                        <w:rPr>
                          <w:sz w:val="20"/>
                          <w:szCs w:val="20"/>
                          <w:rtl/>
                        </w:rPr>
                        <w:t xml:space="preserve">، أي أكثر من </w:t>
                      </w:r>
                      <w:r w:rsidRPr="007A640E">
                        <w:rPr>
                          <w:b/>
                          <w:bCs/>
                          <w:sz w:val="20"/>
                          <w:szCs w:val="20"/>
                        </w:rPr>
                        <w:t xml:space="preserve">3 </w:t>
                      </w:r>
                      <w:r>
                        <w:rPr>
                          <w:rFonts w:hint="cs"/>
                          <w:b/>
                          <w:bCs/>
                          <w:sz w:val="20"/>
                          <w:szCs w:val="20"/>
                          <w:rtl/>
                          <w:lang w:bidi="ar-EG"/>
                        </w:rPr>
                        <w:t xml:space="preserve"> </w:t>
                      </w:r>
                      <w:r w:rsidRPr="007A640E">
                        <w:rPr>
                          <w:b/>
                          <w:bCs/>
                          <w:sz w:val="20"/>
                          <w:szCs w:val="20"/>
                          <w:rtl/>
                        </w:rPr>
                        <w:t>مرات</w:t>
                      </w:r>
                      <w:r w:rsidRPr="007A640E">
                        <w:rPr>
                          <w:sz w:val="20"/>
                          <w:szCs w:val="20"/>
                          <w:rtl/>
                        </w:rPr>
                        <w:t xml:space="preserve"> أعلى من </w:t>
                      </w:r>
                      <w:r w:rsidRPr="007A640E">
                        <w:rPr>
                          <w:b/>
                          <w:bCs/>
                          <w:sz w:val="20"/>
                          <w:szCs w:val="20"/>
                        </w:rPr>
                        <w:t>CNN_SGD (39.29)</w:t>
                      </w:r>
                      <w:r w:rsidRPr="007A640E">
                        <w:rPr>
                          <w:sz w:val="20"/>
                          <w:szCs w:val="20"/>
                          <w:rtl/>
                        </w:rPr>
                        <w:t xml:space="preserve">، وأعلى من </w:t>
                      </w:r>
                      <w:r w:rsidRPr="007A640E">
                        <w:rPr>
                          <w:b/>
                          <w:bCs/>
                          <w:sz w:val="20"/>
                          <w:szCs w:val="20"/>
                        </w:rPr>
                        <w:t>MobileNetV2 (36.31)</w:t>
                      </w:r>
                      <w:r w:rsidRPr="007A640E">
                        <w:rPr>
                          <w:sz w:val="20"/>
                          <w:szCs w:val="20"/>
                          <w:rtl/>
                        </w:rPr>
                        <w:t xml:space="preserve">، وأكثر من </w:t>
                      </w:r>
                      <w:r w:rsidRPr="007A640E">
                        <w:rPr>
                          <w:b/>
                          <w:bCs/>
                          <w:sz w:val="20"/>
                          <w:szCs w:val="20"/>
                        </w:rPr>
                        <w:t xml:space="preserve">200 </w:t>
                      </w:r>
                      <w:r w:rsidRPr="007A640E">
                        <w:rPr>
                          <w:b/>
                          <w:bCs/>
                          <w:sz w:val="20"/>
                          <w:szCs w:val="20"/>
                          <w:rtl/>
                        </w:rPr>
                        <w:t>مرة</w:t>
                      </w:r>
                      <w:r w:rsidRPr="007A640E">
                        <w:rPr>
                          <w:sz w:val="20"/>
                          <w:szCs w:val="20"/>
                          <w:rtl/>
                        </w:rPr>
                        <w:t xml:space="preserve"> أعلى من </w:t>
                      </w:r>
                      <w:r w:rsidRPr="007A640E">
                        <w:rPr>
                          <w:b/>
                          <w:bCs/>
                          <w:sz w:val="20"/>
                          <w:szCs w:val="20"/>
                        </w:rPr>
                        <w:t>VGG16 (0.68)</w:t>
                      </w:r>
                      <w:r w:rsidRPr="007A640E">
                        <w:rPr>
                          <w:sz w:val="20"/>
                          <w:szCs w:val="20"/>
                          <w:rtl/>
                        </w:rPr>
                        <w:t>، الذي حقق دقة جيدة</w:t>
                      </w:r>
                      <w:r w:rsidRPr="007A640E">
                        <w:rPr>
                          <w:sz w:val="20"/>
                          <w:szCs w:val="20"/>
                        </w:rPr>
                        <w:t xml:space="preserve"> (</w:t>
                      </w:r>
                      <w:r w:rsidRPr="007A640E">
                        <w:rPr>
                          <w:b/>
                          <w:bCs/>
                          <w:sz w:val="20"/>
                          <w:szCs w:val="20"/>
                        </w:rPr>
                        <w:t>90.76%</w:t>
                      </w:r>
                      <w:r w:rsidRPr="007A640E">
                        <w:rPr>
                          <w:sz w:val="20"/>
                          <w:szCs w:val="20"/>
                        </w:rPr>
                        <w:t xml:space="preserve">) </w:t>
                      </w:r>
                      <w:r w:rsidRPr="007A640E">
                        <w:rPr>
                          <w:sz w:val="20"/>
                          <w:szCs w:val="20"/>
                          <w:rtl/>
                        </w:rPr>
                        <w:t>ولكن بعدد كبير جدًا من المعلمات، مما جعله الأقل كفاءة بين جميع النماذج</w:t>
                      </w:r>
                      <w:r w:rsidRPr="007A640E">
                        <w:rPr>
                          <w:sz w:val="20"/>
                          <w:szCs w:val="20"/>
                        </w:rPr>
                        <w:t>.</w:t>
                      </w:r>
                    </w:p>
                  </w:txbxContent>
                </v:textbox>
              </v:shape>
            </w:pict>
          </mc:Fallback>
        </mc:AlternateContent>
      </w:r>
      <w:r w:rsidR="00774FD2">
        <w:rPr>
          <w:noProof/>
        </w:rPr>
        <w:drawing>
          <wp:inline distT="0" distB="0" distL="0" distR="0" wp14:anchorId="6E176CEC" wp14:editId="0C3BFE8C">
            <wp:extent cx="5513942" cy="229044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56434" cy="2308095"/>
                    </a:xfrm>
                    <a:prstGeom prst="rect">
                      <a:avLst/>
                    </a:prstGeom>
                    <a:noFill/>
                    <a:ln>
                      <a:noFill/>
                    </a:ln>
                  </pic:spPr>
                </pic:pic>
              </a:graphicData>
            </a:graphic>
          </wp:inline>
        </w:drawing>
      </w:r>
    </w:p>
    <w:p w14:paraId="468ECE16" w14:textId="417AEEE9" w:rsidR="00774FD2" w:rsidRPr="00CD291A" w:rsidRDefault="00774FD2" w:rsidP="001A691B">
      <w:pPr>
        <w:pStyle w:val="Caption"/>
        <w:spacing w:line="276" w:lineRule="auto"/>
      </w:pPr>
      <w:bookmarkStart w:id="264" w:name="_Toc236504201"/>
      <w:r w:rsidRPr="00774FD2">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40</w:t>
      </w:r>
      <w:r w:rsidR="005A5F50">
        <w:rPr>
          <w:b/>
          <w:bCs w:val="0"/>
        </w:rPr>
        <w:fldChar w:fldCharType="end"/>
      </w:r>
      <w:r>
        <w:t xml:space="preserve"> - </w:t>
      </w:r>
      <w:r w:rsidRPr="006748B2">
        <w:t>Validation vs. Test Accuracy Comparison Across the Proposed Model and Six Standard Architectures</w:t>
      </w:r>
      <w:bookmarkEnd w:id="264"/>
    </w:p>
    <w:p w14:paraId="11918230" w14:textId="75DC91B7" w:rsidR="00CD291A" w:rsidRPr="0072026E" w:rsidRDefault="00CD291A" w:rsidP="0072026E">
      <w:pPr>
        <w:spacing w:line="360" w:lineRule="auto"/>
        <w:jc w:val="both"/>
        <w:rPr>
          <w:sz w:val="28"/>
          <w:szCs w:val="28"/>
        </w:rPr>
      </w:pPr>
      <w:r w:rsidRPr="00CD291A">
        <w:rPr>
          <w:b/>
          <w:bCs/>
          <w:sz w:val="28"/>
          <w:szCs w:val="28"/>
        </w:rPr>
        <w:t>Figure 4.</w:t>
      </w:r>
      <w:r w:rsidR="00774FD2" w:rsidRPr="0072026E">
        <w:rPr>
          <w:b/>
          <w:bCs/>
          <w:sz w:val="28"/>
          <w:szCs w:val="28"/>
        </w:rPr>
        <w:t>41</w:t>
      </w:r>
      <w:r w:rsidRPr="00CD291A">
        <w:rPr>
          <w:sz w:val="28"/>
          <w:szCs w:val="28"/>
        </w:rPr>
        <w:t xml:space="preserve"> </w:t>
      </w:r>
      <w:r w:rsidR="008C4C4E" w:rsidRPr="008C4C4E">
        <w:rPr>
          <w:sz w:val="28"/>
          <w:szCs w:val="28"/>
        </w:rPr>
        <w:t xml:space="preserve">presents the parameter-efficiency score for each model. </w:t>
      </w:r>
      <w:r w:rsidR="00E618D2" w:rsidRPr="00E618D2">
        <w:rPr>
          <w:sz w:val="28"/>
          <w:szCs w:val="28"/>
        </w:rPr>
        <w:t>The proposed Modified CNN achieved an efficiency score of 144.47, more than three times higher than the second-ranked CNN_SGD (39.29), followed by MobileNetV2 (36.31), and more than 200 times higher than VGG16 (0.68</w:t>
      </w:r>
      <w:r w:rsidR="008C4C4E" w:rsidRPr="008C4C4E">
        <w:rPr>
          <w:sz w:val="28"/>
          <w:szCs w:val="28"/>
        </w:rPr>
        <w:t>), which despite a respectable 90.76% test accuracy, does so at a parameter cost that makes it the least efficient architecture evaluated by a substantial margin</w:t>
      </w:r>
      <w:r w:rsidRPr="00CD291A">
        <w:rPr>
          <w:sz w:val="28"/>
          <w:szCs w:val="28"/>
        </w:rPr>
        <w:t>.</w:t>
      </w:r>
    </w:p>
    <w:p w14:paraId="575CF54A" w14:textId="77777777" w:rsidR="00774FD2" w:rsidRDefault="00774FD2" w:rsidP="00AC59BE">
      <w:pPr>
        <w:keepNext/>
        <w:spacing w:line="240" w:lineRule="auto"/>
        <w:jc w:val="center"/>
      </w:pPr>
      <w:r>
        <w:rPr>
          <w:noProof/>
        </w:rPr>
        <w:drawing>
          <wp:inline distT="0" distB="0" distL="0" distR="0" wp14:anchorId="3EF3D544" wp14:editId="53F3CE61">
            <wp:extent cx="5314855" cy="2644048"/>
            <wp:effectExtent l="0" t="0" r="635"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83"/>
                    <a:stretch>
                      <a:fillRect/>
                    </a:stretch>
                  </pic:blipFill>
                  <pic:spPr bwMode="auto">
                    <a:xfrm>
                      <a:off x="0" y="0"/>
                      <a:ext cx="5391482" cy="2682169"/>
                    </a:xfrm>
                    <a:prstGeom prst="rect">
                      <a:avLst/>
                    </a:prstGeom>
                    <a:noFill/>
                    <a:ln>
                      <a:noFill/>
                    </a:ln>
                  </pic:spPr>
                </pic:pic>
              </a:graphicData>
            </a:graphic>
          </wp:inline>
        </w:drawing>
      </w:r>
    </w:p>
    <w:p w14:paraId="3096E9F9" w14:textId="05A90D53" w:rsidR="00774FD2" w:rsidRPr="00CD291A" w:rsidRDefault="00774FD2" w:rsidP="001A691B">
      <w:pPr>
        <w:pStyle w:val="Caption"/>
        <w:spacing w:line="276" w:lineRule="auto"/>
      </w:pPr>
      <w:bookmarkStart w:id="265" w:name="_Toc236504202"/>
      <w:r w:rsidRPr="00774FD2">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41</w:t>
      </w:r>
      <w:r w:rsidR="005A5F50">
        <w:rPr>
          <w:b/>
          <w:bCs w:val="0"/>
        </w:rPr>
        <w:fldChar w:fldCharType="end"/>
      </w:r>
      <w:r>
        <w:t xml:space="preserve"> - </w:t>
      </w:r>
      <w:r w:rsidRPr="00524EB7">
        <w:t>Model Efficiency Comparison (Test Accuracy % / Parameters in Millions) Across the Proposed Model and Six Standard Architectures</w:t>
      </w:r>
      <w:bookmarkEnd w:id="265"/>
    </w:p>
    <w:p w14:paraId="7CC1D99C" w14:textId="25A699D7" w:rsidR="00CD291A" w:rsidRPr="0072026E" w:rsidRDefault="007A640E" w:rsidP="0072026E">
      <w:pPr>
        <w:spacing w:line="360" w:lineRule="auto"/>
        <w:jc w:val="both"/>
        <w:rPr>
          <w:sz w:val="28"/>
          <w:szCs w:val="28"/>
        </w:rPr>
      </w:pPr>
      <w:r>
        <w:rPr>
          <w:noProof/>
          <w:sz w:val="28"/>
          <w:szCs w:val="28"/>
        </w:rPr>
        <w:lastRenderedPageBreak/>
        <mc:AlternateContent>
          <mc:Choice Requires="wps">
            <w:drawing>
              <wp:anchor distT="0" distB="0" distL="114300" distR="114300" simplePos="0" relativeHeight="251937280" behindDoc="0" locked="0" layoutInCell="1" allowOverlap="1" wp14:anchorId="03689C89" wp14:editId="180B9AA5">
                <wp:simplePos x="0" y="0"/>
                <wp:positionH relativeFrom="column">
                  <wp:posOffset>-461822</wp:posOffset>
                </wp:positionH>
                <wp:positionV relativeFrom="paragraph">
                  <wp:posOffset>-181714</wp:posOffset>
                </wp:positionV>
                <wp:extent cx="318304" cy="995422"/>
                <wp:effectExtent l="0" t="0" r="62865" b="52705"/>
                <wp:wrapNone/>
                <wp:docPr id="316" name="Straight Arrow Connector 316"/>
                <wp:cNvGraphicFramePr/>
                <a:graphic xmlns:a="http://schemas.openxmlformats.org/drawingml/2006/main">
                  <a:graphicData uri="http://schemas.microsoft.com/office/word/2010/wordprocessingShape">
                    <wps:wsp>
                      <wps:cNvCnPr/>
                      <wps:spPr>
                        <a:xfrm>
                          <a:off x="0" y="0"/>
                          <a:ext cx="318304" cy="995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0B2335" id="Straight Arrow Connector 316" o:spid="_x0000_s1026" type="#_x0000_t32" style="position:absolute;margin-left:-36.35pt;margin-top:-14.3pt;width:25.05pt;height:78.4pt;z-index:25193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" strokecolor="#156082 [3204]" strokeweight=".5pt">
                <v:stroke endarrow="block" joinstyle="miter"/>
              </v:shape>
            </w:pict>
          </mc:Fallback>
        </mc:AlternateContent>
      </w:r>
      <w:r w:rsidR="00142AB8">
        <w:rPr>
          <w:noProof/>
          <w:sz w:val="28"/>
          <w:szCs w:val="28"/>
        </w:rPr>
        <mc:AlternateContent>
          <mc:Choice Requires="wps">
            <w:drawing>
              <wp:anchor distT="0" distB="0" distL="114300" distR="114300" simplePos="0" relativeHeight="251936256" behindDoc="0" locked="0" layoutInCell="1" allowOverlap="1" wp14:anchorId="05764B02" wp14:editId="4A6E9960">
                <wp:simplePos x="0" y="0"/>
                <wp:positionH relativeFrom="column">
                  <wp:posOffset>-531270</wp:posOffset>
                </wp:positionH>
                <wp:positionV relativeFrom="paragraph">
                  <wp:posOffset>-881983</wp:posOffset>
                </wp:positionV>
                <wp:extent cx="5758293" cy="839165"/>
                <wp:effectExtent l="95250" t="57150" r="33020" b="75565"/>
                <wp:wrapNone/>
                <wp:docPr id="315" name="Text Box 315"/>
                <wp:cNvGraphicFramePr/>
                <a:graphic xmlns:a="http://schemas.openxmlformats.org/drawingml/2006/main">
                  <a:graphicData uri="http://schemas.microsoft.com/office/word/2010/wordprocessingShape">
                    <wps:wsp>
                      <wps:cNvSpPr txBox="1"/>
                      <wps:spPr>
                        <a:xfrm>
                          <a:off x="0" y="0"/>
                          <a:ext cx="5758293" cy="839165"/>
                        </a:xfrm>
                        <a:prstGeom prst="rect">
                          <a:avLst/>
                        </a:prstGeom>
                        <a:solidFill>
                          <a:schemeClr val="lt1"/>
                        </a:solidFill>
                        <a:ln w="6350">
                          <a:solidFill>
                            <a:prstClr val="black"/>
                          </a:solidFill>
                        </a:ln>
                        <a:effectLst>
                          <a:outerShdw blurRad="50800" dist="38100" dir="10800000" algn="r" rotWithShape="0">
                            <a:prstClr val="black">
                              <a:alpha val="40000"/>
                            </a:prstClr>
                          </a:outerShdw>
                        </a:effectLst>
                      </wps:spPr>
                      <wps:txbx>
                        <w:txbxContent>
                          <w:p w14:paraId="638DA4F5" w14:textId="0C61B212" w:rsidR="00142AB8" w:rsidRPr="00142AB8" w:rsidRDefault="00142AB8" w:rsidP="00142AB8">
                            <w:pPr>
                              <w:bidi/>
                              <w:spacing w:line="240" w:lineRule="auto"/>
                              <w:jc w:val="both"/>
                              <w:rPr>
                                <w:sz w:val="20"/>
                                <w:szCs w:val="20"/>
                              </w:rPr>
                            </w:pPr>
                            <w:r w:rsidRPr="00142AB8">
                              <w:rPr>
                                <w:sz w:val="20"/>
                                <w:szCs w:val="20"/>
                                <w:rtl/>
                              </w:rPr>
                              <w:t xml:space="preserve">ضمن عدد محدود ومتساوٍ من عصور التدريب، حقق النموذج المقترح أفضل أداء بين </w:t>
                            </w:r>
                            <w:r w:rsidRPr="00142AB8">
                              <w:rPr>
                                <w:b/>
                                <w:bCs/>
                                <w:sz w:val="20"/>
                                <w:szCs w:val="20"/>
                                <w:rtl/>
                              </w:rPr>
                              <w:t>سبعة نماذج</w:t>
                            </w:r>
                            <w:r w:rsidRPr="00142AB8">
                              <w:rPr>
                                <w:sz w:val="20"/>
                                <w:szCs w:val="20"/>
                                <w:rtl/>
                              </w:rPr>
                              <w:t xml:space="preserve"> من حيث دقة التحقق والاختبار، مستخدمًا </w:t>
                            </w:r>
                            <w:r w:rsidRPr="00142AB8">
                              <w:rPr>
                                <w:b/>
                                <w:bCs/>
                                <w:sz w:val="20"/>
                                <w:szCs w:val="20"/>
                              </w:rPr>
                              <w:t xml:space="preserve">0.66 </w:t>
                            </w:r>
                            <w:r w:rsidRPr="00142AB8">
                              <w:rPr>
                                <w:b/>
                                <w:bCs/>
                                <w:sz w:val="20"/>
                                <w:szCs w:val="20"/>
                                <w:rtl/>
                              </w:rPr>
                              <w:t>مليون معلمة فقط</w:t>
                            </w:r>
                            <w:r w:rsidRPr="00142AB8">
                              <w:rPr>
                                <w:sz w:val="20"/>
                                <w:szCs w:val="20"/>
                                <w:rtl/>
                              </w:rPr>
                              <w:t xml:space="preserve">، أي أصغر بحوالي </w:t>
                            </w:r>
                            <w:r>
                              <w:rPr>
                                <w:sz w:val="20"/>
                                <w:szCs w:val="20"/>
                              </w:rPr>
                              <w:t xml:space="preserve"> </w:t>
                            </w:r>
                            <w:r w:rsidRPr="00142AB8">
                              <w:rPr>
                                <w:b/>
                                <w:bCs/>
                                <w:sz w:val="20"/>
                                <w:szCs w:val="20"/>
                              </w:rPr>
                              <w:t xml:space="preserve">3.4 </w:t>
                            </w:r>
                            <w:r w:rsidRPr="00142AB8">
                              <w:rPr>
                                <w:b/>
                                <w:bCs/>
                                <w:sz w:val="20"/>
                                <w:szCs w:val="20"/>
                                <w:rtl/>
                              </w:rPr>
                              <w:t>مرات</w:t>
                            </w:r>
                            <w:r w:rsidRPr="00142AB8">
                              <w:rPr>
                                <w:sz w:val="20"/>
                                <w:szCs w:val="20"/>
                                <w:rtl/>
                              </w:rPr>
                              <w:t xml:space="preserve"> من </w:t>
                            </w:r>
                            <w:r>
                              <w:rPr>
                                <w:sz w:val="20"/>
                                <w:szCs w:val="20"/>
                              </w:rPr>
                              <w:t xml:space="preserve"> </w:t>
                            </w:r>
                            <w:r w:rsidRPr="00142AB8">
                              <w:rPr>
                                <w:b/>
                                <w:bCs/>
                                <w:sz w:val="20"/>
                                <w:szCs w:val="20"/>
                              </w:rPr>
                              <w:t>MobileNetV2</w:t>
                            </w:r>
                            <w:r w:rsidRPr="00142AB8">
                              <w:rPr>
                                <w:sz w:val="20"/>
                                <w:szCs w:val="20"/>
                              </w:rPr>
                              <w:t xml:space="preserve"> </w:t>
                            </w:r>
                            <w:r w:rsidRPr="00142AB8">
                              <w:rPr>
                                <w:sz w:val="20"/>
                                <w:szCs w:val="20"/>
                                <w:rtl/>
                              </w:rPr>
                              <w:t xml:space="preserve">وبحوالي </w:t>
                            </w:r>
                            <w:r w:rsidRPr="00142AB8">
                              <w:rPr>
                                <w:b/>
                                <w:bCs/>
                                <w:sz w:val="20"/>
                                <w:szCs w:val="20"/>
                              </w:rPr>
                              <w:t xml:space="preserve">203 </w:t>
                            </w:r>
                            <w:r>
                              <w:rPr>
                                <w:rFonts w:hint="cs"/>
                                <w:b/>
                                <w:bCs/>
                                <w:sz w:val="20"/>
                                <w:szCs w:val="20"/>
                                <w:rtl/>
                                <w:lang w:bidi="ar-EG"/>
                              </w:rPr>
                              <w:t xml:space="preserve"> </w:t>
                            </w:r>
                            <w:r w:rsidRPr="00142AB8">
                              <w:rPr>
                                <w:b/>
                                <w:bCs/>
                                <w:sz w:val="20"/>
                                <w:szCs w:val="20"/>
                                <w:rtl/>
                              </w:rPr>
                              <w:t>مرات</w:t>
                            </w:r>
                            <w:r w:rsidRPr="00142AB8">
                              <w:rPr>
                                <w:sz w:val="20"/>
                                <w:szCs w:val="20"/>
                                <w:rtl/>
                              </w:rPr>
                              <w:t xml:space="preserve"> من </w:t>
                            </w:r>
                            <w:r>
                              <w:rPr>
                                <w:sz w:val="20"/>
                                <w:szCs w:val="20"/>
                              </w:rPr>
                              <w:t xml:space="preserve"> </w:t>
                            </w:r>
                            <w:r w:rsidRPr="00142AB8">
                              <w:rPr>
                                <w:b/>
                                <w:bCs/>
                                <w:sz w:val="20"/>
                                <w:szCs w:val="20"/>
                              </w:rPr>
                              <w:t>VGG16</w:t>
                            </w:r>
                            <w:r w:rsidRPr="00142AB8">
                              <w:rPr>
                                <w:sz w:val="20"/>
                                <w:szCs w:val="20"/>
                              </w:rPr>
                              <w:t xml:space="preserve">. </w:t>
                            </w:r>
                            <w:r w:rsidRPr="00142AB8">
                              <w:rPr>
                                <w:sz w:val="20"/>
                                <w:szCs w:val="20"/>
                                <w:rtl/>
                              </w:rPr>
                              <w:t xml:space="preserve">كما سجل أعلى كفاءة من حيث </w:t>
                            </w:r>
                            <w:r w:rsidRPr="00142AB8">
                              <w:rPr>
                                <w:b/>
                                <w:bCs/>
                                <w:sz w:val="20"/>
                                <w:szCs w:val="20"/>
                                <w:rtl/>
                              </w:rPr>
                              <w:t>نسبة الدقة إلى عدد المعلمات</w:t>
                            </w:r>
                            <w:r w:rsidRPr="00142AB8">
                              <w:rPr>
                                <w:b/>
                                <w:bCs/>
                                <w:sz w:val="20"/>
                                <w:szCs w:val="20"/>
                              </w:rPr>
                              <w:t xml:space="preserve"> (144.47)</w:t>
                            </w:r>
                            <w:r w:rsidRPr="00142AB8">
                              <w:rPr>
                                <w:sz w:val="20"/>
                                <w:szCs w:val="20"/>
                              </w:rPr>
                              <w:t xml:space="preserve">. </w:t>
                            </w:r>
                            <w:r w:rsidRPr="00142AB8">
                              <w:rPr>
                                <w:sz w:val="20"/>
                                <w:szCs w:val="20"/>
                                <w:rtl/>
                              </w:rPr>
                              <w:t xml:space="preserve">ومع ذلك، تشير الدراسة إلى أن هذه المقارنة أُجريت في تدريب قصير، وقد تتحسن نتائج بعض النماذج مثل </w:t>
                            </w:r>
                            <w:r w:rsidRPr="00142AB8">
                              <w:rPr>
                                <w:b/>
                                <w:bCs/>
                                <w:sz w:val="20"/>
                                <w:szCs w:val="20"/>
                              </w:rPr>
                              <w:t>VGG16</w:t>
                            </w:r>
                            <w:r w:rsidRPr="00142AB8">
                              <w:rPr>
                                <w:sz w:val="20"/>
                                <w:szCs w:val="20"/>
                              </w:rPr>
                              <w:t xml:space="preserve"> </w:t>
                            </w:r>
                            <w:r w:rsidRPr="00142AB8">
                              <w:rPr>
                                <w:sz w:val="20"/>
                                <w:szCs w:val="20"/>
                                <w:rtl/>
                              </w:rPr>
                              <w:t>و</w:t>
                            </w:r>
                            <w:r>
                              <w:rPr>
                                <w:sz w:val="20"/>
                                <w:szCs w:val="20"/>
                              </w:rPr>
                              <w:t xml:space="preserve"> </w:t>
                            </w:r>
                            <w:r w:rsidRPr="00142AB8">
                              <w:rPr>
                                <w:b/>
                                <w:bCs/>
                                <w:sz w:val="20"/>
                                <w:szCs w:val="20"/>
                              </w:rPr>
                              <w:t>DenseNet121</w:t>
                            </w:r>
                            <w:r w:rsidRPr="00142AB8">
                              <w:rPr>
                                <w:sz w:val="20"/>
                                <w:szCs w:val="20"/>
                              </w:rPr>
                              <w:t xml:space="preserve"> </w:t>
                            </w:r>
                            <w:r w:rsidRPr="00142AB8">
                              <w:rPr>
                                <w:sz w:val="20"/>
                                <w:szCs w:val="20"/>
                                <w:rtl/>
                              </w:rPr>
                              <w:t>عند استخدام عدد أكبر من عصور التدريب، وهو ما تُرك للدراسات المستقبلية</w:t>
                            </w:r>
                            <w:r w:rsidRPr="00142AB8">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764B02" id="Text Box 315" o:spid="_x0000_s1244" type="#_x0000_t202" style="position:absolute;left:0;text-align:left;margin-left:-41.85pt;margin-top:-69.45pt;width:453.4pt;height:66.1pt;z-index:25193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" fillcolor="white [3201]" strokeweight=".5pt">
                <v:shadow on="t" color="black" opacity="26214f" origin=".5" offset="-3pt,0"/>
                <v:textbox>
                  <w:txbxContent>
                    <w:p w14:paraId="638DA4F5" w14:textId="0C61B212" w:rsidR="00142AB8" w:rsidRPr="00142AB8" w:rsidRDefault="00142AB8" w:rsidP="00142AB8">
                      <w:pPr>
                        <w:bidi/>
                        <w:spacing w:line="240" w:lineRule="auto"/>
                        <w:jc w:val="both"/>
                        <w:rPr>
                          <w:sz w:val="20"/>
                          <w:szCs w:val="20"/>
                        </w:rPr>
                      </w:pPr>
                      <w:r w:rsidRPr="00142AB8">
                        <w:rPr>
                          <w:sz w:val="20"/>
                          <w:szCs w:val="20"/>
                          <w:rtl/>
                        </w:rPr>
                        <w:t xml:space="preserve">ضمن عدد محدود ومتساوٍ من عصور التدريب، حقق النموذج المقترح أفضل أداء بين </w:t>
                      </w:r>
                      <w:r w:rsidRPr="00142AB8">
                        <w:rPr>
                          <w:b/>
                          <w:bCs/>
                          <w:sz w:val="20"/>
                          <w:szCs w:val="20"/>
                          <w:rtl/>
                        </w:rPr>
                        <w:t>سبعة نماذج</w:t>
                      </w:r>
                      <w:r w:rsidRPr="00142AB8">
                        <w:rPr>
                          <w:sz w:val="20"/>
                          <w:szCs w:val="20"/>
                          <w:rtl/>
                        </w:rPr>
                        <w:t xml:space="preserve"> من حيث دقة التحقق والاختبار، مستخدمًا </w:t>
                      </w:r>
                      <w:r w:rsidRPr="00142AB8">
                        <w:rPr>
                          <w:b/>
                          <w:bCs/>
                          <w:sz w:val="20"/>
                          <w:szCs w:val="20"/>
                        </w:rPr>
                        <w:t xml:space="preserve">0.66 </w:t>
                      </w:r>
                      <w:r w:rsidRPr="00142AB8">
                        <w:rPr>
                          <w:b/>
                          <w:bCs/>
                          <w:sz w:val="20"/>
                          <w:szCs w:val="20"/>
                          <w:rtl/>
                        </w:rPr>
                        <w:t>مليون معلمة فقط</w:t>
                      </w:r>
                      <w:r w:rsidRPr="00142AB8">
                        <w:rPr>
                          <w:sz w:val="20"/>
                          <w:szCs w:val="20"/>
                          <w:rtl/>
                        </w:rPr>
                        <w:t xml:space="preserve">، أي أصغر بحوالي </w:t>
                      </w:r>
                      <w:r>
                        <w:rPr>
                          <w:sz w:val="20"/>
                          <w:szCs w:val="20"/>
                        </w:rPr>
                        <w:t xml:space="preserve"> </w:t>
                      </w:r>
                      <w:r w:rsidRPr="00142AB8">
                        <w:rPr>
                          <w:b/>
                          <w:bCs/>
                          <w:sz w:val="20"/>
                          <w:szCs w:val="20"/>
                        </w:rPr>
                        <w:t xml:space="preserve">3.4 </w:t>
                      </w:r>
                      <w:r w:rsidRPr="00142AB8">
                        <w:rPr>
                          <w:b/>
                          <w:bCs/>
                          <w:sz w:val="20"/>
                          <w:szCs w:val="20"/>
                          <w:rtl/>
                        </w:rPr>
                        <w:t>مرات</w:t>
                      </w:r>
                      <w:r w:rsidRPr="00142AB8">
                        <w:rPr>
                          <w:sz w:val="20"/>
                          <w:szCs w:val="20"/>
                          <w:rtl/>
                        </w:rPr>
                        <w:t xml:space="preserve"> من </w:t>
                      </w:r>
                      <w:r>
                        <w:rPr>
                          <w:sz w:val="20"/>
                          <w:szCs w:val="20"/>
                        </w:rPr>
                        <w:t xml:space="preserve"> </w:t>
                      </w:r>
                      <w:r w:rsidRPr="00142AB8">
                        <w:rPr>
                          <w:b/>
                          <w:bCs/>
                          <w:sz w:val="20"/>
                          <w:szCs w:val="20"/>
                        </w:rPr>
                        <w:t>MobileNetV2</w:t>
                      </w:r>
                      <w:r w:rsidRPr="00142AB8">
                        <w:rPr>
                          <w:sz w:val="20"/>
                          <w:szCs w:val="20"/>
                        </w:rPr>
                        <w:t xml:space="preserve"> </w:t>
                      </w:r>
                      <w:r w:rsidRPr="00142AB8">
                        <w:rPr>
                          <w:sz w:val="20"/>
                          <w:szCs w:val="20"/>
                          <w:rtl/>
                        </w:rPr>
                        <w:t xml:space="preserve">وبحوالي </w:t>
                      </w:r>
                      <w:r w:rsidRPr="00142AB8">
                        <w:rPr>
                          <w:b/>
                          <w:bCs/>
                          <w:sz w:val="20"/>
                          <w:szCs w:val="20"/>
                        </w:rPr>
                        <w:t xml:space="preserve">203 </w:t>
                      </w:r>
                      <w:r>
                        <w:rPr>
                          <w:rFonts w:hint="cs"/>
                          <w:b/>
                          <w:bCs/>
                          <w:sz w:val="20"/>
                          <w:szCs w:val="20"/>
                          <w:rtl/>
                          <w:lang w:bidi="ar-EG"/>
                        </w:rPr>
                        <w:t xml:space="preserve"> </w:t>
                      </w:r>
                      <w:r w:rsidRPr="00142AB8">
                        <w:rPr>
                          <w:b/>
                          <w:bCs/>
                          <w:sz w:val="20"/>
                          <w:szCs w:val="20"/>
                          <w:rtl/>
                        </w:rPr>
                        <w:t>مرات</w:t>
                      </w:r>
                      <w:r w:rsidRPr="00142AB8">
                        <w:rPr>
                          <w:sz w:val="20"/>
                          <w:szCs w:val="20"/>
                          <w:rtl/>
                        </w:rPr>
                        <w:t xml:space="preserve"> من </w:t>
                      </w:r>
                      <w:r>
                        <w:rPr>
                          <w:sz w:val="20"/>
                          <w:szCs w:val="20"/>
                        </w:rPr>
                        <w:t xml:space="preserve"> </w:t>
                      </w:r>
                      <w:r w:rsidRPr="00142AB8">
                        <w:rPr>
                          <w:b/>
                          <w:bCs/>
                          <w:sz w:val="20"/>
                          <w:szCs w:val="20"/>
                        </w:rPr>
                        <w:t>VGG16</w:t>
                      </w:r>
                      <w:r w:rsidRPr="00142AB8">
                        <w:rPr>
                          <w:sz w:val="20"/>
                          <w:szCs w:val="20"/>
                        </w:rPr>
                        <w:t xml:space="preserve">. </w:t>
                      </w:r>
                      <w:r w:rsidRPr="00142AB8">
                        <w:rPr>
                          <w:sz w:val="20"/>
                          <w:szCs w:val="20"/>
                          <w:rtl/>
                        </w:rPr>
                        <w:t xml:space="preserve">كما سجل أعلى كفاءة من حيث </w:t>
                      </w:r>
                      <w:r w:rsidRPr="00142AB8">
                        <w:rPr>
                          <w:b/>
                          <w:bCs/>
                          <w:sz w:val="20"/>
                          <w:szCs w:val="20"/>
                          <w:rtl/>
                        </w:rPr>
                        <w:t>نسبة الدقة إلى عدد المعلمات</w:t>
                      </w:r>
                      <w:r w:rsidRPr="00142AB8">
                        <w:rPr>
                          <w:b/>
                          <w:bCs/>
                          <w:sz w:val="20"/>
                          <w:szCs w:val="20"/>
                        </w:rPr>
                        <w:t xml:space="preserve"> (144.47)</w:t>
                      </w:r>
                      <w:r w:rsidRPr="00142AB8">
                        <w:rPr>
                          <w:sz w:val="20"/>
                          <w:szCs w:val="20"/>
                        </w:rPr>
                        <w:t xml:space="preserve">. </w:t>
                      </w:r>
                      <w:r w:rsidRPr="00142AB8">
                        <w:rPr>
                          <w:sz w:val="20"/>
                          <w:szCs w:val="20"/>
                          <w:rtl/>
                        </w:rPr>
                        <w:t xml:space="preserve">ومع ذلك، تشير الدراسة إلى أن هذه المقارنة أُجريت في تدريب قصير، وقد تتحسن نتائج بعض النماذج مثل </w:t>
                      </w:r>
                      <w:r w:rsidRPr="00142AB8">
                        <w:rPr>
                          <w:b/>
                          <w:bCs/>
                          <w:sz w:val="20"/>
                          <w:szCs w:val="20"/>
                        </w:rPr>
                        <w:t>VGG16</w:t>
                      </w:r>
                      <w:r w:rsidRPr="00142AB8">
                        <w:rPr>
                          <w:sz w:val="20"/>
                          <w:szCs w:val="20"/>
                        </w:rPr>
                        <w:t xml:space="preserve"> </w:t>
                      </w:r>
                      <w:r w:rsidRPr="00142AB8">
                        <w:rPr>
                          <w:sz w:val="20"/>
                          <w:szCs w:val="20"/>
                          <w:rtl/>
                        </w:rPr>
                        <w:t>و</w:t>
                      </w:r>
                      <w:r>
                        <w:rPr>
                          <w:sz w:val="20"/>
                          <w:szCs w:val="20"/>
                        </w:rPr>
                        <w:t xml:space="preserve"> </w:t>
                      </w:r>
                      <w:r w:rsidRPr="00142AB8">
                        <w:rPr>
                          <w:b/>
                          <w:bCs/>
                          <w:sz w:val="20"/>
                          <w:szCs w:val="20"/>
                        </w:rPr>
                        <w:t>DenseNet121</w:t>
                      </w:r>
                      <w:r w:rsidRPr="00142AB8">
                        <w:rPr>
                          <w:sz w:val="20"/>
                          <w:szCs w:val="20"/>
                        </w:rPr>
                        <w:t xml:space="preserve"> </w:t>
                      </w:r>
                      <w:r w:rsidRPr="00142AB8">
                        <w:rPr>
                          <w:sz w:val="20"/>
                          <w:szCs w:val="20"/>
                          <w:rtl/>
                        </w:rPr>
                        <w:t>عند استخدام عدد أكبر من عصور التدريب، وهو ما تُرك للدراسات المستقبلية</w:t>
                      </w:r>
                      <w:r w:rsidRPr="00142AB8">
                        <w:rPr>
                          <w:sz w:val="20"/>
                          <w:szCs w:val="20"/>
                        </w:rPr>
                        <w:t>.</w:t>
                      </w:r>
                    </w:p>
                  </w:txbxContent>
                </v:textbox>
              </v:shape>
            </w:pict>
          </mc:Fallback>
        </mc:AlternateContent>
      </w:r>
      <w:r w:rsidR="008C4C4E" w:rsidRPr="008C4C4E">
        <w:rPr>
          <w:sz w:val="28"/>
          <w:szCs w:val="28"/>
        </w:rPr>
        <w:t xml:space="preserve">Under this matched short-epoch budget, the proposed model achieved the best overall performance among the seven architectures, leading on both validation and test accuracy while using only 0.66M parameters </w:t>
      </w:r>
      <w:r w:rsidR="00B04137" w:rsidRPr="00B04137">
        <w:rPr>
          <w:sz w:val="28"/>
          <w:szCs w:val="28"/>
        </w:rPr>
        <w:t xml:space="preserve">roughly 1/3.4 the size of the next-lightest model </w:t>
      </w:r>
      <w:r w:rsidR="008C4C4E" w:rsidRPr="008C4C4E">
        <w:rPr>
          <w:sz w:val="28"/>
          <w:szCs w:val="28"/>
        </w:rPr>
        <w:t xml:space="preserve">(MobileNetV2) and roughly 1/203 the size of the largest compared model (VGG16). It also leads all six architectures on the efficiency metric (144.47), the highest accuracy-to-parameter ratio among all models evaluated. As this comparison reflects a fixed, artificially short training regime rather than each architecture's converged performance, the relative rankings particularly for VGG16 and DenseNet121, both known to require longer schedules to reach their asymptotic accuracy may narrow with extended training; a fully matched 300-epoch replication across all seven architectures is left for future work </w:t>
      </w:r>
      <w:r w:rsidR="00CD291A" w:rsidRPr="00CD291A">
        <w:rPr>
          <w:sz w:val="28"/>
          <w:szCs w:val="28"/>
        </w:rPr>
        <w:t>(Section 5.4).</w:t>
      </w:r>
    </w:p>
    <w:p w14:paraId="3F53922D" w14:textId="34E85BA5" w:rsidR="00EE30AD" w:rsidRPr="00EE30AD" w:rsidRDefault="00EE30AD" w:rsidP="00EE30AD">
      <w:pPr>
        <w:pStyle w:val="Heading2"/>
        <w:rPr>
          <w:b/>
          <w:bCs/>
        </w:rPr>
      </w:pPr>
      <w:bookmarkStart w:id="266" w:name="_Toc236504313"/>
      <w:r w:rsidRPr="00EE30AD">
        <w:rPr>
          <w:b/>
          <w:bCs/>
        </w:rPr>
        <w:t>Discussion</w:t>
      </w:r>
      <w:bookmarkEnd w:id="266"/>
      <w:r w:rsidRPr="00EE30AD">
        <w:rPr>
          <w:b/>
          <w:bCs/>
        </w:rPr>
        <w:t xml:space="preserve"> </w:t>
      </w:r>
    </w:p>
    <w:p w14:paraId="2E9A6232" w14:textId="5DEA95E3" w:rsidR="00E24D76" w:rsidRDefault="00B25352" w:rsidP="008A40E6">
      <w:pPr>
        <w:spacing w:line="360" w:lineRule="auto"/>
        <w:ind w:left="12" w:hanging="12"/>
        <w:jc w:val="both"/>
        <w:rPr>
          <w:sz w:val="28"/>
          <w:szCs w:val="28"/>
          <w:rtl/>
        </w:rPr>
      </w:pPr>
      <w:r>
        <w:rPr>
          <w:noProof/>
          <w:sz w:val="28"/>
          <w:szCs w:val="28"/>
        </w:rPr>
        <mc:AlternateContent>
          <mc:Choice Requires="wps">
            <w:drawing>
              <wp:anchor distT="0" distB="0" distL="114300" distR="114300" simplePos="0" relativeHeight="251956736" behindDoc="0" locked="0" layoutInCell="1" allowOverlap="1" wp14:anchorId="2D3828B0" wp14:editId="03213DEF">
                <wp:simplePos x="0" y="0"/>
                <wp:positionH relativeFrom="column">
                  <wp:posOffset>5273434</wp:posOffset>
                </wp:positionH>
                <wp:positionV relativeFrom="paragraph">
                  <wp:posOffset>3367558</wp:posOffset>
                </wp:positionV>
                <wp:extent cx="40511" cy="370390"/>
                <wp:effectExtent l="0" t="0" r="36195" b="29845"/>
                <wp:wrapNone/>
                <wp:docPr id="335" name="Straight Connector 335"/>
                <wp:cNvGraphicFramePr/>
                <a:graphic xmlns:a="http://schemas.openxmlformats.org/drawingml/2006/main">
                  <a:graphicData uri="http://schemas.microsoft.com/office/word/2010/wordprocessingShape">
                    <wps:wsp>
                      <wps:cNvCnPr/>
                      <wps:spPr>
                        <a:xfrm flipH="1">
                          <a:off x="0" y="0"/>
                          <a:ext cx="40511" cy="3703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61A8EA" id="Straight Connector 335" o:spid="_x0000_s1026" style="position:absolute;flip:x;z-index:251956736;visibility:visible;mso-wrap-style:square;mso-wrap-distance-left:9pt;mso-wrap-distance-top:0;mso-wrap-distance-right:9pt;mso-wrap-distance-bottom:0;mso-position-horizontal:absolute;mso-position-horizontal-relative:text;mso-position-vertical:absolute;mso-position-vertical-relative:text" from="415.25pt,265.15pt" to="418.45pt,2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" strokecolor="#156082 [3204]" strokeweight=".5pt">
                <v:stroke joinstyle="miter"/>
              </v:line>
            </w:pict>
          </mc:Fallback>
        </mc:AlternateContent>
      </w:r>
      <w:r w:rsidR="00142AB8">
        <w:rPr>
          <w:noProof/>
          <w:sz w:val="28"/>
          <w:szCs w:val="28"/>
        </w:rPr>
        <mc:AlternateContent>
          <mc:Choice Requires="wps">
            <w:drawing>
              <wp:anchor distT="0" distB="0" distL="114300" distR="114300" simplePos="0" relativeHeight="251935232" behindDoc="0" locked="0" layoutInCell="1" allowOverlap="1" wp14:anchorId="09FE7C34" wp14:editId="37C30261">
                <wp:simplePos x="0" y="0"/>
                <wp:positionH relativeFrom="column">
                  <wp:posOffset>-375012</wp:posOffset>
                </wp:positionH>
                <wp:positionV relativeFrom="paragraph">
                  <wp:posOffset>2644140</wp:posOffset>
                </wp:positionV>
                <wp:extent cx="248856" cy="1516284"/>
                <wp:effectExtent l="0" t="38100" r="56515" b="27305"/>
                <wp:wrapNone/>
                <wp:docPr id="314" name="Straight Arrow Connector 314"/>
                <wp:cNvGraphicFramePr/>
                <a:graphic xmlns:a="http://schemas.openxmlformats.org/drawingml/2006/main">
                  <a:graphicData uri="http://schemas.microsoft.com/office/word/2010/wordprocessingShape">
                    <wps:wsp>
                      <wps:cNvCnPr/>
                      <wps:spPr>
                        <a:xfrm flipV="1">
                          <a:off x="0" y="0"/>
                          <a:ext cx="248856" cy="15162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95CCFD" id="Straight Arrow Connector 314" o:spid="_x0000_s1026" type="#_x0000_t32" style="position:absolute;margin-left:-29.55pt;margin-top:208.2pt;width:19.6pt;height:119.4pt;flip:y;z-index:25193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" strokecolor="#156082 [3204]" strokeweight=".5pt">
                <v:stroke endarrow="block" joinstyle="miter"/>
              </v:shape>
            </w:pict>
          </mc:Fallback>
        </mc:AlternateContent>
      </w:r>
      <w:r w:rsidR="00773AC7">
        <w:rPr>
          <w:noProof/>
          <w:sz w:val="28"/>
          <w:szCs w:val="28"/>
        </w:rPr>
        <mc:AlternateContent>
          <mc:Choice Requires="wps">
            <w:drawing>
              <wp:anchor distT="0" distB="0" distL="114300" distR="114300" simplePos="0" relativeHeight="251934208" behindDoc="0" locked="0" layoutInCell="1" allowOverlap="1" wp14:anchorId="2D854DCE" wp14:editId="66B10C03">
                <wp:simplePos x="0" y="0"/>
                <wp:positionH relativeFrom="column">
                  <wp:posOffset>-519695</wp:posOffset>
                </wp:positionH>
                <wp:positionV relativeFrom="paragraph">
                  <wp:posOffset>4050464</wp:posOffset>
                </wp:positionV>
                <wp:extent cx="5943600" cy="833377"/>
                <wp:effectExtent l="133350" t="76200" r="152400" b="100330"/>
                <wp:wrapNone/>
                <wp:docPr id="313" name="Text Box 313"/>
                <wp:cNvGraphicFramePr/>
                <a:graphic xmlns:a="http://schemas.openxmlformats.org/drawingml/2006/main">
                  <a:graphicData uri="http://schemas.microsoft.com/office/word/2010/wordprocessingShape">
                    <wps:wsp>
                      <wps:cNvSpPr txBox="1"/>
                      <wps:spPr>
                        <a:xfrm>
                          <a:off x="0" y="0"/>
                          <a:ext cx="5943600" cy="83337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133EBF1" w14:textId="5CCFD024" w:rsidR="00773AC7" w:rsidRPr="00773AC7" w:rsidRDefault="00773AC7" w:rsidP="00773AC7">
                            <w:pPr>
                              <w:bidi/>
                              <w:spacing w:line="240" w:lineRule="auto"/>
                              <w:jc w:val="both"/>
                              <w:rPr>
                                <w:sz w:val="20"/>
                                <w:szCs w:val="20"/>
                              </w:rPr>
                            </w:pPr>
                            <w:r w:rsidRPr="00773AC7">
                              <w:rPr>
                                <w:sz w:val="20"/>
                                <w:szCs w:val="20"/>
                                <w:rtl/>
                              </w:rPr>
                              <w:t xml:space="preserve">أظهرت نتائج التقييم المقارن أن تفوق النموذج يعود إلى التصميم المتكامل لوحداته المعمارية، وليس إلى زيادة حجم النموذج. فقد حقق </w:t>
                            </w:r>
                            <w:r w:rsidRPr="00773AC7">
                              <w:rPr>
                                <w:b/>
                                <w:bCs/>
                                <w:sz w:val="20"/>
                                <w:szCs w:val="20"/>
                              </w:rPr>
                              <w:t>Modified CNN</w:t>
                            </w:r>
                            <w:r w:rsidRPr="00773AC7">
                              <w:rPr>
                                <w:sz w:val="20"/>
                                <w:szCs w:val="20"/>
                              </w:rPr>
                              <w:t xml:space="preserve"> </w:t>
                            </w:r>
                            <w:r>
                              <w:rPr>
                                <w:rFonts w:hint="cs"/>
                                <w:sz w:val="20"/>
                                <w:szCs w:val="20"/>
                                <w:rtl/>
                                <w:lang w:bidi="ar-EG"/>
                              </w:rPr>
                              <w:t xml:space="preserve"> </w:t>
                            </w:r>
                            <w:r w:rsidRPr="00773AC7">
                              <w:rPr>
                                <w:sz w:val="20"/>
                                <w:szCs w:val="20"/>
                                <w:rtl/>
                              </w:rPr>
                              <w:t xml:space="preserve">دقة </w:t>
                            </w:r>
                            <w:r>
                              <w:rPr>
                                <w:sz w:val="20"/>
                                <w:szCs w:val="20"/>
                              </w:rPr>
                              <w:t xml:space="preserve"> </w:t>
                            </w:r>
                            <w:r w:rsidRPr="00773AC7">
                              <w:rPr>
                                <w:b/>
                                <w:bCs/>
                                <w:sz w:val="20"/>
                                <w:szCs w:val="20"/>
                              </w:rPr>
                              <w:t>99.22%</w:t>
                            </w:r>
                            <w:r w:rsidRPr="00773AC7">
                              <w:rPr>
                                <w:sz w:val="20"/>
                                <w:szCs w:val="20"/>
                              </w:rPr>
                              <w:t xml:space="preserve"> </w:t>
                            </w:r>
                            <w:r w:rsidRPr="00773AC7">
                              <w:rPr>
                                <w:sz w:val="20"/>
                                <w:szCs w:val="20"/>
                                <w:rtl/>
                              </w:rPr>
                              <w:t xml:space="preserve">باستخدام </w:t>
                            </w:r>
                            <w:r>
                              <w:rPr>
                                <w:sz w:val="20"/>
                                <w:szCs w:val="20"/>
                              </w:rPr>
                              <w:t xml:space="preserve"> </w:t>
                            </w:r>
                            <w:r w:rsidRPr="00773AC7">
                              <w:rPr>
                                <w:b/>
                                <w:bCs/>
                                <w:sz w:val="20"/>
                                <w:szCs w:val="20"/>
                              </w:rPr>
                              <w:t>659,228</w:t>
                            </w:r>
                            <w:r w:rsidRPr="00773AC7">
                              <w:rPr>
                                <w:sz w:val="20"/>
                                <w:szCs w:val="20"/>
                              </w:rPr>
                              <w:t xml:space="preserve"> </w:t>
                            </w:r>
                            <w:r w:rsidRPr="00773AC7">
                              <w:rPr>
                                <w:sz w:val="20"/>
                                <w:szCs w:val="20"/>
                                <w:rtl/>
                              </w:rPr>
                              <w:t xml:space="preserve">معلمة فقط، متفوقًا على أحدث النماذج من حيث الدقة والكفاءة، مع أفضل نسبة </w:t>
                            </w:r>
                            <w:r w:rsidRPr="00773AC7">
                              <w:rPr>
                                <w:b/>
                                <w:bCs/>
                                <w:sz w:val="20"/>
                                <w:szCs w:val="20"/>
                                <w:rtl/>
                              </w:rPr>
                              <w:t>دقة إلى عدد المعلمات</w:t>
                            </w:r>
                            <w:r w:rsidRPr="00773AC7">
                              <w:rPr>
                                <w:b/>
                                <w:bCs/>
                                <w:sz w:val="20"/>
                                <w:szCs w:val="20"/>
                              </w:rPr>
                              <w:t xml:space="preserve"> (150.51)</w:t>
                            </w:r>
                            <w:r w:rsidRPr="00773AC7">
                              <w:rPr>
                                <w:sz w:val="20"/>
                                <w:szCs w:val="20"/>
                                <w:rtl/>
                              </w:rPr>
                              <w:t xml:space="preserve">، متجاوزًا أقرب منافس بحوالي </w:t>
                            </w:r>
                            <w:r w:rsidRPr="00773AC7">
                              <w:rPr>
                                <w:b/>
                                <w:bCs/>
                                <w:sz w:val="20"/>
                                <w:szCs w:val="20"/>
                              </w:rPr>
                              <w:t xml:space="preserve">1.69 </w:t>
                            </w:r>
                            <w:r>
                              <w:rPr>
                                <w:rFonts w:hint="cs"/>
                                <w:b/>
                                <w:bCs/>
                                <w:sz w:val="20"/>
                                <w:szCs w:val="20"/>
                                <w:rtl/>
                                <w:lang w:bidi="ar-EG"/>
                              </w:rPr>
                              <w:t xml:space="preserve"> </w:t>
                            </w:r>
                            <w:r w:rsidRPr="00773AC7">
                              <w:rPr>
                                <w:b/>
                                <w:bCs/>
                                <w:sz w:val="20"/>
                                <w:szCs w:val="20"/>
                                <w:rtl/>
                              </w:rPr>
                              <w:t>مرة</w:t>
                            </w:r>
                            <w:r w:rsidRPr="00773AC7">
                              <w:rPr>
                                <w:sz w:val="20"/>
                                <w:szCs w:val="20"/>
                              </w:rPr>
                              <w:t xml:space="preserve">. </w:t>
                            </w:r>
                            <w:r w:rsidRPr="00773AC7">
                              <w:rPr>
                                <w:sz w:val="20"/>
                                <w:szCs w:val="20"/>
                                <w:rtl/>
                              </w:rPr>
                              <w:t>كما بينت النتائج أن الابتكارات المعمارية لم تحسن الدقة النهائية فحسب، بل ساهمت أيضًا في تسريع وتحسين عملية تقارب التدريب</w:t>
                            </w:r>
                            <w:r w:rsidRPr="00773AC7">
                              <w:rPr>
                                <w:sz w:val="20"/>
                                <w:szCs w:val="20"/>
                              </w:rPr>
                              <w:t xml:space="preserve"> (Convergence).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54DCE" id="Text Box 313" o:spid="_x0000_s1245" type="#_x0000_t202" style="position:absolute;left:0;text-align:left;margin-left:-40.9pt;margin-top:318.95pt;width:468pt;height:65.6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" fillcolor="white [3201]" strokeweight=".5pt">
                <v:shadow on="t" type="perspective" color="black" opacity="26214f" offset="0,0" matrix="66847f,,,66847f"/>
                <v:textbox>
                  <w:txbxContent>
                    <w:p w14:paraId="3133EBF1" w14:textId="5CCFD024" w:rsidR="00773AC7" w:rsidRPr="00773AC7" w:rsidRDefault="00773AC7" w:rsidP="00773AC7">
                      <w:pPr>
                        <w:bidi/>
                        <w:spacing w:line="240" w:lineRule="auto"/>
                        <w:jc w:val="both"/>
                        <w:rPr>
                          <w:sz w:val="20"/>
                          <w:szCs w:val="20"/>
                        </w:rPr>
                      </w:pPr>
                      <w:r w:rsidRPr="00773AC7">
                        <w:rPr>
                          <w:sz w:val="20"/>
                          <w:szCs w:val="20"/>
                          <w:rtl/>
                        </w:rPr>
                        <w:t xml:space="preserve">أظهرت نتائج التقييم المقارن أن تفوق النموذج يعود إلى التصميم المتكامل لوحداته المعمارية، وليس إلى زيادة حجم النموذج. فقد حقق </w:t>
                      </w:r>
                      <w:r w:rsidRPr="00773AC7">
                        <w:rPr>
                          <w:b/>
                          <w:bCs/>
                          <w:sz w:val="20"/>
                          <w:szCs w:val="20"/>
                        </w:rPr>
                        <w:t>Modified CNN</w:t>
                      </w:r>
                      <w:r w:rsidRPr="00773AC7">
                        <w:rPr>
                          <w:sz w:val="20"/>
                          <w:szCs w:val="20"/>
                        </w:rPr>
                        <w:t xml:space="preserve"> </w:t>
                      </w:r>
                      <w:r>
                        <w:rPr>
                          <w:rFonts w:hint="cs"/>
                          <w:sz w:val="20"/>
                          <w:szCs w:val="20"/>
                          <w:rtl/>
                          <w:lang w:bidi="ar-EG"/>
                        </w:rPr>
                        <w:t xml:space="preserve"> </w:t>
                      </w:r>
                      <w:r w:rsidRPr="00773AC7">
                        <w:rPr>
                          <w:sz w:val="20"/>
                          <w:szCs w:val="20"/>
                          <w:rtl/>
                        </w:rPr>
                        <w:t xml:space="preserve">دقة </w:t>
                      </w:r>
                      <w:r>
                        <w:rPr>
                          <w:sz w:val="20"/>
                          <w:szCs w:val="20"/>
                        </w:rPr>
                        <w:t xml:space="preserve"> </w:t>
                      </w:r>
                      <w:r w:rsidRPr="00773AC7">
                        <w:rPr>
                          <w:b/>
                          <w:bCs/>
                          <w:sz w:val="20"/>
                          <w:szCs w:val="20"/>
                        </w:rPr>
                        <w:t>99.22%</w:t>
                      </w:r>
                      <w:r w:rsidRPr="00773AC7">
                        <w:rPr>
                          <w:sz w:val="20"/>
                          <w:szCs w:val="20"/>
                        </w:rPr>
                        <w:t xml:space="preserve"> </w:t>
                      </w:r>
                      <w:r w:rsidRPr="00773AC7">
                        <w:rPr>
                          <w:sz w:val="20"/>
                          <w:szCs w:val="20"/>
                          <w:rtl/>
                        </w:rPr>
                        <w:t xml:space="preserve">باستخدام </w:t>
                      </w:r>
                      <w:r>
                        <w:rPr>
                          <w:sz w:val="20"/>
                          <w:szCs w:val="20"/>
                        </w:rPr>
                        <w:t xml:space="preserve"> </w:t>
                      </w:r>
                      <w:r w:rsidRPr="00773AC7">
                        <w:rPr>
                          <w:b/>
                          <w:bCs/>
                          <w:sz w:val="20"/>
                          <w:szCs w:val="20"/>
                        </w:rPr>
                        <w:t>659,228</w:t>
                      </w:r>
                      <w:r w:rsidRPr="00773AC7">
                        <w:rPr>
                          <w:sz w:val="20"/>
                          <w:szCs w:val="20"/>
                        </w:rPr>
                        <w:t xml:space="preserve"> </w:t>
                      </w:r>
                      <w:r w:rsidRPr="00773AC7">
                        <w:rPr>
                          <w:sz w:val="20"/>
                          <w:szCs w:val="20"/>
                          <w:rtl/>
                        </w:rPr>
                        <w:t xml:space="preserve">معلمة فقط، متفوقًا على أحدث النماذج من حيث الدقة والكفاءة، مع أفضل نسبة </w:t>
                      </w:r>
                      <w:r w:rsidRPr="00773AC7">
                        <w:rPr>
                          <w:b/>
                          <w:bCs/>
                          <w:sz w:val="20"/>
                          <w:szCs w:val="20"/>
                          <w:rtl/>
                        </w:rPr>
                        <w:t>دقة إلى عدد المعلمات</w:t>
                      </w:r>
                      <w:r w:rsidRPr="00773AC7">
                        <w:rPr>
                          <w:b/>
                          <w:bCs/>
                          <w:sz w:val="20"/>
                          <w:szCs w:val="20"/>
                        </w:rPr>
                        <w:t xml:space="preserve"> (150.51)</w:t>
                      </w:r>
                      <w:r w:rsidRPr="00773AC7">
                        <w:rPr>
                          <w:sz w:val="20"/>
                          <w:szCs w:val="20"/>
                          <w:rtl/>
                        </w:rPr>
                        <w:t xml:space="preserve">، متجاوزًا أقرب منافس بحوالي </w:t>
                      </w:r>
                      <w:r w:rsidRPr="00773AC7">
                        <w:rPr>
                          <w:b/>
                          <w:bCs/>
                          <w:sz w:val="20"/>
                          <w:szCs w:val="20"/>
                        </w:rPr>
                        <w:t xml:space="preserve">1.69 </w:t>
                      </w:r>
                      <w:r>
                        <w:rPr>
                          <w:rFonts w:hint="cs"/>
                          <w:b/>
                          <w:bCs/>
                          <w:sz w:val="20"/>
                          <w:szCs w:val="20"/>
                          <w:rtl/>
                          <w:lang w:bidi="ar-EG"/>
                        </w:rPr>
                        <w:t xml:space="preserve"> </w:t>
                      </w:r>
                      <w:r w:rsidRPr="00773AC7">
                        <w:rPr>
                          <w:b/>
                          <w:bCs/>
                          <w:sz w:val="20"/>
                          <w:szCs w:val="20"/>
                          <w:rtl/>
                        </w:rPr>
                        <w:t>مرة</w:t>
                      </w:r>
                      <w:r w:rsidRPr="00773AC7">
                        <w:rPr>
                          <w:sz w:val="20"/>
                          <w:szCs w:val="20"/>
                        </w:rPr>
                        <w:t xml:space="preserve">. </w:t>
                      </w:r>
                      <w:r w:rsidRPr="00773AC7">
                        <w:rPr>
                          <w:sz w:val="20"/>
                          <w:szCs w:val="20"/>
                          <w:rtl/>
                        </w:rPr>
                        <w:t>كما بينت النتائج أن الابتكارات المعمارية لم تحسن الدقة النهائية فحسب، بل ساهمت أيضًا في تسريع وتحسين عملية تقارب التدريب</w:t>
                      </w:r>
                      <w:r w:rsidRPr="00773AC7">
                        <w:rPr>
                          <w:sz w:val="20"/>
                          <w:szCs w:val="20"/>
                        </w:rPr>
                        <w:t xml:space="preserve"> (Convergence).</w:t>
                      </w:r>
                    </w:p>
                  </w:txbxContent>
                </v:textbox>
              </v:shape>
            </w:pict>
          </mc:Fallback>
        </mc:AlternateContent>
      </w:r>
      <w:r w:rsidR="00773AC7">
        <w:rPr>
          <w:noProof/>
          <w:sz w:val="28"/>
          <w:szCs w:val="28"/>
        </w:rPr>
        <mc:AlternateContent>
          <mc:Choice Requires="wps">
            <w:drawing>
              <wp:anchor distT="0" distB="0" distL="114300" distR="114300" simplePos="0" relativeHeight="251932160" behindDoc="0" locked="0" layoutInCell="1" allowOverlap="1" wp14:anchorId="47DAF26F" wp14:editId="69DA714F">
                <wp:simplePos x="0" y="0"/>
                <wp:positionH relativeFrom="rightMargin">
                  <wp:posOffset>-37843</wp:posOffset>
                </wp:positionH>
                <wp:positionV relativeFrom="paragraph">
                  <wp:posOffset>3691649</wp:posOffset>
                </wp:positionV>
                <wp:extent cx="45719" cy="867989"/>
                <wp:effectExtent l="76200" t="0" r="50165" b="66040"/>
                <wp:wrapNone/>
                <wp:docPr id="311" name="Straight Arrow Connector 311"/>
                <wp:cNvGraphicFramePr/>
                <a:graphic xmlns:a="http://schemas.openxmlformats.org/drawingml/2006/main">
                  <a:graphicData uri="http://schemas.microsoft.com/office/word/2010/wordprocessingShape">
                    <wps:wsp>
                      <wps:cNvCnPr/>
                      <wps:spPr>
                        <a:xfrm flipH="1">
                          <a:off x="0" y="0"/>
                          <a:ext cx="45719" cy="8679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3A095" id="Straight Arrow Connector 311" o:spid="_x0000_s1026" type="#_x0000_t32" style="position:absolute;margin-left:-3pt;margin-top:290.7pt;width:3.6pt;height:68.35pt;flip:x;z-index:2519321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" strokecolor="#156082 [3204]" strokeweight=".5pt">
                <v:stroke endarrow="block" joinstyle="miter"/>
                <w10:wrap anchorx="margin"/>
              </v:shape>
            </w:pict>
          </mc:Fallback>
        </mc:AlternateContent>
      </w:r>
      <w:r w:rsidR="006B4BE5" w:rsidRPr="00094699">
        <w:rPr>
          <w:sz w:val="28"/>
          <w:szCs w:val="28"/>
        </w:rPr>
        <w:t>The results of the detailed comparative evaluation support and strengthen the conclusions drawn in chapter five and also demonstrate that a specific co-design effort on three closely related architectural building blocks subject to an ambitious parametric envelope resulted in significantly better efficiency-accuracy pairs than the performance achieved by scaling up general-purpose architectures</w:t>
      </w:r>
      <w:r w:rsidR="000943D4" w:rsidRPr="00094699">
        <w:rPr>
          <w:sz w:val="28"/>
          <w:szCs w:val="28"/>
        </w:rPr>
        <w:t>.</w:t>
      </w:r>
      <w:r w:rsidR="008A40E6">
        <w:rPr>
          <w:rFonts w:hint="cs"/>
          <w:sz w:val="28"/>
          <w:szCs w:val="28"/>
          <w:rtl/>
        </w:rPr>
        <w:t xml:space="preserve"> </w:t>
      </w:r>
      <w:r w:rsidR="00751C1B" w:rsidRPr="00094699">
        <w:rPr>
          <w:sz w:val="28"/>
          <w:szCs w:val="28"/>
        </w:rPr>
        <w:t xml:space="preserve">The 99.22% accuracy and 659,228 parameter Modified CNN outperforming existing top competing models (Khan et al., 2025; Zahoor et al., 2024; </w:t>
      </w:r>
      <w:proofErr w:type="spellStart"/>
      <w:r w:rsidR="00751C1B" w:rsidRPr="00094699">
        <w:rPr>
          <w:sz w:val="28"/>
          <w:szCs w:val="28"/>
        </w:rPr>
        <w:t>Ilani</w:t>
      </w:r>
      <w:proofErr w:type="spellEnd"/>
      <w:r w:rsidR="00751C1B" w:rsidRPr="00094699">
        <w:rPr>
          <w:sz w:val="28"/>
          <w:szCs w:val="28"/>
        </w:rPr>
        <w:t xml:space="preserve"> et al., 2025) by far in both efficiency and accuracy domains, producing an accuracy to parameter ratio of 150.51, and </w:t>
      </w:r>
      <w:r w:rsidR="00101F6E" w:rsidRPr="00101F6E">
        <w:rPr>
          <w:sz w:val="28"/>
          <w:szCs w:val="28"/>
        </w:rPr>
        <w:t xml:space="preserve">eclipsing the runner-up (Khan and </w:t>
      </w:r>
      <w:proofErr w:type="spellStart"/>
      <w:r w:rsidR="00101F6E" w:rsidRPr="00101F6E">
        <w:rPr>
          <w:sz w:val="28"/>
          <w:szCs w:val="28"/>
        </w:rPr>
        <w:t>Auvee</w:t>
      </w:r>
      <w:proofErr w:type="spellEnd"/>
      <w:r w:rsidR="00101F6E" w:rsidRPr="00101F6E">
        <w:rPr>
          <w:sz w:val="28"/>
          <w:szCs w:val="28"/>
        </w:rPr>
        <w:t>, 2024: 89.</w:t>
      </w:r>
      <w:r w:rsidR="004D1076">
        <w:rPr>
          <w:rFonts w:hint="cs"/>
          <w:sz w:val="28"/>
          <w:szCs w:val="28"/>
          <w:rtl/>
        </w:rPr>
        <w:t>1</w:t>
      </w:r>
      <w:r w:rsidR="00101F6E" w:rsidRPr="00101F6E">
        <w:rPr>
          <w:sz w:val="28"/>
          <w:szCs w:val="28"/>
        </w:rPr>
        <w:t xml:space="preserve">7) by a factor of </w:t>
      </w:r>
      <w:r w:rsidR="005200BE" w:rsidRPr="005200BE">
        <w:rPr>
          <w:sz w:val="28"/>
          <w:szCs w:val="28"/>
        </w:rPr>
        <w:t>approximately 1.69</w:t>
      </w:r>
      <w:r w:rsidR="00751C1B" w:rsidRPr="00094699">
        <w:rPr>
          <w:sz w:val="28"/>
          <w:szCs w:val="28"/>
        </w:rPr>
        <w:t xml:space="preserve">. </w:t>
      </w:r>
      <w:r w:rsidR="00610E17" w:rsidRPr="00610E17">
        <w:rPr>
          <w:sz w:val="28"/>
          <w:szCs w:val="28"/>
        </w:rPr>
        <w:t>Notably, the Modified CNN illustrates that architecture innovations allow not only for enhanced accuracy in the end states but also improve on convergence</w:t>
      </w:r>
      <w:r w:rsidR="000943D4" w:rsidRPr="00AE1591">
        <w:rPr>
          <w:sz w:val="28"/>
          <w:szCs w:val="28"/>
          <w:highlight w:val="yellow"/>
        </w:rPr>
        <w:t>.</w:t>
      </w:r>
      <w:r w:rsidR="000943D4" w:rsidRPr="00094699">
        <w:rPr>
          <w:sz w:val="28"/>
          <w:szCs w:val="28"/>
        </w:rPr>
        <w:t xml:space="preserve"> </w:t>
      </w:r>
      <w:r w:rsidR="006E2FC2" w:rsidRPr="00AE1591">
        <w:rPr>
          <w:sz w:val="28"/>
          <w:szCs w:val="28"/>
          <w:highlight w:val="yellow"/>
        </w:rPr>
        <w:t>The</w:t>
      </w:r>
      <w:r w:rsidR="006E2FC2" w:rsidRPr="006E2FC2">
        <w:rPr>
          <w:sz w:val="28"/>
          <w:szCs w:val="28"/>
        </w:rPr>
        <w:t xml:space="preserve"> comparative analysis confirms that the proposed architecture's advantage stems </w:t>
      </w:r>
      <w:r w:rsidR="00AE1591">
        <w:rPr>
          <w:noProof/>
          <w:sz w:val="28"/>
          <w:szCs w:val="28"/>
        </w:rPr>
        <w:lastRenderedPageBreak/>
        <mc:AlternateContent>
          <mc:Choice Requires="wps">
            <w:drawing>
              <wp:anchor distT="0" distB="0" distL="114300" distR="114300" simplePos="0" relativeHeight="251933184" behindDoc="0" locked="0" layoutInCell="1" allowOverlap="1" wp14:anchorId="49AD707D" wp14:editId="5D5ED198">
                <wp:simplePos x="0" y="0"/>
                <wp:positionH relativeFrom="column">
                  <wp:posOffset>-218753</wp:posOffset>
                </wp:positionH>
                <wp:positionV relativeFrom="paragraph">
                  <wp:posOffset>-106479</wp:posOffset>
                </wp:positionV>
                <wp:extent cx="179407" cy="1279002"/>
                <wp:effectExtent l="0" t="0" r="87630" b="54610"/>
                <wp:wrapNone/>
                <wp:docPr id="312" name="Straight Arrow Connector 312"/>
                <wp:cNvGraphicFramePr/>
                <a:graphic xmlns:a="http://schemas.openxmlformats.org/drawingml/2006/main">
                  <a:graphicData uri="http://schemas.microsoft.com/office/word/2010/wordprocessingShape">
                    <wps:wsp>
                      <wps:cNvCnPr/>
                      <wps:spPr>
                        <a:xfrm>
                          <a:off x="0" y="0"/>
                          <a:ext cx="179407" cy="12790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32C29E" id="Straight Arrow Connector 312" o:spid="_x0000_s1026" type="#_x0000_t32" style="position:absolute;margin-left:-17.2pt;margin-top:-8.4pt;width:14.15pt;height:100.7pt;z-index:251933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" strokecolor="#156082 [3204]" strokeweight=".5pt">
                <v:stroke endarrow="block" joinstyle="miter"/>
              </v:shape>
            </w:pict>
          </mc:Fallback>
        </mc:AlternateContent>
      </w:r>
      <w:r w:rsidR="00AE1591">
        <w:rPr>
          <w:noProof/>
          <w:sz w:val="28"/>
          <w:szCs w:val="28"/>
        </w:rPr>
        <mc:AlternateContent>
          <mc:Choice Requires="wps">
            <w:drawing>
              <wp:anchor distT="0" distB="0" distL="114300" distR="114300" simplePos="0" relativeHeight="251931136" behindDoc="0" locked="0" layoutInCell="1" allowOverlap="1" wp14:anchorId="6EB30E29" wp14:editId="46E6E342">
                <wp:simplePos x="0" y="0"/>
                <wp:positionH relativeFrom="column">
                  <wp:posOffset>-392374</wp:posOffset>
                </wp:positionH>
                <wp:positionV relativeFrom="paragraph">
                  <wp:posOffset>-905132</wp:posOffset>
                </wp:positionV>
                <wp:extent cx="5659514" cy="885463"/>
                <wp:effectExtent l="0" t="0" r="17780" b="10160"/>
                <wp:wrapNone/>
                <wp:docPr id="310" name="Text Box 310"/>
                <wp:cNvGraphicFramePr/>
                <a:graphic xmlns:a="http://schemas.openxmlformats.org/drawingml/2006/main">
                  <a:graphicData uri="http://schemas.microsoft.com/office/word/2010/wordprocessingShape">
                    <wps:wsp>
                      <wps:cNvSpPr txBox="1"/>
                      <wps:spPr>
                        <a:xfrm>
                          <a:off x="0" y="0"/>
                          <a:ext cx="5659514" cy="885463"/>
                        </a:xfrm>
                        <a:prstGeom prst="rect">
                          <a:avLst/>
                        </a:prstGeom>
                        <a:solidFill>
                          <a:schemeClr val="lt1"/>
                        </a:solidFill>
                        <a:ln w="6350">
                          <a:solidFill>
                            <a:prstClr val="black"/>
                          </a:solidFill>
                        </a:ln>
                      </wps:spPr>
                      <wps:txbx>
                        <w:txbxContent>
                          <w:p w14:paraId="52C51E26" w14:textId="77777777" w:rsidR="00AE1591" w:rsidRPr="00AE1591" w:rsidRDefault="00AE1591" w:rsidP="00AE1591">
                            <w:pPr>
                              <w:bidi/>
                              <w:spacing w:line="240" w:lineRule="auto"/>
                              <w:jc w:val="both"/>
                              <w:rPr>
                                <w:sz w:val="22"/>
                                <w:szCs w:val="22"/>
                              </w:rPr>
                            </w:pPr>
                            <w:r w:rsidRPr="00AE1591">
                              <w:rPr>
                                <w:sz w:val="22"/>
                                <w:szCs w:val="22"/>
                                <w:rtl/>
                              </w:rPr>
                              <w:t xml:space="preserve">أثبت التحليل المقارن أن تفوق النموذج المقترح يعود إلى تصميمه المخصص للمجال الطبي، وليس فقط إلى زيادة عدد المعلمات. ورغم أن نماذج </w:t>
                            </w:r>
                            <w:r w:rsidRPr="00AE1591">
                              <w:rPr>
                                <w:b/>
                                <w:bCs/>
                                <w:sz w:val="22"/>
                                <w:szCs w:val="22"/>
                              </w:rPr>
                              <w:t>Vision Transformers</w:t>
                            </w:r>
                            <w:r w:rsidRPr="00AE1591">
                              <w:rPr>
                                <w:sz w:val="22"/>
                                <w:szCs w:val="22"/>
                              </w:rPr>
                              <w:t xml:space="preserve"> </w:t>
                            </w:r>
                            <w:r w:rsidRPr="00AE1591">
                              <w:rPr>
                                <w:sz w:val="22"/>
                                <w:szCs w:val="22"/>
                                <w:rtl/>
                              </w:rPr>
                              <w:t xml:space="preserve">تعتمد آليات الانتباه وتحقق أداءً جيدًا، فإنها تتطلب عددًا كبيرًا من المعلمات وبيانات تدريب ضخمة. في المقابل، يوفر </w:t>
                            </w:r>
                            <w:r w:rsidRPr="00AE1591">
                              <w:rPr>
                                <w:b/>
                                <w:bCs/>
                                <w:sz w:val="22"/>
                                <w:szCs w:val="22"/>
                              </w:rPr>
                              <w:t>Modified CNN</w:t>
                            </w:r>
                            <w:r w:rsidRPr="00AE1591">
                              <w:rPr>
                                <w:sz w:val="22"/>
                                <w:szCs w:val="22"/>
                              </w:rPr>
                              <w:t xml:space="preserve"> </w:t>
                            </w:r>
                            <w:r w:rsidRPr="00AE1591">
                              <w:rPr>
                                <w:sz w:val="22"/>
                                <w:szCs w:val="22"/>
                                <w:rtl/>
                              </w:rPr>
                              <w:t xml:space="preserve">تمثيلًا فعالًا للانتباه عبر وحدة </w:t>
                            </w:r>
                            <w:r w:rsidRPr="00AE1591">
                              <w:rPr>
                                <w:b/>
                                <w:bCs/>
                                <w:sz w:val="22"/>
                                <w:szCs w:val="22"/>
                              </w:rPr>
                              <w:t>MAFE</w:t>
                            </w:r>
                            <w:r w:rsidRPr="00AE1591">
                              <w:rPr>
                                <w:sz w:val="22"/>
                                <w:szCs w:val="22"/>
                              </w:rPr>
                              <w:t xml:space="preserve"> </w:t>
                            </w:r>
                            <w:r w:rsidRPr="00AE1591">
                              <w:rPr>
                                <w:sz w:val="22"/>
                                <w:szCs w:val="22"/>
                                <w:rtl/>
                              </w:rPr>
                              <w:t>ضمن إطار</w:t>
                            </w:r>
                            <w:r w:rsidRPr="00AE1591">
                              <w:rPr>
                                <w:sz w:val="22"/>
                                <w:szCs w:val="22"/>
                              </w:rPr>
                              <w:t xml:space="preserve"> CNN</w:t>
                            </w:r>
                            <w:r w:rsidRPr="00AE1591">
                              <w:rPr>
                                <w:sz w:val="22"/>
                                <w:szCs w:val="22"/>
                                <w:rtl/>
                              </w:rPr>
                              <w:t xml:space="preserve">، وحقق </w:t>
                            </w:r>
                            <w:r w:rsidRPr="00AE1591">
                              <w:rPr>
                                <w:b/>
                                <w:bCs/>
                                <w:sz w:val="22"/>
                                <w:szCs w:val="22"/>
                                <w:rtl/>
                              </w:rPr>
                              <w:t>خصوصية بلغت 98.96</w:t>
                            </w:r>
                            <w:r w:rsidRPr="00AE1591">
                              <w:rPr>
                                <w:b/>
                                <w:bCs/>
                                <w:sz w:val="22"/>
                                <w:szCs w:val="22"/>
                              </w:rPr>
                              <w:t>%</w:t>
                            </w:r>
                            <w:r w:rsidRPr="00AE1591">
                              <w:rPr>
                                <w:sz w:val="22"/>
                                <w:szCs w:val="22"/>
                                <w:rtl/>
                              </w:rPr>
                              <w:t>، وهي نسبة تقع ضمن أو تتجاوز مستوى الدقة المبلغ عنه بين أطباء الأشعة العصبية</w:t>
                            </w:r>
                            <w:r w:rsidRPr="00AE1591">
                              <w:rPr>
                                <w:sz w:val="22"/>
                                <w:szCs w:val="22"/>
                              </w:rPr>
                              <w:t>.</w:t>
                            </w:r>
                          </w:p>
                          <w:p w14:paraId="5B6B2BC8" w14:textId="77777777" w:rsidR="00AE1591" w:rsidRPr="00AE1591" w:rsidRDefault="00AE1591" w:rsidP="00AE1591">
                            <w:pPr>
                              <w:bidi/>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30E29" id="Text Box 310" o:spid="_x0000_s1246" type="#_x0000_t202" style="position:absolute;left:0;text-align:left;margin-left:-30.9pt;margin-top:-71.25pt;width:445.65pt;height:69.7pt;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" fillcolor="white [3201]" strokeweight=".5pt">
                <v:textbox>
                  <w:txbxContent>
                    <w:p w14:paraId="52C51E26" w14:textId="77777777" w:rsidR="00AE1591" w:rsidRPr="00AE1591" w:rsidRDefault="00AE1591" w:rsidP="00AE1591">
                      <w:pPr>
                        <w:bidi/>
                        <w:spacing w:line="240" w:lineRule="auto"/>
                        <w:jc w:val="both"/>
                        <w:rPr>
                          <w:sz w:val="22"/>
                          <w:szCs w:val="22"/>
                        </w:rPr>
                      </w:pPr>
                      <w:r w:rsidRPr="00AE1591">
                        <w:rPr>
                          <w:sz w:val="22"/>
                          <w:szCs w:val="22"/>
                          <w:rtl/>
                        </w:rPr>
                        <w:t xml:space="preserve">أثبت التحليل المقارن أن تفوق النموذج المقترح يعود إلى تصميمه المخصص للمجال الطبي، وليس فقط إلى زيادة عدد المعلمات. ورغم أن نماذج </w:t>
                      </w:r>
                      <w:r w:rsidRPr="00AE1591">
                        <w:rPr>
                          <w:b/>
                          <w:bCs/>
                          <w:sz w:val="22"/>
                          <w:szCs w:val="22"/>
                        </w:rPr>
                        <w:t>Vision Transformers</w:t>
                      </w:r>
                      <w:r w:rsidRPr="00AE1591">
                        <w:rPr>
                          <w:sz w:val="22"/>
                          <w:szCs w:val="22"/>
                        </w:rPr>
                        <w:t xml:space="preserve"> </w:t>
                      </w:r>
                      <w:r w:rsidRPr="00AE1591">
                        <w:rPr>
                          <w:sz w:val="22"/>
                          <w:szCs w:val="22"/>
                          <w:rtl/>
                        </w:rPr>
                        <w:t xml:space="preserve">تعتمد آليات الانتباه وتحقق أداءً جيدًا، فإنها تتطلب عددًا كبيرًا من المعلمات وبيانات تدريب ضخمة. في المقابل، يوفر </w:t>
                      </w:r>
                      <w:r w:rsidRPr="00AE1591">
                        <w:rPr>
                          <w:b/>
                          <w:bCs/>
                          <w:sz w:val="22"/>
                          <w:szCs w:val="22"/>
                        </w:rPr>
                        <w:t>Modified CNN</w:t>
                      </w:r>
                      <w:r w:rsidRPr="00AE1591">
                        <w:rPr>
                          <w:sz w:val="22"/>
                          <w:szCs w:val="22"/>
                        </w:rPr>
                        <w:t xml:space="preserve"> </w:t>
                      </w:r>
                      <w:r w:rsidRPr="00AE1591">
                        <w:rPr>
                          <w:sz w:val="22"/>
                          <w:szCs w:val="22"/>
                          <w:rtl/>
                        </w:rPr>
                        <w:t xml:space="preserve">تمثيلًا فعالًا للانتباه عبر وحدة </w:t>
                      </w:r>
                      <w:r w:rsidRPr="00AE1591">
                        <w:rPr>
                          <w:b/>
                          <w:bCs/>
                          <w:sz w:val="22"/>
                          <w:szCs w:val="22"/>
                        </w:rPr>
                        <w:t>MAFE</w:t>
                      </w:r>
                      <w:r w:rsidRPr="00AE1591">
                        <w:rPr>
                          <w:sz w:val="22"/>
                          <w:szCs w:val="22"/>
                        </w:rPr>
                        <w:t xml:space="preserve"> </w:t>
                      </w:r>
                      <w:r w:rsidRPr="00AE1591">
                        <w:rPr>
                          <w:sz w:val="22"/>
                          <w:szCs w:val="22"/>
                          <w:rtl/>
                        </w:rPr>
                        <w:t>ضمن إطار</w:t>
                      </w:r>
                      <w:r w:rsidRPr="00AE1591">
                        <w:rPr>
                          <w:sz w:val="22"/>
                          <w:szCs w:val="22"/>
                        </w:rPr>
                        <w:t xml:space="preserve"> CNN</w:t>
                      </w:r>
                      <w:r w:rsidRPr="00AE1591">
                        <w:rPr>
                          <w:sz w:val="22"/>
                          <w:szCs w:val="22"/>
                          <w:rtl/>
                        </w:rPr>
                        <w:t xml:space="preserve">، وحقق </w:t>
                      </w:r>
                      <w:r w:rsidRPr="00AE1591">
                        <w:rPr>
                          <w:b/>
                          <w:bCs/>
                          <w:sz w:val="22"/>
                          <w:szCs w:val="22"/>
                          <w:rtl/>
                        </w:rPr>
                        <w:t>خصوصية بلغت 98.96</w:t>
                      </w:r>
                      <w:r w:rsidRPr="00AE1591">
                        <w:rPr>
                          <w:b/>
                          <w:bCs/>
                          <w:sz w:val="22"/>
                          <w:szCs w:val="22"/>
                        </w:rPr>
                        <w:t>%</w:t>
                      </w:r>
                      <w:r w:rsidRPr="00AE1591">
                        <w:rPr>
                          <w:sz w:val="22"/>
                          <w:szCs w:val="22"/>
                          <w:rtl/>
                        </w:rPr>
                        <w:t>، وهي نسبة تقع ضمن أو تتجاوز مستوى الدقة المبلغ عنه بين أطباء الأشعة العصبية</w:t>
                      </w:r>
                      <w:r w:rsidRPr="00AE1591">
                        <w:rPr>
                          <w:sz w:val="22"/>
                          <w:szCs w:val="22"/>
                        </w:rPr>
                        <w:t>.</w:t>
                      </w:r>
                    </w:p>
                    <w:p w14:paraId="5B6B2BC8" w14:textId="77777777" w:rsidR="00AE1591" w:rsidRPr="00AE1591" w:rsidRDefault="00AE1591" w:rsidP="00AE1591">
                      <w:pPr>
                        <w:bidi/>
                        <w:spacing w:line="240" w:lineRule="auto"/>
                        <w:rPr>
                          <w:sz w:val="22"/>
                          <w:szCs w:val="22"/>
                        </w:rPr>
                      </w:pPr>
                    </w:p>
                  </w:txbxContent>
                </v:textbox>
              </v:shape>
            </w:pict>
          </mc:Fallback>
        </mc:AlternateContent>
      </w:r>
      <w:r w:rsidR="006E2FC2" w:rsidRPr="006E2FC2">
        <w:rPr>
          <w:sz w:val="28"/>
          <w:szCs w:val="28"/>
        </w:rPr>
        <w:t>from its domain-specific co-design rather than generic parameter scaling alone</w:t>
      </w:r>
      <w:r w:rsidR="00751C1B" w:rsidRPr="00094699">
        <w:rPr>
          <w:sz w:val="28"/>
          <w:szCs w:val="28"/>
        </w:rPr>
        <w:t xml:space="preserve">. Although more recently proposed architectures of vision transformers (Vaswani et al., 2017; </w:t>
      </w:r>
      <w:proofErr w:type="spellStart"/>
      <w:r w:rsidR="00751C1B" w:rsidRPr="00094699">
        <w:rPr>
          <w:sz w:val="28"/>
          <w:szCs w:val="28"/>
        </w:rPr>
        <w:t>Tummala</w:t>
      </w:r>
      <w:proofErr w:type="spellEnd"/>
      <w:r w:rsidR="00751C1B" w:rsidRPr="00094699">
        <w:rPr>
          <w:sz w:val="28"/>
          <w:szCs w:val="28"/>
        </w:rPr>
        <w:t xml:space="preserve"> et al., 2022) have shown the advantages of applying attention in sequence modeling for classification of visual features, these typically come with a significantly larger </w:t>
      </w:r>
      <w:r w:rsidR="000D27B9" w:rsidRPr="00094699">
        <w:rPr>
          <w:sz w:val="28"/>
          <w:szCs w:val="28"/>
        </w:rPr>
        <w:t>number</w:t>
      </w:r>
      <w:r w:rsidR="00751C1B" w:rsidRPr="00094699">
        <w:rPr>
          <w:sz w:val="28"/>
          <w:szCs w:val="28"/>
        </w:rPr>
        <w:t xml:space="preserve"> of parameters and training data than is available for brain </w:t>
      </w:r>
      <w:r w:rsidR="00B6672E">
        <w:rPr>
          <w:sz w:val="28"/>
          <w:szCs w:val="28"/>
        </w:rPr>
        <w:t>tumor</w:t>
      </w:r>
      <w:r w:rsidR="00751C1B" w:rsidRPr="00094699">
        <w:rPr>
          <w:sz w:val="28"/>
          <w:szCs w:val="28"/>
        </w:rPr>
        <w:t xml:space="preserve"> MRI diagnosis.</w:t>
      </w:r>
      <w:r w:rsidR="008A40E6">
        <w:rPr>
          <w:rFonts w:hint="cs"/>
          <w:sz w:val="28"/>
          <w:szCs w:val="28"/>
          <w:rtl/>
        </w:rPr>
        <w:t xml:space="preserve"> </w:t>
      </w:r>
      <w:r w:rsidR="00E921B7" w:rsidRPr="00E921B7">
        <w:rPr>
          <w:sz w:val="28"/>
          <w:szCs w:val="28"/>
        </w:rPr>
        <w:t xml:space="preserve">The Modified CNN's MAFE module addresses such attention-based representations within a CNN framework. </w:t>
      </w:r>
      <w:r w:rsidR="001016A8" w:rsidRPr="001016A8">
        <w:rPr>
          <w:sz w:val="28"/>
          <w:szCs w:val="28"/>
        </w:rPr>
        <w:t>The high specificity (98.96%) achieved is clinically notable; reported inter-observer agreement among neuroradiologists is only about 70–</w:t>
      </w:r>
      <w:r>
        <w:rPr>
          <w:noProof/>
          <w:sz w:val="28"/>
          <w:szCs w:val="28"/>
        </w:rPr>
        <mc:AlternateContent>
          <mc:Choice Requires="wps">
            <w:drawing>
              <wp:anchor distT="0" distB="0" distL="114300" distR="114300" simplePos="0" relativeHeight="251957760" behindDoc="0" locked="0" layoutInCell="1" allowOverlap="1" wp14:anchorId="0B850F31" wp14:editId="38277D79">
                <wp:simplePos x="0" y="0"/>
                <wp:positionH relativeFrom="column">
                  <wp:posOffset>3722426</wp:posOffset>
                </wp:positionH>
                <wp:positionV relativeFrom="paragraph">
                  <wp:posOffset>2989749</wp:posOffset>
                </wp:positionV>
                <wp:extent cx="75236" cy="353028"/>
                <wp:effectExtent l="0" t="0" r="20320" b="28575"/>
                <wp:wrapNone/>
                <wp:docPr id="336" name="Straight Connector 336"/>
                <wp:cNvGraphicFramePr/>
                <a:graphic xmlns:a="http://schemas.openxmlformats.org/drawingml/2006/main">
                  <a:graphicData uri="http://schemas.microsoft.com/office/word/2010/wordprocessingShape">
                    <wps:wsp>
                      <wps:cNvCnPr/>
                      <wps:spPr>
                        <a:xfrm flipH="1">
                          <a:off x="0" y="0"/>
                          <a:ext cx="75236" cy="3530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31D0FB" id="Straight Connector 336" o:spid="_x0000_s1026" style="position:absolute;flip:x;z-index:251957760;visibility:visible;mso-wrap-style:square;mso-wrap-distance-left:9pt;mso-wrap-distance-top:0;mso-wrap-distance-right:9pt;mso-wrap-distance-bottom:0;mso-position-horizontal:absolute;mso-position-horizontal-relative:text;mso-position-vertical:absolute;mso-position-vertical-relative:text" from="293.1pt,235.4pt" to="299pt,2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" strokecolor="#156082 [3204]" strokeweight=".5pt">
                <v:stroke joinstyle="miter"/>
              </v:line>
            </w:pict>
          </mc:Fallback>
        </mc:AlternateContent>
      </w:r>
      <w:r w:rsidR="001016A8" w:rsidRPr="001016A8">
        <w:rPr>
          <w:sz w:val="28"/>
          <w:szCs w:val="28"/>
        </w:rPr>
        <w:t xml:space="preserve">88%, with a consensus accuracy of 85–90% (Ismail et al., 2022). The model's specificity falls within or above this reported range. </w:t>
      </w:r>
      <w:r w:rsidR="001016A8" w:rsidRPr="0096199D">
        <w:rPr>
          <w:sz w:val="28"/>
          <w:szCs w:val="28"/>
          <w:highlight w:val="yellow"/>
        </w:rPr>
        <w:t>However</w:t>
      </w:r>
      <w:r w:rsidR="001016A8" w:rsidRPr="001016A8">
        <w:rPr>
          <w:sz w:val="28"/>
          <w:szCs w:val="28"/>
        </w:rPr>
        <w:t>, no direct head-to-head comparison against radiologists was conducted in this study, and such a comparison would be required before any claim of comparable performance can be made</w:t>
      </w:r>
      <w:r w:rsidR="00751C1B" w:rsidRPr="00094699">
        <w:rPr>
          <w:sz w:val="28"/>
          <w:szCs w:val="28"/>
        </w:rPr>
        <w:t xml:space="preserve">. </w:t>
      </w:r>
      <w:r w:rsidR="008401AC" w:rsidRPr="008401AC">
        <w:rPr>
          <w:sz w:val="28"/>
          <w:szCs w:val="28"/>
        </w:rPr>
        <w:t xml:space="preserve">This discrepancy is highlighted by EfficientNet-B0's comparatively higher false-negative rates relative to other common architectures such as VGG16 and ResNet18. EfficientNet-B0's high overall accuracy stems from efficient utilization of features that improve aggregate accuracy, rather than the specific features critical to minimizing </w:t>
      </w:r>
      <w:r w:rsidR="00DC1F93">
        <w:rPr>
          <w:noProof/>
          <w:sz w:val="28"/>
          <w:szCs w:val="28"/>
        </w:rPr>
        <mc:AlternateContent>
          <mc:Choice Requires="wps">
            <w:drawing>
              <wp:anchor distT="0" distB="0" distL="114300" distR="114300" simplePos="0" relativeHeight="251930112" behindDoc="0" locked="0" layoutInCell="1" allowOverlap="1" wp14:anchorId="5EF509CF" wp14:editId="6BBD0EF8">
                <wp:simplePos x="0" y="0"/>
                <wp:positionH relativeFrom="column">
                  <wp:posOffset>5742209</wp:posOffset>
                </wp:positionH>
                <wp:positionV relativeFrom="paragraph">
                  <wp:posOffset>5819759</wp:posOffset>
                </wp:positionV>
                <wp:extent cx="329878" cy="2239701"/>
                <wp:effectExtent l="38100" t="38100" r="32385" b="27305"/>
                <wp:wrapNone/>
                <wp:docPr id="309" name="Straight Arrow Connector 309"/>
                <wp:cNvGraphicFramePr/>
                <a:graphic xmlns:a="http://schemas.openxmlformats.org/drawingml/2006/main">
                  <a:graphicData uri="http://schemas.microsoft.com/office/word/2010/wordprocessingShape">
                    <wps:wsp>
                      <wps:cNvCnPr/>
                      <wps:spPr>
                        <a:xfrm flipH="1" flipV="1">
                          <a:off x="0" y="0"/>
                          <a:ext cx="329878" cy="22397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6A53BB" id="Straight Arrow Connector 309" o:spid="_x0000_s1026" type="#_x0000_t32" style="position:absolute;margin-left:452.15pt;margin-top:458.25pt;width:25.95pt;height:176.35pt;flip:x y;z-index:25193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" strokecolor="#156082 [3204]" strokeweight=".5pt">
                <v:stroke endarrow="block" joinstyle="miter"/>
              </v:shape>
            </w:pict>
          </mc:Fallback>
        </mc:AlternateContent>
      </w:r>
      <w:r w:rsidR="008401AC" w:rsidRPr="008401AC">
        <w:rPr>
          <w:sz w:val="28"/>
          <w:szCs w:val="28"/>
        </w:rPr>
        <w:t>misclassification along diagnostically important boundaries</w:t>
      </w:r>
      <w:r w:rsidR="00751C1B" w:rsidRPr="00094699">
        <w:rPr>
          <w:sz w:val="28"/>
          <w:szCs w:val="28"/>
        </w:rPr>
        <w:t xml:space="preserve">. </w:t>
      </w:r>
      <w:r w:rsidR="00E921B7" w:rsidRPr="00E921B7">
        <w:rPr>
          <w:sz w:val="28"/>
          <w:szCs w:val="28"/>
        </w:rPr>
        <w:t xml:space="preserve">This is because </w:t>
      </w:r>
      <w:proofErr w:type="spellStart"/>
      <w:r w:rsidR="00E921B7" w:rsidRPr="00E921B7">
        <w:rPr>
          <w:sz w:val="28"/>
          <w:szCs w:val="28"/>
        </w:rPr>
        <w:t>EfficientNet's</w:t>
      </w:r>
      <w:proofErr w:type="spellEnd"/>
      <w:r w:rsidR="00E921B7" w:rsidRPr="00E921B7">
        <w:rPr>
          <w:sz w:val="28"/>
          <w:szCs w:val="28"/>
        </w:rPr>
        <w:t xml:space="preserve"> compound scaling strategy </w:t>
      </w:r>
      <w:proofErr w:type="spellStart"/>
      <w:r w:rsidR="00E921B7" w:rsidRPr="00E921B7">
        <w:rPr>
          <w:sz w:val="28"/>
          <w:szCs w:val="28"/>
        </w:rPr>
        <w:t>favours</w:t>
      </w:r>
      <w:proofErr w:type="spellEnd"/>
      <w:r w:rsidR="00E921B7" w:rsidRPr="00E921B7">
        <w:rPr>
          <w:sz w:val="28"/>
          <w:szCs w:val="28"/>
        </w:rPr>
        <w:t xml:space="preserve"> global efficiency over focused representation of the most discriminative regions. </w:t>
      </w:r>
      <w:r w:rsidR="00894C35" w:rsidRPr="00894C35">
        <w:rPr>
          <w:sz w:val="28"/>
          <w:szCs w:val="28"/>
        </w:rPr>
        <w:t xml:space="preserve">In contrast, </w:t>
      </w:r>
      <w:r w:rsidR="0090261F" w:rsidRPr="0090261F">
        <w:rPr>
          <w:sz w:val="28"/>
          <w:szCs w:val="28"/>
        </w:rPr>
        <w:t>the Modified CNN achieved a very low false-negative rate (4 of 387 samples) at the glioma-normal tissue boundary</w:t>
      </w:r>
      <w:r w:rsidR="00894C35" w:rsidRPr="00894C35">
        <w:rPr>
          <w:sz w:val="28"/>
          <w:szCs w:val="28"/>
        </w:rPr>
        <w:t xml:space="preserve">, a result plausibly supported by CAIP's sample-adaptive pooling, which allows the network to </w:t>
      </w:r>
      <w:proofErr w:type="spellStart"/>
      <w:r w:rsidR="00894C35" w:rsidRPr="00894C35">
        <w:rPr>
          <w:sz w:val="28"/>
          <w:szCs w:val="28"/>
        </w:rPr>
        <w:t>favour</w:t>
      </w:r>
      <w:proofErr w:type="spellEnd"/>
      <w:r w:rsidR="00894C35" w:rsidRPr="00894C35">
        <w:rPr>
          <w:sz w:val="28"/>
          <w:szCs w:val="28"/>
        </w:rPr>
        <w:t xml:space="preserve"> max-pooling sensitivity for feature maps where peak activations are more discriminative, </w:t>
      </w:r>
      <w:r w:rsidR="00DC1F93">
        <w:rPr>
          <w:noProof/>
          <w:sz w:val="28"/>
          <w:szCs w:val="28"/>
        </w:rPr>
        <mc:AlternateContent>
          <mc:Choice Requires="wps">
            <w:drawing>
              <wp:anchor distT="0" distB="0" distL="114300" distR="114300" simplePos="0" relativeHeight="251929088" behindDoc="0" locked="0" layoutInCell="1" allowOverlap="1" wp14:anchorId="177AA103" wp14:editId="15FF5A96">
                <wp:simplePos x="0" y="0"/>
                <wp:positionH relativeFrom="column">
                  <wp:posOffset>-368991</wp:posOffset>
                </wp:positionH>
                <wp:positionV relativeFrom="paragraph">
                  <wp:posOffset>7954790</wp:posOffset>
                </wp:positionV>
                <wp:extent cx="6771190" cy="1012785"/>
                <wp:effectExtent l="133350" t="76200" r="144145" b="92710"/>
                <wp:wrapNone/>
                <wp:docPr id="308" name="Text Box 308"/>
                <wp:cNvGraphicFramePr/>
                <a:graphic xmlns:a="http://schemas.openxmlformats.org/drawingml/2006/main">
                  <a:graphicData uri="http://schemas.microsoft.com/office/word/2010/wordprocessingShape">
                    <wps:wsp>
                      <wps:cNvSpPr txBox="1"/>
                      <wps:spPr>
                        <a:xfrm>
                          <a:off x="0" y="0"/>
                          <a:ext cx="6771190" cy="101278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8B76D8B" w14:textId="649B171B" w:rsidR="00DC1F93" w:rsidRDefault="00DC1F93" w:rsidP="00DC1F93">
                            <w:pPr>
                              <w:bidi/>
                              <w:spacing w:line="240" w:lineRule="auto"/>
                              <w:jc w:val="both"/>
                            </w:pPr>
                            <w:r w:rsidRPr="00DC1F93">
                              <w:rPr>
                                <w:rtl/>
                              </w:rPr>
                              <w:t xml:space="preserve">لم تُجرَ في هذه الدراسة مقارنة مباشرة مع أطباء الأشعة، لذلك لا يمكن الادعاء بأن أداء النموذج يعادل أداءهم. كما أظهر </w:t>
                            </w:r>
                            <w:r w:rsidRPr="00DC1F93">
                              <w:rPr>
                                <w:b/>
                                <w:bCs/>
                              </w:rPr>
                              <w:t>EfficientNet-B0</w:t>
                            </w:r>
                            <w:r w:rsidRPr="00DC1F93">
                              <w:t xml:space="preserve"> </w:t>
                            </w:r>
                            <w:r>
                              <w:rPr>
                                <w:rFonts w:hint="cs"/>
                                <w:rtl/>
                              </w:rPr>
                              <w:t xml:space="preserve"> </w:t>
                            </w:r>
                            <w:r w:rsidRPr="00DC1F93">
                              <w:rPr>
                                <w:rtl/>
                              </w:rPr>
                              <w:t xml:space="preserve">معدلًا أعلى من النتائج السلبية الخاطئة مقارنةً بـ </w:t>
                            </w:r>
                            <w:r w:rsidRPr="00DC1F93">
                              <w:rPr>
                                <w:b/>
                                <w:bCs/>
                              </w:rPr>
                              <w:t>VGG16</w:t>
                            </w:r>
                            <w:r w:rsidRPr="00DC1F93">
                              <w:t xml:space="preserve"> </w:t>
                            </w:r>
                            <w:r w:rsidRPr="00DC1F93">
                              <w:rPr>
                                <w:rtl/>
                              </w:rPr>
                              <w:t>و</w:t>
                            </w:r>
                            <w:r w:rsidRPr="00DC1F93">
                              <w:rPr>
                                <w:b/>
                                <w:bCs/>
                              </w:rPr>
                              <w:t>ResNet18</w:t>
                            </w:r>
                            <w:r w:rsidRPr="00DC1F93">
                              <w:rPr>
                                <w:rtl/>
                              </w:rPr>
                              <w:t xml:space="preserve">، ويرجع ذلك إلى تركيزه على الكفاءة العامة بدلاً من التمييز الدقيق بين الفئات. في المقابل، حقق </w:t>
                            </w:r>
                            <w:r>
                              <w:t xml:space="preserve"> </w:t>
                            </w:r>
                            <w:r w:rsidRPr="00DC1F93">
                              <w:rPr>
                                <w:b/>
                                <w:bCs/>
                              </w:rPr>
                              <w:t>Modified CNN</w:t>
                            </w:r>
                            <w:r w:rsidRPr="00DC1F93">
                              <w:t xml:space="preserve"> </w:t>
                            </w:r>
                            <w:r w:rsidRPr="00DC1F93">
                              <w:rPr>
                                <w:rtl/>
                              </w:rPr>
                              <w:t xml:space="preserve">معدلًا منخفضًا جدًا من النتائج السلبية الخاطئة (4 من 387 حالة) عند التمييز بين الورم الدبقي والنسيج الطبيعي، ويُعزى ذلك إلى آلية </w:t>
                            </w:r>
                            <w:r>
                              <w:t xml:space="preserve"> </w:t>
                            </w:r>
                            <w:r w:rsidRPr="00DC1F93">
                              <w:rPr>
                                <w:b/>
                                <w:bCs/>
                              </w:rPr>
                              <w:t>CAIP</w:t>
                            </w:r>
                            <w:r w:rsidRPr="00DC1F93">
                              <w:t xml:space="preserve"> </w:t>
                            </w:r>
                            <w:r w:rsidRPr="00DC1F93">
                              <w:rPr>
                                <w:rtl/>
                              </w:rPr>
                              <w:t>التي تتكيف مع خصائص كل عينة لتعزيز استخراج السمات الأكثر تمييزًا</w:t>
                            </w:r>
                            <w:r w:rsidRPr="00DC1F9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7AA103" id="Text Box 308" o:spid="_x0000_s1247" type="#_x0000_t202" style="position:absolute;left:0;text-align:left;margin-left:-29.05pt;margin-top:626.35pt;width:533.15pt;height:79.75pt;z-index:25192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" fillcolor="white [3201]" strokeweight=".5pt">
                <v:shadow on="t" type="perspective" color="black" opacity="26214f" offset="0,0" matrix="66847f,,,66847f"/>
                <v:textbox>
                  <w:txbxContent>
                    <w:p w14:paraId="78B76D8B" w14:textId="649B171B" w:rsidR="00DC1F93" w:rsidRDefault="00DC1F93" w:rsidP="00DC1F93">
                      <w:pPr>
                        <w:bidi/>
                        <w:spacing w:line="240" w:lineRule="auto"/>
                        <w:jc w:val="both"/>
                      </w:pPr>
                      <w:r w:rsidRPr="00DC1F93">
                        <w:rPr>
                          <w:rtl/>
                        </w:rPr>
                        <w:t xml:space="preserve">لم تُجرَ في هذه الدراسة مقارنة مباشرة مع أطباء الأشعة، لذلك لا يمكن الادعاء بأن أداء النموذج يعادل أداءهم. كما أظهر </w:t>
                      </w:r>
                      <w:r w:rsidRPr="00DC1F93">
                        <w:rPr>
                          <w:b/>
                          <w:bCs/>
                        </w:rPr>
                        <w:t>EfficientNet-B0</w:t>
                      </w:r>
                      <w:r w:rsidRPr="00DC1F93">
                        <w:t xml:space="preserve"> </w:t>
                      </w:r>
                      <w:r>
                        <w:rPr>
                          <w:rFonts w:hint="cs"/>
                          <w:rtl/>
                        </w:rPr>
                        <w:t xml:space="preserve"> </w:t>
                      </w:r>
                      <w:r w:rsidRPr="00DC1F93">
                        <w:rPr>
                          <w:rtl/>
                        </w:rPr>
                        <w:t xml:space="preserve">معدلًا أعلى من النتائج السلبية الخاطئة مقارنةً بـ </w:t>
                      </w:r>
                      <w:r w:rsidRPr="00DC1F93">
                        <w:rPr>
                          <w:b/>
                          <w:bCs/>
                        </w:rPr>
                        <w:t>VGG16</w:t>
                      </w:r>
                      <w:r w:rsidRPr="00DC1F93">
                        <w:t xml:space="preserve"> </w:t>
                      </w:r>
                      <w:r w:rsidRPr="00DC1F93">
                        <w:rPr>
                          <w:rtl/>
                        </w:rPr>
                        <w:t>و</w:t>
                      </w:r>
                      <w:r w:rsidRPr="00DC1F93">
                        <w:rPr>
                          <w:b/>
                          <w:bCs/>
                        </w:rPr>
                        <w:t>ResNet18</w:t>
                      </w:r>
                      <w:r w:rsidRPr="00DC1F93">
                        <w:rPr>
                          <w:rtl/>
                        </w:rPr>
                        <w:t xml:space="preserve">، ويرجع ذلك إلى تركيزه على الكفاءة العامة بدلاً من التمييز الدقيق بين الفئات. في المقابل، حقق </w:t>
                      </w:r>
                      <w:r>
                        <w:t xml:space="preserve"> </w:t>
                      </w:r>
                      <w:r w:rsidRPr="00DC1F93">
                        <w:rPr>
                          <w:b/>
                          <w:bCs/>
                        </w:rPr>
                        <w:t>Modified CNN</w:t>
                      </w:r>
                      <w:r w:rsidRPr="00DC1F93">
                        <w:t xml:space="preserve"> </w:t>
                      </w:r>
                      <w:r w:rsidRPr="00DC1F93">
                        <w:rPr>
                          <w:rtl/>
                        </w:rPr>
                        <w:t xml:space="preserve">معدلًا منخفضًا جدًا من النتائج السلبية الخاطئة (4 من 387 حالة) عند التمييز بين الورم الدبقي والنسيج الطبيعي، ويُعزى ذلك إلى آلية </w:t>
                      </w:r>
                      <w:r>
                        <w:t xml:space="preserve"> </w:t>
                      </w:r>
                      <w:r w:rsidRPr="00DC1F93">
                        <w:rPr>
                          <w:b/>
                          <w:bCs/>
                        </w:rPr>
                        <w:t>CAIP</w:t>
                      </w:r>
                      <w:r w:rsidRPr="00DC1F93">
                        <w:t xml:space="preserve"> </w:t>
                      </w:r>
                      <w:r w:rsidRPr="00DC1F93">
                        <w:rPr>
                          <w:rtl/>
                        </w:rPr>
                        <w:t>التي تتكيف مع خصائص كل عينة لتعزيز استخراج السمات الأكثر تمييزًا</w:t>
                      </w:r>
                      <w:r w:rsidRPr="00DC1F93">
                        <w:t>.</w:t>
                      </w:r>
                    </w:p>
                  </w:txbxContent>
                </v:textbox>
              </v:shape>
            </w:pict>
          </mc:Fallback>
        </mc:AlternateContent>
      </w:r>
      <w:r w:rsidR="00894C35" w:rsidRPr="00894C35">
        <w:rPr>
          <w:sz w:val="28"/>
          <w:szCs w:val="28"/>
        </w:rPr>
        <w:t xml:space="preserve">rather than applying a fixed averaging ratio. This </w:t>
      </w:r>
      <w:r w:rsidR="00232733" w:rsidRPr="00894C35">
        <w:rPr>
          <w:sz w:val="28"/>
          <w:szCs w:val="28"/>
        </w:rPr>
        <w:t>behavior</w:t>
      </w:r>
      <w:r w:rsidR="00894C35" w:rsidRPr="00894C35">
        <w:rPr>
          <w:sz w:val="28"/>
          <w:szCs w:val="28"/>
        </w:rPr>
        <w:t xml:space="preserve"> emerged without any </w:t>
      </w:r>
      <w:r w:rsidR="0096199D">
        <w:rPr>
          <w:noProof/>
          <w:sz w:val="28"/>
          <w:szCs w:val="28"/>
        </w:rPr>
        <w:lastRenderedPageBreak/>
        <mc:AlternateContent>
          <mc:Choice Requires="wps">
            <w:drawing>
              <wp:anchor distT="0" distB="0" distL="114300" distR="114300" simplePos="0" relativeHeight="251927040" behindDoc="0" locked="0" layoutInCell="1" allowOverlap="1" wp14:anchorId="162B2E32" wp14:editId="0919C27F">
                <wp:simplePos x="0" y="0"/>
                <wp:positionH relativeFrom="column">
                  <wp:posOffset>-531270</wp:posOffset>
                </wp:positionH>
                <wp:positionV relativeFrom="paragraph">
                  <wp:posOffset>-146990</wp:posOffset>
                </wp:positionV>
                <wp:extent cx="271836" cy="763848"/>
                <wp:effectExtent l="0" t="0" r="52070" b="55880"/>
                <wp:wrapNone/>
                <wp:docPr id="306" name="Straight Arrow Connector 306"/>
                <wp:cNvGraphicFramePr/>
                <a:graphic xmlns:a="http://schemas.openxmlformats.org/drawingml/2006/main">
                  <a:graphicData uri="http://schemas.microsoft.com/office/word/2010/wordprocessingShape">
                    <wps:wsp>
                      <wps:cNvCnPr/>
                      <wps:spPr>
                        <a:xfrm>
                          <a:off x="0" y="0"/>
                          <a:ext cx="271836" cy="7638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EA5826" id="Straight Arrow Connector 306" o:spid="_x0000_s1026" type="#_x0000_t32" style="position:absolute;margin-left:-41.85pt;margin-top:-11.55pt;width:21.4pt;height:60.15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" strokecolor="#156082 [3204]" strokeweight=".5pt">
                <v:stroke endarrow="block" joinstyle="miter"/>
              </v:shape>
            </w:pict>
          </mc:Fallback>
        </mc:AlternateContent>
      </w:r>
      <w:r w:rsidR="00B25D2B">
        <w:rPr>
          <w:noProof/>
          <w:sz w:val="28"/>
          <w:szCs w:val="28"/>
        </w:rPr>
        <mc:AlternateContent>
          <mc:Choice Requires="wps">
            <w:drawing>
              <wp:anchor distT="0" distB="0" distL="114300" distR="114300" simplePos="0" relativeHeight="251926016" behindDoc="0" locked="0" layoutInCell="1" allowOverlap="1" wp14:anchorId="568A1C7D" wp14:editId="1D5FADB3">
                <wp:simplePos x="0" y="0"/>
                <wp:positionH relativeFrom="column">
                  <wp:posOffset>-647018</wp:posOffset>
                </wp:positionH>
                <wp:positionV relativeFrom="paragraph">
                  <wp:posOffset>-986155</wp:posOffset>
                </wp:positionV>
                <wp:extent cx="5942587" cy="937549"/>
                <wp:effectExtent l="38100" t="38100" r="115570" b="110490"/>
                <wp:wrapNone/>
                <wp:docPr id="305" name="Text Box 305"/>
                <wp:cNvGraphicFramePr/>
                <a:graphic xmlns:a="http://schemas.openxmlformats.org/drawingml/2006/main">
                  <a:graphicData uri="http://schemas.microsoft.com/office/word/2010/wordprocessingShape">
                    <wps:wsp>
                      <wps:cNvSpPr txBox="1"/>
                      <wps:spPr>
                        <a:xfrm>
                          <a:off x="0" y="0"/>
                          <a:ext cx="5942587" cy="937549"/>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BB3E612" w14:textId="1129D913" w:rsidR="00B25D2B" w:rsidRPr="00B25D2B" w:rsidRDefault="00B25D2B" w:rsidP="005F3364">
                            <w:pPr>
                              <w:bidi/>
                              <w:spacing w:line="240" w:lineRule="auto"/>
                              <w:jc w:val="both"/>
                              <w:rPr>
                                <w:sz w:val="18"/>
                                <w:szCs w:val="18"/>
                              </w:rPr>
                            </w:pPr>
                            <w:r w:rsidRPr="00B25D2B">
                              <w:rPr>
                                <w:sz w:val="18"/>
                                <w:szCs w:val="18"/>
                                <w:rtl/>
                              </w:rPr>
                              <w:t xml:space="preserve">ظهر هذا السلوك دون إشراف قائم على المعرفة السريرية، مع عدم إمكانية عزله بشكل مباشر إلى آلية </w:t>
                            </w:r>
                            <w:r w:rsidR="009B2B09">
                              <w:rPr>
                                <w:sz w:val="18"/>
                                <w:szCs w:val="18"/>
                              </w:rPr>
                              <w:t xml:space="preserve"> </w:t>
                            </w:r>
                            <w:r w:rsidRPr="00B25D2B">
                              <w:rPr>
                                <w:b/>
                                <w:bCs/>
                                <w:sz w:val="18"/>
                                <w:szCs w:val="18"/>
                              </w:rPr>
                              <w:t>CAIP</w:t>
                            </w:r>
                            <w:r w:rsidRPr="00B25D2B">
                              <w:rPr>
                                <w:sz w:val="18"/>
                                <w:szCs w:val="18"/>
                              </w:rPr>
                              <w:t xml:space="preserve"> </w:t>
                            </w:r>
                            <w:r w:rsidRPr="00B25D2B">
                              <w:rPr>
                                <w:sz w:val="18"/>
                                <w:szCs w:val="18"/>
                                <w:rtl/>
                              </w:rPr>
                              <w:t xml:space="preserve">وحدها. كما أثبتت النتائج قدرة النموذج على التعميم بين مجموعات البيانات، محققًا </w:t>
                            </w:r>
                            <w:r w:rsidRPr="00B25D2B">
                              <w:rPr>
                                <w:b/>
                                <w:bCs/>
                                <w:sz w:val="18"/>
                                <w:szCs w:val="18"/>
                              </w:rPr>
                              <w:t>98.38%</w:t>
                            </w:r>
                            <w:r w:rsidRPr="00B25D2B">
                              <w:rPr>
                                <w:sz w:val="18"/>
                                <w:szCs w:val="18"/>
                              </w:rPr>
                              <w:t xml:space="preserve"> </w:t>
                            </w:r>
                            <w:r w:rsidRPr="00B25D2B">
                              <w:rPr>
                                <w:sz w:val="18"/>
                                <w:szCs w:val="18"/>
                                <w:rtl/>
                              </w:rPr>
                              <w:t>على</w:t>
                            </w:r>
                            <w:r w:rsidRPr="00B25D2B">
                              <w:rPr>
                                <w:sz w:val="18"/>
                                <w:szCs w:val="18"/>
                              </w:rPr>
                              <w:t xml:space="preserve"> Kaggle</w:t>
                            </w:r>
                            <w:r>
                              <w:rPr>
                                <w:sz w:val="18"/>
                                <w:szCs w:val="18"/>
                              </w:rPr>
                              <w:t xml:space="preserve"> </w:t>
                            </w:r>
                            <w:r w:rsidRPr="00B25D2B">
                              <w:rPr>
                                <w:sz w:val="18"/>
                                <w:szCs w:val="18"/>
                                <w:rtl/>
                              </w:rPr>
                              <w:t>، و</w:t>
                            </w:r>
                            <w:r w:rsidRPr="00B25D2B">
                              <w:rPr>
                                <w:b/>
                                <w:bCs/>
                                <w:sz w:val="18"/>
                                <w:szCs w:val="18"/>
                              </w:rPr>
                              <w:t>99.35%</w:t>
                            </w:r>
                            <w:r w:rsidRPr="00B25D2B">
                              <w:rPr>
                                <w:sz w:val="18"/>
                                <w:szCs w:val="18"/>
                              </w:rPr>
                              <w:t xml:space="preserve"> </w:t>
                            </w:r>
                            <w:r>
                              <w:rPr>
                                <w:rFonts w:hint="cs"/>
                                <w:sz w:val="18"/>
                                <w:szCs w:val="18"/>
                                <w:rtl/>
                                <w:lang w:bidi="ar-EG"/>
                              </w:rPr>
                              <w:t xml:space="preserve"> </w:t>
                            </w:r>
                            <w:r w:rsidRPr="00B25D2B">
                              <w:rPr>
                                <w:sz w:val="18"/>
                                <w:szCs w:val="18"/>
                                <w:rtl/>
                              </w:rPr>
                              <w:t>على</w:t>
                            </w:r>
                            <w:r w:rsidRPr="00B25D2B">
                              <w:rPr>
                                <w:sz w:val="18"/>
                                <w:szCs w:val="18"/>
                              </w:rPr>
                              <w:t xml:space="preserve"> </w:t>
                            </w:r>
                            <w:proofErr w:type="spellStart"/>
                            <w:r w:rsidRPr="00B25D2B">
                              <w:rPr>
                                <w:sz w:val="18"/>
                                <w:szCs w:val="18"/>
                              </w:rPr>
                              <w:t>Figshare</w:t>
                            </w:r>
                            <w:proofErr w:type="spellEnd"/>
                            <w:r w:rsidRPr="00B25D2B">
                              <w:rPr>
                                <w:sz w:val="18"/>
                                <w:szCs w:val="18"/>
                              </w:rPr>
                              <w:t xml:space="preserve"> </w:t>
                            </w:r>
                            <w:r w:rsidRPr="00B25D2B">
                              <w:rPr>
                                <w:sz w:val="18"/>
                                <w:szCs w:val="18"/>
                                <w:rtl/>
                              </w:rPr>
                              <w:t>بعد تصحيح خطأ في اتجاه الصور، و</w:t>
                            </w:r>
                            <w:r>
                              <w:rPr>
                                <w:sz w:val="18"/>
                                <w:szCs w:val="18"/>
                              </w:rPr>
                              <w:t xml:space="preserve"> </w:t>
                            </w:r>
                            <w:r w:rsidRPr="00B25D2B">
                              <w:rPr>
                                <w:b/>
                                <w:bCs/>
                                <w:sz w:val="18"/>
                                <w:szCs w:val="18"/>
                              </w:rPr>
                              <w:t>90.60%</w:t>
                            </w:r>
                            <w:r w:rsidRPr="00B25D2B">
                              <w:rPr>
                                <w:sz w:val="18"/>
                                <w:szCs w:val="18"/>
                              </w:rPr>
                              <w:t xml:space="preserve"> </w:t>
                            </w:r>
                            <w:r w:rsidRPr="00B25D2B">
                              <w:rPr>
                                <w:sz w:val="18"/>
                                <w:szCs w:val="18"/>
                                <w:rtl/>
                              </w:rPr>
                              <w:t xml:space="preserve">في اختبار </w:t>
                            </w:r>
                            <w:r w:rsidRPr="00B25D2B">
                              <w:rPr>
                                <w:b/>
                                <w:bCs/>
                                <w:sz w:val="18"/>
                                <w:szCs w:val="18"/>
                              </w:rPr>
                              <w:t>Zero-shot</w:t>
                            </w:r>
                            <w:r w:rsidRPr="00B25D2B">
                              <w:rPr>
                                <w:sz w:val="18"/>
                                <w:szCs w:val="18"/>
                              </w:rPr>
                              <w:t xml:space="preserve"> </w:t>
                            </w:r>
                            <w:r w:rsidR="00680CE7">
                              <w:rPr>
                                <w:rFonts w:hint="cs"/>
                                <w:sz w:val="18"/>
                                <w:szCs w:val="18"/>
                                <w:rtl/>
                                <w:lang w:bidi="ar-EG"/>
                              </w:rPr>
                              <w:t xml:space="preserve"> </w:t>
                            </w:r>
                            <w:r w:rsidRPr="00B25D2B">
                              <w:rPr>
                                <w:sz w:val="18"/>
                                <w:szCs w:val="18"/>
                                <w:rtl/>
                              </w:rPr>
                              <w:t xml:space="preserve">على بيانات </w:t>
                            </w:r>
                            <w:r w:rsidR="0042384E">
                              <w:rPr>
                                <w:sz w:val="18"/>
                                <w:szCs w:val="18"/>
                              </w:rPr>
                              <w:t xml:space="preserve"> </w:t>
                            </w:r>
                            <w:r w:rsidRPr="00B25D2B">
                              <w:rPr>
                                <w:b/>
                                <w:bCs/>
                                <w:sz w:val="18"/>
                                <w:szCs w:val="18"/>
                              </w:rPr>
                              <w:t>Br35H (T2)</w:t>
                            </w:r>
                            <w:r w:rsidRPr="00B25D2B">
                              <w:rPr>
                                <w:sz w:val="18"/>
                                <w:szCs w:val="18"/>
                              </w:rPr>
                              <w:t xml:space="preserve"> </w:t>
                            </w:r>
                            <w:r w:rsidRPr="00B25D2B">
                              <w:rPr>
                                <w:sz w:val="18"/>
                                <w:szCs w:val="18"/>
                                <w:rtl/>
                              </w:rPr>
                              <w:t xml:space="preserve">رغم تدريبه فقط على صور </w:t>
                            </w:r>
                            <w:r w:rsidRPr="00B25D2B">
                              <w:rPr>
                                <w:b/>
                                <w:bCs/>
                                <w:sz w:val="18"/>
                                <w:szCs w:val="18"/>
                              </w:rPr>
                              <w:t>T1</w:t>
                            </w:r>
                            <w:r w:rsidRPr="00B25D2B">
                              <w:rPr>
                                <w:sz w:val="18"/>
                                <w:szCs w:val="18"/>
                                <w:rtl/>
                              </w:rPr>
                              <w:t xml:space="preserve">، لترتفع الدقة إلى </w:t>
                            </w:r>
                            <w:r w:rsidRPr="00B25D2B">
                              <w:rPr>
                                <w:b/>
                                <w:bCs/>
                                <w:sz w:val="18"/>
                                <w:szCs w:val="18"/>
                              </w:rPr>
                              <w:t>98.83%</w:t>
                            </w:r>
                            <w:r w:rsidRPr="00B25D2B">
                              <w:rPr>
                                <w:sz w:val="18"/>
                                <w:szCs w:val="18"/>
                              </w:rPr>
                              <w:t xml:space="preserve"> </w:t>
                            </w:r>
                            <w:r>
                              <w:rPr>
                                <w:rFonts w:hint="cs"/>
                                <w:sz w:val="18"/>
                                <w:szCs w:val="18"/>
                                <w:rtl/>
                              </w:rPr>
                              <w:t xml:space="preserve"> </w:t>
                            </w:r>
                            <w:r w:rsidRPr="00B25D2B">
                              <w:rPr>
                                <w:sz w:val="18"/>
                                <w:szCs w:val="18"/>
                                <w:rtl/>
                              </w:rPr>
                              <w:t>بعد الضبط الدقيق</w:t>
                            </w:r>
                            <w:r w:rsidRPr="00B25D2B">
                              <w:rPr>
                                <w:sz w:val="18"/>
                                <w:szCs w:val="18"/>
                              </w:rPr>
                              <w:t xml:space="preserve"> (Fine-tuning). </w:t>
                            </w:r>
                            <w:r w:rsidRPr="00B25D2B">
                              <w:rPr>
                                <w:sz w:val="18"/>
                                <w:szCs w:val="18"/>
                                <w:rtl/>
                              </w:rPr>
                              <w:t xml:space="preserve">وتشير هذه النتائج إلى أن النموذج تعلم خصائص مرضية قابلة للنقل بين البيانات، وليس مجرد خصائص خاصة ببيانات التدريب، كما أبرزت أهمية التحقق من جودة مجموعات البيانات الخارجية قبل تفسير انخفاض الأداء على أنه ناتج عن اختلاف المجال. وبذلك، تؤكد النتائج أن </w:t>
                            </w:r>
                            <w:r w:rsidR="00894ECD">
                              <w:rPr>
                                <w:sz w:val="18"/>
                                <w:szCs w:val="18"/>
                              </w:rPr>
                              <w:t xml:space="preserve"> </w:t>
                            </w:r>
                            <w:r w:rsidRPr="00B25D2B">
                              <w:rPr>
                                <w:b/>
                                <w:bCs/>
                                <w:sz w:val="18"/>
                                <w:szCs w:val="18"/>
                              </w:rPr>
                              <w:t>Modified CNN</w:t>
                            </w:r>
                            <w:r w:rsidRPr="00B25D2B">
                              <w:rPr>
                                <w:sz w:val="18"/>
                                <w:szCs w:val="18"/>
                              </w:rPr>
                              <w:t xml:space="preserve"> </w:t>
                            </w:r>
                            <w:r w:rsidRPr="00B25D2B">
                              <w:rPr>
                                <w:sz w:val="18"/>
                                <w:szCs w:val="18"/>
                                <w:rtl/>
                              </w:rPr>
                              <w:t>يتمتع بكفاءة حسابية عالية وقدرة قوية على التعميم</w:t>
                            </w:r>
                            <w:r w:rsidRPr="00B25D2B">
                              <w:rPr>
                                <w:sz w:val="18"/>
                                <w:szCs w:val="18"/>
                              </w:rPr>
                              <w:t>.</w:t>
                            </w:r>
                          </w:p>
                          <w:p w14:paraId="38221BEA" w14:textId="77777777" w:rsidR="00B25D2B" w:rsidRPr="00B25D2B" w:rsidRDefault="00B25D2B" w:rsidP="005F3364">
                            <w:pPr>
                              <w:bidi/>
                              <w:spacing w:line="240" w:lineRule="auto"/>
                              <w:jc w:val="both"/>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A1C7D" id="Text Box 305" o:spid="_x0000_s1248" type="#_x0000_t202" style="position:absolute;left:0;text-align:left;margin-left:-50.95pt;margin-top:-77.65pt;width:467.9pt;height:73.8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" fillcolor="white [3201]" strokeweight=".5pt">
                <v:shadow on="t" color="black" opacity="26214f" origin="-.5,-.5" offset=".74836mm,.74836mm"/>
                <v:textbox>
                  <w:txbxContent>
                    <w:p w14:paraId="2BB3E612" w14:textId="1129D913" w:rsidR="00B25D2B" w:rsidRPr="00B25D2B" w:rsidRDefault="00B25D2B" w:rsidP="005F3364">
                      <w:pPr>
                        <w:bidi/>
                        <w:spacing w:line="240" w:lineRule="auto"/>
                        <w:jc w:val="both"/>
                        <w:rPr>
                          <w:sz w:val="18"/>
                          <w:szCs w:val="18"/>
                        </w:rPr>
                      </w:pPr>
                      <w:r w:rsidRPr="00B25D2B">
                        <w:rPr>
                          <w:sz w:val="18"/>
                          <w:szCs w:val="18"/>
                          <w:rtl/>
                        </w:rPr>
                        <w:t xml:space="preserve">ظهر هذا السلوك دون إشراف قائم على المعرفة السريرية، مع عدم إمكانية عزله بشكل مباشر إلى آلية </w:t>
                      </w:r>
                      <w:r w:rsidR="009B2B09">
                        <w:rPr>
                          <w:sz w:val="18"/>
                          <w:szCs w:val="18"/>
                        </w:rPr>
                        <w:t xml:space="preserve"> </w:t>
                      </w:r>
                      <w:r w:rsidRPr="00B25D2B">
                        <w:rPr>
                          <w:b/>
                          <w:bCs/>
                          <w:sz w:val="18"/>
                          <w:szCs w:val="18"/>
                        </w:rPr>
                        <w:t>CAIP</w:t>
                      </w:r>
                      <w:r w:rsidRPr="00B25D2B">
                        <w:rPr>
                          <w:sz w:val="18"/>
                          <w:szCs w:val="18"/>
                        </w:rPr>
                        <w:t xml:space="preserve"> </w:t>
                      </w:r>
                      <w:r w:rsidRPr="00B25D2B">
                        <w:rPr>
                          <w:sz w:val="18"/>
                          <w:szCs w:val="18"/>
                          <w:rtl/>
                        </w:rPr>
                        <w:t xml:space="preserve">وحدها. كما أثبتت النتائج قدرة النموذج على التعميم بين مجموعات البيانات، محققًا </w:t>
                      </w:r>
                      <w:r w:rsidRPr="00B25D2B">
                        <w:rPr>
                          <w:b/>
                          <w:bCs/>
                          <w:sz w:val="18"/>
                          <w:szCs w:val="18"/>
                        </w:rPr>
                        <w:t>98.38%</w:t>
                      </w:r>
                      <w:r w:rsidRPr="00B25D2B">
                        <w:rPr>
                          <w:sz w:val="18"/>
                          <w:szCs w:val="18"/>
                        </w:rPr>
                        <w:t xml:space="preserve"> </w:t>
                      </w:r>
                      <w:r w:rsidRPr="00B25D2B">
                        <w:rPr>
                          <w:sz w:val="18"/>
                          <w:szCs w:val="18"/>
                          <w:rtl/>
                        </w:rPr>
                        <w:t>على</w:t>
                      </w:r>
                      <w:r w:rsidRPr="00B25D2B">
                        <w:rPr>
                          <w:sz w:val="18"/>
                          <w:szCs w:val="18"/>
                        </w:rPr>
                        <w:t xml:space="preserve"> Kaggle</w:t>
                      </w:r>
                      <w:r>
                        <w:rPr>
                          <w:sz w:val="18"/>
                          <w:szCs w:val="18"/>
                        </w:rPr>
                        <w:t xml:space="preserve"> </w:t>
                      </w:r>
                      <w:r w:rsidRPr="00B25D2B">
                        <w:rPr>
                          <w:sz w:val="18"/>
                          <w:szCs w:val="18"/>
                          <w:rtl/>
                        </w:rPr>
                        <w:t>، و</w:t>
                      </w:r>
                      <w:r w:rsidRPr="00B25D2B">
                        <w:rPr>
                          <w:b/>
                          <w:bCs/>
                          <w:sz w:val="18"/>
                          <w:szCs w:val="18"/>
                        </w:rPr>
                        <w:t>99.35%</w:t>
                      </w:r>
                      <w:r w:rsidRPr="00B25D2B">
                        <w:rPr>
                          <w:sz w:val="18"/>
                          <w:szCs w:val="18"/>
                        </w:rPr>
                        <w:t xml:space="preserve"> </w:t>
                      </w:r>
                      <w:r>
                        <w:rPr>
                          <w:rFonts w:hint="cs"/>
                          <w:sz w:val="18"/>
                          <w:szCs w:val="18"/>
                          <w:rtl/>
                          <w:lang w:bidi="ar-EG"/>
                        </w:rPr>
                        <w:t xml:space="preserve"> </w:t>
                      </w:r>
                      <w:r w:rsidRPr="00B25D2B">
                        <w:rPr>
                          <w:sz w:val="18"/>
                          <w:szCs w:val="18"/>
                          <w:rtl/>
                        </w:rPr>
                        <w:t>على</w:t>
                      </w:r>
                      <w:r w:rsidRPr="00B25D2B">
                        <w:rPr>
                          <w:sz w:val="18"/>
                          <w:szCs w:val="18"/>
                        </w:rPr>
                        <w:t xml:space="preserve"> </w:t>
                      </w:r>
                      <w:proofErr w:type="spellStart"/>
                      <w:r w:rsidRPr="00B25D2B">
                        <w:rPr>
                          <w:sz w:val="18"/>
                          <w:szCs w:val="18"/>
                        </w:rPr>
                        <w:t>Figshare</w:t>
                      </w:r>
                      <w:proofErr w:type="spellEnd"/>
                      <w:r w:rsidRPr="00B25D2B">
                        <w:rPr>
                          <w:sz w:val="18"/>
                          <w:szCs w:val="18"/>
                        </w:rPr>
                        <w:t xml:space="preserve"> </w:t>
                      </w:r>
                      <w:r w:rsidRPr="00B25D2B">
                        <w:rPr>
                          <w:sz w:val="18"/>
                          <w:szCs w:val="18"/>
                          <w:rtl/>
                        </w:rPr>
                        <w:t>بعد تصحيح خطأ في اتجاه الصور، و</w:t>
                      </w:r>
                      <w:r>
                        <w:rPr>
                          <w:sz w:val="18"/>
                          <w:szCs w:val="18"/>
                        </w:rPr>
                        <w:t xml:space="preserve"> </w:t>
                      </w:r>
                      <w:r w:rsidRPr="00B25D2B">
                        <w:rPr>
                          <w:b/>
                          <w:bCs/>
                          <w:sz w:val="18"/>
                          <w:szCs w:val="18"/>
                        </w:rPr>
                        <w:t>90.60%</w:t>
                      </w:r>
                      <w:r w:rsidRPr="00B25D2B">
                        <w:rPr>
                          <w:sz w:val="18"/>
                          <w:szCs w:val="18"/>
                        </w:rPr>
                        <w:t xml:space="preserve"> </w:t>
                      </w:r>
                      <w:r w:rsidRPr="00B25D2B">
                        <w:rPr>
                          <w:sz w:val="18"/>
                          <w:szCs w:val="18"/>
                          <w:rtl/>
                        </w:rPr>
                        <w:t xml:space="preserve">في اختبار </w:t>
                      </w:r>
                      <w:r w:rsidRPr="00B25D2B">
                        <w:rPr>
                          <w:b/>
                          <w:bCs/>
                          <w:sz w:val="18"/>
                          <w:szCs w:val="18"/>
                        </w:rPr>
                        <w:t>Zero-shot</w:t>
                      </w:r>
                      <w:r w:rsidRPr="00B25D2B">
                        <w:rPr>
                          <w:sz w:val="18"/>
                          <w:szCs w:val="18"/>
                        </w:rPr>
                        <w:t xml:space="preserve"> </w:t>
                      </w:r>
                      <w:r w:rsidR="00680CE7">
                        <w:rPr>
                          <w:rFonts w:hint="cs"/>
                          <w:sz w:val="18"/>
                          <w:szCs w:val="18"/>
                          <w:rtl/>
                          <w:lang w:bidi="ar-EG"/>
                        </w:rPr>
                        <w:t xml:space="preserve"> </w:t>
                      </w:r>
                      <w:r w:rsidRPr="00B25D2B">
                        <w:rPr>
                          <w:sz w:val="18"/>
                          <w:szCs w:val="18"/>
                          <w:rtl/>
                        </w:rPr>
                        <w:t xml:space="preserve">على بيانات </w:t>
                      </w:r>
                      <w:r w:rsidR="0042384E">
                        <w:rPr>
                          <w:sz w:val="18"/>
                          <w:szCs w:val="18"/>
                        </w:rPr>
                        <w:t xml:space="preserve"> </w:t>
                      </w:r>
                      <w:r w:rsidRPr="00B25D2B">
                        <w:rPr>
                          <w:b/>
                          <w:bCs/>
                          <w:sz w:val="18"/>
                          <w:szCs w:val="18"/>
                        </w:rPr>
                        <w:t>Br35H (T2)</w:t>
                      </w:r>
                      <w:r w:rsidRPr="00B25D2B">
                        <w:rPr>
                          <w:sz w:val="18"/>
                          <w:szCs w:val="18"/>
                        </w:rPr>
                        <w:t xml:space="preserve"> </w:t>
                      </w:r>
                      <w:r w:rsidRPr="00B25D2B">
                        <w:rPr>
                          <w:sz w:val="18"/>
                          <w:szCs w:val="18"/>
                          <w:rtl/>
                        </w:rPr>
                        <w:t xml:space="preserve">رغم تدريبه فقط على صور </w:t>
                      </w:r>
                      <w:r w:rsidRPr="00B25D2B">
                        <w:rPr>
                          <w:b/>
                          <w:bCs/>
                          <w:sz w:val="18"/>
                          <w:szCs w:val="18"/>
                        </w:rPr>
                        <w:t>T1</w:t>
                      </w:r>
                      <w:r w:rsidRPr="00B25D2B">
                        <w:rPr>
                          <w:sz w:val="18"/>
                          <w:szCs w:val="18"/>
                          <w:rtl/>
                        </w:rPr>
                        <w:t xml:space="preserve">، لترتفع الدقة إلى </w:t>
                      </w:r>
                      <w:r w:rsidRPr="00B25D2B">
                        <w:rPr>
                          <w:b/>
                          <w:bCs/>
                          <w:sz w:val="18"/>
                          <w:szCs w:val="18"/>
                        </w:rPr>
                        <w:t>98.83%</w:t>
                      </w:r>
                      <w:r w:rsidRPr="00B25D2B">
                        <w:rPr>
                          <w:sz w:val="18"/>
                          <w:szCs w:val="18"/>
                        </w:rPr>
                        <w:t xml:space="preserve"> </w:t>
                      </w:r>
                      <w:r>
                        <w:rPr>
                          <w:rFonts w:hint="cs"/>
                          <w:sz w:val="18"/>
                          <w:szCs w:val="18"/>
                          <w:rtl/>
                        </w:rPr>
                        <w:t xml:space="preserve"> </w:t>
                      </w:r>
                      <w:r w:rsidRPr="00B25D2B">
                        <w:rPr>
                          <w:sz w:val="18"/>
                          <w:szCs w:val="18"/>
                          <w:rtl/>
                        </w:rPr>
                        <w:t>بعد الضبط الدقيق</w:t>
                      </w:r>
                      <w:r w:rsidRPr="00B25D2B">
                        <w:rPr>
                          <w:sz w:val="18"/>
                          <w:szCs w:val="18"/>
                        </w:rPr>
                        <w:t xml:space="preserve"> (Fine-tuning). </w:t>
                      </w:r>
                      <w:r w:rsidRPr="00B25D2B">
                        <w:rPr>
                          <w:sz w:val="18"/>
                          <w:szCs w:val="18"/>
                          <w:rtl/>
                        </w:rPr>
                        <w:t xml:space="preserve">وتشير هذه النتائج إلى أن النموذج تعلم خصائص مرضية قابلة للنقل بين البيانات، وليس مجرد خصائص خاصة ببيانات التدريب، كما أبرزت أهمية التحقق من جودة مجموعات البيانات الخارجية قبل تفسير انخفاض الأداء على أنه ناتج عن اختلاف المجال. وبذلك، تؤكد النتائج أن </w:t>
                      </w:r>
                      <w:r w:rsidR="00894ECD">
                        <w:rPr>
                          <w:sz w:val="18"/>
                          <w:szCs w:val="18"/>
                        </w:rPr>
                        <w:t xml:space="preserve"> </w:t>
                      </w:r>
                      <w:r w:rsidRPr="00B25D2B">
                        <w:rPr>
                          <w:b/>
                          <w:bCs/>
                          <w:sz w:val="18"/>
                          <w:szCs w:val="18"/>
                        </w:rPr>
                        <w:t>Modified CNN</w:t>
                      </w:r>
                      <w:r w:rsidRPr="00B25D2B">
                        <w:rPr>
                          <w:sz w:val="18"/>
                          <w:szCs w:val="18"/>
                        </w:rPr>
                        <w:t xml:space="preserve"> </w:t>
                      </w:r>
                      <w:r w:rsidRPr="00B25D2B">
                        <w:rPr>
                          <w:sz w:val="18"/>
                          <w:szCs w:val="18"/>
                          <w:rtl/>
                        </w:rPr>
                        <w:t>يتمتع بكفاءة حسابية عالية وقدرة قوية على التعميم</w:t>
                      </w:r>
                      <w:r w:rsidRPr="00B25D2B">
                        <w:rPr>
                          <w:sz w:val="18"/>
                          <w:szCs w:val="18"/>
                        </w:rPr>
                        <w:t>.</w:t>
                      </w:r>
                    </w:p>
                    <w:p w14:paraId="38221BEA" w14:textId="77777777" w:rsidR="00B25D2B" w:rsidRPr="00B25D2B" w:rsidRDefault="00B25D2B" w:rsidP="005F3364">
                      <w:pPr>
                        <w:bidi/>
                        <w:spacing w:line="240" w:lineRule="auto"/>
                        <w:jc w:val="both"/>
                        <w:rPr>
                          <w:sz w:val="18"/>
                          <w:szCs w:val="18"/>
                        </w:rPr>
                      </w:pPr>
                    </w:p>
                  </w:txbxContent>
                </v:textbox>
              </v:shape>
            </w:pict>
          </mc:Fallback>
        </mc:AlternateContent>
      </w:r>
      <w:r w:rsidR="00894C35" w:rsidRPr="00894C35">
        <w:rPr>
          <w:sz w:val="28"/>
          <w:szCs w:val="28"/>
        </w:rPr>
        <w:t>explicit clinical-knowledge-based supervision, though a direct causal attribution to CAIP specifically, versus the architecture's other components, was not isolated in this analysis</w:t>
      </w:r>
      <w:r w:rsidR="000943D4" w:rsidRPr="00094699">
        <w:rPr>
          <w:sz w:val="28"/>
          <w:szCs w:val="28"/>
        </w:rPr>
        <w:t>.</w:t>
      </w:r>
      <w:r w:rsidR="006E1B3C">
        <w:rPr>
          <w:rFonts w:hint="cs"/>
          <w:sz w:val="28"/>
          <w:szCs w:val="28"/>
          <w:rtl/>
        </w:rPr>
        <w:t xml:space="preserve"> </w:t>
      </w:r>
      <w:r w:rsidR="007B23B0" w:rsidRPr="007B23B0">
        <w:rPr>
          <w:sz w:val="28"/>
          <w:szCs w:val="28"/>
        </w:rPr>
        <w:t xml:space="preserve">Finally, cross-dataset results confirm genuine domain transfer capability (Gal and Ghahramani, 2016): the model achieved 98.38% on Kaggle, 99.35% on </w:t>
      </w:r>
      <w:proofErr w:type="spellStart"/>
      <w:r w:rsidR="007B23B0" w:rsidRPr="007B23B0">
        <w:rPr>
          <w:sz w:val="28"/>
          <w:szCs w:val="28"/>
        </w:rPr>
        <w:t>Figshare</w:t>
      </w:r>
      <w:proofErr w:type="spellEnd"/>
      <w:r w:rsidR="007B23B0" w:rsidRPr="007B23B0">
        <w:rPr>
          <w:sz w:val="28"/>
          <w:szCs w:val="28"/>
        </w:rPr>
        <w:t xml:space="preserve"> once a systematic image-orientation artefact present in the raw </w:t>
      </w:r>
      <w:proofErr w:type="spellStart"/>
      <w:r w:rsidR="007B23B0" w:rsidRPr="007B23B0">
        <w:rPr>
          <w:sz w:val="28"/>
          <w:szCs w:val="28"/>
        </w:rPr>
        <w:t>Figshare</w:t>
      </w:r>
      <w:proofErr w:type="spellEnd"/>
      <w:r w:rsidR="007B23B0" w:rsidRPr="007B23B0">
        <w:rPr>
          <w:sz w:val="28"/>
          <w:szCs w:val="28"/>
        </w:rPr>
        <w:t xml:space="preserve"> distribution was identified and corrected (Section 4.2.3), and, most notably, </w:t>
      </w:r>
      <w:r w:rsidR="0090261F" w:rsidRPr="0090261F">
        <w:rPr>
          <w:sz w:val="28"/>
          <w:szCs w:val="28"/>
        </w:rPr>
        <w:t xml:space="preserve">90.60% </w:t>
      </w:r>
      <w:r w:rsidR="0090261F" w:rsidRPr="00DC1F93">
        <w:rPr>
          <w:sz w:val="28"/>
          <w:szCs w:val="28"/>
          <w:highlight w:val="cyan"/>
        </w:rPr>
        <w:t>zero-shot</w:t>
      </w:r>
      <w:r w:rsidR="0090261F" w:rsidRPr="0090261F">
        <w:rPr>
          <w:sz w:val="28"/>
          <w:szCs w:val="28"/>
        </w:rPr>
        <w:t xml:space="preserve"> accuracy on the T2-weighted Br35H dataset</w:t>
      </w:r>
      <w:r w:rsidR="0090261F">
        <w:rPr>
          <w:rFonts w:hint="cs"/>
          <w:sz w:val="28"/>
          <w:szCs w:val="28"/>
          <w:rtl/>
        </w:rPr>
        <w:t xml:space="preserve"> </w:t>
      </w:r>
      <w:r w:rsidR="007B23B0" w:rsidRPr="007B23B0">
        <w:rPr>
          <w:sz w:val="28"/>
          <w:szCs w:val="28"/>
        </w:rPr>
        <w:t xml:space="preserve">despite having been trained exclusively on T1-weighted imagery, rising to </w:t>
      </w:r>
      <w:r w:rsidR="00F46921" w:rsidRPr="00F46921">
        <w:rPr>
          <w:sz w:val="28"/>
          <w:szCs w:val="28"/>
        </w:rPr>
        <w:t>98.83</w:t>
      </w:r>
      <w:r w:rsidR="007B23B0" w:rsidRPr="007B23B0">
        <w:rPr>
          <w:sz w:val="28"/>
          <w:szCs w:val="28"/>
        </w:rPr>
        <w:t xml:space="preserve">% following fine-tuning. This cross-modality zero-shot result is arguably the strongest evidence presented in this thesis that the proposed architecture learns genuinely transferable pathological representations, rather than sequence-specific statistical artefacts of the T1 training distribution </w:t>
      </w:r>
      <w:r w:rsidR="00F93E58" w:rsidRPr="00F93E58">
        <w:rPr>
          <w:sz w:val="28"/>
          <w:szCs w:val="28"/>
        </w:rPr>
        <w:t xml:space="preserve">(Section 4.2.3). Notably, the initially reported </w:t>
      </w:r>
      <w:proofErr w:type="spellStart"/>
      <w:r w:rsidR="00F93E58" w:rsidRPr="00F93E58">
        <w:rPr>
          <w:sz w:val="28"/>
          <w:szCs w:val="28"/>
        </w:rPr>
        <w:t>Figshare</w:t>
      </w:r>
      <w:proofErr w:type="spellEnd"/>
      <w:r w:rsidR="00F93E58" w:rsidRPr="00F93E58">
        <w:rPr>
          <w:sz w:val="28"/>
          <w:szCs w:val="28"/>
        </w:rPr>
        <w:t xml:space="preserve"> accuracy of 89.36% had been provisionally interpreted as evidence of genuine cross-scanner domain shift; the subsequent discovery that this gap was predominantly a data-quality artefact, rather than a limitation of the learned feature representations, underscores the importance of auditing external benchmark datasets for orientation and metadata inconsistencies before attributing performance gaps to domain shift. Taken together, these findings establish the Modified CNN as a clinically promising, computationally efficient </w:t>
      </w:r>
      <w:r w:rsidR="0096199D">
        <w:rPr>
          <w:noProof/>
          <w:sz w:val="28"/>
          <w:szCs w:val="28"/>
        </w:rPr>
        <mc:AlternateContent>
          <mc:Choice Requires="wps">
            <w:drawing>
              <wp:anchor distT="0" distB="0" distL="114300" distR="114300" simplePos="0" relativeHeight="251928064" behindDoc="0" locked="0" layoutInCell="1" allowOverlap="1" wp14:anchorId="2F179A29" wp14:editId="643AEB6B">
                <wp:simplePos x="0" y="0"/>
                <wp:positionH relativeFrom="column">
                  <wp:posOffset>3664552</wp:posOffset>
                </wp:positionH>
                <wp:positionV relativeFrom="paragraph">
                  <wp:posOffset>6392706</wp:posOffset>
                </wp:positionV>
                <wp:extent cx="2754421" cy="503499"/>
                <wp:effectExtent l="0" t="0" r="27305" b="11430"/>
                <wp:wrapNone/>
                <wp:docPr id="307" name="Text Box 307"/>
                <wp:cNvGraphicFramePr/>
                <a:graphic xmlns:a="http://schemas.openxmlformats.org/drawingml/2006/main">
                  <a:graphicData uri="http://schemas.microsoft.com/office/word/2010/wordprocessingShape">
                    <wps:wsp>
                      <wps:cNvSpPr txBox="1"/>
                      <wps:spPr>
                        <a:xfrm>
                          <a:off x="0" y="0"/>
                          <a:ext cx="2754421" cy="503499"/>
                        </a:xfrm>
                        <a:prstGeom prst="rect">
                          <a:avLst/>
                        </a:prstGeom>
                        <a:solidFill>
                          <a:schemeClr val="lt1"/>
                        </a:solidFill>
                        <a:ln w="6350">
                          <a:solidFill>
                            <a:prstClr val="black"/>
                          </a:solidFill>
                        </a:ln>
                        <a:effectLst>
                          <a:innerShdw blurRad="63500" dist="50800" dir="18900000">
                            <a:prstClr val="black">
                              <a:alpha val="50000"/>
                            </a:prstClr>
                          </a:innerShdw>
                        </a:effectLst>
                      </wps:spPr>
                      <wps:txbx>
                        <w:txbxContent>
                          <w:p w14:paraId="6E161F5B" w14:textId="3ABBC3B4" w:rsidR="0096199D" w:rsidRPr="0096199D" w:rsidRDefault="0096199D" w:rsidP="0096199D">
                            <w:pPr>
                              <w:bidi/>
                              <w:spacing w:line="240" w:lineRule="auto"/>
                              <w:rPr>
                                <w:sz w:val="18"/>
                                <w:szCs w:val="18"/>
                              </w:rPr>
                            </w:pPr>
                            <w:r>
                              <w:rPr>
                                <w:b/>
                                <w:bCs/>
                                <w:sz w:val="18"/>
                                <w:szCs w:val="18"/>
                              </w:rPr>
                              <w:t xml:space="preserve"> </w:t>
                            </w:r>
                            <w:r w:rsidRPr="00DC1F93">
                              <w:rPr>
                                <w:b/>
                                <w:bCs/>
                                <w:sz w:val="18"/>
                                <w:szCs w:val="18"/>
                                <w:highlight w:val="cyan"/>
                              </w:rPr>
                              <w:t>Zero-shot</w:t>
                            </w:r>
                            <w:r w:rsidRPr="0096199D">
                              <w:rPr>
                                <w:sz w:val="18"/>
                                <w:szCs w:val="18"/>
                              </w:rPr>
                              <w:t xml:space="preserve"> </w:t>
                            </w:r>
                            <w:r w:rsidRPr="0096199D">
                              <w:rPr>
                                <w:sz w:val="18"/>
                                <w:szCs w:val="18"/>
                                <w:rtl/>
                              </w:rPr>
                              <w:t xml:space="preserve">هو أسلوب لاختبار النموذج على بيانات </w:t>
                            </w:r>
                            <w:r w:rsidRPr="0096199D">
                              <w:rPr>
                                <w:b/>
                                <w:bCs/>
                                <w:sz w:val="18"/>
                                <w:szCs w:val="18"/>
                                <w:rtl/>
                              </w:rPr>
                              <w:t>لم يتدرب عليها إطلاقًا</w:t>
                            </w:r>
                            <w:r w:rsidRPr="0096199D">
                              <w:rPr>
                                <w:sz w:val="18"/>
                                <w:szCs w:val="18"/>
                                <w:rtl/>
                              </w:rPr>
                              <w:t>، دون إجراء أي إعادة تدريب أو ضبط دقيق</w:t>
                            </w:r>
                            <w:r w:rsidRPr="0096199D">
                              <w:rPr>
                                <w:sz w:val="18"/>
                                <w:szCs w:val="18"/>
                              </w:rPr>
                              <w:t xml:space="preserve"> (Fine-tuning)</w:t>
                            </w:r>
                            <w:r>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79A29" id="Text Box 307" o:spid="_x0000_s1249" type="#_x0000_t202" style="position:absolute;left:0;text-align:left;margin-left:288.55pt;margin-top:503.35pt;width:216.9pt;height:39.65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" fillcolor="white [3201]" strokeweight=".5pt">
                <v:textbox>
                  <w:txbxContent>
                    <w:p w14:paraId="6E161F5B" w14:textId="3ABBC3B4" w:rsidR="0096199D" w:rsidRPr="0096199D" w:rsidRDefault="0096199D" w:rsidP="0096199D">
                      <w:pPr>
                        <w:bidi/>
                        <w:spacing w:line="240" w:lineRule="auto"/>
                        <w:rPr>
                          <w:sz w:val="18"/>
                          <w:szCs w:val="18"/>
                        </w:rPr>
                      </w:pPr>
                      <w:r>
                        <w:rPr>
                          <w:b/>
                          <w:bCs/>
                          <w:sz w:val="18"/>
                          <w:szCs w:val="18"/>
                        </w:rPr>
                        <w:t xml:space="preserve"> </w:t>
                      </w:r>
                      <w:r w:rsidRPr="00DC1F93">
                        <w:rPr>
                          <w:b/>
                          <w:bCs/>
                          <w:sz w:val="18"/>
                          <w:szCs w:val="18"/>
                          <w:highlight w:val="cyan"/>
                        </w:rPr>
                        <w:t>Zero-shot</w:t>
                      </w:r>
                      <w:r w:rsidRPr="0096199D">
                        <w:rPr>
                          <w:sz w:val="18"/>
                          <w:szCs w:val="18"/>
                        </w:rPr>
                        <w:t xml:space="preserve"> </w:t>
                      </w:r>
                      <w:r w:rsidRPr="0096199D">
                        <w:rPr>
                          <w:sz w:val="18"/>
                          <w:szCs w:val="18"/>
                          <w:rtl/>
                        </w:rPr>
                        <w:t xml:space="preserve">هو أسلوب لاختبار النموذج على بيانات </w:t>
                      </w:r>
                      <w:r w:rsidRPr="0096199D">
                        <w:rPr>
                          <w:b/>
                          <w:bCs/>
                          <w:sz w:val="18"/>
                          <w:szCs w:val="18"/>
                          <w:rtl/>
                        </w:rPr>
                        <w:t>لم يتدرب عليها إطلاقًا</w:t>
                      </w:r>
                      <w:r w:rsidRPr="0096199D">
                        <w:rPr>
                          <w:sz w:val="18"/>
                          <w:szCs w:val="18"/>
                          <w:rtl/>
                        </w:rPr>
                        <w:t>، دون إجراء أي إعادة تدريب أو ضبط دقيق</w:t>
                      </w:r>
                      <w:r w:rsidRPr="0096199D">
                        <w:rPr>
                          <w:sz w:val="18"/>
                          <w:szCs w:val="18"/>
                        </w:rPr>
                        <w:t xml:space="preserve"> (Fine-tuning)</w:t>
                      </w:r>
                      <w:r>
                        <w:rPr>
                          <w:sz w:val="18"/>
                          <w:szCs w:val="18"/>
                        </w:rPr>
                        <w:t xml:space="preserve"> </w:t>
                      </w:r>
                    </w:p>
                  </w:txbxContent>
                </v:textbox>
              </v:shape>
            </w:pict>
          </mc:Fallback>
        </mc:AlternateContent>
      </w:r>
      <w:r w:rsidR="00F93E58" w:rsidRPr="00F93E58">
        <w:rPr>
          <w:sz w:val="28"/>
          <w:szCs w:val="28"/>
        </w:rPr>
        <w:t>architecture whose design principles generalize genuinely well beyond the primary evaluation dataset</w:t>
      </w:r>
      <w:r w:rsidR="00E24D76" w:rsidRPr="00094699">
        <w:rPr>
          <w:sz w:val="28"/>
          <w:szCs w:val="28"/>
        </w:rPr>
        <w:t xml:space="preserve">. </w:t>
      </w:r>
    </w:p>
    <w:p w14:paraId="79CEFBB9" w14:textId="6AF8FA36" w:rsidR="00D20D2D" w:rsidRPr="00D20D2D" w:rsidRDefault="00970B9B" w:rsidP="005A5F50">
      <w:pPr>
        <w:pStyle w:val="Heading2"/>
        <w:rPr>
          <w:b/>
          <w:bCs/>
        </w:rPr>
      </w:pPr>
      <w:bookmarkStart w:id="267" w:name="_Toc236504314"/>
      <w:r w:rsidRPr="00D20D2D">
        <w:rPr>
          <w:b/>
          <w:bCs/>
        </w:rPr>
        <w:t>Statistical Significance Testing of Model Comparisons</w:t>
      </w:r>
      <w:bookmarkEnd w:id="267"/>
    </w:p>
    <w:p w14:paraId="5A9947B3" w14:textId="30DDD461" w:rsidR="00970B9B" w:rsidRPr="00970B9B" w:rsidRDefault="00D009AA" w:rsidP="00D20D2D">
      <w:pPr>
        <w:spacing w:line="36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5792" behindDoc="0" locked="0" layoutInCell="1" allowOverlap="1" wp14:anchorId="49295D30" wp14:editId="1B90EC87">
                <wp:simplePos x="0" y="0"/>
                <wp:positionH relativeFrom="column">
                  <wp:posOffset>5641975</wp:posOffset>
                </wp:positionH>
                <wp:positionV relativeFrom="paragraph">
                  <wp:posOffset>529590</wp:posOffset>
                </wp:positionV>
                <wp:extent cx="393700" cy="495300"/>
                <wp:effectExtent l="38100" t="38100" r="25400" b="19050"/>
                <wp:wrapNone/>
                <wp:docPr id="165" name="Straight Arrow Connector 165"/>
                <wp:cNvGraphicFramePr/>
                <a:graphic xmlns:a="http://schemas.openxmlformats.org/drawingml/2006/main">
                  <a:graphicData uri="http://schemas.microsoft.com/office/word/2010/wordprocessingShape">
                    <wps:wsp>
                      <wps:cNvCnPr/>
                      <wps:spPr>
                        <a:xfrm flipH="1" flipV="1">
                          <a:off x="0" y="0"/>
                          <a:ext cx="3937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E5CF25" id="Straight Arrow Connector 165" o:spid="_x0000_s1026" type="#_x0000_t32" style="position:absolute;margin-left:444.25pt;margin-top:41.7pt;width:31pt;height:39pt;flip:x y;z-index:251745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" strokecolor="#156082 [3204]" strokeweight=".5pt">
                <v:stroke endarrow="block" joinstyle="miter"/>
              </v:shape>
            </w:pict>
          </mc:Fallback>
        </mc:AlternateContent>
      </w:r>
      <w:r w:rsidR="00ED0CDE">
        <w:rPr>
          <w:rFonts w:asciiTheme="majorBidi" w:hAnsiTheme="majorBidi" w:cstheme="majorBidi"/>
          <w:noProof/>
          <w:sz w:val="28"/>
          <w:szCs w:val="28"/>
        </w:rPr>
        <mc:AlternateContent>
          <mc:Choice Requires="wps">
            <w:drawing>
              <wp:anchor distT="0" distB="0" distL="114300" distR="114300" simplePos="0" relativeHeight="251743744" behindDoc="0" locked="0" layoutInCell="1" allowOverlap="1" wp14:anchorId="0F48D604" wp14:editId="22D44DDE">
                <wp:simplePos x="0" y="0"/>
                <wp:positionH relativeFrom="margin">
                  <wp:posOffset>136525</wp:posOffset>
                </wp:positionH>
                <wp:positionV relativeFrom="paragraph">
                  <wp:posOffset>955040</wp:posOffset>
                </wp:positionV>
                <wp:extent cx="6051550" cy="812800"/>
                <wp:effectExtent l="133350" t="76200" r="158750" b="101600"/>
                <wp:wrapNone/>
                <wp:docPr id="163" name="Text Box 163"/>
                <wp:cNvGraphicFramePr/>
                <a:graphic xmlns:a="http://schemas.openxmlformats.org/drawingml/2006/main">
                  <a:graphicData uri="http://schemas.microsoft.com/office/word/2010/wordprocessingShape">
                    <wps:wsp>
                      <wps:cNvSpPr txBox="1"/>
                      <wps:spPr>
                        <a:xfrm>
                          <a:off x="0" y="0"/>
                          <a:ext cx="6051550" cy="8128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606D9C0" w14:textId="69DF5C42" w:rsidR="00ED0CDE" w:rsidRDefault="00ED0CDE" w:rsidP="00ED0CDE">
                            <w:pPr>
                              <w:bidi/>
                              <w:spacing w:line="276" w:lineRule="auto"/>
                            </w:pPr>
                            <w:r w:rsidRPr="00ED0CDE">
                              <w:rPr>
                                <w:rtl/>
                              </w:rPr>
                              <w:t>أظهرت نتائج المقارنة في القسمين 4.12 و4.18 تفوق النموذج المقترح</w:t>
                            </w:r>
                            <w:r w:rsidRPr="00ED0CDE">
                              <w:t xml:space="preserve"> (Modified CNN) </w:t>
                            </w:r>
                            <w:r w:rsidRPr="00ED0CDE">
                              <w:rPr>
                                <w:rtl/>
                              </w:rPr>
                              <w:t>من حيث دقة التصنيف. إلا أن التفوق في الدقة على مجموعة اختبار واحدة لا يكفي لإثبات أن هذا الفرق ذو دلالة إحصائية وليس ناتجًا عن التباين العشوائي في العينات. لذلك، تم تطبيق اختبارين إحصائيين لا معلميَّين على تنبؤات مجموعة الاختبار نفسها</w:t>
                            </w:r>
                            <w:r w:rsidRPr="00ED0CD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48D604" id="Text Box 163" o:spid="_x0000_s1250" type="#_x0000_t202" style="position:absolute;left:0;text-align:left;margin-left:10.75pt;margin-top:75.2pt;width:476.5pt;height:64pt;z-index:251743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" fillcolor="white [3201]" strokeweight=".5pt">
                <v:shadow on="t" type="perspective" color="black" opacity="26214f" offset="0,0" matrix="66847f,,,66847f"/>
                <v:textbox>
                  <w:txbxContent>
                    <w:p w14:paraId="6606D9C0" w14:textId="69DF5C42" w:rsidR="00ED0CDE" w:rsidRDefault="00ED0CDE" w:rsidP="00ED0CDE">
                      <w:pPr>
                        <w:bidi/>
                        <w:spacing w:line="276" w:lineRule="auto"/>
                      </w:pPr>
                      <w:r w:rsidRPr="00ED0CDE">
                        <w:rPr>
                          <w:rtl/>
                        </w:rPr>
                        <w:t>أظهرت نتائج المقارنة في القسمين 4.12 و4.18 تفوق النموذج المقترح</w:t>
                      </w:r>
                      <w:r w:rsidRPr="00ED0CDE">
                        <w:t xml:space="preserve"> (Modified CNN) </w:t>
                      </w:r>
                      <w:r w:rsidRPr="00ED0CDE">
                        <w:rPr>
                          <w:rtl/>
                        </w:rPr>
                        <w:t>من حيث دقة التصنيف. إلا أن التفوق في الدقة على مجموعة اختبار واحدة لا يكفي لإثبات أن هذا الفرق ذو دلالة إحصائية وليس ناتجًا عن التباين العشوائي في العينات. لذلك، تم تطبيق اختبارين إحصائيين لا معلميَّين على تنبؤات مجموعة الاختبار نفسها</w:t>
                      </w:r>
                      <w:r w:rsidRPr="00ED0CDE">
                        <w:t>:</w:t>
                      </w:r>
                    </w:p>
                  </w:txbxContent>
                </v:textbox>
                <w10:wrap anchorx="margin"/>
              </v:shape>
            </w:pict>
          </mc:Fallback>
        </mc:AlternateContent>
      </w:r>
      <w:r w:rsidR="00970B9B" w:rsidRPr="00970B9B">
        <w:rPr>
          <w:rFonts w:asciiTheme="majorBidi" w:hAnsiTheme="majorBidi" w:cstheme="majorBidi"/>
          <w:sz w:val="28"/>
          <w:szCs w:val="28"/>
        </w:rPr>
        <w:t xml:space="preserve">The comparative results reported in Sections 4.12 and 4.18 establish that the proposed Modified CNN outperforms competing architectures in raw accuracy. However, an accuracy difference observed on a single, finite test set does not </w:t>
      </w:r>
      <w:r>
        <w:rPr>
          <w:rFonts w:asciiTheme="majorBidi" w:hAnsiTheme="majorBidi" w:cstheme="majorBidi"/>
          <w:noProof/>
          <w:sz w:val="28"/>
          <w:szCs w:val="28"/>
        </w:rPr>
        <w:lastRenderedPageBreak/>
        <mc:AlternateContent>
          <mc:Choice Requires="wps">
            <w:drawing>
              <wp:anchor distT="0" distB="0" distL="114300" distR="114300" simplePos="0" relativeHeight="251744768" behindDoc="0" locked="0" layoutInCell="1" allowOverlap="1" wp14:anchorId="2881A4A7" wp14:editId="46A8E58A">
                <wp:simplePos x="0" y="0"/>
                <wp:positionH relativeFrom="column">
                  <wp:posOffset>-123825</wp:posOffset>
                </wp:positionH>
                <wp:positionV relativeFrom="paragraph">
                  <wp:posOffset>-65405</wp:posOffset>
                </wp:positionV>
                <wp:extent cx="6350" cy="1270000"/>
                <wp:effectExtent l="76200" t="0" r="88900" b="63500"/>
                <wp:wrapNone/>
                <wp:docPr id="164" name="Straight Arrow Connector 164"/>
                <wp:cNvGraphicFramePr/>
                <a:graphic xmlns:a="http://schemas.openxmlformats.org/drawingml/2006/main">
                  <a:graphicData uri="http://schemas.microsoft.com/office/word/2010/wordprocessingShape">
                    <wps:wsp>
                      <wps:cNvCnPr/>
                      <wps:spPr>
                        <a:xfrm>
                          <a:off x="0" y="0"/>
                          <a:ext cx="6350" cy="1270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926068" id="Straight Arrow Connector 164" o:spid="_x0000_s1026" type="#_x0000_t32" style="position:absolute;margin-left:-9.75pt;margin-top:-5.15pt;width:.5pt;height:100pt;z-index:251744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" strokecolor="#156082 [3204]" strokeweight=".5pt">
                <v:stroke endarrow="block" joinstyle="miter"/>
              </v:shape>
            </w:pict>
          </mc:Fallback>
        </mc:AlternateContent>
      </w:r>
      <w:r w:rsidR="00ED0CDE">
        <w:rPr>
          <w:rFonts w:asciiTheme="majorBidi" w:hAnsiTheme="majorBidi" w:cstheme="majorBidi"/>
          <w:noProof/>
          <w:sz w:val="28"/>
          <w:szCs w:val="28"/>
        </w:rPr>
        <mc:AlternateContent>
          <mc:Choice Requires="wps">
            <w:drawing>
              <wp:anchor distT="0" distB="0" distL="114300" distR="114300" simplePos="0" relativeHeight="251742720" behindDoc="0" locked="0" layoutInCell="1" allowOverlap="1" wp14:anchorId="3C6615BA" wp14:editId="32843040">
                <wp:simplePos x="0" y="0"/>
                <wp:positionH relativeFrom="column">
                  <wp:posOffset>-174625</wp:posOffset>
                </wp:positionH>
                <wp:positionV relativeFrom="paragraph">
                  <wp:posOffset>-948055</wp:posOffset>
                </wp:positionV>
                <wp:extent cx="5473700" cy="952500"/>
                <wp:effectExtent l="133350" t="76200" r="146050" b="95250"/>
                <wp:wrapNone/>
                <wp:docPr id="162" name="Text Box 162"/>
                <wp:cNvGraphicFramePr/>
                <a:graphic xmlns:a="http://schemas.openxmlformats.org/drawingml/2006/main">
                  <a:graphicData uri="http://schemas.microsoft.com/office/word/2010/wordprocessingShape">
                    <wps:wsp>
                      <wps:cNvSpPr txBox="1"/>
                      <wps:spPr>
                        <a:xfrm>
                          <a:off x="0" y="0"/>
                          <a:ext cx="5473700" cy="9525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9306D2D" w14:textId="058B3B8F" w:rsidR="00ED0CDE" w:rsidRDefault="00ED0CDE" w:rsidP="00ED0CDE">
                            <w:pPr>
                              <w:bidi/>
                              <w:spacing w:line="240" w:lineRule="auto"/>
                              <w:jc w:val="both"/>
                            </w:pPr>
                            <w:r w:rsidRPr="00ED0CDE">
                              <w:t xml:space="preserve">(1) </w:t>
                            </w:r>
                            <w:r w:rsidRPr="00ED0CDE">
                              <w:rPr>
                                <w:rtl/>
                              </w:rPr>
                              <w:t>أسلوب</w:t>
                            </w:r>
                            <w:r w:rsidRPr="00ED0CDE">
                              <w:t xml:space="preserve"> Bootstrap </w:t>
                            </w:r>
                            <w:r w:rsidRPr="00ED0CDE">
                              <w:rPr>
                                <w:rtl/>
                              </w:rPr>
                              <w:t>لتقدير فواصل الثقة لدقة كل نموذج ولفارق الدقة بين النموذج المقترح والنماذج المرجعية، و(2) اختبار</w:t>
                            </w:r>
                            <w:r w:rsidRPr="00ED0CDE">
                              <w:t xml:space="preserve"> </w:t>
                            </w:r>
                            <w:proofErr w:type="spellStart"/>
                            <w:r w:rsidRPr="00ED0CDE">
                              <w:t>McNemar</w:t>
                            </w:r>
                            <w:proofErr w:type="spellEnd"/>
                            <w:r w:rsidRPr="00ED0CDE">
                              <w:t xml:space="preserve"> </w:t>
                            </w:r>
                            <w:r w:rsidRPr="00ED0CDE">
                              <w:rPr>
                                <w:rtl/>
                              </w:rPr>
                              <w:t xml:space="preserve">لمقارنة تنبؤات نموذجين على العينات نفسها وتحديد ما إذا كان الفرق بينهما ذا دلالة إحصائية. </w:t>
                            </w:r>
                            <w:r w:rsidRPr="00ED0CDE">
                              <w:rPr>
                                <w:rtl/>
                              </w:rPr>
                              <w:t>وقد أُجريت هذه الاختبارات على تنبؤات النماذج السبعة المستخدمة في القسم 4.18، والبالغ عدد صور الاختبار فيها 2,414 صورة، دون الحاجة إلى إعادة تدريب أي نموذج</w:t>
                            </w:r>
                            <w:r w:rsidRPr="00ED0CD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615BA" id="Text Box 162" o:spid="_x0000_s1251" type="#_x0000_t202" style="position:absolute;left:0;text-align:left;margin-left:-13.75pt;margin-top:-74.65pt;width:431pt;height:7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" fillcolor="white [3201]" strokeweight=".5pt">
                <v:shadow on="t" type="perspective" color="black" opacity="26214f" offset="0,0" matrix="66847f,,,66847f"/>
                <v:textbox>
                  <w:txbxContent>
                    <w:p w14:paraId="39306D2D" w14:textId="058B3B8F" w:rsidR="00ED0CDE" w:rsidRDefault="00ED0CDE" w:rsidP="00ED0CDE">
                      <w:pPr>
                        <w:bidi/>
                        <w:spacing w:line="240" w:lineRule="auto"/>
                        <w:jc w:val="both"/>
                      </w:pPr>
                      <w:r w:rsidRPr="00ED0CDE">
                        <w:t xml:space="preserve">(1) </w:t>
                      </w:r>
                      <w:r w:rsidRPr="00ED0CDE">
                        <w:rPr>
                          <w:rtl/>
                        </w:rPr>
                        <w:t>أسلوب</w:t>
                      </w:r>
                      <w:r w:rsidRPr="00ED0CDE">
                        <w:t xml:space="preserve"> Bootstrap </w:t>
                      </w:r>
                      <w:r w:rsidRPr="00ED0CDE">
                        <w:rPr>
                          <w:rtl/>
                        </w:rPr>
                        <w:t>لتقدير فواصل الثقة لدقة كل نموذج ولفارق الدقة بين النموذج المقترح والنماذج المرجعية، و(2) اختبار</w:t>
                      </w:r>
                      <w:r w:rsidRPr="00ED0CDE">
                        <w:t xml:space="preserve"> </w:t>
                      </w:r>
                      <w:proofErr w:type="spellStart"/>
                      <w:r w:rsidRPr="00ED0CDE">
                        <w:t>McNemar</w:t>
                      </w:r>
                      <w:proofErr w:type="spellEnd"/>
                      <w:r w:rsidRPr="00ED0CDE">
                        <w:t xml:space="preserve"> </w:t>
                      </w:r>
                      <w:r w:rsidRPr="00ED0CDE">
                        <w:rPr>
                          <w:rtl/>
                        </w:rPr>
                        <w:t xml:space="preserve">لمقارنة تنبؤات نموذجين على العينات نفسها وتحديد ما إذا كان الفرق بينهما ذا دلالة إحصائية. </w:t>
                      </w:r>
                      <w:r w:rsidRPr="00ED0CDE">
                        <w:rPr>
                          <w:rtl/>
                        </w:rPr>
                        <w:t>وقد أُجريت هذه الاختبارات على تنبؤات النماذج السبعة المستخدمة في القسم 4.18، والبالغ عدد صور الاختبار فيها 2,414 صورة، دون الحاجة إلى إعادة تدريب أي نموذج</w:t>
                      </w:r>
                      <w:r w:rsidRPr="00ED0CDE">
                        <w:t>.</w:t>
                      </w:r>
                    </w:p>
                  </w:txbxContent>
                </v:textbox>
              </v:shape>
            </w:pict>
          </mc:Fallback>
        </mc:AlternateContent>
      </w:r>
      <w:r w:rsidR="00970B9B" w:rsidRPr="00970B9B">
        <w:rPr>
          <w:rFonts w:asciiTheme="majorBidi" w:hAnsiTheme="majorBidi" w:cstheme="majorBidi"/>
          <w:sz w:val="28"/>
          <w:szCs w:val="28"/>
        </w:rPr>
        <w:t>by itself establish that this difference is statistically reliable rather than attributable to sampling variability. To address this, two complementary, non-parametric statistical procedures were applied directly to the per-sample predictions generated during the Test set evaluation reported in Section 4.18: (1) bootstrap resampling</w:t>
      </w:r>
      <w:r w:rsidR="00303CD4">
        <w:rPr>
          <w:rFonts w:asciiTheme="majorBidi" w:hAnsiTheme="majorBidi" w:cstheme="majorBidi" w:hint="cs"/>
          <w:sz w:val="28"/>
          <w:szCs w:val="28"/>
          <w:rtl/>
        </w:rPr>
        <w:t xml:space="preserve"> </w:t>
      </w:r>
      <w:r w:rsidR="00303CD4" w:rsidRPr="00303CD4">
        <w:rPr>
          <w:rFonts w:asciiTheme="majorBidi" w:hAnsiTheme="majorBidi" w:cstheme="majorBidi"/>
          <w:sz w:val="28"/>
          <w:szCs w:val="28"/>
        </w:rPr>
        <w:t xml:space="preserve">(Efron, 1979; Efron and </w:t>
      </w:r>
      <w:proofErr w:type="spellStart"/>
      <w:r w:rsidR="00303CD4" w:rsidRPr="00303CD4">
        <w:rPr>
          <w:rFonts w:asciiTheme="majorBidi" w:hAnsiTheme="majorBidi" w:cstheme="majorBidi"/>
          <w:sz w:val="28"/>
          <w:szCs w:val="28"/>
        </w:rPr>
        <w:t>Tibshirani</w:t>
      </w:r>
      <w:proofErr w:type="spellEnd"/>
      <w:r w:rsidR="00303CD4" w:rsidRPr="00303CD4">
        <w:rPr>
          <w:rFonts w:asciiTheme="majorBidi" w:hAnsiTheme="majorBidi" w:cstheme="majorBidi"/>
          <w:sz w:val="28"/>
          <w:szCs w:val="28"/>
        </w:rPr>
        <w:t>, 1993)</w:t>
      </w:r>
      <w:r w:rsidR="00970B9B" w:rsidRPr="00970B9B">
        <w:rPr>
          <w:rFonts w:asciiTheme="majorBidi" w:hAnsiTheme="majorBidi" w:cstheme="majorBidi"/>
          <w:sz w:val="28"/>
          <w:szCs w:val="28"/>
        </w:rPr>
        <w:t xml:space="preserve">, to estimate confidence intervals for each model's test accuracy and for the paired accuracy difference between the proposed model and each baseline; and (2) </w:t>
      </w:r>
      <w:proofErr w:type="spellStart"/>
      <w:r w:rsidR="00970B9B" w:rsidRPr="00970B9B">
        <w:rPr>
          <w:rFonts w:asciiTheme="majorBidi" w:hAnsiTheme="majorBidi" w:cstheme="majorBidi"/>
          <w:sz w:val="28"/>
          <w:szCs w:val="28"/>
        </w:rPr>
        <w:t>McNemar's</w:t>
      </w:r>
      <w:proofErr w:type="spellEnd"/>
      <w:r w:rsidR="00970B9B" w:rsidRPr="00970B9B">
        <w:rPr>
          <w:rFonts w:asciiTheme="majorBidi" w:hAnsiTheme="majorBidi" w:cstheme="majorBidi"/>
          <w:sz w:val="28"/>
          <w:szCs w:val="28"/>
        </w:rPr>
        <w:t xml:space="preserve"> test</w:t>
      </w:r>
      <w:r w:rsidR="00303CD4">
        <w:rPr>
          <w:rFonts w:asciiTheme="majorBidi" w:hAnsiTheme="majorBidi" w:cstheme="majorBidi" w:hint="cs"/>
          <w:sz w:val="28"/>
          <w:szCs w:val="28"/>
          <w:rtl/>
        </w:rPr>
        <w:t xml:space="preserve"> </w:t>
      </w:r>
      <w:r w:rsidR="00303CD4" w:rsidRPr="00303CD4">
        <w:rPr>
          <w:rFonts w:asciiTheme="majorBidi" w:hAnsiTheme="majorBidi" w:cstheme="majorBidi"/>
          <w:sz w:val="28"/>
          <w:szCs w:val="28"/>
        </w:rPr>
        <w:t>(</w:t>
      </w:r>
      <w:proofErr w:type="spellStart"/>
      <w:r w:rsidR="00303CD4" w:rsidRPr="00303CD4">
        <w:rPr>
          <w:rFonts w:asciiTheme="majorBidi" w:hAnsiTheme="majorBidi" w:cstheme="majorBidi"/>
          <w:sz w:val="28"/>
          <w:szCs w:val="28"/>
        </w:rPr>
        <w:t>McNemar</w:t>
      </w:r>
      <w:proofErr w:type="spellEnd"/>
      <w:r w:rsidR="00303CD4" w:rsidRPr="00303CD4">
        <w:rPr>
          <w:rFonts w:asciiTheme="majorBidi" w:hAnsiTheme="majorBidi" w:cstheme="majorBidi"/>
          <w:sz w:val="28"/>
          <w:szCs w:val="28"/>
        </w:rPr>
        <w:t>, 1947)</w:t>
      </w:r>
      <w:r w:rsidR="00970B9B" w:rsidRPr="00970B9B">
        <w:rPr>
          <w:rFonts w:asciiTheme="majorBidi" w:hAnsiTheme="majorBidi" w:cstheme="majorBidi"/>
          <w:sz w:val="28"/>
          <w:szCs w:val="28"/>
        </w:rPr>
        <w:t xml:space="preserve">, a paired test operating on the discordant prediction pairs between two classifiers evaluated on the same test samples, appropriate for comparing classifiers on shared data rather than independent samples. Both procedures were computed from the existing Test-set predictions of the seven models compared in Section 4.18 (Proposed Model, CNN_SGD, ResNet18, </w:t>
      </w:r>
      <w:r w:rsidR="00FB499D">
        <w:rPr>
          <w:rFonts w:asciiTheme="majorBidi" w:hAnsiTheme="majorBidi" w:cstheme="majorBidi"/>
          <w:noProof/>
          <w:sz w:val="28"/>
          <w:szCs w:val="28"/>
        </w:rPr>
        <mc:AlternateContent>
          <mc:Choice Requires="wps">
            <w:drawing>
              <wp:anchor distT="0" distB="0" distL="114300" distR="114300" simplePos="0" relativeHeight="251699712" behindDoc="0" locked="0" layoutInCell="1" allowOverlap="1" wp14:anchorId="6F16EA3F" wp14:editId="7790E768">
                <wp:simplePos x="0" y="0"/>
                <wp:positionH relativeFrom="column">
                  <wp:posOffset>3534820</wp:posOffset>
                </wp:positionH>
                <wp:positionV relativeFrom="paragraph">
                  <wp:posOffset>3901737</wp:posOffset>
                </wp:positionV>
                <wp:extent cx="2874798" cy="841576"/>
                <wp:effectExtent l="38100" t="38100" r="116205" b="111125"/>
                <wp:wrapNone/>
                <wp:docPr id="122" name="Text Box 122"/>
                <wp:cNvGraphicFramePr/>
                <a:graphic xmlns:a="http://schemas.openxmlformats.org/drawingml/2006/main">
                  <a:graphicData uri="http://schemas.microsoft.com/office/word/2010/wordprocessingShape">
                    <wps:wsp>
                      <wps:cNvSpPr txBox="1"/>
                      <wps:spPr>
                        <a:xfrm>
                          <a:off x="0" y="0"/>
                          <a:ext cx="2874798" cy="841576"/>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5CC3A13" w14:textId="27038507" w:rsidR="00E50A8A" w:rsidRPr="00FB499D" w:rsidRDefault="00FB499D" w:rsidP="00FB499D">
                            <w:pPr>
                              <w:bidi/>
                              <w:spacing w:line="240" w:lineRule="auto"/>
                              <w:jc w:val="both"/>
                              <w:rPr>
                                <w:b/>
                                <w:bCs/>
                                <w:sz w:val="20"/>
                                <w:szCs w:val="20"/>
                              </w:rPr>
                            </w:pPr>
                            <w:r w:rsidRPr="00E63CCD">
                              <w:rPr>
                                <w:b/>
                                <w:bCs/>
                                <w:sz w:val="20"/>
                                <w:szCs w:val="20"/>
                                <w:highlight w:val="yellow"/>
                                <w:rtl/>
                              </w:rPr>
                              <w:t xml:space="preserve">لكل واحد </w:t>
                            </w:r>
                            <w:r w:rsidRPr="00E63CCD">
                              <w:rPr>
                                <w:b/>
                                <w:bCs/>
                                <w:sz w:val="20"/>
                                <w:szCs w:val="20"/>
                                <w:rtl/>
                              </w:rPr>
                              <w:t>من النماذج السبعة، تم توليد 10,000 عينة</w:t>
                            </w:r>
                            <w:r w:rsidRPr="00E63CCD">
                              <w:rPr>
                                <w:b/>
                                <w:bCs/>
                                <w:sz w:val="20"/>
                                <w:szCs w:val="20"/>
                              </w:rPr>
                              <w:t xml:space="preserve"> Bootstrap </w:t>
                            </w:r>
                            <w:r w:rsidRPr="00E63CCD">
                              <w:rPr>
                                <w:b/>
                                <w:bCs/>
                                <w:sz w:val="20"/>
                                <w:szCs w:val="20"/>
                                <w:rtl/>
                              </w:rPr>
                              <w:t>مع الإرجاع</w:t>
                            </w:r>
                            <w:r w:rsidRPr="00E63CCD">
                              <w:rPr>
                                <w:b/>
                                <w:bCs/>
                                <w:sz w:val="20"/>
                                <w:szCs w:val="20"/>
                              </w:rPr>
                              <w:t xml:space="preserve"> (With Replacement) </w:t>
                            </w:r>
                            <w:r w:rsidRPr="00E63CCD">
                              <w:rPr>
                                <w:b/>
                                <w:bCs/>
                                <w:sz w:val="20"/>
                                <w:szCs w:val="20"/>
                                <w:rtl/>
                              </w:rPr>
                              <w:t xml:space="preserve">من تنبؤات مجموعة الاختبار البالغ عددها 2,414 تنبؤًا، وأُعيد حساب دقة الاختبار لكل عينة من أجل بناء </w:t>
                            </w:r>
                            <w:r w:rsidRPr="00E63CCD">
                              <w:rPr>
                                <w:b/>
                                <w:bCs/>
                                <w:sz w:val="20"/>
                                <w:szCs w:val="20"/>
                                <w:highlight w:val="yellow"/>
                                <w:rtl/>
                              </w:rPr>
                              <w:t>توزيع تجريبي لمعاينة الدقة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6EA3F" id="Text Box 122" o:spid="_x0000_s1252" type="#_x0000_t202" style="position:absolute;left:0;text-align:left;margin-left:278.35pt;margin-top:307.2pt;width:226.35pt;height:66.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" fillcolor="white [3201]" strokeweight=".5pt">
                <v:shadow on="t" color="black" opacity="26214f" origin="-.5,-.5" offset=".74836mm,.74836mm"/>
                <v:textbox>
                  <w:txbxContent>
                    <w:p w14:paraId="55CC3A13" w14:textId="27038507" w:rsidR="00E50A8A" w:rsidRPr="00FB499D" w:rsidRDefault="00FB499D" w:rsidP="00FB499D">
                      <w:pPr>
                        <w:bidi/>
                        <w:spacing w:line="240" w:lineRule="auto"/>
                        <w:jc w:val="both"/>
                        <w:rPr>
                          <w:b/>
                          <w:bCs/>
                          <w:sz w:val="20"/>
                          <w:szCs w:val="20"/>
                        </w:rPr>
                      </w:pPr>
                      <w:r w:rsidRPr="00E63CCD">
                        <w:rPr>
                          <w:b/>
                          <w:bCs/>
                          <w:sz w:val="20"/>
                          <w:szCs w:val="20"/>
                          <w:highlight w:val="yellow"/>
                          <w:rtl/>
                        </w:rPr>
                        <w:t xml:space="preserve">لكل واحد </w:t>
                      </w:r>
                      <w:r w:rsidRPr="00E63CCD">
                        <w:rPr>
                          <w:b/>
                          <w:bCs/>
                          <w:sz w:val="20"/>
                          <w:szCs w:val="20"/>
                          <w:rtl/>
                        </w:rPr>
                        <w:t>من النماذج السبعة، تم توليد 10,000 عينة</w:t>
                      </w:r>
                      <w:r w:rsidRPr="00E63CCD">
                        <w:rPr>
                          <w:b/>
                          <w:bCs/>
                          <w:sz w:val="20"/>
                          <w:szCs w:val="20"/>
                        </w:rPr>
                        <w:t xml:space="preserve"> Bootstrap </w:t>
                      </w:r>
                      <w:r w:rsidRPr="00E63CCD">
                        <w:rPr>
                          <w:b/>
                          <w:bCs/>
                          <w:sz w:val="20"/>
                          <w:szCs w:val="20"/>
                          <w:rtl/>
                        </w:rPr>
                        <w:t>مع الإرجاع</w:t>
                      </w:r>
                      <w:r w:rsidRPr="00E63CCD">
                        <w:rPr>
                          <w:b/>
                          <w:bCs/>
                          <w:sz w:val="20"/>
                          <w:szCs w:val="20"/>
                        </w:rPr>
                        <w:t xml:space="preserve"> (With Replacement) </w:t>
                      </w:r>
                      <w:r w:rsidRPr="00E63CCD">
                        <w:rPr>
                          <w:b/>
                          <w:bCs/>
                          <w:sz w:val="20"/>
                          <w:szCs w:val="20"/>
                          <w:rtl/>
                        </w:rPr>
                        <w:t xml:space="preserve">من تنبؤات مجموعة الاختبار البالغ عددها 2,414 تنبؤًا، وأُعيد حساب دقة الاختبار لكل عينة من أجل بناء </w:t>
                      </w:r>
                      <w:r w:rsidRPr="00E63CCD">
                        <w:rPr>
                          <w:b/>
                          <w:bCs/>
                          <w:sz w:val="20"/>
                          <w:szCs w:val="20"/>
                          <w:highlight w:val="yellow"/>
                          <w:rtl/>
                        </w:rPr>
                        <w:t>توزيع تجريبي لمعاينة الدقة</w:t>
                      </w:r>
                    </w:p>
                  </w:txbxContent>
                </v:textbox>
              </v:shape>
            </w:pict>
          </mc:Fallback>
        </mc:AlternateContent>
      </w:r>
      <w:r w:rsidR="00970B9B" w:rsidRPr="00970B9B">
        <w:rPr>
          <w:rFonts w:asciiTheme="majorBidi" w:hAnsiTheme="majorBidi" w:cstheme="majorBidi"/>
          <w:sz w:val="28"/>
          <w:szCs w:val="28"/>
        </w:rPr>
        <w:t>DenseNet121, EfficientNetB0, VGG16, and MobileNetV2, n = 2,414 test images) without any retraining.</w:t>
      </w:r>
    </w:p>
    <w:bookmarkStart w:id="268" w:name="_Toc236504315"/>
    <w:p w14:paraId="45608068" w14:textId="55049E21" w:rsidR="00970B9B" w:rsidRPr="00D20D2D" w:rsidRDefault="00FB499D" w:rsidP="005A5F50">
      <w:pPr>
        <w:pStyle w:val="Heading3"/>
        <w:rPr>
          <w:b/>
          <w:bCs w:val="0"/>
        </w:rPr>
      </w:pPr>
      <w:r>
        <w:rPr>
          <w:rFonts w:asciiTheme="majorBidi" w:hAnsiTheme="majorBidi" w:cstheme="majorBidi"/>
          <w:b/>
          <w:bCs w:val="0"/>
          <w:noProof/>
        </w:rPr>
        <mc:AlternateContent>
          <mc:Choice Requires="wps">
            <w:drawing>
              <wp:anchor distT="0" distB="0" distL="114300" distR="114300" simplePos="0" relativeHeight="251700736" behindDoc="0" locked="0" layoutInCell="1" allowOverlap="1" wp14:anchorId="2D3346F5" wp14:editId="62511DBD">
                <wp:simplePos x="0" y="0"/>
                <wp:positionH relativeFrom="column">
                  <wp:posOffset>5724847</wp:posOffset>
                </wp:positionH>
                <wp:positionV relativeFrom="paragraph">
                  <wp:posOffset>374843</wp:posOffset>
                </wp:positionV>
                <wp:extent cx="584521" cy="243068"/>
                <wp:effectExtent l="38100" t="0" r="25400" b="62230"/>
                <wp:wrapNone/>
                <wp:docPr id="123" name="Straight Arrow Connector 123"/>
                <wp:cNvGraphicFramePr/>
                <a:graphic xmlns:a="http://schemas.openxmlformats.org/drawingml/2006/main">
                  <a:graphicData uri="http://schemas.microsoft.com/office/word/2010/wordprocessingShape">
                    <wps:wsp>
                      <wps:cNvCnPr/>
                      <wps:spPr>
                        <a:xfrm flipH="1">
                          <a:off x="0" y="0"/>
                          <a:ext cx="584521" cy="243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8696A" id="Straight Arrow Connector 123" o:spid="_x0000_s1026" type="#_x0000_t32" style="position:absolute;margin-left:450.8pt;margin-top:29.5pt;width:46.05pt;height:19.15pt;flip:x;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" strokecolor="#156082 [3204]" strokeweight=".5pt">
                <v:stroke endarrow="block" joinstyle="miter"/>
              </v:shape>
            </w:pict>
          </mc:Fallback>
        </mc:AlternateContent>
      </w:r>
      <w:r w:rsidR="00970B9B" w:rsidRPr="00D20D2D">
        <w:rPr>
          <w:rFonts w:asciiTheme="majorBidi" w:hAnsiTheme="majorBidi" w:cstheme="majorBidi"/>
          <w:b/>
          <w:bCs w:val="0"/>
        </w:rPr>
        <w:t>Bootstrap Resampling Methodology</w:t>
      </w:r>
      <w:bookmarkEnd w:id="268"/>
    </w:p>
    <w:p w14:paraId="222B0294" w14:textId="4EE271EB" w:rsidR="00970B9B" w:rsidRPr="00970B9B" w:rsidRDefault="00FB499D" w:rsidP="00D20D2D">
      <w:pPr>
        <w:spacing w:line="360" w:lineRule="auto"/>
        <w:jc w:val="both"/>
        <w:rPr>
          <w:rFonts w:asciiTheme="majorBidi" w:hAnsiTheme="majorBidi" w:cstheme="majorBidi"/>
          <w:sz w:val="28"/>
          <w:szCs w:val="28"/>
        </w:rPr>
      </w:pPr>
      <w:r w:rsidRPr="00E63CCD">
        <w:rPr>
          <w:rFonts w:asciiTheme="majorBidi" w:hAnsiTheme="majorBidi" w:cstheme="majorBidi"/>
          <w:noProof/>
          <w:sz w:val="28"/>
          <w:szCs w:val="28"/>
          <w:highlight w:val="yellow"/>
        </w:rPr>
        <mc:AlternateContent>
          <mc:Choice Requires="wps">
            <w:drawing>
              <wp:anchor distT="0" distB="0" distL="114300" distR="114300" simplePos="0" relativeHeight="251701760" behindDoc="0" locked="0" layoutInCell="1" allowOverlap="1" wp14:anchorId="3CE1E2A5" wp14:editId="0C587A8E">
                <wp:simplePos x="0" y="0"/>
                <wp:positionH relativeFrom="column">
                  <wp:posOffset>5701697</wp:posOffset>
                </wp:positionH>
                <wp:positionV relativeFrom="paragraph">
                  <wp:posOffset>1429120</wp:posOffset>
                </wp:positionV>
                <wp:extent cx="413658" cy="2115514"/>
                <wp:effectExtent l="57150" t="38100" r="24765" b="18415"/>
                <wp:wrapNone/>
                <wp:docPr id="124" name="Straight Arrow Connector 124"/>
                <wp:cNvGraphicFramePr/>
                <a:graphic xmlns:a="http://schemas.openxmlformats.org/drawingml/2006/main">
                  <a:graphicData uri="http://schemas.microsoft.com/office/word/2010/wordprocessingShape">
                    <wps:wsp>
                      <wps:cNvCnPr/>
                      <wps:spPr>
                        <a:xfrm flipH="1" flipV="1">
                          <a:off x="0" y="0"/>
                          <a:ext cx="413658" cy="21155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0C63C" id="Straight Arrow Connector 124" o:spid="_x0000_s1026" type="#_x0000_t32" style="position:absolute;margin-left:448.95pt;margin-top:112.55pt;width:32.55pt;height:166.6pt;flip:x 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" strokecolor="#156082 [3204]" strokeweight=".5pt">
                <v:stroke endarrow="block" joinstyle="miter"/>
              </v:shape>
            </w:pict>
          </mc:Fallback>
        </mc:AlternateContent>
      </w:r>
      <w:r w:rsidR="00E50A8A" w:rsidRPr="00E63CCD">
        <w:rPr>
          <w:rFonts w:asciiTheme="majorBidi" w:hAnsiTheme="majorBidi" w:cstheme="majorBidi"/>
          <w:noProof/>
          <w:sz w:val="28"/>
          <w:szCs w:val="28"/>
          <w:highlight w:val="yellow"/>
        </w:rPr>
        <mc:AlternateContent>
          <mc:Choice Requires="wps">
            <w:drawing>
              <wp:anchor distT="0" distB="0" distL="114300" distR="114300" simplePos="0" relativeHeight="251697664" behindDoc="0" locked="0" layoutInCell="1" allowOverlap="1" wp14:anchorId="6C540E49" wp14:editId="57F504B4">
                <wp:simplePos x="0" y="0"/>
                <wp:positionH relativeFrom="column">
                  <wp:posOffset>-108794</wp:posOffset>
                </wp:positionH>
                <wp:positionV relativeFrom="paragraph">
                  <wp:posOffset>3396816</wp:posOffset>
                </wp:positionV>
                <wp:extent cx="6539230" cy="891251"/>
                <wp:effectExtent l="0" t="0" r="13970" b="23495"/>
                <wp:wrapNone/>
                <wp:docPr id="121" name="Text Box 121"/>
                <wp:cNvGraphicFramePr/>
                <a:graphic xmlns:a="http://schemas.openxmlformats.org/drawingml/2006/main">
                  <a:graphicData uri="http://schemas.microsoft.com/office/word/2010/wordprocessingShape">
                    <wps:wsp>
                      <wps:cNvSpPr txBox="1"/>
                      <wps:spPr>
                        <a:xfrm>
                          <a:off x="0" y="0"/>
                          <a:ext cx="6539230" cy="891251"/>
                        </a:xfrm>
                        <a:prstGeom prst="rect">
                          <a:avLst/>
                        </a:prstGeom>
                        <a:solidFill>
                          <a:schemeClr val="lt1"/>
                        </a:solidFill>
                        <a:ln w="6350">
                          <a:solidFill>
                            <a:prstClr val="black"/>
                          </a:solidFill>
                        </a:ln>
                      </wps:spPr>
                      <wps:txbx>
                        <w:txbxContent>
                          <w:p w14:paraId="765CA1DB" w14:textId="77777777" w:rsidR="00E63CCD" w:rsidRPr="00E63CCD" w:rsidRDefault="00E63CCD" w:rsidP="00E63CCD">
                            <w:pPr>
                              <w:bidi/>
                              <w:spacing w:line="240" w:lineRule="auto"/>
                              <w:rPr>
                                <w:b/>
                                <w:bCs/>
                                <w:sz w:val="22"/>
                                <w:szCs w:val="22"/>
                              </w:rPr>
                            </w:pPr>
                            <w:r w:rsidRPr="00E63CCD">
                              <w:rPr>
                                <w:b/>
                                <w:bCs/>
                                <w:sz w:val="22"/>
                                <w:szCs w:val="22"/>
                                <w:highlight w:val="cyan"/>
                                <w:rtl/>
                              </w:rPr>
                              <w:t xml:space="preserve">ومن </w:t>
                            </w:r>
                            <w:r w:rsidRPr="00E63CCD">
                              <w:rPr>
                                <w:b/>
                                <w:bCs/>
                                <w:sz w:val="22"/>
                                <w:szCs w:val="22"/>
                                <w:highlight w:val="cyan"/>
                                <w:rtl/>
                              </w:rPr>
                              <w:t xml:space="preserve">هذا التوزيع، </w:t>
                            </w:r>
                            <w:r w:rsidRPr="00E63CCD">
                              <w:rPr>
                                <w:b/>
                                <w:bCs/>
                                <w:sz w:val="22"/>
                                <w:szCs w:val="22"/>
                                <w:rtl/>
                              </w:rPr>
                              <w:t>تم حساب فاصل ثقة بنسبة 95% لكل نموذج على حدة باستخدام طريقة النسب المئوية</w:t>
                            </w:r>
                            <w:r w:rsidRPr="00E63CCD">
                              <w:rPr>
                                <w:b/>
                                <w:bCs/>
                                <w:sz w:val="22"/>
                                <w:szCs w:val="22"/>
                              </w:rPr>
                              <w:t xml:space="preserve"> (Percentile Method). </w:t>
                            </w:r>
                            <w:r w:rsidRPr="00E63CCD">
                              <w:rPr>
                                <w:b/>
                                <w:bCs/>
                                <w:sz w:val="22"/>
                                <w:szCs w:val="22"/>
                                <w:rtl/>
                              </w:rPr>
                              <w:t>كما تم، في إطار مقارنة زوجية</w:t>
                            </w:r>
                            <w:r w:rsidRPr="00E63CCD">
                              <w:rPr>
                                <w:b/>
                                <w:bCs/>
                                <w:sz w:val="22"/>
                                <w:szCs w:val="22"/>
                              </w:rPr>
                              <w:t xml:space="preserve"> (Paired Configuration)</w:t>
                            </w:r>
                            <w:r w:rsidRPr="00E63CCD">
                              <w:rPr>
                                <w:b/>
                                <w:bCs/>
                                <w:sz w:val="22"/>
                                <w:szCs w:val="22"/>
                                <w:rtl/>
                              </w:rPr>
                              <w:t>، حساب فاصل ثقة بنسبة 95% لفارق الدقة</w:t>
                            </w:r>
                            <w:r w:rsidRPr="00E63CCD">
                              <w:rPr>
                                <w:b/>
                                <w:bCs/>
                                <w:sz w:val="22"/>
                                <w:szCs w:val="22"/>
                              </w:rPr>
                              <w:t xml:space="preserve"> (Δ Accuracy) </w:t>
                            </w:r>
                            <w:r w:rsidRPr="00E63CCD">
                              <w:rPr>
                                <w:b/>
                                <w:bCs/>
                                <w:sz w:val="22"/>
                                <w:szCs w:val="22"/>
                                <w:rtl/>
                              </w:rPr>
                              <w:t>بين النموذج المقترح وكل واحد من النماذج المرجعية الستة، وذلك باستخدام مؤشرات العينات المعاد سحبها نفسها</w:t>
                            </w:r>
                            <w:r w:rsidRPr="00E63CCD">
                              <w:rPr>
                                <w:b/>
                                <w:bCs/>
                                <w:sz w:val="22"/>
                                <w:szCs w:val="22"/>
                                <w:highlight w:val="cyan"/>
                                <w:rtl/>
                              </w:rPr>
                              <w:t>، بما يحافظ على البنية الزوجية للمقارنة</w:t>
                            </w:r>
                            <w:r w:rsidRPr="00E63CCD">
                              <w:rPr>
                                <w:b/>
                                <w:bCs/>
                                <w:sz w:val="22"/>
                                <w:szCs w:val="22"/>
                                <w:highlight w:val="cyan"/>
                              </w:rPr>
                              <w:t>.</w:t>
                            </w:r>
                          </w:p>
                          <w:p w14:paraId="3C3AE2C6" w14:textId="3150731B" w:rsidR="00E50A8A" w:rsidRPr="00E63CCD" w:rsidRDefault="00E50A8A" w:rsidP="00E50A8A">
                            <w:pPr>
                              <w:bidi/>
                              <w:spacing w:line="240" w:lineRule="auto"/>
                              <w:rPr>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40E49" id="Text Box 121" o:spid="_x0000_s1253" type="#_x0000_t202" style="position:absolute;left:0;text-align:left;margin-left:-8.55pt;margin-top:267.45pt;width:514.9pt;height:70.2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" fillcolor="white [3201]" strokeweight=".5pt">
                <v:textbox>
                  <w:txbxContent>
                    <w:p w14:paraId="765CA1DB" w14:textId="77777777" w:rsidR="00E63CCD" w:rsidRPr="00E63CCD" w:rsidRDefault="00E63CCD" w:rsidP="00E63CCD">
                      <w:pPr>
                        <w:bidi/>
                        <w:spacing w:line="240" w:lineRule="auto"/>
                        <w:rPr>
                          <w:b/>
                          <w:bCs/>
                          <w:sz w:val="22"/>
                          <w:szCs w:val="22"/>
                        </w:rPr>
                      </w:pPr>
                      <w:r w:rsidRPr="00E63CCD">
                        <w:rPr>
                          <w:b/>
                          <w:bCs/>
                          <w:sz w:val="22"/>
                          <w:szCs w:val="22"/>
                          <w:highlight w:val="cyan"/>
                          <w:rtl/>
                        </w:rPr>
                        <w:t xml:space="preserve">ومن </w:t>
                      </w:r>
                      <w:r w:rsidRPr="00E63CCD">
                        <w:rPr>
                          <w:b/>
                          <w:bCs/>
                          <w:sz w:val="22"/>
                          <w:szCs w:val="22"/>
                          <w:highlight w:val="cyan"/>
                          <w:rtl/>
                        </w:rPr>
                        <w:t xml:space="preserve">هذا التوزيع، </w:t>
                      </w:r>
                      <w:r w:rsidRPr="00E63CCD">
                        <w:rPr>
                          <w:b/>
                          <w:bCs/>
                          <w:sz w:val="22"/>
                          <w:szCs w:val="22"/>
                          <w:rtl/>
                        </w:rPr>
                        <w:t>تم حساب فاصل ثقة بنسبة 95% لكل نموذج على حدة باستخدام طريقة النسب المئوية</w:t>
                      </w:r>
                      <w:r w:rsidRPr="00E63CCD">
                        <w:rPr>
                          <w:b/>
                          <w:bCs/>
                          <w:sz w:val="22"/>
                          <w:szCs w:val="22"/>
                        </w:rPr>
                        <w:t xml:space="preserve"> (Percentile Method). </w:t>
                      </w:r>
                      <w:r w:rsidRPr="00E63CCD">
                        <w:rPr>
                          <w:b/>
                          <w:bCs/>
                          <w:sz w:val="22"/>
                          <w:szCs w:val="22"/>
                          <w:rtl/>
                        </w:rPr>
                        <w:t>كما تم، في إطار مقارنة زوجية</w:t>
                      </w:r>
                      <w:r w:rsidRPr="00E63CCD">
                        <w:rPr>
                          <w:b/>
                          <w:bCs/>
                          <w:sz w:val="22"/>
                          <w:szCs w:val="22"/>
                        </w:rPr>
                        <w:t xml:space="preserve"> (Paired Configuration)</w:t>
                      </w:r>
                      <w:r w:rsidRPr="00E63CCD">
                        <w:rPr>
                          <w:b/>
                          <w:bCs/>
                          <w:sz w:val="22"/>
                          <w:szCs w:val="22"/>
                          <w:rtl/>
                        </w:rPr>
                        <w:t>، حساب فاصل ثقة بنسبة 95% لفارق الدقة</w:t>
                      </w:r>
                      <w:r w:rsidRPr="00E63CCD">
                        <w:rPr>
                          <w:b/>
                          <w:bCs/>
                          <w:sz w:val="22"/>
                          <w:szCs w:val="22"/>
                        </w:rPr>
                        <w:t xml:space="preserve"> (Δ Accuracy) </w:t>
                      </w:r>
                      <w:r w:rsidRPr="00E63CCD">
                        <w:rPr>
                          <w:b/>
                          <w:bCs/>
                          <w:sz w:val="22"/>
                          <w:szCs w:val="22"/>
                          <w:rtl/>
                        </w:rPr>
                        <w:t>بين النموذج المقترح وكل واحد من النماذج المرجعية الستة، وذلك باستخدام مؤشرات العينات المعاد سحبها نفسها</w:t>
                      </w:r>
                      <w:r w:rsidRPr="00E63CCD">
                        <w:rPr>
                          <w:b/>
                          <w:bCs/>
                          <w:sz w:val="22"/>
                          <w:szCs w:val="22"/>
                          <w:highlight w:val="cyan"/>
                          <w:rtl/>
                        </w:rPr>
                        <w:t>، بما يحافظ على البنية الزوجية للمقارنة</w:t>
                      </w:r>
                      <w:r w:rsidRPr="00E63CCD">
                        <w:rPr>
                          <w:b/>
                          <w:bCs/>
                          <w:sz w:val="22"/>
                          <w:szCs w:val="22"/>
                          <w:highlight w:val="cyan"/>
                        </w:rPr>
                        <w:t>.</w:t>
                      </w:r>
                    </w:p>
                    <w:p w14:paraId="3C3AE2C6" w14:textId="3150731B" w:rsidR="00E50A8A" w:rsidRPr="00E63CCD" w:rsidRDefault="00E50A8A" w:rsidP="00E50A8A">
                      <w:pPr>
                        <w:bidi/>
                        <w:spacing w:line="240" w:lineRule="auto"/>
                        <w:rPr>
                          <w:b/>
                          <w:bCs/>
                          <w:sz w:val="22"/>
                          <w:szCs w:val="22"/>
                        </w:rPr>
                      </w:pPr>
                    </w:p>
                  </w:txbxContent>
                </v:textbox>
              </v:shape>
            </w:pict>
          </mc:Fallback>
        </mc:AlternateContent>
      </w:r>
      <w:r w:rsidR="00970B9B" w:rsidRPr="00E63CCD">
        <w:rPr>
          <w:rFonts w:asciiTheme="majorBidi" w:hAnsiTheme="majorBidi" w:cstheme="majorBidi"/>
          <w:sz w:val="28"/>
          <w:szCs w:val="28"/>
          <w:highlight w:val="yellow"/>
        </w:rPr>
        <w:t xml:space="preserve">For each </w:t>
      </w:r>
      <w:r w:rsidR="00970B9B" w:rsidRPr="00E63CCD">
        <w:rPr>
          <w:rFonts w:asciiTheme="majorBidi" w:hAnsiTheme="majorBidi" w:cstheme="majorBidi"/>
          <w:sz w:val="28"/>
          <w:szCs w:val="28"/>
        </w:rPr>
        <w:t xml:space="preserve">of the seven models, 10,000 bootstrap resamples (with replacement) were drawn from the 2,414 test predictions, and test accuracy was recomputed on each resample to construct an </w:t>
      </w:r>
      <w:r w:rsidR="00970B9B" w:rsidRPr="00E63CCD">
        <w:rPr>
          <w:rFonts w:asciiTheme="majorBidi" w:hAnsiTheme="majorBidi" w:cstheme="majorBidi"/>
          <w:sz w:val="28"/>
          <w:szCs w:val="28"/>
          <w:highlight w:val="yellow"/>
        </w:rPr>
        <w:t>empirical sampling distribution</w:t>
      </w:r>
      <w:r w:rsidR="00970B9B" w:rsidRPr="00970B9B">
        <w:rPr>
          <w:rFonts w:asciiTheme="majorBidi" w:hAnsiTheme="majorBidi" w:cstheme="majorBidi"/>
          <w:sz w:val="28"/>
          <w:szCs w:val="28"/>
        </w:rPr>
        <w:t xml:space="preserve">. </w:t>
      </w:r>
      <w:r w:rsidR="00970B9B" w:rsidRPr="00E63CCD">
        <w:rPr>
          <w:rFonts w:asciiTheme="majorBidi" w:hAnsiTheme="majorBidi" w:cstheme="majorBidi"/>
          <w:sz w:val="28"/>
          <w:szCs w:val="28"/>
          <w:highlight w:val="cyan"/>
        </w:rPr>
        <w:t xml:space="preserve">From this distribution, </w:t>
      </w:r>
      <w:r w:rsidR="00970B9B" w:rsidRPr="00E63CCD">
        <w:rPr>
          <w:rFonts w:asciiTheme="majorBidi" w:hAnsiTheme="majorBidi" w:cstheme="majorBidi"/>
          <w:sz w:val="28"/>
          <w:szCs w:val="28"/>
        </w:rPr>
        <w:t>a 95% confidence interval was obtained via the percentile method for each model individually, and, in a paired configuration, for the accuracy difference (Δ Accuracy) between the proposed model and each of the six baselines evaluated on the identical resampled indices</w:t>
      </w:r>
      <w:r w:rsidR="00970B9B" w:rsidRPr="00E63CCD">
        <w:rPr>
          <w:rFonts w:asciiTheme="majorBidi" w:hAnsiTheme="majorBidi" w:cstheme="majorBidi"/>
          <w:sz w:val="28"/>
          <w:szCs w:val="28"/>
          <w:highlight w:val="cyan"/>
        </w:rPr>
        <w:t>, preserving the pairing structure of the comparison</w:t>
      </w:r>
      <w:r w:rsidR="00970B9B" w:rsidRPr="00970B9B">
        <w:rPr>
          <w:rFonts w:asciiTheme="majorBidi" w:hAnsiTheme="majorBidi" w:cstheme="majorBidi"/>
          <w:sz w:val="28"/>
          <w:szCs w:val="28"/>
        </w:rPr>
        <w:t xml:space="preserve">. </w:t>
      </w:r>
      <w:r w:rsidR="00970B9B" w:rsidRPr="00E63CCD">
        <w:rPr>
          <w:rFonts w:asciiTheme="majorBidi" w:hAnsiTheme="majorBidi" w:cstheme="majorBidi"/>
          <w:sz w:val="28"/>
          <w:szCs w:val="28"/>
          <w:highlight w:val="green"/>
        </w:rPr>
        <w:t xml:space="preserve">A bootstrap p-value was derived for each pairwise comparison </w:t>
      </w:r>
      <w:r w:rsidR="00970B9B" w:rsidRPr="00E63CCD">
        <w:rPr>
          <w:rFonts w:asciiTheme="majorBidi" w:hAnsiTheme="majorBidi" w:cstheme="majorBidi"/>
          <w:sz w:val="28"/>
          <w:szCs w:val="28"/>
        </w:rPr>
        <w:t xml:space="preserve">as the proportion of resampled differences that crossed zero; because no resample crossed zero for five of the six comparisons, the minimum detectable p-value given 10,000 resamples (1/10,000 = 1.0 × 10⁻⁴) is reported </w:t>
      </w:r>
      <w:r w:rsidRPr="00E63CCD">
        <w:rPr>
          <w:rFonts w:asciiTheme="majorBidi" w:hAnsiTheme="majorBidi" w:cstheme="majorBidi"/>
          <w:noProof/>
          <w:sz w:val="28"/>
          <w:szCs w:val="28"/>
        </w:rPr>
        <w:lastRenderedPageBreak/>
        <mc:AlternateContent>
          <mc:Choice Requires="wps">
            <w:drawing>
              <wp:anchor distT="0" distB="0" distL="114300" distR="114300" simplePos="0" relativeHeight="251703808" behindDoc="0" locked="0" layoutInCell="1" allowOverlap="1" wp14:anchorId="21612AEC" wp14:editId="67DEBCE1">
                <wp:simplePos x="0" y="0"/>
                <wp:positionH relativeFrom="column">
                  <wp:posOffset>-628304</wp:posOffset>
                </wp:positionH>
                <wp:positionV relativeFrom="paragraph">
                  <wp:posOffset>-932742</wp:posOffset>
                </wp:positionV>
                <wp:extent cx="5914149" cy="891251"/>
                <wp:effectExtent l="0" t="0" r="10795" b="23495"/>
                <wp:wrapNone/>
                <wp:docPr id="125" name="Text Box 125"/>
                <wp:cNvGraphicFramePr/>
                <a:graphic xmlns:a="http://schemas.openxmlformats.org/drawingml/2006/main">
                  <a:graphicData uri="http://schemas.microsoft.com/office/word/2010/wordprocessingShape">
                    <wps:wsp>
                      <wps:cNvSpPr txBox="1"/>
                      <wps:spPr>
                        <a:xfrm>
                          <a:off x="0" y="0"/>
                          <a:ext cx="5914149" cy="891251"/>
                        </a:xfrm>
                        <a:prstGeom prst="rect">
                          <a:avLst/>
                        </a:prstGeom>
                        <a:solidFill>
                          <a:schemeClr val="lt1"/>
                        </a:solidFill>
                        <a:ln w="6350">
                          <a:solidFill>
                            <a:prstClr val="black"/>
                          </a:solidFill>
                        </a:ln>
                      </wps:spPr>
                      <wps:txbx>
                        <w:txbxContent>
                          <w:p w14:paraId="488D395B" w14:textId="77777777" w:rsidR="00FB499D" w:rsidRPr="00FB499D" w:rsidRDefault="00FB499D" w:rsidP="00FB499D">
                            <w:pPr>
                              <w:bidi/>
                              <w:spacing w:line="240" w:lineRule="auto"/>
                              <w:rPr>
                                <w:b/>
                                <w:bCs/>
                                <w:sz w:val="20"/>
                                <w:szCs w:val="20"/>
                              </w:rPr>
                            </w:pPr>
                            <w:r w:rsidRPr="00E63CCD">
                              <w:rPr>
                                <w:b/>
                                <w:bCs/>
                                <w:sz w:val="20"/>
                                <w:szCs w:val="20"/>
                                <w:highlight w:val="green"/>
                                <w:rtl/>
                              </w:rPr>
                              <w:t xml:space="preserve">ولكل مقارنة زوجية، </w:t>
                            </w:r>
                            <w:r w:rsidRPr="00E63CCD">
                              <w:rPr>
                                <w:b/>
                                <w:bCs/>
                                <w:sz w:val="20"/>
                                <w:szCs w:val="20"/>
                                <w:rtl/>
                              </w:rPr>
                              <w:t>تم اشتقاق قيمة الاحتمالية (</w:t>
                            </w:r>
                            <w:r w:rsidRPr="00E63CCD">
                              <w:rPr>
                                <w:b/>
                                <w:bCs/>
                                <w:sz w:val="20"/>
                                <w:szCs w:val="20"/>
                              </w:rPr>
                              <w:t>Bootstrap p-value</w:t>
                            </w:r>
                            <w:r w:rsidRPr="00E63CCD">
                              <w:rPr>
                                <w:b/>
                                <w:bCs/>
                                <w:sz w:val="20"/>
                                <w:szCs w:val="20"/>
                                <w:rtl/>
                              </w:rPr>
                              <w:t xml:space="preserve">) على أنها نسبة العينات المعاد سحبها التي عبر فيها فرق الدقة القيمة الصفرية. ونظرًا إلى أن أيًا من العينات لم يعبر الصفر في خمسٍ من أصل ست مقارنات، فقد أُبلغ عن أصغر قيمة احتمالية يمكن اكتشافها عند استخدام 10,000 عينة </w:t>
                            </w:r>
                            <w:r w:rsidRPr="00E63CCD">
                              <w:rPr>
                                <w:b/>
                                <w:bCs/>
                                <w:sz w:val="20"/>
                                <w:szCs w:val="20"/>
                              </w:rPr>
                              <w:t>Bootstrap</w:t>
                            </w:r>
                            <w:r w:rsidRPr="00E63CCD">
                              <w:rPr>
                                <w:b/>
                                <w:bCs/>
                                <w:sz w:val="20"/>
                                <w:szCs w:val="20"/>
                                <w:rtl/>
                              </w:rPr>
                              <w:t xml:space="preserve">، وهي (1/10,000 = </w:t>
                            </w:r>
                            <w:r w:rsidRPr="00E63CCD">
                              <w:rPr>
                                <w:b/>
                                <w:bCs/>
                                <w:sz w:val="20"/>
                                <w:szCs w:val="20"/>
                                <w:cs/>
                              </w:rPr>
                              <w:t>‎</w:t>
                            </w:r>
                            <w:r w:rsidRPr="00E63CCD">
                              <w:rPr>
                                <w:b/>
                                <w:bCs/>
                                <w:sz w:val="20"/>
                                <w:szCs w:val="20"/>
                              </w:rPr>
                              <w:t>1.0 × 10⁻⁴</w:t>
                            </w:r>
                            <w:r w:rsidRPr="00E63CCD">
                              <w:rPr>
                                <w:b/>
                                <w:bCs/>
                                <w:sz w:val="20"/>
                                <w:szCs w:val="20"/>
                                <w:rtl/>
                              </w:rPr>
                              <w:t>)، باعتبارها حدًا أعلى (</w:t>
                            </w:r>
                            <w:r w:rsidRPr="00E63CCD">
                              <w:rPr>
                                <w:b/>
                                <w:bCs/>
                                <w:sz w:val="20"/>
                                <w:szCs w:val="20"/>
                              </w:rPr>
                              <w:t>p &lt; 1.0 × 10⁻⁴</w:t>
                            </w:r>
                            <w:r w:rsidRPr="00E63CCD">
                              <w:rPr>
                                <w:b/>
                                <w:bCs/>
                                <w:sz w:val="20"/>
                                <w:szCs w:val="20"/>
                                <w:rtl/>
                              </w:rPr>
                              <w:t xml:space="preserve">) بدلًا من الإبلاغ عن قيمة صفرية دقيقة، وذلك اتساقًا مع الممارسات الإحصائية المتبعة في الإبلاغ عن </w:t>
                            </w:r>
                            <w:r w:rsidRPr="00E63CCD">
                              <w:rPr>
                                <w:b/>
                                <w:bCs/>
                                <w:sz w:val="20"/>
                                <w:szCs w:val="20"/>
                                <w:highlight w:val="green"/>
                                <w:rtl/>
                              </w:rPr>
                              <w:t xml:space="preserve">الدلالة الإحصائية المعتمدة على أسلوب </w:t>
                            </w:r>
                            <w:r w:rsidRPr="00E63CCD">
                              <w:rPr>
                                <w:b/>
                                <w:bCs/>
                                <w:sz w:val="20"/>
                                <w:szCs w:val="20"/>
                                <w:highlight w:val="green"/>
                              </w:rPr>
                              <w:t>Bootstrap</w:t>
                            </w:r>
                            <w:r w:rsidRPr="00E63CCD">
                              <w:rPr>
                                <w:b/>
                                <w:bCs/>
                                <w:sz w:val="20"/>
                                <w:szCs w:val="20"/>
                                <w:highlight w:val="green"/>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12AEC" id="Text Box 125" o:spid="_x0000_s1254" type="#_x0000_t202" style="position:absolute;left:0;text-align:left;margin-left:-49.45pt;margin-top:-73.45pt;width:465.7pt;height:70.2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" fillcolor="white [3201]" strokeweight=".5pt">
                <v:textbox>
                  <w:txbxContent>
                    <w:p w14:paraId="488D395B" w14:textId="77777777" w:rsidR="00FB499D" w:rsidRPr="00FB499D" w:rsidRDefault="00FB499D" w:rsidP="00FB499D">
                      <w:pPr>
                        <w:bidi/>
                        <w:spacing w:line="240" w:lineRule="auto"/>
                        <w:rPr>
                          <w:b/>
                          <w:bCs/>
                          <w:sz w:val="20"/>
                          <w:szCs w:val="20"/>
                        </w:rPr>
                      </w:pPr>
                      <w:r w:rsidRPr="00E63CCD">
                        <w:rPr>
                          <w:b/>
                          <w:bCs/>
                          <w:sz w:val="20"/>
                          <w:szCs w:val="20"/>
                          <w:highlight w:val="green"/>
                          <w:rtl/>
                        </w:rPr>
                        <w:t xml:space="preserve">ولكل مقارنة زوجية، </w:t>
                      </w:r>
                      <w:r w:rsidRPr="00E63CCD">
                        <w:rPr>
                          <w:b/>
                          <w:bCs/>
                          <w:sz w:val="20"/>
                          <w:szCs w:val="20"/>
                          <w:rtl/>
                        </w:rPr>
                        <w:t>تم اشتقاق قيمة الاحتمالية (</w:t>
                      </w:r>
                      <w:r w:rsidRPr="00E63CCD">
                        <w:rPr>
                          <w:b/>
                          <w:bCs/>
                          <w:sz w:val="20"/>
                          <w:szCs w:val="20"/>
                        </w:rPr>
                        <w:t>Bootstrap p-value</w:t>
                      </w:r>
                      <w:r w:rsidRPr="00E63CCD">
                        <w:rPr>
                          <w:b/>
                          <w:bCs/>
                          <w:sz w:val="20"/>
                          <w:szCs w:val="20"/>
                          <w:rtl/>
                        </w:rPr>
                        <w:t xml:space="preserve">) على أنها نسبة العينات المعاد سحبها التي عبر فيها فرق الدقة القيمة الصفرية. ونظرًا إلى أن أيًا من العينات لم يعبر الصفر في خمسٍ من أصل ست مقارنات، فقد أُبلغ عن أصغر قيمة احتمالية يمكن اكتشافها عند استخدام 10,000 عينة </w:t>
                      </w:r>
                      <w:r w:rsidRPr="00E63CCD">
                        <w:rPr>
                          <w:b/>
                          <w:bCs/>
                          <w:sz w:val="20"/>
                          <w:szCs w:val="20"/>
                        </w:rPr>
                        <w:t>Bootstrap</w:t>
                      </w:r>
                      <w:r w:rsidRPr="00E63CCD">
                        <w:rPr>
                          <w:b/>
                          <w:bCs/>
                          <w:sz w:val="20"/>
                          <w:szCs w:val="20"/>
                          <w:rtl/>
                        </w:rPr>
                        <w:t xml:space="preserve">، وهي (1/10,000 = </w:t>
                      </w:r>
                      <w:r w:rsidRPr="00E63CCD">
                        <w:rPr>
                          <w:b/>
                          <w:bCs/>
                          <w:sz w:val="20"/>
                          <w:szCs w:val="20"/>
                          <w:cs/>
                        </w:rPr>
                        <w:t>‎</w:t>
                      </w:r>
                      <w:r w:rsidRPr="00E63CCD">
                        <w:rPr>
                          <w:b/>
                          <w:bCs/>
                          <w:sz w:val="20"/>
                          <w:szCs w:val="20"/>
                        </w:rPr>
                        <w:t>1.0 × 10⁻⁴</w:t>
                      </w:r>
                      <w:r w:rsidRPr="00E63CCD">
                        <w:rPr>
                          <w:b/>
                          <w:bCs/>
                          <w:sz w:val="20"/>
                          <w:szCs w:val="20"/>
                          <w:rtl/>
                        </w:rPr>
                        <w:t>)، باعتبارها حدًا أعلى (</w:t>
                      </w:r>
                      <w:r w:rsidRPr="00E63CCD">
                        <w:rPr>
                          <w:b/>
                          <w:bCs/>
                          <w:sz w:val="20"/>
                          <w:szCs w:val="20"/>
                        </w:rPr>
                        <w:t>p &lt; 1.0 × 10⁻⁴</w:t>
                      </w:r>
                      <w:r w:rsidRPr="00E63CCD">
                        <w:rPr>
                          <w:b/>
                          <w:bCs/>
                          <w:sz w:val="20"/>
                          <w:szCs w:val="20"/>
                          <w:rtl/>
                        </w:rPr>
                        <w:t xml:space="preserve">) بدلًا من الإبلاغ عن قيمة صفرية دقيقة، وذلك اتساقًا مع الممارسات الإحصائية المتبعة في الإبلاغ عن </w:t>
                      </w:r>
                      <w:r w:rsidRPr="00E63CCD">
                        <w:rPr>
                          <w:b/>
                          <w:bCs/>
                          <w:sz w:val="20"/>
                          <w:szCs w:val="20"/>
                          <w:highlight w:val="green"/>
                          <w:rtl/>
                        </w:rPr>
                        <w:t xml:space="preserve">الدلالة الإحصائية المعتمدة على أسلوب </w:t>
                      </w:r>
                      <w:r w:rsidRPr="00E63CCD">
                        <w:rPr>
                          <w:b/>
                          <w:bCs/>
                          <w:sz w:val="20"/>
                          <w:szCs w:val="20"/>
                          <w:highlight w:val="green"/>
                        </w:rPr>
                        <w:t>Bootstrap</w:t>
                      </w:r>
                      <w:r w:rsidRPr="00E63CCD">
                        <w:rPr>
                          <w:b/>
                          <w:bCs/>
                          <w:sz w:val="20"/>
                          <w:szCs w:val="20"/>
                          <w:highlight w:val="green"/>
                          <w:rtl/>
                        </w:rPr>
                        <w:t>.</w:t>
                      </w:r>
                    </w:p>
                  </w:txbxContent>
                </v:textbox>
              </v:shape>
            </w:pict>
          </mc:Fallback>
        </mc:AlternateContent>
      </w:r>
      <w:r w:rsidR="00970B9B" w:rsidRPr="00E63CCD">
        <w:rPr>
          <w:rFonts w:asciiTheme="majorBidi" w:hAnsiTheme="majorBidi" w:cstheme="majorBidi"/>
          <w:sz w:val="28"/>
          <w:szCs w:val="28"/>
        </w:rPr>
        <w:t xml:space="preserve">as an upper bound (p &lt; 1.0 × 10⁻⁴) rather than as an exact zero, consistent with standard practice for </w:t>
      </w:r>
      <w:r w:rsidR="00970B9B" w:rsidRPr="00E63CCD">
        <w:rPr>
          <w:rFonts w:asciiTheme="majorBidi" w:hAnsiTheme="majorBidi" w:cstheme="majorBidi"/>
          <w:sz w:val="28"/>
          <w:szCs w:val="28"/>
          <w:highlight w:val="green"/>
        </w:rPr>
        <w:t>bootstrap-based significance reporting</w:t>
      </w:r>
      <w:r w:rsidR="00970B9B" w:rsidRPr="00970B9B">
        <w:rPr>
          <w:rFonts w:asciiTheme="majorBidi" w:hAnsiTheme="majorBidi" w:cstheme="majorBidi"/>
          <w:sz w:val="28"/>
          <w:szCs w:val="28"/>
        </w:rPr>
        <w:t>.</w:t>
      </w:r>
    </w:p>
    <w:p w14:paraId="670EB7B6" w14:textId="7AC0C32F" w:rsidR="00970B9B" w:rsidRDefault="00E50A8A" w:rsidP="00D20D2D">
      <w:pPr>
        <w:spacing w:line="36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6640" behindDoc="0" locked="0" layoutInCell="1" allowOverlap="1" wp14:anchorId="500CD7C9" wp14:editId="618CB886">
                <wp:simplePos x="0" y="0"/>
                <wp:positionH relativeFrom="column">
                  <wp:posOffset>5719059</wp:posOffset>
                </wp:positionH>
                <wp:positionV relativeFrom="paragraph">
                  <wp:posOffset>1276744</wp:posOffset>
                </wp:positionV>
                <wp:extent cx="503499" cy="3750197"/>
                <wp:effectExtent l="38100" t="38100" r="30480" b="22225"/>
                <wp:wrapNone/>
                <wp:docPr id="120" name="Straight Arrow Connector 120"/>
                <wp:cNvGraphicFramePr/>
                <a:graphic xmlns:a="http://schemas.openxmlformats.org/drawingml/2006/main">
                  <a:graphicData uri="http://schemas.microsoft.com/office/word/2010/wordprocessingShape">
                    <wps:wsp>
                      <wps:cNvCnPr/>
                      <wps:spPr>
                        <a:xfrm flipH="1" flipV="1">
                          <a:off x="0" y="0"/>
                          <a:ext cx="503499" cy="37501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65FECA" id="Straight Arrow Connector 120" o:spid="_x0000_s1026" type="#_x0000_t32" style="position:absolute;margin-left:450.3pt;margin-top:100.55pt;width:39.65pt;height:295.3pt;flip:x y;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" strokecolor="#156082 [3204]" strokeweight=".5pt">
                <v:stroke endarrow="block" joinstyle="miter"/>
              </v:shape>
            </w:pict>
          </mc:Fallback>
        </mc:AlternateContent>
      </w:r>
      <w:r>
        <w:rPr>
          <w:rFonts w:asciiTheme="majorBidi" w:hAnsiTheme="majorBidi" w:cstheme="majorBidi"/>
          <w:noProof/>
          <w:sz w:val="28"/>
          <w:szCs w:val="28"/>
        </w:rPr>
        <mc:AlternateContent>
          <mc:Choice Requires="wps">
            <w:drawing>
              <wp:anchor distT="0" distB="0" distL="114300" distR="114300" simplePos="0" relativeHeight="251695616" behindDoc="0" locked="0" layoutInCell="1" allowOverlap="1" wp14:anchorId="3C9077BB" wp14:editId="250A4C53">
                <wp:simplePos x="0" y="0"/>
                <wp:positionH relativeFrom="column">
                  <wp:posOffset>-79857</wp:posOffset>
                </wp:positionH>
                <wp:positionV relativeFrom="paragraph">
                  <wp:posOffset>4662339</wp:posOffset>
                </wp:positionV>
                <wp:extent cx="28936" cy="734992"/>
                <wp:effectExtent l="38100" t="38100" r="66675" b="27305"/>
                <wp:wrapNone/>
                <wp:docPr id="119" name="Straight Arrow Connector 119"/>
                <wp:cNvGraphicFramePr/>
                <a:graphic xmlns:a="http://schemas.openxmlformats.org/drawingml/2006/main">
                  <a:graphicData uri="http://schemas.microsoft.com/office/word/2010/wordprocessingShape">
                    <wps:wsp>
                      <wps:cNvCnPr/>
                      <wps:spPr>
                        <a:xfrm flipV="1">
                          <a:off x="0" y="0"/>
                          <a:ext cx="28936" cy="7349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DA0CEE" id="Straight Arrow Connector 119" o:spid="_x0000_s1026" type="#_x0000_t32" style="position:absolute;margin-left:-6.3pt;margin-top:367.1pt;width:2.3pt;height:57.85pt;flip:y;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" strokecolor="#156082 [3204]" strokeweight=".5pt">
                <v:stroke endarrow="block" joinstyle="miter"/>
              </v:shape>
            </w:pict>
          </mc:Fallback>
        </mc:AlternateContent>
      </w:r>
      <w:r w:rsidR="001B7900">
        <w:rPr>
          <w:rFonts w:asciiTheme="majorBidi" w:hAnsiTheme="majorBidi" w:cstheme="majorBidi"/>
          <w:noProof/>
          <w:sz w:val="28"/>
          <w:szCs w:val="28"/>
        </w:rPr>
        <mc:AlternateContent>
          <mc:Choice Requires="wps">
            <w:drawing>
              <wp:anchor distT="0" distB="0" distL="114300" distR="114300" simplePos="0" relativeHeight="251694592" behindDoc="0" locked="0" layoutInCell="1" allowOverlap="1" wp14:anchorId="7AE329F8" wp14:editId="234B8806">
                <wp:simplePos x="0" y="0"/>
                <wp:positionH relativeFrom="rightMargin">
                  <wp:posOffset>-5672302</wp:posOffset>
                </wp:positionH>
                <wp:positionV relativeFrom="paragraph">
                  <wp:posOffset>5304734</wp:posOffset>
                </wp:positionV>
                <wp:extent cx="2647845" cy="3119120"/>
                <wp:effectExtent l="95250" t="95250" r="114935" b="119380"/>
                <wp:wrapNone/>
                <wp:docPr id="118" name="Text Box 118"/>
                <wp:cNvGraphicFramePr/>
                <a:graphic xmlns:a="http://schemas.openxmlformats.org/drawingml/2006/main">
                  <a:graphicData uri="http://schemas.microsoft.com/office/word/2010/wordprocessingShape">
                    <wps:wsp>
                      <wps:cNvSpPr txBox="1"/>
                      <wps:spPr>
                        <a:xfrm>
                          <a:off x="0" y="0"/>
                          <a:ext cx="2647845" cy="311912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2E2DBCA5" w14:textId="08C9C6B6" w:rsidR="001B7900" w:rsidRPr="001B7900" w:rsidRDefault="001B7900" w:rsidP="001B7900">
                            <w:pPr>
                              <w:bidi/>
                              <w:spacing w:line="360" w:lineRule="auto"/>
                              <w:jc w:val="both"/>
                              <w:rPr>
                                <w:sz w:val="22"/>
                                <w:szCs w:val="22"/>
                              </w:rPr>
                            </w:pPr>
                            <w:r w:rsidRPr="001B7900">
                              <w:rPr>
                                <w:sz w:val="22"/>
                                <w:szCs w:val="22"/>
                                <w:rtl/>
                              </w:rPr>
                              <w:t xml:space="preserve">أما </w:t>
                            </w:r>
                            <w:r w:rsidRPr="001B7900">
                              <w:rPr>
                                <w:sz w:val="22"/>
                                <w:szCs w:val="22"/>
                                <w:rtl/>
                              </w:rPr>
                              <w:t>نموذج</w:t>
                            </w:r>
                            <w:r w:rsidRPr="001B7900">
                              <w:rPr>
                                <w:sz w:val="22"/>
                                <w:szCs w:val="22"/>
                              </w:rPr>
                              <w:t xml:space="preserve"> CNN_SGD </w:t>
                            </w:r>
                            <w:r w:rsidRPr="001B7900">
                              <w:rPr>
                                <w:sz w:val="22"/>
                                <w:szCs w:val="22"/>
                                <w:rtl/>
                              </w:rPr>
                              <w:t>فقد حقق أقرب توزيع منافس، بدقة بلغت 94.66% (فاصل ثقة 95%: 93.74%–95.53%)، مع وجود تداخل ملحوظ بين توزيعه وتوزيع النموذج المقترح. في المقابل، أظهرت نماذج</w:t>
                            </w:r>
                            <w:r w:rsidRPr="001B7900">
                              <w:rPr>
                                <w:sz w:val="22"/>
                                <w:szCs w:val="22"/>
                              </w:rPr>
                              <w:t xml:space="preserve"> ResNet18 </w:t>
                            </w:r>
                            <w:r w:rsidRPr="001B7900">
                              <w:rPr>
                                <w:sz w:val="22"/>
                                <w:szCs w:val="22"/>
                                <w:rtl/>
                              </w:rPr>
                              <w:t>و</w:t>
                            </w:r>
                            <w:r w:rsidRPr="001B7900">
                              <w:rPr>
                                <w:sz w:val="22"/>
                                <w:szCs w:val="22"/>
                              </w:rPr>
                              <w:t xml:space="preserve">DenseNet121 </w:t>
                            </w:r>
                            <w:r w:rsidRPr="001B7900">
                              <w:rPr>
                                <w:sz w:val="22"/>
                                <w:szCs w:val="22"/>
                                <w:rtl/>
                              </w:rPr>
                              <w:t>و</w:t>
                            </w:r>
                            <w:r w:rsidRPr="001B7900">
                              <w:rPr>
                                <w:sz w:val="22"/>
                                <w:szCs w:val="22"/>
                              </w:rPr>
                              <w:t xml:space="preserve">EfficientNetB0 </w:t>
                            </w:r>
                            <w:r w:rsidRPr="001B7900">
                              <w:rPr>
                                <w:sz w:val="22"/>
                                <w:szCs w:val="22"/>
                                <w:rtl/>
                              </w:rPr>
                              <w:t>و</w:t>
                            </w:r>
                            <w:r w:rsidRPr="001B7900">
                              <w:rPr>
                                <w:sz w:val="22"/>
                                <w:szCs w:val="22"/>
                              </w:rPr>
                              <w:t xml:space="preserve">MobileNetV2 </w:t>
                            </w:r>
                            <w:r w:rsidRPr="001B7900">
                              <w:rPr>
                                <w:sz w:val="22"/>
                                <w:szCs w:val="22"/>
                                <w:rtl/>
                              </w:rPr>
                              <w:t>توزيعات دقة أقل بصورة ملحوظة وغير متداخلة، حيث بلغت دقتها 82.60% و84.59% و80.74% و80.94% على التوالي. بينما جاء نموذج</w:t>
                            </w:r>
                            <w:r w:rsidRPr="001B7900">
                              <w:rPr>
                                <w:sz w:val="22"/>
                                <w:szCs w:val="22"/>
                              </w:rPr>
                              <w:t xml:space="preserve"> VGG16 </w:t>
                            </w:r>
                            <w:r w:rsidRPr="001B7900">
                              <w:rPr>
                                <w:sz w:val="22"/>
                                <w:szCs w:val="22"/>
                                <w:rtl/>
                              </w:rPr>
                              <w:t>في مرتبة وسطية محققًا دقة قدرها 90.76% (فاصل ثقة 95%: 89.60%–91.92%)، مع وقوع فاصل الثقة الخاص به بالكامل دون فاصل الثقة الخاص بالنموذج المقترح</w:t>
                            </w:r>
                            <w:r w:rsidRPr="001B7900">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329F8" id="Text Box 118" o:spid="_x0000_s1255" type="#_x0000_t202" style="position:absolute;left:0;text-align:left;margin-left:-446.65pt;margin-top:417.7pt;width:208.5pt;height:245.6pt;z-index:2516945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" fillcolor="white [3201]" strokeweight=".5pt">
                <v:shadow on="t" type="perspective" color="black" opacity="26214f" offset="0,0" matrix="66847f,,,66847f"/>
                <v:textbox>
                  <w:txbxContent>
                    <w:p w14:paraId="2E2DBCA5" w14:textId="08C9C6B6" w:rsidR="001B7900" w:rsidRPr="001B7900" w:rsidRDefault="001B7900" w:rsidP="001B7900">
                      <w:pPr>
                        <w:bidi/>
                        <w:spacing w:line="360" w:lineRule="auto"/>
                        <w:jc w:val="both"/>
                        <w:rPr>
                          <w:sz w:val="22"/>
                          <w:szCs w:val="22"/>
                        </w:rPr>
                      </w:pPr>
                      <w:r w:rsidRPr="001B7900">
                        <w:rPr>
                          <w:sz w:val="22"/>
                          <w:szCs w:val="22"/>
                          <w:rtl/>
                        </w:rPr>
                        <w:t xml:space="preserve">أما </w:t>
                      </w:r>
                      <w:r w:rsidRPr="001B7900">
                        <w:rPr>
                          <w:sz w:val="22"/>
                          <w:szCs w:val="22"/>
                          <w:rtl/>
                        </w:rPr>
                        <w:t>نموذج</w:t>
                      </w:r>
                      <w:r w:rsidRPr="001B7900">
                        <w:rPr>
                          <w:sz w:val="22"/>
                          <w:szCs w:val="22"/>
                        </w:rPr>
                        <w:t xml:space="preserve"> CNN_SGD </w:t>
                      </w:r>
                      <w:r w:rsidRPr="001B7900">
                        <w:rPr>
                          <w:sz w:val="22"/>
                          <w:szCs w:val="22"/>
                          <w:rtl/>
                        </w:rPr>
                        <w:t>فقد حقق أقرب توزيع منافس، بدقة بلغت 94.66% (فاصل ثقة 95%: 93.74%–95.53%)، مع وجود تداخل ملحوظ بين توزيعه وتوزيع النموذج المقترح. في المقابل، أظهرت نماذج</w:t>
                      </w:r>
                      <w:r w:rsidRPr="001B7900">
                        <w:rPr>
                          <w:sz w:val="22"/>
                          <w:szCs w:val="22"/>
                        </w:rPr>
                        <w:t xml:space="preserve"> ResNet18 </w:t>
                      </w:r>
                      <w:r w:rsidRPr="001B7900">
                        <w:rPr>
                          <w:sz w:val="22"/>
                          <w:szCs w:val="22"/>
                          <w:rtl/>
                        </w:rPr>
                        <w:t>و</w:t>
                      </w:r>
                      <w:r w:rsidRPr="001B7900">
                        <w:rPr>
                          <w:sz w:val="22"/>
                          <w:szCs w:val="22"/>
                        </w:rPr>
                        <w:t xml:space="preserve">DenseNet121 </w:t>
                      </w:r>
                      <w:r w:rsidRPr="001B7900">
                        <w:rPr>
                          <w:sz w:val="22"/>
                          <w:szCs w:val="22"/>
                          <w:rtl/>
                        </w:rPr>
                        <w:t>و</w:t>
                      </w:r>
                      <w:r w:rsidRPr="001B7900">
                        <w:rPr>
                          <w:sz w:val="22"/>
                          <w:szCs w:val="22"/>
                        </w:rPr>
                        <w:t xml:space="preserve">EfficientNetB0 </w:t>
                      </w:r>
                      <w:r w:rsidRPr="001B7900">
                        <w:rPr>
                          <w:sz w:val="22"/>
                          <w:szCs w:val="22"/>
                          <w:rtl/>
                        </w:rPr>
                        <w:t>و</w:t>
                      </w:r>
                      <w:r w:rsidRPr="001B7900">
                        <w:rPr>
                          <w:sz w:val="22"/>
                          <w:szCs w:val="22"/>
                        </w:rPr>
                        <w:t xml:space="preserve">MobileNetV2 </w:t>
                      </w:r>
                      <w:r w:rsidRPr="001B7900">
                        <w:rPr>
                          <w:sz w:val="22"/>
                          <w:szCs w:val="22"/>
                          <w:rtl/>
                        </w:rPr>
                        <w:t>توزيعات دقة أقل بصورة ملحوظة وغير متداخلة، حيث بلغت دقتها 82.60% و84.59% و80.74% و80.94% على التوالي. بينما جاء نموذج</w:t>
                      </w:r>
                      <w:r w:rsidRPr="001B7900">
                        <w:rPr>
                          <w:sz w:val="22"/>
                          <w:szCs w:val="22"/>
                        </w:rPr>
                        <w:t xml:space="preserve"> VGG16 </w:t>
                      </w:r>
                      <w:r w:rsidRPr="001B7900">
                        <w:rPr>
                          <w:sz w:val="22"/>
                          <w:szCs w:val="22"/>
                          <w:rtl/>
                        </w:rPr>
                        <w:t>في مرتبة وسطية محققًا دقة قدرها 90.76% (فاصل ثقة 95%: 89.60%–91.92%)، مع وقوع فاصل الثقة الخاص به بالكامل دون فاصل الثقة الخاص بالنموذج المقترح</w:t>
                      </w:r>
                      <w:r w:rsidRPr="001B7900">
                        <w:rPr>
                          <w:sz w:val="22"/>
                          <w:szCs w:val="22"/>
                        </w:rPr>
                        <w:t>.</w:t>
                      </w:r>
                    </w:p>
                  </w:txbxContent>
                </v:textbox>
                <w10:wrap anchorx="margin"/>
              </v:shape>
            </w:pict>
          </mc:Fallback>
        </mc:AlternateContent>
      </w:r>
      <w:r w:rsidR="001B7900">
        <w:rPr>
          <w:rFonts w:asciiTheme="majorBidi" w:hAnsiTheme="majorBidi" w:cstheme="majorBidi"/>
          <w:b/>
          <w:bCs/>
          <w:noProof/>
          <w:sz w:val="28"/>
          <w:szCs w:val="28"/>
        </w:rPr>
        <mc:AlternateContent>
          <mc:Choice Requires="wps">
            <w:drawing>
              <wp:anchor distT="0" distB="0" distL="114300" distR="114300" simplePos="0" relativeHeight="251693568" behindDoc="0" locked="0" layoutInCell="1" allowOverlap="1" wp14:anchorId="5D7ABF12" wp14:editId="4A3E044D">
                <wp:simplePos x="0" y="0"/>
                <wp:positionH relativeFrom="column">
                  <wp:posOffset>2663343</wp:posOffset>
                </wp:positionH>
                <wp:positionV relativeFrom="paragraph">
                  <wp:posOffset>4998005</wp:posOffset>
                </wp:positionV>
                <wp:extent cx="3729580" cy="3385595"/>
                <wp:effectExtent l="57150" t="19050" r="80645" b="120015"/>
                <wp:wrapNone/>
                <wp:docPr id="117" name="Text Box 117"/>
                <wp:cNvGraphicFramePr/>
                <a:graphic xmlns:a="http://schemas.openxmlformats.org/drawingml/2006/main">
                  <a:graphicData uri="http://schemas.microsoft.com/office/word/2010/wordprocessingShape">
                    <wps:wsp>
                      <wps:cNvSpPr txBox="1"/>
                      <wps:spPr>
                        <a:xfrm>
                          <a:off x="0" y="0"/>
                          <a:ext cx="3729580" cy="3385595"/>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2ED4AF46" w14:textId="30536E18" w:rsidR="00C374D2" w:rsidRPr="001B7900" w:rsidRDefault="00C374D2" w:rsidP="001B7900">
                            <w:pPr>
                              <w:bidi/>
                              <w:spacing w:line="360" w:lineRule="auto"/>
                              <w:jc w:val="both"/>
                            </w:pPr>
                            <w:r w:rsidRPr="001B7900">
                              <w:rPr>
                                <w:rtl/>
                              </w:rPr>
                              <w:t>يوضح الشكل 4.42 توزيعات العينات المعاد سحبها باستخدام أسلوب</w:t>
                            </w:r>
                            <w:r w:rsidRPr="001B7900">
                              <w:t xml:space="preserve"> Bootstrap </w:t>
                            </w:r>
                            <w:r w:rsidR="001B7900">
                              <w:rPr>
                                <w:rFonts w:hint="cs"/>
                                <w:rtl/>
                              </w:rPr>
                              <w:t xml:space="preserve"> </w:t>
                            </w:r>
                            <w:r w:rsidRPr="001B7900">
                              <w:rPr>
                                <w:rtl/>
                              </w:rPr>
                              <w:t>لدقة الاختبار لجميع النماذج السبعة، حيث تم تراكب قيمة دقة الاختبار الفعلية (الخط الأسود المتصل) وحدود فاصل الثقة البالغ 95% (الخطوط الحمراء المتقطعة) على كل مدرج تكراري. وقد حقق النموذج المقترح دقة مقدرة باستخدام</w:t>
                            </w:r>
                            <w:r w:rsidRPr="001B7900">
                              <w:t xml:space="preserve"> Bootstrap </w:t>
                            </w:r>
                            <w:r w:rsidRPr="001B7900">
                              <w:rPr>
                                <w:rtl/>
                              </w:rPr>
                              <w:t>بلغت 95.24% (فاصل ثقة 95%: 94.37%–96.06%)، وهي نتيجة تتوافق مع، وإن كانت تختلف اختلافًا طفيفًا عن، دقة 99.22% المُبلَّغ عنها على مجموعة التحقق الداخلية</w:t>
                            </w:r>
                            <w:r w:rsidRPr="001B7900">
                              <w:t xml:space="preserve"> (Validation) </w:t>
                            </w:r>
                            <w:r w:rsidR="001B7900">
                              <w:rPr>
                                <w:rFonts w:hint="cs"/>
                                <w:rtl/>
                                <w:lang w:bidi="ar-EG"/>
                              </w:rPr>
                              <w:t xml:space="preserve"> </w:t>
                            </w:r>
                            <w:r w:rsidRPr="001B7900">
                              <w:rPr>
                                <w:rtl/>
                              </w:rPr>
                              <w:t>في الجدول 4.6، وكذلك عن دقة 97.35% المُبلَّغ عنها على مجموعة الاختبار المحجوزة نفسها</w:t>
                            </w:r>
                            <w:r w:rsidRPr="001B7900">
                              <w:t xml:space="preserve"> (Held-out Test Set) </w:t>
                            </w:r>
                            <w:r w:rsidRPr="001B7900">
                              <w:rPr>
                                <w:rtl/>
                              </w:rPr>
                              <w:t xml:space="preserve">باستخدام نقطة الحفظ الرئيسة بعد 300 حقبة تدريبية، كما ورد في القسم 4.17. وتجدر الإشارة إلى أن قيمة </w:t>
                            </w:r>
                            <w:r w:rsidRPr="001B7900">
                              <w:t xml:space="preserve"> </w:t>
                            </w:r>
                            <w:r w:rsidRPr="001B7900">
                              <w:rPr>
                                <w:rFonts w:hint="cs"/>
                                <w:rtl/>
                                <w:lang w:bidi="ar-EG"/>
                              </w:rPr>
                              <w:t xml:space="preserve"> </w:t>
                            </w:r>
                            <w:r w:rsidRPr="001B7900">
                              <w:rPr>
                                <w:b/>
                                <w:bCs/>
                              </w:rPr>
                              <w:t>95.24%</w:t>
                            </w:r>
                            <w:r w:rsidRPr="001B7900">
                              <w:t xml:space="preserve"> </w:t>
                            </w:r>
                            <w:r w:rsidRPr="001B7900">
                              <w:rPr>
                                <w:rFonts w:hint="cs"/>
                                <w:rtl/>
                              </w:rPr>
                              <w:t xml:space="preserve"> </w:t>
                            </w:r>
                            <w:r w:rsidRPr="001B7900">
                              <w:rPr>
                                <w:rtl/>
                              </w:rPr>
                              <w:t>الواردة هنا تخص تحديدًا نسخة النموذج التي أُعيد تقييمها ضمن إطار المقارنة بين النماذج السبعة في القسم 4.18</w:t>
                            </w:r>
                            <w:r w:rsidRPr="001B790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ABF12" id="Text Box 117" o:spid="_x0000_s1256" type="#_x0000_t202" style="position:absolute;left:0;text-align:left;margin-left:209.7pt;margin-top:393.55pt;width:293.65pt;height:266.6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" fillcolor="white [3201]" strokeweight=".5pt">
                <v:shadow on="t" color="black" opacity="26214f" origin=",-.5" offset="0,3pt"/>
                <v:textbox>
                  <w:txbxContent>
                    <w:p w14:paraId="2ED4AF46" w14:textId="30536E18" w:rsidR="00C374D2" w:rsidRPr="001B7900" w:rsidRDefault="00C374D2" w:rsidP="001B7900">
                      <w:pPr>
                        <w:bidi/>
                        <w:spacing w:line="360" w:lineRule="auto"/>
                        <w:jc w:val="both"/>
                      </w:pPr>
                      <w:r w:rsidRPr="001B7900">
                        <w:rPr>
                          <w:rtl/>
                        </w:rPr>
                        <w:t>يوضح الشكل 4.42 توزيعات العينات المعاد سحبها باستخدام أسلوب</w:t>
                      </w:r>
                      <w:r w:rsidRPr="001B7900">
                        <w:t xml:space="preserve"> Bootstrap </w:t>
                      </w:r>
                      <w:r w:rsidR="001B7900">
                        <w:rPr>
                          <w:rFonts w:hint="cs"/>
                          <w:rtl/>
                        </w:rPr>
                        <w:t xml:space="preserve"> </w:t>
                      </w:r>
                      <w:r w:rsidRPr="001B7900">
                        <w:rPr>
                          <w:rtl/>
                        </w:rPr>
                        <w:t>لدقة الاختبار لجميع النماذج السبعة، حيث تم تراكب قيمة دقة الاختبار الفعلية (الخط الأسود المتصل) وحدود فاصل الثقة البالغ 95% (الخطوط الحمراء المتقطعة) على كل مدرج تكراري. وقد حقق النموذج المقترح دقة مقدرة باستخدام</w:t>
                      </w:r>
                      <w:r w:rsidRPr="001B7900">
                        <w:t xml:space="preserve"> Bootstrap </w:t>
                      </w:r>
                      <w:r w:rsidRPr="001B7900">
                        <w:rPr>
                          <w:rtl/>
                        </w:rPr>
                        <w:t>بلغت 95.24% (فاصل ثقة 95%: 94.37%–96.06%)، وهي نتيجة تتوافق مع، وإن كانت تختلف اختلافًا طفيفًا عن، دقة 99.22% المُبلَّغ عنها على مجموعة التحقق الداخلية</w:t>
                      </w:r>
                      <w:r w:rsidRPr="001B7900">
                        <w:t xml:space="preserve"> (Validation) </w:t>
                      </w:r>
                      <w:r w:rsidR="001B7900">
                        <w:rPr>
                          <w:rFonts w:hint="cs"/>
                          <w:rtl/>
                          <w:lang w:bidi="ar-EG"/>
                        </w:rPr>
                        <w:t xml:space="preserve"> </w:t>
                      </w:r>
                      <w:r w:rsidRPr="001B7900">
                        <w:rPr>
                          <w:rtl/>
                        </w:rPr>
                        <w:t>في الجدول 4.6، وكذلك عن دقة 97.35% المُبلَّغ عنها على مجموعة الاختبار المحجوزة نفسها</w:t>
                      </w:r>
                      <w:r w:rsidRPr="001B7900">
                        <w:t xml:space="preserve"> (Held-out Test Set) </w:t>
                      </w:r>
                      <w:r w:rsidRPr="001B7900">
                        <w:rPr>
                          <w:rtl/>
                        </w:rPr>
                        <w:t xml:space="preserve">باستخدام نقطة الحفظ الرئيسة بعد 300 حقبة تدريبية، كما ورد في القسم 4.17. وتجدر الإشارة إلى أن قيمة </w:t>
                      </w:r>
                      <w:r w:rsidRPr="001B7900">
                        <w:t xml:space="preserve"> </w:t>
                      </w:r>
                      <w:r w:rsidRPr="001B7900">
                        <w:rPr>
                          <w:rFonts w:hint="cs"/>
                          <w:rtl/>
                          <w:lang w:bidi="ar-EG"/>
                        </w:rPr>
                        <w:t xml:space="preserve"> </w:t>
                      </w:r>
                      <w:r w:rsidRPr="001B7900">
                        <w:rPr>
                          <w:b/>
                          <w:bCs/>
                        </w:rPr>
                        <w:t>95.24%</w:t>
                      </w:r>
                      <w:r w:rsidRPr="001B7900">
                        <w:t xml:space="preserve"> </w:t>
                      </w:r>
                      <w:r w:rsidRPr="001B7900">
                        <w:rPr>
                          <w:rFonts w:hint="cs"/>
                          <w:rtl/>
                        </w:rPr>
                        <w:t xml:space="preserve"> </w:t>
                      </w:r>
                      <w:r w:rsidRPr="001B7900">
                        <w:rPr>
                          <w:rtl/>
                        </w:rPr>
                        <w:t>الواردة هنا تخص تحديدًا نسخة النموذج التي أُعيد تقييمها ضمن إطار المقارنة بين النماذج السبعة في القسم 4.18</w:t>
                      </w:r>
                      <w:r w:rsidRPr="001B7900">
                        <w:t>.</w:t>
                      </w:r>
                    </w:p>
                  </w:txbxContent>
                </v:textbox>
              </v:shape>
            </w:pict>
          </mc:Fallback>
        </mc:AlternateContent>
      </w:r>
      <w:r w:rsidR="00970B9B" w:rsidRPr="00970B9B">
        <w:rPr>
          <w:rFonts w:asciiTheme="majorBidi" w:hAnsiTheme="majorBidi" w:cstheme="majorBidi"/>
          <w:b/>
          <w:bCs/>
          <w:sz w:val="28"/>
          <w:szCs w:val="28"/>
        </w:rPr>
        <w:t xml:space="preserve">Figure </w:t>
      </w:r>
      <w:r w:rsidR="00970B9B" w:rsidRPr="00970B9B">
        <w:rPr>
          <w:rFonts w:asciiTheme="majorBidi" w:hAnsiTheme="majorBidi" w:cstheme="majorBidi"/>
          <w:b/>
          <w:bCs/>
          <w:sz w:val="28"/>
          <w:szCs w:val="28"/>
          <w:cs/>
        </w:rPr>
        <w:t>‎</w:t>
      </w:r>
      <w:r w:rsidR="00970B9B" w:rsidRPr="00970B9B">
        <w:rPr>
          <w:rFonts w:asciiTheme="majorBidi" w:hAnsiTheme="majorBidi" w:cstheme="majorBidi"/>
          <w:b/>
          <w:bCs/>
          <w:sz w:val="28"/>
          <w:szCs w:val="28"/>
        </w:rPr>
        <w:t>4.42</w:t>
      </w:r>
      <w:r w:rsidR="00970B9B" w:rsidRPr="00970B9B">
        <w:rPr>
          <w:rFonts w:asciiTheme="majorBidi" w:hAnsiTheme="majorBidi" w:cstheme="majorBidi"/>
          <w:sz w:val="28"/>
          <w:szCs w:val="28"/>
        </w:rPr>
        <w:t xml:space="preserve"> presents the bootstrap sampling distributions of test accuracy for all seven models, with the observed test accuracy (solid black line) and the 95% confidence interval bounds (dashed red lines) overlaid on each histogram. The proposed model achieved a bootstrap-estimated accuracy of 95.24% (95% CI: 94.37–96.06%), which is consistent with, though marginally different from, the 99.22% figure reported on the internal Validation partition (</w:t>
      </w:r>
      <w:r w:rsidR="00970B9B" w:rsidRPr="00970B9B">
        <w:rPr>
          <w:rFonts w:asciiTheme="majorBidi" w:hAnsiTheme="majorBidi" w:cstheme="majorBidi"/>
          <w:b/>
          <w:bCs/>
          <w:sz w:val="28"/>
          <w:szCs w:val="28"/>
        </w:rPr>
        <w:t>Table 4.6</w:t>
      </w:r>
      <w:r w:rsidR="00970B9B" w:rsidRPr="00970B9B">
        <w:rPr>
          <w:rFonts w:asciiTheme="majorBidi" w:hAnsiTheme="majorBidi" w:cstheme="majorBidi"/>
          <w:sz w:val="28"/>
          <w:szCs w:val="28"/>
        </w:rPr>
        <w:t>) and the 97.35% figure reported on the same held-out Test partition using the primary 300-epoch checkpoint (Section 4.17); the 95.24% value reported here corresponds specifically to the model instance re-evaluated within the seven-model comparative framework of Section 4.18. CNN_SGD achieved the closest competing distribution (94.66%, 95% CI: 93.74–95.53%), with substantial distributional overlap with the proposed model, while ResNet18, DenseNet121, EfficientNetB0, and MobileNetV2 exhibited markedly lower and non-overlapping accuracy distributions (82.60%, 84.59%, 80.74%, and 80.94%, respectively). VGG16 occupied an intermediate position at 90.76% (95% CI: 89.60–91.92%), with its confidence interval falling entirely below that of the proposed model.</w:t>
      </w:r>
    </w:p>
    <w:p w14:paraId="344D35C4" w14:textId="145CDCBA" w:rsidR="005A5F50" w:rsidRDefault="00F85DB3" w:rsidP="005A5F50">
      <w:pPr>
        <w:keepNext/>
        <w:spacing w:line="240" w:lineRule="auto"/>
        <w:jc w:val="both"/>
      </w:pPr>
      <w:r>
        <w:rPr>
          <w:noProof/>
        </w:rPr>
        <w:lastRenderedPageBreak/>
        <mc:AlternateContent>
          <mc:Choice Requires="wps">
            <w:drawing>
              <wp:anchor distT="0" distB="0" distL="114300" distR="114300" simplePos="0" relativeHeight="251757056" behindDoc="0" locked="0" layoutInCell="1" allowOverlap="1" wp14:anchorId="498C8424" wp14:editId="236E9E06">
                <wp:simplePos x="0" y="0"/>
                <wp:positionH relativeFrom="column">
                  <wp:posOffset>5705475</wp:posOffset>
                </wp:positionH>
                <wp:positionV relativeFrom="paragraph">
                  <wp:posOffset>4246245</wp:posOffset>
                </wp:positionV>
                <wp:extent cx="647700" cy="3270250"/>
                <wp:effectExtent l="57150" t="0" r="19050" b="63500"/>
                <wp:wrapNone/>
                <wp:docPr id="177" name="Straight Arrow Connector 177"/>
                <wp:cNvGraphicFramePr/>
                <a:graphic xmlns:a="http://schemas.openxmlformats.org/drawingml/2006/main">
                  <a:graphicData uri="http://schemas.microsoft.com/office/word/2010/wordprocessingShape">
                    <wps:wsp>
                      <wps:cNvCnPr/>
                      <wps:spPr>
                        <a:xfrm flipH="1">
                          <a:off x="0" y="0"/>
                          <a:ext cx="647700" cy="3270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360E52" id="Straight Arrow Connector 177" o:spid="_x0000_s1026" type="#_x0000_t32" style="position:absolute;margin-left:449.25pt;margin-top:334.35pt;width:51pt;height:257.5pt;flip:x;z-index:25175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" strokecolor="#156082 [3204]" strokeweight=".5pt">
                <v:stroke endarrow="block" joinstyle="miter"/>
              </v:shape>
            </w:pict>
          </mc:Fallback>
        </mc:AlternateContent>
      </w:r>
      <w:r w:rsidR="00B628F9">
        <w:rPr>
          <w:noProof/>
        </w:rPr>
        <mc:AlternateContent>
          <mc:Choice Requires="wps">
            <w:drawing>
              <wp:anchor distT="0" distB="0" distL="114300" distR="114300" simplePos="0" relativeHeight="251746816" behindDoc="0" locked="0" layoutInCell="1" allowOverlap="1" wp14:anchorId="5241346D" wp14:editId="400022F3">
                <wp:simplePos x="0" y="0"/>
                <wp:positionH relativeFrom="column">
                  <wp:posOffset>2009775</wp:posOffset>
                </wp:positionH>
                <wp:positionV relativeFrom="paragraph">
                  <wp:posOffset>2861945</wp:posOffset>
                </wp:positionV>
                <wp:extent cx="4387850" cy="1447800"/>
                <wp:effectExtent l="0" t="0" r="12700" b="19050"/>
                <wp:wrapNone/>
                <wp:docPr id="166" name="Text Box 166"/>
                <wp:cNvGraphicFramePr/>
                <a:graphic xmlns:a="http://schemas.openxmlformats.org/drawingml/2006/main">
                  <a:graphicData uri="http://schemas.microsoft.com/office/word/2010/wordprocessingShape">
                    <wps:wsp>
                      <wps:cNvSpPr txBox="1"/>
                      <wps:spPr>
                        <a:xfrm>
                          <a:off x="0" y="0"/>
                          <a:ext cx="4387850" cy="1447800"/>
                        </a:xfrm>
                        <a:prstGeom prst="rect">
                          <a:avLst/>
                        </a:prstGeom>
                        <a:solidFill>
                          <a:schemeClr val="lt1"/>
                        </a:solidFill>
                        <a:ln w="6350">
                          <a:solidFill>
                            <a:prstClr val="black"/>
                          </a:solidFill>
                        </a:ln>
                      </wps:spPr>
                      <wps:txbx>
                        <w:txbxContent>
                          <w:p w14:paraId="23657025" w14:textId="6C0C5349" w:rsidR="000706BC" w:rsidRPr="00B628F9" w:rsidRDefault="00B628F9" w:rsidP="00B628F9">
                            <w:pPr>
                              <w:bidi/>
                              <w:spacing w:line="276" w:lineRule="auto"/>
                              <w:jc w:val="both"/>
                              <w:rPr>
                                <w:b/>
                                <w:bCs/>
                              </w:rPr>
                            </w:pPr>
                            <w:r w:rsidRPr="00B628F9">
                              <w:rPr>
                                <w:b/>
                                <w:bCs/>
                                <w:rtl/>
                              </w:rPr>
                              <w:t>وقد أظهرت المقارنة بين النموذج المقترح و</w:t>
                            </w:r>
                            <w:r w:rsidR="0073640C">
                              <w:rPr>
                                <w:b/>
                                <w:bCs/>
                              </w:rPr>
                              <w:t xml:space="preserve"> </w:t>
                            </w:r>
                            <w:r w:rsidRPr="00B628F9">
                              <w:rPr>
                                <w:b/>
                                <w:bCs/>
                              </w:rPr>
                              <w:t xml:space="preserve">CNN_SGD </w:t>
                            </w:r>
                            <w:r w:rsidRPr="00B628F9">
                              <w:rPr>
                                <w:b/>
                                <w:bCs/>
                                <w:rtl/>
                              </w:rPr>
                              <w:t>فرقًا متوسطه +0.58 نقطة مئوية</w:t>
                            </w:r>
                            <w:r w:rsidRPr="00B628F9">
                              <w:rPr>
                                <w:b/>
                                <w:bCs/>
                              </w:rPr>
                              <w:t xml:space="preserve"> </w:t>
                            </w:r>
                            <w:r w:rsidRPr="00B628F9">
                              <w:rPr>
                                <w:b/>
                                <w:bCs/>
                                <w:rtl/>
                              </w:rPr>
                              <w:t>فاصل ثقة 95</w:t>
                            </w:r>
                            <w:r w:rsidRPr="00B628F9">
                              <w:rPr>
                                <w:b/>
                                <w:bCs/>
                              </w:rPr>
                              <w:t xml:space="preserve">%: </w:t>
                            </w:r>
                            <w:r w:rsidRPr="00B628F9">
                              <w:rPr>
                                <w:b/>
                                <w:bCs/>
                                <w:cs/>
                              </w:rPr>
                              <w:t>‎</w:t>
                            </w:r>
                            <w:r w:rsidRPr="00B628F9">
                              <w:rPr>
                                <w:b/>
                                <w:bCs/>
                              </w:rPr>
                              <w:t xml:space="preserve">−0.25% </w:t>
                            </w:r>
                            <w:r w:rsidRPr="00B628F9">
                              <w:rPr>
                                <w:b/>
                                <w:bCs/>
                                <w:rtl/>
                              </w:rPr>
                              <w:t>إلى +1.41%، وقيمة</w:t>
                            </w:r>
                            <w:r w:rsidRPr="00B628F9">
                              <w:rPr>
                                <w:b/>
                                <w:bCs/>
                              </w:rPr>
                              <w:t xml:space="preserve"> p = 0.187</w:t>
                            </w:r>
                            <w:r w:rsidR="00F85DB3">
                              <w:rPr>
                                <w:b/>
                                <w:bCs/>
                              </w:rPr>
                              <w:t xml:space="preserve"> </w:t>
                            </w:r>
                            <w:r w:rsidRPr="00B628F9">
                              <w:rPr>
                                <w:b/>
                                <w:bCs/>
                                <w:rtl/>
                              </w:rPr>
                              <w:t>، وهو الفرق الوحيد الذي تقاطع فيه فاصل الثقة مع الصفر، مما يشير إلى أن هذا الفرق غير دال إحصائيًا عند مستوى ثقة 95%. أما المقارنات الخمس الأخرى، فقد كانت فواصل الثقة جميعها أعلى من الصفر، مع فروق تراوحت بين +4.47 و+14.50 نقطة مئوية، وجميعها ذات دلالة إحصائية</w:t>
                            </w:r>
                            <w:r w:rsidRPr="00B628F9">
                              <w:rPr>
                                <w:b/>
                                <w:bCs/>
                              </w:rPr>
                              <w:t xml:space="preserve"> (p &lt; 1.0 × 10⁻⁴).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1346D" id="Text Box 166" o:spid="_x0000_s1257" type="#_x0000_t202" style="position:absolute;left:0;text-align:left;margin-left:158.25pt;margin-top:225.35pt;width:345.5pt;height:114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" fillcolor="white [3201]" strokeweight=".5pt">
                <v:textbox>
                  <w:txbxContent>
                    <w:p w14:paraId="23657025" w14:textId="6C0C5349" w:rsidR="000706BC" w:rsidRPr="00B628F9" w:rsidRDefault="00B628F9" w:rsidP="00B628F9">
                      <w:pPr>
                        <w:bidi/>
                        <w:spacing w:line="276" w:lineRule="auto"/>
                        <w:jc w:val="both"/>
                        <w:rPr>
                          <w:b/>
                          <w:bCs/>
                        </w:rPr>
                      </w:pPr>
                      <w:r w:rsidRPr="00B628F9">
                        <w:rPr>
                          <w:b/>
                          <w:bCs/>
                          <w:rtl/>
                        </w:rPr>
                        <w:t>وقد أظهرت المقارنة بين النموذج المقترح و</w:t>
                      </w:r>
                      <w:r w:rsidR="0073640C">
                        <w:rPr>
                          <w:b/>
                          <w:bCs/>
                        </w:rPr>
                        <w:t xml:space="preserve"> </w:t>
                      </w:r>
                      <w:r w:rsidRPr="00B628F9">
                        <w:rPr>
                          <w:b/>
                          <w:bCs/>
                        </w:rPr>
                        <w:t xml:space="preserve">CNN_SGD </w:t>
                      </w:r>
                      <w:r w:rsidRPr="00B628F9">
                        <w:rPr>
                          <w:b/>
                          <w:bCs/>
                          <w:rtl/>
                        </w:rPr>
                        <w:t>فرقًا متوسطه +0.58 نقطة مئوية</w:t>
                      </w:r>
                      <w:r w:rsidRPr="00B628F9">
                        <w:rPr>
                          <w:b/>
                          <w:bCs/>
                        </w:rPr>
                        <w:t xml:space="preserve"> </w:t>
                      </w:r>
                      <w:r w:rsidRPr="00B628F9">
                        <w:rPr>
                          <w:b/>
                          <w:bCs/>
                          <w:rtl/>
                        </w:rPr>
                        <w:t>فاصل ثقة 95</w:t>
                      </w:r>
                      <w:r w:rsidRPr="00B628F9">
                        <w:rPr>
                          <w:b/>
                          <w:bCs/>
                        </w:rPr>
                        <w:t xml:space="preserve">%: </w:t>
                      </w:r>
                      <w:r w:rsidRPr="00B628F9">
                        <w:rPr>
                          <w:b/>
                          <w:bCs/>
                          <w:cs/>
                        </w:rPr>
                        <w:t>‎</w:t>
                      </w:r>
                      <w:r w:rsidRPr="00B628F9">
                        <w:rPr>
                          <w:b/>
                          <w:bCs/>
                        </w:rPr>
                        <w:t xml:space="preserve">−0.25% </w:t>
                      </w:r>
                      <w:r w:rsidRPr="00B628F9">
                        <w:rPr>
                          <w:b/>
                          <w:bCs/>
                          <w:rtl/>
                        </w:rPr>
                        <w:t>إلى +1.41%، وقيمة</w:t>
                      </w:r>
                      <w:r w:rsidRPr="00B628F9">
                        <w:rPr>
                          <w:b/>
                          <w:bCs/>
                        </w:rPr>
                        <w:t xml:space="preserve"> p = 0.187</w:t>
                      </w:r>
                      <w:r w:rsidR="00F85DB3">
                        <w:rPr>
                          <w:b/>
                          <w:bCs/>
                        </w:rPr>
                        <w:t xml:space="preserve"> </w:t>
                      </w:r>
                      <w:r w:rsidRPr="00B628F9">
                        <w:rPr>
                          <w:b/>
                          <w:bCs/>
                          <w:rtl/>
                        </w:rPr>
                        <w:t>، وهو الفرق الوحيد الذي تقاطع فيه فاصل الثقة مع الصفر، مما يشير إلى أن هذا الفرق غير دال إحصائيًا عند مستوى ثقة 95%. أما المقارنات الخمس الأخرى، فقد كانت فواصل الثقة جميعها أعلى من الصفر، مع فروق تراوحت بين +4.47 و+14.50 نقطة مئوية، وجميعها ذات دلالة إحصائية</w:t>
                      </w:r>
                      <w:r w:rsidRPr="00B628F9">
                        <w:rPr>
                          <w:b/>
                          <w:bCs/>
                        </w:rPr>
                        <w:t xml:space="preserve"> (p &lt; 1.0 × 10⁻⁴).</w:t>
                      </w:r>
                    </w:p>
                  </w:txbxContent>
                </v:textbox>
              </v:shape>
            </w:pict>
          </mc:Fallback>
        </mc:AlternateContent>
      </w:r>
      <w:r w:rsidR="005A5F50">
        <w:rPr>
          <w:noProof/>
        </w:rPr>
        <w:drawing>
          <wp:inline distT="0" distB="0" distL="0" distR="0" wp14:anchorId="5F40DDE9" wp14:editId="40C7394A">
            <wp:extent cx="5717342" cy="423511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19397" cy="4236638"/>
                    </a:xfrm>
                    <a:prstGeom prst="rect">
                      <a:avLst/>
                    </a:prstGeom>
                    <a:noFill/>
                    <a:ln>
                      <a:noFill/>
                    </a:ln>
                  </pic:spPr>
                </pic:pic>
              </a:graphicData>
            </a:graphic>
          </wp:inline>
        </w:drawing>
      </w:r>
    </w:p>
    <w:p w14:paraId="3B69ABAC" w14:textId="61B62C4D" w:rsidR="00D20D2D" w:rsidRPr="00970B9B" w:rsidRDefault="005A5F50" w:rsidP="005A5F50">
      <w:pPr>
        <w:pStyle w:val="Caption"/>
        <w:spacing w:line="360" w:lineRule="auto"/>
        <w:rPr>
          <w:rFonts w:asciiTheme="majorBidi" w:hAnsiTheme="majorBidi" w:cstheme="majorBidi"/>
          <w:sz w:val="28"/>
          <w:szCs w:val="28"/>
        </w:rPr>
      </w:pPr>
      <w:bookmarkStart w:id="269" w:name="_Toc236504203"/>
      <w:r w:rsidRPr="005A5F50">
        <w:rPr>
          <w:b/>
          <w:bCs w:val="0"/>
        </w:rPr>
        <w:t xml:space="preserve">Figure </w:t>
      </w:r>
      <w:r w:rsidRPr="005A5F50">
        <w:rPr>
          <w:b/>
          <w:bCs w:val="0"/>
        </w:rPr>
        <w:fldChar w:fldCharType="begin"/>
      </w:r>
      <w:r w:rsidRPr="005A5F50">
        <w:rPr>
          <w:b/>
          <w:bCs w:val="0"/>
        </w:rPr>
        <w:instrText xml:space="preserve"> STYLEREF 1 \s </w:instrText>
      </w:r>
      <w:r w:rsidRPr="005A5F50">
        <w:rPr>
          <w:b/>
          <w:bCs w:val="0"/>
        </w:rPr>
        <w:fldChar w:fldCharType="separate"/>
      </w:r>
      <w:r w:rsidR="00BE78F3">
        <w:rPr>
          <w:b/>
          <w:bCs w:val="0"/>
          <w:noProof/>
          <w:cs/>
        </w:rPr>
        <w:t>‎</w:t>
      </w:r>
      <w:r w:rsidR="00BE78F3">
        <w:rPr>
          <w:b/>
          <w:bCs w:val="0"/>
          <w:noProof/>
        </w:rPr>
        <w:t>4</w:t>
      </w:r>
      <w:r w:rsidRPr="005A5F50">
        <w:rPr>
          <w:b/>
          <w:bCs w:val="0"/>
        </w:rPr>
        <w:fldChar w:fldCharType="end"/>
      </w:r>
      <w:r w:rsidRPr="005A5F50">
        <w:rPr>
          <w:b/>
          <w:bCs w:val="0"/>
        </w:rPr>
        <w:t>.</w:t>
      </w:r>
      <w:r w:rsidRPr="005A5F50">
        <w:rPr>
          <w:b/>
          <w:bCs w:val="0"/>
        </w:rPr>
        <w:fldChar w:fldCharType="begin"/>
      </w:r>
      <w:r w:rsidRPr="005A5F50">
        <w:rPr>
          <w:b/>
          <w:bCs w:val="0"/>
        </w:rPr>
        <w:instrText xml:space="preserve"> SEQ Figure \* ARABIC \s 1 </w:instrText>
      </w:r>
      <w:r w:rsidRPr="005A5F50">
        <w:rPr>
          <w:b/>
          <w:bCs w:val="0"/>
        </w:rPr>
        <w:fldChar w:fldCharType="separate"/>
      </w:r>
      <w:r w:rsidR="00BE78F3">
        <w:rPr>
          <w:b/>
          <w:bCs w:val="0"/>
          <w:noProof/>
        </w:rPr>
        <w:t>42</w:t>
      </w:r>
      <w:r w:rsidRPr="005A5F50">
        <w:rPr>
          <w:b/>
          <w:bCs w:val="0"/>
        </w:rPr>
        <w:fldChar w:fldCharType="end"/>
      </w:r>
      <w:r>
        <w:t xml:space="preserve"> - </w:t>
      </w:r>
      <w:r w:rsidRPr="00CA769A">
        <w:t>Bootstrap Distributions of Test Accuracy Across the Proposed Model and Six Baseline Architectures (N = 10,000 Resamples)</w:t>
      </w:r>
      <w:bookmarkEnd w:id="269"/>
    </w:p>
    <w:p w14:paraId="3AAABA0D" w14:textId="4DBD4AEC" w:rsidR="00970B9B" w:rsidRDefault="0073640C" w:rsidP="00D20D2D">
      <w:pPr>
        <w:spacing w:line="360" w:lineRule="auto"/>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55008" behindDoc="0" locked="0" layoutInCell="1" allowOverlap="1" wp14:anchorId="71F01F91" wp14:editId="2ABC7C34">
                <wp:simplePos x="0" y="0"/>
                <wp:positionH relativeFrom="leftMargin">
                  <wp:posOffset>1187450</wp:posOffset>
                </wp:positionH>
                <wp:positionV relativeFrom="paragraph">
                  <wp:posOffset>768350</wp:posOffset>
                </wp:positionV>
                <wp:extent cx="45719" cy="2520950"/>
                <wp:effectExtent l="38100" t="38100" r="69215" b="12700"/>
                <wp:wrapNone/>
                <wp:docPr id="175" name="Straight Arrow Connector 175"/>
                <wp:cNvGraphicFramePr/>
                <a:graphic xmlns:a="http://schemas.openxmlformats.org/drawingml/2006/main">
                  <a:graphicData uri="http://schemas.microsoft.com/office/word/2010/wordprocessingShape">
                    <wps:wsp>
                      <wps:cNvCnPr/>
                      <wps:spPr>
                        <a:xfrm flipV="1">
                          <a:off x="0" y="0"/>
                          <a:ext cx="45719" cy="2520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E4EF0" id="Straight Arrow Connector 175" o:spid="_x0000_s1026" type="#_x0000_t32" style="position:absolute;margin-left:93.5pt;margin-top:60.5pt;width:3.6pt;height:198.5pt;flip:y;z-index:2517550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" strokecolor="#156082 [3204]" strokeweight=".5pt">
                <v:stroke endarrow="block" joinstyle="miter"/>
                <w10:wrap anchorx="margin"/>
              </v:shape>
            </w:pict>
          </mc:Fallback>
        </mc:AlternateContent>
      </w:r>
      <w:r w:rsidR="00B63707">
        <w:rPr>
          <w:rFonts w:asciiTheme="majorBidi" w:hAnsiTheme="majorBidi" w:cstheme="majorBidi"/>
          <w:b/>
          <w:bCs/>
          <w:noProof/>
          <w:sz w:val="28"/>
          <w:szCs w:val="28"/>
        </w:rPr>
        <mc:AlternateContent>
          <mc:Choice Requires="wps">
            <w:drawing>
              <wp:anchor distT="0" distB="0" distL="114300" distR="114300" simplePos="0" relativeHeight="251748864" behindDoc="0" locked="0" layoutInCell="1" allowOverlap="1" wp14:anchorId="29E30347" wp14:editId="4A32DE6B">
                <wp:simplePos x="0" y="0"/>
                <wp:positionH relativeFrom="column">
                  <wp:posOffset>-136525</wp:posOffset>
                </wp:positionH>
                <wp:positionV relativeFrom="paragraph">
                  <wp:posOffset>3219450</wp:posOffset>
                </wp:positionV>
                <wp:extent cx="6369050" cy="844550"/>
                <wp:effectExtent l="0" t="0" r="12700" b="12700"/>
                <wp:wrapNone/>
                <wp:docPr id="168" name="Text Box 168"/>
                <wp:cNvGraphicFramePr/>
                <a:graphic xmlns:a="http://schemas.openxmlformats.org/drawingml/2006/main">
                  <a:graphicData uri="http://schemas.microsoft.com/office/word/2010/wordprocessingShape">
                    <wps:wsp>
                      <wps:cNvSpPr txBox="1"/>
                      <wps:spPr>
                        <a:xfrm>
                          <a:off x="0" y="0"/>
                          <a:ext cx="6369050" cy="844550"/>
                        </a:xfrm>
                        <a:prstGeom prst="rect">
                          <a:avLst/>
                        </a:prstGeom>
                        <a:solidFill>
                          <a:schemeClr val="lt1"/>
                        </a:solidFill>
                        <a:ln w="6350">
                          <a:solidFill>
                            <a:prstClr val="black"/>
                          </a:solidFill>
                        </a:ln>
                      </wps:spPr>
                      <wps:txbx>
                        <w:txbxContent>
                          <w:p w14:paraId="3CAA6040" w14:textId="18AECEAE" w:rsidR="00B63707" w:rsidRDefault="00B63707" w:rsidP="00B63707">
                            <w:pPr>
                              <w:bidi/>
                              <w:spacing w:line="240" w:lineRule="auto"/>
                            </w:pPr>
                            <w:r w:rsidRPr="00B63707">
                              <w:rPr>
                                <w:rtl/>
                              </w:rPr>
                              <w:t>يوضح الشكل 4.43 توزيعات فروق الدقة باستخدام</w:t>
                            </w:r>
                            <w:r w:rsidRPr="00B63707">
                              <w:t xml:space="preserve"> Bootstrap (Δ Accuracy = </w:t>
                            </w:r>
                            <w:r w:rsidRPr="00B63707">
                              <w:rPr>
                                <w:rtl/>
                              </w:rPr>
                              <w:t>دقة النموذج المقترح − دقة النموذج المرجعي</w:t>
                            </w:r>
                            <w:r w:rsidRPr="00B63707">
                              <w:t xml:space="preserve">) </w:t>
                            </w:r>
                            <w:r w:rsidRPr="00B63707">
                              <w:rPr>
                                <w:rtl/>
                              </w:rPr>
                              <w:t>للمقارنات الست، مع تمثيل خط الفرق الصفري باللون الأسود. وأظهرت المقارنة بين النموذج المقترح و</w:t>
                            </w:r>
                            <w:r w:rsidRPr="00B63707">
                              <w:t xml:space="preserve">CNN_SGD </w:t>
                            </w:r>
                            <w:r w:rsidRPr="00B63707">
                              <w:rPr>
                                <w:rtl/>
                              </w:rPr>
                              <w:t>متوسط فرق بلغ +0.58 نقطة مئوية، إلا أن فاصل الثقة شمل الصفر</w:t>
                            </w:r>
                            <w:r w:rsidRPr="00B63707">
                              <w:t xml:space="preserve"> (95% CI: −0.25% </w:t>
                            </w:r>
                            <w:r w:rsidRPr="00B63707">
                              <w:rPr>
                                <w:rtl/>
                              </w:rPr>
                              <w:t>إلى +1.41</w:t>
                            </w:r>
                            <w:r w:rsidRPr="00B63707">
                              <w:t>%</w:t>
                            </w:r>
                            <w:r w:rsidRPr="00B63707">
                              <w:rPr>
                                <w:rtl/>
                              </w:rPr>
                              <w:t xml:space="preserve">، </w:t>
                            </w:r>
                            <w:r w:rsidRPr="00B63707">
                              <w:t>p = 0.187)</w:t>
                            </w:r>
                            <w:r w:rsidRPr="00B63707">
                              <w:rPr>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30347" id="Text Box 168" o:spid="_x0000_s1258" type="#_x0000_t202" style="position:absolute;left:0;text-align:left;margin-left:-10.75pt;margin-top:253.5pt;width:501.5pt;height:66.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nRUOgIAAIUEAAAOAAAAZHJzL2Uyb0RvYy54bWysVE1v2zAMvQ/YfxB0X5ykSdY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" fillcolor="white [3201]" strokeweight=".5pt">
                <v:textbox>
                  <w:txbxContent>
                    <w:p w14:paraId="3CAA6040" w14:textId="18AECEAE" w:rsidR="00B63707" w:rsidRDefault="00B63707" w:rsidP="00B63707">
                      <w:pPr>
                        <w:bidi/>
                        <w:spacing w:line="240" w:lineRule="auto"/>
                      </w:pPr>
                      <w:r w:rsidRPr="00B63707">
                        <w:rPr>
                          <w:rtl/>
                        </w:rPr>
                        <w:t>يوضح الشكل 4.43 توزيعات فروق الدقة باستخدام</w:t>
                      </w:r>
                      <w:r w:rsidRPr="00B63707">
                        <w:t xml:space="preserve"> Bootstrap (Δ Accuracy = </w:t>
                      </w:r>
                      <w:r w:rsidRPr="00B63707">
                        <w:rPr>
                          <w:rtl/>
                        </w:rPr>
                        <w:t>دقة النموذج المقترح − دقة النموذج المرجعي</w:t>
                      </w:r>
                      <w:r w:rsidRPr="00B63707">
                        <w:t xml:space="preserve">) </w:t>
                      </w:r>
                      <w:r w:rsidRPr="00B63707">
                        <w:rPr>
                          <w:rtl/>
                        </w:rPr>
                        <w:t>للمقارنات الست، مع تمثيل خط الفرق الصفري باللون الأسود. وأظهرت المقارنة بين النموذج المقترح و</w:t>
                      </w:r>
                      <w:r w:rsidRPr="00B63707">
                        <w:t xml:space="preserve">CNN_SGD </w:t>
                      </w:r>
                      <w:r w:rsidRPr="00B63707">
                        <w:rPr>
                          <w:rtl/>
                        </w:rPr>
                        <w:t>متوسط فرق بلغ +0.58 نقطة مئوية، إلا أن فاصل الثقة شمل الصفر</w:t>
                      </w:r>
                      <w:r w:rsidRPr="00B63707">
                        <w:t xml:space="preserve"> (95% CI: −0.25% </w:t>
                      </w:r>
                      <w:r w:rsidRPr="00B63707">
                        <w:rPr>
                          <w:rtl/>
                        </w:rPr>
                        <w:t>إلى +1.41</w:t>
                      </w:r>
                      <w:r w:rsidRPr="00B63707">
                        <w:t>%</w:t>
                      </w:r>
                      <w:r w:rsidRPr="00B63707">
                        <w:rPr>
                          <w:rtl/>
                        </w:rPr>
                        <w:t xml:space="preserve">، </w:t>
                      </w:r>
                      <w:r w:rsidRPr="00B63707">
                        <w:t>p = 0.187)</w:t>
                      </w:r>
                      <w:r w:rsidRPr="00B63707">
                        <w:rPr>
                          <w:rtl/>
                        </w:rPr>
                        <w:t>،</w:t>
                      </w:r>
                    </w:p>
                  </w:txbxContent>
                </v:textbox>
              </v:shape>
            </w:pict>
          </mc:Fallback>
        </mc:AlternateContent>
      </w:r>
      <w:r w:rsidR="00970B9B" w:rsidRPr="00970B9B">
        <w:rPr>
          <w:rFonts w:asciiTheme="majorBidi" w:hAnsiTheme="majorBidi" w:cstheme="majorBidi"/>
          <w:b/>
          <w:bCs/>
          <w:sz w:val="28"/>
          <w:szCs w:val="28"/>
        </w:rPr>
        <w:t xml:space="preserve">Figure </w:t>
      </w:r>
      <w:r w:rsidR="00970B9B" w:rsidRPr="00970B9B">
        <w:rPr>
          <w:rFonts w:asciiTheme="majorBidi" w:hAnsiTheme="majorBidi" w:cstheme="majorBidi"/>
          <w:b/>
          <w:bCs/>
          <w:sz w:val="28"/>
          <w:szCs w:val="28"/>
          <w:cs/>
        </w:rPr>
        <w:t>‎</w:t>
      </w:r>
      <w:r w:rsidR="00970B9B" w:rsidRPr="00970B9B">
        <w:rPr>
          <w:rFonts w:asciiTheme="majorBidi" w:hAnsiTheme="majorBidi" w:cstheme="majorBidi"/>
          <w:b/>
          <w:bCs/>
          <w:sz w:val="28"/>
          <w:szCs w:val="28"/>
        </w:rPr>
        <w:t>4.43</w:t>
      </w:r>
      <w:r w:rsidR="00970B9B" w:rsidRPr="00970B9B">
        <w:rPr>
          <w:rFonts w:asciiTheme="majorBidi" w:hAnsiTheme="majorBidi" w:cstheme="majorBidi"/>
          <w:sz w:val="28"/>
          <w:szCs w:val="28"/>
        </w:rPr>
        <w:t xml:space="preserve"> presents the paired bootstrap difference distributions (Δ Accuracy = Proposed Model − Baseline) for each of the six comparisons, with the zero-difference reference line marked in black. The proposed model–versus–CNN_SGD comparison yielded a mean Δ of +0.58 percentage points (95% CI: −0.25% to +1.41%, p = 0.187), the only comparison whose confidence interval crosses zero, indicating that this specific difference cannot be distinguished from sampling noise at the 95% confidence level. All five remaining comparisons yielded confidence intervals entirely above zero, with mean differences ranging from +4.47 percentage points (VGG16) to +14.50 percentage points (EfficientNetB0), all significant at p &lt; 1.0 × 10⁻⁴.</w:t>
      </w:r>
    </w:p>
    <w:p w14:paraId="251D40A5" w14:textId="32B66CD4" w:rsidR="005A5F50" w:rsidRDefault="005A5F50" w:rsidP="008A5D12">
      <w:pPr>
        <w:keepNext/>
        <w:spacing w:line="240" w:lineRule="auto"/>
        <w:jc w:val="both"/>
      </w:pPr>
      <w:r>
        <w:rPr>
          <w:noProof/>
        </w:rPr>
        <w:lastRenderedPageBreak/>
        <w:drawing>
          <wp:inline distT="0" distB="0" distL="0" distR="0" wp14:anchorId="5D6B5C32" wp14:editId="1B79CE7E">
            <wp:extent cx="5673170" cy="2809301"/>
            <wp:effectExtent l="0" t="0" r="381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81070" cy="2813213"/>
                    </a:xfrm>
                    <a:prstGeom prst="rect">
                      <a:avLst/>
                    </a:prstGeom>
                    <a:noFill/>
                    <a:ln>
                      <a:noFill/>
                    </a:ln>
                  </pic:spPr>
                </pic:pic>
              </a:graphicData>
            </a:graphic>
          </wp:inline>
        </w:drawing>
      </w:r>
    </w:p>
    <w:p w14:paraId="699448A6" w14:textId="208CFA02" w:rsidR="00D20D2D" w:rsidRPr="00970B9B" w:rsidRDefault="005A5F50" w:rsidP="008A5D12">
      <w:pPr>
        <w:pStyle w:val="Caption"/>
        <w:spacing w:line="276" w:lineRule="auto"/>
        <w:rPr>
          <w:rFonts w:asciiTheme="majorBidi" w:hAnsiTheme="majorBidi" w:cstheme="majorBidi"/>
          <w:sz w:val="28"/>
          <w:szCs w:val="28"/>
        </w:rPr>
      </w:pPr>
      <w:bookmarkStart w:id="270" w:name="_Toc236504204"/>
      <w:r w:rsidRPr="005A5F50">
        <w:rPr>
          <w:b/>
          <w:bCs w:val="0"/>
        </w:rPr>
        <w:t xml:space="preserve">Figure </w:t>
      </w:r>
      <w:r>
        <w:rPr>
          <w:b/>
          <w:bCs w:val="0"/>
        </w:rPr>
        <w:fldChar w:fldCharType="begin"/>
      </w:r>
      <w:r>
        <w:rPr>
          <w:b/>
          <w:bCs w:val="0"/>
        </w:rPr>
        <w:instrText xml:space="preserve"> STYLEREF 1 \s </w:instrText>
      </w:r>
      <w:r>
        <w:rPr>
          <w:b/>
          <w:bCs w:val="0"/>
        </w:rPr>
        <w:fldChar w:fldCharType="separate"/>
      </w:r>
      <w:r w:rsidR="00BE78F3">
        <w:rPr>
          <w:b/>
          <w:bCs w:val="0"/>
          <w:noProof/>
          <w:cs/>
        </w:rPr>
        <w:t>‎</w:t>
      </w:r>
      <w:r w:rsidR="00BE78F3">
        <w:rPr>
          <w:b/>
          <w:bCs w:val="0"/>
          <w:noProof/>
        </w:rPr>
        <w:t>4</w:t>
      </w:r>
      <w:r>
        <w:rPr>
          <w:b/>
          <w:bCs w:val="0"/>
        </w:rPr>
        <w:fldChar w:fldCharType="end"/>
      </w:r>
      <w:r>
        <w:rPr>
          <w:b/>
          <w:bCs w:val="0"/>
        </w:rPr>
        <w:t>.</w:t>
      </w:r>
      <w:r>
        <w:rPr>
          <w:b/>
          <w:bCs w:val="0"/>
        </w:rPr>
        <w:fldChar w:fldCharType="begin"/>
      </w:r>
      <w:r>
        <w:rPr>
          <w:b/>
          <w:bCs w:val="0"/>
        </w:rPr>
        <w:instrText xml:space="preserve"> SEQ Figure \* ARABIC \s 1 </w:instrText>
      </w:r>
      <w:r>
        <w:rPr>
          <w:b/>
          <w:bCs w:val="0"/>
        </w:rPr>
        <w:fldChar w:fldCharType="separate"/>
      </w:r>
      <w:r w:rsidR="00BE78F3">
        <w:rPr>
          <w:b/>
          <w:bCs w:val="0"/>
          <w:noProof/>
        </w:rPr>
        <w:t>43</w:t>
      </w:r>
      <w:r>
        <w:rPr>
          <w:b/>
          <w:bCs w:val="0"/>
        </w:rPr>
        <w:fldChar w:fldCharType="end"/>
      </w:r>
      <w:r>
        <w:t xml:space="preserve"> - </w:t>
      </w:r>
      <w:r w:rsidRPr="005537D7">
        <w:t>Bootstrap Paired Difference in Accuracy: Proposed Model versus Each Baseline Architecture</w:t>
      </w:r>
      <w:bookmarkEnd w:id="270"/>
    </w:p>
    <w:p w14:paraId="42B06501" w14:textId="0BEE032F" w:rsidR="00970B9B" w:rsidRPr="00D20D2D" w:rsidRDefault="00970B9B" w:rsidP="008A5D12">
      <w:pPr>
        <w:pStyle w:val="Heading3"/>
        <w:rPr>
          <w:b/>
          <w:bCs w:val="0"/>
        </w:rPr>
      </w:pPr>
      <w:bookmarkStart w:id="271" w:name="_Toc236504316"/>
      <w:proofErr w:type="spellStart"/>
      <w:r w:rsidRPr="00D20D2D">
        <w:rPr>
          <w:rFonts w:asciiTheme="majorBidi" w:hAnsiTheme="majorBidi" w:cstheme="majorBidi"/>
          <w:b/>
          <w:bCs w:val="0"/>
        </w:rPr>
        <w:t>McNemar's</w:t>
      </w:r>
      <w:proofErr w:type="spellEnd"/>
      <w:r w:rsidRPr="00D20D2D">
        <w:rPr>
          <w:rFonts w:asciiTheme="majorBidi" w:hAnsiTheme="majorBidi" w:cstheme="majorBidi"/>
          <w:b/>
          <w:bCs w:val="0"/>
        </w:rPr>
        <w:t xml:space="preserve"> Test Methodology</w:t>
      </w:r>
      <w:bookmarkEnd w:id="271"/>
    </w:p>
    <w:p w14:paraId="639455C7" w14:textId="2155DB36" w:rsidR="00D20D2D" w:rsidRDefault="001D4376" w:rsidP="008A5D12">
      <w:pPr>
        <w:spacing w:line="36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804160" behindDoc="0" locked="0" layoutInCell="1" allowOverlap="1" wp14:anchorId="255B8B17" wp14:editId="7F3AC8C2">
                <wp:simplePos x="0" y="0"/>
                <wp:positionH relativeFrom="column">
                  <wp:posOffset>196488</wp:posOffset>
                </wp:positionH>
                <wp:positionV relativeFrom="paragraph">
                  <wp:posOffset>4441897</wp:posOffset>
                </wp:positionV>
                <wp:extent cx="4990136" cy="514108"/>
                <wp:effectExtent l="114300" t="76200" r="134620" b="95885"/>
                <wp:wrapNone/>
                <wp:docPr id="213" name="Text Box 213"/>
                <wp:cNvGraphicFramePr/>
                <a:graphic xmlns:a="http://schemas.openxmlformats.org/drawingml/2006/main">
                  <a:graphicData uri="http://schemas.microsoft.com/office/word/2010/wordprocessingShape">
                    <wps:wsp>
                      <wps:cNvSpPr txBox="1"/>
                      <wps:spPr>
                        <a:xfrm>
                          <a:off x="0" y="0"/>
                          <a:ext cx="4990136" cy="51410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107C47E" w14:textId="459FBC1F" w:rsidR="001D4376" w:rsidRDefault="001D4376" w:rsidP="00A04249">
                            <w:pPr>
                              <w:bidi/>
                              <w:jc w:val="center"/>
                            </w:pPr>
                            <w:proofErr w:type="gramStart"/>
                            <w:r w:rsidRPr="00FD7542">
                              <w:rPr>
                                <w:b/>
                                <w:bCs/>
                              </w:rPr>
                              <w:t>scipy.stats</w:t>
                            </w:r>
                            <w:proofErr w:type="gramEnd"/>
                            <w:r w:rsidRPr="00FD7542">
                              <w:rPr>
                                <w:b/>
                                <w:bCs/>
                              </w:rPr>
                              <w:t xml:space="preserve">.chi2.logsf </w:t>
                            </w:r>
                            <w:r w:rsidR="00A04249">
                              <w:rPr>
                                <w:rFonts w:hint="cs"/>
                                <w:b/>
                                <w:bCs/>
                                <w:rtl/>
                              </w:rPr>
                              <w:t xml:space="preserve"> </w:t>
                            </w:r>
                            <w:r w:rsidRPr="001D4376">
                              <w:rPr>
                                <w:rtl/>
                              </w:rPr>
                              <w:t>هي دالة في مكتبة</w:t>
                            </w:r>
                            <w:r w:rsidR="00FD7542">
                              <w:t xml:space="preserve"> </w:t>
                            </w:r>
                            <w:r w:rsidRPr="001D4376">
                              <w:rPr>
                                <w:b/>
                                <w:bCs/>
                              </w:rPr>
                              <w:t>SciPy</w:t>
                            </w:r>
                            <w:r w:rsidRPr="001D4376">
                              <w:t xml:space="preserve"> </w:t>
                            </w:r>
                            <w:r w:rsidRPr="001D4376">
                              <w:rPr>
                                <w:rtl/>
                              </w:rPr>
                              <w:t xml:space="preserve">تُستخدم لحساب </w:t>
                            </w:r>
                            <w:r w:rsidRPr="001D4376">
                              <w:rPr>
                                <w:b/>
                                <w:bCs/>
                                <w:rtl/>
                              </w:rPr>
                              <w:t>اللوغاريتم الطبيعي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B8B17" id="Text Box 213" o:spid="_x0000_s1259" type="#_x0000_t202" style="position:absolute;left:0;text-align:left;margin-left:15.45pt;margin-top:349.75pt;width:392.9pt;height:40.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" fillcolor="white [3201]" strokeweight=".5pt">
                <v:shadow on="t" type="perspective" color="black" opacity="26214f" offset="0,0" matrix="66847f,,,66847f"/>
                <v:textbox>
                  <w:txbxContent>
                    <w:p w14:paraId="5107C47E" w14:textId="459FBC1F" w:rsidR="001D4376" w:rsidRDefault="001D4376" w:rsidP="00A04249">
                      <w:pPr>
                        <w:bidi/>
                        <w:jc w:val="center"/>
                      </w:pPr>
                      <w:proofErr w:type="gramStart"/>
                      <w:r w:rsidRPr="00FD7542">
                        <w:rPr>
                          <w:b/>
                          <w:bCs/>
                        </w:rPr>
                        <w:t>scipy.stats</w:t>
                      </w:r>
                      <w:proofErr w:type="gramEnd"/>
                      <w:r w:rsidRPr="00FD7542">
                        <w:rPr>
                          <w:b/>
                          <w:bCs/>
                        </w:rPr>
                        <w:t xml:space="preserve">.chi2.logsf </w:t>
                      </w:r>
                      <w:r w:rsidR="00A04249">
                        <w:rPr>
                          <w:rFonts w:hint="cs"/>
                          <w:b/>
                          <w:bCs/>
                          <w:rtl/>
                        </w:rPr>
                        <w:t xml:space="preserve"> </w:t>
                      </w:r>
                      <w:r w:rsidRPr="001D4376">
                        <w:rPr>
                          <w:rtl/>
                        </w:rPr>
                        <w:t>هي دالة في مكتبة</w:t>
                      </w:r>
                      <w:r w:rsidR="00FD7542">
                        <w:t xml:space="preserve"> </w:t>
                      </w:r>
                      <w:r w:rsidRPr="001D4376">
                        <w:rPr>
                          <w:b/>
                          <w:bCs/>
                        </w:rPr>
                        <w:t>SciPy</w:t>
                      </w:r>
                      <w:r w:rsidRPr="001D4376">
                        <w:t xml:space="preserve"> </w:t>
                      </w:r>
                      <w:r w:rsidRPr="001D4376">
                        <w:rPr>
                          <w:rtl/>
                        </w:rPr>
                        <w:t xml:space="preserve">تُستخدم لحساب </w:t>
                      </w:r>
                      <w:r w:rsidRPr="001D4376">
                        <w:rPr>
                          <w:b/>
                          <w:bCs/>
                          <w:rtl/>
                        </w:rPr>
                        <w:t>اللوغاريتم الطبيعي</w:t>
                      </w:r>
                    </w:p>
                  </w:txbxContent>
                </v:textbox>
              </v:shape>
            </w:pict>
          </mc:Fallback>
        </mc:AlternateContent>
      </w:r>
      <w:r w:rsidR="00970B9B" w:rsidRPr="00970B9B">
        <w:rPr>
          <w:rFonts w:asciiTheme="majorBidi" w:hAnsiTheme="majorBidi" w:cstheme="majorBidi"/>
          <w:sz w:val="28"/>
          <w:szCs w:val="28"/>
        </w:rPr>
        <w:t xml:space="preserve">While bootstrap resampling quantifies uncertainty in the accuracy metric itself, </w:t>
      </w:r>
      <w:proofErr w:type="spellStart"/>
      <w:r w:rsidR="00970B9B" w:rsidRPr="00970B9B">
        <w:rPr>
          <w:rFonts w:asciiTheme="majorBidi" w:hAnsiTheme="majorBidi" w:cstheme="majorBidi"/>
          <w:sz w:val="28"/>
          <w:szCs w:val="28"/>
        </w:rPr>
        <w:t>McNemar's</w:t>
      </w:r>
      <w:proofErr w:type="spellEnd"/>
      <w:r w:rsidR="00970B9B" w:rsidRPr="00970B9B">
        <w:rPr>
          <w:rFonts w:asciiTheme="majorBidi" w:hAnsiTheme="majorBidi" w:cstheme="majorBidi"/>
          <w:sz w:val="28"/>
          <w:szCs w:val="28"/>
        </w:rPr>
        <w:t xml:space="preserve"> test evaluates whether two classifiers disagree systematically on the same test samples, using only the discordant prediction pairs — cases where one model was correct and the other was incorrect. The chi-square approximation with continuity correction was applied for all pairwise comparisons, given the sufficiently large number of discordant pairs observed (ranging from 106 to 447 across all 21 pairwise combinations of the seven models). Because several comparisons yielded chi-square statistics large enough to drive the corresponding p-value below the smallest value representable in double-precision floating-point arithmetic (a numerical underflow to exactly 0.0 under standard cumulative distribution function evaluation), the survival function was instead evaluated directly in log-space (scipy.stats.chi2.logsf), yielding numerically stable and non-zero log₁₀(p) values even in these extreme cases; all such p-values are reported as upper </w:t>
      </w:r>
      <w:r w:rsidR="00856094">
        <w:rPr>
          <w:rFonts w:asciiTheme="majorBidi" w:hAnsiTheme="majorBidi" w:cstheme="majorBidi"/>
          <w:noProof/>
          <w:sz w:val="28"/>
          <w:szCs w:val="28"/>
        </w:rPr>
        <w:lastRenderedPageBreak/>
        <mc:AlternateContent>
          <mc:Choice Requires="wps">
            <w:drawing>
              <wp:anchor distT="0" distB="0" distL="114300" distR="114300" simplePos="0" relativeHeight="251805184" behindDoc="0" locked="0" layoutInCell="1" allowOverlap="1" wp14:anchorId="75C75DFC" wp14:editId="399EE96F">
                <wp:simplePos x="0" y="0"/>
                <wp:positionH relativeFrom="page">
                  <wp:posOffset>1161810</wp:posOffset>
                </wp:positionH>
                <wp:positionV relativeFrom="paragraph">
                  <wp:posOffset>-730547</wp:posOffset>
                </wp:positionV>
                <wp:extent cx="4104672" cy="401593"/>
                <wp:effectExtent l="114300" t="76200" r="124460" b="93980"/>
                <wp:wrapNone/>
                <wp:docPr id="214" name="Text Box 214"/>
                <wp:cNvGraphicFramePr/>
                <a:graphic xmlns:a="http://schemas.openxmlformats.org/drawingml/2006/main">
                  <a:graphicData uri="http://schemas.microsoft.com/office/word/2010/wordprocessingShape">
                    <wps:wsp>
                      <wps:cNvSpPr txBox="1"/>
                      <wps:spPr>
                        <a:xfrm>
                          <a:off x="0" y="0"/>
                          <a:ext cx="4104672" cy="40159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70A0AF6" w14:textId="7755AF80" w:rsidR="00856094" w:rsidRPr="00855368" w:rsidRDefault="00856094" w:rsidP="002E2D0A">
                            <w:pPr>
                              <w:bidi/>
                              <w:jc w:val="center"/>
                              <w:rPr>
                                <w:lang w:bidi="ar-EG"/>
                              </w:rPr>
                            </w:pPr>
                            <w:r w:rsidRPr="00856094">
                              <w:t>1.5e-</w:t>
                            </w:r>
                            <w:proofErr w:type="gramStart"/>
                            <w:r w:rsidRPr="00856094">
                              <w:t>25</w:t>
                            </w:r>
                            <w:r>
                              <w:t xml:space="preserve"> </w:t>
                            </w:r>
                            <w:r>
                              <w:rPr>
                                <w:rFonts w:hint="cs"/>
                                <w:rtl/>
                              </w:rPr>
                              <w:t xml:space="preserve"> </w:t>
                            </w:r>
                            <w:r w:rsidRPr="00F97931">
                              <w:rPr>
                                <w:b/>
                                <w:bCs/>
                                <w:rtl/>
                              </w:rPr>
                              <w:t>تعني</w:t>
                            </w:r>
                            <w:proofErr w:type="gramEnd"/>
                            <w:r w:rsidR="002E2D0A">
                              <w:rPr>
                                <w:rFonts w:hint="cs"/>
                                <w:b/>
                                <w:bCs/>
                                <w:rtl/>
                              </w:rPr>
                              <w:t xml:space="preserve"> </w:t>
                            </w:r>
                            <w:r w:rsidRPr="00856094">
                              <w:t>:</w:t>
                            </w:r>
                            <w:r>
                              <w:rPr>
                                <w:rFonts w:hint="cs"/>
                                <w:rtl/>
                              </w:rPr>
                              <w:t xml:space="preserve"> </w:t>
                            </w:r>
                            <w:r w:rsidRPr="00856094">
                              <w:t>1.5×10</w:t>
                            </w:r>
                            <w:r w:rsidRPr="00856094">
                              <w:rPr>
                                <w:vertAlign w:val="superscript"/>
                              </w:rPr>
                              <w:t>−25</w:t>
                            </w:r>
                            <w:r w:rsidR="00855368">
                              <w:rPr>
                                <w:rFonts w:hint="cs"/>
                                <w:vertAlign w:val="superscript"/>
                                <w:rtl/>
                              </w:rPr>
                              <w:t xml:space="preserve"> </w:t>
                            </w:r>
                            <w:r w:rsidR="00855368">
                              <w:rPr>
                                <w:vertAlign w:val="superscript"/>
                              </w:rPr>
                              <w:t xml:space="preserve"> </w:t>
                            </w:r>
                            <w:r w:rsidR="00855368">
                              <w:t xml:space="preserve">  </w:t>
                            </w:r>
                            <w:r w:rsidR="00855368" w:rsidRPr="00855368">
                              <w:t>0.00000000000000000000000015</w:t>
                            </w:r>
                            <w:r w:rsidR="00855368">
                              <w:t xml:space="preserve"> </w:t>
                            </w:r>
                            <w:r w:rsidR="00855368" w:rsidRPr="00F97931">
                              <w:rPr>
                                <w:b/>
                                <w:bCs/>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75DFC" id="Text Box 214" o:spid="_x0000_s1260" type="#_x0000_t202" style="position:absolute;left:0;text-align:left;margin-left:91.5pt;margin-top:-57.5pt;width:323.2pt;height:31.6pt;z-index:251805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" fillcolor="white [3201]" strokeweight=".5pt">
                <v:shadow on="t" type="perspective" color="black" opacity="26214f" offset="0,0" matrix="66847f,,,66847f"/>
                <v:textbox>
                  <w:txbxContent>
                    <w:p w14:paraId="370A0AF6" w14:textId="7755AF80" w:rsidR="00856094" w:rsidRPr="00855368" w:rsidRDefault="00856094" w:rsidP="002E2D0A">
                      <w:pPr>
                        <w:bidi/>
                        <w:jc w:val="center"/>
                        <w:rPr>
                          <w:lang w:bidi="ar-EG"/>
                        </w:rPr>
                      </w:pPr>
                      <w:r w:rsidRPr="00856094">
                        <w:t>1.5e-</w:t>
                      </w:r>
                      <w:proofErr w:type="gramStart"/>
                      <w:r w:rsidRPr="00856094">
                        <w:t>25</w:t>
                      </w:r>
                      <w:r>
                        <w:t xml:space="preserve"> </w:t>
                      </w:r>
                      <w:r>
                        <w:rPr>
                          <w:rFonts w:hint="cs"/>
                          <w:rtl/>
                        </w:rPr>
                        <w:t xml:space="preserve"> </w:t>
                      </w:r>
                      <w:r w:rsidRPr="00F97931">
                        <w:rPr>
                          <w:b/>
                          <w:bCs/>
                          <w:rtl/>
                        </w:rPr>
                        <w:t>تعني</w:t>
                      </w:r>
                      <w:proofErr w:type="gramEnd"/>
                      <w:r w:rsidR="002E2D0A">
                        <w:rPr>
                          <w:rFonts w:hint="cs"/>
                          <w:b/>
                          <w:bCs/>
                          <w:rtl/>
                        </w:rPr>
                        <w:t xml:space="preserve"> </w:t>
                      </w:r>
                      <w:r w:rsidRPr="00856094">
                        <w:t>:</w:t>
                      </w:r>
                      <w:r>
                        <w:rPr>
                          <w:rFonts w:hint="cs"/>
                          <w:rtl/>
                        </w:rPr>
                        <w:t xml:space="preserve"> </w:t>
                      </w:r>
                      <w:r w:rsidRPr="00856094">
                        <w:t>1.5×10</w:t>
                      </w:r>
                      <w:r w:rsidRPr="00856094">
                        <w:rPr>
                          <w:vertAlign w:val="superscript"/>
                        </w:rPr>
                        <w:t>−25</w:t>
                      </w:r>
                      <w:r w:rsidR="00855368">
                        <w:rPr>
                          <w:rFonts w:hint="cs"/>
                          <w:vertAlign w:val="superscript"/>
                          <w:rtl/>
                        </w:rPr>
                        <w:t xml:space="preserve"> </w:t>
                      </w:r>
                      <w:r w:rsidR="00855368">
                        <w:rPr>
                          <w:vertAlign w:val="superscript"/>
                        </w:rPr>
                        <w:t xml:space="preserve"> </w:t>
                      </w:r>
                      <w:r w:rsidR="00855368">
                        <w:t xml:space="preserve">  </w:t>
                      </w:r>
                      <w:r w:rsidR="00855368" w:rsidRPr="00855368">
                        <w:t>0.00000000000000000000000015</w:t>
                      </w:r>
                      <w:r w:rsidR="00855368">
                        <w:t xml:space="preserve"> </w:t>
                      </w:r>
                      <w:r w:rsidR="00855368" w:rsidRPr="00F97931">
                        <w:rPr>
                          <w:b/>
                          <w:bCs/>
                        </w:rPr>
                        <w:t>=&gt;</w:t>
                      </w:r>
                    </w:p>
                  </w:txbxContent>
                </v:textbox>
                <w10:wrap anchorx="page"/>
              </v:shape>
            </w:pict>
          </mc:Fallback>
        </mc:AlternateContent>
      </w:r>
      <w:r w:rsidR="00970B9B" w:rsidRPr="00970B9B">
        <w:rPr>
          <w:rFonts w:asciiTheme="majorBidi" w:hAnsiTheme="majorBidi" w:cstheme="majorBidi"/>
          <w:sz w:val="28"/>
          <w:szCs w:val="28"/>
        </w:rPr>
        <w:t>bounds (e.g., p &lt; 1.5 × 10⁻⁵⁵) rather than as an uninformative p = 0.</w:t>
      </w:r>
      <w:r w:rsidR="008A5D12">
        <w:rPr>
          <w:rFonts w:asciiTheme="majorBidi" w:hAnsiTheme="majorBidi" w:cstheme="majorBidi"/>
          <w:sz w:val="28"/>
          <w:szCs w:val="28"/>
        </w:rPr>
        <w:t xml:space="preserve"> </w:t>
      </w:r>
      <w:r w:rsidR="00970B9B" w:rsidRPr="00970B9B">
        <w:rPr>
          <w:rFonts w:asciiTheme="majorBidi" w:hAnsiTheme="majorBidi" w:cstheme="majorBidi"/>
          <w:b/>
          <w:bCs/>
          <w:sz w:val="28"/>
          <w:szCs w:val="28"/>
        </w:rPr>
        <w:t xml:space="preserve">Figure </w:t>
      </w:r>
      <w:r w:rsidR="00970B9B" w:rsidRPr="00970B9B">
        <w:rPr>
          <w:rFonts w:asciiTheme="majorBidi" w:hAnsiTheme="majorBidi" w:cstheme="majorBidi"/>
          <w:b/>
          <w:bCs/>
          <w:sz w:val="28"/>
          <w:szCs w:val="28"/>
          <w:cs/>
        </w:rPr>
        <w:t>‎</w:t>
      </w:r>
      <w:r w:rsidR="00970B9B" w:rsidRPr="00970B9B">
        <w:rPr>
          <w:rFonts w:asciiTheme="majorBidi" w:hAnsiTheme="majorBidi" w:cstheme="majorBidi"/>
          <w:b/>
          <w:bCs/>
          <w:sz w:val="28"/>
          <w:szCs w:val="28"/>
        </w:rPr>
        <w:t>4.44</w:t>
      </w:r>
      <w:r w:rsidR="00970B9B" w:rsidRPr="00970B9B">
        <w:rPr>
          <w:rFonts w:asciiTheme="majorBidi" w:hAnsiTheme="majorBidi" w:cstheme="majorBidi"/>
          <w:sz w:val="28"/>
          <w:szCs w:val="28"/>
        </w:rPr>
        <w:t xml:space="preserve"> presents the complete pairwise </w:t>
      </w:r>
      <w:proofErr w:type="spellStart"/>
      <w:r w:rsidR="00970B9B" w:rsidRPr="00970B9B">
        <w:rPr>
          <w:rFonts w:asciiTheme="majorBidi" w:hAnsiTheme="majorBidi" w:cstheme="majorBidi"/>
          <w:sz w:val="28"/>
          <w:szCs w:val="28"/>
        </w:rPr>
        <w:t>McNemar's</w:t>
      </w:r>
      <w:proofErr w:type="spellEnd"/>
      <w:r w:rsidR="00970B9B" w:rsidRPr="00970B9B">
        <w:rPr>
          <w:rFonts w:asciiTheme="majorBidi" w:hAnsiTheme="majorBidi" w:cstheme="majorBidi"/>
          <w:sz w:val="28"/>
          <w:szCs w:val="28"/>
        </w:rPr>
        <w:t xml:space="preserve"> p-value matrix across all seven models as a heatmap, with darker cells indicating stronger statistical significance. The matrix confirms that the proposed model's predictions differ significantly (p &lt; 0.05) from those of every baseline except CNN_SGD (p = 0.2067), for which the discordant-pair pattern (60 samples correct only under the proposed model versus 46 correct only under CNN_SGD, out of 106 discordant pairs) does not support a statistically distinguishable difference in </w:t>
      </w:r>
      <w:r w:rsidR="0073640C">
        <w:rPr>
          <w:rFonts w:asciiTheme="majorBidi" w:hAnsiTheme="majorBidi" w:cstheme="majorBidi"/>
          <w:noProof/>
          <w:sz w:val="28"/>
          <w:szCs w:val="28"/>
        </w:rPr>
        <mc:AlternateContent>
          <mc:Choice Requires="wps">
            <w:drawing>
              <wp:anchor distT="0" distB="0" distL="114300" distR="114300" simplePos="0" relativeHeight="251753984" behindDoc="0" locked="0" layoutInCell="1" allowOverlap="1" wp14:anchorId="432973B8" wp14:editId="10338362">
                <wp:simplePos x="0" y="0"/>
                <wp:positionH relativeFrom="column">
                  <wp:posOffset>5457825</wp:posOffset>
                </wp:positionH>
                <wp:positionV relativeFrom="paragraph">
                  <wp:posOffset>2626995</wp:posOffset>
                </wp:positionV>
                <wp:extent cx="546100" cy="5035550"/>
                <wp:effectExtent l="38100" t="38100" r="25400" b="12700"/>
                <wp:wrapNone/>
                <wp:docPr id="174" name="Straight Arrow Connector 174"/>
                <wp:cNvGraphicFramePr/>
                <a:graphic xmlns:a="http://schemas.openxmlformats.org/drawingml/2006/main">
                  <a:graphicData uri="http://schemas.microsoft.com/office/word/2010/wordprocessingShape">
                    <wps:wsp>
                      <wps:cNvCnPr/>
                      <wps:spPr>
                        <a:xfrm flipH="1" flipV="1">
                          <a:off x="0" y="0"/>
                          <a:ext cx="546100" cy="5035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D8B6D6" id="Straight Arrow Connector 174" o:spid="_x0000_s1026" type="#_x0000_t32" style="position:absolute;margin-left:429.75pt;margin-top:206.85pt;width:43pt;height:396.5pt;flip:x y;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" strokecolor="#156082 [3204]" strokeweight=".5pt">
                <v:stroke endarrow="block" joinstyle="miter"/>
              </v:shape>
            </w:pict>
          </mc:Fallback>
        </mc:AlternateContent>
      </w:r>
      <w:r w:rsidR="00970B9B" w:rsidRPr="00970B9B">
        <w:rPr>
          <w:rFonts w:asciiTheme="majorBidi" w:hAnsiTheme="majorBidi" w:cstheme="majorBidi"/>
          <w:sz w:val="28"/>
          <w:szCs w:val="28"/>
        </w:rPr>
        <w:t xml:space="preserve">error </w:t>
      </w:r>
      <w:r w:rsidR="005A5F50" w:rsidRPr="00970B9B">
        <w:rPr>
          <w:rFonts w:asciiTheme="majorBidi" w:hAnsiTheme="majorBidi" w:cstheme="majorBidi"/>
          <w:sz w:val="28"/>
          <w:szCs w:val="28"/>
        </w:rPr>
        <w:t>behavior</w:t>
      </w:r>
      <w:r w:rsidR="00970B9B" w:rsidRPr="00970B9B">
        <w:rPr>
          <w:rFonts w:asciiTheme="majorBidi" w:hAnsiTheme="majorBidi" w:cstheme="majorBidi"/>
          <w:sz w:val="28"/>
          <w:szCs w:val="28"/>
        </w:rPr>
        <w:t>.</w:t>
      </w:r>
    </w:p>
    <w:p w14:paraId="20F9D566" w14:textId="77777777" w:rsidR="004D6354" w:rsidRDefault="004D6354" w:rsidP="00AC59BE">
      <w:pPr>
        <w:keepNext/>
        <w:spacing w:line="240" w:lineRule="auto"/>
        <w:jc w:val="center"/>
      </w:pPr>
      <w:r>
        <w:rPr>
          <w:noProof/>
        </w:rPr>
        <w:drawing>
          <wp:inline distT="0" distB="0" distL="0" distR="0" wp14:anchorId="4858EB71" wp14:editId="6A947EF1">
            <wp:extent cx="4737100" cy="4199442"/>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855325" cy="4304249"/>
                    </a:xfrm>
                    <a:prstGeom prst="rect">
                      <a:avLst/>
                    </a:prstGeom>
                    <a:noFill/>
                    <a:ln>
                      <a:noFill/>
                    </a:ln>
                  </pic:spPr>
                </pic:pic>
              </a:graphicData>
            </a:graphic>
          </wp:inline>
        </w:drawing>
      </w:r>
    </w:p>
    <w:p w14:paraId="22A5353C" w14:textId="683F8451" w:rsidR="00D20D2D" w:rsidRPr="008A5D12" w:rsidRDefault="006002D4" w:rsidP="005A5F50">
      <w:pPr>
        <w:pStyle w:val="Caption"/>
        <w:spacing w:line="360" w:lineRule="auto"/>
        <w:rPr>
          <w:rFonts w:asciiTheme="majorBidi" w:hAnsiTheme="majorBidi" w:cstheme="majorBidi"/>
          <w:sz w:val="20"/>
          <w:szCs w:val="20"/>
          <w:rtl/>
        </w:rPr>
      </w:pPr>
      <w:bookmarkStart w:id="272" w:name="_Toc236504205"/>
      <w:r>
        <w:rPr>
          <w:b/>
          <w:bCs w:val="0"/>
          <w:noProof/>
        </w:rPr>
        <mc:AlternateContent>
          <mc:Choice Requires="wps">
            <w:drawing>
              <wp:anchor distT="0" distB="0" distL="114300" distR="114300" simplePos="0" relativeHeight="251751936" behindDoc="0" locked="0" layoutInCell="1" allowOverlap="1" wp14:anchorId="488021DC" wp14:editId="32C6976E">
                <wp:simplePos x="0" y="0"/>
                <wp:positionH relativeFrom="column">
                  <wp:posOffset>-136525</wp:posOffset>
                </wp:positionH>
                <wp:positionV relativeFrom="paragraph">
                  <wp:posOffset>423545</wp:posOffset>
                </wp:positionV>
                <wp:extent cx="6521450" cy="1397000"/>
                <wp:effectExtent l="95250" t="57150" r="31750" b="69850"/>
                <wp:wrapNone/>
                <wp:docPr id="171" name="Text Box 171"/>
                <wp:cNvGraphicFramePr/>
                <a:graphic xmlns:a="http://schemas.openxmlformats.org/drawingml/2006/main">
                  <a:graphicData uri="http://schemas.microsoft.com/office/word/2010/wordprocessingShape">
                    <wps:wsp>
                      <wps:cNvSpPr txBox="1"/>
                      <wps:spPr>
                        <a:xfrm>
                          <a:off x="0" y="0"/>
                          <a:ext cx="6521450" cy="1397000"/>
                        </a:xfrm>
                        <a:prstGeom prst="rect">
                          <a:avLst/>
                        </a:prstGeom>
                        <a:solidFill>
                          <a:schemeClr val="lt1"/>
                        </a:solidFill>
                        <a:ln w="6350">
                          <a:solidFill>
                            <a:prstClr val="black"/>
                          </a:solidFill>
                        </a:ln>
                        <a:effectLst>
                          <a:outerShdw blurRad="50800" dist="38100" dir="10800000" algn="r" rotWithShape="0">
                            <a:prstClr val="black">
                              <a:alpha val="40000"/>
                            </a:prstClr>
                          </a:outerShdw>
                        </a:effectLst>
                      </wps:spPr>
                      <wps:txbx>
                        <w:txbxContent>
                          <w:p w14:paraId="30E94773" w14:textId="40CA6586" w:rsidR="006002D4" w:rsidRPr="006002D4" w:rsidRDefault="006002D4" w:rsidP="006002D4">
                            <w:pPr>
                              <w:bidi/>
                              <w:spacing w:line="276" w:lineRule="auto"/>
                              <w:jc w:val="both"/>
                              <w:rPr>
                                <w:sz w:val="22"/>
                                <w:szCs w:val="22"/>
                              </w:rPr>
                            </w:pPr>
                            <w:r w:rsidRPr="006002D4">
                              <w:rPr>
                                <w:sz w:val="22"/>
                                <w:szCs w:val="22"/>
                                <w:rtl/>
                              </w:rPr>
                              <w:t>في حين يُستخدم</w:t>
                            </w:r>
                            <w:r w:rsidRPr="006002D4">
                              <w:rPr>
                                <w:sz w:val="22"/>
                                <w:szCs w:val="22"/>
                              </w:rPr>
                              <w:t xml:space="preserve"> Bootstrap </w:t>
                            </w:r>
                            <w:r w:rsidRPr="006002D4">
                              <w:rPr>
                                <w:sz w:val="22"/>
                                <w:szCs w:val="22"/>
                                <w:rtl/>
                              </w:rPr>
                              <w:t>لتقدير عدم اليقين في دقة النموذج، فإن اختبار</w:t>
                            </w:r>
                            <w:r w:rsidRPr="006002D4">
                              <w:rPr>
                                <w:sz w:val="22"/>
                                <w:szCs w:val="22"/>
                              </w:rPr>
                              <w:t xml:space="preserve"> </w:t>
                            </w:r>
                            <w:proofErr w:type="spellStart"/>
                            <w:r w:rsidRPr="006002D4">
                              <w:rPr>
                                <w:sz w:val="22"/>
                                <w:szCs w:val="22"/>
                              </w:rPr>
                              <w:t>McNemar</w:t>
                            </w:r>
                            <w:proofErr w:type="spellEnd"/>
                            <w:r w:rsidRPr="006002D4">
                              <w:rPr>
                                <w:sz w:val="22"/>
                                <w:szCs w:val="22"/>
                              </w:rPr>
                              <w:t xml:space="preserve"> </w:t>
                            </w:r>
                            <w:r w:rsidRPr="006002D4">
                              <w:rPr>
                                <w:sz w:val="22"/>
                                <w:szCs w:val="22"/>
                                <w:rtl/>
                              </w:rPr>
                              <w:t>يُستخدم لتحديد ما إذا كان نموذجان يختلفان بصورة منهجية في تنبؤاتهما على بيانات الاختبار نفسها، بالاعتماد على العينات التي اختلف فيها النموذجان فقط. وقد استُخدم اختبار كاي-تربيع مع تصحيح الاستمرارية في جميع المقارنات الثنائية، كما تم حساب قيم</w:t>
                            </w:r>
                            <w:r w:rsidRPr="006002D4">
                              <w:rPr>
                                <w:sz w:val="22"/>
                                <w:szCs w:val="22"/>
                              </w:rPr>
                              <w:t xml:space="preserve"> p </w:t>
                            </w:r>
                            <w:r w:rsidRPr="006002D4">
                              <w:rPr>
                                <w:sz w:val="22"/>
                                <w:szCs w:val="22"/>
                                <w:rtl/>
                              </w:rPr>
                              <w:t xml:space="preserve">بطريقة مستقرة عدديًا في الحالات التي كانت فيها صغيرة جدًا، وأُبلغ عنها على شكل حدود عليا بدلًا من عرضها كقيمة صفرية. ويوضح الشكل 4.44 مصفوفة قيم </w:t>
                            </w:r>
                            <w:proofErr w:type="spellStart"/>
                            <w:r w:rsidRPr="006002D4">
                              <w:rPr>
                                <w:b/>
                                <w:bCs/>
                                <w:sz w:val="22"/>
                                <w:szCs w:val="22"/>
                              </w:rPr>
                              <w:t>McNemar's</w:t>
                            </w:r>
                            <w:proofErr w:type="spellEnd"/>
                            <w:r w:rsidRPr="006002D4">
                              <w:rPr>
                                <w:b/>
                                <w:bCs/>
                                <w:sz w:val="22"/>
                                <w:szCs w:val="22"/>
                              </w:rPr>
                              <w:t xml:space="preserve"> p-value</w:t>
                            </w:r>
                            <w:r w:rsidRPr="006002D4">
                              <w:rPr>
                                <w:sz w:val="22"/>
                                <w:szCs w:val="22"/>
                              </w:rPr>
                              <w:t xml:space="preserve"> </w:t>
                            </w:r>
                            <w:r w:rsidRPr="006002D4">
                              <w:rPr>
                                <w:sz w:val="22"/>
                                <w:szCs w:val="22"/>
                                <w:rtl/>
                              </w:rPr>
                              <w:t xml:space="preserve">لجميع النماذج السبعة على هيئة خريطة حرارية، حيث تشير الخلايا الداكنة إلى دلالة إحصائية أعلى. وأظهرت النتائج أن تنبؤات النموذج المقترح تختلف إحصائيًا عن جميع النماذج المرجعية باستثناء </w:t>
                            </w:r>
                            <w:r w:rsidRPr="006002D4">
                              <w:rPr>
                                <w:b/>
                                <w:bCs/>
                                <w:sz w:val="22"/>
                                <w:szCs w:val="22"/>
                              </w:rPr>
                              <w:t>CNN_SGD</w:t>
                            </w:r>
                            <w:r w:rsidRPr="006002D4">
                              <w:rPr>
                                <w:sz w:val="22"/>
                                <w:szCs w:val="22"/>
                              </w:rPr>
                              <w:t xml:space="preserve"> (p = 0.2067)</w:t>
                            </w:r>
                            <w:r w:rsidRPr="006002D4">
                              <w:rPr>
                                <w:sz w:val="22"/>
                                <w:szCs w:val="22"/>
                                <w:rtl/>
                              </w:rPr>
                              <w:t>، مما يدل على عدم وجود فرق ذي دلالة إحصائية بين النموذجين في نمط الأخطاء</w:t>
                            </w:r>
                            <w:r w:rsidRPr="006002D4">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8021DC" id="Text Box 171" o:spid="_x0000_s1261" type="#_x0000_t202" style="position:absolute;left:0;text-align:left;margin-left:-10.75pt;margin-top:33.35pt;width:513.5pt;height:110pt;z-index:251751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" fillcolor="white [3201]" strokeweight=".5pt">
                <v:shadow on="t" color="black" opacity="26214f" origin=".5" offset="-3pt,0"/>
                <v:textbox>
                  <w:txbxContent>
                    <w:p w14:paraId="30E94773" w14:textId="40CA6586" w:rsidR="006002D4" w:rsidRPr="006002D4" w:rsidRDefault="006002D4" w:rsidP="006002D4">
                      <w:pPr>
                        <w:bidi/>
                        <w:spacing w:line="276" w:lineRule="auto"/>
                        <w:jc w:val="both"/>
                        <w:rPr>
                          <w:sz w:val="22"/>
                          <w:szCs w:val="22"/>
                        </w:rPr>
                      </w:pPr>
                      <w:r w:rsidRPr="006002D4">
                        <w:rPr>
                          <w:sz w:val="22"/>
                          <w:szCs w:val="22"/>
                          <w:rtl/>
                        </w:rPr>
                        <w:t>في حين يُستخدم</w:t>
                      </w:r>
                      <w:r w:rsidRPr="006002D4">
                        <w:rPr>
                          <w:sz w:val="22"/>
                          <w:szCs w:val="22"/>
                        </w:rPr>
                        <w:t xml:space="preserve"> Bootstrap </w:t>
                      </w:r>
                      <w:r w:rsidRPr="006002D4">
                        <w:rPr>
                          <w:sz w:val="22"/>
                          <w:szCs w:val="22"/>
                          <w:rtl/>
                        </w:rPr>
                        <w:t>لتقدير عدم اليقين في دقة النموذج، فإن اختبار</w:t>
                      </w:r>
                      <w:r w:rsidRPr="006002D4">
                        <w:rPr>
                          <w:sz w:val="22"/>
                          <w:szCs w:val="22"/>
                        </w:rPr>
                        <w:t xml:space="preserve"> </w:t>
                      </w:r>
                      <w:proofErr w:type="spellStart"/>
                      <w:r w:rsidRPr="006002D4">
                        <w:rPr>
                          <w:sz w:val="22"/>
                          <w:szCs w:val="22"/>
                        </w:rPr>
                        <w:t>McNemar</w:t>
                      </w:r>
                      <w:proofErr w:type="spellEnd"/>
                      <w:r w:rsidRPr="006002D4">
                        <w:rPr>
                          <w:sz w:val="22"/>
                          <w:szCs w:val="22"/>
                        </w:rPr>
                        <w:t xml:space="preserve"> </w:t>
                      </w:r>
                      <w:r w:rsidRPr="006002D4">
                        <w:rPr>
                          <w:sz w:val="22"/>
                          <w:szCs w:val="22"/>
                          <w:rtl/>
                        </w:rPr>
                        <w:t>يُستخدم لتحديد ما إذا كان نموذجان يختلفان بصورة منهجية في تنبؤاتهما على بيانات الاختبار نفسها، بالاعتماد على العينات التي اختلف فيها النموذجان فقط. وقد استُخدم اختبار كاي-تربيع مع تصحيح الاستمرارية في جميع المقارنات الثنائية، كما تم حساب قيم</w:t>
                      </w:r>
                      <w:r w:rsidRPr="006002D4">
                        <w:rPr>
                          <w:sz w:val="22"/>
                          <w:szCs w:val="22"/>
                        </w:rPr>
                        <w:t xml:space="preserve"> p </w:t>
                      </w:r>
                      <w:r w:rsidRPr="006002D4">
                        <w:rPr>
                          <w:sz w:val="22"/>
                          <w:szCs w:val="22"/>
                          <w:rtl/>
                        </w:rPr>
                        <w:t xml:space="preserve">بطريقة مستقرة عدديًا في الحالات التي كانت فيها صغيرة جدًا، وأُبلغ عنها على شكل حدود عليا بدلًا من عرضها كقيمة صفرية. ويوضح الشكل 4.44 مصفوفة قيم </w:t>
                      </w:r>
                      <w:proofErr w:type="spellStart"/>
                      <w:r w:rsidRPr="006002D4">
                        <w:rPr>
                          <w:b/>
                          <w:bCs/>
                          <w:sz w:val="22"/>
                          <w:szCs w:val="22"/>
                        </w:rPr>
                        <w:t>McNemar's</w:t>
                      </w:r>
                      <w:proofErr w:type="spellEnd"/>
                      <w:r w:rsidRPr="006002D4">
                        <w:rPr>
                          <w:b/>
                          <w:bCs/>
                          <w:sz w:val="22"/>
                          <w:szCs w:val="22"/>
                        </w:rPr>
                        <w:t xml:space="preserve"> p-value</w:t>
                      </w:r>
                      <w:r w:rsidRPr="006002D4">
                        <w:rPr>
                          <w:sz w:val="22"/>
                          <w:szCs w:val="22"/>
                        </w:rPr>
                        <w:t xml:space="preserve"> </w:t>
                      </w:r>
                      <w:r w:rsidRPr="006002D4">
                        <w:rPr>
                          <w:sz w:val="22"/>
                          <w:szCs w:val="22"/>
                          <w:rtl/>
                        </w:rPr>
                        <w:t xml:space="preserve">لجميع النماذج السبعة على هيئة خريطة حرارية، حيث تشير الخلايا الداكنة إلى دلالة إحصائية أعلى. وأظهرت النتائج أن تنبؤات النموذج المقترح تختلف إحصائيًا عن جميع النماذج المرجعية باستثناء </w:t>
                      </w:r>
                      <w:r w:rsidRPr="006002D4">
                        <w:rPr>
                          <w:b/>
                          <w:bCs/>
                          <w:sz w:val="22"/>
                          <w:szCs w:val="22"/>
                        </w:rPr>
                        <w:t>CNN_SGD</w:t>
                      </w:r>
                      <w:r w:rsidRPr="006002D4">
                        <w:rPr>
                          <w:sz w:val="22"/>
                          <w:szCs w:val="22"/>
                        </w:rPr>
                        <w:t xml:space="preserve"> (p = 0.2067)</w:t>
                      </w:r>
                      <w:r w:rsidRPr="006002D4">
                        <w:rPr>
                          <w:sz w:val="22"/>
                          <w:szCs w:val="22"/>
                          <w:rtl/>
                        </w:rPr>
                        <w:t>، مما يدل على عدم وجود فرق ذي دلالة إحصائية بين النموذجين في نمط الأخطاء</w:t>
                      </w:r>
                      <w:r w:rsidRPr="006002D4">
                        <w:rPr>
                          <w:sz w:val="22"/>
                          <w:szCs w:val="22"/>
                        </w:rPr>
                        <w:t>.</w:t>
                      </w:r>
                    </w:p>
                  </w:txbxContent>
                </v:textbox>
              </v:shape>
            </w:pict>
          </mc:Fallback>
        </mc:AlternateContent>
      </w:r>
      <w:r w:rsidR="004D6354" w:rsidRPr="005A5F50">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44</w:t>
      </w:r>
      <w:r w:rsidR="005A5F50">
        <w:rPr>
          <w:b/>
          <w:bCs w:val="0"/>
        </w:rPr>
        <w:fldChar w:fldCharType="end"/>
      </w:r>
      <w:r w:rsidR="004D6354">
        <w:t xml:space="preserve"> - </w:t>
      </w:r>
      <w:proofErr w:type="spellStart"/>
      <w:r w:rsidR="004D6354" w:rsidRPr="00763F3C">
        <w:t>McNemar's</w:t>
      </w:r>
      <w:proofErr w:type="spellEnd"/>
      <w:r w:rsidR="004D6354" w:rsidRPr="00763F3C">
        <w:t xml:space="preserve"> Test Pairwise p-value Heatmap Across All Seven Models </w:t>
      </w:r>
      <w:r w:rsidR="004D6354" w:rsidRPr="008A5D12">
        <w:rPr>
          <w:sz w:val="18"/>
          <w:szCs w:val="18"/>
        </w:rPr>
        <w:t>(Test Set)</w:t>
      </w:r>
      <w:bookmarkEnd w:id="272"/>
    </w:p>
    <w:p w14:paraId="68231074" w14:textId="37A880A6" w:rsidR="00D20D2D" w:rsidRDefault="0073640C" w:rsidP="005A5F50">
      <w:pPr>
        <w:spacing w:line="360" w:lineRule="auto"/>
        <w:jc w:val="both"/>
        <w:rPr>
          <w:rFonts w:asciiTheme="majorBidi" w:hAnsiTheme="majorBidi" w:cstheme="majorBidi"/>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752960" behindDoc="0" locked="0" layoutInCell="1" allowOverlap="1" wp14:anchorId="565C3B6B" wp14:editId="26E253A6">
                <wp:simplePos x="0" y="0"/>
                <wp:positionH relativeFrom="column">
                  <wp:posOffset>5781675</wp:posOffset>
                </wp:positionH>
                <wp:positionV relativeFrom="paragraph">
                  <wp:posOffset>2150745</wp:posOffset>
                </wp:positionV>
                <wp:extent cx="438150" cy="5575300"/>
                <wp:effectExtent l="38100" t="38100" r="19050" b="25400"/>
                <wp:wrapNone/>
                <wp:docPr id="173" name="Straight Arrow Connector 173"/>
                <wp:cNvGraphicFramePr/>
                <a:graphic xmlns:a="http://schemas.openxmlformats.org/drawingml/2006/main">
                  <a:graphicData uri="http://schemas.microsoft.com/office/word/2010/wordprocessingShape">
                    <wps:wsp>
                      <wps:cNvCnPr/>
                      <wps:spPr>
                        <a:xfrm flipH="1" flipV="1">
                          <a:off x="0" y="0"/>
                          <a:ext cx="438150" cy="557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773A78" id="Straight Arrow Connector 173" o:spid="_x0000_s1026" type="#_x0000_t32" style="position:absolute;margin-left:455.25pt;margin-top:169.35pt;width:34.5pt;height:439pt;flip:x 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" strokecolor="#156082 [3204]" strokeweight=".5pt">
                <v:stroke endarrow="block" joinstyle="miter"/>
              </v:shape>
            </w:pict>
          </mc:Fallback>
        </mc:AlternateContent>
      </w:r>
      <w:r w:rsidR="00970B9B" w:rsidRPr="00970B9B">
        <w:rPr>
          <w:rFonts w:asciiTheme="majorBidi" w:hAnsiTheme="majorBidi" w:cstheme="majorBidi"/>
          <w:b/>
          <w:bCs/>
          <w:sz w:val="28"/>
          <w:szCs w:val="28"/>
        </w:rPr>
        <w:t xml:space="preserve">Figure </w:t>
      </w:r>
      <w:r w:rsidR="00970B9B" w:rsidRPr="00970B9B">
        <w:rPr>
          <w:rFonts w:asciiTheme="majorBidi" w:hAnsiTheme="majorBidi" w:cstheme="majorBidi"/>
          <w:b/>
          <w:bCs/>
          <w:sz w:val="28"/>
          <w:szCs w:val="28"/>
          <w:cs/>
        </w:rPr>
        <w:t>‎</w:t>
      </w:r>
      <w:r w:rsidR="00970B9B" w:rsidRPr="00970B9B">
        <w:rPr>
          <w:rFonts w:asciiTheme="majorBidi" w:hAnsiTheme="majorBidi" w:cstheme="majorBidi"/>
          <w:b/>
          <w:bCs/>
          <w:sz w:val="28"/>
          <w:szCs w:val="28"/>
        </w:rPr>
        <w:t>4.45</w:t>
      </w:r>
      <w:r w:rsidR="00970B9B" w:rsidRPr="00970B9B">
        <w:rPr>
          <w:rFonts w:asciiTheme="majorBidi" w:hAnsiTheme="majorBidi" w:cstheme="majorBidi"/>
          <w:sz w:val="28"/>
          <w:szCs w:val="28"/>
        </w:rPr>
        <w:t xml:space="preserve"> presents the same proposed-model-versus-baseline comparisons as a bar chart of −log₁₀(p), with a visual display cap of 50 applied solely for readability (the true, uncapped p-values are annotated above each bar); the α = 0.05 significance threshold is marked with a dashed line. CNN_SGD is the only baseline falling below this threshold, while ResNet18, DenseNet121, EfficientNetB0, VGG16, and MobileNetV2 all exceed it by many orders of magnitude, confirming highly significant differences in prediction </w:t>
      </w:r>
      <w:proofErr w:type="spellStart"/>
      <w:r w:rsidR="00970B9B" w:rsidRPr="00970B9B">
        <w:rPr>
          <w:rFonts w:asciiTheme="majorBidi" w:hAnsiTheme="majorBidi" w:cstheme="majorBidi"/>
          <w:sz w:val="28"/>
          <w:szCs w:val="28"/>
        </w:rPr>
        <w:t>behaviour</w:t>
      </w:r>
      <w:proofErr w:type="spellEnd"/>
      <w:r w:rsidR="00970B9B" w:rsidRPr="00970B9B">
        <w:rPr>
          <w:rFonts w:asciiTheme="majorBidi" w:hAnsiTheme="majorBidi" w:cstheme="majorBidi"/>
          <w:sz w:val="28"/>
          <w:szCs w:val="28"/>
        </w:rPr>
        <w:t xml:space="preserve"> between the proposed model and each of these five architectures.</w:t>
      </w:r>
    </w:p>
    <w:p w14:paraId="313B42E9" w14:textId="77777777" w:rsidR="00D20D2D" w:rsidRDefault="00D20D2D" w:rsidP="008A5D12">
      <w:pPr>
        <w:keepNext/>
        <w:spacing w:line="240" w:lineRule="auto"/>
        <w:jc w:val="both"/>
      </w:pPr>
      <w:r>
        <w:rPr>
          <w:noProof/>
        </w:rPr>
        <w:drawing>
          <wp:inline distT="0" distB="0" distL="0" distR="0" wp14:anchorId="621B02DF" wp14:editId="084E9AA6">
            <wp:extent cx="5734136" cy="32846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43608" cy="3290047"/>
                    </a:xfrm>
                    <a:prstGeom prst="rect">
                      <a:avLst/>
                    </a:prstGeom>
                    <a:noFill/>
                    <a:ln>
                      <a:noFill/>
                    </a:ln>
                  </pic:spPr>
                </pic:pic>
              </a:graphicData>
            </a:graphic>
          </wp:inline>
        </w:drawing>
      </w:r>
    </w:p>
    <w:p w14:paraId="35096385" w14:textId="37215248" w:rsidR="008A5D12" w:rsidRPr="00C3262E" w:rsidRDefault="00D20D2D" w:rsidP="00C3262E">
      <w:pPr>
        <w:pStyle w:val="Caption"/>
        <w:spacing w:line="360" w:lineRule="auto"/>
      </w:pPr>
      <w:bookmarkStart w:id="273" w:name="_Toc236504206"/>
      <w:r w:rsidRPr="00D20D2D">
        <w:rPr>
          <w:b/>
          <w:bCs w:val="0"/>
        </w:rPr>
        <w:t xml:space="preserve">Figure </w:t>
      </w:r>
      <w:r w:rsidR="005A5F50">
        <w:rPr>
          <w:b/>
          <w:bCs w:val="0"/>
        </w:rPr>
        <w:fldChar w:fldCharType="begin"/>
      </w:r>
      <w:r w:rsidR="005A5F50">
        <w:rPr>
          <w:b/>
          <w:bCs w:val="0"/>
        </w:rPr>
        <w:instrText xml:space="preserve"> STYLEREF 1 \s </w:instrText>
      </w:r>
      <w:r w:rsidR="005A5F50">
        <w:rPr>
          <w:b/>
          <w:bCs w:val="0"/>
        </w:rPr>
        <w:fldChar w:fldCharType="separate"/>
      </w:r>
      <w:r w:rsidR="00BE78F3">
        <w:rPr>
          <w:b/>
          <w:bCs w:val="0"/>
          <w:noProof/>
          <w:cs/>
        </w:rPr>
        <w:t>‎</w:t>
      </w:r>
      <w:r w:rsidR="00BE78F3">
        <w:rPr>
          <w:b/>
          <w:bCs w:val="0"/>
          <w:noProof/>
        </w:rPr>
        <w:t>4</w:t>
      </w:r>
      <w:r w:rsidR="005A5F50">
        <w:rPr>
          <w:b/>
          <w:bCs w:val="0"/>
        </w:rPr>
        <w:fldChar w:fldCharType="end"/>
      </w:r>
      <w:r w:rsidR="005A5F50">
        <w:rPr>
          <w:b/>
          <w:bCs w:val="0"/>
        </w:rPr>
        <w:t>.</w:t>
      </w:r>
      <w:r w:rsidR="005A5F50">
        <w:rPr>
          <w:b/>
          <w:bCs w:val="0"/>
        </w:rPr>
        <w:fldChar w:fldCharType="begin"/>
      </w:r>
      <w:r w:rsidR="005A5F50">
        <w:rPr>
          <w:b/>
          <w:bCs w:val="0"/>
        </w:rPr>
        <w:instrText xml:space="preserve"> SEQ Figure \* ARABIC \s 1 </w:instrText>
      </w:r>
      <w:r w:rsidR="005A5F50">
        <w:rPr>
          <w:b/>
          <w:bCs w:val="0"/>
        </w:rPr>
        <w:fldChar w:fldCharType="separate"/>
      </w:r>
      <w:r w:rsidR="00BE78F3">
        <w:rPr>
          <w:b/>
          <w:bCs w:val="0"/>
          <w:noProof/>
        </w:rPr>
        <w:t>45</w:t>
      </w:r>
      <w:r w:rsidR="005A5F50">
        <w:rPr>
          <w:b/>
          <w:bCs w:val="0"/>
        </w:rPr>
        <w:fldChar w:fldCharType="end"/>
      </w:r>
      <w:r>
        <w:t xml:space="preserve"> - </w:t>
      </w:r>
      <w:proofErr w:type="spellStart"/>
      <w:r w:rsidRPr="00B27FF7">
        <w:t>McNemar's</w:t>
      </w:r>
      <w:proofErr w:type="spellEnd"/>
      <w:r w:rsidRPr="00B27FF7">
        <w:t xml:space="preserve"> Test Significance Comparison: Proposed Model versus Each Baseline (Test Set)</w:t>
      </w:r>
      <w:bookmarkEnd w:id="273"/>
    </w:p>
    <w:p w14:paraId="5C65CBFE" w14:textId="229D0E26" w:rsidR="00970B9B" w:rsidRPr="00970B9B" w:rsidRDefault="00C3262E" w:rsidP="000E4BB7">
      <w:pPr>
        <w:spacing w:line="360" w:lineRule="auto"/>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50912" behindDoc="0" locked="0" layoutInCell="1" allowOverlap="1" wp14:anchorId="7E349ABF" wp14:editId="65E04AAB">
                <wp:simplePos x="0" y="0"/>
                <wp:positionH relativeFrom="column">
                  <wp:posOffset>-41275</wp:posOffset>
                </wp:positionH>
                <wp:positionV relativeFrom="paragraph">
                  <wp:posOffset>1056005</wp:posOffset>
                </wp:positionV>
                <wp:extent cx="6419850" cy="1270000"/>
                <wp:effectExtent l="133350" t="95250" r="152400" b="120650"/>
                <wp:wrapNone/>
                <wp:docPr id="170" name="Text Box 170"/>
                <wp:cNvGraphicFramePr/>
                <a:graphic xmlns:a="http://schemas.openxmlformats.org/drawingml/2006/main">
                  <a:graphicData uri="http://schemas.microsoft.com/office/word/2010/wordprocessingShape">
                    <wps:wsp>
                      <wps:cNvSpPr txBox="1"/>
                      <wps:spPr>
                        <a:xfrm>
                          <a:off x="0" y="0"/>
                          <a:ext cx="6419850" cy="127000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5C15F76" w14:textId="09734687" w:rsidR="00C3262E" w:rsidRPr="00C3262E" w:rsidRDefault="00C3262E" w:rsidP="00C3262E">
                            <w:pPr>
                              <w:bidi/>
                              <w:spacing w:line="276" w:lineRule="auto"/>
                            </w:pPr>
                            <w:r w:rsidRPr="00C3262E">
                              <w:rPr>
                                <w:b/>
                                <w:bCs/>
                                <w:rtl/>
                              </w:rPr>
                              <w:t>يوضح الشكل 4.45 المقارنات بين النموذج المقترح والنماذج المرجعية باستخدام مخطط أعمدة لقيم</w:t>
                            </w:r>
                            <w:r>
                              <w:rPr>
                                <w:rFonts w:hint="cs"/>
                                <w:b/>
                                <w:bCs/>
                                <w:rtl/>
                              </w:rPr>
                              <w:t xml:space="preserve"> </w:t>
                            </w:r>
                            <w:r w:rsidRPr="00C3262E">
                              <w:rPr>
                                <w:b/>
                                <w:bCs/>
                              </w:rPr>
                              <w:t xml:space="preserve"> </w:t>
                            </w:r>
                            <w:r w:rsidRPr="00C3262E">
                              <w:rPr>
                                <w:b/>
                                <w:bCs/>
                                <w:cs/>
                              </w:rPr>
                              <w:t>‎</w:t>
                            </w:r>
                            <w:r w:rsidRPr="00C3262E">
                              <w:rPr>
                                <w:b/>
                                <w:bCs/>
                              </w:rPr>
                              <w:t>−log₁₀(p)</w:t>
                            </w:r>
                            <w:r w:rsidRPr="00C3262E">
                              <w:rPr>
                                <w:b/>
                                <w:bCs/>
                                <w:rtl/>
                              </w:rPr>
                              <w:t>، مع تحديد الحد الأقصى للعرض عند 50 لأغراض التوضيح فقط، بينما أُظهرت القيم الحقيقية لـ</w:t>
                            </w:r>
                            <w:r w:rsidRPr="00C3262E">
                              <w:rPr>
                                <w:b/>
                                <w:bCs/>
                              </w:rPr>
                              <w:t xml:space="preserve"> p </w:t>
                            </w:r>
                            <w:r w:rsidRPr="00C3262E">
                              <w:rPr>
                                <w:b/>
                                <w:bCs/>
                                <w:rtl/>
                              </w:rPr>
                              <w:t>أعلى كل عمود، كما يمثل الخط المتقطع مستوى الدلالة الإحصائية</w:t>
                            </w:r>
                            <w:r w:rsidRPr="00C3262E">
                              <w:rPr>
                                <w:b/>
                                <w:bCs/>
                              </w:rPr>
                              <w:t xml:space="preserve"> (α = 0.05). </w:t>
                            </w:r>
                            <w:r w:rsidRPr="00C3262E">
                              <w:rPr>
                                <w:b/>
                                <w:bCs/>
                                <w:rtl/>
                              </w:rPr>
                              <w:t>وقد كان</w:t>
                            </w:r>
                            <w:r w:rsidRPr="00C3262E">
                              <w:rPr>
                                <w:b/>
                                <w:bCs/>
                              </w:rPr>
                              <w:t xml:space="preserve"> CNN_SGD </w:t>
                            </w:r>
                            <w:r w:rsidRPr="00C3262E">
                              <w:rPr>
                                <w:b/>
                                <w:bCs/>
                                <w:rtl/>
                              </w:rPr>
                              <w:t>النموذج الوحيد الذي لم يتجاوز هذا المستوى، في حين تجاوزته نماذج</w:t>
                            </w:r>
                            <w:r w:rsidRPr="00C3262E">
                              <w:rPr>
                                <w:b/>
                                <w:bCs/>
                              </w:rPr>
                              <w:t xml:space="preserve"> ResNet18 </w:t>
                            </w:r>
                            <w:r w:rsidRPr="00C3262E">
                              <w:rPr>
                                <w:b/>
                                <w:bCs/>
                                <w:rtl/>
                              </w:rPr>
                              <w:t>و</w:t>
                            </w:r>
                            <w:r w:rsidRPr="00C3262E">
                              <w:rPr>
                                <w:b/>
                                <w:bCs/>
                              </w:rPr>
                              <w:t xml:space="preserve">DenseNet121 </w:t>
                            </w:r>
                            <w:r w:rsidRPr="00C3262E">
                              <w:rPr>
                                <w:b/>
                                <w:bCs/>
                                <w:rtl/>
                              </w:rPr>
                              <w:t>و</w:t>
                            </w:r>
                            <w:r w:rsidRPr="00C3262E">
                              <w:rPr>
                                <w:b/>
                                <w:bCs/>
                              </w:rPr>
                              <w:t xml:space="preserve">EfficientNetB0 </w:t>
                            </w:r>
                            <w:r w:rsidR="00321013">
                              <w:rPr>
                                <w:rFonts w:hint="cs"/>
                                <w:b/>
                                <w:bCs/>
                                <w:rtl/>
                                <w:lang w:bidi="ar-EG"/>
                              </w:rPr>
                              <w:t xml:space="preserve"> </w:t>
                            </w:r>
                            <w:r w:rsidRPr="00C3262E">
                              <w:rPr>
                                <w:b/>
                                <w:bCs/>
                                <w:rtl/>
                              </w:rPr>
                              <w:t>و</w:t>
                            </w:r>
                            <w:r w:rsidRPr="00C3262E">
                              <w:rPr>
                                <w:b/>
                                <w:bCs/>
                              </w:rPr>
                              <w:t xml:space="preserve">VGG16 </w:t>
                            </w:r>
                            <w:r w:rsidRPr="00C3262E">
                              <w:rPr>
                                <w:b/>
                                <w:bCs/>
                                <w:rtl/>
                              </w:rPr>
                              <w:t>و</w:t>
                            </w:r>
                            <w:r w:rsidR="009E26A9">
                              <w:rPr>
                                <w:b/>
                                <w:bCs/>
                              </w:rPr>
                              <w:t xml:space="preserve"> </w:t>
                            </w:r>
                            <w:r w:rsidRPr="00C3262E">
                              <w:rPr>
                                <w:b/>
                                <w:bCs/>
                              </w:rPr>
                              <w:t xml:space="preserve">MobileNetV2 </w:t>
                            </w:r>
                            <w:r w:rsidRPr="00C3262E">
                              <w:rPr>
                                <w:b/>
                                <w:bCs/>
                                <w:rtl/>
                              </w:rPr>
                              <w:t>بفارق كبير، مما يؤكد وجود فروق ذات دلالة إحصائية عالية بين النموذج المقترح وكل واحد من هذه النماذج الخمسة</w:t>
                            </w:r>
                            <w:r w:rsidRPr="00C3262E">
                              <w:rPr>
                                <w:b/>
                                <w:bCs/>
                              </w:rPr>
                              <w:t>.</w:t>
                            </w:r>
                          </w:p>
                          <w:p w14:paraId="4F665C3C" w14:textId="77777777" w:rsidR="00C3262E" w:rsidRDefault="00C3262E" w:rsidP="00C3262E">
                            <w:pPr>
                              <w:bidi/>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349ABF" id="Text Box 170" o:spid="_x0000_s1262" type="#_x0000_t202" style="position:absolute;left:0;text-align:left;margin-left:-3.25pt;margin-top:83.15pt;width:505.5pt;height:100pt;z-index:251750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" fillcolor="white [3201]" strokeweight=".5pt">
                <v:shadow on="t" type="perspective" color="black" opacity="26214f" offset="0,0" matrix="66847f,,,66847f"/>
                <v:textbox>
                  <w:txbxContent>
                    <w:p w14:paraId="55C15F76" w14:textId="09734687" w:rsidR="00C3262E" w:rsidRPr="00C3262E" w:rsidRDefault="00C3262E" w:rsidP="00C3262E">
                      <w:pPr>
                        <w:bidi/>
                        <w:spacing w:line="276" w:lineRule="auto"/>
                      </w:pPr>
                      <w:r w:rsidRPr="00C3262E">
                        <w:rPr>
                          <w:b/>
                          <w:bCs/>
                          <w:rtl/>
                        </w:rPr>
                        <w:t>يوضح الشكل 4.45 المقارنات بين النموذج المقترح والنماذج المرجعية باستخدام مخطط أعمدة لقيم</w:t>
                      </w:r>
                      <w:r>
                        <w:rPr>
                          <w:rFonts w:hint="cs"/>
                          <w:b/>
                          <w:bCs/>
                          <w:rtl/>
                        </w:rPr>
                        <w:t xml:space="preserve"> </w:t>
                      </w:r>
                      <w:r w:rsidRPr="00C3262E">
                        <w:rPr>
                          <w:b/>
                          <w:bCs/>
                        </w:rPr>
                        <w:t xml:space="preserve"> </w:t>
                      </w:r>
                      <w:r w:rsidRPr="00C3262E">
                        <w:rPr>
                          <w:b/>
                          <w:bCs/>
                          <w:cs/>
                        </w:rPr>
                        <w:t>‎</w:t>
                      </w:r>
                      <w:r w:rsidRPr="00C3262E">
                        <w:rPr>
                          <w:b/>
                          <w:bCs/>
                        </w:rPr>
                        <w:t>−log₁₀(p)</w:t>
                      </w:r>
                      <w:r w:rsidRPr="00C3262E">
                        <w:rPr>
                          <w:b/>
                          <w:bCs/>
                          <w:rtl/>
                        </w:rPr>
                        <w:t>، مع تحديد الحد الأقصى للعرض عند 50 لأغراض التوضيح فقط، بينما أُظهرت القيم الحقيقية لـ</w:t>
                      </w:r>
                      <w:r w:rsidRPr="00C3262E">
                        <w:rPr>
                          <w:b/>
                          <w:bCs/>
                        </w:rPr>
                        <w:t xml:space="preserve"> p </w:t>
                      </w:r>
                      <w:r w:rsidRPr="00C3262E">
                        <w:rPr>
                          <w:b/>
                          <w:bCs/>
                          <w:rtl/>
                        </w:rPr>
                        <w:t>أعلى كل عمود، كما يمثل الخط المتقطع مستوى الدلالة الإحصائية</w:t>
                      </w:r>
                      <w:r w:rsidRPr="00C3262E">
                        <w:rPr>
                          <w:b/>
                          <w:bCs/>
                        </w:rPr>
                        <w:t xml:space="preserve"> (α = 0.05). </w:t>
                      </w:r>
                      <w:r w:rsidRPr="00C3262E">
                        <w:rPr>
                          <w:b/>
                          <w:bCs/>
                          <w:rtl/>
                        </w:rPr>
                        <w:t>وقد كان</w:t>
                      </w:r>
                      <w:r w:rsidRPr="00C3262E">
                        <w:rPr>
                          <w:b/>
                          <w:bCs/>
                        </w:rPr>
                        <w:t xml:space="preserve"> CNN_SGD </w:t>
                      </w:r>
                      <w:r w:rsidRPr="00C3262E">
                        <w:rPr>
                          <w:b/>
                          <w:bCs/>
                          <w:rtl/>
                        </w:rPr>
                        <w:t>النموذج الوحيد الذي لم يتجاوز هذا المستوى، في حين تجاوزته نماذج</w:t>
                      </w:r>
                      <w:r w:rsidRPr="00C3262E">
                        <w:rPr>
                          <w:b/>
                          <w:bCs/>
                        </w:rPr>
                        <w:t xml:space="preserve"> ResNet18 </w:t>
                      </w:r>
                      <w:r w:rsidRPr="00C3262E">
                        <w:rPr>
                          <w:b/>
                          <w:bCs/>
                          <w:rtl/>
                        </w:rPr>
                        <w:t>و</w:t>
                      </w:r>
                      <w:r w:rsidRPr="00C3262E">
                        <w:rPr>
                          <w:b/>
                          <w:bCs/>
                        </w:rPr>
                        <w:t xml:space="preserve">DenseNet121 </w:t>
                      </w:r>
                      <w:r w:rsidRPr="00C3262E">
                        <w:rPr>
                          <w:b/>
                          <w:bCs/>
                          <w:rtl/>
                        </w:rPr>
                        <w:t>و</w:t>
                      </w:r>
                      <w:r w:rsidRPr="00C3262E">
                        <w:rPr>
                          <w:b/>
                          <w:bCs/>
                        </w:rPr>
                        <w:t xml:space="preserve">EfficientNetB0 </w:t>
                      </w:r>
                      <w:r w:rsidR="00321013">
                        <w:rPr>
                          <w:rFonts w:hint="cs"/>
                          <w:b/>
                          <w:bCs/>
                          <w:rtl/>
                          <w:lang w:bidi="ar-EG"/>
                        </w:rPr>
                        <w:t xml:space="preserve"> </w:t>
                      </w:r>
                      <w:r w:rsidRPr="00C3262E">
                        <w:rPr>
                          <w:b/>
                          <w:bCs/>
                          <w:rtl/>
                        </w:rPr>
                        <w:t>و</w:t>
                      </w:r>
                      <w:r w:rsidRPr="00C3262E">
                        <w:rPr>
                          <w:b/>
                          <w:bCs/>
                        </w:rPr>
                        <w:t xml:space="preserve">VGG16 </w:t>
                      </w:r>
                      <w:r w:rsidRPr="00C3262E">
                        <w:rPr>
                          <w:b/>
                          <w:bCs/>
                          <w:rtl/>
                        </w:rPr>
                        <w:t>و</w:t>
                      </w:r>
                      <w:r w:rsidR="009E26A9">
                        <w:rPr>
                          <w:b/>
                          <w:bCs/>
                        </w:rPr>
                        <w:t xml:space="preserve"> </w:t>
                      </w:r>
                      <w:r w:rsidRPr="00C3262E">
                        <w:rPr>
                          <w:b/>
                          <w:bCs/>
                        </w:rPr>
                        <w:t xml:space="preserve">MobileNetV2 </w:t>
                      </w:r>
                      <w:r w:rsidRPr="00C3262E">
                        <w:rPr>
                          <w:b/>
                          <w:bCs/>
                          <w:rtl/>
                        </w:rPr>
                        <w:t>بفارق كبير، مما يؤكد وجود فروق ذات دلالة إحصائية عالية بين النموذج المقترح وكل واحد من هذه النماذج الخمسة</w:t>
                      </w:r>
                      <w:r w:rsidRPr="00C3262E">
                        <w:rPr>
                          <w:b/>
                          <w:bCs/>
                        </w:rPr>
                        <w:t>.</w:t>
                      </w:r>
                    </w:p>
                    <w:p w14:paraId="4F665C3C" w14:textId="77777777" w:rsidR="00C3262E" w:rsidRDefault="00C3262E" w:rsidP="00C3262E">
                      <w:pPr>
                        <w:bidi/>
                        <w:spacing w:line="276" w:lineRule="auto"/>
                      </w:pPr>
                    </w:p>
                  </w:txbxContent>
                </v:textbox>
              </v:shape>
            </w:pict>
          </mc:Fallback>
        </mc:AlternateContent>
      </w:r>
      <w:r w:rsidR="00970B9B" w:rsidRPr="00970B9B">
        <w:rPr>
          <w:rFonts w:asciiTheme="majorBidi" w:hAnsiTheme="majorBidi" w:cstheme="majorBidi"/>
          <w:b/>
          <w:bCs/>
          <w:sz w:val="28"/>
          <w:szCs w:val="28"/>
        </w:rPr>
        <w:t xml:space="preserve">Table </w:t>
      </w:r>
      <w:r w:rsidR="00970B9B" w:rsidRPr="00970B9B">
        <w:rPr>
          <w:rFonts w:asciiTheme="majorBidi" w:hAnsiTheme="majorBidi" w:cstheme="majorBidi"/>
          <w:b/>
          <w:bCs/>
          <w:sz w:val="28"/>
          <w:szCs w:val="28"/>
          <w:cs/>
        </w:rPr>
        <w:t>‎</w:t>
      </w:r>
      <w:r w:rsidR="00970B9B" w:rsidRPr="00970B9B">
        <w:rPr>
          <w:rFonts w:asciiTheme="majorBidi" w:hAnsiTheme="majorBidi" w:cstheme="majorBidi"/>
          <w:b/>
          <w:bCs/>
          <w:sz w:val="28"/>
          <w:szCs w:val="28"/>
        </w:rPr>
        <w:t>4.12</w:t>
      </w:r>
      <w:r w:rsidR="00970B9B" w:rsidRPr="00970B9B">
        <w:rPr>
          <w:rFonts w:asciiTheme="majorBidi" w:hAnsiTheme="majorBidi" w:cstheme="majorBidi"/>
          <w:sz w:val="28"/>
          <w:szCs w:val="28"/>
        </w:rPr>
        <w:t xml:space="preserve"> consolidates the complete statistical comparison, combining the bootstrap accuracy estimates, paired bootstrap differences, and </w:t>
      </w:r>
      <w:proofErr w:type="spellStart"/>
      <w:r w:rsidR="00970B9B" w:rsidRPr="00970B9B">
        <w:rPr>
          <w:rFonts w:asciiTheme="majorBidi" w:hAnsiTheme="majorBidi" w:cstheme="majorBidi"/>
          <w:sz w:val="28"/>
          <w:szCs w:val="28"/>
        </w:rPr>
        <w:t>McNemar's</w:t>
      </w:r>
      <w:proofErr w:type="spellEnd"/>
      <w:r w:rsidR="00970B9B" w:rsidRPr="00970B9B">
        <w:rPr>
          <w:rFonts w:asciiTheme="majorBidi" w:hAnsiTheme="majorBidi" w:cstheme="majorBidi"/>
          <w:sz w:val="28"/>
          <w:szCs w:val="28"/>
        </w:rPr>
        <w:t xml:space="preserve"> test results for all six baseline comparisons.</w:t>
      </w:r>
    </w:p>
    <w:p w14:paraId="1DFEAE2B" w14:textId="472EE00B" w:rsidR="005A5F50" w:rsidRDefault="008178FB" w:rsidP="008A5D12">
      <w:pPr>
        <w:pStyle w:val="Caption"/>
        <w:keepNext/>
        <w:spacing w:line="360" w:lineRule="auto"/>
      </w:pPr>
      <w:bookmarkStart w:id="274" w:name="_Toc236504351"/>
      <w:r>
        <w:rPr>
          <w:b/>
          <w:bCs w:val="0"/>
          <w:noProof/>
        </w:rPr>
        <w:lastRenderedPageBreak/>
        <mc:AlternateContent>
          <mc:Choice Requires="wps">
            <w:drawing>
              <wp:anchor distT="0" distB="0" distL="114300" distR="114300" simplePos="0" relativeHeight="252139008" behindDoc="0" locked="0" layoutInCell="1" allowOverlap="1" wp14:anchorId="18622B11" wp14:editId="3A7027D6">
                <wp:simplePos x="0" y="0"/>
                <wp:positionH relativeFrom="column">
                  <wp:posOffset>-229798</wp:posOffset>
                </wp:positionH>
                <wp:positionV relativeFrom="paragraph">
                  <wp:posOffset>-656237</wp:posOffset>
                </wp:positionV>
                <wp:extent cx="5503529" cy="451412"/>
                <wp:effectExtent l="0" t="0" r="21590" b="25400"/>
                <wp:wrapNone/>
                <wp:docPr id="439" name="Text Box 439"/>
                <wp:cNvGraphicFramePr/>
                <a:graphic xmlns:a="http://schemas.openxmlformats.org/drawingml/2006/main">
                  <a:graphicData uri="http://schemas.microsoft.com/office/word/2010/wordprocessingShape">
                    <wps:wsp>
                      <wps:cNvSpPr txBox="1"/>
                      <wps:spPr>
                        <a:xfrm>
                          <a:off x="0" y="0"/>
                          <a:ext cx="5503529" cy="451412"/>
                        </a:xfrm>
                        <a:prstGeom prst="rect">
                          <a:avLst/>
                        </a:prstGeom>
                        <a:solidFill>
                          <a:schemeClr val="lt1"/>
                        </a:solidFill>
                        <a:ln w="6350">
                          <a:solidFill>
                            <a:prstClr val="black"/>
                          </a:solidFill>
                        </a:ln>
                        <a:effectLst>
                          <a:innerShdw blurRad="114300">
                            <a:prstClr val="black"/>
                          </a:innerShdw>
                        </a:effectLst>
                      </wps:spPr>
                      <wps:txbx>
                        <w:txbxContent>
                          <w:p w14:paraId="7288A0A2" w14:textId="6C0DC6F1" w:rsidR="008E31BB" w:rsidRPr="008178FB" w:rsidRDefault="008E31BB" w:rsidP="008178FB">
                            <w:pPr>
                              <w:bidi/>
                              <w:spacing w:line="240" w:lineRule="auto"/>
                              <w:rPr>
                                <w:sz w:val="16"/>
                                <w:szCs w:val="16"/>
                              </w:rPr>
                            </w:pPr>
                            <w:r w:rsidRPr="008178FB">
                              <w:rPr>
                                <w:sz w:val="16"/>
                                <w:szCs w:val="16"/>
                                <w:rtl/>
                              </w:rPr>
                              <w:t xml:space="preserve">يوضح </w:t>
                            </w:r>
                            <w:r w:rsidRPr="008178FB">
                              <w:rPr>
                                <w:b/>
                                <w:bCs/>
                                <w:sz w:val="16"/>
                                <w:szCs w:val="16"/>
                                <w:rtl/>
                              </w:rPr>
                              <w:t>الجدول 4.12</w:t>
                            </w:r>
                            <w:r w:rsidRPr="008178FB">
                              <w:rPr>
                                <w:sz w:val="16"/>
                                <w:szCs w:val="16"/>
                                <w:rtl/>
                              </w:rPr>
                              <w:t xml:space="preserve"> نتائج اختبار الدلالة الإحصائية باستخدام </w:t>
                            </w:r>
                            <w:r w:rsidRPr="008178FB">
                              <w:rPr>
                                <w:b/>
                                <w:bCs/>
                                <w:sz w:val="16"/>
                                <w:szCs w:val="16"/>
                              </w:rPr>
                              <w:t>Bootstrap Resampling</w:t>
                            </w:r>
                            <w:r w:rsidRPr="008178FB">
                              <w:rPr>
                                <w:sz w:val="16"/>
                                <w:szCs w:val="16"/>
                              </w:rPr>
                              <w:t xml:space="preserve"> </w:t>
                            </w:r>
                            <w:r w:rsidRPr="008178FB">
                              <w:rPr>
                                <w:sz w:val="16"/>
                                <w:szCs w:val="16"/>
                                <w:rtl/>
                              </w:rPr>
                              <w:t>و</w:t>
                            </w:r>
                            <w:r w:rsidR="008178FB" w:rsidRPr="008178FB">
                              <w:rPr>
                                <w:sz w:val="16"/>
                                <w:szCs w:val="16"/>
                              </w:rPr>
                              <w:t xml:space="preserve"> </w:t>
                            </w:r>
                            <w:proofErr w:type="spellStart"/>
                            <w:r w:rsidRPr="008178FB">
                              <w:rPr>
                                <w:b/>
                                <w:bCs/>
                                <w:sz w:val="16"/>
                                <w:szCs w:val="16"/>
                              </w:rPr>
                              <w:t>McNemar's</w:t>
                            </w:r>
                            <w:proofErr w:type="spellEnd"/>
                            <w:r w:rsidRPr="008178FB">
                              <w:rPr>
                                <w:b/>
                                <w:bCs/>
                                <w:sz w:val="16"/>
                                <w:szCs w:val="16"/>
                              </w:rPr>
                              <w:t xml:space="preserve"> Test</w:t>
                            </w:r>
                            <w:r w:rsidRPr="008178FB">
                              <w:rPr>
                                <w:sz w:val="16"/>
                                <w:szCs w:val="16"/>
                              </w:rPr>
                              <w:t xml:space="preserve"> </w:t>
                            </w:r>
                            <w:r w:rsidRPr="008178FB">
                              <w:rPr>
                                <w:sz w:val="16"/>
                                <w:szCs w:val="16"/>
                                <w:rtl/>
                              </w:rPr>
                              <w:t xml:space="preserve">لمقارنة النموذج المقترح مع النماذج المرجعية.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22B11" id="Text Box 439" o:spid="_x0000_s1263" type="#_x0000_t202" style="position:absolute;left:0;text-align:left;margin-left:-18.1pt;margin-top:-51.65pt;width:433.35pt;height:35.55pt;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" fillcolor="white [3201]" strokeweight=".5pt">
                <v:textbox>
                  <w:txbxContent>
                    <w:p w14:paraId="7288A0A2" w14:textId="6C0DC6F1" w:rsidR="008E31BB" w:rsidRPr="008178FB" w:rsidRDefault="008E31BB" w:rsidP="008178FB">
                      <w:pPr>
                        <w:bidi/>
                        <w:spacing w:line="240" w:lineRule="auto"/>
                        <w:rPr>
                          <w:sz w:val="16"/>
                          <w:szCs w:val="16"/>
                        </w:rPr>
                      </w:pPr>
                      <w:r w:rsidRPr="008178FB">
                        <w:rPr>
                          <w:sz w:val="16"/>
                          <w:szCs w:val="16"/>
                          <w:rtl/>
                        </w:rPr>
                        <w:t xml:space="preserve">يوضح </w:t>
                      </w:r>
                      <w:r w:rsidRPr="008178FB">
                        <w:rPr>
                          <w:b/>
                          <w:bCs/>
                          <w:sz w:val="16"/>
                          <w:szCs w:val="16"/>
                          <w:rtl/>
                        </w:rPr>
                        <w:t>الجدول 4.12</w:t>
                      </w:r>
                      <w:r w:rsidRPr="008178FB">
                        <w:rPr>
                          <w:sz w:val="16"/>
                          <w:szCs w:val="16"/>
                          <w:rtl/>
                        </w:rPr>
                        <w:t xml:space="preserve"> نتائج اختبار الدلالة الإحصائية باستخدام </w:t>
                      </w:r>
                      <w:r w:rsidRPr="008178FB">
                        <w:rPr>
                          <w:b/>
                          <w:bCs/>
                          <w:sz w:val="16"/>
                          <w:szCs w:val="16"/>
                        </w:rPr>
                        <w:t>Bootstrap Resampling</w:t>
                      </w:r>
                      <w:r w:rsidRPr="008178FB">
                        <w:rPr>
                          <w:sz w:val="16"/>
                          <w:szCs w:val="16"/>
                        </w:rPr>
                        <w:t xml:space="preserve"> </w:t>
                      </w:r>
                      <w:r w:rsidRPr="008178FB">
                        <w:rPr>
                          <w:sz w:val="16"/>
                          <w:szCs w:val="16"/>
                          <w:rtl/>
                        </w:rPr>
                        <w:t>و</w:t>
                      </w:r>
                      <w:r w:rsidR="008178FB" w:rsidRPr="008178FB">
                        <w:rPr>
                          <w:sz w:val="16"/>
                          <w:szCs w:val="16"/>
                        </w:rPr>
                        <w:t xml:space="preserve"> </w:t>
                      </w:r>
                      <w:proofErr w:type="spellStart"/>
                      <w:r w:rsidRPr="008178FB">
                        <w:rPr>
                          <w:b/>
                          <w:bCs/>
                          <w:sz w:val="16"/>
                          <w:szCs w:val="16"/>
                        </w:rPr>
                        <w:t>McNemar's</w:t>
                      </w:r>
                      <w:proofErr w:type="spellEnd"/>
                      <w:r w:rsidRPr="008178FB">
                        <w:rPr>
                          <w:b/>
                          <w:bCs/>
                          <w:sz w:val="16"/>
                          <w:szCs w:val="16"/>
                        </w:rPr>
                        <w:t xml:space="preserve"> Test</w:t>
                      </w:r>
                      <w:r w:rsidRPr="008178FB">
                        <w:rPr>
                          <w:sz w:val="16"/>
                          <w:szCs w:val="16"/>
                        </w:rPr>
                        <w:t xml:space="preserve"> </w:t>
                      </w:r>
                      <w:r w:rsidRPr="008178FB">
                        <w:rPr>
                          <w:sz w:val="16"/>
                          <w:szCs w:val="16"/>
                          <w:rtl/>
                        </w:rPr>
                        <w:t xml:space="preserve">لمقارنة النموذج المقترح مع النماذج المرجعية. </w:t>
                      </w:r>
                    </w:p>
                  </w:txbxContent>
                </v:textbox>
              </v:shape>
            </w:pict>
          </mc:Fallback>
        </mc:AlternateContent>
      </w:r>
      <w:r w:rsidR="00F906E0">
        <w:rPr>
          <w:rFonts w:asciiTheme="majorBidi" w:hAnsiTheme="majorBidi" w:cstheme="majorBidi"/>
          <w:b/>
          <w:bCs w:val="0"/>
          <w:noProof/>
          <w:sz w:val="20"/>
          <w:szCs w:val="20"/>
        </w:rPr>
        <mc:AlternateContent>
          <mc:Choice Requires="wps">
            <w:drawing>
              <wp:anchor distT="0" distB="0" distL="114300" distR="114300" simplePos="0" relativeHeight="252157440" behindDoc="0" locked="0" layoutInCell="1" allowOverlap="1" wp14:anchorId="5BA191C3" wp14:editId="0E3867AC">
                <wp:simplePos x="0" y="0"/>
                <wp:positionH relativeFrom="column">
                  <wp:posOffset>-1086855</wp:posOffset>
                </wp:positionH>
                <wp:positionV relativeFrom="paragraph">
                  <wp:posOffset>4656503</wp:posOffset>
                </wp:positionV>
                <wp:extent cx="1006475" cy="1192193"/>
                <wp:effectExtent l="76200" t="76200" r="98425" b="103505"/>
                <wp:wrapNone/>
                <wp:docPr id="529" name="Text Box 529"/>
                <wp:cNvGraphicFramePr/>
                <a:graphic xmlns:a="http://schemas.openxmlformats.org/drawingml/2006/main">
                  <a:graphicData uri="http://schemas.microsoft.com/office/word/2010/wordprocessingShape">
                    <wps:wsp>
                      <wps:cNvSpPr txBox="1"/>
                      <wps:spPr>
                        <a:xfrm>
                          <a:off x="0" y="0"/>
                          <a:ext cx="1006475" cy="119219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2EAB93E" w14:textId="2B464540" w:rsidR="00F906E0" w:rsidRPr="00F906E0" w:rsidRDefault="00F906E0" w:rsidP="00F906E0">
                            <w:pPr>
                              <w:bidi/>
                              <w:spacing w:line="240" w:lineRule="auto"/>
                              <w:jc w:val="center"/>
                            </w:pPr>
                            <w:r w:rsidRPr="00F906E0">
                              <w:t xml:space="preserve">Test Acc </w:t>
                            </w:r>
                            <w:r w:rsidRPr="00F906E0">
                              <w:rPr>
                                <w:rtl/>
                              </w:rPr>
                              <w:t>دقة النموذج على مجموعة الاختبار</w:t>
                            </w:r>
                            <w:r w:rsidRPr="00F906E0">
                              <w:t xml:space="preserve"> (Accuracy)</w:t>
                            </w:r>
                          </w:p>
                          <w:p w14:paraId="5BD85AF7" w14:textId="77777777" w:rsidR="00F906E0" w:rsidRDefault="00F906E0" w:rsidP="00F906E0">
                            <w:pPr>
                              <w:bidi/>
                              <w:spacing w:line="240"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A191C3" id="Text Box 529" o:spid="_x0000_s1264" type="#_x0000_t202" style="position:absolute;left:0;text-align:left;margin-left:-85.6pt;margin-top:366.65pt;width:79.25pt;height:93.85pt;z-index:25215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" fillcolor="white [3201]" strokeweight=".5pt">
                <v:shadow on="t" type="perspective" color="black" opacity="26214f" offset="0,0" matrix="66847f,,,66847f"/>
                <v:textbox>
                  <w:txbxContent>
                    <w:p w14:paraId="02EAB93E" w14:textId="2B464540" w:rsidR="00F906E0" w:rsidRPr="00F906E0" w:rsidRDefault="00F906E0" w:rsidP="00F906E0">
                      <w:pPr>
                        <w:bidi/>
                        <w:spacing w:line="240" w:lineRule="auto"/>
                        <w:jc w:val="center"/>
                      </w:pPr>
                      <w:r w:rsidRPr="00F906E0">
                        <w:t xml:space="preserve">Test Acc </w:t>
                      </w:r>
                      <w:r w:rsidRPr="00F906E0">
                        <w:rPr>
                          <w:rtl/>
                        </w:rPr>
                        <w:t>دقة النموذج على مجموعة الاختبار</w:t>
                      </w:r>
                      <w:r w:rsidRPr="00F906E0">
                        <w:t xml:space="preserve"> (Accuracy)</w:t>
                      </w:r>
                    </w:p>
                    <w:p w14:paraId="5BD85AF7" w14:textId="77777777" w:rsidR="00F906E0" w:rsidRDefault="00F906E0" w:rsidP="00F906E0">
                      <w:pPr>
                        <w:bidi/>
                        <w:spacing w:line="240" w:lineRule="auto"/>
                        <w:jc w:val="center"/>
                      </w:pPr>
                    </w:p>
                  </w:txbxContent>
                </v:textbox>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56416" behindDoc="0" locked="0" layoutInCell="1" allowOverlap="1" wp14:anchorId="33A689C2" wp14:editId="2EC1A80B">
                <wp:simplePos x="0" y="0"/>
                <wp:positionH relativeFrom="column">
                  <wp:posOffset>-328714</wp:posOffset>
                </wp:positionH>
                <wp:positionV relativeFrom="paragraph">
                  <wp:posOffset>1322994</wp:posOffset>
                </wp:positionV>
                <wp:extent cx="1840375" cy="2274426"/>
                <wp:effectExtent l="0" t="38100" r="64770" b="31115"/>
                <wp:wrapNone/>
                <wp:docPr id="528" name="Straight Arrow Connector 528"/>
                <wp:cNvGraphicFramePr/>
                <a:graphic xmlns:a="http://schemas.openxmlformats.org/drawingml/2006/main">
                  <a:graphicData uri="http://schemas.microsoft.com/office/word/2010/wordprocessingShape">
                    <wps:wsp>
                      <wps:cNvCnPr/>
                      <wps:spPr>
                        <a:xfrm flipV="1">
                          <a:off x="0" y="0"/>
                          <a:ext cx="1840375" cy="227442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A8F1672" id="Straight Arrow Connector 528" o:spid="_x0000_s1026" type="#_x0000_t32" style="position:absolute;margin-left:-25.9pt;margin-top:104.15pt;width:144.9pt;height:179.1pt;flip:y;z-index:25215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" strokecolor="#4ea72e [3209]" strokeweight=".5pt">
                <v:stroke endarrow="block" joinstyle="miter"/>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55392" behindDoc="0" locked="0" layoutInCell="1" allowOverlap="1" wp14:anchorId="16B28F5F" wp14:editId="1C5B864D">
                <wp:simplePos x="0" y="0"/>
                <wp:positionH relativeFrom="column">
                  <wp:posOffset>-1086855</wp:posOffset>
                </wp:positionH>
                <wp:positionV relativeFrom="paragraph">
                  <wp:posOffset>3487460</wp:posOffset>
                </wp:positionV>
                <wp:extent cx="1006998" cy="1041722"/>
                <wp:effectExtent l="0" t="0" r="22225" b="25400"/>
                <wp:wrapNone/>
                <wp:docPr id="527" name="Text Box 527"/>
                <wp:cNvGraphicFramePr/>
                <a:graphic xmlns:a="http://schemas.openxmlformats.org/drawingml/2006/main">
                  <a:graphicData uri="http://schemas.microsoft.com/office/word/2010/wordprocessingShape">
                    <wps:wsp>
                      <wps:cNvSpPr txBox="1"/>
                      <wps:spPr>
                        <a:xfrm>
                          <a:off x="0" y="0"/>
                          <a:ext cx="1006998" cy="1041722"/>
                        </a:xfrm>
                        <a:prstGeom prst="rect">
                          <a:avLst/>
                        </a:prstGeom>
                        <a:solidFill>
                          <a:schemeClr val="lt1"/>
                        </a:solidFill>
                        <a:ln w="6350">
                          <a:solidFill>
                            <a:prstClr val="black"/>
                          </a:solidFill>
                        </a:ln>
                      </wps:spPr>
                      <wps:txbx>
                        <w:txbxContent>
                          <w:p w14:paraId="29F710FD" w14:textId="1DB5A8EF" w:rsidR="002A401F" w:rsidRPr="002A401F" w:rsidRDefault="002A401F" w:rsidP="002A401F">
                            <w:pPr>
                              <w:bidi/>
                              <w:spacing w:line="240" w:lineRule="auto"/>
                              <w:rPr>
                                <w:sz w:val="20"/>
                                <w:szCs w:val="20"/>
                              </w:rPr>
                            </w:pPr>
                            <w:r w:rsidRPr="002A401F">
                              <w:rPr>
                                <w:sz w:val="20"/>
                                <w:szCs w:val="20"/>
                                <w:rtl/>
                              </w:rPr>
                              <w:t>فاصل الثقة 95% للدقة باستخدام</w:t>
                            </w:r>
                            <w:r w:rsidRPr="002A401F">
                              <w:rPr>
                                <w:sz w:val="20"/>
                                <w:szCs w:val="20"/>
                              </w:rPr>
                              <w:t xml:space="preserve"> Bootstrap</w:t>
                            </w:r>
                            <w:r w:rsidRPr="002A401F">
                              <w:rPr>
                                <w:sz w:val="20"/>
                                <w:szCs w:val="20"/>
                                <w:rtl/>
                              </w:rPr>
                              <w:t>، أي المجال المتوقع أن تقع فيه الدقة الحقيقية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B28F5F" id="Text Box 527" o:spid="_x0000_s1265" type="#_x0000_t202" style="position:absolute;left:0;text-align:left;margin-left:-85.6pt;margin-top:274.6pt;width:79.3pt;height:82.05pt;z-index:25215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" fillcolor="white [3201]" strokeweight=".5pt">
                <v:textbox>
                  <w:txbxContent>
                    <w:p w14:paraId="29F710FD" w14:textId="1DB5A8EF" w:rsidR="002A401F" w:rsidRPr="002A401F" w:rsidRDefault="002A401F" w:rsidP="002A401F">
                      <w:pPr>
                        <w:bidi/>
                        <w:spacing w:line="240" w:lineRule="auto"/>
                        <w:rPr>
                          <w:sz w:val="20"/>
                          <w:szCs w:val="20"/>
                        </w:rPr>
                      </w:pPr>
                      <w:r w:rsidRPr="002A401F">
                        <w:rPr>
                          <w:sz w:val="20"/>
                          <w:szCs w:val="20"/>
                          <w:rtl/>
                        </w:rPr>
                        <w:t>فاصل الثقة 95% للدقة باستخدام</w:t>
                      </w:r>
                      <w:r w:rsidRPr="002A401F">
                        <w:rPr>
                          <w:sz w:val="20"/>
                          <w:szCs w:val="20"/>
                        </w:rPr>
                        <w:t xml:space="preserve"> Bootstrap</w:t>
                      </w:r>
                      <w:r w:rsidRPr="002A401F">
                        <w:rPr>
                          <w:sz w:val="20"/>
                          <w:szCs w:val="20"/>
                          <w:rtl/>
                        </w:rPr>
                        <w:t>، أي المجال المتوقع أن تقع فيه الدقة الحقيقية</w:t>
                      </w:r>
                    </w:p>
                  </w:txbxContent>
                </v:textbox>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54368" behindDoc="0" locked="0" layoutInCell="1" allowOverlap="1" wp14:anchorId="1C16D8C9" wp14:editId="7D2FD5D7">
                <wp:simplePos x="0" y="0"/>
                <wp:positionH relativeFrom="column">
                  <wp:posOffset>-357650</wp:posOffset>
                </wp:positionH>
                <wp:positionV relativeFrom="paragraph">
                  <wp:posOffset>1276696</wp:posOffset>
                </wp:positionV>
                <wp:extent cx="2390172" cy="1284790"/>
                <wp:effectExtent l="0" t="38100" r="48260" b="29845"/>
                <wp:wrapNone/>
                <wp:docPr id="526" name="Straight Arrow Connector 526"/>
                <wp:cNvGraphicFramePr/>
                <a:graphic xmlns:a="http://schemas.openxmlformats.org/drawingml/2006/main">
                  <a:graphicData uri="http://schemas.microsoft.com/office/word/2010/wordprocessingShape">
                    <wps:wsp>
                      <wps:cNvCnPr/>
                      <wps:spPr>
                        <a:xfrm flipV="1">
                          <a:off x="0" y="0"/>
                          <a:ext cx="2390172" cy="128479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B0B2480" id="Straight Arrow Connector 526" o:spid="_x0000_s1026" type="#_x0000_t32" style="position:absolute;margin-left:-28.15pt;margin-top:100.55pt;width:188.2pt;height:101.15pt;flip:y;z-index:25215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" strokecolor="#e97132 [3205]" strokeweight="1pt">
                <v:stroke endarrow="block" joinstyle="miter"/>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53344" behindDoc="0" locked="0" layoutInCell="1" allowOverlap="1" wp14:anchorId="27E64540" wp14:editId="204D807B">
                <wp:simplePos x="0" y="0"/>
                <wp:positionH relativeFrom="column">
                  <wp:posOffset>-1092642</wp:posOffset>
                </wp:positionH>
                <wp:positionV relativeFrom="paragraph">
                  <wp:posOffset>2457313</wp:posOffset>
                </wp:positionV>
                <wp:extent cx="1000615" cy="943337"/>
                <wp:effectExtent l="0" t="0" r="28575" b="28575"/>
                <wp:wrapNone/>
                <wp:docPr id="525" name="Text Box 525"/>
                <wp:cNvGraphicFramePr/>
                <a:graphic xmlns:a="http://schemas.openxmlformats.org/drawingml/2006/main">
                  <a:graphicData uri="http://schemas.microsoft.com/office/word/2010/wordprocessingShape">
                    <wps:wsp>
                      <wps:cNvSpPr txBox="1"/>
                      <wps:spPr>
                        <a:xfrm>
                          <a:off x="0" y="0"/>
                          <a:ext cx="1000615" cy="943337"/>
                        </a:xfrm>
                        <a:prstGeom prst="rect">
                          <a:avLst/>
                        </a:prstGeom>
                        <a:solidFill>
                          <a:schemeClr val="lt1"/>
                        </a:solidFill>
                        <a:ln w="6350">
                          <a:solidFill>
                            <a:prstClr val="black"/>
                          </a:solidFill>
                        </a:ln>
                      </wps:spPr>
                      <wps:txbx>
                        <w:txbxContent>
                          <w:p w14:paraId="38EBF173" w14:textId="11E5784F" w:rsidR="002A401F" w:rsidRPr="002A401F" w:rsidRDefault="002A401F" w:rsidP="002A401F">
                            <w:pPr>
                              <w:bidi/>
                              <w:spacing w:line="240" w:lineRule="auto"/>
                              <w:rPr>
                                <w:sz w:val="22"/>
                                <w:szCs w:val="22"/>
                              </w:rPr>
                            </w:pPr>
                            <w:r w:rsidRPr="002A401F">
                              <w:rPr>
                                <w:sz w:val="22"/>
                                <w:szCs w:val="22"/>
                                <w:rtl/>
                              </w:rPr>
                              <w:t xml:space="preserve">الفرق </w:t>
                            </w:r>
                            <w:r w:rsidRPr="002A401F">
                              <w:rPr>
                                <w:sz w:val="22"/>
                                <w:szCs w:val="22"/>
                                <w:rtl/>
                              </w:rPr>
                              <w:t>في الدقة بين النموذج المقترح والنموذج المقارن (بـالنقاط المئوية)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E64540" id="Text Box 525" o:spid="_x0000_s1266" type="#_x0000_t202" style="position:absolute;left:0;text-align:left;margin-left:-86.05pt;margin-top:193.5pt;width:78.8pt;height:74.3pt;z-index:25215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" fillcolor="white [3201]" strokeweight=".5pt">
                <v:textbox>
                  <w:txbxContent>
                    <w:p w14:paraId="38EBF173" w14:textId="11E5784F" w:rsidR="002A401F" w:rsidRPr="002A401F" w:rsidRDefault="002A401F" w:rsidP="002A401F">
                      <w:pPr>
                        <w:bidi/>
                        <w:spacing w:line="240" w:lineRule="auto"/>
                        <w:rPr>
                          <w:sz w:val="22"/>
                          <w:szCs w:val="22"/>
                        </w:rPr>
                      </w:pPr>
                      <w:r w:rsidRPr="002A401F">
                        <w:rPr>
                          <w:sz w:val="22"/>
                          <w:szCs w:val="22"/>
                          <w:rtl/>
                        </w:rPr>
                        <w:t xml:space="preserve">الفرق </w:t>
                      </w:r>
                      <w:r w:rsidRPr="002A401F">
                        <w:rPr>
                          <w:sz w:val="22"/>
                          <w:szCs w:val="22"/>
                          <w:rtl/>
                        </w:rPr>
                        <w:t>في الدقة بين النموذج المقترح والنموذج المقارن (بـالنقاط المئوية)</w:t>
                      </w:r>
                    </w:p>
                  </w:txbxContent>
                </v:textbox>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52320" behindDoc="0" locked="0" layoutInCell="1" allowOverlap="1" wp14:anchorId="272B2C98" wp14:editId="2615927A">
                <wp:simplePos x="0" y="0"/>
                <wp:positionH relativeFrom="column">
                  <wp:posOffset>-346075</wp:posOffset>
                </wp:positionH>
                <wp:positionV relativeFrom="paragraph">
                  <wp:posOffset>865794</wp:posOffset>
                </wp:positionV>
                <wp:extent cx="2968906" cy="381965"/>
                <wp:effectExtent l="0" t="57150" r="22225" b="37465"/>
                <wp:wrapNone/>
                <wp:docPr id="524" name="Straight Arrow Connector 524"/>
                <wp:cNvGraphicFramePr/>
                <a:graphic xmlns:a="http://schemas.openxmlformats.org/drawingml/2006/main">
                  <a:graphicData uri="http://schemas.microsoft.com/office/word/2010/wordprocessingShape">
                    <wps:wsp>
                      <wps:cNvCnPr/>
                      <wps:spPr>
                        <a:xfrm flipV="1">
                          <a:off x="0" y="0"/>
                          <a:ext cx="2968906" cy="3819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66AB772" id="Straight Arrow Connector 524" o:spid="_x0000_s1026" type="#_x0000_t32" style="position:absolute;margin-left:-27.25pt;margin-top:68.15pt;width:233.75pt;height:30.1pt;flip:y;z-index:25215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" strokecolor="#e97132 [3205]" strokeweight=".5pt">
                <v:stroke endarrow="block" joinstyle="miter"/>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51296" behindDoc="0" locked="0" layoutInCell="1" allowOverlap="1" wp14:anchorId="35D29CC1" wp14:editId="77BAAB74">
                <wp:simplePos x="0" y="0"/>
                <wp:positionH relativeFrom="column">
                  <wp:posOffset>-1104217</wp:posOffset>
                </wp:positionH>
                <wp:positionV relativeFrom="paragraph">
                  <wp:posOffset>1103075</wp:posOffset>
                </wp:positionV>
                <wp:extent cx="1012785" cy="1244279"/>
                <wp:effectExtent l="0" t="0" r="16510" b="13335"/>
                <wp:wrapNone/>
                <wp:docPr id="523" name="Text Box 523"/>
                <wp:cNvGraphicFramePr/>
                <a:graphic xmlns:a="http://schemas.openxmlformats.org/drawingml/2006/main">
                  <a:graphicData uri="http://schemas.microsoft.com/office/word/2010/wordprocessingShape">
                    <wps:wsp>
                      <wps:cNvSpPr txBox="1"/>
                      <wps:spPr>
                        <a:xfrm>
                          <a:off x="0" y="0"/>
                          <a:ext cx="1012785" cy="1244279"/>
                        </a:xfrm>
                        <a:prstGeom prst="rect">
                          <a:avLst/>
                        </a:prstGeom>
                        <a:solidFill>
                          <a:schemeClr val="lt1"/>
                        </a:solidFill>
                        <a:ln w="6350">
                          <a:solidFill>
                            <a:prstClr val="black"/>
                          </a:solidFill>
                        </a:ln>
                      </wps:spPr>
                      <wps:txbx>
                        <w:txbxContent>
                          <w:p w14:paraId="148FF5B5" w14:textId="02FC57EE" w:rsidR="002A401F" w:rsidRPr="002A401F" w:rsidRDefault="002A401F" w:rsidP="002A401F">
                            <w:pPr>
                              <w:bidi/>
                              <w:spacing w:line="240" w:lineRule="auto"/>
                              <w:rPr>
                                <w:sz w:val="22"/>
                                <w:szCs w:val="22"/>
                              </w:rPr>
                            </w:pPr>
                            <w:r w:rsidRPr="002A401F">
                              <w:rPr>
                                <w:sz w:val="22"/>
                                <w:szCs w:val="22"/>
                                <w:rtl/>
                              </w:rPr>
                              <w:t xml:space="preserve">فاصل </w:t>
                            </w:r>
                            <w:r w:rsidRPr="002A401F">
                              <w:rPr>
                                <w:sz w:val="22"/>
                                <w:szCs w:val="22"/>
                                <w:rtl/>
                              </w:rPr>
                              <w:t>الثقة 95% لفرق الدقة بين النموذجين؛ إذا احتوى الصفر فلا يكون الفرق ذا دلالة إحصائية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D29CC1" id="Text Box 523" o:spid="_x0000_s1267" type="#_x0000_t202" style="position:absolute;left:0;text-align:left;margin-left:-86.95pt;margin-top:86.85pt;width:79.75pt;height:97.95pt;z-index:25215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" fillcolor="white [3201]" strokeweight=".5pt">
                <v:textbox>
                  <w:txbxContent>
                    <w:p w14:paraId="148FF5B5" w14:textId="02FC57EE" w:rsidR="002A401F" w:rsidRPr="002A401F" w:rsidRDefault="002A401F" w:rsidP="002A401F">
                      <w:pPr>
                        <w:bidi/>
                        <w:spacing w:line="240" w:lineRule="auto"/>
                        <w:rPr>
                          <w:sz w:val="22"/>
                          <w:szCs w:val="22"/>
                        </w:rPr>
                      </w:pPr>
                      <w:r w:rsidRPr="002A401F">
                        <w:rPr>
                          <w:sz w:val="22"/>
                          <w:szCs w:val="22"/>
                          <w:rtl/>
                        </w:rPr>
                        <w:t xml:space="preserve">فاصل </w:t>
                      </w:r>
                      <w:r w:rsidRPr="002A401F">
                        <w:rPr>
                          <w:sz w:val="22"/>
                          <w:szCs w:val="22"/>
                          <w:rtl/>
                        </w:rPr>
                        <w:t>الثقة 95% لفرق الدقة بين النموذجين؛ إذا احتوى الصفر فلا يكون الفرق ذا دلالة إحصائية</w:t>
                      </w:r>
                    </w:p>
                  </w:txbxContent>
                </v:textbox>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50272" behindDoc="0" locked="0" layoutInCell="1" allowOverlap="1" wp14:anchorId="208D56EE" wp14:editId="2A8FFAE0">
                <wp:simplePos x="0" y="0"/>
                <wp:positionH relativeFrom="column">
                  <wp:posOffset>-247690</wp:posOffset>
                </wp:positionH>
                <wp:positionV relativeFrom="paragraph">
                  <wp:posOffset>38204</wp:posOffset>
                </wp:positionV>
                <wp:extent cx="3536066" cy="630821"/>
                <wp:effectExtent l="0" t="0" r="45720" b="74295"/>
                <wp:wrapNone/>
                <wp:docPr id="522" name="Straight Arrow Connector 522"/>
                <wp:cNvGraphicFramePr/>
                <a:graphic xmlns:a="http://schemas.openxmlformats.org/drawingml/2006/main">
                  <a:graphicData uri="http://schemas.microsoft.com/office/word/2010/wordprocessingShape">
                    <wps:wsp>
                      <wps:cNvCnPr/>
                      <wps:spPr>
                        <a:xfrm>
                          <a:off x="0" y="0"/>
                          <a:ext cx="3536066" cy="63082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49BA98B" id="Straight Arrow Connector 522" o:spid="_x0000_s1026" type="#_x0000_t32" style="position:absolute;margin-left:-19.5pt;margin-top:3pt;width:278.45pt;height:49.65pt;z-index:25215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" strokecolor="#e97132 [3205]" strokeweight=".5pt">
                <v:stroke endarrow="block" joinstyle="miter"/>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49248" behindDoc="0" locked="0" layoutInCell="1" allowOverlap="1" wp14:anchorId="6F852DB9" wp14:editId="344D232C">
                <wp:simplePos x="0" y="0"/>
                <wp:positionH relativeFrom="column">
                  <wp:posOffset>-1115791</wp:posOffset>
                </wp:positionH>
                <wp:positionV relativeFrom="paragraph">
                  <wp:posOffset>-77542</wp:posOffset>
                </wp:positionV>
                <wp:extent cx="1054984" cy="1082233"/>
                <wp:effectExtent l="0" t="0" r="12065" b="22860"/>
                <wp:wrapNone/>
                <wp:docPr id="521" name="Text Box 521"/>
                <wp:cNvGraphicFramePr/>
                <a:graphic xmlns:a="http://schemas.openxmlformats.org/drawingml/2006/main">
                  <a:graphicData uri="http://schemas.microsoft.com/office/word/2010/wordprocessingShape">
                    <wps:wsp>
                      <wps:cNvSpPr txBox="1"/>
                      <wps:spPr>
                        <a:xfrm>
                          <a:off x="0" y="0"/>
                          <a:ext cx="1054984" cy="1082233"/>
                        </a:xfrm>
                        <a:prstGeom prst="rect">
                          <a:avLst/>
                        </a:prstGeom>
                        <a:solidFill>
                          <a:schemeClr val="lt1"/>
                        </a:solidFill>
                        <a:ln w="6350">
                          <a:solidFill>
                            <a:prstClr val="black"/>
                          </a:solidFill>
                        </a:ln>
                      </wps:spPr>
                      <wps:txbx>
                        <w:txbxContent>
                          <w:p w14:paraId="67962728" w14:textId="36410D31" w:rsidR="002A401F" w:rsidRPr="002A401F" w:rsidRDefault="002A401F" w:rsidP="002A401F">
                            <w:pPr>
                              <w:bidi/>
                              <w:spacing w:line="240" w:lineRule="auto"/>
                              <w:jc w:val="both"/>
                              <w:rPr>
                                <w:sz w:val="22"/>
                                <w:szCs w:val="22"/>
                              </w:rPr>
                            </w:pPr>
                            <w:r w:rsidRPr="002A401F">
                              <w:rPr>
                                <w:sz w:val="22"/>
                                <w:szCs w:val="22"/>
                                <w:rtl/>
                              </w:rPr>
                              <w:t xml:space="preserve">قيمة </w:t>
                            </w:r>
                            <w:r>
                              <w:rPr>
                                <w:sz w:val="22"/>
                                <w:szCs w:val="22"/>
                              </w:rPr>
                              <w:t xml:space="preserve"> </w:t>
                            </w:r>
                            <w:r w:rsidRPr="002A401F">
                              <w:rPr>
                                <w:b/>
                                <w:bCs/>
                                <w:sz w:val="22"/>
                                <w:szCs w:val="22"/>
                              </w:rPr>
                              <w:t>p</w:t>
                            </w:r>
                            <w:r w:rsidRPr="002A401F">
                              <w:rPr>
                                <w:sz w:val="22"/>
                                <w:szCs w:val="22"/>
                              </w:rPr>
                              <w:t xml:space="preserve"> </w:t>
                            </w:r>
                            <w:r w:rsidRPr="002A401F">
                              <w:rPr>
                                <w:sz w:val="22"/>
                                <w:szCs w:val="22"/>
                                <w:rtl/>
                              </w:rPr>
                              <w:t>الناتجة من اختبار</w:t>
                            </w:r>
                            <w:r w:rsidRPr="002A401F">
                              <w:rPr>
                                <w:sz w:val="22"/>
                                <w:szCs w:val="22"/>
                              </w:rPr>
                              <w:t xml:space="preserve"> Bootstrap </w:t>
                            </w:r>
                            <w:r>
                              <w:rPr>
                                <w:rFonts w:hint="cs"/>
                                <w:sz w:val="22"/>
                                <w:szCs w:val="22"/>
                                <w:rtl/>
                                <w:lang w:bidi="ar-EG"/>
                              </w:rPr>
                              <w:t xml:space="preserve"> </w:t>
                            </w:r>
                            <w:r w:rsidRPr="002A401F">
                              <w:rPr>
                                <w:sz w:val="22"/>
                                <w:szCs w:val="22"/>
                                <w:rtl/>
                              </w:rPr>
                              <w:t>لتحديد ما إذا كان فرق الدقة معنويًا إحصائياً</w:t>
                            </w:r>
                            <w:r w:rsidRPr="002A401F">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52DB9" id="Text Box 521" o:spid="_x0000_s1268" type="#_x0000_t202" style="position:absolute;left:0;text-align:left;margin-left:-87.85pt;margin-top:-6.1pt;width:83.05pt;height:85.2pt;z-index:25214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" fillcolor="white [3201]" strokeweight=".5pt">
                <v:textbox>
                  <w:txbxContent>
                    <w:p w14:paraId="67962728" w14:textId="36410D31" w:rsidR="002A401F" w:rsidRPr="002A401F" w:rsidRDefault="002A401F" w:rsidP="002A401F">
                      <w:pPr>
                        <w:bidi/>
                        <w:spacing w:line="240" w:lineRule="auto"/>
                        <w:jc w:val="both"/>
                        <w:rPr>
                          <w:sz w:val="22"/>
                          <w:szCs w:val="22"/>
                        </w:rPr>
                      </w:pPr>
                      <w:r w:rsidRPr="002A401F">
                        <w:rPr>
                          <w:sz w:val="22"/>
                          <w:szCs w:val="22"/>
                          <w:rtl/>
                        </w:rPr>
                        <w:t xml:space="preserve">قيمة </w:t>
                      </w:r>
                      <w:r>
                        <w:rPr>
                          <w:sz w:val="22"/>
                          <w:szCs w:val="22"/>
                        </w:rPr>
                        <w:t xml:space="preserve"> </w:t>
                      </w:r>
                      <w:r w:rsidRPr="002A401F">
                        <w:rPr>
                          <w:b/>
                          <w:bCs/>
                          <w:sz w:val="22"/>
                          <w:szCs w:val="22"/>
                        </w:rPr>
                        <w:t>p</w:t>
                      </w:r>
                      <w:r w:rsidRPr="002A401F">
                        <w:rPr>
                          <w:sz w:val="22"/>
                          <w:szCs w:val="22"/>
                        </w:rPr>
                        <w:t xml:space="preserve"> </w:t>
                      </w:r>
                      <w:r w:rsidRPr="002A401F">
                        <w:rPr>
                          <w:sz w:val="22"/>
                          <w:szCs w:val="22"/>
                          <w:rtl/>
                        </w:rPr>
                        <w:t>الناتجة من اختبار</w:t>
                      </w:r>
                      <w:r w:rsidRPr="002A401F">
                        <w:rPr>
                          <w:sz w:val="22"/>
                          <w:szCs w:val="22"/>
                        </w:rPr>
                        <w:t xml:space="preserve"> Bootstrap </w:t>
                      </w:r>
                      <w:r>
                        <w:rPr>
                          <w:rFonts w:hint="cs"/>
                          <w:sz w:val="22"/>
                          <w:szCs w:val="22"/>
                          <w:rtl/>
                          <w:lang w:bidi="ar-EG"/>
                        </w:rPr>
                        <w:t xml:space="preserve"> </w:t>
                      </w:r>
                      <w:r w:rsidRPr="002A401F">
                        <w:rPr>
                          <w:sz w:val="22"/>
                          <w:szCs w:val="22"/>
                          <w:rtl/>
                        </w:rPr>
                        <w:t>لتحديد ما إذا كان فرق الدقة معنويًا إحصائياً</w:t>
                      </w:r>
                      <w:r w:rsidRPr="002A401F">
                        <w:rPr>
                          <w:sz w:val="22"/>
                          <w:szCs w:val="22"/>
                        </w:rPr>
                        <w:t>.</w:t>
                      </w:r>
                    </w:p>
                  </w:txbxContent>
                </v:textbox>
              </v:shape>
            </w:pict>
          </mc:Fallback>
        </mc:AlternateContent>
      </w:r>
      <w:r w:rsidR="002A401F">
        <w:rPr>
          <w:rFonts w:asciiTheme="majorBidi" w:hAnsiTheme="majorBidi" w:cstheme="majorBidi"/>
          <w:b/>
          <w:bCs w:val="0"/>
          <w:noProof/>
          <w:sz w:val="20"/>
          <w:szCs w:val="20"/>
        </w:rPr>
        <mc:AlternateContent>
          <mc:Choice Requires="wps">
            <w:drawing>
              <wp:anchor distT="0" distB="0" distL="114300" distR="114300" simplePos="0" relativeHeight="252147200" behindDoc="0" locked="0" layoutInCell="1" allowOverlap="1" wp14:anchorId="72CD21EF" wp14:editId="36D1B0A1">
                <wp:simplePos x="0" y="0"/>
                <wp:positionH relativeFrom="column">
                  <wp:posOffset>5672760</wp:posOffset>
                </wp:positionH>
                <wp:positionV relativeFrom="paragraph">
                  <wp:posOffset>3261754</wp:posOffset>
                </wp:positionV>
                <wp:extent cx="752347" cy="1724628"/>
                <wp:effectExtent l="0" t="0" r="10160" b="28575"/>
                <wp:wrapNone/>
                <wp:docPr id="519" name="Text Box 519"/>
                <wp:cNvGraphicFramePr/>
                <a:graphic xmlns:a="http://schemas.openxmlformats.org/drawingml/2006/main">
                  <a:graphicData uri="http://schemas.microsoft.com/office/word/2010/wordprocessingShape">
                    <wps:wsp>
                      <wps:cNvSpPr txBox="1"/>
                      <wps:spPr>
                        <a:xfrm>
                          <a:off x="0" y="0"/>
                          <a:ext cx="752347" cy="1724628"/>
                        </a:xfrm>
                        <a:prstGeom prst="rect">
                          <a:avLst/>
                        </a:prstGeom>
                        <a:solidFill>
                          <a:schemeClr val="lt1"/>
                        </a:solidFill>
                        <a:ln w="6350">
                          <a:solidFill>
                            <a:prstClr val="black"/>
                          </a:solidFill>
                        </a:ln>
                      </wps:spPr>
                      <wps:txbx>
                        <w:txbxContent>
                          <w:p w14:paraId="0526117C" w14:textId="199CB441" w:rsidR="002A401F" w:rsidRPr="002A401F" w:rsidRDefault="002A401F" w:rsidP="002A401F">
                            <w:pPr>
                              <w:bidi/>
                              <w:spacing w:line="240" w:lineRule="auto"/>
                              <w:rPr>
                                <w:sz w:val="20"/>
                                <w:szCs w:val="20"/>
                              </w:rPr>
                            </w:pPr>
                            <w:r w:rsidRPr="002A401F">
                              <w:rPr>
                                <w:sz w:val="20"/>
                                <w:szCs w:val="20"/>
                                <w:rtl/>
                              </w:rPr>
                              <w:t xml:space="preserve">قيمة إحصائية اختبار </w:t>
                            </w:r>
                            <w:proofErr w:type="spellStart"/>
                            <w:r w:rsidRPr="002A401F">
                              <w:rPr>
                                <w:b/>
                                <w:bCs/>
                                <w:sz w:val="20"/>
                                <w:szCs w:val="20"/>
                              </w:rPr>
                              <w:t>McNemar</w:t>
                            </w:r>
                            <w:proofErr w:type="spellEnd"/>
                            <w:r w:rsidRPr="002A401F">
                              <w:rPr>
                                <w:sz w:val="20"/>
                                <w:szCs w:val="20"/>
                              </w:rPr>
                              <w:t xml:space="preserve"> </w:t>
                            </w:r>
                            <w:r w:rsidRPr="002A401F">
                              <w:rPr>
                                <w:sz w:val="20"/>
                                <w:szCs w:val="20"/>
                                <w:rtl/>
                              </w:rPr>
                              <w:t>التي تقيس اختلاف أخطاء النموذجين على نفس بيانات الاختبار</w:t>
                            </w:r>
                            <w:r w:rsidRPr="002A401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D21EF" id="Text Box 519" o:spid="_x0000_s1269" type="#_x0000_t202" style="position:absolute;left:0;text-align:left;margin-left:446.65pt;margin-top:256.85pt;width:59.25pt;height:135.8pt;z-index:25214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" fillcolor="white [3201]" strokeweight=".5pt">
                <v:textbox>
                  <w:txbxContent>
                    <w:p w14:paraId="0526117C" w14:textId="199CB441" w:rsidR="002A401F" w:rsidRPr="002A401F" w:rsidRDefault="002A401F" w:rsidP="002A401F">
                      <w:pPr>
                        <w:bidi/>
                        <w:spacing w:line="240" w:lineRule="auto"/>
                        <w:rPr>
                          <w:sz w:val="20"/>
                          <w:szCs w:val="20"/>
                        </w:rPr>
                      </w:pPr>
                      <w:r w:rsidRPr="002A401F">
                        <w:rPr>
                          <w:sz w:val="20"/>
                          <w:szCs w:val="20"/>
                          <w:rtl/>
                        </w:rPr>
                        <w:t xml:space="preserve">قيمة إحصائية اختبار </w:t>
                      </w:r>
                      <w:proofErr w:type="spellStart"/>
                      <w:r w:rsidRPr="002A401F">
                        <w:rPr>
                          <w:b/>
                          <w:bCs/>
                          <w:sz w:val="20"/>
                          <w:szCs w:val="20"/>
                        </w:rPr>
                        <w:t>McNemar</w:t>
                      </w:r>
                      <w:proofErr w:type="spellEnd"/>
                      <w:r w:rsidRPr="002A401F">
                        <w:rPr>
                          <w:sz w:val="20"/>
                          <w:szCs w:val="20"/>
                        </w:rPr>
                        <w:t xml:space="preserve"> </w:t>
                      </w:r>
                      <w:r w:rsidRPr="002A401F">
                        <w:rPr>
                          <w:sz w:val="20"/>
                          <w:szCs w:val="20"/>
                          <w:rtl/>
                        </w:rPr>
                        <w:t>التي تقيس اختلاف أخطاء النموذجين على نفس بيانات الاختبار</w:t>
                      </w:r>
                      <w:r w:rsidRPr="002A401F">
                        <w:rPr>
                          <w:sz w:val="20"/>
                          <w:szCs w:val="20"/>
                        </w:rPr>
                        <w:t>.</w:t>
                      </w:r>
                    </w:p>
                  </w:txbxContent>
                </v:textbox>
              </v:shape>
            </w:pict>
          </mc:Fallback>
        </mc:AlternateContent>
      </w:r>
      <w:r w:rsidR="00D3773A">
        <w:rPr>
          <w:b/>
          <w:bCs w:val="0"/>
          <w:noProof/>
        </w:rPr>
        <mc:AlternateContent>
          <mc:Choice Requires="wps">
            <w:drawing>
              <wp:anchor distT="0" distB="0" distL="114300" distR="114300" simplePos="0" relativeHeight="252145152" behindDoc="0" locked="0" layoutInCell="1" allowOverlap="1" wp14:anchorId="1FB7BEF4" wp14:editId="09EA1E1E">
                <wp:simplePos x="0" y="0"/>
                <wp:positionH relativeFrom="rightMargin">
                  <wp:posOffset>55478</wp:posOffset>
                </wp:positionH>
                <wp:positionV relativeFrom="paragraph">
                  <wp:posOffset>1328782</wp:posOffset>
                </wp:positionV>
                <wp:extent cx="790856" cy="1886673"/>
                <wp:effectExtent l="0" t="0" r="28575" b="18415"/>
                <wp:wrapNone/>
                <wp:docPr id="517" name="Text Box 517"/>
                <wp:cNvGraphicFramePr/>
                <a:graphic xmlns:a="http://schemas.openxmlformats.org/drawingml/2006/main">
                  <a:graphicData uri="http://schemas.microsoft.com/office/word/2010/wordprocessingShape">
                    <wps:wsp>
                      <wps:cNvSpPr txBox="1"/>
                      <wps:spPr>
                        <a:xfrm>
                          <a:off x="0" y="0"/>
                          <a:ext cx="790856" cy="1886673"/>
                        </a:xfrm>
                        <a:prstGeom prst="rect">
                          <a:avLst/>
                        </a:prstGeom>
                        <a:solidFill>
                          <a:schemeClr val="lt1"/>
                        </a:solidFill>
                        <a:ln w="6350">
                          <a:solidFill>
                            <a:prstClr val="black"/>
                          </a:solidFill>
                        </a:ln>
                      </wps:spPr>
                      <wps:txbx>
                        <w:txbxContent>
                          <w:p w14:paraId="6DB95F20" w14:textId="0EEBF643" w:rsidR="00D3773A" w:rsidRPr="00D3773A" w:rsidRDefault="00D3773A" w:rsidP="00D3773A">
                            <w:pPr>
                              <w:bidi/>
                              <w:spacing w:line="240" w:lineRule="auto"/>
                              <w:rPr>
                                <w:sz w:val="22"/>
                                <w:szCs w:val="22"/>
                              </w:rPr>
                            </w:pPr>
                            <w:r w:rsidRPr="00D3773A">
                              <w:rPr>
                                <w:sz w:val="22"/>
                                <w:szCs w:val="22"/>
                                <w:rtl/>
                              </w:rPr>
                              <w:t xml:space="preserve">قيمة </w:t>
                            </w:r>
                            <w:r w:rsidRPr="00D3773A">
                              <w:rPr>
                                <w:b/>
                                <w:bCs/>
                                <w:sz w:val="22"/>
                                <w:szCs w:val="22"/>
                              </w:rPr>
                              <w:t>p</w:t>
                            </w:r>
                            <w:r w:rsidRPr="00D3773A">
                              <w:rPr>
                                <w:sz w:val="22"/>
                                <w:szCs w:val="22"/>
                              </w:rPr>
                              <w:t xml:space="preserve"> </w:t>
                            </w:r>
                            <w:r w:rsidRPr="00D3773A">
                              <w:rPr>
                                <w:sz w:val="22"/>
                                <w:szCs w:val="22"/>
                                <w:rtl/>
                              </w:rPr>
                              <w:t>لاختبار</w:t>
                            </w:r>
                            <w:r w:rsidRPr="00D3773A">
                              <w:rPr>
                                <w:sz w:val="22"/>
                                <w:szCs w:val="22"/>
                              </w:rPr>
                              <w:t xml:space="preserve"> </w:t>
                            </w:r>
                            <w:proofErr w:type="spellStart"/>
                            <w:r w:rsidRPr="00D3773A">
                              <w:rPr>
                                <w:sz w:val="22"/>
                                <w:szCs w:val="22"/>
                              </w:rPr>
                              <w:t>McNemar</w:t>
                            </w:r>
                            <w:proofErr w:type="spellEnd"/>
                            <w:r w:rsidRPr="00D3773A">
                              <w:rPr>
                                <w:sz w:val="22"/>
                                <w:szCs w:val="22"/>
                                <w:rtl/>
                              </w:rPr>
                              <w:t xml:space="preserve">؛ إذا كانت أقل من </w:t>
                            </w:r>
                            <w:r>
                              <w:rPr>
                                <w:sz w:val="22"/>
                                <w:szCs w:val="22"/>
                              </w:rPr>
                              <w:t xml:space="preserve"> </w:t>
                            </w:r>
                            <w:r w:rsidRPr="00D3773A">
                              <w:rPr>
                                <w:b/>
                                <w:bCs/>
                                <w:sz w:val="22"/>
                                <w:szCs w:val="22"/>
                              </w:rPr>
                              <w:t>0.05</w:t>
                            </w:r>
                            <w:r>
                              <w:rPr>
                                <w:rFonts w:hint="cs"/>
                                <w:b/>
                                <w:bCs/>
                                <w:sz w:val="22"/>
                                <w:szCs w:val="22"/>
                                <w:rtl/>
                                <w:lang w:bidi="ar-EG"/>
                              </w:rPr>
                              <w:t xml:space="preserve"> </w:t>
                            </w:r>
                            <w:r w:rsidRPr="00D3773A">
                              <w:rPr>
                                <w:sz w:val="22"/>
                                <w:szCs w:val="22"/>
                              </w:rPr>
                              <w:t xml:space="preserve"> </w:t>
                            </w:r>
                            <w:r w:rsidRPr="00D3773A">
                              <w:rPr>
                                <w:sz w:val="22"/>
                                <w:szCs w:val="22"/>
                                <w:rtl/>
                              </w:rPr>
                              <w:t>فإن الفرق بين النموذجين يُعد ذا دلالة إحصائية</w:t>
                            </w:r>
                            <w:r w:rsidRPr="00D3773A">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7BEF4" id="Text Box 517" o:spid="_x0000_s1270" type="#_x0000_t202" style="position:absolute;left:0;text-align:left;margin-left:4.35pt;margin-top:104.65pt;width:62.25pt;height:148.55pt;z-index:2521451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" fillcolor="white [3201]" strokeweight=".5pt">
                <v:textbox>
                  <w:txbxContent>
                    <w:p w14:paraId="6DB95F20" w14:textId="0EEBF643" w:rsidR="00D3773A" w:rsidRPr="00D3773A" w:rsidRDefault="00D3773A" w:rsidP="00D3773A">
                      <w:pPr>
                        <w:bidi/>
                        <w:spacing w:line="240" w:lineRule="auto"/>
                        <w:rPr>
                          <w:sz w:val="22"/>
                          <w:szCs w:val="22"/>
                        </w:rPr>
                      </w:pPr>
                      <w:r w:rsidRPr="00D3773A">
                        <w:rPr>
                          <w:sz w:val="22"/>
                          <w:szCs w:val="22"/>
                          <w:rtl/>
                        </w:rPr>
                        <w:t xml:space="preserve">قيمة </w:t>
                      </w:r>
                      <w:r w:rsidRPr="00D3773A">
                        <w:rPr>
                          <w:b/>
                          <w:bCs/>
                          <w:sz w:val="22"/>
                          <w:szCs w:val="22"/>
                        </w:rPr>
                        <w:t>p</w:t>
                      </w:r>
                      <w:r w:rsidRPr="00D3773A">
                        <w:rPr>
                          <w:sz w:val="22"/>
                          <w:szCs w:val="22"/>
                        </w:rPr>
                        <w:t xml:space="preserve"> </w:t>
                      </w:r>
                      <w:r w:rsidRPr="00D3773A">
                        <w:rPr>
                          <w:sz w:val="22"/>
                          <w:szCs w:val="22"/>
                          <w:rtl/>
                        </w:rPr>
                        <w:t>لاختبار</w:t>
                      </w:r>
                      <w:r w:rsidRPr="00D3773A">
                        <w:rPr>
                          <w:sz w:val="22"/>
                          <w:szCs w:val="22"/>
                        </w:rPr>
                        <w:t xml:space="preserve"> </w:t>
                      </w:r>
                      <w:proofErr w:type="spellStart"/>
                      <w:r w:rsidRPr="00D3773A">
                        <w:rPr>
                          <w:sz w:val="22"/>
                          <w:szCs w:val="22"/>
                        </w:rPr>
                        <w:t>McNemar</w:t>
                      </w:r>
                      <w:proofErr w:type="spellEnd"/>
                      <w:r w:rsidRPr="00D3773A">
                        <w:rPr>
                          <w:sz w:val="22"/>
                          <w:szCs w:val="22"/>
                          <w:rtl/>
                        </w:rPr>
                        <w:t xml:space="preserve">؛ إذا كانت أقل من </w:t>
                      </w:r>
                      <w:r>
                        <w:rPr>
                          <w:sz w:val="22"/>
                          <w:szCs w:val="22"/>
                        </w:rPr>
                        <w:t xml:space="preserve"> </w:t>
                      </w:r>
                      <w:r w:rsidRPr="00D3773A">
                        <w:rPr>
                          <w:b/>
                          <w:bCs/>
                          <w:sz w:val="22"/>
                          <w:szCs w:val="22"/>
                        </w:rPr>
                        <w:t>0.05</w:t>
                      </w:r>
                      <w:r>
                        <w:rPr>
                          <w:rFonts w:hint="cs"/>
                          <w:b/>
                          <w:bCs/>
                          <w:sz w:val="22"/>
                          <w:szCs w:val="22"/>
                          <w:rtl/>
                          <w:lang w:bidi="ar-EG"/>
                        </w:rPr>
                        <w:t xml:space="preserve"> </w:t>
                      </w:r>
                      <w:r w:rsidRPr="00D3773A">
                        <w:rPr>
                          <w:sz w:val="22"/>
                          <w:szCs w:val="22"/>
                        </w:rPr>
                        <w:t xml:space="preserve"> </w:t>
                      </w:r>
                      <w:r w:rsidRPr="00D3773A">
                        <w:rPr>
                          <w:sz w:val="22"/>
                          <w:szCs w:val="22"/>
                          <w:rtl/>
                        </w:rPr>
                        <w:t>فإن الفرق بين النموذجين يُعد ذا دلالة إحصائية</w:t>
                      </w:r>
                      <w:r w:rsidRPr="00D3773A">
                        <w:rPr>
                          <w:sz w:val="22"/>
                          <w:szCs w:val="22"/>
                        </w:rPr>
                        <w:t>.</w:t>
                      </w:r>
                    </w:p>
                  </w:txbxContent>
                </v:textbox>
                <w10:wrap anchorx="margin"/>
              </v:shape>
            </w:pict>
          </mc:Fallback>
        </mc:AlternateContent>
      </w:r>
      <w:r w:rsidR="00D3773A">
        <w:rPr>
          <w:b/>
          <w:bCs w:val="0"/>
          <w:noProof/>
        </w:rPr>
        <mc:AlternateContent>
          <mc:Choice Requires="wps">
            <w:drawing>
              <wp:anchor distT="0" distB="0" distL="114300" distR="114300" simplePos="0" relativeHeight="252143104" behindDoc="0" locked="0" layoutInCell="1" allowOverlap="1" wp14:anchorId="541BC1A8" wp14:editId="206662F9">
                <wp:simplePos x="0" y="0"/>
                <wp:positionH relativeFrom="column">
                  <wp:posOffset>5661082</wp:posOffset>
                </wp:positionH>
                <wp:positionV relativeFrom="paragraph">
                  <wp:posOffset>-760891</wp:posOffset>
                </wp:positionV>
                <wp:extent cx="758062" cy="2025570"/>
                <wp:effectExtent l="0" t="0" r="23495" b="13335"/>
                <wp:wrapNone/>
                <wp:docPr id="515" name="Text Box 515"/>
                <wp:cNvGraphicFramePr/>
                <a:graphic xmlns:a="http://schemas.openxmlformats.org/drawingml/2006/main">
                  <a:graphicData uri="http://schemas.microsoft.com/office/word/2010/wordprocessingShape">
                    <wps:wsp>
                      <wps:cNvSpPr txBox="1"/>
                      <wps:spPr>
                        <a:xfrm>
                          <a:off x="0" y="0"/>
                          <a:ext cx="758062" cy="2025570"/>
                        </a:xfrm>
                        <a:prstGeom prst="rect">
                          <a:avLst/>
                        </a:prstGeom>
                        <a:solidFill>
                          <a:schemeClr val="lt1"/>
                        </a:solidFill>
                        <a:ln w="6350">
                          <a:solidFill>
                            <a:prstClr val="black"/>
                          </a:solidFill>
                        </a:ln>
                      </wps:spPr>
                      <wps:txbx>
                        <w:txbxContent>
                          <w:p w14:paraId="6323EC60" w14:textId="41C3E890" w:rsidR="00D3773A" w:rsidRPr="00D3773A" w:rsidRDefault="00D3773A" w:rsidP="00D3773A">
                            <w:pPr>
                              <w:bidi/>
                              <w:spacing w:line="240" w:lineRule="auto"/>
                              <w:jc w:val="center"/>
                              <w:rPr>
                                <w:sz w:val="20"/>
                                <w:szCs w:val="20"/>
                              </w:rPr>
                            </w:pPr>
                            <w:r w:rsidRPr="00D3773A">
                              <w:rPr>
                                <w:sz w:val="20"/>
                                <w:szCs w:val="20"/>
                                <w:rtl/>
                              </w:rPr>
                              <w:t xml:space="preserve">اللوغاريتم العشري لقيمة </w:t>
                            </w:r>
                            <w:r w:rsidRPr="00D3773A">
                              <w:rPr>
                                <w:b/>
                                <w:bCs/>
                                <w:sz w:val="20"/>
                                <w:szCs w:val="20"/>
                              </w:rPr>
                              <w:t>p</w:t>
                            </w:r>
                            <w:r w:rsidRPr="00D3773A">
                              <w:rPr>
                                <w:sz w:val="20"/>
                                <w:szCs w:val="20"/>
                                <w:rtl/>
                              </w:rPr>
                              <w:t>، ويُستخدم لتسهيل عرض القيم الصغيرة جداً؛ كلما كانت القيمة أكثر سلبية كان الدليل الإحصائي أقوى</w:t>
                            </w:r>
                            <w:r w:rsidRPr="00D3773A">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BC1A8" id="Text Box 515" o:spid="_x0000_s1271" type="#_x0000_t202" style="position:absolute;left:0;text-align:left;margin-left:445.75pt;margin-top:-59.9pt;width:59.7pt;height:159.5pt;z-index:25214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" fillcolor="white [3201]" strokeweight=".5pt">
                <v:textbox>
                  <w:txbxContent>
                    <w:p w14:paraId="6323EC60" w14:textId="41C3E890" w:rsidR="00D3773A" w:rsidRPr="00D3773A" w:rsidRDefault="00D3773A" w:rsidP="00D3773A">
                      <w:pPr>
                        <w:bidi/>
                        <w:spacing w:line="240" w:lineRule="auto"/>
                        <w:jc w:val="center"/>
                        <w:rPr>
                          <w:sz w:val="20"/>
                          <w:szCs w:val="20"/>
                        </w:rPr>
                      </w:pPr>
                      <w:r w:rsidRPr="00D3773A">
                        <w:rPr>
                          <w:sz w:val="20"/>
                          <w:szCs w:val="20"/>
                          <w:rtl/>
                        </w:rPr>
                        <w:t xml:space="preserve">اللوغاريتم العشري لقيمة </w:t>
                      </w:r>
                      <w:r w:rsidRPr="00D3773A">
                        <w:rPr>
                          <w:b/>
                          <w:bCs/>
                          <w:sz w:val="20"/>
                          <w:szCs w:val="20"/>
                        </w:rPr>
                        <w:t>p</w:t>
                      </w:r>
                      <w:r w:rsidRPr="00D3773A">
                        <w:rPr>
                          <w:sz w:val="20"/>
                          <w:szCs w:val="20"/>
                          <w:rtl/>
                        </w:rPr>
                        <w:t>، ويُستخدم لتسهيل عرض القيم الصغيرة جداً؛ كلما كانت القيمة أكثر سلبية كان الدليل الإحصائي أقوى</w:t>
                      </w:r>
                      <w:r w:rsidRPr="00D3773A">
                        <w:rPr>
                          <w:sz w:val="20"/>
                          <w:szCs w:val="20"/>
                        </w:rPr>
                        <w:t>.</w:t>
                      </w:r>
                    </w:p>
                  </w:txbxContent>
                </v:textbox>
              </v:shape>
            </w:pict>
          </mc:Fallback>
        </mc:AlternateContent>
      </w:r>
      <w:r w:rsidR="00D3773A">
        <w:rPr>
          <w:b/>
          <w:bCs w:val="0"/>
          <w:noProof/>
        </w:rPr>
        <mc:AlternateContent>
          <mc:Choice Requires="wps">
            <w:drawing>
              <wp:anchor distT="0" distB="0" distL="114300" distR="114300" simplePos="0" relativeHeight="252144128" behindDoc="0" locked="0" layoutInCell="1" allowOverlap="1" wp14:anchorId="0ED1B07D" wp14:editId="4210691D">
                <wp:simplePos x="0" y="0"/>
                <wp:positionH relativeFrom="column">
                  <wp:posOffset>5447054</wp:posOffset>
                </wp:positionH>
                <wp:positionV relativeFrom="paragraph">
                  <wp:posOffset>391232</wp:posOffset>
                </wp:positionV>
                <wp:extent cx="364603" cy="196770"/>
                <wp:effectExtent l="38100" t="0" r="16510" b="51435"/>
                <wp:wrapNone/>
                <wp:docPr id="516" name="Straight Arrow Connector 516"/>
                <wp:cNvGraphicFramePr/>
                <a:graphic xmlns:a="http://schemas.openxmlformats.org/drawingml/2006/main">
                  <a:graphicData uri="http://schemas.microsoft.com/office/word/2010/wordprocessingShape">
                    <wps:wsp>
                      <wps:cNvCnPr/>
                      <wps:spPr>
                        <a:xfrm flipH="1">
                          <a:off x="0" y="0"/>
                          <a:ext cx="364603" cy="19677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324D736" id="Straight Arrow Connector 516" o:spid="_x0000_s1026" type="#_x0000_t32" style="position:absolute;margin-left:428.9pt;margin-top:30.8pt;width:28.7pt;height:15.5pt;flip:x;z-index:25214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" strokecolor="#e97132 [3205]" strokeweight=".5pt">
                <v:stroke endarrow="block" joinstyle="miter"/>
              </v:shape>
            </w:pict>
          </mc:Fallback>
        </mc:AlternateContent>
      </w:r>
      <w:r w:rsidR="005A5F50" w:rsidRPr="005A5F50">
        <w:rPr>
          <w:b/>
          <w:bCs w:val="0"/>
        </w:rPr>
        <w:t xml:space="preserve">Table </w:t>
      </w:r>
      <w:r w:rsidR="008A5D12">
        <w:rPr>
          <w:b/>
          <w:bCs w:val="0"/>
        </w:rPr>
        <w:fldChar w:fldCharType="begin"/>
      </w:r>
      <w:r w:rsidR="008A5D12">
        <w:rPr>
          <w:b/>
          <w:bCs w:val="0"/>
        </w:rPr>
        <w:instrText xml:space="preserve"> STYLEREF 1 \s </w:instrText>
      </w:r>
      <w:r w:rsidR="008A5D12">
        <w:rPr>
          <w:b/>
          <w:bCs w:val="0"/>
        </w:rPr>
        <w:fldChar w:fldCharType="separate"/>
      </w:r>
      <w:r w:rsidR="00BE78F3">
        <w:rPr>
          <w:b/>
          <w:bCs w:val="0"/>
          <w:noProof/>
          <w:cs/>
        </w:rPr>
        <w:t>‎</w:t>
      </w:r>
      <w:r w:rsidR="00BE78F3">
        <w:rPr>
          <w:b/>
          <w:bCs w:val="0"/>
          <w:noProof/>
        </w:rPr>
        <w:t>4</w:t>
      </w:r>
      <w:r w:rsidR="008A5D12">
        <w:rPr>
          <w:b/>
          <w:bCs w:val="0"/>
        </w:rPr>
        <w:fldChar w:fldCharType="end"/>
      </w:r>
      <w:r w:rsidR="008A5D12">
        <w:rPr>
          <w:b/>
          <w:bCs w:val="0"/>
        </w:rPr>
        <w:t>.</w:t>
      </w:r>
      <w:r w:rsidR="008A5D12">
        <w:rPr>
          <w:b/>
          <w:bCs w:val="0"/>
        </w:rPr>
        <w:fldChar w:fldCharType="begin"/>
      </w:r>
      <w:r w:rsidR="008A5D12">
        <w:rPr>
          <w:b/>
          <w:bCs w:val="0"/>
        </w:rPr>
        <w:instrText xml:space="preserve"> SEQ Table \* ARABIC \s 1 </w:instrText>
      </w:r>
      <w:r w:rsidR="008A5D12">
        <w:rPr>
          <w:b/>
          <w:bCs w:val="0"/>
        </w:rPr>
        <w:fldChar w:fldCharType="separate"/>
      </w:r>
      <w:r w:rsidR="00BE78F3">
        <w:rPr>
          <w:b/>
          <w:bCs w:val="0"/>
          <w:noProof/>
        </w:rPr>
        <w:t>12</w:t>
      </w:r>
      <w:r w:rsidR="008A5D12">
        <w:rPr>
          <w:b/>
          <w:bCs w:val="0"/>
        </w:rPr>
        <w:fldChar w:fldCharType="end"/>
      </w:r>
      <w:r w:rsidR="005A5F50">
        <w:t xml:space="preserve"> - </w:t>
      </w:r>
      <w:r w:rsidR="005A5F50" w:rsidRPr="006A50A9">
        <w:t xml:space="preserve">Statistical Significance Summary: Bootstrap Resampling and </w:t>
      </w:r>
      <w:proofErr w:type="spellStart"/>
      <w:r w:rsidR="005A5F50" w:rsidRPr="006A50A9">
        <w:t>McNemar's</w:t>
      </w:r>
      <w:proofErr w:type="spellEnd"/>
      <w:r w:rsidR="005A5F50" w:rsidRPr="006A50A9">
        <w:t xml:space="preserve"> Test (Proposed Model vs. Baselines, Test Set, n = 2,414)</w:t>
      </w:r>
      <w:bookmarkEnd w:id="274"/>
    </w:p>
    <w:tbl>
      <w:tblPr>
        <w:tblStyle w:val="TableGrid"/>
        <w:tblW w:w="5000" w:type="pct"/>
        <w:tblLayout w:type="fixed"/>
        <w:tblLook w:val="04A0" w:firstRow="1" w:lastRow="0" w:firstColumn="1" w:lastColumn="0" w:noHBand="0" w:noVBand="1"/>
      </w:tblPr>
      <w:tblGrid>
        <w:gridCol w:w="1526"/>
        <w:gridCol w:w="720"/>
        <w:gridCol w:w="809"/>
        <w:gridCol w:w="840"/>
        <w:gridCol w:w="953"/>
        <w:gridCol w:w="953"/>
        <w:gridCol w:w="1093"/>
        <w:gridCol w:w="1093"/>
        <w:gridCol w:w="840"/>
      </w:tblGrid>
      <w:tr w:rsidR="008C4C4E" w:rsidRPr="00970B9B" w14:paraId="6C0A08B4" w14:textId="77777777" w:rsidTr="008C4C4E">
        <w:tc>
          <w:tcPr>
            <w:tcW w:w="864" w:type="pct"/>
            <w:shd w:val="clear" w:color="auto" w:fill="153D63" w:themeFill="text2" w:themeFillTint="E6"/>
            <w:hideMark/>
          </w:tcPr>
          <w:p w14:paraId="484FBA45"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Model</w:t>
            </w:r>
          </w:p>
        </w:tc>
        <w:tc>
          <w:tcPr>
            <w:tcW w:w="408" w:type="pct"/>
            <w:shd w:val="clear" w:color="auto" w:fill="153D63" w:themeFill="text2" w:themeFillTint="E6"/>
            <w:hideMark/>
          </w:tcPr>
          <w:p w14:paraId="35A9D198"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Test Acc. (%)</w:t>
            </w:r>
          </w:p>
        </w:tc>
        <w:tc>
          <w:tcPr>
            <w:tcW w:w="458" w:type="pct"/>
            <w:shd w:val="clear" w:color="auto" w:fill="153D63" w:themeFill="text2" w:themeFillTint="E6"/>
            <w:hideMark/>
          </w:tcPr>
          <w:p w14:paraId="4EDA769B" w14:textId="30286A7F"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Bootstrap 95% CI (%)</w:t>
            </w:r>
          </w:p>
        </w:tc>
        <w:tc>
          <w:tcPr>
            <w:tcW w:w="476" w:type="pct"/>
            <w:shd w:val="clear" w:color="auto" w:fill="153D63" w:themeFill="text2" w:themeFillTint="E6"/>
            <w:hideMark/>
          </w:tcPr>
          <w:p w14:paraId="2E04EF9A" w14:textId="04FF99F8"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Δ Acc. vs. Proposed (%)</w:t>
            </w:r>
          </w:p>
        </w:tc>
        <w:tc>
          <w:tcPr>
            <w:tcW w:w="540" w:type="pct"/>
            <w:shd w:val="clear" w:color="auto" w:fill="153D63" w:themeFill="text2" w:themeFillTint="E6"/>
            <w:hideMark/>
          </w:tcPr>
          <w:p w14:paraId="0E68B1E1"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Bootstrap Δ 95% CI (%)</w:t>
            </w:r>
          </w:p>
        </w:tc>
        <w:tc>
          <w:tcPr>
            <w:tcW w:w="540" w:type="pct"/>
            <w:shd w:val="clear" w:color="auto" w:fill="153D63" w:themeFill="text2" w:themeFillTint="E6"/>
            <w:hideMark/>
          </w:tcPr>
          <w:p w14:paraId="617CAA6D"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Bootstrap p-value</w:t>
            </w:r>
          </w:p>
        </w:tc>
        <w:tc>
          <w:tcPr>
            <w:tcW w:w="619" w:type="pct"/>
            <w:shd w:val="clear" w:color="auto" w:fill="153D63" w:themeFill="text2" w:themeFillTint="E6"/>
            <w:hideMark/>
          </w:tcPr>
          <w:p w14:paraId="06A2FF74" w14:textId="20E33E69" w:rsidR="00970B9B" w:rsidRPr="00970B9B" w:rsidRDefault="002A401F" w:rsidP="005A5F50">
            <w:pPr>
              <w:spacing w:line="360" w:lineRule="auto"/>
              <w:jc w:val="both"/>
              <w:rPr>
                <w:rFonts w:asciiTheme="majorBidi" w:hAnsiTheme="majorBidi" w:cstheme="majorBidi"/>
                <w:b/>
                <w:bCs/>
                <w:sz w:val="20"/>
                <w:szCs w:val="20"/>
              </w:rPr>
            </w:pPr>
            <w:r>
              <w:rPr>
                <w:rFonts w:asciiTheme="majorBidi" w:hAnsiTheme="majorBidi" w:cstheme="majorBidi"/>
                <w:b/>
                <w:bCs/>
                <w:noProof/>
                <w:sz w:val="20"/>
                <w:szCs w:val="20"/>
              </w:rPr>
              <mc:AlternateContent>
                <mc:Choice Requires="wps">
                  <w:drawing>
                    <wp:anchor distT="0" distB="0" distL="114300" distR="114300" simplePos="0" relativeHeight="252148224" behindDoc="0" locked="0" layoutInCell="1" allowOverlap="1" wp14:anchorId="48DE098D" wp14:editId="71B44960">
                      <wp:simplePos x="0" y="0"/>
                      <wp:positionH relativeFrom="column">
                        <wp:posOffset>302702</wp:posOffset>
                      </wp:positionH>
                      <wp:positionV relativeFrom="paragraph">
                        <wp:posOffset>657756</wp:posOffset>
                      </wp:positionV>
                      <wp:extent cx="1701479" cy="2314936"/>
                      <wp:effectExtent l="38100" t="38100" r="32385" b="28575"/>
                      <wp:wrapNone/>
                      <wp:docPr id="520" name="Straight Arrow Connector 520"/>
                      <wp:cNvGraphicFramePr/>
                      <a:graphic xmlns:a="http://schemas.openxmlformats.org/drawingml/2006/main">
                        <a:graphicData uri="http://schemas.microsoft.com/office/word/2010/wordprocessingShape">
                          <wps:wsp>
                            <wps:cNvCnPr/>
                            <wps:spPr>
                              <a:xfrm flipH="1" flipV="1">
                                <a:off x="0" y="0"/>
                                <a:ext cx="1701479" cy="231493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9C79F77" id="Straight Arrow Connector 520" o:spid="_x0000_s1026" type="#_x0000_t32" style="position:absolute;margin-left:23.85pt;margin-top:51.8pt;width:133.95pt;height:182.3pt;flip:x y;z-index:25214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" strokecolor="#4ea72e [3209]" strokeweight=".5pt">
                      <v:stroke endarrow="block" joinstyle="miter"/>
                    </v:shape>
                  </w:pict>
                </mc:Fallback>
              </mc:AlternateContent>
            </w:r>
            <w:proofErr w:type="spellStart"/>
            <w:r w:rsidR="00970B9B" w:rsidRPr="00970B9B">
              <w:rPr>
                <w:rFonts w:asciiTheme="majorBidi" w:hAnsiTheme="majorBidi" w:cstheme="majorBidi"/>
                <w:b/>
                <w:bCs/>
                <w:sz w:val="20"/>
                <w:szCs w:val="20"/>
              </w:rPr>
              <w:t>McNemar's</w:t>
            </w:r>
            <w:proofErr w:type="spellEnd"/>
            <w:r w:rsidR="00970B9B" w:rsidRPr="00970B9B">
              <w:rPr>
                <w:rFonts w:asciiTheme="majorBidi" w:hAnsiTheme="majorBidi" w:cstheme="majorBidi"/>
                <w:b/>
                <w:bCs/>
                <w:sz w:val="20"/>
                <w:szCs w:val="20"/>
              </w:rPr>
              <w:t xml:space="preserve"> Statistic</w:t>
            </w:r>
          </w:p>
        </w:tc>
        <w:tc>
          <w:tcPr>
            <w:tcW w:w="619" w:type="pct"/>
            <w:shd w:val="clear" w:color="auto" w:fill="153D63" w:themeFill="text2" w:themeFillTint="E6"/>
            <w:hideMark/>
          </w:tcPr>
          <w:p w14:paraId="362EAF2D" w14:textId="1673353F" w:rsidR="00970B9B" w:rsidRPr="00970B9B" w:rsidRDefault="002A401F" w:rsidP="005A5F50">
            <w:pPr>
              <w:spacing w:line="360" w:lineRule="auto"/>
              <w:jc w:val="both"/>
              <w:rPr>
                <w:rFonts w:asciiTheme="majorBidi" w:hAnsiTheme="majorBidi" w:cstheme="majorBidi"/>
                <w:b/>
                <w:bCs/>
                <w:sz w:val="20"/>
                <w:szCs w:val="20"/>
              </w:rPr>
            </w:pPr>
            <w:r>
              <w:rPr>
                <w:rFonts w:asciiTheme="majorBidi" w:hAnsiTheme="majorBidi" w:cstheme="majorBidi"/>
                <w:b/>
                <w:bCs/>
                <w:noProof/>
                <w:sz w:val="20"/>
                <w:szCs w:val="20"/>
              </w:rPr>
              <mc:AlternateContent>
                <mc:Choice Requires="wps">
                  <w:drawing>
                    <wp:anchor distT="0" distB="0" distL="114300" distR="114300" simplePos="0" relativeHeight="252146176" behindDoc="0" locked="0" layoutInCell="1" allowOverlap="1" wp14:anchorId="5CCE6B94" wp14:editId="75478753">
                      <wp:simplePos x="0" y="0"/>
                      <wp:positionH relativeFrom="column">
                        <wp:posOffset>326277</wp:posOffset>
                      </wp:positionH>
                      <wp:positionV relativeFrom="paragraph">
                        <wp:posOffset>570945</wp:posOffset>
                      </wp:positionV>
                      <wp:extent cx="1041722" cy="584522"/>
                      <wp:effectExtent l="38100" t="38100" r="25400" b="25400"/>
                      <wp:wrapNone/>
                      <wp:docPr id="518" name="Straight Arrow Connector 518"/>
                      <wp:cNvGraphicFramePr/>
                      <a:graphic xmlns:a="http://schemas.openxmlformats.org/drawingml/2006/main">
                        <a:graphicData uri="http://schemas.microsoft.com/office/word/2010/wordprocessingShape">
                          <wps:wsp>
                            <wps:cNvCnPr/>
                            <wps:spPr>
                              <a:xfrm flipH="1" flipV="1">
                                <a:off x="0" y="0"/>
                                <a:ext cx="1041722" cy="584522"/>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shape w14:anchorId="563E2DE9" id="Straight Arrow Connector 518" o:spid="_x0000_s1026" type="#_x0000_t32" style="position:absolute;margin-left:25.7pt;margin-top:44.95pt;width:82.05pt;height:46.05pt;flip:x y;z-index:25214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" strokecolor="#0f9ed5 [3207]" strokeweight=".5pt">
                      <v:stroke endarrow="block" joinstyle="miter"/>
                    </v:shape>
                  </w:pict>
                </mc:Fallback>
              </mc:AlternateContent>
            </w:r>
            <w:proofErr w:type="spellStart"/>
            <w:r w:rsidR="00970B9B" w:rsidRPr="00970B9B">
              <w:rPr>
                <w:rFonts w:asciiTheme="majorBidi" w:hAnsiTheme="majorBidi" w:cstheme="majorBidi"/>
                <w:b/>
                <w:bCs/>
                <w:sz w:val="20"/>
                <w:szCs w:val="20"/>
              </w:rPr>
              <w:t>McNemar's</w:t>
            </w:r>
            <w:proofErr w:type="spellEnd"/>
            <w:r w:rsidR="00970B9B" w:rsidRPr="00970B9B">
              <w:rPr>
                <w:rFonts w:asciiTheme="majorBidi" w:hAnsiTheme="majorBidi" w:cstheme="majorBidi"/>
                <w:b/>
                <w:bCs/>
                <w:sz w:val="20"/>
                <w:szCs w:val="20"/>
              </w:rPr>
              <w:t xml:space="preserve"> p-value</w:t>
            </w:r>
          </w:p>
        </w:tc>
        <w:tc>
          <w:tcPr>
            <w:tcW w:w="476" w:type="pct"/>
            <w:shd w:val="clear" w:color="auto" w:fill="153D63" w:themeFill="text2" w:themeFillTint="E6"/>
            <w:hideMark/>
          </w:tcPr>
          <w:p w14:paraId="3803275E" w14:textId="47FBEC80"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log₁₀(p)</w:t>
            </w:r>
          </w:p>
        </w:tc>
      </w:tr>
      <w:tr w:rsidR="00D20D2D" w:rsidRPr="00970B9B" w14:paraId="796779B3" w14:textId="77777777" w:rsidTr="008C4C4E">
        <w:tc>
          <w:tcPr>
            <w:tcW w:w="864" w:type="pct"/>
            <w:hideMark/>
          </w:tcPr>
          <w:p w14:paraId="57FCCD23" w14:textId="6CC1139E"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Proposed Model</w:t>
            </w:r>
          </w:p>
        </w:tc>
        <w:tc>
          <w:tcPr>
            <w:tcW w:w="408" w:type="pct"/>
            <w:hideMark/>
          </w:tcPr>
          <w:p w14:paraId="18569959" w14:textId="48FFB1A5"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95.24</w:t>
            </w:r>
          </w:p>
        </w:tc>
        <w:tc>
          <w:tcPr>
            <w:tcW w:w="458" w:type="pct"/>
            <w:hideMark/>
          </w:tcPr>
          <w:p w14:paraId="4D45B8CF" w14:textId="32252BE5"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[94.37, 96.06]</w:t>
            </w:r>
          </w:p>
        </w:tc>
        <w:tc>
          <w:tcPr>
            <w:tcW w:w="476" w:type="pct"/>
            <w:hideMark/>
          </w:tcPr>
          <w:p w14:paraId="06CFB000" w14:textId="0FB79E6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w:t>
            </w:r>
          </w:p>
        </w:tc>
        <w:tc>
          <w:tcPr>
            <w:tcW w:w="540" w:type="pct"/>
            <w:hideMark/>
          </w:tcPr>
          <w:p w14:paraId="689F9876" w14:textId="1FFF9383"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w:t>
            </w:r>
          </w:p>
        </w:tc>
        <w:tc>
          <w:tcPr>
            <w:tcW w:w="540" w:type="pct"/>
            <w:hideMark/>
          </w:tcPr>
          <w:p w14:paraId="4DA8C401" w14:textId="6CE0BCD5"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w:t>
            </w:r>
          </w:p>
        </w:tc>
        <w:tc>
          <w:tcPr>
            <w:tcW w:w="619" w:type="pct"/>
            <w:hideMark/>
          </w:tcPr>
          <w:p w14:paraId="5E742BBC" w14:textId="42FE5030"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w:t>
            </w:r>
          </w:p>
        </w:tc>
        <w:tc>
          <w:tcPr>
            <w:tcW w:w="619" w:type="pct"/>
            <w:hideMark/>
          </w:tcPr>
          <w:p w14:paraId="29BEAF2E" w14:textId="76E8772E"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w:t>
            </w:r>
          </w:p>
        </w:tc>
        <w:tc>
          <w:tcPr>
            <w:tcW w:w="476" w:type="pct"/>
            <w:hideMark/>
          </w:tcPr>
          <w:p w14:paraId="1353300F" w14:textId="32E23FF6"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w:t>
            </w:r>
          </w:p>
        </w:tc>
      </w:tr>
      <w:tr w:rsidR="00D20D2D" w:rsidRPr="00970B9B" w14:paraId="0CEA2671" w14:textId="77777777" w:rsidTr="008C4C4E">
        <w:tc>
          <w:tcPr>
            <w:tcW w:w="864" w:type="pct"/>
            <w:hideMark/>
          </w:tcPr>
          <w:p w14:paraId="11B4C875"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CNN_SGD</w:t>
            </w:r>
          </w:p>
        </w:tc>
        <w:tc>
          <w:tcPr>
            <w:tcW w:w="408" w:type="pct"/>
            <w:hideMark/>
          </w:tcPr>
          <w:p w14:paraId="5F7AF0DE"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94.66</w:t>
            </w:r>
          </w:p>
        </w:tc>
        <w:tc>
          <w:tcPr>
            <w:tcW w:w="458" w:type="pct"/>
            <w:hideMark/>
          </w:tcPr>
          <w:p w14:paraId="0A774F9D"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[93.74, 95.53]</w:t>
            </w:r>
          </w:p>
        </w:tc>
        <w:tc>
          <w:tcPr>
            <w:tcW w:w="476" w:type="pct"/>
            <w:hideMark/>
          </w:tcPr>
          <w:p w14:paraId="1E360125"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+0.58</w:t>
            </w:r>
          </w:p>
        </w:tc>
        <w:tc>
          <w:tcPr>
            <w:tcW w:w="540" w:type="pct"/>
            <w:hideMark/>
          </w:tcPr>
          <w:p w14:paraId="18D6AA62"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[−0.25, +1.41]</w:t>
            </w:r>
          </w:p>
        </w:tc>
        <w:tc>
          <w:tcPr>
            <w:tcW w:w="540" w:type="pct"/>
            <w:hideMark/>
          </w:tcPr>
          <w:p w14:paraId="7E531F14"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 0.187</w:t>
            </w:r>
          </w:p>
        </w:tc>
        <w:tc>
          <w:tcPr>
            <w:tcW w:w="619" w:type="pct"/>
            <w:hideMark/>
          </w:tcPr>
          <w:p w14:paraId="55DC4C48"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1.5943</w:t>
            </w:r>
          </w:p>
        </w:tc>
        <w:tc>
          <w:tcPr>
            <w:tcW w:w="619" w:type="pct"/>
            <w:hideMark/>
          </w:tcPr>
          <w:p w14:paraId="7F675678"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 0.2067</w:t>
            </w:r>
          </w:p>
        </w:tc>
        <w:tc>
          <w:tcPr>
            <w:tcW w:w="476" w:type="pct"/>
            <w:hideMark/>
          </w:tcPr>
          <w:p w14:paraId="3A6D4483" w14:textId="198083BF"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−0.685</w:t>
            </w:r>
          </w:p>
        </w:tc>
      </w:tr>
      <w:tr w:rsidR="00D20D2D" w:rsidRPr="00970B9B" w14:paraId="5EF47037" w14:textId="77777777" w:rsidTr="008C4C4E">
        <w:tc>
          <w:tcPr>
            <w:tcW w:w="864" w:type="pct"/>
            <w:hideMark/>
          </w:tcPr>
          <w:p w14:paraId="0DD17028"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ResNet18</w:t>
            </w:r>
          </w:p>
        </w:tc>
        <w:tc>
          <w:tcPr>
            <w:tcW w:w="408" w:type="pct"/>
            <w:hideMark/>
          </w:tcPr>
          <w:p w14:paraId="36C85D5D"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82.60</w:t>
            </w:r>
          </w:p>
        </w:tc>
        <w:tc>
          <w:tcPr>
            <w:tcW w:w="458" w:type="pct"/>
            <w:hideMark/>
          </w:tcPr>
          <w:p w14:paraId="3FB2806B"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[81.03, 84.05]</w:t>
            </w:r>
          </w:p>
        </w:tc>
        <w:tc>
          <w:tcPr>
            <w:tcW w:w="476" w:type="pct"/>
            <w:hideMark/>
          </w:tcPr>
          <w:p w14:paraId="3DF55539"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+12.65</w:t>
            </w:r>
          </w:p>
        </w:tc>
        <w:tc>
          <w:tcPr>
            <w:tcW w:w="540" w:type="pct"/>
            <w:hideMark/>
          </w:tcPr>
          <w:p w14:paraId="07D34912"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[+11.18, +14.17]</w:t>
            </w:r>
          </w:p>
        </w:tc>
        <w:tc>
          <w:tcPr>
            <w:tcW w:w="540" w:type="pct"/>
            <w:hideMark/>
          </w:tcPr>
          <w:p w14:paraId="4FA6F774"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1.0×10⁻⁴</w:t>
            </w:r>
          </w:p>
        </w:tc>
        <w:tc>
          <w:tcPr>
            <w:tcW w:w="619" w:type="pct"/>
            <w:hideMark/>
          </w:tcPr>
          <w:p w14:paraId="536FF4A8"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246.4427</w:t>
            </w:r>
          </w:p>
        </w:tc>
        <w:tc>
          <w:tcPr>
            <w:tcW w:w="619" w:type="pct"/>
            <w:hideMark/>
          </w:tcPr>
          <w:p w14:paraId="0909B0DE"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1.5×10⁻⁵⁵</w:t>
            </w:r>
          </w:p>
        </w:tc>
        <w:tc>
          <w:tcPr>
            <w:tcW w:w="476" w:type="pct"/>
            <w:hideMark/>
          </w:tcPr>
          <w:p w14:paraId="53D2F456"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−54.810</w:t>
            </w:r>
          </w:p>
        </w:tc>
      </w:tr>
      <w:tr w:rsidR="00D20D2D" w:rsidRPr="00970B9B" w14:paraId="5D0246B0" w14:textId="77777777" w:rsidTr="008C4C4E">
        <w:tc>
          <w:tcPr>
            <w:tcW w:w="864" w:type="pct"/>
            <w:hideMark/>
          </w:tcPr>
          <w:p w14:paraId="6281DA2D"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DenseNet121</w:t>
            </w:r>
          </w:p>
        </w:tc>
        <w:tc>
          <w:tcPr>
            <w:tcW w:w="408" w:type="pct"/>
            <w:hideMark/>
          </w:tcPr>
          <w:p w14:paraId="2A9BD547"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84.59</w:t>
            </w:r>
          </w:p>
        </w:tc>
        <w:tc>
          <w:tcPr>
            <w:tcW w:w="458" w:type="pct"/>
            <w:hideMark/>
          </w:tcPr>
          <w:p w14:paraId="3751D1F8"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[83.10, 86.00]</w:t>
            </w:r>
          </w:p>
        </w:tc>
        <w:tc>
          <w:tcPr>
            <w:tcW w:w="476" w:type="pct"/>
            <w:hideMark/>
          </w:tcPr>
          <w:p w14:paraId="58F0F461"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+10.65</w:t>
            </w:r>
          </w:p>
        </w:tc>
        <w:tc>
          <w:tcPr>
            <w:tcW w:w="540" w:type="pct"/>
            <w:hideMark/>
          </w:tcPr>
          <w:p w14:paraId="2EDC0C8C"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[+9.24, +12.10]</w:t>
            </w:r>
          </w:p>
        </w:tc>
        <w:tc>
          <w:tcPr>
            <w:tcW w:w="540" w:type="pct"/>
            <w:hideMark/>
          </w:tcPr>
          <w:p w14:paraId="4ADA327F"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1.0×10⁻⁴</w:t>
            </w:r>
          </w:p>
        </w:tc>
        <w:tc>
          <w:tcPr>
            <w:tcW w:w="619" w:type="pct"/>
            <w:hideMark/>
          </w:tcPr>
          <w:p w14:paraId="2FD01199"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193.3215</w:t>
            </w:r>
          </w:p>
        </w:tc>
        <w:tc>
          <w:tcPr>
            <w:tcW w:w="619" w:type="pct"/>
            <w:hideMark/>
          </w:tcPr>
          <w:p w14:paraId="5C3FDDCB"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6.0×10⁻⁴⁴</w:t>
            </w:r>
          </w:p>
        </w:tc>
        <w:tc>
          <w:tcPr>
            <w:tcW w:w="476" w:type="pct"/>
            <w:hideMark/>
          </w:tcPr>
          <w:p w14:paraId="192C8BF7"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−43.223</w:t>
            </w:r>
          </w:p>
        </w:tc>
      </w:tr>
      <w:tr w:rsidR="00D20D2D" w:rsidRPr="00970B9B" w14:paraId="6BDA01A9" w14:textId="77777777" w:rsidTr="008C4C4E">
        <w:tc>
          <w:tcPr>
            <w:tcW w:w="864" w:type="pct"/>
            <w:hideMark/>
          </w:tcPr>
          <w:p w14:paraId="3B5EC47A"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EfficientNetB0</w:t>
            </w:r>
          </w:p>
        </w:tc>
        <w:tc>
          <w:tcPr>
            <w:tcW w:w="408" w:type="pct"/>
            <w:hideMark/>
          </w:tcPr>
          <w:p w14:paraId="3DA43D6F"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80.74</w:t>
            </w:r>
          </w:p>
        </w:tc>
        <w:tc>
          <w:tcPr>
            <w:tcW w:w="458" w:type="pct"/>
            <w:hideMark/>
          </w:tcPr>
          <w:p w14:paraId="60D59F3E"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[79.16, 82.31]</w:t>
            </w:r>
          </w:p>
        </w:tc>
        <w:tc>
          <w:tcPr>
            <w:tcW w:w="476" w:type="pct"/>
            <w:hideMark/>
          </w:tcPr>
          <w:p w14:paraId="7E4AF825"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+14.50</w:t>
            </w:r>
          </w:p>
        </w:tc>
        <w:tc>
          <w:tcPr>
            <w:tcW w:w="540" w:type="pct"/>
            <w:hideMark/>
          </w:tcPr>
          <w:p w14:paraId="1D1E8F7E"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[+12.97, +16.07]</w:t>
            </w:r>
          </w:p>
        </w:tc>
        <w:tc>
          <w:tcPr>
            <w:tcW w:w="540" w:type="pct"/>
            <w:hideMark/>
          </w:tcPr>
          <w:p w14:paraId="3873858D"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1.0×10⁻⁴</w:t>
            </w:r>
          </w:p>
        </w:tc>
        <w:tc>
          <w:tcPr>
            <w:tcW w:w="619" w:type="pct"/>
            <w:hideMark/>
          </w:tcPr>
          <w:p w14:paraId="42D75594"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292.7909</w:t>
            </w:r>
          </w:p>
        </w:tc>
        <w:tc>
          <w:tcPr>
            <w:tcW w:w="619" w:type="pct"/>
            <w:hideMark/>
          </w:tcPr>
          <w:p w14:paraId="59FAE30F"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1.2×10⁻⁶⁵</w:t>
            </w:r>
          </w:p>
        </w:tc>
        <w:tc>
          <w:tcPr>
            <w:tcW w:w="476" w:type="pct"/>
            <w:hideMark/>
          </w:tcPr>
          <w:p w14:paraId="08E59D8E"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−64.912</w:t>
            </w:r>
          </w:p>
        </w:tc>
      </w:tr>
      <w:tr w:rsidR="00D20D2D" w:rsidRPr="00970B9B" w14:paraId="7DBFEB38" w14:textId="77777777" w:rsidTr="008C4C4E">
        <w:tc>
          <w:tcPr>
            <w:tcW w:w="864" w:type="pct"/>
            <w:hideMark/>
          </w:tcPr>
          <w:p w14:paraId="257EAFA0"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VGG16</w:t>
            </w:r>
          </w:p>
        </w:tc>
        <w:tc>
          <w:tcPr>
            <w:tcW w:w="408" w:type="pct"/>
            <w:hideMark/>
          </w:tcPr>
          <w:p w14:paraId="08245117"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90.76</w:t>
            </w:r>
          </w:p>
        </w:tc>
        <w:tc>
          <w:tcPr>
            <w:tcW w:w="458" w:type="pct"/>
            <w:hideMark/>
          </w:tcPr>
          <w:p w14:paraId="7447892A"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[89.60, 91.92]</w:t>
            </w:r>
          </w:p>
        </w:tc>
        <w:tc>
          <w:tcPr>
            <w:tcW w:w="476" w:type="pct"/>
            <w:hideMark/>
          </w:tcPr>
          <w:p w14:paraId="7765F7BB"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+4.47</w:t>
            </w:r>
          </w:p>
        </w:tc>
        <w:tc>
          <w:tcPr>
            <w:tcW w:w="540" w:type="pct"/>
            <w:hideMark/>
          </w:tcPr>
          <w:p w14:paraId="1DDDBB4B"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[+3.36, +5.59]</w:t>
            </w:r>
          </w:p>
        </w:tc>
        <w:tc>
          <w:tcPr>
            <w:tcW w:w="540" w:type="pct"/>
            <w:hideMark/>
          </w:tcPr>
          <w:p w14:paraId="5E66F78C"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1.0×10⁻⁴</w:t>
            </w:r>
          </w:p>
        </w:tc>
        <w:tc>
          <w:tcPr>
            <w:tcW w:w="619" w:type="pct"/>
            <w:hideMark/>
          </w:tcPr>
          <w:p w14:paraId="2F33A4C1"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56.6782</w:t>
            </w:r>
          </w:p>
        </w:tc>
        <w:tc>
          <w:tcPr>
            <w:tcW w:w="619" w:type="pct"/>
            <w:hideMark/>
          </w:tcPr>
          <w:p w14:paraId="6B44535B"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5.1×10⁻¹⁴</w:t>
            </w:r>
          </w:p>
        </w:tc>
        <w:tc>
          <w:tcPr>
            <w:tcW w:w="476" w:type="pct"/>
            <w:hideMark/>
          </w:tcPr>
          <w:p w14:paraId="373EC2B2"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−13.290</w:t>
            </w:r>
          </w:p>
        </w:tc>
      </w:tr>
      <w:tr w:rsidR="00D20D2D" w:rsidRPr="00970B9B" w14:paraId="68390099" w14:textId="77777777" w:rsidTr="008C4C4E">
        <w:tc>
          <w:tcPr>
            <w:tcW w:w="864" w:type="pct"/>
            <w:hideMark/>
          </w:tcPr>
          <w:p w14:paraId="46AFCB43" w14:textId="77777777" w:rsidR="00970B9B" w:rsidRPr="00970B9B" w:rsidRDefault="00970B9B" w:rsidP="005A5F50">
            <w:pPr>
              <w:spacing w:line="360" w:lineRule="auto"/>
              <w:jc w:val="both"/>
              <w:rPr>
                <w:rFonts w:asciiTheme="majorBidi" w:hAnsiTheme="majorBidi" w:cstheme="majorBidi"/>
                <w:b/>
                <w:bCs/>
                <w:sz w:val="20"/>
                <w:szCs w:val="20"/>
              </w:rPr>
            </w:pPr>
            <w:r w:rsidRPr="00970B9B">
              <w:rPr>
                <w:rFonts w:asciiTheme="majorBidi" w:hAnsiTheme="majorBidi" w:cstheme="majorBidi"/>
                <w:b/>
                <w:bCs/>
                <w:sz w:val="20"/>
                <w:szCs w:val="20"/>
              </w:rPr>
              <w:t>MobileNetV2</w:t>
            </w:r>
          </w:p>
        </w:tc>
        <w:tc>
          <w:tcPr>
            <w:tcW w:w="408" w:type="pct"/>
            <w:hideMark/>
          </w:tcPr>
          <w:p w14:paraId="6115B65C"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80.94</w:t>
            </w:r>
          </w:p>
        </w:tc>
        <w:tc>
          <w:tcPr>
            <w:tcW w:w="458" w:type="pct"/>
            <w:hideMark/>
          </w:tcPr>
          <w:p w14:paraId="1901CC47"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[79.33, 82.52]</w:t>
            </w:r>
          </w:p>
        </w:tc>
        <w:tc>
          <w:tcPr>
            <w:tcW w:w="476" w:type="pct"/>
            <w:hideMark/>
          </w:tcPr>
          <w:p w14:paraId="750685FF"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+14.30</w:t>
            </w:r>
          </w:p>
        </w:tc>
        <w:tc>
          <w:tcPr>
            <w:tcW w:w="540" w:type="pct"/>
            <w:hideMark/>
          </w:tcPr>
          <w:p w14:paraId="164F8F69"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[+12.76, +15.83]</w:t>
            </w:r>
          </w:p>
        </w:tc>
        <w:tc>
          <w:tcPr>
            <w:tcW w:w="540" w:type="pct"/>
            <w:hideMark/>
          </w:tcPr>
          <w:p w14:paraId="053D67B8"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1.0×10⁻⁴</w:t>
            </w:r>
          </w:p>
        </w:tc>
        <w:tc>
          <w:tcPr>
            <w:tcW w:w="619" w:type="pct"/>
            <w:hideMark/>
          </w:tcPr>
          <w:p w14:paraId="1FC0B6A4"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292.1877</w:t>
            </w:r>
          </w:p>
        </w:tc>
        <w:tc>
          <w:tcPr>
            <w:tcW w:w="619" w:type="pct"/>
            <w:hideMark/>
          </w:tcPr>
          <w:p w14:paraId="3F2B7F47"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p &lt; 1.7×10⁻⁶⁵</w:t>
            </w:r>
          </w:p>
        </w:tc>
        <w:tc>
          <w:tcPr>
            <w:tcW w:w="476" w:type="pct"/>
            <w:hideMark/>
          </w:tcPr>
          <w:p w14:paraId="02BEAE7F" w14:textId="77777777" w:rsidR="00970B9B" w:rsidRPr="00970B9B" w:rsidRDefault="00970B9B" w:rsidP="005A5F50">
            <w:pPr>
              <w:spacing w:line="360" w:lineRule="auto"/>
              <w:jc w:val="both"/>
              <w:rPr>
                <w:rFonts w:asciiTheme="majorBidi" w:hAnsiTheme="majorBidi" w:cstheme="majorBidi"/>
                <w:sz w:val="20"/>
                <w:szCs w:val="20"/>
              </w:rPr>
            </w:pPr>
            <w:r w:rsidRPr="00970B9B">
              <w:rPr>
                <w:rFonts w:asciiTheme="majorBidi" w:hAnsiTheme="majorBidi" w:cstheme="majorBidi"/>
                <w:sz w:val="20"/>
                <w:szCs w:val="20"/>
              </w:rPr>
              <w:t>−64.780</w:t>
            </w:r>
          </w:p>
        </w:tc>
      </w:tr>
    </w:tbl>
    <w:p w14:paraId="110246E6" w14:textId="33C3AF3E" w:rsidR="00D20D2D" w:rsidRPr="008A5D12" w:rsidRDefault="00970B9B" w:rsidP="008A5D12">
      <w:pPr>
        <w:spacing w:line="360" w:lineRule="auto"/>
        <w:jc w:val="both"/>
        <w:rPr>
          <w:rFonts w:asciiTheme="majorBidi" w:hAnsiTheme="majorBidi" w:cstheme="majorBidi"/>
          <w:sz w:val="28"/>
          <w:szCs w:val="28"/>
        </w:rPr>
      </w:pPr>
      <w:r w:rsidRPr="00970B9B">
        <w:rPr>
          <w:rFonts w:asciiTheme="majorBidi" w:hAnsiTheme="majorBidi" w:cstheme="majorBidi"/>
          <w:sz w:val="28"/>
          <w:szCs w:val="28"/>
        </w:rPr>
        <w:t xml:space="preserve">Taken together, the two statistical procedures converge on a consistent interpretation: the proposed model's accuracy advantage over ResNet18, DenseNet121, EfficientNetB0, VGG16, and MobileNetV2 is not an artefact of test-set sampling variability, being supported by non-overlapping bootstrap confidence intervals and by </w:t>
      </w:r>
      <w:proofErr w:type="spellStart"/>
      <w:r w:rsidRPr="00970B9B">
        <w:rPr>
          <w:rFonts w:asciiTheme="majorBidi" w:hAnsiTheme="majorBidi" w:cstheme="majorBidi"/>
          <w:sz w:val="28"/>
          <w:szCs w:val="28"/>
        </w:rPr>
        <w:t>McNemar's</w:t>
      </w:r>
      <w:proofErr w:type="spellEnd"/>
      <w:r w:rsidRPr="00970B9B">
        <w:rPr>
          <w:rFonts w:asciiTheme="majorBidi" w:hAnsiTheme="majorBidi" w:cstheme="majorBidi"/>
          <w:sz w:val="28"/>
          <w:szCs w:val="28"/>
        </w:rPr>
        <w:t xml:space="preserve"> test p-values many orders of magnitude below conventional significance thresholds in every case. The sole exception is the comparison against CNN_SGD, where both the bootstrap paired-difference </w:t>
      </w:r>
      <w:r w:rsidRPr="00970B9B">
        <w:rPr>
          <w:rFonts w:asciiTheme="majorBidi" w:hAnsiTheme="majorBidi" w:cstheme="majorBidi"/>
          <w:sz w:val="28"/>
          <w:szCs w:val="28"/>
        </w:rPr>
        <w:lastRenderedPageBreak/>
        <w:t xml:space="preserve">interval (crossing zero) and </w:t>
      </w:r>
      <w:proofErr w:type="spellStart"/>
      <w:r w:rsidRPr="00970B9B">
        <w:rPr>
          <w:rFonts w:asciiTheme="majorBidi" w:hAnsiTheme="majorBidi" w:cstheme="majorBidi"/>
          <w:sz w:val="28"/>
          <w:szCs w:val="28"/>
        </w:rPr>
        <w:t>McNemar's</w:t>
      </w:r>
      <w:proofErr w:type="spellEnd"/>
      <w:r w:rsidRPr="00970B9B">
        <w:rPr>
          <w:rFonts w:asciiTheme="majorBidi" w:hAnsiTheme="majorBidi" w:cstheme="majorBidi"/>
          <w:sz w:val="28"/>
          <w:szCs w:val="28"/>
        </w:rPr>
        <w:t xml:space="preserve"> test (p = 0.2067) agree that the observed +0.58 percentage-point advantage of the proposed model cannot be distinguished from chance at the 95% confidence level. This is a meaningful and expected finding rather than a weakness of the proposed architecture: CNN_SGD and the proposed model are the two largest and most flexible custom-trained networks in this comparison (in contrast to the transfer-learning configurations used for ResNet18, DenseNet121, EfficientNetB0, and MobileNetV2, where only the final classification layers were fine-tuned), and their comparable raw accuracy is achieved by the proposed model at roughly one-quarter of CNN_SGD's parameter count (659,228 versus 2,409,220 parameters), which is precisely the efficiency argument developed throughout Section 4.18. In other words, the statistical testing in this section demonstrates that the proposed model matches CNN_SGD's accuracy with high confidence while requiring substantially fewer parameters, and significantly exceeds the accuracy of all remaining, more heavily transfer-learned baseline architectures.</w:t>
      </w:r>
      <w:r w:rsidR="008A5D12">
        <w:rPr>
          <w:rFonts w:asciiTheme="majorBidi" w:hAnsiTheme="majorBidi" w:cstheme="majorBidi"/>
          <w:sz w:val="28"/>
          <w:szCs w:val="28"/>
        </w:rPr>
        <w:t xml:space="preserve"> </w:t>
      </w:r>
      <w:r w:rsidR="005A5F50" w:rsidRPr="005A5F50">
        <w:rPr>
          <w:sz w:val="28"/>
          <w:szCs w:val="28"/>
        </w:rPr>
        <w:t xml:space="preserve">It is important to note that the statistical comparisons reported in this section including both the bootstrap resampling and </w:t>
      </w:r>
      <w:proofErr w:type="spellStart"/>
      <w:r w:rsidR="005A5F50" w:rsidRPr="005A5F50">
        <w:rPr>
          <w:sz w:val="28"/>
          <w:szCs w:val="28"/>
        </w:rPr>
        <w:t>McNemar's</w:t>
      </w:r>
      <w:proofErr w:type="spellEnd"/>
      <w:r w:rsidR="005A5F50" w:rsidRPr="005A5F50">
        <w:rPr>
          <w:sz w:val="28"/>
          <w:szCs w:val="28"/>
        </w:rPr>
        <w:t xml:space="preserve"> test were conducted using model checkpoints trained under the same matched 50-epoch budget adopted for the rapid benchmark comparison in Section 4.18, rather than the extended 300-epoch training regime used for the primary reported result of 99.22% validation accuracy (Section 4.9) and 97.35% test accuracy (Section 4.17). This choice was deliberate, ensuring that all seven models including the proposed architecture were compared under identical, resource-fair training </w:t>
      </w:r>
      <w:r w:rsidR="008E31BB">
        <w:rPr>
          <w:noProof/>
          <w:sz w:val="28"/>
          <w:szCs w:val="28"/>
        </w:rPr>
        <mc:AlternateContent>
          <mc:Choice Requires="wps">
            <w:drawing>
              <wp:anchor distT="0" distB="0" distL="114300" distR="114300" simplePos="0" relativeHeight="252141056" behindDoc="0" locked="0" layoutInCell="1" allowOverlap="1" wp14:anchorId="7526BCC1" wp14:editId="476B4C67">
                <wp:simplePos x="0" y="0"/>
                <wp:positionH relativeFrom="column">
                  <wp:posOffset>6031576</wp:posOffset>
                </wp:positionH>
                <wp:positionV relativeFrom="paragraph">
                  <wp:posOffset>7266594</wp:posOffset>
                </wp:positionV>
                <wp:extent cx="185195" cy="879676"/>
                <wp:effectExtent l="57150" t="38100" r="24765" b="15875"/>
                <wp:wrapNone/>
                <wp:docPr id="513" name="Straight Arrow Connector 513"/>
                <wp:cNvGraphicFramePr/>
                <a:graphic xmlns:a="http://schemas.openxmlformats.org/drawingml/2006/main">
                  <a:graphicData uri="http://schemas.microsoft.com/office/word/2010/wordprocessingShape">
                    <wps:wsp>
                      <wps:cNvCnPr/>
                      <wps:spPr>
                        <a:xfrm flipH="1" flipV="1">
                          <a:off x="0" y="0"/>
                          <a:ext cx="185195" cy="8796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E73F4" id="Straight Arrow Connector 513" o:spid="_x0000_s1026" type="#_x0000_t32" style="position:absolute;margin-left:474.95pt;margin-top:572.15pt;width:14.6pt;height:69.25pt;flip:x y;z-index:25214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" strokecolor="#156082 [3204]" strokeweight=".5pt">
                <v:stroke endarrow="block" joinstyle="miter"/>
              </v:shape>
            </w:pict>
          </mc:Fallback>
        </mc:AlternateContent>
      </w:r>
      <w:r w:rsidR="005A5F50" w:rsidRPr="005A5F50">
        <w:rPr>
          <w:sz w:val="28"/>
          <w:szCs w:val="28"/>
        </w:rPr>
        <w:t xml:space="preserve">conditions, consistent with standard practice for cross-architecture benchmarking (Sandler et al., 2018; Tan and Le, 2019). Consequently, the </w:t>
      </w:r>
      <w:r w:rsidR="008E31BB">
        <w:rPr>
          <w:noProof/>
          <w:sz w:val="28"/>
          <w:szCs w:val="28"/>
        </w:rPr>
        <mc:AlternateContent>
          <mc:Choice Requires="wps">
            <w:drawing>
              <wp:anchor distT="0" distB="0" distL="114300" distR="114300" simplePos="0" relativeHeight="252140032" behindDoc="0" locked="0" layoutInCell="1" allowOverlap="1" wp14:anchorId="7E02E03F" wp14:editId="683C11AB">
                <wp:simplePos x="0" y="0"/>
                <wp:positionH relativeFrom="column">
                  <wp:posOffset>-346075</wp:posOffset>
                </wp:positionH>
                <wp:positionV relativeFrom="paragraph">
                  <wp:posOffset>8001587</wp:posOffset>
                </wp:positionV>
                <wp:extent cx="6758128" cy="1053296"/>
                <wp:effectExtent l="0" t="0" r="24130" b="13970"/>
                <wp:wrapNone/>
                <wp:docPr id="512" name="Text Box 512"/>
                <wp:cNvGraphicFramePr/>
                <a:graphic xmlns:a="http://schemas.openxmlformats.org/drawingml/2006/main">
                  <a:graphicData uri="http://schemas.microsoft.com/office/word/2010/wordprocessingShape">
                    <wps:wsp>
                      <wps:cNvSpPr txBox="1"/>
                      <wps:spPr>
                        <a:xfrm>
                          <a:off x="0" y="0"/>
                          <a:ext cx="6758128" cy="1053296"/>
                        </a:xfrm>
                        <a:prstGeom prst="rect">
                          <a:avLst/>
                        </a:prstGeom>
                        <a:solidFill>
                          <a:schemeClr val="lt1"/>
                        </a:solidFill>
                        <a:ln w="6350">
                          <a:solidFill>
                            <a:prstClr val="black"/>
                          </a:solidFill>
                        </a:ln>
                        <a:effectLst>
                          <a:innerShdw blurRad="114300">
                            <a:prstClr val="black"/>
                          </a:innerShdw>
                        </a:effectLst>
                      </wps:spPr>
                      <wps:txbx>
                        <w:txbxContent>
                          <w:p w14:paraId="2B768609" w14:textId="4ABAD10B" w:rsidR="008E31BB" w:rsidRPr="008178FB" w:rsidRDefault="008E31BB" w:rsidP="008E31BB">
                            <w:pPr>
                              <w:bidi/>
                              <w:spacing w:line="240" w:lineRule="auto"/>
                              <w:jc w:val="both"/>
                              <w:rPr>
                                <w:sz w:val="22"/>
                                <w:szCs w:val="22"/>
                              </w:rPr>
                            </w:pPr>
                            <w:r w:rsidRPr="008178FB">
                              <w:rPr>
                                <w:sz w:val="22"/>
                                <w:szCs w:val="22"/>
                                <w:rtl/>
                              </w:rPr>
                              <w:t xml:space="preserve">أظهرت النتائج أن تفوق النموذج المقترح على </w:t>
                            </w:r>
                            <w:r w:rsidRPr="008178FB">
                              <w:rPr>
                                <w:b/>
                                <w:bCs/>
                                <w:sz w:val="22"/>
                                <w:szCs w:val="22"/>
                              </w:rPr>
                              <w:t>ResNet18</w:t>
                            </w:r>
                            <w:r w:rsidRPr="008178FB">
                              <w:rPr>
                                <w:sz w:val="22"/>
                                <w:szCs w:val="22"/>
                              </w:rPr>
                              <w:t xml:space="preserve"> </w:t>
                            </w:r>
                            <w:r w:rsidRPr="008178FB">
                              <w:rPr>
                                <w:sz w:val="22"/>
                                <w:szCs w:val="22"/>
                                <w:rtl/>
                              </w:rPr>
                              <w:t>و</w:t>
                            </w:r>
                            <w:r w:rsidRPr="008178FB">
                              <w:rPr>
                                <w:b/>
                                <w:bCs/>
                                <w:sz w:val="22"/>
                                <w:szCs w:val="22"/>
                              </w:rPr>
                              <w:t>DenseNet121</w:t>
                            </w:r>
                            <w:r w:rsidRPr="008178FB">
                              <w:rPr>
                                <w:sz w:val="22"/>
                                <w:szCs w:val="22"/>
                              </w:rPr>
                              <w:t xml:space="preserve"> </w:t>
                            </w:r>
                            <w:r w:rsidRPr="008178FB">
                              <w:rPr>
                                <w:sz w:val="22"/>
                                <w:szCs w:val="22"/>
                                <w:rtl/>
                              </w:rPr>
                              <w:t>و</w:t>
                            </w:r>
                            <w:r w:rsidRPr="008178FB">
                              <w:rPr>
                                <w:b/>
                                <w:bCs/>
                                <w:sz w:val="22"/>
                                <w:szCs w:val="22"/>
                              </w:rPr>
                              <w:t>EfficientNetB0</w:t>
                            </w:r>
                            <w:r w:rsidRPr="008178FB">
                              <w:rPr>
                                <w:sz w:val="22"/>
                                <w:szCs w:val="22"/>
                              </w:rPr>
                              <w:t xml:space="preserve"> </w:t>
                            </w:r>
                            <w:r w:rsidRPr="008178FB">
                              <w:rPr>
                                <w:sz w:val="22"/>
                                <w:szCs w:val="22"/>
                                <w:rtl/>
                              </w:rPr>
                              <w:t>و</w:t>
                            </w:r>
                            <w:r w:rsidRPr="008178FB">
                              <w:rPr>
                                <w:b/>
                                <w:bCs/>
                                <w:sz w:val="22"/>
                                <w:szCs w:val="22"/>
                              </w:rPr>
                              <w:t>VGG16</w:t>
                            </w:r>
                            <w:r w:rsidRPr="008178FB">
                              <w:rPr>
                                <w:sz w:val="22"/>
                                <w:szCs w:val="22"/>
                              </w:rPr>
                              <w:t xml:space="preserve"> </w:t>
                            </w:r>
                            <w:r w:rsidRPr="008178FB">
                              <w:rPr>
                                <w:sz w:val="22"/>
                                <w:szCs w:val="22"/>
                                <w:rtl/>
                              </w:rPr>
                              <w:t>و</w:t>
                            </w:r>
                            <w:r w:rsidRPr="008178FB">
                              <w:rPr>
                                <w:sz w:val="22"/>
                                <w:szCs w:val="22"/>
                              </w:rPr>
                              <w:t xml:space="preserve"> </w:t>
                            </w:r>
                            <w:r w:rsidRPr="008178FB">
                              <w:rPr>
                                <w:b/>
                                <w:bCs/>
                                <w:sz w:val="22"/>
                                <w:szCs w:val="22"/>
                              </w:rPr>
                              <w:t>MobileNetV2</w:t>
                            </w:r>
                            <w:r w:rsidRPr="008178FB">
                              <w:rPr>
                                <w:sz w:val="22"/>
                                <w:szCs w:val="22"/>
                              </w:rPr>
                              <w:t xml:space="preserve"> </w:t>
                            </w:r>
                            <w:r w:rsidRPr="008178FB">
                              <w:rPr>
                                <w:sz w:val="22"/>
                                <w:szCs w:val="22"/>
                                <w:rtl/>
                              </w:rPr>
                              <w:t xml:space="preserve">كان ذا </w:t>
                            </w:r>
                            <w:r w:rsidRPr="008178FB">
                              <w:rPr>
                                <w:b/>
                                <w:bCs/>
                                <w:sz w:val="22"/>
                                <w:szCs w:val="22"/>
                                <w:rtl/>
                              </w:rPr>
                              <w:t>دلالة إحصائية</w:t>
                            </w:r>
                            <w:r w:rsidRPr="008178FB">
                              <w:rPr>
                                <w:sz w:val="22"/>
                                <w:szCs w:val="22"/>
                                <w:rtl/>
                              </w:rPr>
                              <w:t xml:space="preserve">، مما يؤكد أن هذا التفوق ليس ناتجاً عن الصدفة. أما مقارنة النموذج مع </w:t>
                            </w:r>
                            <w:r w:rsidRPr="008178FB">
                              <w:rPr>
                                <w:b/>
                                <w:bCs/>
                                <w:sz w:val="22"/>
                                <w:szCs w:val="22"/>
                              </w:rPr>
                              <w:t>CNN_SGD</w:t>
                            </w:r>
                            <w:r w:rsidRPr="008178FB">
                              <w:rPr>
                                <w:sz w:val="22"/>
                                <w:szCs w:val="22"/>
                              </w:rPr>
                              <w:t xml:space="preserve"> </w:t>
                            </w:r>
                            <w:r w:rsidRPr="008178FB">
                              <w:rPr>
                                <w:sz w:val="22"/>
                                <w:szCs w:val="22"/>
                                <w:rtl/>
                              </w:rPr>
                              <w:t>فلم تُظهر فرقاً ذا دلالة إحصائية</w:t>
                            </w:r>
                            <w:r w:rsidRPr="008178FB">
                              <w:rPr>
                                <w:sz w:val="22"/>
                                <w:szCs w:val="22"/>
                              </w:rPr>
                              <w:t xml:space="preserve"> (</w:t>
                            </w:r>
                            <w:r w:rsidRPr="008178FB">
                              <w:rPr>
                                <w:b/>
                                <w:bCs/>
                                <w:sz w:val="22"/>
                                <w:szCs w:val="22"/>
                              </w:rPr>
                              <w:t>p = 0.2067</w:t>
                            </w:r>
                            <w:r w:rsidRPr="008178FB">
                              <w:rPr>
                                <w:sz w:val="22"/>
                                <w:szCs w:val="22"/>
                              </w:rPr>
                              <w:t>)</w:t>
                            </w:r>
                            <w:r w:rsidRPr="008178FB">
                              <w:rPr>
                                <w:sz w:val="22"/>
                                <w:szCs w:val="22"/>
                                <w:rtl/>
                              </w:rPr>
                              <w:t xml:space="preserve">، مما يشير إلى أن أداء النموذجين متقارب. ومع ذلك، حقق النموذج المقترح هذا الأداء باستخدام </w:t>
                            </w:r>
                            <w:r w:rsidRPr="008178FB">
                              <w:rPr>
                                <w:b/>
                                <w:bCs/>
                                <w:sz w:val="22"/>
                                <w:szCs w:val="22"/>
                              </w:rPr>
                              <w:t>659,228</w:t>
                            </w:r>
                            <w:r w:rsidRPr="008178FB">
                              <w:rPr>
                                <w:sz w:val="22"/>
                                <w:szCs w:val="22"/>
                              </w:rPr>
                              <w:t xml:space="preserve"> </w:t>
                            </w:r>
                            <w:r w:rsidRPr="008178FB">
                              <w:rPr>
                                <w:sz w:val="22"/>
                                <w:szCs w:val="22"/>
                                <w:rtl/>
                              </w:rPr>
                              <w:t xml:space="preserve">معاملاً فقط، مقارنةً بـ </w:t>
                            </w:r>
                            <w:r w:rsidRPr="008178FB">
                              <w:rPr>
                                <w:b/>
                                <w:bCs/>
                                <w:sz w:val="22"/>
                                <w:szCs w:val="22"/>
                              </w:rPr>
                              <w:t>2,409,220</w:t>
                            </w:r>
                            <w:r w:rsidRPr="008178FB">
                              <w:rPr>
                                <w:sz w:val="22"/>
                                <w:szCs w:val="22"/>
                              </w:rPr>
                              <w:t xml:space="preserve"> </w:t>
                            </w:r>
                            <w:r w:rsidRPr="008178FB">
                              <w:rPr>
                                <w:sz w:val="22"/>
                                <w:szCs w:val="22"/>
                                <w:rtl/>
                              </w:rPr>
                              <w:t xml:space="preserve">معاملاً في </w:t>
                            </w:r>
                            <w:r w:rsidRPr="008178FB">
                              <w:rPr>
                                <w:b/>
                                <w:bCs/>
                                <w:sz w:val="22"/>
                                <w:szCs w:val="22"/>
                              </w:rPr>
                              <w:t>CNN_SGD</w:t>
                            </w:r>
                            <w:r w:rsidRPr="008178FB">
                              <w:rPr>
                                <w:sz w:val="22"/>
                                <w:szCs w:val="22"/>
                                <w:rtl/>
                              </w:rPr>
                              <w:t xml:space="preserve">، أي بحوالي </w:t>
                            </w:r>
                            <w:r w:rsidRPr="008178FB">
                              <w:rPr>
                                <w:b/>
                                <w:bCs/>
                                <w:sz w:val="22"/>
                                <w:szCs w:val="22"/>
                                <w:rtl/>
                              </w:rPr>
                              <w:t>ربع عدد المعاملات</w:t>
                            </w:r>
                            <w:r w:rsidRPr="008178FB">
                              <w:rPr>
                                <w:sz w:val="22"/>
                                <w:szCs w:val="22"/>
                                <w:rtl/>
                              </w:rPr>
                              <w:t xml:space="preserve">، مما يبرز كفاءته العالية. وتجدر الإشارة إلى أن جميع المقارنات أُجريت بعد تدريب النماذج لمدة </w:t>
                            </w:r>
                            <w:r w:rsidRPr="008178FB">
                              <w:rPr>
                                <w:b/>
                                <w:bCs/>
                                <w:sz w:val="22"/>
                                <w:szCs w:val="22"/>
                              </w:rPr>
                              <w:t>50 Epoch</w:t>
                            </w:r>
                            <w:r w:rsidRPr="008178FB">
                              <w:rPr>
                                <w:sz w:val="22"/>
                                <w:szCs w:val="22"/>
                              </w:rPr>
                              <w:t xml:space="preserve"> </w:t>
                            </w:r>
                            <w:r w:rsidRPr="008178FB">
                              <w:rPr>
                                <w:sz w:val="22"/>
                                <w:szCs w:val="22"/>
                                <w:rtl/>
                              </w:rPr>
                              <w:t xml:space="preserve">لضمان عدالة المقارنة، لذلك لا ينبغي مقارنة هذه النتائج مباشرةً مع الأداء النهائي للنموذج بعد </w:t>
                            </w:r>
                            <w:r w:rsidRPr="008178FB">
                              <w:rPr>
                                <w:b/>
                                <w:bCs/>
                                <w:sz w:val="22"/>
                                <w:szCs w:val="22"/>
                              </w:rPr>
                              <w:t>300 Epoch</w:t>
                            </w:r>
                            <w:r w:rsidRPr="008178FB">
                              <w:rPr>
                                <w:sz w:val="22"/>
                                <w:szCs w:val="22"/>
                                <w:rtl/>
                              </w:rPr>
                              <w:t>، والذي حقق دقة أعلى</w:t>
                            </w:r>
                            <w:r w:rsidRPr="008178FB">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2E03F" id="Text Box 512" o:spid="_x0000_s1272" type="#_x0000_t202" style="position:absolute;left:0;text-align:left;margin-left:-27.25pt;margin-top:630.05pt;width:532.15pt;height:82.95pt;z-index:2521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" fillcolor="white [3201]" strokeweight=".5pt">
                <v:textbox>
                  <w:txbxContent>
                    <w:p w14:paraId="2B768609" w14:textId="4ABAD10B" w:rsidR="008E31BB" w:rsidRPr="008178FB" w:rsidRDefault="008E31BB" w:rsidP="008E31BB">
                      <w:pPr>
                        <w:bidi/>
                        <w:spacing w:line="240" w:lineRule="auto"/>
                        <w:jc w:val="both"/>
                        <w:rPr>
                          <w:sz w:val="22"/>
                          <w:szCs w:val="22"/>
                        </w:rPr>
                      </w:pPr>
                      <w:r w:rsidRPr="008178FB">
                        <w:rPr>
                          <w:sz w:val="22"/>
                          <w:szCs w:val="22"/>
                          <w:rtl/>
                        </w:rPr>
                        <w:t xml:space="preserve">أظهرت النتائج أن تفوق النموذج المقترح على </w:t>
                      </w:r>
                      <w:r w:rsidRPr="008178FB">
                        <w:rPr>
                          <w:b/>
                          <w:bCs/>
                          <w:sz w:val="22"/>
                          <w:szCs w:val="22"/>
                        </w:rPr>
                        <w:t>ResNet18</w:t>
                      </w:r>
                      <w:r w:rsidRPr="008178FB">
                        <w:rPr>
                          <w:sz w:val="22"/>
                          <w:szCs w:val="22"/>
                        </w:rPr>
                        <w:t xml:space="preserve"> </w:t>
                      </w:r>
                      <w:r w:rsidRPr="008178FB">
                        <w:rPr>
                          <w:sz w:val="22"/>
                          <w:szCs w:val="22"/>
                          <w:rtl/>
                        </w:rPr>
                        <w:t>و</w:t>
                      </w:r>
                      <w:r w:rsidRPr="008178FB">
                        <w:rPr>
                          <w:b/>
                          <w:bCs/>
                          <w:sz w:val="22"/>
                          <w:szCs w:val="22"/>
                        </w:rPr>
                        <w:t>DenseNet121</w:t>
                      </w:r>
                      <w:r w:rsidRPr="008178FB">
                        <w:rPr>
                          <w:sz w:val="22"/>
                          <w:szCs w:val="22"/>
                        </w:rPr>
                        <w:t xml:space="preserve"> </w:t>
                      </w:r>
                      <w:r w:rsidRPr="008178FB">
                        <w:rPr>
                          <w:sz w:val="22"/>
                          <w:szCs w:val="22"/>
                          <w:rtl/>
                        </w:rPr>
                        <w:t>و</w:t>
                      </w:r>
                      <w:r w:rsidRPr="008178FB">
                        <w:rPr>
                          <w:b/>
                          <w:bCs/>
                          <w:sz w:val="22"/>
                          <w:szCs w:val="22"/>
                        </w:rPr>
                        <w:t>EfficientNetB0</w:t>
                      </w:r>
                      <w:r w:rsidRPr="008178FB">
                        <w:rPr>
                          <w:sz w:val="22"/>
                          <w:szCs w:val="22"/>
                        </w:rPr>
                        <w:t xml:space="preserve"> </w:t>
                      </w:r>
                      <w:r w:rsidRPr="008178FB">
                        <w:rPr>
                          <w:sz w:val="22"/>
                          <w:szCs w:val="22"/>
                          <w:rtl/>
                        </w:rPr>
                        <w:t>و</w:t>
                      </w:r>
                      <w:r w:rsidRPr="008178FB">
                        <w:rPr>
                          <w:b/>
                          <w:bCs/>
                          <w:sz w:val="22"/>
                          <w:szCs w:val="22"/>
                        </w:rPr>
                        <w:t>VGG16</w:t>
                      </w:r>
                      <w:r w:rsidRPr="008178FB">
                        <w:rPr>
                          <w:sz w:val="22"/>
                          <w:szCs w:val="22"/>
                        </w:rPr>
                        <w:t xml:space="preserve"> </w:t>
                      </w:r>
                      <w:r w:rsidRPr="008178FB">
                        <w:rPr>
                          <w:sz w:val="22"/>
                          <w:szCs w:val="22"/>
                          <w:rtl/>
                        </w:rPr>
                        <w:t>و</w:t>
                      </w:r>
                      <w:r w:rsidRPr="008178FB">
                        <w:rPr>
                          <w:sz w:val="22"/>
                          <w:szCs w:val="22"/>
                        </w:rPr>
                        <w:t xml:space="preserve"> </w:t>
                      </w:r>
                      <w:r w:rsidRPr="008178FB">
                        <w:rPr>
                          <w:b/>
                          <w:bCs/>
                          <w:sz w:val="22"/>
                          <w:szCs w:val="22"/>
                        </w:rPr>
                        <w:t>MobileNetV2</w:t>
                      </w:r>
                      <w:r w:rsidRPr="008178FB">
                        <w:rPr>
                          <w:sz w:val="22"/>
                          <w:szCs w:val="22"/>
                        </w:rPr>
                        <w:t xml:space="preserve"> </w:t>
                      </w:r>
                      <w:r w:rsidRPr="008178FB">
                        <w:rPr>
                          <w:sz w:val="22"/>
                          <w:szCs w:val="22"/>
                          <w:rtl/>
                        </w:rPr>
                        <w:t xml:space="preserve">كان ذا </w:t>
                      </w:r>
                      <w:r w:rsidRPr="008178FB">
                        <w:rPr>
                          <w:b/>
                          <w:bCs/>
                          <w:sz w:val="22"/>
                          <w:szCs w:val="22"/>
                          <w:rtl/>
                        </w:rPr>
                        <w:t>دلالة إحصائية</w:t>
                      </w:r>
                      <w:r w:rsidRPr="008178FB">
                        <w:rPr>
                          <w:sz w:val="22"/>
                          <w:szCs w:val="22"/>
                          <w:rtl/>
                        </w:rPr>
                        <w:t xml:space="preserve">، مما يؤكد أن هذا التفوق ليس ناتجاً عن الصدفة. أما مقارنة النموذج مع </w:t>
                      </w:r>
                      <w:r w:rsidRPr="008178FB">
                        <w:rPr>
                          <w:b/>
                          <w:bCs/>
                          <w:sz w:val="22"/>
                          <w:szCs w:val="22"/>
                        </w:rPr>
                        <w:t>CNN_SGD</w:t>
                      </w:r>
                      <w:r w:rsidRPr="008178FB">
                        <w:rPr>
                          <w:sz w:val="22"/>
                          <w:szCs w:val="22"/>
                        </w:rPr>
                        <w:t xml:space="preserve"> </w:t>
                      </w:r>
                      <w:r w:rsidRPr="008178FB">
                        <w:rPr>
                          <w:sz w:val="22"/>
                          <w:szCs w:val="22"/>
                          <w:rtl/>
                        </w:rPr>
                        <w:t>فلم تُظهر فرقاً ذا دلالة إحصائية</w:t>
                      </w:r>
                      <w:r w:rsidRPr="008178FB">
                        <w:rPr>
                          <w:sz w:val="22"/>
                          <w:szCs w:val="22"/>
                        </w:rPr>
                        <w:t xml:space="preserve"> (</w:t>
                      </w:r>
                      <w:r w:rsidRPr="008178FB">
                        <w:rPr>
                          <w:b/>
                          <w:bCs/>
                          <w:sz w:val="22"/>
                          <w:szCs w:val="22"/>
                        </w:rPr>
                        <w:t>p = 0.2067</w:t>
                      </w:r>
                      <w:r w:rsidRPr="008178FB">
                        <w:rPr>
                          <w:sz w:val="22"/>
                          <w:szCs w:val="22"/>
                        </w:rPr>
                        <w:t>)</w:t>
                      </w:r>
                      <w:r w:rsidRPr="008178FB">
                        <w:rPr>
                          <w:sz w:val="22"/>
                          <w:szCs w:val="22"/>
                          <w:rtl/>
                        </w:rPr>
                        <w:t xml:space="preserve">، مما يشير إلى أن أداء النموذجين متقارب. ومع ذلك، حقق النموذج المقترح هذا الأداء باستخدام </w:t>
                      </w:r>
                      <w:r w:rsidRPr="008178FB">
                        <w:rPr>
                          <w:b/>
                          <w:bCs/>
                          <w:sz w:val="22"/>
                          <w:szCs w:val="22"/>
                        </w:rPr>
                        <w:t>659,228</w:t>
                      </w:r>
                      <w:r w:rsidRPr="008178FB">
                        <w:rPr>
                          <w:sz w:val="22"/>
                          <w:szCs w:val="22"/>
                        </w:rPr>
                        <w:t xml:space="preserve"> </w:t>
                      </w:r>
                      <w:r w:rsidRPr="008178FB">
                        <w:rPr>
                          <w:sz w:val="22"/>
                          <w:szCs w:val="22"/>
                          <w:rtl/>
                        </w:rPr>
                        <w:t xml:space="preserve">معاملاً فقط، مقارنةً بـ </w:t>
                      </w:r>
                      <w:r w:rsidRPr="008178FB">
                        <w:rPr>
                          <w:b/>
                          <w:bCs/>
                          <w:sz w:val="22"/>
                          <w:szCs w:val="22"/>
                        </w:rPr>
                        <w:t>2,409,220</w:t>
                      </w:r>
                      <w:r w:rsidRPr="008178FB">
                        <w:rPr>
                          <w:sz w:val="22"/>
                          <w:szCs w:val="22"/>
                        </w:rPr>
                        <w:t xml:space="preserve"> </w:t>
                      </w:r>
                      <w:r w:rsidRPr="008178FB">
                        <w:rPr>
                          <w:sz w:val="22"/>
                          <w:szCs w:val="22"/>
                          <w:rtl/>
                        </w:rPr>
                        <w:t xml:space="preserve">معاملاً في </w:t>
                      </w:r>
                      <w:r w:rsidRPr="008178FB">
                        <w:rPr>
                          <w:b/>
                          <w:bCs/>
                          <w:sz w:val="22"/>
                          <w:szCs w:val="22"/>
                        </w:rPr>
                        <w:t>CNN_SGD</w:t>
                      </w:r>
                      <w:r w:rsidRPr="008178FB">
                        <w:rPr>
                          <w:sz w:val="22"/>
                          <w:szCs w:val="22"/>
                          <w:rtl/>
                        </w:rPr>
                        <w:t xml:space="preserve">، أي بحوالي </w:t>
                      </w:r>
                      <w:r w:rsidRPr="008178FB">
                        <w:rPr>
                          <w:b/>
                          <w:bCs/>
                          <w:sz w:val="22"/>
                          <w:szCs w:val="22"/>
                          <w:rtl/>
                        </w:rPr>
                        <w:t>ربع عدد المعاملات</w:t>
                      </w:r>
                      <w:r w:rsidRPr="008178FB">
                        <w:rPr>
                          <w:sz w:val="22"/>
                          <w:szCs w:val="22"/>
                          <w:rtl/>
                        </w:rPr>
                        <w:t xml:space="preserve">، مما يبرز كفاءته العالية. وتجدر الإشارة إلى أن جميع المقارنات أُجريت بعد تدريب النماذج لمدة </w:t>
                      </w:r>
                      <w:r w:rsidRPr="008178FB">
                        <w:rPr>
                          <w:b/>
                          <w:bCs/>
                          <w:sz w:val="22"/>
                          <w:szCs w:val="22"/>
                        </w:rPr>
                        <w:t>50 Epoch</w:t>
                      </w:r>
                      <w:r w:rsidRPr="008178FB">
                        <w:rPr>
                          <w:sz w:val="22"/>
                          <w:szCs w:val="22"/>
                        </w:rPr>
                        <w:t xml:space="preserve"> </w:t>
                      </w:r>
                      <w:r w:rsidRPr="008178FB">
                        <w:rPr>
                          <w:sz w:val="22"/>
                          <w:szCs w:val="22"/>
                          <w:rtl/>
                        </w:rPr>
                        <w:t xml:space="preserve">لضمان عدالة المقارنة، لذلك لا ينبغي مقارنة هذه النتائج مباشرةً مع الأداء النهائي للنموذج بعد </w:t>
                      </w:r>
                      <w:r w:rsidRPr="008178FB">
                        <w:rPr>
                          <w:b/>
                          <w:bCs/>
                          <w:sz w:val="22"/>
                          <w:szCs w:val="22"/>
                        </w:rPr>
                        <w:t>300 Epoch</w:t>
                      </w:r>
                      <w:r w:rsidRPr="008178FB">
                        <w:rPr>
                          <w:sz w:val="22"/>
                          <w:szCs w:val="22"/>
                          <w:rtl/>
                        </w:rPr>
                        <w:t>، والذي حقق دقة أعلى</w:t>
                      </w:r>
                      <w:r w:rsidRPr="008178FB">
                        <w:rPr>
                          <w:sz w:val="22"/>
                          <w:szCs w:val="22"/>
                        </w:rPr>
                        <w:t>.</w:t>
                      </w:r>
                    </w:p>
                  </w:txbxContent>
                </v:textbox>
              </v:shape>
            </w:pict>
          </mc:Fallback>
        </mc:AlternateContent>
      </w:r>
      <w:r w:rsidR="005A5F50" w:rsidRPr="005A5F50">
        <w:rPr>
          <w:sz w:val="28"/>
          <w:szCs w:val="28"/>
        </w:rPr>
        <w:t xml:space="preserve">absolute accuracy value obtained for the proposed model within this </w:t>
      </w:r>
      <w:r w:rsidR="005A5F50" w:rsidRPr="005A5F50">
        <w:rPr>
          <w:sz w:val="28"/>
          <w:szCs w:val="28"/>
        </w:rPr>
        <w:lastRenderedPageBreak/>
        <w:t>comparative framework (95.24% bootstrap-estimated test accuracy) is lower than, and should not be conflated with, the model's fully-trained 300-epoch performance reported elsewhere in this thesis. As several of the compared architectures particularly VGG16 and DenseNet121, which are known to require longer schedules to approach their asymptotic accuracy (Section 4.18) may narrow the observed gap under extended training, the statistical significance levels reported here (</w:t>
      </w:r>
      <w:r w:rsidR="005A5F50" w:rsidRPr="005A5F50">
        <w:rPr>
          <w:b/>
          <w:bCs/>
          <w:sz w:val="28"/>
          <w:szCs w:val="28"/>
        </w:rPr>
        <w:t>Table 4.12</w:t>
      </w:r>
      <w:r w:rsidR="005A5F50" w:rsidRPr="005A5F50">
        <w:rPr>
          <w:sz w:val="28"/>
          <w:szCs w:val="28"/>
        </w:rPr>
        <w:t>) should be interpreted as applying specifically to the 50-epoch comparison regime, and a fully matched-budget replication of this statistical analysis at 300 epochs is recommended as a direction for future work, consistent with the recommendation already made in Section 5.4 regarding the rapid benchmark study of Section 4.18.</w:t>
      </w:r>
    </w:p>
    <w:p w14:paraId="0C787E3D" w14:textId="13407B0D" w:rsidR="007A3569" w:rsidRPr="007A3569" w:rsidRDefault="007A3569" w:rsidP="007A3569">
      <w:pPr>
        <w:pStyle w:val="Heading2"/>
        <w:rPr>
          <w:b/>
          <w:bCs/>
        </w:rPr>
      </w:pPr>
      <w:bookmarkStart w:id="275" w:name="_Toc236504317"/>
      <w:r w:rsidRPr="007A3569">
        <w:rPr>
          <w:b/>
          <w:bCs/>
        </w:rPr>
        <w:t>Summary</w:t>
      </w:r>
      <w:bookmarkEnd w:id="275"/>
      <w:r w:rsidRPr="007A3569">
        <w:rPr>
          <w:b/>
          <w:bCs/>
        </w:rPr>
        <w:t xml:space="preserve"> </w:t>
      </w:r>
    </w:p>
    <w:p w14:paraId="26CF9980" w14:textId="3ACDA716" w:rsidR="00E24D76" w:rsidRPr="00094699" w:rsidRDefault="00B0612B" w:rsidP="00A973D6">
      <w:pPr>
        <w:spacing w:line="360" w:lineRule="auto"/>
        <w:ind w:left="12" w:hanging="12"/>
        <w:jc w:val="both"/>
        <w:rPr>
          <w:sz w:val="28"/>
          <w:szCs w:val="28"/>
        </w:rPr>
      </w:pPr>
      <w:r>
        <w:rPr>
          <w:noProof/>
          <w:sz w:val="28"/>
          <w:szCs w:val="28"/>
        </w:rPr>
        <mc:AlternateContent>
          <mc:Choice Requires="wps">
            <w:drawing>
              <wp:anchor distT="0" distB="0" distL="114300" distR="114300" simplePos="0" relativeHeight="252159488" behindDoc="0" locked="0" layoutInCell="1" allowOverlap="1" wp14:anchorId="7E8FBF98" wp14:editId="28AD9FCA">
                <wp:simplePos x="0" y="0"/>
                <wp:positionH relativeFrom="column">
                  <wp:posOffset>5325520</wp:posOffset>
                </wp:positionH>
                <wp:positionV relativeFrom="paragraph">
                  <wp:posOffset>2557306</wp:posOffset>
                </wp:positionV>
                <wp:extent cx="549797" cy="509286"/>
                <wp:effectExtent l="38100" t="38100" r="22225" b="24130"/>
                <wp:wrapNone/>
                <wp:docPr id="531" name="Straight Arrow Connector 531"/>
                <wp:cNvGraphicFramePr/>
                <a:graphic xmlns:a="http://schemas.openxmlformats.org/drawingml/2006/main">
                  <a:graphicData uri="http://schemas.microsoft.com/office/word/2010/wordprocessingShape">
                    <wps:wsp>
                      <wps:cNvCnPr/>
                      <wps:spPr>
                        <a:xfrm flipH="1" flipV="1">
                          <a:off x="0" y="0"/>
                          <a:ext cx="549797" cy="509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B33197" id="Straight Arrow Connector 531" o:spid="_x0000_s1026" type="#_x0000_t32" style="position:absolute;margin-left:419.35pt;margin-top:201.35pt;width:43.3pt;height:40.1pt;flip:x y;z-index:25215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" strokecolor="#156082 [3204]" strokeweight=".5pt">
                <v:stroke endarrow="block" joinstyle="miter"/>
              </v:shape>
            </w:pict>
          </mc:Fallback>
        </mc:AlternateContent>
      </w:r>
      <w:r w:rsidR="008178FB">
        <w:rPr>
          <w:noProof/>
          <w:sz w:val="28"/>
          <w:szCs w:val="28"/>
        </w:rPr>
        <mc:AlternateContent>
          <mc:Choice Requires="wps">
            <w:drawing>
              <wp:anchor distT="0" distB="0" distL="114300" distR="114300" simplePos="0" relativeHeight="252158464" behindDoc="0" locked="0" layoutInCell="1" allowOverlap="1" wp14:anchorId="7422070F" wp14:editId="70D9447A">
                <wp:simplePos x="0" y="0"/>
                <wp:positionH relativeFrom="column">
                  <wp:posOffset>-74070</wp:posOffset>
                </wp:positionH>
                <wp:positionV relativeFrom="paragraph">
                  <wp:posOffset>2910334</wp:posOffset>
                </wp:positionV>
                <wp:extent cx="6250329" cy="1487346"/>
                <wp:effectExtent l="57150" t="19050" r="74295" b="113030"/>
                <wp:wrapNone/>
                <wp:docPr id="530" name="Text Box 530"/>
                <wp:cNvGraphicFramePr/>
                <a:graphic xmlns:a="http://schemas.openxmlformats.org/drawingml/2006/main">
                  <a:graphicData uri="http://schemas.microsoft.com/office/word/2010/wordprocessingShape">
                    <wps:wsp>
                      <wps:cNvSpPr txBox="1"/>
                      <wps:spPr>
                        <a:xfrm>
                          <a:off x="0" y="0"/>
                          <a:ext cx="6250329" cy="1487346"/>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3FF18AE4" w14:textId="2102CCC3" w:rsidR="008178FB" w:rsidRDefault="008178FB" w:rsidP="008178FB">
                            <w:pPr>
                              <w:bidi/>
                              <w:spacing w:line="240" w:lineRule="auto"/>
                              <w:jc w:val="both"/>
                            </w:pPr>
                            <w:r w:rsidRPr="008178FB">
                              <w:rPr>
                                <w:rtl/>
                              </w:rPr>
                              <w:t xml:space="preserve">استعرض هذا الفصل النتائج التجريبية الشاملة للنموذج المقترح، حيث حقق </w:t>
                            </w:r>
                            <w:r w:rsidRPr="008178FB">
                              <w:rPr>
                                <w:b/>
                                <w:bCs/>
                                <w:rtl/>
                              </w:rPr>
                              <w:t>دقة 99.22</w:t>
                            </w:r>
                            <w:r>
                              <w:rPr>
                                <w:b/>
                                <w:bCs/>
                              </w:rPr>
                              <w:t xml:space="preserve"> </w:t>
                            </w:r>
                            <w:r w:rsidRPr="008178FB">
                              <w:rPr>
                                <w:b/>
                                <w:bCs/>
                              </w:rPr>
                              <w:t>%</w:t>
                            </w:r>
                            <w:r w:rsidRPr="008178FB">
                              <w:t xml:space="preserve"> </w:t>
                            </w:r>
                            <w:r w:rsidRPr="008178FB">
                              <w:rPr>
                                <w:rtl/>
                              </w:rPr>
                              <w:t xml:space="preserve">باستخدام </w:t>
                            </w:r>
                            <w:r>
                              <w:t xml:space="preserve"> </w:t>
                            </w:r>
                            <w:r w:rsidRPr="008178FB">
                              <w:rPr>
                                <w:b/>
                                <w:bCs/>
                              </w:rPr>
                              <w:t>659,228</w:t>
                            </w:r>
                            <w:r w:rsidRPr="008178FB">
                              <w:t xml:space="preserve"> </w:t>
                            </w:r>
                            <w:r w:rsidRPr="008178FB">
                              <w:rPr>
                                <w:rtl/>
                              </w:rPr>
                              <w:t xml:space="preserve">معاملاً فقط، مع </w:t>
                            </w:r>
                            <w:r w:rsidRPr="008178FB">
                              <w:rPr>
                                <w:b/>
                                <w:bCs/>
                                <w:rtl/>
                              </w:rPr>
                              <w:t>استقرار إحصائي</w:t>
                            </w:r>
                            <w:r w:rsidRPr="008178FB">
                              <w:rPr>
                                <w:rtl/>
                              </w:rPr>
                              <w:t xml:space="preserve"> بلغ </w:t>
                            </w:r>
                            <w:r w:rsidRPr="008178FB">
                              <w:rPr>
                                <w:b/>
                                <w:bCs/>
                              </w:rPr>
                              <w:t>99.12% ± 0.22%</w:t>
                            </w:r>
                            <w:r w:rsidRPr="008178FB">
                              <w:rPr>
                                <w:rtl/>
                              </w:rPr>
                              <w:t xml:space="preserve">، وقابلية تعميم قوية على مجموعات بيانات مختلفة. كما أكدت </w:t>
                            </w:r>
                            <w:r w:rsidRPr="008178FB">
                              <w:rPr>
                                <w:b/>
                                <w:bCs/>
                                <w:rtl/>
                              </w:rPr>
                              <w:t>دراسة الإزالة</w:t>
                            </w:r>
                            <w:r w:rsidRPr="008178FB">
                              <w:rPr>
                                <w:b/>
                                <w:bCs/>
                              </w:rPr>
                              <w:t xml:space="preserve"> </w:t>
                            </w:r>
                            <w:r>
                              <w:rPr>
                                <w:rFonts w:hint="cs"/>
                                <w:b/>
                                <w:bCs/>
                                <w:rtl/>
                                <w:lang w:bidi="ar-EG"/>
                              </w:rPr>
                              <w:t xml:space="preserve"> </w:t>
                            </w:r>
                            <w:r w:rsidRPr="008178FB">
                              <w:rPr>
                                <w:b/>
                                <w:bCs/>
                              </w:rPr>
                              <w:t>(Ablation Study)</w:t>
                            </w:r>
                            <w:r w:rsidRPr="008178FB">
                              <w:t xml:space="preserve"> </w:t>
                            </w:r>
                            <w:r>
                              <w:rPr>
                                <w:rFonts w:hint="cs"/>
                                <w:rtl/>
                              </w:rPr>
                              <w:t xml:space="preserve"> </w:t>
                            </w:r>
                            <w:r w:rsidRPr="008178FB">
                              <w:rPr>
                                <w:rtl/>
                              </w:rPr>
                              <w:t xml:space="preserve">فعالية الوحدات المقترحة، وحقق النموذج </w:t>
                            </w:r>
                            <w:r w:rsidRPr="008178FB">
                              <w:rPr>
                                <w:b/>
                                <w:bCs/>
                                <w:rtl/>
                              </w:rPr>
                              <w:t>كفاءة معاملات</w:t>
                            </w:r>
                            <w:r w:rsidRPr="008178FB">
                              <w:rPr>
                                <w:rtl/>
                              </w:rPr>
                              <w:t xml:space="preserve"> بلغت </w:t>
                            </w:r>
                            <w:r w:rsidRPr="008178FB">
                              <w:rPr>
                                <w:b/>
                                <w:bCs/>
                              </w:rPr>
                              <w:t>150.51</w:t>
                            </w:r>
                            <w:r w:rsidRPr="008178FB">
                              <w:rPr>
                                <w:rtl/>
                              </w:rPr>
                              <w:t xml:space="preserve">، مع </w:t>
                            </w:r>
                            <w:r w:rsidRPr="008178FB">
                              <w:rPr>
                                <w:b/>
                                <w:bCs/>
                                <w:rtl/>
                              </w:rPr>
                              <w:t>متانة تجاوزت 97.8</w:t>
                            </w:r>
                            <w:r w:rsidRPr="008178FB">
                              <w:rPr>
                                <w:b/>
                                <w:bCs/>
                              </w:rPr>
                              <w:t>%</w:t>
                            </w:r>
                            <w:r w:rsidRPr="008178FB">
                              <w:t xml:space="preserve"> </w:t>
                            </w:r>
                            <w:r w:rsidRPr="008178FB">
                              <w:rPr>
                                <w:rtl/>
                              </w:rPr>
                              <w:t xml:space="preserve">في مواجهة التشويش، وتفسيرات موثوقة باستخدام </w:t>
                            </w:r>
                            <w:r w:rsidRPr="008178FB">
                              <w:rPr>
                                <w:b/>
                                <w:bCs/>
                              </w:rPr>
                              <w:t>Grad-CAM</w:t>
                            </w:r>
                            <w:r w:rsidRPr="008178FB">
                              <w:rPr>
                                <w:rtl/>
                              </w:rPr>
                              <w:t xml:space="preserve">، ودون تسجيل أي حالة </w:t>
                            </w:r>
                            <w:r>
                              <w:t xml:space="preserve"> </w:t>
                            </w:r>
                            <w:r w:rsidRPr="008178FB">
                              <w:rPr>
                                <w:b/>
                                <w:bCs/>
                              </w:rPr>
                              <w:t>False Negative</w:t>
                            </w:r>
                            <w:r w:rsidRPr="008178FB">
                              <w:t xml:space="preserve">. </w:t>
                            </w:r>
                            <w:r w:rsidRPr="008178FB">
                              <w:rPr>
                                <w:rtl/>
                              </w:rPr>
                              <w:t xml:space="preserve">إضافةً إلى ذلك، تفوق النموذج على جميع النماذج المقارنة من حيث الدقة، ودرجات </w:t>
                            </w:r>
                            <w:r w:rsidR="00E32EB7">
                              <w:t xml:space="preserve"> </w:t>
                            </w:r>
                            <w:r w:rsidRPr="008178FB">
                              <w:rPr>
                                <w:b/>
                                <w:bCs/>
                              </w:rPr>
                              <w:t>F1</w:t>
                            </w:r>
                            <w:r w:rsidRPr="008178FB">
                              <w:t xml:space="preserve"> </w:t>
                            </w:r>
                            <w:r w:rsidRPr="008178FB">
                              <w:rPr>
                                <w:rtl/>
                              </w:rPr>
                              <w:t xml:space="preserve">لكل فئة، وكفاءة النشر السريري، إذ بلغ حجمه </w:t>
                            </w:r>
                            <w:r w:rsidRPr="008178FB">
                              <w:rPr>
                                <w:b/>
                                <w:bCs/>
                              </w:rPr>
                              <w:t xml:space="preserve">7.88 </w:t>
                            </w:r>
                            <w:r w:rsidR="00A70326">
                              <w:rPr>
                                <w:rFonts w:hint="cs"/>
                                <w:b/>
                                <w:bCs/>
                                <w:rtl/>
                                <w:lang w:bidi="ar-EG"/>
                              </w:rPr>
                              <w:t xml:space="preserve">  </w:t>
                            </w:r>
                            <w:r w:rsidRPr="008178FB">
                              <w:rPr>
                                <w:b/>
                                <w:bCs/>
                              </w:rPr>
                              <w:t>MB</w:t>
                            </w:r>
                            <w:r w:rsidRPr="008178FB">
                              <w:t xml:space="preserve"> </w:t>
                            </w:r>
                            <w:r w:rsidR="00A70326">
                              <w:rPr>
                                <w:rFonts w:hint="cs"/>
                                <w:rtl/>
                              </w:rPr>
                              <w:t xml:space="preserve"> </w:t>
                            </w:r>
                            <w:r w:rsidRPr="008178FB">
                              <w:rPr>
                                <w:rtl/>
                              </w:rPr>
                              <w:t xml:space="preserve">وزمن الاستدلال </w:t>
                            </w:r>
                            <w:r w:rsidR="00FA3271">
                              <w:t xml:space="preserve"> </w:t>
                            </w:r>
                            <w:r w:rsidRPr="008178FB">
                              <w:rPr>
                                <w:b/>
                                <w:bCs/>
                              </w:rPr>
                              <w:t xml:space="preserve">12 </w:t>
                            </w:r>
                            <w:proofErr w:type="spellStart"/>
                            <w:r w:rsidRPr="008178FB">
                              <w:rPr>
                                <w:b/>
                                <w:bCs/>
                              </w:rPr>
                              <w:t>ms</w:t>
                            </w:r>
                            <w:r w:rsidRPr="008178FB">
                              <w:t>.</w:t>
                            </w:r>
                            <w:proofErr w:type="spellEnd"/>
                            <w:r w:rsidRPr="008178FB">
                              <w:t xml:space="preserve"> </w:t>
                            </w:r>
                            <w:r w:rsidRPr="008178FB">
                              <w:rPr>
                                <w:rtl/>
                              </w:rPr>
                              <w:t xml:space="preserve">ويختتم </w:t>
                            </w:r>
                            <w:r w:rsidRPr="008178FB">
                              <w:rPr>
                                <w:b/>
                                <w:bCs/>
                                <w:rtl/>
                              </w:rPr>
                              <w:t>الفصل الخامس</w:t>
                            </w:r>
                            <w:r w:rsidRPr="008178FB">
                              <w:rPr>
                                <w:rtl/>
                              </w:rPr>
                              <w:t xml:space="preserve"> هذه الرسالة</w:t>
                            </w:r>
                            <w:r w:rsidRPr="008178F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22070F" id="Text Box 530" o:spid="_x0000_s1273" type="#_x0000_t202" style="position:absolute;left:0;text-align:left;margin-left:-5.85pt;margin-top:229.15pt;width:492.15pt;height:117.1pt;z-index:25215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" fillcolor="white [3201]" strokeweight=".5pt">
                <v:shadow on="t" color="black" opacity="26214f" origin=",-.5" offset="0,3pt"/>
                <v:textbox>
                  <w:txbxContent>
                    <w:p w14:paraId="3FF18AE4" w14:textId="2102CCC3" w:rsidR="008178FB" w:rsidRDefault="008178FB" w:rsidP="008178FB">
                      <w:pPr>
                        <w:bidi/>
                        <w:spacing w:line="240" w:lineRule="auto"/>
                        <w:jc w:val="both"/>
                      </w:pPr>
                      <w:r w:rsidRPr="008178FB">
                        <w:rPr>
                          <w:rtl/>
                        </w:rPr>
                        <w:t xml:space="preserve">استعرض هذا الفصل النتائج التجريبية الشاملة للنموذج المقترح، حيث حقق </w:t>
                      </w:r>
                      <w:r w:rsidRPr="008178FB">
                        <w:rPr>
                          <w:b/>
                          <w:bCs/>
                          <w:rtl/>
                        </w:rPr>
                        <w:t>دقة 99.22</w:t>
                      </w:r>
                      <w:r>
                        <w:rPr>
                          <w:b/>
                          <w:bCs/>
                        </w:rPr>
                        <w:t xml:space="preserve"> </w:t>
                      </w:r>
                      <w:r w:rsidRPr="008178FB">
                        <w:rPr>
                          <w:b/>
                          <w:bCs/>
                        </w:rPr>
                        <w:t>%</w:t>
                      </w:r>
                      <w:r w:rsidRPr="008178FB">
                        <w:t xml:space="preserve"> </w:t>
                      </w:r>
                      <w:r w:rsidRPr="008178FB">
                        <w:rPr>
                          <w:rtl/>
                        </w:rPr>
                        <w:t xml:space="preserve">باستخدام </w:t>
                      </w:r>
                      <w:r>
                        <w:t xml:space="preserve"> </w:t>
                      </w:r>
                      <w:r w:rsidRPr="008178FB">
                        <w:rPr>
                          <w:b/>
                          <w:bCs/>
                        </w:rPr>
                        <w:t>659,228</w:t>
                      </w:r>
                      <w:r w:rsidRPr="008178FB">
                        <w:t xml:space="preserve"> </w:t>
                      </w:r>
                      <w:r w:rsidRPr="008178FB">
                        <w:rPr>
                          <w:rtl/>
                        </w:rPr>
                        <w:t xml:space="preserve">معاملاً فقط، مع </w:t>
                      </w:r>
                      <w:r w:rsidRPr="008178FB">
                        <w:rPr>
                          <w:b/>
                          <w:bCs/>
                          <w:rtl/>
                        </w:rPr>
                        <w:t>استقرار إحصائي</w:t>
                      </w:r>
                      <w:r w:rsidRPr="008178FB">
                        <w:rPr>
                          <w:rtl/>
                        </w:rPr>
                        <w:t xml:space="preserve"> بلغ </w:t>
                      </w:r>
                      <w:r w:rsidRPr="008178FB">
                        <w:rPr>
                          <w:b/>
                          <w:bCs/>
                        </w:rPr>
                        <w:t>99.12% ± 0.22%</w:t>
                      </w:r>
                      <w:r w:rsidRPr="008178FB">
                        <w:rPr>
                          <w:rtl/>
                        </w:rPr>
                        <w:t xml:space="preserve">، وقابلية تعميم قوية على مجموعات بيانات مختلفة. كما أكدت </w:t>
                      </w:r>
                      <w:r w:rsidRPr="008178FB">
                        <w:rPr>
                          <w:b/>
                          <w:bCs/>
                          <w:rtl/>
                        </w:rPr>
                        <w:t>دراسة الإزالة</w:t>
                      </w:r>
                      <w:r w:rsidRPr="008178FB">
                        <w:rPr>
                          <w:b/>
                          <w:bCs/>
                        </w:rPr>
                        <w:t xml:space="preserve"> </w:t>
                      </w:r>
                      <w:r>
                        <w:rPr>
                          <w:rFonts w:hint="cs"/>
                          <w:b/>
                          <w:bCs/>
                          <w:rtl/>
                          <w:lang w:bidi="ar-EG"/>
                        </w:rPr>
                        <w:t xml:space="preserve"> </w:t>
                      </w:r>
                      <w:r w:rsidRPr="008178FB">
                        <w:rPr>
                          <w:b/>
                          <w:bCs/>
                        </w:rPr>
                        <w:t>(Ablation Study)</w:t>
                      </w:r>
                      <w:r w:rsidRPr="008178FB">
                        <w:t xml:space="preserve"> </w:t>
                      </w:r>
                      <w:r>
                        <w:rPr>
                          <w:rFonts w:hint="cs"/>
                          <w:rtl/>
                        </w:rPr>
                        <w:t xml:space="preserve"> </w:t>
                      </w:r>
                      <w:r w:rsidRPr="008178FB">
                        <w:rPr>
                          <w:rtl/>
                        </w:rPr>
                        <w:t xml:space="preserve">فعالية الوحدات المقترحة، وحقق النموذج </w:t>
                      </w:r>
                      <w:r w:rsidRPr="008178FB">
                        <w:rPr>
                          <w:b/>
                          <w:bCs/>
                          <w:rtl/>
                        </w:rPr>
                        <w:t>كفاءة معاملات</w:t>
                      </w:r>
                      <w:r w:rsidRPr="008178FB">
                        <w:rPr>
                          <w:rtl/>
                        </w:rPr>
                        <w:t xml:space="preserve"> بلغت </w:t>
                      </w:r>
                      <w:r w:rsidRPr="008178FB">
                        <w:rPr>
                          <w:b/>
                          <w:bCs/>
                        </w:rPr>
                        <w:t>150.51</w:t>
                      </w:r>
                      <w:r w:rsidRPr="008178FB">
                        <w:rPr>
                          <w:rtl/>
                        </w:rPr>
                        <w:t xml:space="preserve">، مع </w:t>
                      </w:r>
                      <w:r w:rsidRPr="008178FB">
                        <w:rPr>
                          <w:b/>
                          <w:bCs/>
                          <w:rtl/>
                        </w:rPr>
                        <w:t>متانة تجاوزت 97.8</w:t>
                      </w:r>
                      <w:r w:rsidRPr="008178FB">
                        <w:rPr>
                          <w:b/>
                          <w:bCs/>
                        </w:rPr>
                        <w:t>%</w:t>
                      </w:r>
                      <w:r w:rsidRPr="008178FB">
                        <w:t xml:space="preserve"> </w:t>
                      </w:r>
                      <w:r w:rsidRPr="008178FB">
                        <w:rPr>
                          <w:rtl/>
                        </w:rPr>
                        <w:t xml:space="preserve">في مواجهة التشويش، وتفسيرات موثوقة باستخدام </w:t>
                      </w:r>
                      <w:r w:rsidRPr="008178FB">
                        <w:rPr>
                          <w:b/>
                          <w:bCs/>
                        </w:rPr>
                        <w:t>Grad-CAM</w:t>
                      </w:r>
                      <w:r w:rsidRPr="008178FB">
                        <w:rPr>
                          <w:rtl/>
                        </w:rPr>
                        <w:t xml:space="preserve">، ودون تسجيل أي حالة </w:t>
                      </w:r>
                      <w:r>
                        <w:t xml:space="preserve"> </w:t>
                      </w:r>
                      <w:r w:rsidRPr="008178FB">
                        <w:rPr>
                          <w:b/>
                          <w:bCs/>
                        </w:rPr>
                        <w:t>False Negative</w:t>
                      </w:r>
                      <w:r w:rsidRPr="008178FB">
                        <w:t xml:space="preserve">. </w:t>
                      </w:r>
                      <w:r w:rsidRPr="008178FB">
                        <w:rPr>
                          <w:rtl/>
                        </w:rPr>
                        <w:t xml:space="preserve">إضافةً إلى ذلك، تفوق النموذج على جميع النماذج المقارنة من حيث الدقة، ودرجات </w:t>
                      </w:r>
                      <w:r w:rsidR="00E32EB7">
                        <w:t xml:space="preserve"> </w:t>
                      </w:r>
                      <w:r w:rsidRPr="008178FB">
                        <w:rPr>
                          <w:b/>
                          <w:bCs/>
                        </w:rPr>
                        <w:t>F1</w:t>
                      </w:r>
                      <w:r w:rsidRPr="008178FB">
                        <w:t xml:space="preserve"> </w:t>
                      </w:r>
                      <w:r w:rsidRPr="008178FB">
                        <w:rPr>
                          <w:rtl/>
                        </w:rPr>
                        <w:t xml:space="preserve">لكل فئة، وكفاءة النشر السريري، إذ بلغ حجمه </w:t>
                      </w:r>
                      <w:r w:rsidRPr="008178FB">
                        <w:rPr>
                          <w:b/>
                          <w:bCs/>
                        </w:rPr>
                        <w:t xml:space="preserve">7.88 </w:t>
                      </w:r>
                      <w:r w:rsidR="00A70326">
                        <w:rPr>
                          <w:rFonts w:hint="cs"/>
                          <w:b/>
                          <w:bCs/>
                          <w:rtl/>
                          <w:lang w:bidi="ar-EG"/>
                        </w:rPr>
                        <w:t xml:space="preserve">  </w:t>
                      </w:r>
                      <w:r w:rsidRPr="008178FB">
                        <w:rPr>
                          <w:b/>
                          <w:bCs/>
                        </w:rPr>
                        <w:t>MB</w:t>
                      </w:r>
                      <w:r w:rsidRPr="008178FB">
                        <w:t xml:space="preserve"> </w:t>
                      </w:r>
                      <w:r w:rsidR="00A70326">
                        <w:rPr>
                          <w:rFonts w:hint="cs"/>
                          <w:rtl/>
                        </w:rPr>
                        <w:t xml:space="preserve"> </w:t>
                      </w:r>
                      <w:r w:rsidRPr="008178FB">
                        <w:rPr>
                          <w:rtl/>
                        </w:rPr>
                        <w:t xml:space="preserve">وزمن الاستدلال </w:t>
                      </w:r>
                      <w:r w:rsidR="00FA3271">
                        <w:t xml:space="preserve"> </w:t>
                      </w:r>
                      <w:r w:rsidRPr="008178FB">
                        <w:rPr>
                          <w:b/>
                          <w:bCs/>
                        </w:rPr>
                        <w:t xml:space="preserve">12 </w:t>
                      </w:r>
                      <w:proofErr w:type="spellStart"/>
                      <w:r w:rsidRPr="008178FB">
                        <w:rPr>
                          <w:b/>
                          <w:bCs/>
                        </w:rPr>
                        <w:t>ms</w:t>
                      </w:r>
                      <w:r w:rsidRPr="008178FB">
                        <w:t>.</w:t>
                      </w:r>
                      <w:proofErr w:type="spellEnd"/>
                      <w:r w:rsidRPr="008178FB">
                        <w:t xml:space="preserve"> </w:t>
                      </w:r>
                      <w:r w:rsidRPr="008178FB">
                        <w:rPr>
                          <w:rtl/>
                        </w:rPr>
                        <w:t xml:space="preserve">ويختتم </w:t>
                      </w:r>
                      <w:r w:rsidRPr="008178FB">
                        <w:rPr>
                          <w:b/>
                          <w:bCs/>
                          <w:rtl/>
                        </w:rPr>
                        <w:t>الفصل الخامس</w:t>
                      </w:r>
                      <w:r w:rsidRPr="008178FB">
                        <w:rPr>
                          <w:rtl/>
                        </w:rPr>
                        <w:t xml:space="preserve"> هذه الرسالة</w:t>
                      </w:r>
                      <w:r w:rsidRPr="008178FB">
                        <w:t>.</w:t>
                      </w:r>
                    </w:p>
                  </w:txbxContent>
                </v:textbox>
              </v:shape>
            </w:pict>
          </mc:Fallback>
        </mc:AlternateContent>
      </w:r>
      <w:r w:rsidR="00E24D76" w:rsidRPr="00094699">
        <w:rPr>
          <w:sz w:val="28"/>
          <w:szCs w:val="28"/>
        </w:rPr>
        <w:t xml:space="preserve">This chapter presented </w:t>
      </w:r>
      <w:r w:rsidR="000D27B9">
        <w:rPr>
          <w:sz w:val="28"/>
          <w:szCs w:val="28"/>
        </w:rPr>
        <w:t xml:space="preserve">the </w:t>
      </w:r>
      <w:r w:rsidR="00E24D76" w:rsidRPr="00094699">
        <w:rPr>
          <w:sz w:val="28"/>
          <w:szCs w:val="28"/>
        </w:rPr>
        <w:t xml:space="preserve">comprehensive experimental results demonstrating: 99.22% accuracy with 659,228 parameters; statistical reproducibility (mean </w:t>
      </w:r>
      <w:r w:rsidR="00A973D6" w:rsidRPr="00A973D6">
        <w:rPr>
          <w:sz w:val="28"/>
          <w:szCs w:val="28"/>
        </w:rPr>
        <w:t>99.12</w:t>
      </w:r>
      <w:r w:rsidR="00E24D76" w:rsidRPr="00094699">
        <w:rPr>
          <w:sz w:val="28"/>
          <w:szCs w:val="28"/>
        </w:rPr>
        <w:t>% ± 0.</w:t>
      </w:r>
      <w:r w:rsidR="00225663">
        <w:rPr>
          <w:rFonts w:hint="cs"/>
          <w:sz w:val="28"/>
          <w:szCs w:val="28"/>
          <w:rtl/>
        </w:rPr>
        <w:t>22</w:t>
      </w:r>
      <w:r w:rsidR="00E24D76" w:rsidRPr="00094699">
        <w:rPr>
          <w:sz w:val="28"/>
          <w:szCs w:val="28"/>
        </w:rPr>
        <w:t xml:space="preserve">%); strong cross-dataset </w:t>
      </w:r>
      <w:r w:rsidR="00661929" w:rsidRPr="00094699">
        <w:rPr>
          <w:sz w:val="28"/>
          <w:szCs w:val="28"/>
        </w:rPr>
        <w:t>generalization</w:t>
      </w:r>
      <w:r w:rsidR="00E24D76" w:rsidRPr="00094699">
        <w:rPr>
          <w:sz w:val="28"/>
          <w:szCs w:val="28"/>
        </w:rPr>
        <w:t xml:space="preserve">; synergistic ablation study confirmation; parameter efficiency score 150.51; robustness above 97.8% under corruption; </w:t>
      </w:r>
      <w:r w:rsidR="00DA7077" w:rsidRPr="00DA7077">
        <w:rPr>
          <w:sz w:val="28"/>
          <w:szCs w:val="28"/>
        </w:rPr>
        <w:t xml:space="preserve">clinically validated Grad-CAM attention; and zero false-negative misclassifications. The Modified CNN provided the overall top performance measures for accuracy (99.22%), per-class F1-scores, and the best clinical </w:t>
      </w:r>
      <w:r w:rsidR="00B739C7" w:rsidRPr="00DA7077">
        <w:rPr>
          <w:sz w:val="28"/>
          <w:szCs w:val="28"/>
        </w:rPr>
        <w:t>deploy ability</w:t>
      </w:r>
      <w:r w:rsidR="00DA7077" w:rsidRPr="00DA7077">
        <w:rPr>
          <w:sz w:val="28"/>
          <w:szCs w:val="28"/>
        </w:rPr>
        <w:t xml:space="preserve"> measures (</w:t>
      </w:r>
      <w:r w:rsidR="00DF353E" w:rsidRPr="00DF353E">
        <w:rPr>
          <w:sz w:val="28"/>
          <w:szCs w:val="28"/>
        </w:rPr>
        <w:t>7.88</w:t>
      </w:r>
      <w:r w:rsidR="00DF353E">
        <w:rPr>
          <w:sz w:val="28"/>
          <w:szCs w:val="28"/>
        </w:rPr>
        <w:t xml:space="preserve"> </w:t>
      </w:r>
      <w:r w:rsidR="00DA7077" w:rsidRPr="00DA7077">
        <w:rPr>
          <w:sz w:val="28"/>
          <w:szCs w:val="28"/>
        </w:rPr>
        <w:t xml:space="preserve">MB file size, 12 </w:t>
      </w:r>
      <w:proofErr w:type="spellStart"/>
      <w:r w:rsidR="00DA7077" w:rsidRPr="00DA7077">
        <w:rPr>
          <w:sz w:val="28"/>
          <w:szCs w:val="28"/>
        </w:rPr>
        <w:t>ms</w:t>
      </w:r>
      <w:proofErr w:type="spellEnd"/>
      <w:r w:rsidR="00DA7077" w:rsidRPr="00DA7077">
        <w:rPr>
          <w:sz w:val="28"/>
          <w:szCs w:val="28"/>
        </w:rPr>
        <w:t xml:space="preserve"> inference time) among all evaluated models. Chapter Five concludes the thesis</w:t>
      </w:r>
      <w:r w:rsidR="00E24D76" w:rsidRPr="00094699">
        <w:rPr>
          <w:sz w:val="28"/>
          <w:szCs w:val="28"/>
        </w:rPr>
        <w:t xml:space="preserve">. </w:t>
      </w:r>
    </w:p>
    <w:p w14:paraId="01844562" w14:textId="77777777" w:rsidR="001F2858" w:rsidRDefault="001F2858" w:rsidP="00094699">
      <w:pPr>
        <w:pStyle w:val="BodyText"/>
        <w:spacing w:line="360" w:lineRule="auto"/>
        <w:rPr>
          <w:sz w:val="28"/>
          <w:szCs w:val="28"/>
        </w:rPr>
        <w:sectPr w:rsidR="001F2858" w:rsidSect="006E5E01">
          <w:headerReference w:type="default" r:id="rId88"/>
          <w:footerReference w:type="default" r:id="rId89"/>
          <w:pgSz w:w="12240" w:h="15840" w:code="1"/>
          <w:pgMar w:top="1418" w:right="1418" w:bottom="1418" w:left="1985" w:header="720" w:footer="505" w:gutter="0"/>
          <w:pgNumType w:start="41"/>
          <w:cols w:space="720"/>
          <w:docGrid w:linePitch="360"/>
        </w:sectPr>
      </w:pPr>
    </w:p>
    <w:p w14:paraId="6AF2000B" w14:textId="5A4EEA08" w:rsidR="001F2858" w:rsidRDefault="00A15E71" w:rsidP="001F2858">
      <w:pPr>
        <w:jc w:val="center"/>
        <w:rPr>
          <w:rtl/>
        </w:rPr>
      </w:pPr>
      <w:r>
        <w:rPr>
          <w:noProof/>
          <w:rtl/>
          <w:lang w:val="ar-SA"/>
        </w:rPr>
        <w:lastRenderedPageBreak/>
        <mc:AlternateContent>
          <mc:Choice Requires="wps">
            <w:drawing>
              <wp:anchor distT="0" distB="0" distL="114300" distR="114300" simplePos="0" relativeHeight="252177920" behindDoc="0" locked="0" layoutInCell="1" allowOverlap="1" wp14:anchorId="4E355717" wp14:editId="19845801">
                <wp:simplePos x="0" y="0"/>
                <wp:positionH relativeFrom="column">
                  <wp:posOffset>2819969</wp:posOffset>
                </wp:positionH>
                <wp:positionV relativeFrom="paragraph">
                  <wp:posOffset>-752435</wp:posOffset>
                </wp:positionV>
                <wp:extent cx="3413830" cy="3002192"/>
                <wp:effectExtent l="114300" t="95250" r="129540" b="122555"/>
                <wp:wrapNone/>
                <wp:docPr id="545" name="Text Box 545"/>
                <wp:cNvGraphicFramePr/>
                <a:graphic xmlns:a="http://schemas.openxmlformats.org/drawingml/2006/main">
                  <a:graphicData uri="http://schemas.microsoft.com/office/word/2010/wordprocessingShape">
                    <wps:wsp>
                      <wps:cNvSpPr txBox="1"/>
                      <wps:spPr>
                        <a:xfrm>
                          <a:off x="0" y="0"/>
                          <a:ext cx="3413830" cy="300219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749332D" w14:textId="54383F05" w:rsidR="00A15E71" w:rsidRPr="00A15E71" w:rsidRDefault="00A15E71" w:rsidP="00A15E71">
                            <w:pPr>
                              <w:bidi/>
                              <w:spacing w:before="100" w:beforeAutospacing="1" w:after="100" w:afterAutospacing="1" w:line="240" w:lineRule="auto"/>
                              <w:outlineLvl w:val="2"/>
                              <w:rPr>
                                <w:b/>
                                <w:bCs/>
                                <w:sz w:val="20"/>
                                <w:szCs w:val="20"/>
                                <w:lang w:eastAsia="en-US"/>
                              </w:rPr>
                            </w:pPr>
                            <w:r w:rsidRPr="00A15E71">
                              <w:rPr>
                                <w:b/>
                                <w:bCs/>
                                <w:sz w:val="20"/>
                                <w:szCs w:val="20"/>
                                <w:rtl/>
                                <w:lang w:eastAsia="en-US"/>
                              </w:rPr>
                              <w:t xml:space="preserve">هل </w:t>
                            </w:r>
                            <w:r w:rsidRPr="00A15E71">
                              <w:rPr>
                                <w:b/>
                                <w:bCs/>
                                <w:sz w:val="20"/>
                                <w:szCs w:val="20"/>
                                <w:lang w:eastAsia="en-US"/>
                              </w:rPr>
                              <w:t xml:space="preserve">Bootstrap </w:t>
                            </w:r>
                            <w:r w:rsidRPr="00A15E71">
                              <w:rPr>
                                <w:b/>
                                <w:bCs/>
                                <w:sz w:val="20"/>
                                <w:szCs w:val="20"/>
                                <w:rtl/>
                                <w:lang w:eastAsia="en-US"/>
                              </w:rPr>
                              <w:t>يقصد بإعادة أخذ العينات أنه يجزئ الصور ثم يسأل النموذج؟</w:t>
                            </w:r>
                          </w:p>
                          <w:p w14:paraId="1E3CE99E" w14:textId="77777777" w:rsidR="00A15E71" w:rsidRPr="00A15E71" w:rsidRDefault="00A15E71" w:rsidP="00A15E71">
                            <w:pPr>
                              <w:bidi/>
                              <w:spacing w:before="100" w:beforeAutospacing="1" w:after="100" w:afterAutospacing="1" w:line="240" w:lineRule="auto"/>
                              <w:rPr>
                                <w:sz w:val="22"/>
                                <w:szCs w:val="22"/>
                                <w:lang w:eastAsia="en-US"/>
                              </w:rPr>
                            </w:pPr>
                            <w:r w:rsidRPr="00A15E71">
                              <w:rPr>
                                <w:b/>
                                <w:bCs/>
                                <w:sz w:val="22"/>
                                <w:szCs w:val="22"/>
                                <w:rtl/>
                                <w:lang w:eastAsia="en-US"/>
                              </w:rPr>
                              <w:t>لا</w:t>
                            </w:r>
                            <w:r w:rsidRPr="00A15E71">
                              <w:rPr>
                                <w:b/>
                                <w:bCs/>
                                <w:sz w:val="22"/>
                                <w:szCs w:val="22"/>
                                <w:lang w:eastAsia="en-US"/>
                              </w:rPr>
                              <w:t>.</w:t>
                            </w:r>
                          </w:p>
                          <w:p w14:paraId="21DB0294"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إعادة أخذ العينات</w:t>
                            </w:r>
                            <w:r w:rsidRPr="00A15E71">
                              <w:rPr>
                                <w:sz w:val="22"/>
                                <w:szCs w:val="22"/>
                                <w:lang w:eastAsia="en-US"/>
                              </w:rPr>
                              <w:t xml:space="preserve"> (</w:t>
                            </w:r>
                            <w:r w:rsidRPr="00A15E71">
                              <w:rPr>
                                <w:b/>
                                <w:bCs/>
                                <w:sz w:val="22"/>
                                <w:szCs w:val="22"/>
                                <w:lang w:eastAsia="en-US"/>
                              </w:rPr>
                              <w:t>Resampling</w:t>
                            </w:r>
                            <w:r w:rsidRPr="00A15E71">
                              <w:rPr>
                                <w:sz w:val="22"/>
                                <w:szCs w:val="22"/>
                                <w:lang w:eastAsia="en-US"/>
                              </w:rPr>
                              <w:t xml:space="preserve">) </w:t>
                            </w:r>
                            <w:r w:rsidRPr="00A15E71">
                              <w:rPr>
                                <w:sz w:val="22"/>
                                <w:szCs w:val="22"/>
                                <w:rtl/>
                                <w:lang w:eastAsia="en-US"/>
                              </w:rPr>
                              <w:t>لا تعني تقسيم الصورة</w:t>
                            </w:r>
                            <w:r w:rsidRPr="00A15E71">
                              <w:rPr>
                                <w:sz w:val="22"/>
                                <w:szCs w:val="22"/>
                                <w:lang w:eastAsia="en-US"/>
                              </w:rPr>
                              <w:t>.</w:t>
                            </w:r>
                          </w:p>
                          <w:p w14:paraId="69FEB9BC"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بل تعني</w:t>
                            </w:r>
                            <w:r w:rsidRPr="00A15E71">
                              <w:rPr>
                                <w:sz w:val="22"/>
                                <w:szCs w:val="22"/>
                                <w:lang w:eastAsia="en-US"/>
                              </w:rPr>
                              <w:t>:</w:t>
                            </w:r>
                          </w:p>
                          <w:p w14:paraId="6C28568F" w14:textId="77777777"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لديك مجموعة اختبار (مثلاً 1000 صورة)</w:t>
                            </w:r>
                            <w:r w:rsidRPr="00A15E71">
                              <w:rPr>
                                <w:sz w:val="22"/>
                                <w:szCs w:val="22"/>
                                <w:lang w:eastAsia="en-US"/>
                              </w:rPr>
                              <w:t xml:space="preserve">. </w:t>
                            </w:r>
                          </w:p>
                          <w:p w14:paraId="628D900D" w14:textId="543803AB"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يقوم</w:t>
                            </w:r>
                            <w:r w:rsidRPr="00A15E71">
                              <w:rPr>
                                <w:sz w:val="22"/>
                                <w:szCs w:val="22"/>
                                <w:lang w:eastAsia="en-US"/>
                              </w:rPr>
                              <w:t xml:space="preserve"> Bootstrap </w:t>
                            </w:r>
                            <w:r w:rsidRPr="00A15E71">
                              <w:rPr>
                                <w:sz w:val="22"/>
                                <w:szCs w:val="22"/>
                                <w:rtl/>
                                <w:lang w:eastAsia="en-US"/>
                              </w:rPr>
                              <w:t xml:space="preserve">باختيار </w:t>
                            </w:r>
                            <w:r w:rsidRPr="00A15E71">
                              <w:rPr>
                                <w:b/>
                                <w:bCs/>
                                <w:sz w:val="22"/>
                                <w:szCs w:val="22"/>
                                <w:lang w:eastAsia="en-US"/>
                              </w:rPr>
                              <w:t xml:space="preserve">1000 </w:t>
                            </w:r>
                            <w:r w:rsidR="00132CDF">
                              <w:rPr>
                                <w:rFonts w:hint="cs"/>
                                <w:b/>
                                <w:bCs/>
                                <w:sz w:val="22"/>
                                <w:szCs w:val="22"/>
                                <w:rtl/>
                                <w:lang w:eastAsia="en-US" w:bidi="ar-EG"/>
                              </w:rPr>
                              <w:t xml:space="preserve"> </w:t>
                            </w:r>
                            <w:r w:rsidRPr="00A15E71">
                              <w:rPr>
                                <w:b/>
                                <w:bCs/>
                                <w:sz w:val="22"/>
                                <w:szCs w:val="22"/>
                                <w:rtl/>
                                <w:lang w:eastAsia="en-US"/>
                              </w:rPr>
                              <w:t>صورة عشوائيًا مع الإرجاع</w:t>
                            </w:r>
                            <w:r w:rsidRPr="00A15E71">
                              <w:rPr>
                                <w:b/>
                                <w:bCs/>
                                <w:sz w:val="22"/>
                                <w:szCs w:val="22"/>
                                <w:lang w:eastAsia="en-US"/>
                              </w:rPr>
                              <w:t xml:space="preserve"> (With Replacement)</w:t>
                            </w:r>
                            <w:r w:rsidRPr="00A15E71">
                              <w:rPr>
                                <w:sz w:val="22"/>
                                <w:szCs w:val="22"/>
                                <w:lang w:eastAsia="en-US"/>
                              </w:rPr>
                              <w:t xml:space="preserve"> </w:t>
                            </w:r>
                            <w:r w:rsidRPr="00A15E71">
                              <w:rPr>
                                <w:sz w:val="22"/>
                                <w:szCs w:val="22"/>
                                <w:rtl/>
                                <w:lang w:eastAsia="en-US"/>
                              </w:rPr>
                              <w:t>من نفس المجموعة</w:t>
                            </w:r>
                            <w:r w:rsidRPr="00A15E71">
                              <w:rPr>
                                <w:sz w:val="22"/>
                                <w:szCs w:val="22"/>
                                <w:lang w:eastAsia="en-US"/>
                              </w:rPr>
                              <w:t xml:space="preserve">. </w:t>
                            </w:r>
                          </w:p>
                          <w:p w14:paraId="6BDC3656" w14:textId="77777777"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قد تتكرر بعض الصور، وقد لا تُختار صور أخرى</w:t>
                            </w:r>
                            <w:r w:rsidRPr="00A15E71">
                              <w:rPr>
                                <w:sz w:val="22"/>
                                <w:szCs w:val="22"/>
                                <w:lang w:eastAsia="en-US"/>
                              </w:rPr>
                              <w:t xml:space="preserve">. </w:t>
                            </w:r>
                          </w:p>
                          <w:p w14:paraId="7A1D657E" w14:textId="77777777"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ثم يُقيَّم النموذج على هذه العينة، وتُكرر العملية مئات أو آلاف المرات</w:t>
                            </w:r>
                            <w:r w:rsidRPr="00A15E71">
                              <w:rPr>
                                <w:sz w:val="22"/>
                                <w:szCs w:val="22"/>
                                <w:lang w:eastAsia="en-US"/>
                              </w:rPr>
                              <w:t xml:space="preserve">. </w:t>
                            </w:r>
                          </w:p>
                          <w:p w14:paraId="54CB9479" w14:textId="2A4FFABE"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 xml:space="preserve">ومن نتائج هذه التكرارات يُحسب </w:t>
                            </w:r>
                            <w:r w:rsidR="008678E8">
                              <w:rPr>
                                <w:sz w:val="22"/>
                                <w:szCs w:val="22"/>
                                <w:lang w:eastAsia="en-US"/>
                              </w:rPr>
                              <w:t xml:space="preserve"> </w:t>
                            </w:r>
                            <w:r w:rsidRPr="00A15E71">
                              <w:rPr>
                                <w:b/>
                                <w:bCs/>
                                <w:sz w:val="22"/>
                                <w:szCs w:val="22"/>
                                <w:lang w:eastAsia="en-US"/>
                              </w:rPr>
                              <w:t>Confidence Interval</w:t>
                            </w:r>
                            <w:r w:rsidRPr="00A15E71">
                              <w:rPr>
                                <w:sz w:val="22"/>
                                <w:szCs w:val="22"/>
                                <w:lang w:eastAsia="en-US"/>
                              </w:rPr>
                              <w:t xml:space="preserve"> </w:t>
                            </w:r>
                            <w:r w:rsidRPr="00A15E71">
                              <w:rPr>
                                <w:sz w:val="22"/>
                                <w:szCs w:val="22"/>
                                <w:rtl/>
                                <w:lang w:eastAsia="en-US"/>
                              </w:rPr>
                              <w:t>لمعرفة مدى استقرار وموثوقية أداء النموذج</w:t>
                            </w:r>
                            <w:r w:rsidRPr="00A15E71">
                              <w:rPr>
                                <w:sz w:val="22"/>
                                <w:szCs w:val="22"/>
                                <w:lang w:eastAsia="en-US"/>
                              </w:rPr>
                              <w:t>.</w:t>
                            </w:r>
                          </w:p>
                          <w:p w14:paraId="1942D1CD" w14:textId="77777777" w:rsidR="00A15E71" w:rsidRPr="00A15E71" w:rsidRDefault="00A15E71" w:rsidP="00A15E71">
                            <w:pPr>
                              <w:bidi/>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55717" id="Text Box 545" o:spid="_x0000_s1274" type="#_x0000_t202" style="position:absolute;left:0;text-align:left;margin-left:222.05pt;margin-top:-59.25pt;width:268.8pt;height:236.4pt;z-index:25217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" fillcolor="white [3201]" strokeweight=".5pt">
                <v:shadow on="t" type="perspective" color="black" opacity="26214f" offset="0,0" matrix="66847f,,,66847f"/>
                <v:textbox>
                  <w:txbxContent>
                    <w:p w14:paraId="0749332D" w14:textId="54383F05" w:rsidR="00A15E71" w:rsidRPr="00A15E71" w:rsidRDefault="00A15E71" w:rsidP="00A15E71">
                      <w:pPr>
                        <w:bidi/>
                        <w:spacing w:before="100" w:beforeAutospacing="1" w:after="100" w:afterAutospacing="1" w:line="240" w:lineRule="auto"/>
                        <w:outlineLvl w:val="2"/>
                        <w:rPr>
                          <w:b/>
                          <w:bCs/>
                          <w:sz w:val="20"/>
                          <w:szCs w:val="20"/>
                          <w:lang w:eastAsia="en-US"/>
                        </w:rPr>
                      </w:pPr>
                      <w:r w:rsidRPr="00A15E71">
                        <w:rPr>
                          <w:b/>
                          <w:bCs/>
                          <w:sz w:val="20"/>
                          <w:szCs w:val="20"/>
                          <w:rtl/>
                          <w:lang w:eastAsia="en-US"/>
                        </w:rPr>
                        <w:t xml:space="preserve">هل </w:t>
                      </w:r>
                      <w:r w:rsidRPr="00A15E71">
                        <w:rPr>
                          <w:b/>
                          <w:bCs/>
                          <w:sz w:val="20"/>
                          <w:szCs w:val="20"/>
                          <w:lang w:eastAsia="en-US"/>
                        </w:rPr>
                        <w:t xml:space="preserve">Bootstrap </w:t>
                      </w:r>
                      <w:r w:rsidRPr="00A15E71">
                        <w:rPr>
                          <w:b/>
                          <w:bCs/>
                          <w:sz w:val="20"/>
                          <w:szCs w:val="20"/>
                          <w:rtl/>
                          <w:lang w:eastAsia="en-US"/>
                        </w:rPr>
                        <w:t>يقصد بإعادة أخذ العينات أنه يجزئ الصور ثم يسأل النموذج؟</w:t>
                      </w:r>
                    </w:p>
                    <w:p w14:paraId="1E3CE99E" w14:textId="77777777" w:rsidR="00A15E71" w:rsidRPr="00A15E71" w:rsidRDefault="00A15E71" w:rsidP="00A15E71">
                      <w:pPr>
                        <w:bidi/>
                        <w:spacing w:before="100" w:beforeAutospacing="1" w:after="100" w:afterAutospacing="1" w:line="240" w:lineRule="auto"/>
                        <w:rPr>
                          <w:sz w:val="22"/>
                          <w:szCs w:val="22"/>
                          <w:lang w:eastAsia="en-US"/>
                        </w:rPr>
                      </w:pPr>
                      <w:r w:rsidRPr="00A15E71">
                        <w:rPr>
                          <w:b/>
                          <w:bCs/>
                          <w:sz w:val="22"/>
                          <w:szCs w:val="22"/>
                          <w:rtl/>
                          <w:lang w:eastAsia="en-US"/>
                        </w:rPr>
                        <w:t>لا</w:t>
                      </w:r>
                      <w:r w:rsidRPr="00A15E71">
                        <w:rPr>
                          <w:b/>
                          <w:bCs/>
                          <w:sz w:val="22"/>
                          <w:szCs w:val="22"/>
                          <w:lang w:eastAsia="en-US"/>
                        </w:rPr>
                        <w:t>.</w:t>
                      </w:r>
                    </w:p>
                    <w:p w14:paraId="21DB0294"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إعادة أخذ العينات</w:t>
                      </w:r>
                      <w:r w:rsidRPr="00A15E71">
                        <w:rPr>
                          <w:sz w:val="22"/>
                          <w:szCs w:val="22"/>
                          <w:lang w:eastAsia="en-US"/>
                        </w:rPr>
                        <w:t xml:space="preserve"> (</w:t>
                      </w:r>
                      <w:r w:rsidRPr="00A15E71">
                        <w:rPr>
                          <w:b/>
                          <w:bCs/>
                          <w:sz w:val="22"/>
                          <w:szCs w:val="22"/>
                          <w:lang w:eastAsia="en-US"/>
                        </w:rPr>
                        <w:t>Resampling</w:t>
                      </w:r>
                      <w:r w:rsidRPr="00A15E71">
                        <w:rPr>
                          <w:sz w:val="22"/>
                          <w:szCs w:val="22"/>
                          <w:lang w:eastAsia="en-US"/>
                        </w:rPr>
                        <w:t xml:space="preserve">) </w:t>
                      </w:r>
                      <w:r w:rsidRPr="00A15E71">
                        <w:rPr>
                          <w:sz w:val="22"/>
                          <w:szCs w:val="22"/>
                          <w:rtl/>
                          <w:lang w:eastAsia="en-US"/>
                        </w:rPr>
                        <w:t>لا تعني تقسيم الصورة</w:t>
                      </w:r>
                      <w:r w:rsidRPr="00A15E71">
                        <w:rPr>
                          <w:sz w:val="22"/>
                          <w:szCs w:val="22"/>
                          <w:lang w:eastAsia="en-US"/>
                        </w:rPr>
                        <w:t>.</w:t>
                      </w:r>
                    </w:p>
                    <w:p w14:paraId="69FEB9BC"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بل تعني</w:t>
                      </w:r>
                      <w:r w:rsidRPr="00A15E71">
                        <w:rPr>
                          <w:sz w:val="22"/>
                          <w:szCs w:val="22"/>
                          <w:lang w:eastAsia="en-US"/>
                        </w:rPr>
                        <w:t>:</w:t>
                      </w:r>
                    </w:p>
                    <w:p w14:paraId="6C28568F" w14:textId="77777777"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لديك مجموعة اختبار (مثلاً 1000 صورة)</w:t>
                      </w:r>
                      <w:r w:rsidRPr="00A15E71">
                        <w:rPr>
                          <w:sz w:val="22"/>
                          <w:szCs w:val="22"/>
                          <w:lang w:eastAsia="en-US"/>
                        </w:rPr>
                        <w:t xml:space="preserve">. </w:t>
                      </w:r>
                    </w:p>
                    <w:p w14:paraId="628D900D" w14:textId="543803AB"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يقوم</w:t>
                      </w:r>
                      <w:r w:rsidRPr="00A15E71">
                        <w:rPr>
                          <w:sz w:val="22"/>
                          <w:szCs w:val="22"/>
                          <w:lang w:eastAsia="en-US"/>
                        </w:rPr>
                        <w:t xml:space="preserve"> Bootstrap </w:t>
                      </w:r>
                      <w:r w:rsidRPr="00A15E71">
                        <w:rPr>
                          <w:sz w:val="22"/>
                          <w:szCs w:val="22"/>
                          <w:rtl/>
                          <w:lang w:eastAsia="en-US"/>
                        </w:rPr>
                        <w:t xml:space="preserve">باختيار </w:t>
                      </w:r>
                      <w:r w:rsidRPr="00A15E71">
                        <w:rPr>
                          <w:b/>
                          <w:bCs/>
                          <w:sz w:val="22"/>
                          <w:szCs w:val="22"/>
                          <w:lang w:eastAsia="en-US"/>
                        </w:rPr>
                        <w:t xml:space="preserve">1000 </w:t>
                      </w:r>
                      <w:r w:rsidR="00132CDF">
                        <w:rPr>
                          <w:rFonts w:hint="cs"/>
                          <w:b/>
                          <w:bCs/>
                          <w:sz w:val="22"/>
                          <w:szCs w:val="22"/>
                          <w:rtl/>
                          <w:lang w:eastAsia="en-US" w:bidi="ar-EG"/>
                        </w:rPr>
                        <w:t xml:space="preserve"> </w:t>
                      </w:r>
                      <w:r w:rsidRPr="00A15E71">
                        <w:rPr>
                          <w:b/>
                          <w:bCs/>
                          <w:sz w:val="22"/>
                          <w:szCs w:val="22"/>
                          <w:rtl/>
                          <w:lang w:eastAsia="en-US"/>
                        </w:rPr>
                        <w:t>صورة عشوائيًا مع الإرجاع</w:t>
                      </w:r>
                      <w:r w:rsidRPr="00A15E71">
                        <w:rPr>
                          <w:b/>
                          <w:bCs/>
                          <w:sz w:val="22"/>
                          <w:szCs w:val="22"/>
                          <w:lang w:eastAsia="en-US"/>
                        </w:rPr>
                        <w:t xml:space="preserve"> (With Replacement)</w:t>
                      </w:r>
                      <w:r w:rsidRPr="00A15E71">
                        <w:rPr>
                          <w:sz w:val="22"/>
                          <w:szCs w:val="22"/>
                          <w:lang w:eastAsia="en-US"/>
                        </w:rPr>
                        <w:t xml:space="preserve"> </w:t>
                      </w:r>
                      <w:r w:rsidRPr="00A15E71">
                        <w:rPr>
                          <w:sz w:val="22"/>
                          <w:szCs w:val="22"/>
                          <w:rtl/>
                          <w:lang w:eastAsia="en-US"/>
                        </w:rPr>
                        <w:t>من نفس المجموعة</w:t>
                      </w:r>
                      <w:r w:rsidRPr="00A15E71">
                        <w:rPr>
                          <w:sz w:val="22"/>
                          <w:szCs w:val="22"/>
                          <w:lang w:eastAsia="en-US"/>
                        </w:rPr>
                        <w:t xml:space="preserve">. </w:t>
                      </w:r>
                    </w:p>
                    <w:p w14:paraId="6BDC3656" w14:textId="77777777"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قد تتكرر بعض الصور، وقد لا تُختار صور أخرى</w:t>
                      </w:r>
                      <w:r w:rsidRPr="00A15E71">
                        <w:rPr>
                          <w:sz w:val="22"/>
                          <w:szCs w:val="22"/>
                          <w:lang w:eastAsia="en-US"/>
                        </w:rPr>
                        <w:t xml:space="preserve">. </w:t>
                      </w:r>
                    </w:p>
                    <w:p w14:paraId="7A1D657E" w14:textId="77777777" w:rsidR="00A15E71" w:rsidRPr="00A15E71" w:rsidRDefault="00A15E71" w:rsidP="00A15E71">
                      <w:pPr>
                        <w:numPr>
                          <w:ilvl w:val="0"/>
                          <w:numId w:val="92"/>
                        </w:numPr>
                        <w:bidi/>
                        <w:spacing w:before="100" w:beforeAutospacing="1" w:after="100" w:afterAutospacing="1" w:line="240" w:lineRule="auto"/>
                        <w:rPr>
                          <w:sz w:val="22"/>
                          <w:szCs w:val="22"/>
                          <w:lang w:eastAsia="en-US"/>
                        </w:rPr>
                      </w:pPr>
                      <w:r w:rsidRPr="00A15E71">
                        <w:rPr>
                          <w:sz w:val="22"/>
                          <w:szCs w:val="22"/>
                          <w:rtl/>
                          <w:lang w:eastAsia="en-US"/>
                        </w:rPr>
                        <w:t>ثم يُقيَّم النموذج على هذه العينة، وتُكرر العملية مئات أو آلاف المرات</w:t>
                      </w:r>
                      <w:r w:rsidRPr="00A15E71">
                        <w:rPr>
                          <w:sz w:val="22"/>
                          <w:szCs w:val="22"/>
                          <w:lang w:eastAsia="en-US"/>
                        </w:rPr>
                        <w:t xml:space="preserve">. </w:t>
                      </w:r>
                    </w:p>
                    <w:p w14:paraId="54CB9479" w14:textId="2A4FFABE"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 xml:space="preserve">ومن نتائج هذه التكرارات يُحسب </w:t>
                      </w:r>
                      <w:r w:rsidR="008678E8">
                        <w:rPr>
                          <w:sz w:val="22"/>
                          <w:szCs w:val="22"/>
                          <w:lang w:eastAsia="en-US"/>
                        </w:rPr>
                        <w:t xml:space="preserve"> </w:t>
                      </w:r>
                      <w:r w:rsidRPr="00A15E71">
                        <w:rPr>
                          <w:b/>
                          <w:bCs/>
                          <w:sz w:val="22"/>
                          <w:szCs w:val="22"/>
                          <w:lang w:eastAsia="en-US"/>
                        </w:rPr>
                        <w:t>Confidence Interval</w:t>
                      </w:r>
                      <w:r w:rsidRPr="00A15E71">
                        <w:rPr>
                          <w:sz w:val="22"/>
                          <w:szCs w:val="22"/>
                          <w:lang w:eastAsia="en-US"/>
                        </w:rPr>
                        <w:t xml:space="preserve"> </w:t>
                      </w:r>
                      <w:r w:rsidRPr="00A15E71">
                        <w:rPr>
                          <w:sz w:val="22"/>
                          <w:szCs w:val="22"/>
                          <w:rtl/>
                          <w:lang w:eastAsia="en-US"/>
                        </w:rPr>
                        <w:t>لمعرفة مدى استقرار وموثوقية أداء النموذج</w:t>
                      </w:r>
                      <w:r w:rsidRPr="00A15E71">
                        <w:rPr>
                          <w:sz w:val="22"/>
                          <w:szCs w:val="22"/>
                          <w:lang w:eastAsia="en-US"/>
                        </w:rPr>
                        <w:t>.</w:t>
                      </w:r>
                    </w:p>
                    <w:p w14:paraId="1942D1CD" w14:textId="77777777" w:rsidR="00A15E71" w:rsidRPr="00A15E71" w:rsidRDefault="00A15E71" w:rsidP="00A15E71">
                      <w:pPr>
                        <w:bidi/>
                        <w:spacing w:line="240" w:lineRule="auto"/>
                        <w:rPr>
                          <w:sz w:val="22"/>
                          <w:szCs w:val="22"/>
                        </w:rPr>
                      </w:pPr>
                    </w:p>
                  </w:txbxContent>
                </v:textbox>
              </v:shape>
            </w:pict>
          </mc:Fallback>
        </mc:AlternateContent>
      </w:r>
      <w:r>
        <w:rPr>
          <w:noProof/>
          <w:rtl/>
          <w:lang w:val="ar-SA"/>
        </w:rPr>
        <mc:AlternateContent>
          <mc:Choice Requires="wps">
            <w:drawing>
              <wp:anchor distT="0" distB="0" distL="114300" distR="114300" simplePos="0" relativeHeight="252176896" behindDoc="0" locked="0" layoutInCell="1" allowOverlap="1" wp14:anchorId="271413C8" wp14:editId="0530E1E1">
                <wp:simplePos x="0" y="0"/>
                <wp:positionH relativeFrom="column">
                  <wp:posOffset>-1107194</wp:posOffset>
                </wp:positionH>
                <wp:positionV relativeFrom="paragraph">
                  <wp:posOffset>-768291</wp:posOffset>
                </wp:positionV>
                <wp:extent cx="3758025" cy="2489493"/>
                <wp:effectExtent l="114300" t="95250" r="128270" b="120650"/>
                <wp:wrapNone/>
                <wp:docPr id="544" name="Text Box 544"/>
                <wp:cNvGraphicFramePr/>
                <a:graphic xmlns:a="http://schemas.openxmlformats.org/drawingml/2006/main">
                  <a:graphicData uri="http://schemas.microsoft.com/office/word/2010/wordprocessingShape">
                    <wps:wsp>
                      <wps:cNvSpPr txBox="1"/>
                      <wps:spPr>
                        <a:xfrm>
                          <a:off x="0" y="0"/>
                          <a:ext cx="3758025" cy="248949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04454E1" w14:textId="0291737F" w:rsidR="00A15E71" w:rsidRPr="00A15E71" w:rsidRDefault="00A15E71" w:rsidP="00A15E71">
                            <w:pPr>
                              <w:bidi/>
                              <w:spacing w:before="100" w:beforeAutospacing="1" w:after="100" w:afterAutospacing="1" w:line="240" w:lineRule="auto"/>
                              <w:outlineLvl w:val="2"/>
                              <w:rPr>
                                <w:b/>
                                <w:bCs/>
                                <w:sz w:val="22"/>
                                <w:szCs w:val="22"/>
                                <w:lang w:eastAsia="en-US"/>
                              </w:rPr>
                            </w:pPr>
                            <w:r w:rsidRPr="00A15E71">
                              <w:rPr>
                                <w:b/>
                                <w:bCs/>
                                <w:sz w:val="22"/>
                                <w:szCs w:val="22"/>
                                <w:rtl/>
                                <w:lang w:eastAsia="en-US"/>
                              </w:rPr>
                              <w:t xml:space="preserve">هل </w:t>
                            </w:r>
                            <w:proofErr w:type="spellStart"/>
                            <w:r w:rsidRPr="00A15E71">
                              <w:rPr>
                                <w:b/>
                                <w:bCs/>
                                <w:sz w:val="22"/>
                                <w:szCs w:val="22"/>
                                <w:lang w:eastAsia="en-US"/>
                              </w:rPr>
                              <w:t>McNemar's</w:t>
                            </w:r>
                            <w:proofErr w:type="spellEnd"/>
                            <w:r w:rsidRPr="00A15E71">
                              <w:rPr>
                                <w:b/>
                                <w:bCs/>
                                <w:sz w:val="22"/>
                                <w:szCs w:val="22"/>
                                <w:lang w:eastAsia="en-US"/>
                              </w:rPr>
                              <w:t xml:space="preserve"> Test </w:t>
                            </w:r>
                            <w:r w:rsidRPr="00A15E71">
                              <w:rPr>
                                <w:b/>
                                <w:bCs/>
                                <w:sz w:val="22"/>
                                <w:szCs w:val="22"/>
                                <w:rtl/>
                                <w:lang w:eastAsia="en-US"/>
                              </w:rPr>
                              <w:t xml:space="preserve">يقيم النموذج على </w:t>
                            </w:r>
                            <w:r w:rsidRPr="00A15E71">
                              <w:rPr>
                                <w:b/>
                                <w:bCs/>
                                <w:sz w:val="22"/>
                                <w:szCs w:val="22"/>
                                <w:lang w:eastAsia="en-US"/>
                              </w:rPr>
                              <w:t>Precision</w:t>
                            </w:r>
                            <w:r w:rsidRPr="00A15E71">
                              <w:rPr>
                                <w:b/>
                                <w:bCs/>
                                <w:sz w:val="22"/>
                                <w:szCs w:val="22"/>
                                <w:rtl/>
                                <w:lang w:eastAsia="en-US"/>
                              </w:rPr>
                              <w:t>؟</w:t>
                            </w:r>
                          </w:p>
                          <w:p w14:paraId="187905C5" w14:textId="77777777" w:rsidR="00A15E71" w:rsidRPr="00A15E71" w:rsidRDefault="00A15E71" w:rsidP="00A15E71">
                            <w:pPr>
                              <w:bidi/>
                              <w:spacing w:before="100" w:beforeAutospacing="1" w:after="100" w:afterAutospacing="1" w:line="240" w:lineRule="auto"/>
                              <w:rPr>
                                <w:sz w:val="22"/>
                                <w:szCs w:val="22"/>
                                <w:lang w:eastAsia="en-US"/>
                              </w:rPr>
                            </w:pPr>
                            <w:r w:rsidRPr="00A15E71">
                              <w:rPr>
                                <w:b/>
                                <w:bCs/>
                                <w:sz w:val="22"/>
                                <w:szCs w:val="22"/>
                                <w:rtl/>
                                <w:lang w:eastAsia="en-US"/>
                              </w:rPr>
                              <w:t>لا</w:t>
                            </w:r>
                            <w:r w:rsidRPr="00A15E71">
                              <w:rPr>
                                <w:b/>
                                <w:bCs/>
                                <w:sz w:val="22"/>
                                <w:szCs w:val="22"/>
                                <w:lang w:eastAsia="en-US"/>
                              </w:rPr>
                              <w:t>.</w:t>
                            </w:r>
                          </w:p>
                          <w:p w14:paraId="75DF1BB9"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 xml:space="preserve">اختبار </w:t>
                            </w:r>
                            <w:proofErr w:type="spellStart"/>
                            <w:r w:rsidRPr="00A15E71">
                              <w:rPr>
                                <w:b/>
                                <w:bCs/>
                                <w:sz w:val="22"/>
                                <w:szCs w:val="22"/>
                                <w:lang w:eastAsia="en-US"/>
                              </w:rPr>
                              <w:t>McNemar's</w:t>
                            </w:r>
                            <w:proofErr w:type="spellEnd"/>
                            <w:r w:rsidRPr="00A15E71">
                              <w:rPr>
                                <w:b/>
                                <w:bCs/>
                                <w:sz w:val="22"/>
                                <w:szCs w:val="22"/>
                                <w:lang w:eastAsia="en-US"/>
                              </w:rPr>
                              <w:t xml:space="preserve"> Test</w:t>
                            </w:r>
                            <w:r w:rsidRPr="00A15E71">
                              <w:rPr>
                                <w:sz w:val="22"/>
                                <w:szCs w:val="22"/>
                                <w:lang w:eastAsia="en-US"/>
                              </w:rPr>
                              <w:t xml:space="preserve"> </w:t>
                            </w:r>
                            <w:r w:rsidRPr="00A15E71">
                              <w:rPr>
                                <w:sz w:val="22"/>
                                <w:szCs w:val="22"/>
                                <w:rtl/>
                                <w:lang w:eastAsia="en-US"/>
                              </w:rPr>
                              <w:t xml:space="preserve">لا يقيس </w:t>
                            </w:r>
                            <w:r w:rsidRPr="00A15E71">
                              <w:rPr>
                                <w:b/>
                                <w:bCs/>
                                <w:sz w:val="22"/>
                                <w:szCs w:val="22"/>
                                <w:lang w:eastAsia="en-US"/>
                              </w:rPr>
                              <w:t>Precision</w:t>
                            </w:r>
                            <w:r w:rsidRPr="00A15E71">
                              <w:rPr>
                                <w:sz w:val="22"/>
                                <w:szCs w:val="22"/>
                                <w:lang w:eastAsia="en-US"/>
                              </w:rPr>
                              <w:t xml:space="preserve"> </w:t>
                            </w:r>
                            <w:r w:rsidRPr="00A15E71">
                              <w:rPr>
                                <w:sz w:val="22"/>
                                <w:szCs w:val="22"/>
                                <w:rtl/>
                                <w:lang w:eastAsia="en-US"/>
                              </w:rPr>
                              <w:t xml:space="preserve">ولا </w:t>
                            </w:r>
                            <w:r w:rsidRPr="00A15E71">
                              <w:rPr>
                                <w:b/>
                                <w:bCs/>
                                <w:sz w:val="22"/>
                                <w:szCs w:val="22"/>
                                <w:lang w:eastAsia="en-US"/>
                              </w:rPr>
                              <w:t>Recall</w:t>
                            </w:r>
                            <w:r w:rsidRPr="00A15E71">
                              <w:rPr>
                                <w:sz w:val="22"/>
                                <w:szCs w:val="22"/>
                                <w:lang w:eastAsia="en-US"/>
                              </w:rPr>
                              <w:t xml:space="preserve"> </w:t>
                            </w:r>
                            <w:r w:rsidRPr="00A15E71">
                              <w:rPr>
                                <w:sz w:val="22"/>
                                <w:szCs w:val="22"/>
                                <w:rtl/>
                                <w:lang w:eastAsia="en-US"/>
                              </w:rPr>
                              <w:t xml:space="preserve">ولا </w:t>
                            </w:r>
                            <w:r w:rsidRPr="00A15E71">
                              <w:rPr>
                                <w:b/>
                                <w:bCs/>
                                <w:sz w:val="22"/>
                                <w:szCs w:val="22"/>
                                <w:lang w:eastAsia="en-US"/>
                              </w:rPr>
                              <w:t>F1-score</w:t>
                            </w:r>
                            <w:r w:rsidRPr="00A15E71">
                              <w:rPr>
                                <w:sz w:val="22"/>
                                <w:szCs w:val="22"/>
                                <w:lang w:eastAsia="en-US"/>
                              </w:rPr>
                              <w:t xml:space="preserve">. </w:t>
                            </w:r>
                            <w:r w:rsidRPr="00A15E71">
                              <w:rPr>
                                <w:sz w:val="22"/>
                                <w:szCs w:val="22"/>
                                <w:rtl/>
                                <w:lang w:eastAsia="en-US"/>
                              </w:rPr>
                              <w:t xml:space="preserve">بل يعتمد فقط على </w:t>
                            </w:r>
                            <w:r w:rsidRPr="00A15E71">
                              <w:rPr>
                                <w:b/>
                                <w:bCs/>
                                <w:sz w:val="22"/>
                                <w:szCs w:val="22"/>
                                <w:rtl/>
                                <w:lang w:eastAsia="en-US"/>
                              </w:rPr>
                              <w:t>نتيجة كل عينة</w:t>
                            </w:r>
                            <w:r w:rsidRPr="00A15E71">
                              <w:rPr>
                                <w:sz w:val="22"/>
                                <w:szCs w:val="22"/>
                                <w:lang w:eastAsia="en-US"/>
                              </w:rPr>
                              <w:t xml:space="preserve">: </w:t>
                            </w:r>
                            <w:r w:rsidRPr="00A15E71">
                              <w:rPr>
                                <w:sz w:val="22"/>
                                <w:szCs w:val="22"/>
                                <w:rtl/>
                                <w:lang w:eastAsia="en-US"/>
                              </w:rPr>
                              <w:t xml:space="preserve">هل تم تصنيفها </w:t>
                            </w:r>
                            <w:r w:rsidRPr="00A15E71">
                              <w:rPr>
                                <w:b/>
                                <w:bCs/>
                                <w:sz w:val="22"/>
                                <w:szCs w:val="22"/>
                                <w:rtl/>
                                <w:lang w:eastAsia="en-US"/>
                              </w:rPr>
                              <w:t>بشكل صحيح أم خاطئ</w:t>
                            </w:r>
                            <w:r w:rsidRPr="00A15E71">
                              <w:rPr>
                                <w:sz w:val="22"/>
                                <w:szCs w:val="22"/>
                                <w:lang w:eastAsia="en-US"/>
                              </w:rPr>
                              <w:t>.</w:t>
                            </w:r>
                          </w:p>
                          <w:p w14:paraId="0B377B27"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أي أنه يقارن النموذجين على نفس صور الاختبار ويكوّن جدولًا للحالات التي</w:t>
                            </w:r>
                            <w:r w:rsidRPr="00A15E71">
                              <w:rPr>
                                <w:sz w:val="22"/>
                                <w:szCs w:val="22"/>
                                <w:lang w:eastAsia="en-US"/>
                              </w:rPr>
                              <w:t>:</w:t>
                            </w:r>
                          </w:p>
                          <w:p w14:paraId="6A7C2CDB" w14:textId="77777777" w:rsidR="00A15E71" w:rsidRPr="00A15E71" w:rsidRDefault="00A15E71" w:rsidP="00A15E71">
                            <w:pPr>
                              <w:numPr>
                                <w:ilvl w:val="0"/>
                                <w:numId w:val="93"/>
                              </w:numPr>
                              <w:bidi/>
                              <w:spacing w:before="100" w:beforeAutospacing="1" w:after="100" w:afterAutospacing="1" w:line="240" w:lineRule="auto"/>
                              <w:rPr>
                                <w:sz w:val="22"/>
                                <w:szCs w:val="22"/>
                                <w:lang w:eastAsia="en-US"/>
                              </w:rPr>
                            </w:pPr>
                            <w:r w:rsidRPr="00A15E71">
                              <w:rPr>
                                <w:sz w:val="22"/>
                                <w:szCs w:val="22"/>
                                <w:rtl/>
                                <w:lang w:eastAsia="en-US"/>
                              </w:rPr>
                              <w:t>النموذج</w:t>
                            </w:r>
                            <w:r w:rsidRPr="00A15E71">
                              <w:rPr>
                                <w:sz w:val="22"/>
                                <w:szCs w:val="22"/>
                                <w:lang w:eastAsia="en-US"/>
                              </w:rPr>
                              <w:t xml:space="preserve"> A </w:t>
                            </w:r>
                            <w:r w:rsidRPr="00A15E71">
                              <w:rPr>
                                <w:sz w:val="22"/>
                                <w:szCs w:val="22"/>
                                <w:rtl/>
                                <w:lang w:eastAsia="en-US"/>
                              </w:rPr>
                              <w:t>صحيح والنموذج</w:t>
                            </w:r>
                            <w:r w:rsidRPr="00A15E71">
                              <w:rPr>
                                <w:sz w:val="22"/>
                                <w:szCs w:val="22"/>
                                <w:lang w:eastAsia="en-US"/>
                              </w:rPr>
                              <w:t xml:space="preserve"> B </w:t>
                            </w:r>
                            <w:r w:rsidRPr="00A15E71">
                              <w:rPr>
                                <w:sz w:val="22"/>
                                <w:szCs w:val="22"/>
                                <w:rtl/>
                                <w:lang w:eastAsia="en-US"/>
                              </w:rPr>
                              <w:t>خطأ</w:t>
                            </w:r>
                            <w:r w:rsidRPr="00A15E71">
                              <w:rPr>
                                <w:sz w:val="22"/>
                                <w:szCs w:val="22"/>
                                <w:lang w:eastAsia="en-US"/>
                              </w:rPr>
                              <w:t xml:space="preserve">. </w:t>
                            </w:r>
                          </w:p>
                          <w:p w14:paraId="38D1B569" w14:textId="77777777" w:rsidR="00A15E71" w:rsidRPr="00A15E71" w:rsidRDefault="00A15E71" w:rsidP="00A15E71">
                            <w:pPr>
                              <w:numPr>
                                <w:ilvl w:val="0"/>
                                <w:numId w:val="93"/>
                              </w:numPr>
                              <w:bidi/>
                              <w:spacing w:before="100" w:beforeAutospacing="1" w:after="100" w:afterAutospacing="1" w:line="240" w:lineRule="auto"/>
                              <w:rPr>
                                <w:sz w:val="22"/>
                                <w:szCs w:val="22"/>
                                <w:lang w:eastAsia="en-US"/>
                              </w:rPr>
                            </w:pPr>
                            <w:r w:rsidRPr="00A15E71">
                              <w:rPr>
                                <w:sz w:val="22"/>
                                <w:szCs w:val="22"/>
                                <w:rtl/>
                                <w:lang w:eastAsia="en-US"/>
                              </w:rPr>
                              <w:t>النموذج</w:t>
                            </w:r>
                            <w:r w:rsidRPr="00A15E71">
                              <w:rPr>
                                <w:sz w:val="22"/>
                                <w:szCs w:val="22"/>
                                <w:lang w:eastAsia="en-US"/>
                              </w:rPr>
                              <w:t xml:space="preserve"> A </w:t>
                            </w:r>
                            <w:r w:rsidRPr="00A15E71">
                              <w:rPr>
                                <w:sz w:val="22"/>
                                <w:szCs w:val="22"/>
                                <w:rtl/>
                                <w:lang w:eastAsia="en-US"/>
                              </w:rPr>
                              <w:t>خطأ والنموذج</w:t>
                            </w:r>
                            <w:r w:rsidRPr="00A15E71">
                              <w:rPr>
                                <w:sz w:val="22"/>
                                <w:szCs w:val="22"/>
                                <w:lang w:eastAsia="en-US"/>
                              </w:rPr>
                              <w:t xml:space="preserve"> B </w:t>
                            </w:r>
                            <w:r w:rsidRPr="00A15E71">
                              <w:rPr>
                                <w:sz w:val="22"/>
                                <w:szCs w:val="22"/>
                                <w:rtl/>
                                <w:lang w:eastAsia="en-US"/>
                              </w:rPr>
                              <w:t>صحيح</w:t>
                            </w:r>
                            <w:r w:rsidRPr="00A15E71">
                              <w:rPr>
                                <w:sz w:val="22"/>
                                <w:szCs w:val="22"/>
                                <w:lang w:eastAsia="en-US"/>
                              </w:rPr>
                              <w:t xml:space="preserve">. </w:t>
                            </w:r>
                          </w:p>
                          <w:p w14:paraId="60294D8A"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 xml:space="preserve">ثم يحسب </w:t>
                            </w:r>
                            <w:r w:rsidRPr="00A15E71">
                              <w:rPr>
                                <w:b/>
                                <w:bCs/>
                                <w:sz w:val="22"/>
                                <w:szCs w:val="22"/>
                                <w:lang w:eastAsia="en-US"/>
                              </w:rPr>
                              <w:t>p-value</w:t>
                            </w:r>
                            <w:r w:rsidRPr="00A15E71">
                              <w:rPr>
                                <w:sz w:val="22"/>
                                <w:szCs w:val="22"/>
                                <w:lang w:eastAsia="en-US"/>
                              </w:rPr>
                              <w:t xml:space="preserve"> </w:t>
                            </w:r>
                            <w:r w:rsidRPr="00A15E71">
                              <w:rPr>
                                <w:sz w:val="22"/>
                                <w:szCs w:val="22"/>
                                <w:rtl/>
                                <w:lang w:eastAsia="en-US"/>
                              </w:rPr>
                              <w:t>لمعرفة هل الفرق بين النموذجين ذو دلالة إحصائية</w:t>
                            </w:r>
                            <w:r w:rsidRPr="00A15E71">
                              <w:rPr>
                                <w:sz w:val="22"/>
                                <w:szCs w:val="22"/>
                                <w:lang w:eastAsia="en-US"/>
                              </w:rPr>
                              <w:t>.</w:t>
                            </w:r>
                          </w:p>
                          <w:p w14:paraId="01EAAD41" w14:textId="77777777" w:rsidR="00A15E71" w:rsidRPr="00A15E71" w:rsidRDefault="00A15E71" w:rsidP="00A15E71">
                            <w:pPr>
                              <w:bidi/>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413C8" id="Text Box 544" o:spid="_x0000_s1275" type="#_x0000_t202" style="position:absolute;left:0;text-align:left;margin-left:-87.2pt;margin-top:-60.5pt;width:295.9pt;height:196pt;z-index:2521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" fillcolor="white [3201]" strokeweight=".5pt">
                <v:shadow on="t" type="perspective" color="black" opacity="26214f" offset="0,0" matrix="66847f,,,66847f"/>
                <v:textbox>
                  <w:txbxContent>
                    <w:p w14:paraId="404454E1" w14:textId="0291737F" w:rsidR="00A15E71" w:rsidRPr="00A15E71" w:rsidRDefault="00A15E71" w:rsidP="00A15E71">
                      <w:pPr>
                        <w:bidi/>
                        <w:spacing w:before="100" w:beforeAutospacing="1" w:after="100" w:afterAutospacing="1" w:line="240" w:lineRule="auto"/>
                        <w:outlineLvl w:val="2"/>
                        <w:rPr>
                          <w:b/>
                          <w:bCs/>
                          <w:sz w:val="22"/>
                          <w:szCs w:val="22"/>
                          <w:lang w:eastAsia="en-US"/>
                        </w:rPr>
                      </w:pPr>
                      <w:r w:rsidRPr="00A15E71">
                        <w:rPr>
                          <w:b/>
                          <w:bCs/>
                          <w:sz w:val="22"/>
                          <w:szCs w:val="22"/>
                          <w:rtl/>
                          <w:lang w:eastAsia="en-US"/>
                        </w:rPr>
                        <w:t xml:space="preserve">هل </w:t>
                      </w:r>
                      <w:proofErr w:type="spellStart"/>
                      <w:r w:rsidRPr="00A15E71">
                        <w:rPr>
                          <w:b/>
                          <w:bCs/>
                          <w:sz w:val="22"/>
                          <w:szCs w:val="22"/>
                          <w:lang w:eastAsia="en-US"/>
                        </w:rPr>
                        <w:t>McNemar's</w:t>
                      </w:r>
                      <w:proofErr w:type="spellEnd"/>
                      <w:r w:rsidRPr="00A15E71">
                        <w:rPr>
                          <w:b/>
                          <w:bCs/>
                          <w:sz w:val="22"/>
                          <w:szCs w:val="22"/>
                          <w:lang w:eastAsia="en-US"/>
                        </w:rPr>
                        <w:t xml:space="preserve"> Test </w:t>
                      </w:r>
                      <w:r w:rsidRPr="00A15E71">
                        <w:rPr>
                          <w:b/>
                          <w:bCs/>
                          <w:sz w:val="22"/>
                          <w:szCs w:val="22"/>
                          <w:rtl/>
                          <w:lang w:eastAsia="en-US"/>
                        </w:rPr>
                        <w:t xml:space="preserve">يقيم النموذج على </w:t>
                      </w:r>
                      <w:r w:rsidRPr="00A15E71">
                        <w:rPr>
                          <w:b/>
                          <w:bCs/>
                          <w:sz w:val="22"/>
                          <w:szCs w:val="22"/>
                          <w:lang w:eastAsia="en-US"/>
                        </w:rPr>
                        <w:t>Precision</w:t>
                      </w:r>
                      <w:r w:rsidRPr="00A15E71">
                        <w:rPr>
                          <w:b/>
                          <w:bCs/>
                          <w:sz w:val="22"/>
                          <w:szCs w:val="22"/>
                          <w:rtl/>
                          <w:lang w:eastAsia="en-US"/>
                        </w:rPr>
                        <w:t>؟</w:t>
                      </w:r>
                    </w:p>
                    <w:p w14:paraId="187905C5" w14:textId="77777777" w:rsidR="00A15E71" w:rsidRPr="00A15E71" w:rsidRDefault="00A15E71" w:rsidP="00A15E71">
                      <w:pPr>
                        <w:bidi/>
                        <w:spacing w:before="100" w:beforeAutospacing="1" w:after="100" w:afterAutospacing="1" w:line="240" w:lineRule="auto"/>
                        <w:rPr>
                          <w:sz w:val="22"/>
                          <w:szCs w:val="22"/>
                          <w:lang w:eastAsia="en-US"/>
                        </w:rPr>
                      </w:pPr>
                      <w:r w:rsidRPr="00A15E71">
                        <w:rPr>
                          <w:b/>
                          <w:bCs/>
                          <w:sz w:val="22"/>
                          <w:szCs w:val="22"/>
                          <w:rtl/>
                          <w:lang w:eastAsia="en-US"/>
                        </w:rPr>
                        <w:t>لا</w:t>
                      </w:r>
                      <w:r w:rsidRPr="00A15E71">
                        <w:rPr>
                          <w:b/>
                          <w:bCs/>
                          <w:sz w:val="22"/>
                          <w:szCs w:val="22"/>
                          <w:lang w:eastAsia="en-US"/>
                        </w:rPr>
                        <w:t>.</w:t>
                      </w:r>
                    </w:p>
                    <w:p w14:paraId="75DF1BB9"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 xml:space="preserve">اختبار </w:t>
                      </w:r>
                      <w:proofErr w:type="spellStart"/>
                      <w:r w:rsidRPr="00A15E71">
                        <w:rPr>
                          <w:b/>
                          <w:bCs/>
                          <w:sz w:val="22"/>
                          <w:szCs w:val="22"/>
                          <w:lang w:eastAsia="en-US"/>
                        </w:rPr>
                        <w:t>McNemar's</w:t>
                      </w:r>
                      <w:proofErr w:type="spellEnd"/>
                      <w:r w:rsidRPr="00A15E71">
                        <w:rPr>
                          <w:b/>
                          <w:bCs/>
                          <w:sz w:val="22"/>
                          <w:szCs w:val="22"/>
                          <w:lang w:eastAsia="en-US"/>
                        </w:rPr>
                        <w:t xml:space="preserve"> Test</w:t>
                      </w:r>
                      <w:r w:rsidRPr="00A15E71">
                        <w:rPr>
                          <w:sz w:val="22"/>
                          <w:szCs w:val="22"/>
                          <w:lang w:eastAsia="en-US"/>
                        </w:rPr>
                        <w:t xml:space="preserve"> </w:t>
                      </w:r>
                      <w:r w:rsidRPr="00A15E71">
                        <w:rPr>
                          <w:sz w:val="22"/>
                          <w:szCs w:val="22"/>
                          <w:rtl/>
                          <w:lang w:eastAsia="en-US"/>
                        </w:rPr>
                        <w:t xml:space="preserve">لا يقيس </w:t>
                      </w:r>
                      <w:r w:rsidRPr="00A15E71">
                        <w:rPr>
                          <w:b/>
                          <w:bCs/>
                          <w:sz w:val="22"/>
                          <w:szCs w:val="22"/>
                          <w:lang w:eastAsia="en-US"/>
                        </w:rPr>
                        <w:t>Precision</w:t>
                      </w:r>
                      <w:r w:rsidRPr="00A15E71">
                        <w:rPr>
                          <w:sz w:val="22"/>
                          <w:szCs w:val="22"/>
                          <w:lang w:eastAsia="en-US"/>
                        </w:rPr>
                        <w:t xml:space="preserve"> </w:t>
                      </w:r>
                      <w:r w:rsidRPr="00A15E71">
                        <w:rPr>
                          <w:sz w:val="22"/>
                          <w:szCs w:val="22"/>
                          <w:rtl/>
                          <w:lang w:eastAsia="en-US"/>
                        </w:rPr>
                        <w:t xml:space="preserve">ولا </w:t>
                      </w:r>
                      <w:r w:rsidRPr="00A15E71">
                        <w:rPr>
                          <w:b/>
                          <w:bCs/>
                          <w:sz w:val="22"/>
                          <w:szCs w:val="22"/>
                          <w:lang w:eastAsia="en-US"/>
                        </w:rPr>
                        <w:t>Recall</w:t>
                      </w:r>
                      <w:r w:rsidRPr="00A15E71">
                        <w:rPr>
                          <w:sz w:val="22"/>
                          <w:szCs w:val="22"/>
                          <w:lang w:eastAsia="en-US"/>
                        </w:rPr>
                        <w:t xml:space="preserve"> </w:t>
                      </w:r>
                      <w:r w:rsidRPr="00A15E71">
                        <w:rPr>
                          <w:sz w:val="22"/>
                          <w:szCs w:val="22"/>
                          <w:rtl/>
                          <w:lang w:eastAsia="en-US"/>
                        </w:rPr>
                        <w:t xml:space="preserve">ولا </w:t>
                      </w:r>
                      <w:r w:rsidRPr="00A15E71">
                        <w:rPr>
                          <w:b/>
                          <w:bCs/>
                          <w:sz w:val="22"/>
                          <w:szCs w:val="22"/>
                          <w:lang w:eastAsia="en-US"/>
                        </w:rPr>
                        <w:t>F1-score</w:t>
                      </w:r>
                      <w:r w:rsidRPr="00A15E71">
                        <w:rPr>
                          <w:sz w:val="22"/>
                          <w:szCs w:val="22"/>
                          <w:lang w:eastAsia="en-US"/>
                        </w:rPr>
                        <w:t xml:space="preserve">. </w:t>
                      </w:r>
                      <w:r w:rsidRPr="00A15E71">
                        <w:rPr>
                          <w:sz w:val="22"/>
                          <w:szCs w:val="22"/>
                          <w:rtl/>
                          <w:lang w:eastAsia="en-US"/>
                        </w:rPr>
                        <w:t xml:space="preserve">بل يعتمد فقط على </w:t>
                      </w:r>
                      <w:r w:rsidRPr="00A15E71">
                        <w:rPr>
                          <w:b/>
                          <w:bCs/>
                          <w:sz w:val="22"/>
                          <w:szCs w:val="22"/>
                          <w:rtl/>
                          <w:lang w:eastAsia="en-US"/>
                        </w:rPr>
                        <w:t>نتيجة كل عينة</w:t>
                      </w:r>
                      <w:r w:rsidRPr="00A15E71">
                        <w:rPr>
                          <w:sz w:val="22"/>
                          <w:szCs w:val="22"/>
                          <w:lang w:eastAsia="en-US"/>
                        </w:rPr>
                        <w:t xml:space="preserve">: </w:t>
                      </w:r>
                      <w:r w:rsidRPr="00A15E71">
                        <w:rPr>
                          <w:sz w:val="22"/>
                          <w:szCs w:val="22"/>
                          <w:rtl/>
                          <w:lang w:eastAsia="en-US"/>
                        </w:rPr>
                        <w:t xml:space="preserve">هل تم تصنيفها </w:t>
                      </w:r>
                      <w:r w:rsidRPr="00A15E71">
                        <w:rPr>
                          <w:b/>
                          <w:bCs/>
                          <w:sz w:val="22"/>
                          <w:szCs w:val="22"/>
                          <w:rtl/>
                          <w:lang w:eastAsia="en-US"/>
                        </w:rPr>
                        <w:t>بشكل صحيح أم خاطئ</w:t>
                      </w:r>
                      <w:r w:rsidRPr="00A15E71">
                        <w:rPr>
                          <w:sz w:val="22"/>
                          <w:szCs w:val="22"/>
                          <w:lang w:eastAsia="en-US"/>
                        </w:rPr>
                        <w:t>.</w:t>
                      </w:r>
                    </w:p>
                    <w:p w14:paraId="0B377B27"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أي أنه يقارن النموذجين على نفس صور الاختبار ويكوّن جدولًا للحالات التي</w:t>
                      </w:r>
                      <w:r w:rsidRPr="00A15E71">
                        <w:rPr>
                          <w:sz w:val="22"/>
                          <w:szCs w:val="22"/>
                          <w:lang w:eastAsia="en-US"/>
                        </w:rPr>
                        <w:t>:</w:t>
                      </w:r>
                    </w:p>
                    <w:p w14:paraId="6A7C2CDB" w14:textId="77777777" w:rsidR="00A15E71" w:rsidRPr="00A15E71" w:rsidRDefault="00A15E71" w:rsidP="00A15E71">
                      <w:pPr>
                        <w:numPr>
                          <w:ilvl w:val="0"/>
                          <w:numId w:val="93"/>
                        </w:numPr>
                        <w:bidi/>
                        <w:spacing w:before="100" w:beforeAutospacing="1" w:after="100" w:afterAutospacing="1" w:line="240" w:lineRule="auto"/>
                        <w:rPr>
                          <w:sz w:val="22"/>
                          <w:szCs w:val="22"/>
                          <w:lang w:eastAsia="en-US"/>
                        </w:rPr>
                      </w:pPr>
                      <w:r w:rsidRPr="00A15E71">
                        <w:rPr>
                          <w:sz w:val="22"/>
                          <w:szCs w:val="22"/>
                          <w:rtl/>
                          <w:lang w:eastAsia="en-US"/>
                        </w:rPr>
                        <w:t>النموذج</w:t>
                      </w:r>
                      <w:r w:rsidRPr="00A15E71">
                        <w:rPr>
                          <w:sz w:val="22"/>
                          <w:szCs w:val="22"/>
                          <w:lang w:eastAsia="en-US"/>
                        </w:rPr>
                        <w:t xml:space="preserve"> A </w:t>
                      </w:r>
                      <w:r w:rsidRPr="00A15E71">
                        <w:rPr>
                          <w:sz w:val="22"/>
                          <w:szCs w:val="22"/>
                          <w:rtl/>
                          <w:lang w:eastAsia="en-US"/>
                        </w:rPr>
                        <w:t>صحيح والنموذج</w:t>
                      </w:r>
                      <w:r w:rsidRPr="00A15E71">
                        <w:rPr>
                          <w:sz w:val="22"/>
                          <w:szCs w:val="22"/>
                          <w:lang w:eastAsia="en-US"/>
                        </w:rPr>
                        <w:t xml:space="preserve"> B </w:t>
                      </w:r>
                      <w:r w:rsidRPr="00A15E71">
                        <w:rPr>
                          <w:sz w:val="22"/>
                          <w:szCs w:val="22"/>
                          <w:rtl/>
                          <w:lang w:eastAsia="en-US"/>
                        </w:rPr>
                        <w:t>خطأ</w:t>
                      </w:r>
                      <w:r w:rsidRPr="00A15E71">
                        <w:rPr>
                          <w:sz w:val="22"/>
                          <w:szCs w:val="22"/>
                          <w:lang w:eastAsia="en-US"/>
                        </w:rPr>
                        <w:t xml:space="preserve">. </w:t>
                      </w:r>
                    </w:p>
                    <w:p w14:paraId="38D1B569" w14:textId="77777777" w:rsidR="00A15E71" w:rsidRPr="00A15E71" w:rsidRDefault="00A15E71" w:rsidP="00A15E71">
                      <w:pPr>
                        <w:numPr>
                          <w:ilvl w:val="0"/>
                          <w:numId w:val="93"/>
                        </w:numPr>
                        <w:bidi/>
                        <w:spacing w:before="100" w:beforeAutospacing="1" w:after="100" w:afterAutospacing="1" w:line="240" w:lineRule="auto"/>
                        <w:rPr>
                          <w:sz w:val="22"/>
                          <w:szCs w:val="22"/>
                          <w:lang w:eastAsia="en-US"/>
                        </w:rPr>
                      </w:pPr>
                      <w:r w:rsidRPr="00A15E71">
                        <w:rPr>
                          <w:sz w:val="22"/>
                          <w:szCs w:val="22"/>
                          <w:rtl/>
                          <w:lang w:eastAsia="en-US"/>
                        </w:rPr>
                        <w:t>النموذج</w:t>
                      </w:r>
                      <w:r w:rsidRPr="00A15E71">
                        <w:rPr>
                          <w:sz w:val="22"/>
                          <w:szCs w:val="22"/>
                          <w:lang w:eastAsia="en-US"/>
                        </w:rPr>
                        <w:t xml:space="preserve"> A </w:t>
                      </w:r>
                      <w:r w:rsidRPr="00A15E71">
                        <w:rPr>
                          <w:sz w:val="22"/>
                          <w:szCs w:val="22"/>
                          <w:rtl/>
                          <w:lang w:eastAsia="en-US"/>
                        </w:rPr>
                        <w:t>خطأ والنموذج</w:t>
                      </w:r>
                      <w:r w:rsidRPr="00A15E71">
                        <w:rPr>
                          <w:sz w:val="22"/>
                          <w:szCs w:val="22"/>
                          <w:lang w:eastAsia="en-US"/>
                        </w:rPr>
                        <w:t xml:space="preserve"> B </w:t>
                      </w:r>
                      <w:r w:rsidRPr="00A15E71">
                        <w:rPr>
                          <w:sz w:val="22"/>
                          <w:szCs w:val="22"/>
                          <w:rtl/>
                          <w:lang w:eastAsia="en-US"/>
                        </w:rPr>
                        <w:t>صحيح</w:t>
                      </w:r>
                      <w:r w:rsidRPr="00A15E71">
                        <w:rPr>
                          <w:sz w:val="22"/>
                          <w:szCs w:val="22"/>
                          <w:lang w:eastAsia="en-US"/>
                        </w:rPr>
                        <w:t xml:space="preserve">. </w:t>
                      </w:r>
                    </w:p>
                    <w:p w14:paraId="60294D8A" w14:textId="77777777" w:rsidR="00A15E71" w:rsidRPr="00A15E71" w:rsidRDefault="00A15E71" w:rsidP="00A15E71">
                      <w:pPr>
                        <w:bidi/>
                        <w:spacing w:before="100" w:beforeAutospacing="1" w:after="100" w:afterAutospacing="1" w:line="240" w:lineRule="auto"/>
                        <w:rPr>
                          <w:sz w:val="22"/>
                          <w:szCs w:val="22"/>
                          <w:lang w:eastAsia="en-US"/>
                        </w:rPr>
                      </w:pPr>
                      <w:r w:rsidRPr="00A15E71">
                        <w:rPr>
                          <w:sz w:val="22"/>
                          <w:szCs w:val="22"/>
                          <w:rtl/>
                          <w:lang w:eastAsia="en-US"/>
                        </w:rPr>
                        <w:t xml:space="preserve">ثم يحسب </w:t>
                      </w:r>
                      <w:r w:rsidRPr="00A15E71">
                        <w:rPr>
                          <w:b/>
                          <w:bCs/>
                          <w:sz w:val="22"/>
                          <w:szCs w:val="22"/>
                          <w:lang w:eastAsia="en-US"/>
                        </w:rPr>
                        <w:t>p-value</w:t>
                      </w:r>
                      <w:r w:rsidRPr="00A15E71">
                        <w:rPr>
                          <w:sz w:val="22"/>
                          <w:szCs w:val="22"/>
                          <w:lang w:eastAsia="en-US"/>
                        </w:rPr>
                        <w:t xml:space="preserve"> </w:t>
                      </w:r>
                      <w:r w:rsidRPr="00A15E71">
                        <w:rPr>
                          <w:sz w:val="22"/>
                          <w:szCs w:val="22"/>
                          <w:rtl/>
                          <w:lang w:eastAsia="en-US"/>
                        </w:rPr>
                        <w:t>لمعرفة هل الفرق بين النموذجين ذو دلالة إحصائية</w:t>
                      </w:r>
                      <w:r w:rsidRPr="00A15E71">
                        <w:rPr>
                          <w:sz w:val="22"/>
                          <w:szCs w:val="22"/>
                          <w:lang w:eastAsia="en-US"/>
                        </w:rPr>
                        <w:t>.</w:t>
                      </w:r>
                    </w:p>
                    <w:p w14:paraId="01EAAD41" w14:textId="77777777" w:rsidR="00A15E71" w:rsidRPr="00A15E71" w:rsidRDefault="00A15E71" w:rsidP="00A15E71">
                      <w:pPr>
                        <w:bidi/>
                        <w:spacing w:line="240" w:lineRule="auto"/>
                        <w:rPr>
                          <w:sz w:val="22"/>
                          <w:szCs w:val="22"/>
                        </w:rPr>
                      </w:pPr>
                    </w:p>
                  </w:txbxContent>
                </v:textbox>
              </v:shape>
            </w:pict>
          </mc:Fallback>
        </mc:AlternateContent>
      </w:r>
    </w:p>
    <w:p w14:paraId="18FBD054" w14:textId="77777777" w:rsidR="001F2858" w:rsidRDefault="001F2858" w:rsidP="001F2858">
      <w:pPr>
        <w:jc w:val="center"/>
        <w:rPr>
          <w:rtl/>
        </w:rPr>
      </w:pPr>
    </w:p>
    <w:p w14:paraId="6CE11370" w14:textId="0AE547B0" w:rsidR="001F2858" w:rsidRDefault="001F2858" w:rsidP="001F2858">
      <w:pPr>
        <w:jc w:val="center"/>
      </w:pPr>
      <w:r>
        <w:rPr>
          <w:noProof/>
        </w:rPr>
        <mc:AlternateContent>
          <mc:Choice Requires="wps">
            <w:drawing>
              <wp:inline distT="0" distB="0" distL="0" distR="0" wp14:anchorId="63D89025" wp14:editId="4499D392">
                <wp:extent cx="3549650" cy="1381125"/>
                <wp:effectExtent l="0" t="0" r="0" b="0"/>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49650" cy="1381125"/>
                        </a:xfrm>
                        <a:prstGeom prst="rect">
                          <a:avLst/>
                        </a:prstGeom>
                      </wps:spPr>
                      <wps:txbx>
                        <w:txbxContent>
                          <w:p w14:paraId="2560C3A9"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63D89025" id="Text Box 50" o:spid="_x0000_s1276" type="#_x0000_t202" style="width:279.5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" filled="f" stroked="f">
                <o:lock v:ext="edit" shapetype="t"/>
                <v:textbox style="mso-fit-shape-to-text:t">
                  <w:txbxContent>
                    <w:p w14:paraId="2560C3A9"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42585365" w14:textId="7DFA05C0" w:rsidR="001F2858" w:rsidRDefault="001F2858" w:rsidP="001F2858">
      <w:pPr>
        <w:jc w:val="center"/>
        <w:rPr>
          <w:rtl/>
          <w:lang w:bidi="ar-EG"/>
        </w:rPr>
      </w:pPr>
      <w:r>
        <w:rPr>
          <w:noProof/>
        </w:rPr>
        <mc:AlternateContent>
          <mc:Choice Requires="wps">
            <w:drawing>
              <wp:inline distT="0" distB="0" distL="0" distR="0" wp14:anchorId="061ECD7C" wp14:editId="25333A64">
                <wp:extent cx="2717800" cy="1028700"/>
                <wp:effectExtent l="0" t="0" r="0" b="0"/>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717800" cy="1028700"/>
                        </a:xfrm>
                        <a:prstGeom prst="rect">
                          <a:avLst/>
                        </a:prstGeom>
                      </wps:spPr>
                      <wps:txbx>
                        <w:txbxContent>
                          <w:p w14:paraId="385CCEEC" w14:textId="41C71F04"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Five</w:t>
                            </w:r>
                          </w:p>
                        </w:txbxContent>
                      </wps:txbx>
                      <wps:bodyPr wrap="square" numCol="1" fromWordArt="1">
                        <a:prstTxWarp prst="textPlain">
                          <a:avLst>
                            <a:gd name="adj" fmla="val 50000"/>
                          </a:avLst>
                        </a:prstTxWarp>
                        <a:spAutoFit/>
                      </wps:bodyPr>
                    </wps:wsp>
                  </a:graphicData>
                </a:graphic>
              </wp:inline>
            </w:drawing>
          </mc:Choice>
          <mc:Fallback>
            <w:pict>
              <v:shape w14:anchorId="061ECD7C" id="Text Box 49" o:spid="_x0000_s1277" type="#_x0000_t202" style="width:214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" filled="f" stroked="f">
                <o:lock v:ext="edit" shapetype="t"/>
                <v:textbox style="mso-fit-shape-to-text:t">
                  <w:txbxContent>
                    <w:p w14:paraId="385CCEEC" w14:textId="41C71F04"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Five</w:t>
                      </w:r>
                    </w:p>
                  </w:txbxContent>
                </v:textbox>
                <w10:anchorlock/>
              </v:shape>
            </w:pict>
          </mc:Fallback>
        </mc:AlternateContent>
      </w:r>
    </w:p>
    <w:p w14:paraId="518415AB" w14:textId="5C769D90" w:rsidR="001F2858" w:rsidRDefault="001F2858" w:rsidP="001F2858">
      <w:r>
        <w:rPr>
          <w:noProof/>
        </w:rPr>
        <mc:AlternateContent>
          <mc:Choice Requires="wps">
            <w:drawing>
              <wp:inline distT="0" distB="0" distL="0" distR="0" wp14:anchorId="4D878949" wp14:editId="11A6E98A">
                <wp:extent cx="5619750" cy="1869440"/>
                <wp:effectExtent l="0" t="0" r="0" b="0"/>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19750" cy="1869440"/>
                        </a:xfrm>
                        <a:prstGeom prst="rect">
                          <a:avLst/>
                        </a:prstGeom>
                      </wps:spPr>
                      <wps:txbx>
                        <w:txbxContent>
                          <w:p w14:paraId="1C80319C" w14:textId="18526FD2" w:rsidR="001F2858" w:rsidRPr="00E965C8" w:rsidRDefault="001F2858" w:rsidP="00A72AC3">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Conclusion</w:t>
                            </w:r>
                            <w:r w:rsidR="00A72AC3">
                              <w:rPr>
                                <w:rFonts w:ascii="Lucida Calligraphy" w:hAnsi="Lucida Calligraphy" w:hint="cs"/>
                                <w:color w:val="156082" w:themeColor="accent1"/>
                                <w:sz w:val="72"/>
                                <w:szCs w:val="72"/>
                                <w:rtl/>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 </w:t>
                            </w: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and</w:t>
                            </w:r>
                          </w:p>
                          <w:p w14:paraId="1F495CB7" w14:textId="2800129A" w:rsidR="001F2858" w:rsidRPr="00E965C8" w:rsidRDefault="00AA7851" w:rsidP="00AA7851">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AA7851">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Recommendations</w:t>
                            </w:r>
                          </w:p>
                        </w:txbxContent>
                      </wps:txbx>
                      <wps:bodyPr wrap="square" numCol="1" fromWordArt="1">
                        <a:prstTxWarp prst="textPlain">
                          <a:avLst>
                            <a:gd name="adj" fmla="val 52456"/>
                          </a:avLst>
                        </a:prstTxWarp>
                        <a:spAutoFit/>
                      </wps:bodyPr>
                    </wps:wsp>
                  </a:graphicData>
                </a:graphic>
              </wp:inline>
            </w:drawing>
          </mc:Choice>
          <mc:Fallback>
            <w:pict>
              <v:shape w14:anchorId="4D878949" id="Text Box 51" o:spid="_x0000_s1278" type="#_x0000_t202" style="width:442.5pt;height:14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" filled="f" stroked="f">
                <o:lock v:ext="edit" shapetype="t"/>
                <v:textbox style="mso-fit-shape-to-text:t">
                  <w:txbxContent>
                    <w:p w14:paraId="1C80319C" w14:textId="18526FD2" w:rsidR="001F2858" w:rsidRPr="00E965C8" w:rsidRDefault="001F2858" w:rsidP="00A72AC3">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Conclusion</w:t>
                      </w:r>
                      <w:r w:rsidR="00A72AC3">
                        <w:rPr>
                          <w:rFonts w:ascii="Lucida Calligraphy" w:hAnsi="Lucida Calligraphy" w:hint="cs"/>
                          <w:color w:val="156082" w:themeColor="accent1"/>
                          <w:sz w:val="72"/>
                          <w:szCs w:val="72"/>
                          <w:rtl/>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 </w:t>
                      </w: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and</w:t>
                      </w:r>
                    </w:p>
                    <w:p w14:paraId="1F495CB7" w14:textId="2800129A" w:rsidR="001F2858" w:rsidRPr="00E965C8" w:rsidRDefault="00AA7851" w:rsidP="00AA7851">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AA7851">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Recommendations</w:t>
                      </w:r>
                    </w:p>
                  </w:txbxContent>
                </v:textbox>
                <w10:anchorlock/>
              </v:shape>
            </w:pict>
          </mc:Fallback>
        </mc:AlternateContent>
      </w:r>
    </w:p>
    <w:p w14:paraId="01E9FB47" w14:textId="3FFD2B3D" w:rsidR="0090188D" w:rsidRDefault="0054193E" w:rsidP="00094699">
      <w:pPr>
        <w:pStyle w:val="BodyText"/>
        <w:spacing w:line="360" w:lineRule="auto"/>
        <w:rPr>
          <w:sz w:val="28"/>
          <w:szCs w:val="28"/>
          <w:rtl/>
        </w:rPr>
      </w:pPr>
      <w:r>
        <w:rPr>
          <w:noProof/>
          <w:sz w:val="28"/>
          <w:szCs w:val="28"/>
          <w:rtl/>
          <w:lang w:val="ar-SA"/>
        </w:rPr>
        <mc:AlternateContent>
          <mc:Choice Requires="wps">
            <w:drawing>
              <wp:anchor distT="0" distB="0" distL="114300" distR="114300" simplePos="0" relativeHeight="251688448" behindDoc="0" locked="0" layoutInCell="1" allowOverlap="1" wp14:anchorId="6E70A83D" wp14:editId="25255EC2">
                <wp:simplePos x="0" y="0"/>
                <wp:positionH relativeFrom="column">
                  <wp:posOffset>434629</wp:posOffset>
                </wp:positionH>
                <wp:positionV relativeFrom="paragraph">
                  <wp:posOffset>137466</wp:posOffset>
                </wp:positionV>
                <wp:extent cx="4994476" cy="763929"/>
                <wp:effectExtent l="0" t="0" r="15875" b="17145"/>
                <wp:wrapNone/>
                <wp:docPr id="111" name="Text Box 111"/>
                <wp:cNvGraphicFramePr/>
                <a:graphic xmlns:a="http://schemas.openxmlformats.org/drawingml/2006/main">
                  <a:graphicData uri="http://schemas.microsoft.com/office/word/2010/wordprocessingShape">
                    <wps:wsp>
                      <wps:cNvSpPr txBox="1"/>
                      <wps:spPr>
                        <a:xfrm>
                          <a:off x="0" y="0"/>
                          <a:ext cx="4994476" cy="763929"/>
                        </a:xfrm>
                        <a:prstGeom prst="rect">
                          <a:avLst/>
                        </a:prstGeom>
                        <a:solidFill>
                          <a:schemeClr val="lt1"/>
                        </a:solidFill>
                        <a:ln w="6350">
                          <a:solidFill>
                            <a:prstClr val="black"/>
                          </a:solidFill>
                        </a:ln>
                      </wps:spPr>
                      <wps:txbx>
                        <w:txbxContent>
                          <w:p w14:paraId="038EB61A" w14:textId="0E1565CB" w:rsidR="0054193E" w:rsidRPr="0054193E" w:rsidRDefault="0054193E" w:rsidP="0054193E">
                            <w:pPr>
                              <w:bidi/>
                              <w:jc w:val="center"/>
                              <w:rPr>
                                <w:sz w:val="44"/>
                                <w:szCs w:val="44"/>
                              </w:rPr>
                            </w:pPr>
                            <w:r w:rsidRPr="0054193E">
                              <w:rPr>
                                <w:sz w:val="44"/>
                                <w:szCs w:val="44"/>
                                <w:rtl/>
                              </w:rPr>
                              <w:t>الاستنتاجات والتوصيات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70A83D" id="Text Box 111" o:spid="_x0000_s1279" type="#_x0000_t202" style="position:absolute;left:0;text-align:left;margin-left:34.2pt;margin-top:10.8pt;width:393.25pt;height:60.1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" fillcolor="white [3201]" strokeweight=".5pt">
                <v:textbox>
                  <w:txbxContent>
                    <w:p w14:paraId="038EB61A" w14:textId="0E1565CB" w:rsidR="0054193E" w:rsidRPr="0054193E" w:rsidRDefault="0054193E" w:rsidP="0054193E">
                      <w:pPr>
                        <w:bidi/>
                        <w:jc w:val="center"/>
                        <w:rPr>
                          <w:sz w:val="44"/>
                          <w:szCs w:val="44"/>
                        </w:rPr>
                      </w:pPr>
                      <w:r w:rsidRPr="0054193E">
                        <w:rPr>
                          <w:sz w:val="44"/>
                          <w:szCs w:val="44"/>
                          <w:rtl/>
                        </w:rPr>
                        <w:t>الاستنتاجات والتوصيات</w:t>
                      </w:r>
                    </w:p>
                  </w:txbxContent>
                </v:textbox>
              </v:shape>
            </w:pict>
          </mc:Fallback>
        </mc:AlternateContent>
      </w:r>
    </w:p>
    <w:p w14:paraId="52A54292" w14:textId="77777777" w:rsidR="0090188D" w:rsidRDefault="0090188D" w:rsidP="00094699">
      <w:pPr>
        <w:pStyle w:val="BodyText"/>
        <w:spacing w:line="360" w:lineRule="auto"/>
        <w:rPr>
          <w:sz w:val="28"/>
          <w:szCs w:val="28"/>
          <w:rtl/>
        </w:rPr>
      </w:pPr>
    </w:p>
    <w:p w14:paraId="1A4B6B01" w14:textId="77777777" w:rsidR="0090188D" w:rsidRPr="00094699" w:rsidRDefault="0090188D" w:rsidP="00094699">
      <w:pPr>
        <w:pStyle w:val="BodyText"/>
        <w:spacing w:line="360" w:lineRule="auto"/>
        <w:rPr>
          <w:sz w:val="28"/>
          <w:szCs w:val="28"/>
        </w:rPr>
        <w:sectPr w:rsidR="0090188D" w:rsidRPr="00094699" w:rsidSect="00770DC4">
          <w:headerReference w:type="default" r:id="rId90"/>
          <w:footerReference w:type="default" r:id="rId91"/>
          <w:pgSz w:w="12240" w:h="15840" w:code="1"/>
          <w:pgMar w:top="1418" w:right="1418" w:bottom="1418" w:left="1985" w:header="720" w:footer="505" w:gutter="0"/>
          <w:pgNumType w:start="43"/>
          <w:cols w:space="720"/>
          <w:docGrid w:linePitch="360"/>
        </w:sectPr>
      </w:pPr>
    </w:p>
    <w:p w14:paraId="463F063D" w14:textId="213E77E0" w:rsidR="00BD2640" w:rsidRPr="00D07CA5" w:rsidRDefault="00F000B4" w:rsidP="00E95265">
      <w:pPr>
        <w:pStyle w:val="chapternum"/>
      </w:pPr>
      <w:r>
        <w:rPr>
          <w:noProof/>
        </w:rPr>
        <w:lastRenderedPageBreak/>
        <mc:AlternateContent>
          <mc:Choice Requires="wps">
            <w:drawing>
              <wp:anchor distT="0" distB="0" distL="114300" distR="114300" simplePos="0" relativeHeight="251806208" behindDoc="0" locked="0" layoutInCell="1" allowOverlap="1" wp14:anchorId="748991AE" wp14:editId="79F7A4E1">
                <wp:simplePos x="0" y="0"/>
                <wp:positionH relativeFrom="column">
                  <wp:posOffset>-219466</wp:posOffset>
                </wp:positionH>
                <wp:positionV relativeFrom="paragraph">
                  <wp:posOffset>-958021</wp:posOffset>
                </wp:positionV>
                <wp:extent cx="5451230" cy="1139483"/>
                <wp:effectExtent l="0" t="0" r="16510" b="22860"/>
                <wp:wrapNone/>
                <wp:docPr id="215" name="Text Box 215"/>
                <wp:cNvGraphicFramePr/>
                <a:graphic xmlns:a="http://schemas.openxmlformats.org/drawingml/2006/main">
                  <a:graphicData uri="http://schemas.microsoft.com/office/word/2010/wordprocessingShape">
                    <wps:wsp>
                      <wps:cNvSpPr txBox="1"/>
                      <wps:spPr>
                        <a:xfrm>
                          <a:off x="0" y="0"/>
                          <a:ext cx="5451230" cy="1139483"/>
                        </a:xfrm>
                        <a:prstGeom prst="rect">
                          <a:avLst/>
                        </a:prstGeom>
                        <a:solidFill>
                          <a:schemeClr val="lt1"/>
                        </a:solidFill>
                        <a:ln w="6350">
                          <a:solidFill>
                            <a:prstClr val="black"/>
                          </a:solidFill>
                        </a:ln>
                        <a:effectLst>
                          <a:innerShdw blurRad="63500" dist="50800" dir="5400000">
                            <a:prstClr val="black">
                              <a:alpha val="50000"/>
                            </a:prstClr>
                          </a:innerShdw>
                        </a:effectLst>
                      </wps:spPr>
                      <wps:txbx>
                        <w:txbxContent>
                          <w:p w14:paraId="16D1EF08" w14:textId="606C3BB1" w:rsidR="00F000B4" w:rsidRPr="00F000B4" w:rsidRDefault="00F000B4" w:rsidP="00F000B4">
                            <w:pPr>
                              <w:pStyle w:val="ListParagraph"/>
                              <w:numPr>
                                <w:ilvl w:val="0"/>
                                <w:numId w:val="45"/>
                              </w:numPr>
                              <w:bidi/>
                              <w:spacing w:line="240" w:lineRule="auto"/>
                              <w:rPr>
                                <w:sz w:val="22"/>
                                <w:szCs w:val="22"/>
                              </w:rPr>
                            </w:pPr>
                            <w:r w:rsidRPr="00F000B4">
                              <w:rPr>
                                <w:b/>
                                <w:bCs/>
                                <w:sz w:val="22"/>
                                <w:szCs w:val="22"/>
                                <w:rtl/>
                              </w:rPr>
                              <w:t xml:space="preserve">إن </w:t>
                            </w:r>
                            <w:r w:rsidRPr="00F000B4">
                              <w:rPr>
                                <w:b/>
                                <w:bCs/>
                                <w:sz w:val="22"/>
                                <w:szCs w:val="22"/>
                                <w:rtl/>
                              </w:rPr>
                              <w:t>التصميم المعماري المدروس، الذي تُصمَّم فيه كل وحدة لغرض محدد بدلاً من مجرد زيادة عدد المعلمات، يُعد نهجًا أكثر فاعلية لتطوير نماذج تصنيف أورام الدماغ من صور</w:t>
                            </w:r>
                            <w:r w:rsidRPr="00F000B4">
                              <w:rPr>
                                <w:b/>
                                <w:bCs/>
                                <w:sz w:val="22"/>
                                <w:szCs w:val="22"/>
                              </w:rPr>
                              <w:t xml:space="preserve"> MRI </w:t>
                            </w:r>
                            <w:r w:rsidRPr="00F000B4">
                              <w:rPr>
                                <w:b/>
                                <w:bCs/>
                                <w:sz w:val="22"/>
                                <w:szCs w:val="22"/>
                                <w:rtl/>
                              </w:rPr>
                              <w:t>في البيئات محدودة الموارد</w:t>
                            </w:r>
                            <w:r w:rsidRPr="00F000B4">
                              <w:rPr>
                                <w:b/>
                                <w:bCs/>
                                <w:sz w:val="22"/>
                                <w:szCs w:val="22"/>
                              </w:rPr>
                              <w:t>.</w:t>
                            </w:r>
                            <w:r w:rsidRPr="00F000B4">
                              <w:rPr>
                                <w:sz w:val="22"/>
                                <w:szCs w:val="22"/>
                              </w:rPr>
                              <w:t xml:space="preserve"> </w:t>
                            </w:r>
                          </w:p>
                          <w:p w14:paraId="325F9B1E" w14:textId="40779ECA" w:rsidR="00F000B4" w:rsidRPr="00F000B4" w:rsidRDefault="00F000B4" w:rsidP="00F000B4">
                            <w:pPr>
                              <w:pStyle w:val="ListParagraph"/>
                              <w:numPr>
                                <w:ilvl w:val="0"/>
                                <w:numId w:val="45"/>
                              </w:numPr>
                              <w:bidi/>
                              <w:spacing w:line="240" w:lineRule="auto"/>
                              <w:rPr>
                                <w:sz w:val="22"/>
                                <w:szCs w:val="22"/>
                              </w:rPr>
                            </w:pPr>
                            <w:r w:rsidRPr="00F000B4">
                              <w:rPr>
                                <w:b/>
                                <w:bCs/>
                                <w:sz w:val="22"/>
                                <w:szCs w:val="22"/>
                                <w:rtl/>
                              </w:rPr>
                              <w:t>كما أن دمج الوحدات المتخصصة</w:t>
                            </w:r>
                            <w:r w:rsidRPr="00F000B4">
                              <w:rPr>
                                <w:b/>
                                <w:bCs/>
                                <w:sz w:val="22"/>
                                <w:szCs w:val="22"/>
                              </w:rPr>
                              <w:t xml:space="preserve"> (MAFE </w:t>
                            </w:r>
                            <w:r w:rsidRPr="00F000B4">
                              <w:rPr>
                                <w:b/>
                                <w:bCs/>
                                <w:sz w:val="22"/>
                                <w:szCs w:val="22"/>
                                <w:rtl/>
                              </w:rPr>
                              <w:t>و</w:t>
                            </w:r>
                            <w:r w:rsidRPr="00F000B4">
                              <w:rPr>
                                <w:b/>
                                <w:bCs/>
                                <w:sz w:val="22"/>
                                <w:szCs w:val="22"/>
                              </w:rPr>
                              <w:t xml:space="preserve">MMSP </w:t>
                            </w:r>
                            <w:r w:rsidRPr="00F000B4">
                              <w:rPr>
                                <w:b/>
                                <w:bCs/>
                                <w:sz w:val="22"/>
                                <w:szCs w:val="22"/>
                                <w:rtl/>
                              </w:rPr>
                              <w:t>و</w:t>
                            </w:r>
                            <w:r w:rsidRPr="00F000B4">
                              <w:rPr>
                                <w:b/>
                                <w:bCs/>
                                <w:sz w:val="22"/>
                                <w:szCs w:val="22"/>
                              </w:rPr>
                              <w:t>CAIP)</w:t>
                            </w:r>
                            <w:r w:rsidRPr="00F000B4">
                              <w:rPr>
                                <w:b/>
                                <w:bCs/>
                                <w:sz w:val="22"/>
                                <w:szCs w:val="22"/>
                                <w:rtl/>
                              </w:rPr>
                              <w:t>، المصممة لمعالجة خصائص الصور الطبية، يحقق كفاءة تتفوق على النماذج التقليدية الأكبر مثل</w:t>
                            </w:r>
                            <w:r w:rsidRPr="00F000B4">
                              <w:rPr>
                                <w:b/>
                                <w:bCs/>
                                <w:sz w:val="22"/>
                                <w:szCs w:val="22"/>
                              </w:rPr>
                              <w:t xml:space="preserve"> U-Net</w:t>
                            </w:r>
                            <w:r w:rsidRPr="00F000B4">
                              <w:rPr>
                                <w:b/>
                                <w:bCs/>
                                <w:sz w:val="22"/>
                                <w:szCs w:val="22"/>
                                <w:rtl/>
                              </w:rPr>
                              <w:t>، مما يؤكد أن التصميم الذكي قد يكون أكثر أهمية من زيادة حجم النموذج</w:t>
                            </w:r>
                            <w:r w:rsidRPr="00F000B4">
                              <w:rPr>
                                <w:b/>
                                <w:bCs/>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8991AE" id="Text Box 215" o:spid="_x0000_s1280" type="#_x0000_t202" style="position:absolute;left:0;text-align:left;margin-left:-17.3pt;margin-top:-75.45pt;width:429.25pt;height:89.7pt;z-index:251806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" fillcolor="white [3201]" strokeweight=".5pt">
                <v:textbox>
                  <w:txbxContent>
                    <w:p w14:paraId="16D1EF08" w14:textId="606C3BB1" w:rsidR="00F000B4" w:rsidRPr="00F000B4" w:rsidRDefault="00F000B4" w:rsidP="00F000B4">
                      <w:pPr>
                        <w:pStyle w:val="ListParagraph"/>
                        <w:numPr>
                          <w:ilvl w:val="0"/>
                          <w:numId w:val="45"/>
                        </w:numPr>
                        <w:bidi/>
                        <w:spacing w:line="240" w:lineRule="auto"/>
                        <w:rPr>
                          <w:sz w:val="22"/>
                          <w:szCs w:val="22"/>
                        </w:rPr>
                      </w:pPr>
                      <w:r w:rsidRPr="00F000B4">
                        <w:rPr>
                          <w:b/>
                          <w:bCs/>
                          <w:sz w:val="22"/>
                          <w:szCs w:val="22"/>
                          <w:rtl/>
                        </w:rPr>
                        <w:t xml:space="preserve">إن </w:t>
                      </w:r>
                      <w:r w:rsidRPr="00F000B4">
                        <w:rPr>
                          <w:b/>
                          <w:bCs/>
                          <w:sz w:val="22"/>
                          <w:szCs w:val="22"/>
                          <w:rtl/>
                        </w:rPr>
                        <w:t>التصميم المعماري المدروس، الذي تُصمَّم فيه كل وحدة لغرض محدد بدلاً من مجرد زيادة عدد المعلمات، يُعد نهجًا أكثر فاعلية لتطوير نماذج تصنيف أورام الدماغ من صور</w:t>
                      </w:r>
                      <w:r w:rsidRPr="00F000B4">
                        <w:rPr>
                          <w:b/>
                          <w:bCs/>
                          <w:sz w:val="22"/>
                          <w:szCs w:val="22"/>
                        </w:rPr>
                        <w:t xml:space="preserve"> MRI </w:t>
                      </w:r>
                      <w:r w:rsidRPr="00F000B4">
                        <w:rPr>
                          <w:b/>
                          <w:bCs/>
                          <w:sz w:val="22"/>
                          <w:szCs w:val="22"/>
                          <w:rtl/>
                        </w:rPr>
                        <w:t>في البيئات محدودة الموارد</w:t>
                      </w:r>
                      <w:r w:rsidRPr="00F000B4">
                        <w:rPr>
                          <w:b/>
                          <w:bCs/>
                          <w:sz w:val="22"/>
                          <w:szCs w:val="22"/>
                        </w:rPr>
                        <w:t>.</w:t>
                      </w:r>
                      <w:r w:rsidRPr="00F000B4">
                        <w:rPr>
                          <w:sz w:val="22"/>
                          <w:szCs w:val="22"/>
                        </w:rPr>
                        <w:t xml:space="preserve"> </w:t>
                      </w:r>
                    </w:p>
                    <w:p w14:paraId="325F9B1E" w14:textId="40779ECA" w:rsidR="00F000B4" w:rsidRPr="00F000B4" w:rsidRDefault="00F000B4" w:rsidP="00F000B4">
                      <w:pPr>
                        <w:pStyle w:val="ListParagraph"/>
                        <w:numPr>
                          <w:ilvl w:val="0"/>
                          <w:numId w:val="45"/>
                        </w:numPr>
                        <w:bidi/>
                        <w:spacing w:line="240" w:lineRule="auto"/>
                        <w:rPr>
                          <w:sz w:val="22"/>
                          <w:szCs w:val="22"/>
                        </w:rPr>
                      </w:pPr>
                      <w:r w:rsidRPr="00F000B4">
                        <w:rPr>
                          <w:b/>
                          <w:bCs/>
                          <w:sz w:val="22"/>
                          <w:szCs w:val="22"/>
                          <w:rtl/>
                        </w:rPr>
                        <w:t>كما أن دمج الوحدات المتخصصة</w:t>
                      </w:r>
                      <w:r w:rsidRPr="00F000B4">
                        <w:rPr>
                          <w:b/>
                          <w:bCs/>
                          <w:sz w:val="22"/>
                          <w:szCs w:val="22"/>
                        </w:rPr>
                        <w:t xml:space="preserve"> (MAFE </w:t>
                      </w:r>
                      <w:r w:rsidRPr="00F000B4">
                        <w:rPr>
                          <w:b/>
                          <w:bCs/>
                          <w:sz w:val="22"/>
                          <w:szCs w:val="22"/>
                          <w:rtl/>
                        </w:rPr>
                        <w:t>و</w:t>
                      </w:r>
                      <w:r w:rsidRPr="00F000B4">
                        <w:rPr>
                          <w:b/>
                          <w:bCs/>
                          <w:sz w:val="22"/>
                          <w:szCs w:val="22"/>
                        </w:rPr>
                        <w:t xml:space="preserve">MMSP </w:t>
                      </w:r>
                      <w:r w:rsidRPr="00F000B4">
                        <w:rPr>
                          <w:b/>
                          <w:bCs/>
                          <w:sz w:val="22"/>
                          <w:szCs w:val="22"/>
                          <w:rtl/>
                        </w:rPr>
                        <w:t>و</w:t>
                      </w:r>
                      <w:r w:rsidRPr="00F000B4">
                        <w:rPr>
                          <w:b/>
                          <w:bCs/>
                          <w:sz w:val="22"/>
                          <w:szCs w:val="22"/>
                        </w:rPr>
                        <w:t>CAIP)</w:t>
                      </w:r>
                      <w:r w:rsidRPr="00F000B4">
                        <w:rPr>
                          <w:b/>
                          <w:bCs/>
                          <w:sz w:val="22"/>
                          <w:szCs w:val="22"/>
                          <w:rtl/>
                        </w:rPr>
                        <w:t>، المصممة لمعالجة خصائص الصور الطبية، يحقق كفاءة تتفوق على النماذج التقليدية الأكبر مثل</w:t>
                      </w:r>
                      <w:r w:rsidRPr="00F000B4">
                        <w:rPr>
                          <w:b/>
                          <w:bCs/>
                          <w:sz w:val="22"/>
                          <w:szCs w:val="22"/>
                        </w:rPr>
                        <w:t xml:space="preserve"> U-Net</w:t>
                      </w:r>
                      <w:r w:rsidRPr="00F000B4">
                        <w:rPr>
                          <w:b/>
                          <w:bCs/>
                          <w:sz w:val="22"/>
                          <w:szCs w:val="22"/>
                          <w:rtl/>
                        </w:rPr>
                        <w:t>، مما يؤكد أن التصميم الذكي قد يكون أكثر أهمية من زيادة حجم النموذج</w:t>
                      </w:r>
                      <w:r w:rsidRPr="00F000B4">
                        <w:rPr>
                          <w:b/>
                          <w:bCs/>
                          <w:sz w:val="22"/>
                          <w:szCs w:val="22"/>
                        </w:rPr>
                        <w:t>.</w:t>
                      </w:r>
                    </w:p>
                  </w:txbxContent>
                </v:textbox>
              </v:shape>
            </w:pict>
          </mc:Fallback>
        </mc:AlternateContent>
      </w:r>
      <w:r w:rsidR="00BD2640">
        <w:br/>
      </w:r>
      <w:bookmarkStart w:id="276" w:name="_Toc236504318"/>
      <w:r w:rsidR="00BD2640" w:rsidRPr="00D07CA5">
        <w:t xml:space="preserve">Conclusion and </w:t>
      </w:r>
      <w:bookmarkStart w:id="277" w:name="_Hlk236324361"/>
      <w:r w:rsidR="00F17EE7" w:rsidRPr="00F17EE7">
        <w:t>Recommendations</w:t>
      </w:r>
      <w:bookmarkEnd w:id="276"/>
      <w:bookmarkEnd w:id="277"/>
    </w:p>
    <w:p w14:paraId="4622F5DD" w14:textId="77777777" w:rsidR="00BD2640" w:rsidRPr="00BD2640" w:rsidRDefault="00BD2640" w:rsidP="00BD2640"/>
    <w:p w14:paraId="0290FBC2" w14:textId="0E6E117C" w:rsidR="00A17E44" w:rsidRDefault="00E0735E" w:rsidP="00C72F66">
      <w:pPr>
        <w:pStyle w:val="BodyText"/>
        <w:spacing w:before="0" w:after="120" w:line="360" w:lineRule="auto"/>
        <w:outlineLvl w:val="1"/>
        <w:rPr>
          <w:rFonts w:cs="Arial"/>
          <w:b/>
          <w:bCs/>
          <w:iCs/>
          <w:kern w:val="32"/>
          <w:sz w:val="32"/>
          <w:szCs w:val="28"/>
          <w:rtl/>
        </w:rPr>
      </w:pPr>
      <w:bookmarkStart w:id="278" w:name="_Toc225271054"/>
      <w:bookmarkStart w:id="279" w:name="_Toc236504319"/>
      <w:bookmarkEnd w:id="278"/>
      <w:r>
        <w:rPr>
          <w:rFonts w:cs="Arial"/>
          <w:b/>
          <w:bCs/>
          <w:iCs/>
          <w:kern w:val="32"/>
          <w:sz w:val="32"/>
          <w:szCs w:val="28"/>
        </w:rPr>
        <w:t xml:space="preserve">5.1 </w:t>
      </w:r>
      <w:r w:rsidR="00A17E44" w:rsidRPr="00A17E44">
        <w:rPr>
          <w:rFonts w:cs="Arial"/>
          <w:b/>
          <w:bCs/>
          <w:iCs/>
          <w:kern w:val="32"/>
          <w:sz w:val="32"/>
          <w:szCs w:val="28"/>
        </w:rPr>
        <w:t>Conclusion</w:t>
      </w:r>
      <w:bookmarkEnd w:id="279"/>
      <w:r w:rsidR="00A17E44" w:rsidRPr="00A17E44">
        <w:rPr>
          <w:rFonts w:cs="Arial"/>
          <w:b/>
          <w:bCs/>
          <w:iCs/>
          <w:kern w:val="32"/>
          <w:sz w:val="32"/>
          <w:szCs w:val="28"/>
        </w:rPr>
        <w:t xml:space="preserve"> </w:t>
      </w:r>
    </w:p>
    <w:p w14:paraId="50D40FEA" w14:textId="77777777" w:rsidR="00AA1BD0" w:rsidRPr="00AA1BD0" w:rsidRDefault="00AA1BD0" w:rsidP="00AA1BD0">
      <w:pPr>
        <w:pStyle w:val="BodyText"/>
        <w:spacing w:before="0" w:after="120" w:line="360" w:lineRule="auto"/>
        <w:rPr>
          <w:sz w:val="28"/>
          <w:szCs w:val="28"/>
        </w:rPr>
      </w:pPr>
      <w:r w:rsidRPr="00AA1BD0">
        <w:rPr>
          <w:sz w:val="28"/>
          <w:szCs w:val="28"/>
        </w:rPr>
        <w:t>Based on the work carried out and the results analyzed in this thesis, the following conclusions can be drawn:</w:t>
      </w:r>
    </w:p>
    <w:p w14:paraId="727352FB" w14:textId="6F59E921" w:rsidR="00AA1BD0" w:rsidRPr="00AA1BD0" w:rsidRDefault="00AA1BD0">
      <w:pPr>
        <w:pStyle w:val="BodyText"/>
        <w:numPr>
          <w:ilvl w:val="0"/>
          <w:numId w:val="23"/>
        </w:numPr>
        <w:spacing w:before="0" w:after="120" w:line="360" w:lineRule="auto"/>
        <w:rPr>
          <w:sz w:val="28"/>
          <w:szCs w:val="28"/>
        </w:rPr>
      </w:pPr>
      <w:r w:rsidRPr="00AA1BD0">
        <w:rPr>
          <w:sz w:val="28"/>
          <w:szCs w:val="28"/>
        </w:rPr>
        <w:t>A carefully tailored architectural design</w:t>
      </w:r>
      <w:r w:rsidR="00AC59BE">
        <w:rPr>
          <w:rFonts w:hint="cs"/>
          <w:sz w:val="28"/>
          <w:szCs w:val="28"/>
          <w:rtl/>
        </w:rPr>
        <w:t xml:space="preserve"> </w:t>
      </w:r>
      <w:r w:rsidRPr="00AA1BD0">
        <w:rPr>
          <w:sz w:val="28"/>
          <w:szCs w:val="28"/>
        </w:rPr>
        <w:t>where each module is purpose-built for the task</w:t>
      </w:r>
      <w:r w:rsidR="00AC59BE">
        <w:rPr>
          <w:rFonts w:hint="cs"/>
          <w:sz w:val="28"/>
          <w:szCs w:val="28"/>
          <w:rtl/>
        </w:rPr>
        <w:t xml:space="preserve"> </w:t>
      </w:r>
      <w:r w:rsidRPr="00AA1BD0">
        <w:rPr>
          <w:sz w:val="28"/>
          <w:szCs w:val="28"/>
        </w:rPr>
        <w:t>rather than indiscriminate parameter scaling, is the more effective path for developing brain tumor classification models from MRI in resource-constrained settings.</w:t>
      </w:r>
    </w:p>
    <w:p w14:paraId="4D435241" w14:textId="30B0EE63" w:rsidR="00AA1BD0" w:rsidRPr="00AA1BD0" w:rsidRDefault="00AA1BD0">
      <w:pPr>
        <w:pStyle w:val="BodyText"/>
        <w:numPr>
          <w:ilvl w:val="0"/>
          <w:numId w:val="23"/>
        </w:numPr>
        <w:spacing w:before="0" w:after="120" w:line="360" w:lineRule="auto"/>
        <w:rPr>
          <w:sz w:val="28"/>
          <w:szCs w:val="28"/>
        </w:rPr>
      </w:pPr>
      <w:r w:rsidRPr="00AA1BD0">
        <w:rPr>
          <w:sz w:val="28"/>
          <w:szCs w:val="28"/>
        </w:rPr>
        <w:t>Integrating specialized units (MAFE, MMSP, and CAIP), each designed to address specific characteristics of medical imaging</w:t>
      </w:r>
      <w:r w:rsidR="00AC59BE">
        <w:rPr>
          <w:rFonts w:hint="cs"/>
          <w:sz w:val="28"/>
          <w:szCs w:val="28"/>
          <w:rtl/>
        </w:rPr>
        <w:t xml:space="preserve"> </w:t>
      </w:r>
      <w:r w:rsidRPr="00AA1BD0">
        <w:rPr>
          <w:sz w:val="28"/>
          <w:szCs w:val="28"/>
        </w:rPr>
        <w:t>spatial resolution, multi-scale structure, and boundary sensitivity</w:t>
      </w:r>
      <w:r w:rsidR="00AC59BE">
        <w:rPr>
          <w:rFonts w:hint="cs"/>
          <w:sz w:val="28"/>
          <w:szCs w:val="28"/>
          <w:rtl/>
        </w:rPr>
        <w:t xml:space="preserve"> </w:t>
      </w:r>
      <w:r w:rsidRPr="00AA1BD0">
        <w:rPr>
          <w:sz w:val="28"/>
          <w:szCs w:val="28"/>
        </w:rPr>
        <w:t>achieves efficiency that surpasses larger conventional models such as U-Net, confirming that "smaller" can indeed be "smarter" when design is guided by a deep understanding of the problem domain.</w:t>
      </w:r>
    </w:p>
    <w:p w14:paraId="2AB7772F" w14:textId="77777777" w:rsidR="00AA1BD0" w:rsidRPr="00AA1BD0" w:rsidRDefault="00AA1BD0">
      <w:pPr>
        <w:pStyle w:val="BodyText"/>
        <w:numPr>
          <w:ilvl w:val="0"/>
          <w:numId w:val="23"/>
        </w:numPr>
        <w:spacing w:before="0" w:after="120" w:line="360" w:lineRule="auto"/>
        <w:rPr>
          <w:sz w:val="28"/>
          <w:szCs w:val="28"/>
        </w:rPr>
      </w:pPr>
      <w:r w:rsidRPr="00AA1BD0">
        <w:rPr>
          <w:sz w:val="28"/>
          <w:szCs w:val="28"/>
        </w:rPr>
        <w:t>A reduction of nearly 98% in trainable parameters does not come at the expense of accuracy or reliability; rather, it is accompanied by stable, reproducible classification performance across multiple training sessions, supporting the notion that computational efficiency and diagnostic accuracy are not necessarily conflicting goals.</w:t>
      </w:r>
    </w:p>
    <w:p w14:paraId="5B640B4E" w14:textId="29610C28" w:rsidR="00AA1BD0" w:rsidRPr="00AA1BD0" w:rsidRDefault="00F000B4">
      <w:pPr>
        <w:pStyle w:val="BodyText"/>
        <w:numPr>
          <w:ilvl w:val="0"/>
          <w:numId w:val="23"/>
        </w:numPr>
        <w:spacing w:before="0" w:after="120" w:line="360" w:lineRule="auto"/>
        <w:rPr>
          <w:sz w:val="28"/>
          <w:szCs w:val="28"/>
        </w:rPr>
      </w:pPr>
      <w:r>
        <w:rPr>
          <w:noProof/>
          <w:sz w:val="28"/>
          <w:szCs w:val="28"/>
        </w:rPr>
        <mc:AlternateContent>
          <mc:Choice Requires="wps">
            <w:drawing>
              <wp:anchor distT="0" distB="0" distL="114300" distR="114300" simplePos="0" relativeHeight="251807232" behindDoc="0" locked="0" layoutInCell="1" allowOverlap="1" wp14:anchorId="4CBDE049" wp14:editId="5C8C2BF9">
                <wp:simplePos x="0" y="0"/>
                <wp:positionH relativeFrom="column">
                  <wp:posOffset>195531</wp:posOffset>
                </wp:positionH>
                <wp:positionV relativeFrom="paragraph">
                  <wp:posOffset>626843</wp:posOffset>
                </wp:positionV>
                <wp:extent cx="6196623" cy="921434"/>
                <wp:effectExtent l="133350" t="76200" r="147320" b="88265"/>
                <wp:wrapNone/>
                <wp:docPr id="216" name="Text Box 216"/>
                <wp:cNvGraphicFramePr/>
                <a:graphic xmlns:a="http://schemas.openxmlformats.org/drawingml/2006/main">
                  <a:graphicData uri="http://schemas.microsoft.com/office/word/2010/wordprocessingShape">
                    <wps:wsp>
                      <wps:cNvSpPr txBox="1"/>
                      <wps:spPr>
                        <a:xfrm>
                          <a:off x="0" y="0"/>
                          <a:ext cx="6196623" cy="92143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45822E3" w14:textId="5EB4B593" w:rsidR="00F000B4" w:rsidRPr="00F000B4" w:rsidRDefault="00F000B4" w:rsidP="004E227D">
                            <w:pPr>
                              <w:pStyle w:val="ListParagraph"/>
                              <w:numPr>
                                <w:ilvl w:val="0"/>
                                <w:numId w:val="47"/>
                              </w:numPr>
                              <w:bidi/>
                              <w:spacing w:line="240" w:lineRule="auto"/>
                              <w:rPr>
                                <w:sz w:val="22"/>
                                <w:szCs w:val="22"/>
                              </w:rPr>
                            </w:pPr>
                            <w:r w:rsidRPr="00F000B4">
                              <w:rPr>
                                <w:b/>
                                <w:bCs/>
                                <w:sz w:val="22"/>
                                <w:szCs w:val="22"/>
                                <w:rtl/>
                              </w:rPr>
                              <w:t>إن تقليل عدد المعلمات القابلة للتدريب بنحو 98% لم يؤثر في الدقة أو الموثوقية، بل حافظ النموذج على أداء تصنيفي ثابت وقابل للتكرار، مما يثبت أن الكفاءة الحاسوبية لا تتعارض بالضرورة مع الدقة التشخيصية</w:t>
                            </w:r>
                            <w:r w:rsidRPr="00F000B4">
                              <w:rPr>
                                <w:b/>
                                <w:bCs/>
                                <w:sz w:val="22"/>
                                <w:szCs w:val="22"/>
                              </w:rPr>
                              <w:t>.</w:t>
                            </w:r>
                            <w:r w:rsidRPr="00F000B4">
                              <w:rPr>
                                <w:sz w:val="22"/>
                                <w:szCs w:val="22"/>
                              </w:rPr>
                              <w:t xml:space="preserve"> </w:t>
                            </w:r>
                          </w:p>
                          <w:p w14:paraId="6B66D962" w14:textId="73722A6D" w:rsidR="00F000B4" w:rsidRPr="00F000B4" w:rsidRDefault="00F000B4" w:rsidP="004E227D">
                            <w:pPr>
                              <w:pStyle w:val="ListParagraph"/>
                              <w:numPr>
                                <w:ilvl w:val="0"/>
                                <w:numId w:val="47"/>
                              </w:numPr>
                              <w:bidi/>
                              <w:spacing w:line="240" w:lineRule="auto"/>
                              <w:rPr>
                                <w:sz w:val="22"/>
                                <w:szCs w:val="22"/>
                              </w:rPr>
                            </w:pPr>
                            <w:r w:rsidRPr="00F000B4">
                              <w:rPr>
                                <w:b/>
                                <w:bCs/>
                                <w:sz w:val="22"/>
                                <w:szCs w:val="22"/>
                                <w:rtl/>
                              </w:rPr>
                              <w:t>كما أن الأداء المتسق عبر عدة مجموعات بيانات خارجية</w:t>
                            </w:r>
                            <w:r w:rsidRPr="00F000B4">
                              <w:rPr>
                                <w:b/>
                                <w:bCs/>
                                <w:sz w:val="22"/>
                                <w:szCs w:val="22"/>
                              </w:rPr>
                              <w:t xml:space="preserve"> Kaggle </w:t>
                            </w:r>
                            <w:r w:rsidRPr="00F000B4">
                              <w:rPr>
                                <w:b/>
                                <w:bCs/>
                                <w:sz w:val="22"/>
                                <w:szCs w:val="22"/>
                                <w:rtl/>
                              </w:rPr>
                              <w:t>و</w:t>
                            </w:r>
                            <w:r w:rsidRPr="00F000B4">
                              <w:rPr>
                                <w:b/>
                                <w:bCs/>
                                <w:sz w:val="22"/>
                                <w:szCs w:val="22"/>
                              </w:rPr>
                              <w:t xml:space="preserve">Br35H </w:t>
                            </w:r>
                            <w:r w:rsidR="00D47B3C">
                              <w:rPr>
                                <w:rFonts w:hint="cs"/>
                                <w:b/>
                                <w:bCs/>
                                <w:sz w:val="22"/>
                                <w:szCs w:val="22"/>
                                <w:rtl/>
                              </w:rPr>
                              <w:t xml:space="preserve"> </w:t>
                            </w:r>
                            <w:r w:rsidRPr="00F000B4">
                              <w:rPr>
                                <w:b/>
                                <w:bCs/>
                                <w:sz w:val="22"/>
                                <w:szCs w:val="22"/>
                                <w:rtl/>
                              </w:rPr>
                              <w:t>و</w:t>
                            </w:r>
                            <w:proofErr w:type="spellStart"/>
                            <w:r w:rsidRPr="00F000B4">
                              <w:rPr>
                                <w:b/>
                                <w:bCs/>
                                <w:sz w:val="22"/>
                                <w:szCs w:val="22"/>
                              </w:rPr>
                              <w:t>Figshare</w:t>
                            </w:r>
                            <w:proofErr w:type="spellEnd"/>
                            <w:r w:rsidRPr="00F000B4">
                              <w:rPr>
                                <w:b/>
                                <w:bCs/>
                                <w:sz w:val="22"/>
                                <w:szCs w:val="22"/>
                              </w:rPr>
                              <w:t xml:space="preserve"> </w:t>
                            </w:r>
                            <w:r>
                              <w:rPr>
                                <w:rFonts w:hint="cs"/>
                                <w:b/>
                                <w:bCs/>
                                <w:sz w:val="22"/>
                                <w:szCs w:val="22"/>
                                <w:rtl/>
                                <w:lang w:bidi="ar-EG"/>
                              </w:rPr>
                              <w:t xml:space="preserve"> </w:t>
                            </w:r>
                            <w:r w:rsidRPr="00F000B4">
                              <w:rPr>
                                <w:b/>
                                <w:bCs/>
                                <w:sz w:val="22"/>
                                <w:szCs w:val="22"/>
                                <w:rtl/>
                              </w:rPr>
                              <w:t>يؤكد أن النموذج يتعلم تمثيلات قابلة للتعميم، وليس مجرد حفظ خصائص مجموعة بيانات واحدة، وهو شرط أساسي للتطبيقات الطبية العملية</w:t>
                            </w:r>
                            <w:r w:rsidRPr="00F000B4">
                              <w:rPr>
                                <w:b/>
                                <w:bCs/>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DE049" id="Text Box 216" o:spid="_x0000_s1281" type="#_x0000_t202" style="position:absolute;left:0;text-align:left;margin-left:15.4pt;margin-top:49.35pt;width:487.9pt;height:72.5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" fillcolor="white [3201]" strokeweight=".5pt">
                <v:shadow on="t" type="perspective" color="black" opacity="26214f" offset="0,0" matrix="66847f,,,66847f"/>
                <v:textbox>
                  <w:txbxContent>
                    <w:p w14:paraId="345822E3" w14:textId="5EB4B593" w:rsidR="00F000B4" w:rsidRPr="00F000B4" w:rsidRDefault="00F000B4" w:rsidP="004E227D">
                      <w:pPr>
                        <w:pStyle w:val="ListParagraph"/>
                        <w:numPr>
                          <w:ilvl w:val="0"/>
                          <w:numId w:val="47"/>
                        </w:numPr>
                        <w:bidi/>
                        <w:spacing w:line="240" w:lineRule="auto"/>
                        <w:rPr>
                          <w:sz w:val="22"/>
                          <w:szCs w:val="22"/>
                        </w:rPr>
                      </w:pPr>
                      <w:r w:rsidRPr="00F000B4">
                        <w:rPr>
                          <w:b/>
                          <w:bCs/>
                          <w:sz w:val="22"/>
                          <w:szCs w:val="22"/>
                          <w:rtl/>
                        </w:rPr>
                        <w:t>إن تقليل عدد المعلمات القابلة للتدريب بنحو 98% لم يؤثر في الدقة أو الموثوقية، بل حافظ النموذج على أداء تصنيفي ثابت وقابل للتكرار، مما يثبت أن الكفاءة الحاسوبية لا تتعارض بالضرورة مع الدقة التشخيصية</w:t>
                      </w:r>
                      <w:r w:rsidRPr="00F000B4">
                        <w:rPr>
                          <w:b/>
                          <w:bCs/>
                          <w:sz w:val="22"/>
                          <w:szCs w:val="22"/>
                        </w:rPr>
                        <w:t>.</w:t>
                      </w:r>
                      <w:r w:rsidRPr="00F000B4">
                        <w:rPr>
                          <w:sz w:val="22"/>
                          <w:szCs w:val="22"/>
                        </w:rPr>
                        <w:t xml:space="preserve"> </w:t>
                      </w:r>
                    </w:p>
                    <w:p w14:paraId="6B66D962" w14:textId="73722A6D" w:rsidR="00F000B4" w:rsidRPr="00F000B4" w:rsidRDefault="00F000B4" w:rsidP="004E227D">
                      <w:pPr>
                        <w:pStyle w:val="ListParagraph"/>
                        <w:numPr>
                          <w:ilvl w:val="0"/>
                          <w:numId w:val="47"/>
                        </w:numPr>
                        <w:bidi/>
                        <w:spacing w:line="240" w:lineRule="auto"/>
                        <w:rPr>
                          <w:sz w:val="22"/>
                          <w:szCs w:val="22"/>
                        </w:rPr>
                      </w:pPr>
                      <w:r w:rsidRPr="00F000B4">
                        <w:rPr>
                          <w:b/>
                          <w:bCs/>
                          <w:sz w:val="22"/>
                          <w:szCs w:val="22"/>
                          <w:rtl/>
                        </w:rPr>
                        <w:t>كما أن الأداء المتسق عبر عدة مجموعات بيانات خارجية</w:t>
                      </w:r>
                      <w:r w:rsidRPr="00F000B4">
                        <w:rPr>
                          <w:b/>
                          <w:bCs/>
                          <w:sz w:val="22"/>
                          <w:szCs w:val="22"/>
                        </w:rPr>
                        <w:t xml:space="preserve"> Kaggle </w:t>
                      </w:r>
                      <w:r w:rsidRPr="00F000B4">
                        <w:rPr>
                          <w:b/>
                          <w:bCs/>
                          <w:sz w:val="22"/>
                          <w:szCs w:val="22"/>
                          <w:rtl/>
                        </w:rPr>
                        <w:t>و</w:t>
                      </w:r>
                      <w:r w:rsidRPr="00F000B4">
                        <w:rPr>
                          <w:b/>
                          <w:bCs/>
                          <w:sz w:val="22"/>
                          <w:szCs w:val="22"/>
                        </w:rPr>
                        <w:t xml:space="preserve">Br35H </w:t>
                      </w:r>
                      <w:r w:rsidR="00D47B3C">
                        <w:rPr>
                          <w:rFonts w:hint="cs"/>
                          <w:b/>
                          <w:bCs/>
                          <w:sz w:val="22"/>
                          <w:szCs w:val="22"/>
                          <w:rtl/>
                        </w:rPr>
                        <w:t xml:space="preserve"> </w:t>
                      </w:r>
                      <w:r w:rsidRPr="00F000B4">
                        <w:rPr>
                          <w:b/>
                          <w:bCs/>
                          <w:sz w:val="22"/>
                          <w:szCs w:val="22"/>
                          <w:rtl/>
                        </w:rPr>
                        <w:t>و</w:t>
                      </w:r>
                      <w:proofErr w:type="spellStart"/>
                      <w:r w:rsidRPr="00F000B4">
                        <w:rPr>
                          <w:b/>
                          <w:bCs/>
                          <w:sz w:val="22"/>
                          <w:szCs w:val="22"/>
                        </w:rPr>
                        <w:t>Figshare</w:t>
                      </w:r>
                      <w:proofErr w:type="spellEnd"/>
                      <w:r w:rsidRPr="00F000B4">
                        <w:rPr>
                          <w:b/>
                          <w:bCs/>
                          <w:sz w:val="22"/>
                          <w:szCs w:val="22"/>
                        </w:rPr>
                        <w:t xml:space="preserve"> </w:t>
                      </w:r>
                      <w:r>
                        <w:rPr>
                          <w:rFonts w:hint="cs"/>
                          <w:b/>
                          <w:bCs/>
                          <w:sz w:val="22"/>
                          <w:szCs w:val="22"/>
                          <w:rtl/>
                          <w:lang w:bidi="ar-EG"/>
                        </w:rPr>
                        <w:t xml:space="preserve"> </w:t>
                      </w:r>
                      <w:r w:rsidRPr="00F000B4">
                        <w:rPr>
                          <w:b/>
                          <w:bCs/>
                          <w:sz w:val="22"/>
                          <w:szCs w:val="22"/>
                          <w:rtl/>
                        </w:rPr>
                        <w:t>يؤكد أن النموذج يتعلم تمثيلات قابلة للتعميم، وليس مجرد حفظ خصائص مجموعة بيانات واحدة، وهو شرط أساسي للتطبيقات الطبية العملية</w:t>
                      </w:r>
                      <w:r w:rsidRPr="00F000B4">
                        <w:rPr>
                          <w:b/>
                          <w:bCs/>
                          <w:sz w:val="22"/>
                          <w:szCs w:val="22"/>
                        </w:rPr>
                        <w:t>.</w:t>
                      </w:r>
                    </w:p>
                  </w:txbxContent>
                </v:textbox>
              </v:shape>
            </w:pict>
          </mc:Fallback>
        </mc:AlternateContent>
      </w:r>
      <w:r w:rsidR="00AA1BD0" w:rsidRPr="00AA1BD0">
        <w:rPr>
          <w:sz w:val="28"/>
          <w:szCs w:val="28"/>
        </w:rPr>
        <w:t xml:space="preserve">Consistent performance across multiple external datasets (Kaggle, Br35H, and </w:t>
      </w:r>
      <w:proofErr w:type="spellStart"/>
      <w:r w:rsidR="00AA1BD0" w:rsidRPr="00AA1BD0">
        <w:rPr>
          <w:sz w:val="28"/>
          <w:szCs w:val="28"/>
        </w:rPr>
        <w:t>Figshare</w:t>
      </w:r>
      <w:proofErr w:type="spellEnd"/>
      <w:r w:rsidR="00AA1BD0" w:rsidRPr="00AA1BD0">
        <w:rPr>
          <w:sz w:val="28"/>
          <w:szCs w:val="28"/>
        </w:rPr>
        <w:t xml:space="preserve">) with differing acquisition protocols indicates that </w:t>
      </w:r>
      <w:r w:rsidR="004E227D">
        <w:rPr>
          <w:noProof/>
          <w:sz w:val="28"/>
          <w:szCs w:val="28"/>
        </w:rPr>
        <w:lastRenderedPageBreak/>
        <mc:AlternateContent>
          <mc:Choice Requires="wps">
            <w:drawing>
              <wp:anchor distT="0" distB="0" distL="114300" distR="114300" simplePos="0" relativeHeight="251809280" behindDoc="0" locked="0" layoutInCell="1" allowOverlap="1" wp14:anchorId="0B1C2C35" wp14:editId="3383A636">
                <wp:simplePos x="0" y="0"/>
                <wp:positionH relativeFrom="column">
                  <wp:posOffset>-71706</wp:posOffset>
                </wp:positionH>
                <wp:positionV relativeFrom="paragraph">
                  <wp:posOffset>-873369</wp:posOffset>
                </wp:positionV>
                <wp:extent cx="5310163" cy="682283"/>
                <wp:effectExtent l="133350" t="76200" r="157480" b="99060"/>
                <wp:wrapNone/>
                <wp:docPr id="218" name="Text Box 218"/>
                <wp:cNvGraphicFramePr/>
                <a:graphic xmlns:a="http://schemas.openxmlformats.org/drawingml/2006/main">
                  <a:graphicData uri="http://schemas.microsoft.com/office/word/2010/wordprocessingShape">
                    <wps:wsp>
                      <wps:cNvSpPr txBox="1"/>
                      <wps:spPr>
                        <a:xfrm>
                          <a:off x="0" y="0"/>
                          <a:ext cx="5310163" cy="68228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83D2994" w14:textId="3EAD0FE1" w:rsidR="004E227D" w:rsidRPr="004E227D" w:rsidRDefault="004E227D" w:rsidP="004E227D">
                            <w:pPr>
                              <w:pStyle w:val="ListParagraph"/>
                              <w:numPr>
                                <w:ilvl w:val="0"/>
                                <w:numId w:val="52"/>
                              </w:numPr>
                              <w:bidi/>
                              <w:spacing w:line="240" w:lineRule="auto"/>
                              <w:rPr>
                                <w:sz w:val="20"/>
                                <w:szCs w:val="20"/>
                              </w:rPr>
                            </w:pPr>
                            <w:r w:rsidRPr="004E227D">
                              <w:rPr>
                                <w:b/>
                                <w:bCs/>
                                <w:sz w:val="20"/>
                                <w:szCs w:val="20"/>
                                <w:rtl/>
                              </w:rPr>
                              <w:t>يشير الانخفاض الكبير في معدل النتائج السلبية الخاطئة، خصوصًا عند الحدود بين الورم والنسيج الطبيعي، إلى أن النموذج يتمتع بحساسية عالية للحالات السريرية المهمة، وليس مجرد دقة إحصائية مرتفعة</w:t>
                            </w:r>
                            <w:r w:rsidRPr="004E227D">
                              <w:rPr>
                                <w:b/>
                                <w:bCs/>
                                <w:sz w:val="20"/>
                                <w:szCs w:val="20"/>
                              </w:rPr>
                              <w:t>.</w:t>
                            </w:r>
                            <w:r w:rsidRPr="004E227D">
                              <w:rPr>
                                <w:sz w:val="20"/>
                                <w:szCs w:val="20"/>
                              </w:rPr>
                              <w:t xml:space="preserve"> </w:t>
                            </w:r>
                          </w:p>
                          <w:p w14:paraId="4D73535B" w14:textId="77777777" w:rsidR="004E227D" w:rsidRDefault="004E22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C2C35" id="Text Box 218" o:spid="_x0000_s1282" type="#_x0000_t202" style="position:absolute;left:0;text-align:left;margin-left:-5.65pt;margin-top:-68.75pt;width:418.1pt;height:53.7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" fillcolor="white [3201]" strokeweight=".5pt">
                <v:shadow on="t" type="perspective" color="black" opacity="26214f" offset="0,0" matrix="66847f,,,66847f"/>
                <v:textbox>
                  <w:txbxContent>
                    <w:p w14:paraId="683D2994" w14:textId="3EAD0FE1" w:rsidR="004E227D" w:rsidRPr="004E227D" w:rsidRDefault="004E227D" w:rsidP="004E227D">
                      <w:pPr>
                        <w:pStyle w:val="ListParagraph"/>
                        <w:numPr>
                          <w:ilvl w:val="0"/>
                          <w:numId w:val="52"/>
                        </w:numPr>
                        <w:bidi/>
                        <w:spacing w:line="240" w:lineRule="auto"/>
                        <w:rPr>
                          <w:sz w:val="20"/>
                          <w:szCs w:val="20"/>
                        </w:rPr>
                      </w:pPr>
                      <w:r w:rsidRPr="004E227D">
                        <w:rPr>
                          <w:b/>
                          <w:bCs/>
                          <w:sz w:val="20"/>
                          <w:szCs w:val="20"/>
                          <w:rtl/>
                        </w:rPr>
                        <w:t>يشير الانخفاض الكبير في معدل النتائج السلبية الخاطئة، خصوصًا عند الحدود بين الورم والنسيج الطبيعي، إلى أن النموذج يتمتع بحساسية عالية للحالات السريرية المهمة، وليس مجرد دقة إحصائية مرتفعة</w:t>
                      </w:r>
                      <w:r w:rsidRPr="004E227D">
                        <w:rPr>
                          <w:b/>
                          <w:bCs/>
                          <w:sz w:val="20"/>
                          <w:szCs w:val="20"/>
                        </w:rPr>
                        <w:t>.</w:t>
                      </w:r>
                      <w:r w:rsidRPr="004E227D">
                        <w:rPr>
                          <w:sz w:val="20"/>
                          <w:szCs w:val="20"/>
                        </w:rPr>
                        <w:t xml:space="preserve"> </w:t>
                      </w:r>
                    </w:p>
                    <w:p w14:paraId="4D73535B" w14:textId="77777777" w:rsidR="004E227D" w:rsidRDefault="004E227D"/>
                  </w:txbxContent>
                </v:textbox>
              </v:shape>
            </w:pict>
          </mc:Fallback>
        </mc:AlternateContent>
      </w:r>
      <w:r w:rsidR="00AA1BD0" w:rsidRPr="00AA1BD0">
        <w:rPr>
          <w:sz w:val="28"/>
          <w:szCs w:val="28"/>
        </w:rPr>
        <w:t>the proposed model does not merely memorize the characteristics of a single dataset, but instead learns generalizable representations</w:t>
      </w:r>
      <w:r w:rsidR="00206A23">
        <w:rPr>
          <w:rFonts w:hint="cs"/>
          <w:sz w:val="28"/>
          <w:szCs w:val="28"/>
          <w:rtl/>
        </w:rPr>
        <w:t xml:space="preserve"> </w:t>
      </w:r>
      <w:r w:rsidR="00AA1BD0" w:rsidRPr="00AA1BD0">
        <w:rPr>
          <w:sz w:val="28"/>
          <w:szCs w:val="28"/>
        </w:rPr>
        <w:t>an essential property for any medical application intended for deployment across diverse clinical settings.</w:t>
      </w:r>
    </w:p>
    <w:p w14:paraId="2812A93F" w14:textId="190CB5AF" w:rsidR="00AA1BD0" w:rsidRPr="00AA1BD0" w:rsidRDefault="00D679A2">
      <w:pPr>
        <w:pStyle w:val="BodyText"/>
        <w:numPr>
          <w:ilvl w:val="0"/>
          <w:numId w:val="23"/>
        </w:numPr>
        <w:spacing w:before="0" w:after="120" w:line="360" w:lineRule="auto"/>
        <w:rPr>
          <w:sz w:val="28"/>
          <w:szCs w:val="28"/>
        </w:rPr>
      </w:pPr>
      <w:r>
        <w:rPr>
          <w:noProof/>
          <w:sz w:val="28"/>
          <w:szCs w:val="28"/>
        </w:rPr>
        <mc:AlternateContent>
          <mc:Choice Requires="wps">
            <w:drawing>
              <wp:anchor distT="0" distB="0" distL="114300" distR="114300" simplePos="0" relativeHeight="251816448" behindDoc="0" locked="0" layoutInCell="1" allowOverlap="1" wp14:anchorId="48898274" wp14:editId="348CD69A">
                <wp:simplePos x="0" y="0"/>
                <wp:positionH relativeFrom="column">
                  <wp:posOffset>63305</wp:posOffset>
                </wp:positionH>
                <wp:positionV relativeFrom="paragraph">
                  <wp:posOffset>265625</wp:posOffset>
                </wp:positionV>
                <wp:extent cx="302064" cy="456711"/>
                <wp:effectExtent l="76200" t="76200" r="98425" b="95885"/>
                <wp:wrapNone/>
                <wp:docPr id="222" name="Text Box 222"/>
                <wp:cNvGraphicFramePr/>
                <a:graphic xmlns:a="http://schemas.openxmlformats.org/drawingml/2006/main">
                  <a:graphicData uri="http://schemas.microsoft.com/office/word/2010/wordprocessingShape">
                    <wps:wsp>
                      <wps:cNvSpPr txBox="1"/>
                      <wps:spPr>
                        <a:xfrm>
                          <a:off x="0" y="0"/>
                          <a:ext cx="302064" cy="45671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3CB6762" w14:textId="2754FEFC" w:rsidR="00D679A2" w:rsidRPr="00D679A2" w:rsidRDefault="00D679A2" w:rsidP="00D679A2">
                            <w:pPr>
                              <w:spacing w:line="240" w:lineRule="auto"/>
                              <w:rPr>
                                <w:b/>
                                <w:bCs/>
                                <w:lang w:bidi="ar-EG"/>
                              </w:rPr>
                            </w:pPr>
                            <w:r>
                              <w:rPr>
                                <w:rFonts w:hint="cs"/>
                                <w:b/>
                                <w:bCs/>
                                <w:rtl/>
                                <w:lang w:bidi="ar-EG"/>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98274" id="Text Box 222" o:spid="_x0000_s1283" type="#_x0000_t202" style="position:absolute;left:0;text-align:left;margin-left:5pt;margin-top:20.9pt;width:23.8pt;height:35.95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" fillcolor="white [3201]" strokeweight=".5pt">
                <v:shadow on="t" type="perspective" color="black" opacity="26214f" offset="0,0" matrix="66847f,,,66847f"/>
                <v:textbox>
                  <w:txbxContent>
                    <w:p w14:paraId="53CB6762" w14:textId="2754FEFC" w:rsidR="00D679A2" w:rsidRPr="00D679A2" w:rsidRDefault="00D679A2" w:rsidP="00D679A2">
                      <w:pPr>
                        <w:spacing w:line="240" w:lineRule="auto"/>
                        <w:rPr>
                          <w:b/>
                          <w:bCs/>
                          <w:lang w:bidi="ar-EG"/>
                        </w:rPr>
                      </w:pPr>
                      <w:r>
                        <w:rPr>
                          <w:rFonts w:hint="cs"/>
                          <w:b/>
                          <w:bCs/>
                          <w:rtl/>
                          <w:lang w:bidi="ar-EG"/>
                        </w:rPr>
                        <w:t>5</w:t>
                      </w:r>
                    </w:p>
                  </w:txbxContent>
                </v:textbox>
              </v:shape>
            </w:pict>
          </mc:Fallback>
        </mc:AlternateContent>
      </w:r>
      <w:r w:rsidR="00AA1BD0" w:rsidRPr="00AA1BD0">
        <w:rPr>
          <w:sz w:val="28"/>
          <w:szCs w:val="28"/>
        </w:rPr>
        <w:t>The markedly low false-negative rate at the glioma–normal tissue interface suggests that the model does not simply achieve high statistical accuracy, but develops genuine sensitivity to clinically critical cases, a point of fundamental importance for any diagnostic decision-support system.</w:t>
      </w:r>
    </w:p>
    <w:p w14:paraId="6EF39DAA" w14:textId="2F743B1E" w:rsidR="00AA1BD0" w:rsidRPr="00AA1BD0" w:rsidRDefault="00D679A2">
      <w:pPr>
        <w:pStyle w:val="BodyText"/>
        <w:numPr>
          <w:ilvl w:val="0"/>
          <w:numId w:val="23"/>
        </w:numPr>
        <w:spacing w:before="0" w:after="120" w:line="360" w:lineRule="auto"/>
        <w:rPr>
          <w:sz w:val="28"/>
          <w:szCs w:val="28"/>
        </w:rPr>
      </w:pPr>
      <w:r>
        <w:rPr>
          <w:noProof/>
          <w:sz w:val="28"/>
          <w:szCs w:val="28"/>
        </w:rPr>
        <mc:AlternateContent>
          <mc:Choice Requires="wps">
            <w:drawing>
              <wp:anchor distT="0" distB="0" distL="114300" distR="114300" simplePos="0" relativeHeight="251814400" behindDoc="0" locked="0" layoutInCell="1" allowOverlap="1" wp14:anchorId="282A40A7" wp14:editId="78F6F11D">
                <wp:simplePos x="0" y="0"/>
                <wp:positionH relativeFrom="column">
                  <wp:posOffset>63305</wp:posOffset>
                </wp:positionH>
                <wp:positionV relativeFrom="paragraph">
                  <wp:posOffset>273685</wp:posOffset>
                </wp:positionV>
                <wp:extent cx="302064" cy="456711"/>
                <wp:effectExtent l="76200" t="76200" r="98425" b="95885"/>
                <wp:wrapNone/>
                <wp:docPr id="221" name="Text Box 221"/>
                <wp:cNvGraphicFramePr/>
                <a:graphic xmlns:a="http://schemas.openxmlformats.org/drawingml/2006/main">
                  <a:graphicData uri="http://schemas.microsoft.com/office/word/2010/wordprocessingShape">
                    <wps:wsp>
                      <wps:cNvSpPr txBox="1"/>
                      <wps:spPr>
                        <a:xfrm>
                          <a:off x="0" y="0"/>
                          <a:ext cx="302064" cy="45671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3BC2503" w14:textId="41BBA944" w:rsidR="00D679A2" w:rsidRPr="00D679A2" w:rsidRDefault="00D679A2" w:rsidP="00D679A2">
                            <w:pPr>
                              <w:spacing w:line="240" w:lineRule="auto"/>
                              <w:rPr>
                                <w:b/>
                                <w:bCs/>
                                <w:lang w:bidi="ar-EG"/>
                              </w:rPr>
                            </w:pPr>
                            <w:r>
                              <w:rPr>
                                <w:rFonts w:hint="cs"/>
                                <w:b/>
                                <w:bCs/>
                                <w:rtl/>
                                <w:lang w:bidi="ar-EG"/>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A40A7" id="Text Box 221" o:spid="_x0000_s1284" type="#_x0000_t202" style="position:absolute;left:0;text-align:left;margin-left:5pt;margin-top:21.55pt;width:23.8pt;height:35.9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" fillcolor="white [3201]" strokeweight=".5pt">
                <v:shadow on="t" type="perspective" color="black" opacity="26214f" offset="0,0" matrix="66847f,,,66847f"/>
                <v:textbox>
                  <w:txbxContent>
                    <w:p w14:paraId="43BC2503" w14:textId="41BBA944" w:rsidR="00D679A2" w:rsidRPr="00D679A2" w:rsidRDefault="00D679A2" w:rsidP="00D679A2">
                      <w:pPr>
                        <w:spacing w:line="240" w:lineRule="auto"/>
                        <w:rPr>
                          <w:b/>
                          <w:bCs/>
                          <w:lang w:bidi="ar-EG"/>
                        </w:rPr>
                      </w:pPr>
                      <w:r>
                        <w:rPr>
                          <w:rFonts w:hint="cs"/>
                          <w:b/>
                          <w:bCs/>
                          <w:rtl/>
                          <w:lang w:bidi="ar-EG"/>
                        </w:rPr>
                        <w:t>6</w:t>
                      </w:r>
                    </w:p>
                  </w:txbxContent>
                </v:textbox>
              </v:shape>
            </w:pict>
          </mc:Fallback>
        </mc:AlternateContent>
      </w:r>
      <w:r w:rsidR="00AA1BD0" w:rsidRPr="00AA1BD0">
        <w:rPr>
          <w:sz w:val="28"/>
          <w:szCs w:val="28"/>
        </w:rPr>
        <w:t>The alignment between Grad-CAM attention maps and established neuro-oncological features confirms that the model learns patterns of real clinical significance rather than superficial statistical correlations, reinforcing confidence in its interpretability and its potential use as a trustworthy assistive tool.</w:t>
      </w:r>
    </w:p>
    <w:p w14:paraId="12F4836A" w14:textId="4993EE6D" w:rsidR="00AA1BD0" w:rsidRPr="00AA1BD0" w:rsidRDefault="00D679A2">
      <w:pPr>
        <w:pStyle w:val="BodyText"/>
        <w:numPr>
          <w:ilvl w:val="0"/>
          <w:numId w:val="23"/>
        </w:numPr>
        <w:spacing w:before="0" w:after="120" w:line="360" w:lineRule="auto"/>
        <w:rPr>
          <w:sz w:val="28"/>
          <w:szCs w:val="28"/>
        </w:rPr>
      </w:pPr>
      <w:r>
        <w:rPr>
          <w:noProof/>
          <w:sz w:val="28"/>
          <w:szCs w:val="28"/>
        </w:rPr>
        <mc:AlternateContent>
          <mc:Choice Requires="wps">
            <w:drawing>
              <wp:anchor distT="0" distB="0" distL="114300" distR="114300" simplePos="0" relativeHeight="251812352" behindDoc="0" locked="0" layoutInCell="1" allowOverlap="1" wp14:anchorId="4B2EA596" wp14:editId="2B4B0B22">
                <wp:simplePos x="0" y="0"/>
                <wp:positionH relativeFrom="column">
                  <wp:posOffset>63305</wp:posOffset>
                </wp:positionH>
                <wp:positionV relativeFrom="paragraph">
                  <wp:posOffset>260252</wp:posOffset>
                </wp:positionV>
                <wp:extent cx="302064" cy="456711"/>
                <wp:effectExtent l="76200" t="76200" r="98425" b="95885"/>
                <wp:wrapNone/>
                <wp:docPr id="220" name="Text Box 220"/>
                <wp:cNvGraphicFramePr/>
                <a:graphic xmlns:a="http://schemas.openxmlformats.org/drawingml/2006/main">
                  <a:graphicData uri="http://schemas.microsoft.com/office/word/2010/wordprocessingShape">
                    <wps:wsp>
                      <wps:cNvSpPr txBox="1"/>
                      <wps:spPr>
                        <a:xfrm>
                          <a:off x="0" y="0"/>
                          <a:ext cx="302064" cy="45671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BC2D929" w14:textId="3F050DDE" w:rsidR="00D679A2" w:rsidRPr="00D679A2" w:rsidRDefault="00D679A2" w:rsidP="00D679A2">
                            <w:pPr>
                              <w:spacing w:line="240" w:lineRule="auto"/>
                              <w:rPr>
                                <w:b/>
                                <w:bCs/>
                                <w:lang w:bidi="ar-EG"/>
                              </w:rPr>
                            </w:pPr>
                            <w:r>
                              <w:rPr>
                                <w:rFonts w:hint="cs"/>
                                <w:b/>
                                <w:bCs/>
                                <w:rtl/>
                                <w:lang w:bidi="ar-EG"/>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EA596" id="Text Box 220" o:spid="_x0000_s1285" type="#_x0000_t202" style="position:absolute;left:0;text-align:left;margin-left:5pt;margin-top:20.5pt;width:23.8pt;height:35.95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" fillcolor="white [3201]" strokeweight=".5pt">
                <v:shadow on="t" type="perspective" color="black" opacity="26214f" offset="0,0" matrix="66847f,,,66847f"/>
                <v:textbox>
                  <w:txbxContent>
                    <w:p w14:paraId="1BC2D929" w14:textId="3F050DDE" w:rsidR="00D679A2" w:rsidRPr="00D679A2" w:rsidRDefault="00D679A2" w:rsidP="00D679A2">
                      <w:pPr>
                        <w:spacing w:line="240" w:lineRule="auto"/>
                        <w:rPr>
                          <w:b/>
                          <w:bCs/>
                          <w:lang w:bidi="ar-EG"/>
                        </w:rPr>
                      </w:pPr>
                      <w:r>
                        <w:rPr>
                          <w:rFonts w:hint="cs"/>
                          <w:b/>
                          <w:bCs/>
                          <w:rtl/>
                          <w:lang w:bidi="ar-EG"/>
                        </w:rPr>
                        <w:t>7</w:t>
                      </w:r>
                    </w:p>
                  </w:txbxContent>
                </v:textbox>
              </v:shape>
            </w:pict>
          </mc:Fallback>
        </mc:AlternateContent>
      </w:r>
      <w:r w:rsidR="00AA1BD0" w:rsidRPr="00AA1BD0">
        <w:rPr>
          <w:sz w:val="28"/>
          <w:szCs w:val="28"/>
        </w:rPr>
        <w:t xml:space="preserve">The model's compact footprint (7.88 MB), fast inference time (12 </w:t>
      </w:r>
      <w:proofErr w:type="spellStart"/>
      <w:r w:rsidR="00AA1BD0" w:rsidRPr="00AA1BD0">
        <w:rPr>
          <w:sz w:val="28"/>
          <w:szCs w:val="28"/>
        </w:rPr>
        <w:t>ms</w:t>
      </w:r>
      <w:proofErr w:type="spellEnd"/>
      <w:r w:rsidR="00AA1BD0" w:rsidRPr="00AA1BD0">
        <w:rPr>
          <w:sz w:val="28"/>
          <w:szCs w:val="28"/>
        </w:rPr>
        <w:t>), and low memory consumption (1.8 MB) make it practical and genuinely deployable on edge devices lacking GPU capability, opening the door to deploying intelligent diagnostic tools in regions and hospitals with limited computational infrastructure.</w:t>
      </w:r>
    </w:p>
    <w:p w14:paraId="49622856" w14:textId="0D351501" w:rsidR="00AA1BD0" w:rsidRPr="00AA1BD0" w:rsidRDefault="00D679A2">
      <w:pPr>
        <w:pStyle w:val="BodyText"/>
        <w:numPr>
          <w:ilvl w:val="0"/>
          <w:numId w:val="23"/>
        </w:numPr>
        <w:spacing w:before="0" w:after="120" w:line="360" w:lineRule="auto"/>
        <w:rPr>
          <w:sz w:val="28"/>
          <w:szCs w:val="28"/>
        </w:rPr>
      </w:pPr>
      <w:r>
        <w:rPr>
          <w:noProof/>
          <w:sz w:val="28"/>
          <w:szCs w:val="28"/>
        </w:rPr>
        <mc:AlternateContent>
          <mc:Choice Requires="wps">
            <w:drawing>
              <wp:anchor distT="0" distB="0" distL="114300" distR="114300" simplePos="0" relativeHeight="251810304" behindDoc="0" locked="0" layoutInCell="1" allowOverlap="1" wp14:anchorId="48738D6C" wp14:editId="35AF9099">
                <wp:simplePos x="0" y="0"/>
                <wp:positionH relativeFrom="column">
                  <wp:posOffset>82843</wp:posOffset>
                </wp:positionH>
                <wp:positionV relativeFrom="paragraph">
                  <wp:posOffset>246673</wp:posOffset>
                </wp:positionV>
                <wp:extent cx="302064" cy="456711"/>
                <wp:effectExtent l="76200" t="76200" r="98425" b="95885"/>
                <wp:wrapNone/>
                <wp:docPr id="219" name="Text Box 219"/>
                <wp:cNvGraphicFramePr/>
                <a:graphic xmlns:a="http://schemas.openxmlformats.org/drawingml/2006/main">
                  <a:graphicData uri="http://schemas.microsoft.com/office/word/2010/wordprocessingShape">
                    <wps:wsp>
                      <wps:cNvSpPr txBox="1"/>
                      <wps:spPr>
                        <a:xfrm>
                          <a:off x="0" y="0"/>
                          <a:ext cx="302064" cy="45671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D894C15" w14:textId="5C339269" w:rsidR="00D679A2" w:rsidRPr="00D679A2" w:rsidRDefault="00D679A2" w:rsidP="00D679A2">
                            <w:pPr>
                              <w:spacing w:line="240" w:lineRule="auto"/>
                              <w:rPr>
                                <w:b/>
                                <w:bCs/>
                                <w:lang w:bidi="ar-EG"/>
                              </w:rPr>
                            </w:pPr>
                            <w:r w:rsidRPr="00D679A2">
                              <w:rPr>
                                <w:rFonts w:hint="cs"/>
                                <w:b/>
                                <w:bCs/>
                                <w:rtl/>
                                <w:lang w:bidi="ar-EG"/>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38D6C" id="Text Box 219" o:spid="_x0000_s1286" type="#_x0000_t202" style="position:absolute;left:0;text-align:left;margin-left:6.5pt;margin-top:19.4pt;width:23.8pt;height:35.9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" fillcolor="white [3201]" strokeweight=".5pt">
                <v:shadow on="t" type="perspective" color="black" opacity="26214f" offset="0,0" matrix="66847f,,,66847f"/>
                <v:textbox>
                  <w:txbxContent>
                    <w:p w14:paraId="7D894C15" w14:textId="5C339269" w:rsidR="00D679A2" w:rsidRPr="00D679A2" w:rsidRDefault="00D679A2" w:rsidP="00D679A2">
                      <w:pPr>
                        <w:spacing w:line="240" w:lineRule="auto"/>
                        <w:rPr>
                          <w:b/>
                          <w:bCs/>
                          <w:lang w:bidi="ar-EG"/>
                        </w:rPr>
                      </w:pPr>
                      <w:r w:rsidRPr="00D679A2">
                        <w:rPr>
                          <w:rFonts w:hint="cs"/>
                          <w:b/>
                          <w:bCs/>
                          <w:rtl/>
                          <w:lang w:bidi="ar-EG"/>
                        </w:rPr>
                        <w:t>8</w:t>
                      </w:r>
                    </w:p>
                  </w:txbxContent>
                </v:textbox>
              </v:shape>
            </w:pict>
          </mc:Fallback>
        </mc:AlternateContent>
      </w:r>
      <w:r w:rsidR="004E227D">
        <w:rPr>
          <w:noProof/>
          <w:sz w:val="28"/>
          <w:szCs w:val="28"/>
        </w:rPr>
        <mc:AlternateContent>
          <mc:Choice Requires="wps">
            <w:drawing>
              <wp:anchor distT="0" distB="0" distL="114300" distR="114300" simplePos="0" relativeHeight="251808256" behindDoc="0" locked="0" layoutInCell="1" allowOverlap="1" wp14:anchorId="45AB3CD4" wp14:editId="6DFD9E52">
                <wp:simplePos x="0" y="0"/>
                <wp:positionH relativeFrom="column">
                  <wp:posOffset>-8450</wp:posOffset>
                </wp:positionH>
                <wp:positionV relativeFrom="paragraph">
                  <wp:posOffset>1773066</wp:posOffset>
                </wp:positionV>
                <wp:extent cx="6464104" cy="1159803"/>
                <wp:effectExtent l="133350" t="76200" r="146685" b="97790"/>
                <wp:wrapNone/>
                <wp:docPr id="217" name="Text Box 217"/>
                <wp:cNvGraphicFramePr/>
                <a:graphic xmlns:a="http://schemas.openxmlformats.org/drawingml/2006/main">
                  <a:graphicData uri="http://schemas.microsoft.com/office/word/2010/wordprocessingShape">
                    <wps:wsp>
                      <wps:cNvSpPr txBox="1"/>
                      <wps:spPr>
                        <a:xfrm>
                          <a:off x="0" y="0"/>
                          <a:ext cx="6464104" cy="115980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6D9BB5B" w14:textId="6DB2BCBC" w:rsidR="004E227D" w:rsidRPr="004E227D" w:rsidRDefault="004E227D" w:rsidP="004E227D">
                            <w:pPr>
                              <w:pStyle w:val="ListParagraph"/>
                              <w:numPr>
                                <w:ilvl w:val="0"/>
                                <w:numId w:val="49"/>
                              </w:numPr>
                              <w:bidi/>
                              <w:spacing w:line="240" w:lineRule="auto"/>
                              <w:rPr>
                                <w:sz w:val="20"/>
                                <w:szCs w:val="20"/>
                              </w:rPr>
                            </w:pPr>
                            <w:r w:rsidRPr="004E227D">
                              <w:rPr>
                                <w:b/>
                                <w:bCs/>
                                <w:sz w:val="20"/>
                                <w:szCs w:val="20"/>
                                <w:rtl/>
                              </w:rPr>
                              <w:t>كما أن توافق خرائط</w:t>
                            </w:r>
                            <w:r w:rsidRPr="004E227D">
                              <w:rPr>
                                <w:b/>
                                <w:bCs/>
                                <w:sz w:val="20"/>
                                <w:szCs w:val="20"/>
                              </w:rPr>
                              <w:t xml:space="preserve"> Grad-CAM </w:t>
                            </w:r>
                            <w:r w:rsidRPr="004E227D">
                              <w:rPr>
                                <w:b/>
                                <w:bCs/>
                                <w:sz w:val="20"/>
                                <w:szCs w:val="20"/>
                                <w:rtl/>
                              </w:rPr>
                              <w:t>مع السمات المعروفة في أورام الدماغ يؤكد أن النموذج يتعلم خصائص ذات أهمية سريرية حقيقية، مما يعزز قابليته للتفسير والثقة في استخدامه كأداة مساعدة للتشخيص</w:t>
                            </w:r>
                            <w:r w:rsidRPr="004E227D">
                              <w:rPr>
                                <w:b/>
                                <w:bCs/>
                                <w:sz w:val="20"/>
                                <w:szCs w:val="20"/>
                              </w:rPr>
                              <w:t>.</w:t>
                            </w:r>
                            <w:r w:rsidRPr="004E227D">
                              <w:rPr>
                                <w:sz w:val="20"/>
                                <w:szCs w:val="20"/>
                              </w:rPr>
                              <w:t xml:space="preserve"> </w:t>
                            </w:r>
                          </w:p>
                          <w:p w14:paraId="29F5641B" w14:textId="4158A00E" w:rsidR="004E227D" w:rsidRPr="004E227D" w:rsidRDefault="004E227D" w:rsidP="004E227D">
                            <w:pPr>
                              <w:pStyle w:val="ListParagraph"/>
                              <w:numPr>
                                <w:ilvl w:val="0"/>
                                <w:numId w:val="49"/>
                              </w:numPr>
                              <w:bidi/>
                              <w:spacing w:line="240" w:lineRule="auto"/>
                              <w:rPr>
                                <w:sz w:val="20"/>
                                <w:szCs w:val="20"/>
                              </w:rPr>
                            </w:pPr>
                            <w:r w:rsidRPr="004E227D">
                              <w:rPr>
                                <w:b/>
                                <w:bCs/>
                                <w:sz w:val="20"/>
                                <w:szCs w:val="20"/>
                                <w:rtl/>
                              </w:rPr>
                              <w:t>وبفضل حجمه الصغير</w:t>
                            </w:r>
                            <w:r w:rsidRPr="004E227D">
                              <w:rPr>
                                <w:b/>
                                <w:bCs/>
                                <w:sz w:val="20"/>
                                <w:szCs w:val="20"/>
                              </w:rPr>
                              <w:t xml:space="preserve"> (7.88 MB)</w:t>
                            </w:r>
                            <w:r w:rsidRPr="004E227D">
                              <w:rPr>
                                <w:b/>
                                <w:bCs/>
                                <w:sz w:val="20"/>
                                <w:szCs w:val="20"/>
                                <w:rtl/>
                              </w:rPr>
                              <w:t>، وزمن الاستدلال السريع</w:t>
                            </w:r>
                            <w:r w:rsidRPr="004E227D">
                              <w:rPr>
                                <w:b/>
                                <w:bCs/>
                                <w:sz w:val="20"/>
                                <w:szCs w:val="20"/>
                              </w:rPr>
                              <w:t xml:space="preserve"> (12 </w:t>
                            </w:r>
                            <w:proofErr w:type="spellStart"/>
                            <w:r w:rsidRPr="004E227D">
                              <w:rPr>
                                <w:b/>
                                <w:bCs/>
                                <w:sz w:val="20"/>
                                <w:szCs w:val="20"/>
                              </w:rPr>
                              <w:t>ms</w:t>
                            </w:r>
                            <w:proofErr w:type="spellEnd"/>
                            <w:r w:rsidRPr="004E227D">
                              <w:rPr>
                                <w:b/>
                                <w:bCs/>
                                <w:sz w:val="20"/>
                                <w:szCs w:val="20"/>
                              </w:rPr>
                              <w:t>)</w:t>
                            </w:r>
                            <w:r w:rsidRPr="004E227D">
                              <w:rPr>
                                <w:b/>
                                <w:bCs/>
                                <w:sz w:val="20"/>
                                <w:szCs w:val="20"/>
                                <w:rtl/>
                              </w:rPr>
                              <w:t>، وانخفاض استهلاك الذاكرة</w:t>
                            </w:r>
                            <w:r w:rsidRPr="004E227D">
                              <w:rPr>
                                <w:b/>
                                <w:bCs/>
                                <w:sz w:val="20"/>
                                <w:szCs w:val="20"/>
                              </w:rPr>
                              <w:t xml:space="preserve"> (1.8 MB)</w:t>
                            </w:r>
                            <w:r w:rsidRPr="004E227D">
                              <w:rPr>
                                <w:b/>
                                <w:bCs/>
                                <w:sz w:val="20"/>
                                <w:szCs w:val="20"/>
                                <w:rtl/>
                              </w:rPr>
                              <w:t>، يمكن تشغيل النموذج عمليًا على الأجهزة الطرفية محدودة الإمكانات دون الحاجة إلى وحدة</w:t>
                            </w:r>
                            <w:r w:rsidRPr="004E227D">
                              <w:rPr>
                                <w:b/>
                                <w:bCs/>
                                <w:sz w:val="20"/>
                                <w:szCs w:val="20"/>
                              </w:rPr>
                              <w:t xml:space="preserve"> GPU.</w:t>
                            </w:r>
                            <w:r w:rsidRPr="004E227D">
                              <w:rPr>
                                <w:sz w:val="20"/>
                                <w:szCs w:val="20"/>
                              </w:rPr>
                              <w:t xml:space="preserve"> </w:t>
                            </w:r>
                          </w:p>
                          <w:p w14:paraId="23F713D4" w14:textId="59EEF118" w:rsidR="004E227D" w:rsidRPr="004E227D" w:rsidRDefault="004E227D" w:rsidP="004E227D">
                            <w:pPr>
                              <w:pStyle w:val="ListParagraph"/>
                              <w:numPr>
                                <w:ilvl w:val="0"/>
                                <w:numId w:val="49"/>
                              </w:numPr>
                              <w:bidi/>
                              <w:spacing w:line="240" w:lineRule="auto"/>
                              <w:rPr>
                                <w:sz w:val="20"/>
                                <w:szCs w:val="20"/>
                              </w:rPr>
                            </w:pPr>
                            <w:r w:rsidRPr="004E227D">
                              <w:rPr>
                                <w:b/>
                                <w:bCs/>
                                <w:sz w:val="20"/>
                                <w:szCs w:val="20"/>
                                <w:rtl/>
                              </w:rPr>
                              <w:t>وتُظهر هذه الرسالة أن مواجهة قيود الموارد لا تتطلب فقط تصغير حجم النماذج، بل إعادة تصميم مكوناتها بما يتناسب مع طبيعة المشكلة الطبية، وهو نهج يمكن تعميمه على تطبيقات تصنيف طبي أخرى</w:t>
                            </w:r>
                            <w:r w:rsidRPr="004E227D">
                              <w:rPr>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B3CD4" id="Text Box 217" o:spid="_x0000_s1287" type="#_x0000_t202" style="position:absolute;left:0;text-align:left;margin-left:-.65pt;margin-top:139.6pt;width:509pt;height:91.3pt;z-index:25180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" fillcolor="white [3201]" strokeweight=".5pt">
                <v:shadow on="t" type="perspective" color="black" opacity="26214f" offset="0,0" matrix="66847f,,,66847f"/>
                <v:textbox>
                  <w:txbxContent>
                    <w:p w14:paraId="46D9BB5B" w14:textId="6DB2BCBC" w:rsidR="004E227D" w:rsidRPr="004E227D" w:rsidRDefault="004E227D" w:rsidP="004E227D">
                      <w:pPr>
                        <w:pStyle w:val="ListParagraph"/>
                        <w:numPr>
                          <w:ilvl w:val="0"/>
                          <w:numId w:val="49"/>
                        </w:numPr>
                        <w:bidi/>
                        <w:spacing w:line="240" w:lineRule="auto"/>
                        <w:rPr>
                          <w:sz w:val="20"/>
                          <w:szCs w:val="20"/>
                        </w:rPr>
                      </w:pPr>
                      <w:r w:rsidRPr="004E227D">
                        <w:rPr>
                          <w:b/>
                          <w:bCs/>
                          <w:sz w:val="20"/>
                          <w:szCs w:val="20"/>
                          <w:rtl/>
                        </w:rPr>
                        <w:t>كما أن توافق خرائط</w:t>
                      </w:r>
                      <w:r w:rsidRPr="004E227D">
                        <w:rPr>
                          <w:b/>
                          <w:bCs/>
                          <w:sz w:val="20"/>
                          <w:szCs w:val="20"/>
                        </w:rPr>
                        <w:t xml:space="preserve"> Grad-CAM </w:t>
                      </w:r>
                      <w:r w:rsidRPr="004E227D">
                        <w:rPr>
                          <w:b/>
                          <w:bCs/>
                          <w:sz w:val="20"/>
                          <w:szCs w:val="20"/>
                          <w:rtl/>
                        </w:rPr>
                        <w:t>مع السمات المعروفة في أورام الدماغ يؤكد أن النموذج يتعلم خصائص ذات أهمية سريرية حقيقية، مما يعزز قابليته للتفسير والثقة في استخدامه كأداة مساعدة للتشخيص</w:t>
                      </w:r>
                      <w:r w:rsidRPr="004E227D">
                        <w:rPr>
                          <w:b/>
                          <w:bCs/>
                          <w:sz w:val="20"/>
                          <w:szCs w:val="20"/>
                        </w:rPr>
                        <w:t>.</w:t>
                      </w:r>
                      <w:r w:rsidRPr="004E227D">
                        <w:rPr>
                          <w:sz w:val="20"/>
                          <w:szCs w:val="20"/>
                        </w:rPr>
                        <w:t xml:space="preserve"> </w:t>
                      </w:r>
                    </w:p>
                    <w:p w14:paraId="29F5641B" w14:textId="4158A00E" w:rsidR="004E227D" w:rsidRPr="004E227D" w:rsidRDefault="004E227D" w:rsidP="004E227D">
                      <w:pPr>
                        <w:pStyle w:val="ListParagraph"/>
                        <w:numPr>
                          <w:ilvl w:val="0"/>
                          <w:numId w:val="49"/>
                        </w:numPr>
                        <w:bidi/>
                        <w:spacing w:line="240" w:lineRule="auto"/>
                        <w:rPr>
                          <w:sz w:val="20"/>
                          <w:szCs w:val="20"/>
                        </w:rPr>
                      </w:pPr>
                      <w:r w:rsidRPr="004E227D">
                        <w:rPr>
                          <w:b/>
                          <w:bCs/>
                          <w:sz w:val="20"/>
                          <w:szCs w:val="20"/>
                          <w:rtl/>
                        </w:rPr>
                        <w:t>وبفضل حجمه الصغير</w:t>
                      </w:r>
                      <w:r w:rsidRPr="004E227D">
                        <w:rPr>
                          <w:b/>
                          <w:bCs/>
                          <w:sz w:val="20"/>
                          <w:szCs w:val="20"/>
                        </w:rPr>
                        <w:t xml:space="preserve"> (7.88 MB)</w:t>
                      </w:r>
                      <w:r w:rsidRPr="004E227D">
                        <w:rPr>
                          <w:b/>
                          <w:bCs/>
                          <w:sz w:val="20"/>
                          <w:szCs w:val="20"/>
                          <w:rtl/>
                        </w:rPr>
                        <w:t>، وزمن الاستدلال السريع</w:t>
                      </w:r>
                      <w:r w:rsidRPr="004E227D">
                        <w:rPr>
                          <w:b/>
                          <w:bCs/>
                          <w:sz w:val="20"/>
                          <w:szCs w:val="20"/>
                        </w:rPr>
                        <w:t xml:space="preserve"> (12 </w:t>
                      </w:r>
                      <w:proofErr w:type="spellStart"/>
                      <w:r w:rsidRPr="004E227D">
                        <w:rPr>
                          <w:b/>
                          <w:bCs/>
                          <w:sz w:val="20"/>
                          <w:szCs w:val="20"/>
                        </w:rPr>
                        <w:t>ms</w:t>
                      </w:r>
                      <w:proofErr w:type="spellEnd"/>
                      <w:r w:rsidRPr="004E227D">
                        <w:rPr>
                          <w:b/>
                          <w:bCs/>
                          <w:sz w:val="20"/>
                          <w:szCs w:val="20"/>
                        </w:rPr>
                        <w:t>)</w:t>
                      </w:r>
                      <w:r w:rsidRPr="004E227D">
                        <w:rPr>
                          <w:b/>
                          <w:bCs/>
                          <w:sz w:val="20"/>
                          <w:szCs w:val="20"/>
                          <w:rtl/>
                        </w:rPr>
                        <w:t>، وانخفاض استهلاك الذاكرة</w:t>
                      </w:r>
                      <w:r w:rsidRPr="004E227D">
                        <w:rPr>
                          <w:b/>
                          <w:bCs/>
                          <w:sz w:val="20"/>
                          <w:szCs w:val="20"/>
                        </w:rPr>
                        <w:t xml:space="preserve"> (1.8 MB)</w:t>
                      </w:r>
                      <w:r w:rsidRPr="004E227D">
                        <w:rPr>
                          <w:b/>
                          <w:bCs/>
                          <w:sz w:val="20"/>
                          <w:szCs w:val="20"/>
                          <w:rtl/>
                        </w:rPr>
                        <w:t>، يمكن تشغيل النموذج عمليًا على الأجهزة الطرفية محدودة الإمكانات دون الحاجة إلى وحدة</w:t>
                      </w:r>
                      <w:r w:rsidRPr="004E227D">
                        <w:rPr>
                          <w:b/>
                          <w:bCs/>
                          <w:sz w:val="20"/>
                          <w:szCs w:val="20"/>
                        </w:rPr>
                        <w:t xml:space="preserve"> GPU.</w:t>
                      </w:r>
                      <w:r w:rsidRPr="004E227D">
                        <w:rPr>
                          <w:sz w:val="20"/>
                          <w:szCs w:val="20"/>
                        </w:rPr>
                        <w:t xml:space="preserve"> </w:t>
                      </w:r>
                    </w:p>
                    <w:p w14:paraId="23F713D4" w14:textId="59EEF118" w:rsidR="004E227D" w:rsidRPr="004E227D" w:rsidRDefault="004E227D" w:rsidP="004E227D">
                      <w:pPr>
                        <w:pStyle w:val="ListParagraph"/>
                        <w:numPr>
                          <w:ilvl w:val="0"/>
                          <w:numId w:val="49"/>
                        </w:numPr>
                        <w:bidi/>
                        <w:spacing w:line="240" w:lineRule="auto"/>
                        <w:rPr>
                          <w:sz w:val="20"/>
                          <w:szCs w:val="20"/>
                        </w:rPr>
                      </w:pPr>
                      <w:r w:rsidRPr="004E227D">
                        <w:rPr>
                          <w:b/>
                          <w:bCs/>
                          <w:sz w:val="20"/>
                          <w:szCs w:val="20"/>
                          <w:rtl/>
                        </w:rPr>
                        <w:t>وتُظهر هذه الرسالة أن مواجهة قيود الموارد لا تتطلب فقط تصغير حجم النماذج، بل إعادة تصميم مكوناتها بما يتناسب مع طبيعة المشكلة الطبية، وهو نهج يمكن تعميمه على تطبيقات تصنيف طبي أخرى</w:t>
                      </w:r>
                      <w:r w:rsidRPr="004E227D">
                        <w:rPr>
                          <w:b/>
                          <w:bCs/>
                          <w:sz w:val="20"/>
                          <w:szCs w:val="20"/>
                        </w:rPr>
                        <w:t>.</w:t>
                      </w:r>
                    </w:p>
                  </w:txbxContent>
                </v:textbox>
              </v:shape>
            </w:pict>
          </mc:Fallback>
        </mc:AlternateContent>
      </w:r>
      <w:r w:rsidR="00AA1BD0" w:rsidRPr="00AA1BD0">
        <w:rPr>
          <w:sz w:val="28"/>
          <w:szCs w:val="28"/>
        </w:rPr>
        <w:t>Ultimately, this thesis provides practical evidence that the challenges posed by resource-constrained environments can be addressed not merely by seeking smaller models, but through a fundamental rethinking of how each component is designed to serve the specific nature of the medical problem—an approach that can be generalized to other medical classification tasks facing similar constraints.</w:t>
      </w:r>
    </w:p>
    <w:p w14:paraId="730D0A4B" w14:textId="32979910" w:rsidR="005544FA" w:rsidRPr="006A2DFB" w:rsidRDefault="00D679A2" w:rsidP="005544FA">
      <w:pPr>
        <w:pStyle w:val="Heading2"/>
        <w:numPr>
          <w:ilvl w:val="0"/>
          <w:numId w:val="0"/>
        </w:numPr>
        <w:ind w:left="720" w:hanging="720"/>
        <w:rPr>
          <w:b/>
          <w:bCs/>
          <w:rtl/>
        </w:rPr>
      </w:pPr>
      <w:bookmarkStart w:id="280" w:name="_Toc236504320"/>
      <w:r>
        <w:rPr>
          <w:b/>
          <w:bCs/>
          <w:noProof/>
        </w:rPr>
        <w:lastRenderedPageBreak/>
        <mc:AlternateContent>
          <mc:Choice Requires="wps">
            <w:drawing>
              <wp:anchor distT="0" distB="0" distL="114300" distR="114300" simplePos="0" relativeHeight="251817472" behindDoc="0" locked="0" layoutInCell="1" allowOverlap="1" wp14:anchorId="7CD7BB66" wp14:editId="7819AC1D">
                <wp:simplePos x="0" y="0"/>
                <wp:positionH relativeFrom="column">
                  <wp:posOffset>-268703</wp:posOffset>
                </wp:positionH>
                <wp:positionV relativeFrom="paragraph">
                  <wp:posOffset>-950986</wp:posOffset>
                </wp:positionV>
                <wp:extent cx="5500273" cy="1005840"/>
                <wp:effectExtent l="0" t="0" r="24765" b="22860"/>
                <wp:wrapNone/>
                <wp:docPr id="223" name="Text Box 223"/>
                <wp:cNvGraphicFramePr/>
                <a:graphic xmlns:a="http://schemas.openxmlformats.org/drawingml/2006/main">
                  <a:graphicData uri="http://schemas.microsoft.com/office/word/2010/wordprocessingShape">
                    <wps:wsp>
                      <wps:cNvSpPr txBox="1"/>
                      <wps:spPr>
                        <a:xfrm>
                          <a:off x="0" y="0"/>
                          <a:ext cx="5500273" cy="1005840"/>
                        </a:xfrm>
                        <a:prstGeom prst="rect">
                          <a:avLst/>
                        </a:prstGeom>
                        <a:solidFill>
                          <a:schemeClr val="lt1"/>
                        </a:solidFill>
                        <a:ln w="6350">
                          <a:solidFill>
                            <a:prstClr val="black"/>
                          </a:solidFill>
                        </a:ln>
                      </wps:spPr>
                      <wps:txbx>
                        <w:txbxContent>
                          <w:p w14:paraId="61E99077" w14:textId="77777777" w:rsidR="00D679A2" w:rsidRPr="00D679A2" w:rsidRDefault="00D679A2" w:rsidP="00D679A2">
                            <w:pPr>
                              <w:numPr>
                                <w:ilvl w:val="0"/>
                                <w:numId w:val="53"/>
                              </w:numPr>
                              <w:bidi/>
                              <w:spacing w:line="240" w:lineRule="auto"/>
                              <w:rPr>
                                <w:sz w:val="20"/>
                                <w:szCs w:val="20"/>
                              </w:rPr>
                            </w:pPr>
                            <w:r w:rsidRPr="00D679A2">
                              <w:rPr>
                                <w:b/>
                                <w:bCs/>
                                <w:sz w:val="20"/>
                                <w:szCs w:val="20"/>
                                <w:rtl/>
                              </w:rPr>
                              <w:t>اعتماد تصميم معماري متخصص للمجال بدلاً من زيادة حجم النموذج</w:t>
                            </w:r>
                            <w:r w:rsidRPr="00D679A2">
                              <w:rPr>
                                <w:sz w:val="20"/>
                                <w:szCs w:val="20"/>
                                <w:rtl/>
                              </w:rPr>
                              <w:t>، وذلك بإعطاء الأولوية للوحدات المتخصصة</w:t>
                            </w:r>
                            <w:r w:rsidRPr="00D679A2">
                              <w:rPr>
                                <w:sz w:val="20"/>
                                <w:szCs w:val="20"/>
                              </w:rPr>
                              <w:t xml:space="preserve"> (</w:t>
                            </w:r>
                            <w:r w:rsidRPr="00D679A2">
                              <w:rPr>
                                <w:sz w:val="20"/>
                                <w:szCs w:val="20"/>
                                <w:rtl/>
                              </w:rPr>
                              <w:t>مثل</w:t>
                            </w:r>
                            <w:r w:rsidRPr="00D679A2">
                              <w:rPr>
                                <w:sz w:val="20"/>
                                <w:szCs w:val="20"/>
                              </w:rPr>
                              <w:t xml:space="preserve"> MAFE </w:t>
                            </w:r>
                            <w:r w:rsidRPr="00D679A2">
                              <w:rPr>
                                <w:sz w:val="20"/>
                                <w:szCs w:val="20"/>
                                <w:rtl/>
                              </w:rPr>
                              <w:t>و</w:t>
                            </w:r>
                            <w:r w:rsidRPr="00D679A2">
                              <w:rPr>
                                <w:sz w:val="20"/>
                                <w:szCs w:val="20"/>
                              </w:rPr>
                              <w:t xml:space="preserve">MMSP </w:t>
                            </w:r>
                            <w:r w:rsidRPr="00D679A2">
                              <w:rPr>
                                <w:sz w:val="20"/>
                                <w:szCs w:val="20"/>
                                <w:rtl/>
                              </w:rPr>
                              <w:t>و</w:t>
                            </w:r>
                            <w:r w:rsidRPr="00D679A2">
                              <w:rPr>
                                <w:sz w:val="20"/>
                                <w:szCs w:val="20"/>
                              </w:rPr>
                              <w:t>CAIP)</w:t>
                            </w:r>
                            <w:r w:rsidRPr="00D679A2">
                              <w:rPr>
                                <w:sz w:val="20"/>
                                <w:szCs w:val="20"/>
                                <w:rtl/>
                              </w:rPr>
                              <w:t>، لما أثبتته من تفوق على نماذج أكبر بكثير من حيث عدد المعلمات</w:t>
                            </w:r>
                            <w:r w:rsidRPr="00D679A2">
                              <w:rPr>
                                <w:sz w:val="20"/>
                                <w:szCs w:val="20"/>
                              </w:rPr>
                              <w:t xml:space="preserve">. </w:t>
                            </w:r>
                          </w:p>
                          <w:p w14:paraId="58580FED" w14:textId="77777777" w:rsidR="00D679A2" w:rsidRPr="00D679A2" w:rsidRDefault="00D679A2" w:rsidP="00D679A2">
                            <w:pPr>
                              <w:numPr>
                                <w:ilvl w:val="0"/>
                                <w:numId w:val="53"/>
                              </w:numPr>
                              <w:bidi/>
                              <w:spacing w:line="240" w:lineRule="auto"/>
                              <w:rPr>
                                <w:sz w:val="20"/>
                                <w:szCs w:val="20"/>
                              </w:rPr>
                            </w:pPr>
                            <w:r w:rsidRPr="00D679A2">
                              <w:rPr>
                                <w:b/>
                                <w:bCs/>
                                <w:sz w:val="20"/>
                                <w:szCs w:val="20"/>
                                <w:rtl/>
                              </w:rPr>
                              <w:t>اعتماد تقسيم البيانات على مستوى المريض</w:t>
                            </w:r>
                            <w:r w:rsidRPr="00D679A2">
                              <w:rPr>
                                <w:sz w:val="20"/>
                                <w:szCs w:val="20"/>
                                <w:rtl/>
                              </w:rPr>
                              <w:t>، بحيث تُخصص جميع صور كل مريض بالكامل لمجموعة التدريب أو الاختبار فقط، لتجنب تضخيم نتائج الدقة، مع تضمين معرفات المرضى في مجموعات البيانات العامة</w:t>
                            </w:r>
                            <w:r w:rsidRPr="00D679A2">
                              <w:rPr>
                                <w:sz w:val="20"/>
                                <w:szCs w:val="20"/>
                              </w:rPr>
                              <w:t>.</w:t>
                            </w:r>
                          </w:p>
                          <w:p w14:paraId="26B9267A" w14:textId="77777777" w:rsidR="00D679A2" w:rsidRPr="00D679A2" w:rsidRDefault="00D679A2" w:rsidP="00D679A2">
                            <w:pPr>
                              <w:bidi/>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7BB66" id="Text Box 223" o:spid="_x0000_s1288" type="#_x0000_t202" style="position:absolute;left:0;text-align:left;margin-left:-21.15pt;margin-top:-74.9pt;width:433.1pt;height:79.2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" fillcolor="white [3201]" strokeweight=".5pt">
                <v:textbox>
                  <w:txbxContent>
                    <w:p w14:paraId="61E99077" w14:textId="77777777" w:rsidR="00D679A2" w:rsidRPr="00D679A2" w:rsidRDefault="00D679A2" w:rsidP="00D679A2">
                      <w:pPr>
                        <w:numPr>
                          <w:ilvl w:val="0"/>
                          <w:numId w:val="53"/>
                        </w:numPr>
                        <w:bidi/>
                        <w:spacing w:line="240" w:lineRule="auto"/>
                        <w:rPr>
                          <w:sz w:val="20"/>
                          <w:szCs w:val="20"/>
                        </w:rPr>
                      </w:pPr>
                      <w:r w:rsidRPr="00D679A2">
                        <w:rPr>
                          <w:b/>
                          <w:bCs/>
                          <w:sz w:val="20"/>
                          <w:szCs w:val="20"/>
                          <w:rtl/>
                        </w:rPr>
                        <w:t>اعتماد تصميم معماري متخصص للمجال بدلاً من زيادة حجم النموذج</w:t>
                      </w:r>
                      <w:r w:rsidRPr="00D679A2">
                        <w:rPr>
                          <w:sz w:val="20"/>
                          <w:szCs w:val="20"/>
                          <w:rtl/>
                        </w:rPr>
                        <w:t>، وذلك بإعطاء الأولوية للوحدات المتخصصة</w:t>
                      </w:r>
                      <w:r w:rsidRPr="00D679A2">
                        <w:rPr>
                          <w:sz w:val="20"/>
                          <w:szCs w:val="20"/>
                        </w:rPr>
                        <w:t xml:space="preserve"> (</w:t>
                      </w:r>
                      <w:r w:rsidRPr="00D679A2">
                        <w:rPr>
                          <w:sz w:val="20"/>
                          <w:szCs w:val="20"/>
                          <w:rtl/>
                        </w:rPr>
                        <w:t>مثل</w:t>
                      </w:r>
                      <w:r w:rsidRPr="00D679A2">
                        <w:rPr>
                          <w:sz w:val="20"/>
                          <w:szCs w:val="20"/>
                        </w:rPr>
                        <w:t xml:space="preserve"> MAFE </w:t>
                      </w:r>
                      <w:r w:rsidRPr="00D679A2">
                        <w:rPr>
                          <w:sz w:val="20"/>
                          <w:szCs w:val="20"/>
                          <w:rtl/>
                        </w:rPr>
                        <w:t>و</w:t>
                      </w:r>
                      <w:r w:rsidRPr="00D679A2">
                        <w:rPr>
                          <w:sz w:val="20"/>
                          <w:szCs w:val="20"/>
                        </w:rPr>
                        <w:t xml:space="preserve">MMSP </w:t>
                      </w:r>
                      <w:r w:rsidRPr="00D679A2">
                        <w:rPr>
                          <w:sz w:val="20"/>
                          <w:szCs w:val="20"/>
                          <w:rtl/>
                        </w:rPr>
                        <w:t>و</w:t>
                      </w:r>
                      <w:r w:rsidRPr="00D679A2">
                        <w:rPr>
                          <w:sz w:val="20"/>
                          <w:szCs w:val="20"/>
                        </w:rPr>
                        <w:t>CAIP)</w:t>
                      </w:r>
                      <w:r w:rsidRPr="00D679A2">
                        <w:rPr>
                          <w:sz w:val="20"/>
                          <w:szCs w:val="20"/>
                          <w:rtl/>
                        </w:rPr>
                        <w:t>، لما أثبتته من تفوق على نماذج أكبر بكثير من حيث عدد المعلمات</w:t>
                      </w:r>
                      <w:r w:rsidRPr="00D679A2">
                        <w:rPr>
                          <w:sz w:val="20"/>
                          <w:szCs w:val="20"/>
                        </w:rPr>
                        <w:t xml:space="preserve">. </w:t>
                      </w:r>
                    </w:p>
                    <w:p w14:paraId="58580FED" w14:textId="77777777" w:rsidR="00D679A2" w:rsidRPr="00D679A2" w:rsidRDefault="00D679A2" w:rsidP="00D679A2">
                      <w:pPr>
                        <w:numPr>
                          <w:ilvl w:val="0"/>
                          <w:numId w:val="53"/>
                        </w:numPr>
                        <w:bidi/>
                        <w:spacing w:line="240" w:lineRule="auto"/>
                        <w:rPr>
                          <w:sz w:val="20"/>
                          <w:szCs w:val="20"/>
                        </w:rPr>
                      </w:pPr>
                      <w:r w:rsidRPr="00D679A2">
                        <w:rPr>
                          <w:b/>
                          <w:bCs/>
                          <w:sz w:val="20"/>
                          <w:szCs w:val="20"/>
                          <w:rtl/>
                        </w:rPr>
                        <w:t>اعتماد تقسيم البيانات على مستوى المريض</w:t>
                      </w:r>
                      <w:r w:rsidRPr="00D679A2">
                        <w:rPr>
                          <w:sz w:val="20"/>
                          <w:szCs w:val="20"/>
                          <w:rtl/>
                        </w:rPr>
                        <w:t>، بحيث تُخصص جميع صور كل مريض بالكامل لمجموعة التدريب أو الاختبار فقط، لتجنب تضخيم نتائج الدقة، مع تضمين معرفات المرضى في مجموعات البيانات العامة</w:t>
                      </w:r>
                      <w:r w:rsidRPr="00D679A2">
                        <w:rPr>
                          <w:sz w:val="20"/>
                          <w:szCs w:val="20"/>
                        </w:rPr>
                        <w:t>.</w:t>
                      </w:r>
                    </w:p>
                    <w:p w14:paraId="26B9267A" w14:textId="77777777" w:rsidR="00D679A2" w:rsidRPr="00D679A2" w:rsidRDefault="00D679A2" w:rsidP="00D679A2">
                      <w:pPr>
                        <w:bidi/>
                        <w:spacing w:line="240" w:lineRule="auto"/>
                        <w:rPr>
                          <w:sz w:val="22"/>
                          <w:szCs w:val="22"/>
                        </w:rPr>
                      </w:pPr>
                    </w:p>
                  </w:txbxContent>
                </v:textbox>
              </v:shape>
            </w:pict>
          </mc:Fallback>
        </mc:AlternateContent>
      </w:r>
      <w:r w:rsidR="00E0735E">
        <w:rPr>
          <w:b/>
          <w:bCs/>
        </w:rPr>
        <w:t xml:space="preserve">5.2 </w:t>
      </w:r>
      <w:bookmarkStart w:id="281" w:name="_Hlk236245288"/>
      <w:r w:rsidR="005544FA" w:rsidRPr="006A2DFB">
        <w:rPr>
          <w:b/>
          <w:bCs/>
        </w:rPr>
        <w:t>Recommendations</w:t>
      </w:r>
      <w:bookmarkEnd w:id="280"/>
      <w:bookmarkEnd w:id="281"/>
    </w:p>
    <w:p w14:paraId="5650CBF7" w14:textId="6BDA30ED" w:rsidR="005544FA" w:rsidRPr="00094699" w:rsidRDefault="005544FA" w:rsidP="00094699">
      <w:pPr>
        <w:pStyle w:val="BodyText"/>
        <w:spacing w:line="360" w:lineRule="auto"/>
        <w:rPr>
          <w:sz w:val="28"/>
          <w:szCs w:val="28"/>
        </w:rPr>
      </w:pPr>
      <w:r w:rsidRPr="00094699">
        <w:rPr>
          <w:sz w:val="28"/>
          <w:szCs w:val="28"/>
        </w:rPr>
        <w:t xml:space="preserve">Based on the experimental findings of this thesis, the following recommendations are directed to researchers, system developers, and healthcare institutions considering the adoption of deep learning-based brain </w:t>
      </w:r>
      <w:r w:rsidR="00B6672E">
        <w:rPr>
          <w:sz w:val="28"/>
          <w:szCs w:val="28"/>
        </w:rPr>
        <w:t>tumor</w:t>
      </w:r>
      <w:r w:rsidRPr="00094699">
        <w:rPr>
          <w:sz w:val="28"/>
          <w:szCs w:val="28"/>
        </w:rPr>
        <w:t xml:space="preserve"> classification systems.</w:t>
      </w:r>
    </w:p>
    <w:p w14:paraId="74ADB225" w14:textId="4A82A3F8" w:rsidR="005544FA" w:rsidRPr="00094699" w:rsidRDefault="005544FA" w:rsidP="00B7336F">
      <w:pPr>
        <w:pStyle w:val="BodyText"/>
        <w:spacing w:line="360" w:lineRule="auto"/>
        <w:rPr>
          <w:sz w:val="28"/>
          <w:szCs w:val="28"/>
        </w:rPr>
      </w:pPr>
      <w:r w:rsidRPr="00094699">
        <w:rPr>
          <w:b/>
          <w:bCs/>
          <w:sz w:val="28"/>
          <w:szCs w:val="28"/>
        </w:rPr>
        <w:t>1. Adopt Domain-Specific Architectural Co-Design Over Generic Scaling</w:t>
      </w:r>
      <w:r w:rsidRPr="00094699">
        <w:rPr>
          <w:sz w:val="28"/>
          <w:szCs w:val="28"/>
        </w:rPr>
        <w:t xml:space="preserve"> </w:t>
      </w:r>
      <w:r w:rsidR="004B1A4C" w:rsidRPr="004B1A4C">
        <w:rPr>
          <w:sz w:val="28"/>
          <w:szCs w:val="28"/>
        </w:rPr>
        <w:t>Researchers should prioritize domain-specific modules (e.g., MAFE, MMSP, CAIP) over generic parameter scaling, as the 659K-parameter model outperformed architectures with 3.4× to 204× more parameters (MobileNetV2, EfficientNet-B0, VGG16</w:t>
      </w:r>
      <w:r w:rsidR="00B7336F" w:rsidRPr="00B7336F">
        <w:rPr>
          <w:sz w:val="28"/>
          <w:szCs w:val="28"/>
        </w:rPr>
        <w:t>).</w:t>
      </w:r>
    </w:p>
    <w:p w14:paraId="46983977" w14:textId="67EF0250" w:rsidR="005544FA" w:rsidRPr="00094699" w:rsidRDefault="005544FA" w:rsidP="00094699">
      <w:pPr>
        <w:pStyle w:val="BodyText"/>
        <w:spacing w:line="360" w:lineRule="auto"/>
        <w:rPr>
          <w:sz w:val="28"/>
          <w:szCs w:val="28"/>
        </w:rPr>
      </w:pPr>
      <w:r w:rsidRPr="00094699">
        <w:rPr>
          <w:b/>
          <w:bCs/>
          <w:sz w:val="28"/>
          <w:szCs w:val="28"/>
        </w:rPr>
        <w:t>2. Enforce Patient-Level Data Partitioning</w:t>
      </w:r>
      <w:r w:rsidRPr="00094699">
        <w:rPr>
          <w:sz w:val="28"/>
          <w:szCs w:val="28"/>
        </w:rPr>
        <w:t xml:space="preserve"> </w:t>
      </w:r>
      <w:r w:rsidR="004B1A4C" w:rsidRPr="004B1A4C">
        <w:rPr>
          <w:sz w:val="28"/>
          <w:szCs w:val="28"/>
        </w:rPr>
        <w:t>Future MRI studies must confine each patient's images to either the training or test set exclusively, since image-level splitting risks inflating reported accuracy. Dataset curators should include patient-level identifiers in public releases</w:t>
      </w:r>
      <w:r w:rsidRPr="00094699">
        <w:rPr>
          <w:sz w:val="28"/>
          <w:szCs w:val="28"/>
        </w:rPr>
        <w:t>.</w:t>
      </w:r>
    </w:p>
    <w:p w14:paraId="58E1662B" w14:textId="44524AAD" w:rsidR="005544FA" w:rsidRPr="00094699" w:rsidRDefault="005544FA" w:rsidP="00094699">
      <w:pPr>
        <w:pStyle w:val="BodyText"/>
        <w:spacing w:line="360" w:lineRule="auto"/>
        <w:rPr>
          <w:sz w:val="28"/>
          <w:szCs w:val="28"/>
        </w:rPr>
      </w:pPr>
      <w:r w:rsidRPr="00094699">
        <w:rPr>
          <w:b/>
          <w:bCs/>
          <w:sz w:val="28"/>
          <w:szCs w:val="28"/>
        </w:rPr>
        <w:t>3. Conduct Cross-Dataset Validation as a Mandatory Evaluation Step</w:t>
      </w:r>
      <w:r w:rsidRPr="00094699">
        <w:rPr>
          <w:sz w:val="28"/>
          <w:szCs w:val="28"/>
        </w:rPr>
        <w:t xml:space="preserve"> </w:t>
      </w:r>
      <w:r w:rsidR="004B1A4C" w:rsidRPr="004B1A4C">
        <w:rPr>
          <w:sz w:val="28"/>
          <w:szCs w:val="28"/>
        </w:rPr>
        <w:t xml:space="preserve">Single-dataset accuracy is insufficient evidence of generalization. Studies should evaluate on at least two external datasets and visually audit misclassified samples before attributing performance gaps to domain shift, as illustrated by the </w:t>
      </w:r>
      <w:proofErr w:type="spellStart"/>
      <w:r w:rsidR="004B1A4C" w:rsidRPr="004B1A4C">
        <w:rPr>
          <w:sz w:val="28"/>
          <w:szCs w:val="28"/>
        </w:rPr>
        <w:t>Figshare</w:t>
      </w:r>
      <w:proofErr w:type="spellEnd"/>
      <w:r w:rsidR="004B1A4C" w:rsidRPr="004B1A4C">
        <w:rPr>
          <w:sz w:val="28"/>
          <w:szCs w:val="28"/>
        </w:rPr>
        <w:t xml:space="preserve"> orientation artefact in this thesis</w:t>
      </w:r>
      <w:r w:rsidRPr="00094699">
        <w:rPr>
          <w:sz w:val="28"/>
          <w:szCs w:val="28"/>
        </w:rPr>
        <w:t>.</w:t>
      </w:r>
    </w:p>
    <w:p w14:paraId="5A195497" w14:textId="62B1660B" w:rsidR="005544FA" w:rsidRPr="00094699" w:rsidRDefault="00A70195" w:rsidP="00094699">
      <w:pPr>
        <w:pStyle w:val="BodyText"/>
        <w:spacing w:line="360" w:lineRule="auto"/>
        <w:rPr>
          <w:sz w:val="28"/>
          <w:szCs w:val="28"/>
        </w:rPr>
      </w:pPr>
      <w:r>
        <w:rPr>
          <w:b/>
          <w:bCs/>
          <w:noProof/>
          <w:sz w:val="28"/>
          <w:szCs w:val="28"/>
        </w:rPr>
        <mc:AlternateContent>
          <mc:Choice Requires="wps">
            <w:drawing>
              <wp:anchor distT="0" distB="0" distL="114300" distR="114300" simplePos="0" relativeHeight="251818496" behindDoc="0" locked="0" layoutInCell="1" allowOverlap="1" wp14:anchorId="4AA48C7C" wp14:editId="5C009957">
                <wp:simplePos x="0" y="0"/>
                <wp:positionH relativeFrom="column">
                  <wp:posOffset>-29552</wp:posOffset>
                </wp:positionH>
                <wp:positionV relativeFrom="paragraph">
                  <wp:posOffset>1337310</wp:posOffset>
                </wp:positionV>
                <wp:extent cx="6323428" cy="1216855"/>
                <wp:effectExtent l="133350" t="76200" r="153670" b="97790"/>
                <wp:wrapNone/>
                <wp:docPr id="224" name="Text Box 224"/>
                <wp:cNvGraphicFramePr/>
                <a:graphic xmlns:a="http://schemas.openxmlformats.org/drawingml/2006/main">
                  <a:graphicData uri="http://schemas.microsoft.com/office/word/2010/wordprocessingShape">
                    <wps:wsp>
                      <wps:cNvSpPr txBox="1"/>
                      <wps:spPr>
                        <a:xfrm>
                          <a:off x="0" y="0"/>
                          <a:ext cx="6323428" cy="1216855"/>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09B0CE1B" w14:textId="4DAFF6E3" w:rsidR="00A70195" w:rsidRPr="00A70195" w:rsidRDefault="00A70195" w:rsidP="00A70195">
                            <w:pPr>
                              <w:pStyle w:val="ListParagraph"/>
                              <w:numPr>
                                <w:ilvl w:val="0"/>
                                <w:numId w:val="54"/>
                              </w:numPr>
                              <w:bidi/>
                              <w:spacing w:line="240" w:lineRule="auto"/>
                            </w:pPr>
                            <w:r w:rsidRPr="00A70195">
                              <w:rPr>
                                <w:b/>
                                <w:bCs/>
                                <w:rtl/>
                              </w:rPr>
                              <w:t>اعتبار التحقق عبر مجموعات بيانات خارجية خطوة أساسية في التقييم</w:t>
                            </w:r>
                            <w:r w:rsidRPr="00A70195">
                              <w:rPr>
                                <w:rtl/>
                              </w:rPr>
                              <w:t>، وعدم الاكتفاء بنتائج مجموعة بيانات واحدة، مع اختبار النموذج على مجموعتين خارجيتين على الأقل وتحليل العينات المصنفة خطأ قبل تفسير أسباب انخفاض الأداء</w:t>
                            </w:r>
                            <w:r w:rsidRPr="00A70195">
                              <w:t xml:space="preserve">. </w:t>
                            </w:r>
                          </w:p>
                          <w:p w14:paraId="0E378D22" w14:textId="1D4D92A0" w:rsidR="00A70195" w:rsidRDefault="00A70195" w:rsidP="00A70195">
                            <w:pPr>
                              <w:pStyle w:val="ListParagraph"/>
                              <w:numPr>
                                <w:ilvl w:val="0"/>
                                <w:numId w:val="54"/>
                              </w:numPr>
                              <w:bidi/>
                              <w:spacing w:line="240" w:lineRule="auto"/>
                            </w:pPr>
                            <w:r w:rsidRPr="00A70195">
                              <w:rPr>
                                <w:b/>
                                <w:bCs/>
                                <w:rtl/>
                              </w:rPr>
                              <w:t>دمج آليات لتقدير عدم اليقين قبل الاستخدام السريري</w:t>
                            </w:r>
                            <w:r w:rsidRPr="00A70195">
                              <w:rPr>
                                <w:rtl/>
                              </w:rPr>
                              <w:t>، بحيث يتمكن النموذج من تمييز الحالات غير الواضحة وإحالتها إلى المختصين للمراجعة، مما يعزز موثوقية قراراته في التطبيقات الطبية</w:t>
                            </w:r>
                            <w:r w:rsidRPr="00A7019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A48C7C" id="Text Box 224" o:spid="_x0000_s1289" type="#_x0000_t202" style="position:absolute;left:0;text-align:left;margin-left:-2.35pt;margin-top:105.3pt;width:497.9pt;height:95.8pt;z-index:25181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" fillcolor="white [3201]" strokeweight=".5pt">
                <v:shadow on="t" type="perspective" color="black" opacity="26214f" offset="0,0" matrix="66847f,,,66847f"/>
                <v:textbox>
                  <w:txbxContent>
                    <w:p w14:paraId="09B0CE1B" w14:textId="4DAFF6E3" w:rsidR="00A70195" w:rsidRPr="00A70195" w:rsidRDefault="00A70195" w:rsidP="00A70195">
                      <w:pPr>
                        <w:pStyle w:val="ListParagraph"/>
                        <w:numPr>
                          <w:ilvl w:val="0"/>
                          <w:numId w:val="54"/>
                        </w:numPr>
                        <w:bidi/>
                        <w:spacing w:line="240" w:lineRule="auto"/>
                      </w:pPr>
                      <w:r w:rsidRPr="00A70195">
                        <w:rPr>
                          <w:b/>
                          <w:bCs/>
                          <w:rtl/>
                        </w:rPr>
                        <w:t>اعتبار التحقق عبر مجموعات بيانات خارجية خطوة أساسية في التقييم</w:t>
                      </w:r>
                      <w:r w:rsidRPr="00A70195">
                        <w:rPr>
                          <w:rtl/>
                        </w:rPr>
                        <w:t>، وعدم الاكتفاء بنتائج مجموعة بيانات واحدة، مع اختبار النموذج على مجموعتين خارجيتين على الأقل وتحليل العينات المصنفة خطأ قبل تفسير أسباب انخفاض الأداء</w:t>
                      </w:r>
                      <w:r w:rsidRPr="00A70195">
                        <w:t xml:space="preserve">. </w:t>
                      </w:r>
                    </w:p>
                    <w:p w14:paraId="0E378D22" w14:textId="1D4D92A0" w:rsidR="00A70195" w:rsidRDefault="00A70195" w:rsidP="00A70195">
                      <w:pPr>
                        <w:pStyle w:val="ListParagraph"/>
                        <w:numPr>
                          <w:ilvl w:val="0"/>
                          <w:numId w:val="54"/>
                        </w:numPr>
                        <w:bidi/>
                        <w:spacing w:line="240" w:lineRule="auto"/>
                      </w:pPr>
                      <w:r w:rsidRPr="00A70195">
                        <w:rPr>
                          <w:b/>
                          <w:bCs/>
                          <w:rtl/>
                        </w:rPr>
                        <w:t>دمج آليات لتقدير عدم اليقين قبل الاستخدام السريري</w:t>
                      </w:r>
                      <w:r w:rsidRPr="00A70195">
                        <w:rPr>
                          <w:rtl/>
                        </w:rPr>
                        <w:t>، بحيث يتمكن النموذج من تمييز الحالات غير الواضحة وإحالتها إلى المختصين للمراجعة، مما يعزز موثوقية قراراته في التطبيقات الطبية</w:t>
                      </w:r>
                      <w:r w:rsidRPr="00A70195">
                        <w:t>.</w:t>
                      </w:r>
                    </w:p>
                  </w:txbxContent>
                </v:textbox>
              </v:shape>
            </w:pict>
          </mc:Fallback>
        </mc:AlternateContent>
      </w:r>
      <w:r w:rsidR="005544FA" w:rsidRPr="00094699">
        <w:rPr>
          <w:b/>
          <w:bCs/>
          <w:sz w:val="28"/>
          <w:szCs w:val="28"/>
        </w:rPr>
        <w:t>4. Incorporate Uncertainty Estimation Before Clinical Deployment</w:t>
      </w:r>
      <w:r w:rsidR="005544FA" w:rsidRPr="00094699">
        <w:rPr>
          <w:sz w:val="28"/>
          <w:szCs w:val="28"/>
        </w:rPr>
        <w:t xml:space="preserve"> </w:t>
      </w:r>
      <w:r w:rsidR="004B1A4C" w:rsidRPr="004B1A4C">
        <w:rPr>
          <w:sz w:val="28"/>
          <w:szCs w:val="28"/>
        </w:rPr>
        <w:t>Clinical classifiers should include a well-calibrated uncertainty method (e.g., Monte Carlo dropout, deep ensembles) so confidence scores can flag borderline cases for specialist review</w:t>
      </w:r>
      <w:r w:rsidR="005544FA" w:rsidRPr="00094699">
        <w:rPr>
          <w:sz w:val="28"/>
          <w:szCs w:val="28"/>
        </w:rPr>
        <w:t>.</w:t>
      </w:r>
    </w:p>
    <w:p w14:paraId="18CEFDF3" w14:textId="2BBCDB90" w:rsidR="005544FA" w:rsidRPr="00094699" w:rsidRDefault="00A113C9" w:rsidP="00094699">
      <w:pPr>
        <w:pStyle w:val="BodyText"/>
        <w:spacing w:line="360" w:lineRule="auto"/>
        <w:rPr>
          <w:sz w:val="28"/>
          <w:szCs w:val="28"/>
        </w:rPr>
      </w:pPr>
      <w:r>
        <w:rPr>
          <w:b/>
          <w:bCs/>
          <w:noProof/>
          <w:sz w:val="28"/>
          <w:szCs w:val="28"/>
        </w:rPr>
        <w:lastRenderedPageBreak/>
        <mc:AlternateContent>
          <mc:Choice Requires="wps">
            <w:drawing>
              <wp:anchor distT="0" distB="0" distL="114300" distR="114300" simplePos="0" relativeHeight="251819520" behindDoc="0" locked="0" layoutInCell="1" allowOverlap="1" wp14:anchorId="073FE58E" wp14:editId="2F32C0CC">
                <wp:simplePos x="0" y="0"/>
                <wp:positionH relativeFrom="column">
                  <wp:posOffset>-99890</wp:posOffset>
                </wp:positionH>
                <wp:positionV relativeFrom="paragraph">
                  <wp:posOffset>-831410</wp:posOffset>
                </wp:positionV>
                <wp:extent cx="5324621" cy="668215"/>
                <wp:effectExtent l="95250" t="95250" r="66675" b="55880"/>
                <wp:wrapNone/>
                <wp:docPr id="225" name="Text Box 225"/>
                <wp:cNvGraphicFramePr/>
                <a:graphic xmlns:a="http://schemas.openxmlformats.org/drawingml/2006/main">
                  <a:graphicData uri="http://schemas.microsoft.com/office/word/2010/wordprocessingShape">
                    <wps:wsp>
                      <wps:cNvSpPr txBox="1"/>
                      <wps:spPr>
                        <a:xfrm>
                          <a:off x="0" y="0"/>
                          <a:ext cx="5324621" cy="668215"/>
                        </a:xfrm>
                        <a:prstGeom prst="rect">
                          <a:avLst/>
                        </a:prstGeom>
                        <a:solidFill>
                          <a:schemeClr val="lt1"/>
                        </a:solidFill>
                        <a:ln w="6350">
                          <a:solidFill>
                            <a:prstClr val="black"/>
                          </a:solidFill>
                        </a:ln>
                        <a:effectLst>
                          <a:outerShdw blurRad="50800" dist="38100" dir="13500000" algn="br" rotWithShape="0">
                            <a:prstClr val="black">
                              <a:alpha val="40000"/>
                            </a:prstClr>
                          </a:outerShdw>
                        </a:effectLst>
                      </wps:spPr>
                      <wps:txbx>
                        <w:txbxContent>
                          <w:p w14:paraId="6471F57D" w14:textId="7B9284DF" w:rsidR="00A113C9" w:rsidRDefault="00A113C9" w:rsidP="00A113C9">
                            <w:pPr>
                              <w:bidi/>
                              <w:spacing w:line="240" w:lineRule="auto"/>
                            </w:pPr>
                            <w:r>
                              <w:rPr>
                                <w:rFonts w:hint="cs"/>
                                <w:b/>
                                <w:bCs/>
                                <w:rtl/>
                              </w:rPr>
                              <w:t xml:space="preserve">5. </w:t>
                            </w:r>
                            <w:r w:rsidRPr="00A113C9">
                              <w:rPr>
                                <w:b/>
                                <w:bCs/>
                                <w:rtl/>
                              </w:rPr>
                              <w:t>التوصية باستخدام النماذج خفيفة الوزن</w:t>
                            </w:r>
                            <w:r w:rsidRPr="00A113C9">
                              <w:rPr>
                                <w:rtl/>
                              </w:rPr>
                              <w:t xml:space="preserve"> في البيئات الطبية محدودة الموارد، لسرعتها وصغر حجمها وإمكانية تشغيلها دون الحاجة إلى </w:t>
                            </w:r>
                            <w:r w:rsidRPr="00A113C9">
                              <w:rPr>
                                <w:b/>
                                <w:bCs/>
                              </w:rPr>
                              <w:t>GPU</w:t>
                            </w:r>
                            <w:r w:rsidRPr="00A113C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3FE58E" id="Text Box 225" o:spid="_x0000_s1290" type="#_x0000_t202" style="position:absolute;left:0;text-align:left;margin-left:-7.85pt;margin-top:-65.45pt;width:419.25pt;height:52.6pt;z-index:25181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" fillcolor="white [3201]" strokeweight=".5pt">
                <v:shadow on="t" color="black" opacity="26214f" origin=".5,.5" offset="-.74836mm,-.74836mm"/>
                <v:textbox>
                  <w:txbxContent>
                    <w:p w14:paraId="6471F57D" w14:textId="7B9284DF" w:rsidR="00A113C9" w:rsidRDefault="00A113C9" w:rsidP="00A113C9">
                      <w:pPr>
                        <w:bidi/>
                        <w:spacing w:line="240" w:lineRule="auto"/>
                      </w:pPr>
                      <w:r>
                        <w:rPr>
                          <w:rFonts w:hint="cs"/>
                          <w:b/>
                          <w:bCs/>
                          <w:rtl/>
                        </w:rPr>
                        <w:t xml:space="preserve">5. </w:t>
                      </w:r>
                      <w:r w:rsidRPr="00A113C9">
                        <w:rPr>
                          <w:b/>
                          <w:bCs/>
                          <w:rtl/>
                        </w:rPr>
                        <w:t>التوصية باستخدام النماذج خفيفة الوزن</w:t>
                      </w:r>
                      <w:r w:rsidRPr="00A113C9">
                        <w:rPr>
                          <w:rtl/>
                        </w:rPr>
                        <w:t xml:space="preserve"> في البيئات الطبية محدودة الموارد، لسرعتها وصغر حجمها وإمكانية تشغيلها دون الحاجة إلى </w:t>
                      </w:r>
                      <w:r w:rsidRPr="00A113C9">
                        <w:rPr>
                          <w:b/>
                          <w:bCs/>
                        </w:rPr>
                        <w:t>GPU</w:t>
                      </w:r>
                      <w:r w:rsidRPr="00A113C9">
                        <w:t>.</w:t>
                      </w:r>
                    </w:p>
                  </w:txbxContent>
                </v:textbox>
              </v:shape>
            </w:pict>
          </mc:Fallback>
        </mc:AlternateContent>
      </w:r>
      <w:r w:rsidR="005544FA" w:rsidRPr="00094699">
        <w:rPr>
          <w:b/>
          <w:bCs/>
          <w:sz w:val="28"/>
          <w:szCs w:val="28"/>
        </w:rPr>
        <w:t xml:space="preserve">5. </w:t>
      </w:r>
      <w:r w:rsidR="008F23F8" w:rsidRPr="008F23F8">
        <w:rPr>
          <w:b/>
          <w:bCs/>
          <w:sz w:val="28"/>
          <w:szCs w:val="28"/>
        </w:rPr>
        <w:t>Prioritize</w:t>
      </w:r>
      <w:r w:rsidR="008F23F8">
        <w:rPr>
          <w:rFonts w:hint="cs"/>
          <w:b/>
          <w:bCs/>
          <w:sz w:val="28"/>
          <w:szCs w:val="28"/>
          <w:rtl/>
        </w:rPr>
        <w:t xml:space="preserve"> </w:t>
      </w:r>
      <w:r w:rsidR="005544FA" w:rsidRPr="00094699">
        <w:rPr>
          <w:b/>
          <w:bCs/>
          <w:sz w:val="28"/>
          <w:szCs w:val="28"/>
        </w:rPr>
        <w:t>Lightweight Architectures for Low-Resource Healthcare Settings</w:t>
      </w:r>
      <w:r w:rsidR="005544FA" w:rsidRPr="00094699">
        <w:rPr>
          <w:sz w:val="28"/>
          <w:szCs w:val="28"/>
        </w:rPr>
        <w:t xml:space="preserve"> </w:t>
      </w:r>
      <w:r w:rsidR="004B1A4C" w:rsidRPr="004B1A4C">
        <w:rPr>
          <w:sz w:val="28"/>
          <w:szCs w:val="28"/>
        </w:rPr>
        <w:t xml:space="preserve">Given its compact size (7.88 MB), low latency (12 </w:t>
      </w:r>
      <w:proofErr w:type="spellStart"/>
      <w:r w:rsidR="004B1A4C" w:rsidRPr="004B1A4C">
        <w:rPr>
          <w:sz w:val="28"/>
          <w:szCs w:val="28"/>
        </w:rPr>
        <w:t>ms</w:t>
      </w:r>
      <w:proofErr w:type="spellEnd"/>
      <w:r w:rsidR="004B1A4C" w:rsidRPr="004B1A4C">
        <w:rPr>
          <w:sz w:val="28"/>
          <w:szCs w:val="28"/>
        </w:rPr>
        <w:t>), and GPU-free compatibility, the Modified CNN is recommended for rural hospitals and mobile diagnostic units</w:t>
      </w:r>
      <w:r w:rsidR="005544FA" w:rsidRPr="00094699">
        <w:rPr>
          <w:sz w:val="28"/>
          <w:szCs w:val="28"/>
        </w:rPr>
        <w:t>.</w:t>
      </w:r>
    </w:p>
    <w:p w14:paraId="57F105A1" w14:textId="69CB3E72" w:rsidR="005544FA" w:rsidRPr="00094699" w:rsidRDefault="005544FA" w:rsidP="00094699">
      <w:pPr>
        <w:pStyle w:val="BodyText"/>
        <w:spacing w:line="360" w:lineRule="auto"/>
        <w:rPr>
          <w:sz w:val="28"/>
          <w:szCs w:val="28"/>
        </w:rPr>
      </w:pPr>
      <w:r w:rsidRPr="00094699">
        <w:rPr>
          <w:b/>
          <w:bCs/>
          <w:sz w:val="28"/>
          <w:szCs w:val="28"/>
        </w:rPr>
        <w:t>6. Establish Radiologist-in-the-Loop Validation Protocols</w:t>
      </w:r>
      <w:r w:rsidRPr="00094699">
        <w:rPr>
          <w:sz w:val="28"/>
          <w:szCs w:val="28"/>
        </w:rPr>
        <w:t xml:space="preserve"> </w:t>
      </w:r>
      <w:r w:rsidR="004B1A4C" w:rsidRPr="004B1A4C">
        <w:rPr>
          <w:sz w:val="28"/>
          <w:szCs w:val="28"/>
        </w:rPr>
        <w:t>Any clinical AI tool should be evaluated systematically alongside board-certified neuroradiologists, functioning as a decision-support aid rather than a stand-alone diagnostic authority</w:t>
      </w:r>
      <w:r w:rsidRPr="00094699">
        <w:rPr>
          <w:sz w:val="28"/>
          <w:szCs w:val="28"/>
        </w:rPr>
        <w:t>.</w:t>
      </w:r>
    </w:p>
    <w:p w14:paraId="75C11B0A" w14:textId="05440C60" w:rsidR="00CA1982" w:rsidRPr="00094699" w:rsidRDefault="005544FA" w:rsidP="00CA1982">
      <w:pPr>
        <w:pStyle w:val="BodyText"/>
        <w:spacing w:line="360" w:lineRule="auto"/>
        <w:rPr>
          <w:sz w:val="28"/>
          <w:szCs w:val="28"/>
        </w:rPr>
      </w:pPr>
      <w:r w:rsidRPr="00094699">
        <w:rPr>
          <w:b/>
          <w:bCs/>
          <w:sz w:val="28"/>
          <w:szCs w:val="28"/>
        </w:rPr>
        <w:t>7. Use the Modified CNN as a Baseline for Future Research</w:t>
      </w:r>
      <w:r w:rsidRPr="00094699">
        <w:rPr>
          <w:sz w:val="28"/>
          <w:szCs w:val="28"/>
        </w:rPr>
        <w:t xml:space="preserve"> </w:t>
      </w:r>
      <w:r w:rsidR="004B1A4C" w:rsidRPr="004B1A4C">
        <w:rPr>
          <w:sz w:val="28"/>
          <w:szCs w:val="28"/>
        </w:rPr>
        <w:t>The model's reproducible accuracy (99.12% ± 0.22%) on a public dataset makes it a suitable reference baseline for future comparative studies</w:t>
      </w:r>
      <w:r w:rsidRPr="00094699">
        <w:rPr>
          <w:sz w:val="28"/>
          <w:szCs w:val="28"/>
        </w:rPr>
        <w:t>.</w:t>
      </w:r>
    </w:p>
    <w:p w14:paraId="02643CCE" w14:textId="1C6252C7" w:rsidR="00FE7A19" w:rsidRDefault="00E0735E" w:rsidP="00A17E44">
      <w:pPr>
        <w:pStyle w:val="Heading2"/>
        <w:numPr>
          <w:ilvl w:val="0"/>
          <w:numId w:val="0"/>
        </w:numPr>
        <w:ind w:left="720" w:hanging="720"/>
        <w:rPr>
          <w:b/>
          <w:bCs/>
        </w:rPr>
      </w:pPr>
      <w:bookmarkStart w:id="282" w:name="_Toc236504321"/>
      <w:r>
        <w:rPr>
          <w:b/>
          <w:bCs/>
        </w:rPr>
        <w:t>5.</w:t>
      </w:r>
      <w:r w:rsidR="00CA1982">
        <w:rPr>
          <w:b/>
          <w:bCs/>
        </w:rPr>
        <w:t>3</w:t>
      </w:r>
      <w:r>
        <w:rPr>
          <w:b/>
          <w:bCs/>
        </w:rPr>
        <w:t xml:space="preserve"> </w:t>
      </w:r>
      <w:r w:rsidR="00FE7A19" w:rsidRPr="003C7CAF">
        <w:rPr>
          <w:b/>
          <w:bCs/>
        </w:rPr>
        <w:t xml:space="preserve">Future </w:t>
      </w:r>
      <w:r w:rsidR="00F27F34">
        <w:rPr>
          <w:b/>
          <w:bCs/>
        </w:rPr>
        <w:t>Work</w:t>
      </w:r>
      <w:bookmarkEnd w:id="282"/>
    </w:p>
    <w:p w14:paraId="1CC84A3B" w14:textId="03EA06D3" w:rsidR="005F392E" w:rsidRPr="00094699" w:rsidRDefault="00C43AE4" w:rsidP="005F392E">
      <w:pPr>
        <w:pStyle w:val="BodyText"/>
        <w:spacing w:line="360" w:lineRule="auto"/>
        <w:rPr>
          <w:sz w:val="28"/>
          <w:szCs w:val="28"/>
        </w:rPr>
      </w:pPr>
      <w:r w:rsidRPr="00094699">
        <w:rPr>
          <w:sz w:val="28"/>
          <w:szCs w:val="28"/>
        </w:rPr>
        <w:t xml:space="preserve">The results and limitations of the thesis, can also point out a mile-stone agenda for specialized research to push forward this lightweight brain </w:t>
      </w:r>
      <w:r w:rsidR="00B6672E">
        <w:rPr>
          <w:sz w:val="28"/>
          <w:szCs w:val="28"/>
        </w:rPr>
        <w:t>tumor</w:t>
      </w:r>
      <w:r w:rsidRPr="00094699">
        <w:rPr>
          <w:sz w:val="28"/>
          <w:szCs w:val="28"/>
        </w:rPr>
        <w:t xml:space="preserve"> classification in its road to clinical implementation</w:t>
      </w:r>
      <w:r w:rsidR="005F392E" w:rsidRPr="00094699">
        <w:rPr>
          <w:sz w:val="28"/>
          <w:szCs w:val="28"/>
        </w:rPr>
        <w:t>.</w:t>
      </w:r>
    </w:p>
    <w:p w14:paraId="4AD46DBC" w14:textId="35067F5D" w:rsidR="005F392E" w:rsidRPr="00094699" w:rsidRDefault="005F392E" w:rsidP="003E21B1">
      <w:pPr>
        <w:pStyle w:val="BodyText"/>
        <w:spacing w:line="360" w:lineRule="auto"/>
        <w:rPr>
          <w:sz w:val="28"/>
          <w:szCs w:val="28"/>
        </w:rPr>
      </w:pPr>
      <w:r w:rsidRPr="00094699">
        <w:rPr>
          <w:b/>
          <w:bCs/>
          <w:sz w:val="28"/>
          <w:szCs w:val="28"/>
        </w:rPr>
        <w:t xml:space="preserve">1. </w:t>
      </w:r>
      <w:r w:rsidR="00C261FE" w:rsidRPr="00C261FE">
        <w:rPr>
          <w:b/>
          <w:bCs/>
          <w:sz w:val="28"/>
          <w:szCs w:val="28"/>
        </w:rPr>
        <w:t>Automated Data-Quality Auditing and Residual Domain Adaptation</w:t>
      </w:r>
      <w:r w:rsidR="00C261FE">
        <w:rPr>
          <w:rFonts w:hint="cs"/>
          <w:b/>
          <w:bCs/>
          <w:sz w:val="28"/>
          <w:szCs w:val="28"/>
          <w:rtl/>
        </w:rPr>
        <w:t xml:space="preserve"> </w:t>
      </w:r>
      <w:r w:rsidR="004B1A4C" w:rsidRPr="004B1A4C">
        <w:rPr>
          <w:sz w:val="28"/>
          <w:szCs w:val="28"/>
        </w:rPr>
        <w:t xml:space="preserve">Since a 9.99-point accuracy gap on </w:t>
      </w:r>
      <w:proofErr w:type="spellStart"/>
      <w:r w:rsidR="004B1A4C" w:rsidRPr="004B1A4C">
        <w:rPr>
          <w:sz w:val="28"/>
          <w:szCs w:val="28"/>
        </w:rPr>
        <w:t>Figshare</w:t>
      </w:r>
      <w:proofErr w:type="spellEnd"/>
      <w:r w:rsidR="004B1A4C" w:rsidRPr="004B1A4C">
        <w:rPr>
          <w:sz w:val="28"/>
          <w:szCs w:val="28"/>
        </w:rPr>
        <w:t xml:space="preserve"> was traced to an orientation artefact rather than genuine domain shift, future work should develop automated orientation/quality-control preprocessing and explore domain adaptation (e.g., MAML, self-supervised pre-training) for any remaining genuine shift</w:t>
      </w:r>
      <w:r w:rsidRPr="00094699">
        <w:rPr>
          <w:sz w:val="28"/>
          <w:szCs w:val="28"/>
        </w:rPr>
        <w:t>.</w:t>
      </w:r>
    </w:p>
    <w:p w14:paraId="528296E5" w14:textId="06FC2F33" w:rsidR="005F392E" w:rsidRPr="00094699" w:rsidRDefault="00A113C9" w:rsidP="005F392E">
      <w:pPr>
        <w:pStyle w:val="BodyText"/>
        <w:spacing w:line="360" w:lineRule="auto"/>
        <w:rPr>
          <w:sz w:val="28"/>
          <w:szCs w:val="28"/>
        </w:rPr>
      </w:pPr>
      <w:r>
        <w:rPr>
          <w:b/>
          <w:bCs/>
          <w:noProof/>
          <w:sz w:val="28"/>
          <w:szCs w:val="28"/>
        </w:rPr>
        <mc:AlternateContent>
          <mc:Choice Requires="wps">
            <w:drawing>
              <wp:anchor distT="0" distB="0" distL="114300" distR="114300" simplePos="0" relativeHeight="251820544" behindDoc="0" locked="0" layoutInCell="1" allowOverlap="1" wp14:anchorId="13AB739F" wp14:editId="73C2BA08">
                <wp:simplePos x="0" y="0"/>
                <wp:positionH relativeFrom="column">
                  <wp:posOffset>-183515</wp:posOffset>
                </wp:positionH>
                <wp:positionV relativeFrom="paragraph">
                  <wp:posOffset>1447751</wp:posOffset>
                </wp:positionV>
                <wp:extent cx="6611767" cy="682284"/>
                <wp:effectExtent l="0" t="0" r="17780" b="22860"/>
                <wp:wrapNone/>
                <wp:docPr id="226" name="Text Box 226"/>
                <wp:cNvGraphicFramePr/>
                <a:graphic xmlns:a="http://schemas.openxmlformats.org/drawingml/2006/main">
                  <a:graphicData uri="http://schemas.microsoft.com/office/word/2010/wordprocessingShape">
                    <wps:wsp>
                      <wps:cNvSpPr txBox="1"/>
                      <wps:spPr>
                        <a:xfrm>
                          <a:off x="0" y="0"/>
                          <a:ext cx="6611767" cy="682284"/>
                        </a:xfrm>
                        <a:prstGeom prst="rect">
                          <a:avLst/>
                        </a:prstGeom>
                        <a:solidFill>
                          <a:schemeClr val="lt1"/>
                        </a:solidFill>
                        <a:ln w="6350">
                          <a:solidFill>
                            <a:prstClr val="black"/>
                          </a:solidFill>
                        </a:ln>
                      </wps:spPr>
                      <wps:txbx>
                        <w:txbxContent>
                          <w:p w14:paraId="7571AFF2" w14:textId="4883123C" w:rsidR="00A113C9" w:rsidRPr="00A113C9" w:rsidRDefault="00A113C9" w:rsidP="00A113C9">
                            <w:pPr>
                              <w:pStyle w:val="ListParagraph"/>
                              <w:numPr>
                                <w:ilvl w:val="0"/>
                                <w:numId w:val="56"/>
                              </w:numPr>
                              <w:bidi/>
                              <w:spacing w:line="240" w:lineRule="auto"/>
                            </w:pPr>
                            <w:r w:rsidRPr="00A113C9">
                              <w:rPr>
                                <w:b/>
                                <w:bCs/>
                                <w:rtl/>
                              </w:rPr>
                              <w:t>تقييم أدوات الذكاء الاصطناعي بالتعاون مع اختصاصيي الأشعة</w:t>
                            </w:r>
                            <w:r w:rsidRPr="00A113C9">
                              <w:rPr>
                                <w:rtl/>
                              </w:rPr>
                              <w:t>، لتكون أداةً داعمة للقرار الطبي وليست بديلاً عن الطبيب</w:t>
                            </w:r>
                            <w:r w:rsidRPr="00A113C9">
                              <w:t xml:space="preserve">. </w:t>
                            </w:r>
                          </w:p>
                          <w:p w14:paraId="5D3A21F0" w14:textId="4F4B7A5A" w:rsidR="00A113C9" w:rsidRDefault="00A113C9" w:rsidP="00A113C9">
                            <w:pPr>
                              <w:pStyle w:val="ListParagraph"/>
                              <w:numPr>
                                <w:ilvl w:val="0"/>
                                <w:numId w:val="56"/>
                              </w:numPr>
                              <w:bidi/>
                              <w:spacing w:line="240" w:lineRule="auto"/>
                            </w:pPr>
                            <w:r w:rsidRPr="00A113C9">
                              <w:rPr>
                                <w:b/>
                                <w:bCs/>
                                <w:rtl/>
                              </w:rPr>
                              <w:t>اعتماد النموذج المقترح كنموذج مرجعي</w:t>
                            </w:r>
                            <w:r w:rsidRPr="00A113C9">
                              <w:rPr>
                                <w:rtl/>
                              </w:rPr>
                              <w:t xml:space="preserve"> في الدراسات المستقبلية، لما يتميز به من دقة عالية وأداء ثابت وقابل لإعادة الإنتاج</w:t>
                            </w:r>
                            <w:r w:rsidRPr="00A113C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B739F" id="Text Box 226" o:spid="_x0000_s1291" type="#_x0000_t202" style="position:absolute;left:0;text-align:left;margin-left:-14.45pt;margin-top:114pt;width:520.6pt;height:53.7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" fillcolor="white [3201]" strokeweight=".5pt">
                <v:textbox>
                  <w:txbxContent>
                    <w:p w14:paraId="7571AFF2" w14:textId="4883123C" w:rsidR="00A113C9" w:rsidRPr="00A113C9" w:rsidRDefault="00A113C9" w:rsidP="00A113C9">
                      <w:pPr>
                        <w:pStyle w:val="ListParagraph"/>
                        <w:numPr>
                          <w:ilvl w:val="0"/>
                          <w:numId w:val="56"/>
                        </w:numPr>
                        <w:bidi/>
                        <w:spacing w:line="240" w:lineRule="auto"/>
                      </w:pPr>
                      <w:r w:rsidRPr="00A113C9">
                        <w:rPr>
                          <w:b/>
                          <w:bCs/>
                          <w:rtl/>
                        </w:rPr>
                        <w:t>تقييم أدوات الذكاء الاصطناعي بالتعاون مع اختصاصيي الأشعة</w:t>
                      </w:r>
                      <w:r w:rsidRPr="00A113C9">
                        <w:rPr>
                          <w:rtl/>
                        </w:rPr>
                        <w:t>، لتكون أداةً داعمة للقرار الطبي وليست بديلاً عن الطبيب</w:t>
                      </w:r>
                      <w:r w:rsidRPr="00A113C9">
                        <w:t xml:space="preserve">. </w:t>
                      </w:r>
                    </w:p>
                    <w:p w14:paraId="5D3A21F0" w14:textId="4F4B7A5A" w:rsidR="00A113C9" w:rsidRDefault="00A113C9" w:rsidP="00A113C9">
                      <w:pPr>
                        <w:pStyle w:val="ListParagraph"/>
                        <w:numPr>
                          <w:ilvl w:val="0"/>
                          <w:numId w:val="56"/>
                        </w:numPr>
                        <w:bidi/>
                        <w:spacing w:line="240" w:lineRule="auto"/>
                      </w:pPr>
                      <w:r w:rsidRPr="00A113C9">
                        <w:rPr>
                          <w:b/>
                          <w:bCs/>
                          <w:rtl/>
                        </w:rPr>
                        <w:t>اعتماد النموذج المقترح كنموذج مرجعي</w:t>
                      </w:r>
                      <w:r w:rsidRPr="00A113C9">
                        <w:rPr>
                          <w:rtl/>
                        </w:rPr>
                        <w:t xml:space="preserve"> في الدراسات المستقبلية، لما يتميز به من دقة عالية وأداء ثابت وقابل لإعادة الإنتاج</w:t>
                      </w:r>
                      <w:r w:rsidRPr="00A113C9">
                        <w:t>.</w:t>
                      </w:r>
                    </w:p>
                  </w:txbxContent>
                </v:textbox>
              </v:shape>
            </w:pict>
          </mc:Fallback>
        </mc:AlternateContent>
      </w:r>
      <w:r w:rsidR="005F392E" w:rsidRPr="00094699">
        <w:rPr>
          <w:b/>
          <w:bCs/>
          <w:sz w:val="28"/>
          <w:szCs w:val="28"/>
        </w:rPr>
        <w:t>2. Multi-Modal Imaging Fusion</w:t>
      </w:r>
      <w:r w:rsidR="005F392E" w:rsidRPr="00094699">
        <w:rPr>
          <w:sz w:val="28"/>
          <w:szCs w:val="28"/>
        </w:rPr>
        <w:t xml:space="preserve"> </w:t>
      </w:r>
      <w:r w:rsidR="004B1A4C" w:rsidRPr="004B1A4C">
        <w:rPr>
          <w:sz w:val="28"/>
          <w:szCs w:val="28"/>
        </w:rPr>
        <w:t>Extending the model to incorporate T1, T2, FLAIR, DWI, and perfusion sequences via modality-specific branches with cross-modal attention (building on MAFE) would increase diagnostic information density</w:t>
      </w:r>
      <w:r w:rsidR="005F392E" w:rsidRPr="00094699">
        <w:rPr>
          <w:sz w:val="28"/>
          <w:szCs w:val="28"/>
        </w:rPr>
        <w:t>.</w:t>
      </w:r>
    </w:p>
    <w:p w14:paraId="76E3A19C" w14:textId="521AAEF1" w:rsidR="005F392E" w:rsidRPr="00094699" w:rsidRDefault="005F392E" w:rsidP="005F392E">
      <w:pPr>
        <w:pStyle w:val="BodyText"/>
        <w:spacing w:line="360" w:lineRule="auto"/>
        <w:rPr>
          <w:sz w:val="28"/>
          <w:szCs w:val="28"/>
        </w:rPr>
      </w:pPr>
      <w:r w:rsidRPr="00094699">
        <w:rPr>
          <w:b/>
          <w:bCs/>
          <w:sz w:val="28"/>
          <w:szCs w:val="28"/>
        </w:rPr>
        <w:lastRenderedPageBreak/>
        <w:t xml:space="preserve">3. </w:t>
      </w:r>
      <w:r w:rsidR="00B6672E">
        <w:rPr>
          <w:b/>
          <w:bCs/>
          <w:sz w:val="28"/>
          <w:szCs w:val="28"/>
        </w:rPr>
        <w:t>Tumor</w:t>
      </w:r>
      <w:r w:rsidRPr="00094699">
        <w:rPr>
          <w:b/>
          <w:bCs/>
          <w:sz w:val="28"/>
          <w:szCs w:val="28"/>
        </w:rPr>
        <w:t xml:space="preserve"> Segmentation and WHO Grading</w:t>
      </w:r>
      <w:r w:rsidRPr="00094699">
        <w:rPr>
          <w:sz w:val="28"/>
          <w:szCs w:val="28"/>
        </w:rPr>
        <w:t xml:space="preserve"> </w:t>
      </w:r>
      <w:r w:rsidR="004B1A4C" w:rsidRPr="004B1A4C">
        <w:rPr>
          <w:sz w:val="28"/>
          <w:szCs w:val="28"/>
        </w:rPr>
        <w:t>Adding a U-Net-style decoder would enable simultaneous pixel-level segmentation and WHO grade prediction</w:t>
      </w:r>
      <w:r w:rsidRPr="00094699">
        <w:rPr>
          <w:sz w:val="28"/>
          <w:szCs w:val="28"/>
        </w:rPr>
        <w:t>.</w:t>
      </w:r>
    </w:p>
    <w:p w14:paraId="15BBD662" w14:textId="5496FABC" w:rsidR="005F392E" w:rsidRPr="00094699" w:rsidRDefault="005F392E" w:rsidP="005F392E">
      <w:pPr>
        <w:pStyle w:val="BodyText"/>
        <w:spacing w:line="360" w:lineRule="auto"/>
        <w:rPr>
          <w:sz w:val="28"/>
          <w:szCs w:val="28"/>
        </w:rPr>
      </w:pPr>
      <w:r w:rsidRPr="00094699">
        <w:rPr>
          <w:b/>
          <w:bCs/>
          <w:sz w:val="28"/>
          <w:szCs w:val="28"/>
        </w:rPr>
        <w:t>4. Uncertainty Quantification</w:t>
      </w:r>
      <w:r w:rsidRPr="00094699">
        <w:rPr>
          <w:sz w:val="28"/>
          <w:szCs w:val="28"/>
        </w:rPr>
        <w:t xml:space="preserve"> </w:t>
      </w:r>
      <w:r w:rsidR="004B1A4C" w:rsidRPr="004B1A4C">
        <w:rPr>
          <w:sz w:val="28"/>
          <w:szCs w:val="28"/>
        </w:rPr>
        <w:t>Bayesian dropout or deep ensembles would provide calibrated confidence scores to support clinical escalation policies</w:t>
      </w:r>
      <w:r w:rsidRPr="00094699">
        <w:rPr>
          <w:sz w:val="28"/>
          <w:szCs w:val="28"/>
        </w:rPr>
        <w:t>.</w:t>
      </w:r>
    </w:p>
    <w:p w14:paraId="621C390D" w14:textId="4AC9DA4B" w:rsidR="005F392E" w:rsidRPr="00094699" w:rsidRDefault="005F392E" w:rsidP="005F392E">
      <w:pPr>
        <w:pStyle w:val="BodyText"/>
        <w:spacing w:line="360" w:lineRule="auto"/>
        <w:rPr>
          <w:sz w:val="28"/>
          <w:szCs w:val="28"/>
        </w:rPr>
      </w:pPr>
      <w:r w:rsidRPr="00094699">
        <w:rPr>
          <w:b/>
          <w:bCs/>
          <w:sz w:val="28"/>
          <w:szCs w:val="28"/>
        </w:rPr>
        <w:t>5. Federated Learning for Privacy-Preserving Multi-Institutional Training</w:t>
      </w:r>
      <w:r w:rsidRPr="00094699">
        <w:rPr>
          <w:sz w:val="28"/>
          <w:szCs w:val="28"/>
        </w:rPr>
        <w:t xml:space="preserve"> </w:t>
      </w:r>
      <w:r w:rsidR="004B1A4C" w:rsidRPr="004B1A4C">
        <w:rPr>
          <w:sz w:val="28"/>
          <w:szCs w:val="28"/>
        </w:rPr>
        <w:t>A federated framework would enable multi-institutional training without centralized data sharing, addressing both dataset diversity and privacy compliance</w:t>
      </w:r>
      <w:r w:rsidR="004B1A4C">
        <w:rPr>
          <w:rFonts w:hint="cs"/>
          <w:sz w:val="28"/>
          <w:szCs w:val="28"/>
          <w:rtl/>
        </w:rPr>
        <w:t xml:space="preserve"> </w:t>
      </w:r>
      <w:r w:rsidRPr="00094699">
        <w:rPr>
          <w:sz w:val="28"/>
          <w:szCs w:val="28"/>
        </w:rPr>
        <w:t>(GDPR, HIPAA).</w:t>
      </w:r>
    </w:p>
    <w:p w14:paraId="6FC5A48D" w14:textId="06605A60" w:rsidR="005F392E" w:rsidRPr="00094699" w:rsidRDefault="005F392E" w:rsidP="005F392E">
      <w:pPr>
        <w:pStyle w:val="BodyText"/>
        <w:spacing w:line="360" w:lineRule="auto"/>
        <w:rPr>
          <w:sz w:val="28"/>
          <w:szCs w:val="28"/>
        </w:rPr>
      </w:pPr>
      <w:r w:rsidRPr="00094699">
        <w:rPr>
          <w:b/>
          <w:bCs/>
          <w:sz w:val="28"/>
          <w:szCs w:val="28"/>
        </w:rPr>
        <w:t>6. Prospective Multi-Centre Clinical Validation</w:t>
      </w:r>
      <w:r w:rsidRPr="00094699">
        <w:rPr>
          <w:sz w:val="28"/>
          <w:szCs w:val="28"/>
        </w:rPr>
        <w:t xml:space="preserve"> </w:t>
      </w:r>
      <w:r w:rsidR="004B1A4C" w:rsidRPr="004B1A4C">
        <w:rPr>
          <w:sz w:val="28"/>
          <w:szCs w:val="28"/>
        </w:rPr>
        <w:t>A head-to-head study against neuroradiologists across multiple sites is needed for regulatory and clinical adoption</w:t>
      </w:r>
      <w:r w:rsidRPr="00094699">
        <w:rPr>
          <w:sz w:val="28"/>
          <w:szCs w:val="28"/>
        </w:rPr>
        <w:t>.</w:t>
      </w:r>
    </w:p>
    <w:p w14:paraId="0C46A698" w14:textId="665CF2F0" w:rsidR="005F392E" w:rsidRPr="00094699" w:rsidRDefault="005F392E" w:rsidP="005F392E">
      <w:pPr>
        <w:pStyle w:val="BodyText"/>
        <w:spacing w:line="360" w:lineRule="auto"/>
        <w:rPr>
          <w:sz w:val="28"/>
          <w:szCs w:val="28"/>
        </w:rPr>
      </w:pPr>
      <w:r w:rsidRPr="00094699">
        <w:rPr>
          <w:b/>
          <w:bCs/>
          <w:sz w:val="28"/>
          <w:szCs w:val="28"/>
        </w:rPr>
        <w:t>7. 3D Volumetric Analysis</w:t>
      </w:r>
      <w:r w:rsidRPr="00094699">
        <w:rPr>
          <w:sz w:val="28"/>
          <w:szCs w:val="28"/>
        </w:rPr>
        <w:t xml:space="preserve"> </w:t>
      </w:r>
      <w:r w:rsidR="004B1A4C" w:rsidRPr="004B1A4C">
        <w:rPr>
          <w:sz w:val="28"/>
          <w:szCs w:val="28"/>
        </w:rPr>
        <w:t>Extending beyond 2D slices to full 3D volumes would improve detection of small or patchy tumors often missed by slice-based classification</w:t>
      </w:r>
      <w:r w:rsidR="00B63E13" w:rsidRPr="00094699">
        <w:rPr>
          <w:sz w:val="28"/>
          <w:szCs w:val="28"/>
        </w:rPr>
        <w:t>.</w:t>
      </w:r>
    </w:p>
    <w:p w14:paraId="61A3C52B" w14:textId="6B4DB323" w:rsidR="00874B45" w:rsidRDefault="005F392E" w:rsidP="005F392E">
      <w:pPr>
        <w:pStyle w:val="BodyText"/>
        <w:spacing w:line="360" w:lineRule="auto"/>
        <w:rPr>
          <w:sz w:val="28"/>
          <w:szCs w:val="28"/>
          <w:rtl/>
        </w:rPr>
      </w:pPr>
      <w:r w:rsidRPr="00094699">
        <w:rPr>
          <w:b/>
          <w:bCs/>
          <w:sz w:val="28"/>
          <w:szCs w:val="28"/>
        </w:rPr>
        <w:t>8. Knowledge Distillation for Ultra-Constrained Deployment</w:t>
      </w:r>
      <w:r w:rsidRPr="00094699">
        <w:rPr>
          <w:sz w:val="28"/>
          <w:szCs w:val="28"/>
        </w:rPr>
        <w:t xml:space="preserve"> </w:t>
      </w:r>
      <w:r w:rsidR="004B1A4C" w:rsidRPr="004B1A4C">
        <w:rPr>
          <w:sz w:val="28"/>
          <w:szCs w:val="28"/>
        </w:rPr>
        <w:t>Distilling the model into a smaller student network would enable deployment on IoT-connected point-of-care devices</w:t>
      </w:r>
      <w:r w:rsidRPr="00094699">
        <w:rPr>
          <w:sz w:val="28"/>
          <w:szCs w:val="28"/>
        </w:rPr>
        <w:t>.</w:t>
      </w:r>
      <w:bookmarkStart w:id="283" w:name="_Hlk230032058"/>
    </w:p>
    <w:p w14:paraId="58AF6C64" w14:textId="3E3C653F" w:rsidR="005541FC" w:rsidRDefault="005541FC" w:rsidP="005541FC">
      <w:pPr>
        <w:pStyle w:val="BodyText"/>
        <w:spacing w:line="360" w:lineRule="auto"/>
        <w:rPr>
          <w:sz w:val="28"/>
          <w:szCs w:val="28"/>
        </w:rPr>
      </w:pPr>
      <w:r w:rsidRPr="005541FC">
        <w:rPr>
          <w:b/>
          <w:bCs/>
          <w:sz w:val="28"/>
          <w:szCs w:val="28"/>
        </w:rPr>
        <w:t>9.</w:t>
      </w:r>
      <w:r>
        <w:rPr>
          <w:sz w:val="28"/>
          <w:szCs w:val="28"/>
        </w:rPr>
        <w:t xml:space="preserve"> </w:t>
      </w:r>
      <w:r w:rsidRPr="005541FC">
        <w:rPr>
          <w:b/>
          <w:bCs/>
          <w:sz w:val="28"/>
          <w:szCs w:val="28"/>
        </w:rPr>
        <w:t>Matched-Budget Ablation Validation</w:t>
      </w:r>
      <w:r w:rsidRPr="005541FC">
        <w:rPr>
          <w:sz w:val="28"/>
          <w:szCs w:val="28"/>
        </w:rPr>
        <w:t xml:space="preserve"> </w:t>
      </w:r>
      <w:r w:rsidR="004B1A4C" w:rsidRPr="004B1A4C">
        <w:rPr>
          <w:sz w:val="28"/>
          <w:szCs w:val="28"/>
        </w:rPr>
        <w:t>A future study should replicate the full ablation suite under an identical extended budget (e.g., 300 epochs) for a more rigorous, convergence-independent quantification of each module's contribution</w:t>
      </w:r>
      <w:r w:rsidRPr="005541FC">
        <w:rPr>
          <w:sz w:val="28"/>
          <w:szCs w:val="28"/>
        </w:rPr>
        <w:t>.</w:t>
      </w:r>
    </w:p>
    <w:p w14:paraId="789410DC" w14:textId="3C36885E" w:rsidR="0095217C" w:rsidRDefault="003A278F" w:rsidP="005A5F50">
      <w:pPr>
        <w:pStyle w:val="BodyText"/>
        <w:spacing w:line="360" w:lineRule="auto"/>
        <w:rPr>
          <w:sz w:val="28"/>
          <w:szCs w:val="28"/>
          <w:rtl/>
        </w:rPr>
      </w:pPr>
      <w:r>
        <w:rPr>
          <w:b/>
          <w:bCs/>
          <w:noProof/>
          <w:sz w:val="28"/>
          <w:szCs w:val="28"/>
        </w:rPr>
        <w:lastRenderedPageBreak/>
        <mc:AlternateContent>
          <mc:Choice Requires="wps">
            <w:drawing>
              <wp:anchor distT="0" distB="0" distL="114300" distR="114300" simplePos="0" relativeHeight="251687424" behindDoc="0" locked="0" layoutInCell="1" allowOverlap="1" wp14:anchorId="131A433C" wp14:editId="79A383CF">
                <wp:simplePos x="0" y="0"/>
                <wp:positionH relativeFrom="column">
                  <wp:posOffset>4556517</wp:posOffset>
                </wp:positionH>
                <wp:positionV relativeFrom="paragraph">
                  <wp:posOffset>920017</wp:posOffset>
                </wp:positionV>
                <wp:extent cx="1816832" cy="462988"/>
                <wp:effectExtent l="95250" t="76200" r="107315" b="89535"/>
                <wp:wrapNone/>
                <wp:docPr id="110" name="Text Box 110"/>
                <wp:cNvGraphicFramePr/>
                <a:graphic xmlns:a="http://schemas.openxmlformats.org/drawingml/2006/main">
                  <a:graphicData uri="http://schemas.microsoft.com/office/word/2010/wordprocessingShape">
                    <wps:wsp>
                      <wps:cNvSpPr txBox="1"/>
                      <wps:spPr>
                        <a:xfrm>
                          <a:off x="0" y="0"/>
                          <a:ext cx="1816832" cy="462988"/>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57CA5C76" w14:textId="41EFDBA6" w:rsidR="003A278F" w:rsidRPr="000776D5" w:rsidRDefault="003A278F" w:rsidP="003A278F">
                            <w:pPr>
                              <w:bidi/>
                              <w:spacing w:line="240" w:lineRule="auto"/>
                              <w:rPr>
                                <w:b/>
                                <w:bCs/>
                                <w:sz w:val="32"/>
                                <w:szCs w:val="32"/>
                                <w:rtl/>
                              </w:rPr>
                            </w:pPr>
                            <w:r w:rsidRPr="000776D5">
                              <w:rPr>
                                <w:b/>
                                <w:bCs/>
                                <w:sz w:val="32"/>
                                <w:szCs w:val="32"/>
                              </w:rPr>
                              <w:t xml:space="preserve"> 5.3 </w:t>
                            </w:r>
                            <w:r w:rsidRPr="000776D5">
                              <w:rPr>
                                <w:b/>
                                <w:bCs/>
                                <w:sz w:val="32"/>
                                <w:szCs w:val="32"/>
                                <w:rtl/>
                              </w:rPr>
                              <w:t>الأعمال المستقبلية</w:t>
                            </w:r>
                          </w:p>
                          <w:p w14:paraId="1A62D361" w14:textId="77777777" w:rsidR="003A278F" w:rsidRPr="000776D5" w:rsidRDefault="003A278F" w:rsidP="003A278F">
                            <w:pPr>
                              <w:spacing w:line="240" w:lineRule="auto"/>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A433C" id="Text Box 110" o:spid="_x0000_s1292" type="#_x0000_t202" style="position:absolute;left:0;text-align:left;margin-left:358.8pt;margin-top:72.45pt;width:143.05pt;height:36.4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" fillcolor="white [3201]" strokeweight=".5pt">
                <v:shadow on="t" type="perspective" color="black" opacity="26214f" offset="0,0" matrix="66847f,,,66847f"/>
                <v:textbox>
                  <w:txbxContent>
                    <w:p w14:paraId="57CA5C76" w14:textId="41EFDBA6" w:rsidR="003A278F" w:rsidRPr="000776D5" w:rsidRDefault="003A278F" w:rsidP="003A278F">
                      <w:pPr>
                        <w:bidi/>
                        <w:spacing w:line="240" w:lineRule="auto"/>
                        <w:rPr>
                          <w:b/>
                          <w:bCs/>
                          <w:sz w:val="32"/>
                          <w:szCs w:val="32"/>
                          <w:rtl/>
                        </w:rPr>
                      </w:pPr>
                      <w:r w:rsidRPr="000776D5">
                        <w:rPr>
                          <w:b/>
                          <w:bCs/>
                          <w:sz w:val="32"/>
                          <w:szCs w:val="32"/>
                        </w:rPr>
                        <w:t xml:space="preserve"> 5.3 </w:t>
                      </w:r>
                      <w:r w:rsidRPr="000776D5">
                        <w:rPr>
                          <w:b/>
                          <w:bCs/>
                          <w:sz w:val="32"/>
                          <w:szCs w:val="32"/>
                          <w:rtl/>
                        </w:rPr>
                        <w:t>الأعمال المستقبلية</w:t>
                      </w:r>
                    </w:p>
                    <w:p w14:paraId="1A62D361" w14:textId="77777777" w:rsidR="003A278F" w:rsidRPr="000776D5" w:rsidRDefault="003A278F" w:rsidP="003A278F">
                      <w:pPr>
                        <w:spacing w:line="240" w:lineRule="auto"/>
                        <w:rPr>
                          <w:sz w:val="44"/>
                          <w:szCs w:val="44"/>
                        </w:rPr>
                      </w:pPr>
                    </w:p>
                  </w:txbxContent>
                </v:textbox>
              </v:shape>
            </w:pict>
          </mc:Fallback>
        </mc:AlternateContent>
      </w:r>
      <w:r w:rsidR="005A5F50">
        <w:rPr>
          <w:b/>
          <w:bCs/>
          <w:sz w:val="28"/>
          <w:szCs w:val="28"/>
        </w:rPr>
        <w:t xml:space="preserve">10. </w:t>
      </w:r>
      <w:r w:rsidR="005A5F50" w:rsidRPr="005A5F50">
        <w:rPr>
          <w:b/>
          <w:bCs/>
          <w:sz w:val="28"/>
          <w:szCs w:val="28"/>
        </w:rPr>
        <w:t>Matched-Budget Statistical Significance Replication.</w:t>
      </w:r>
      <w:r w:rsidR="005A5F50" w:rsidRPr="005A5F50">
        <w:rPr>
          <w:sz w:val="28"/>
          <w:szCs w:val="28"/>
        </w:rPr>
        <w:t xml:space="preserve"> </w:t>
      </w:r>
      <w:r w:rsidR="004B1A4C" w:rsidRPr="004B1A4C">
        <w:rPr>
          <w:sz w:val="28"/>
          <w:szCs w:val="28"/>
        </w:rPr>
        <w:t xml:space="preserve">The bootstrap and </w:t>
      </w:r>
      <w:proofErr w:type="spellStart"/>
      <w:r w:rsidR="004B1A4C" w:rsidRPr="004B1A4C">
        <w:rPr>
          <w:sz w:val="28"/>
          <w:szCs w:val="28"/>
        </w:rPr>
        <w:t>McNemar's</w:t>
      </w:r>
      <w:proofErr w:type="spellEnd"/>
      <w:r w:rsidR="004B1A4C" w:rsidRPr="004B1A4C">
        <w:rPr>
          <w:sz w:val="28"/>
          <w:szCs w:val="28"/>
        </w:rPr>
        <w:t xml:space="preserve"> tests (Section 4.19) should be repeated with all seven architectures trained for the full 300 epochs to confirm whether the observed advantages persist at full convergence</w:t>
      </w:r>
      <w:r w:rsidR="005A5F50">
        <w:rPr>
          <w:sz w:val="28"/>
          <w:szCs w:val="28"/>
        </w:rPr>
        <w:t>.</w:t>
      </w:r>
    </w:p>
    <w:p w14:paraId="4EF2AB05" w14:textId="7ADE0EB9" w:rsidR="0095217C" w:rsidRDefault="003A278F" w:rsidP="005F392E">
      <w:pPr>
        <w:pStyle w:val="BodyText"/>
        <w:spacing w:line="360" w:lineRule="auto"/>
        <w:rPr>
          <w:sz w:val="28"/>
          <w:szCs w:val="28"/>
          <w:rtl/>
        </w:rPr>
      </w:pPr>
      <w:r>
        <w:rPr>
          <w:noProof/>
          <w:sz w:val="28"/>
          <w:szCs w:val="28"/>
          <w:rtl/>
          <w:lang w:val="ar-SA"/>
        </w:rPr>
        <mc:AlternateContent>
          <mc:Choice Requires="wps">
            <w:drawing>
              <wp:anchor distT="0" distB="0" distL="114300" distR="114300" simplePos="0" relativeHeight="251686400" behindDoc="0" locked="0" layoutInCell="1" allowOverlap="1" wp14:anchorId="33E7C598" wp14:editId="51B04D15">
                <wp:simplePos x="0" y="0"/>
                <wp:positionH relativeFrom="column">
                  <wp:posOffset>-33559</wp:posOffset>
                </wp:positionH>
                <wp:positionV relativeFrom="paragraph">
                  <wp:posOffset>55663</wp:posOffset>
                </wp:positionV>
                <wp:extent cx="6400800" cy="7002684"/>
                <wp:effectExtent l="95250" t="57150" r="38100" b="84455"/>
                <wp:wrapNone/>
                <wp:docPr id="109" name="Text Box 109"/>
                <wp:cNvGraphicFramePr/>
                <a:graphic xmlns:a="http://schemas.openxmlformats.org/drawingml/2006/main">
                  <a:graphicData uri="http://schemas.microsoft.com/office/word/2010/wordprocessingShape">
                    <wps:wsp>
                      <wps:cNvSpPr txBox="1"/>
                      <wps:spPr>
                        <a:xfrm>
                          <a:off x="0" y="0"/>
                          <a:ext cx="6400800" cy="7002684"/>
                        </a:xfrm>
                        <a:prstGeom prst="rect">
                          <a:avLst/>
                        </a:prstGeom>
                        <a:solidFill>
                          <a:schemeClr val="lt1"/>
                        </a:solidFill>
                        <a:ln w="6350">
                          <a:solidFill>
                            <a:prstClr val="black"/>
                          </a:solidFill>
                        </a:ln>
                        <a:effectLst>
                          <a:outerShdw blurRad="50800" dist="38100" dir="10800000" algn="r" rotWithShape="0">
                            <a:prstClr val="black">
                              <a:alpha val="40000"/>
                            </a:prstClr>
                          </a:outerShdw>
                        </a:effectLst>
                      </wps:spPr>
                      <wps:txbx>
                        <w:txbxContent>
                          <w:p w14:paraId="02516A07" w14:textId="36D83082" w:rsidR="003A278F" w:rsidRPr="003A278F" w:rsidRDefault="003A278F" w:rsidP="00003ED1">
                            <w:pPr>
                              <w:bidi/>
                              <w:spacing w:line="360" w:lineRule="auto"/>
                              <w:rPr>
                                <w:sz w:val="26"/>
                                <w:szCs w:val="26"/>
                              </w:rPr>
                            </w:pPr>
                            <w:r w:rsidRPr="003A278F">
                              <w:rPr>
                                <w:sz w:val="26"/>
                                <w:szCs w:val="26"/>
                                <w:rtl/>
                              </w:rPr>
                              <w:t xml:space="preserve">يمكن </w:t>
                            </w:r>
                            <w:r w:rsidRPr="003A278F">
                              <w:rPr>
                                <w:sz w:val="26"/>
                                <w:szCs w:val="26"/>
                                <w:rtl/>
                              </w:rPr>
                              <w:t>لنتائج هذه الرسالة والقيود التي تم تحديدها فيها أن ترسم أيضًا خارطة طريق للبحوث المستقبلية المتخصصة، بهدف تطوير نموذج تصنيف أورام الدماغ خفيف الوزن ودفعه نحو التطبيق السريري الفعلي</w:t>
                            </w:r>
                            <w:r w:rsidRPr="003A278F">
                              <w:rPr>
                                <w:sz w:val="26"/>
                                <w:szCs w:val="26"/>
                              </w:rPr>
                              <w:t>.</w:t>
                            </w:r>
                          </w:p>
                          <w:p w14:paraId="38D012F8" w14:textId="212DE9AC"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التدقيق الآلي لجودة البيانات والتكيّف مع اختلاف المجالات</w:t>
                            </w:r>
                            <w:r w:rsidRPr="00003ED1">
                              <w:rPr>
                                <w:sz w:val="26"/>
                                <w:szCs w:val="26"/>
                              </w:rPr>
                              <w:t xml:space="preserve">: </w:t>
                            </w:r>
                            <w:r w:rsidRPr="00003ED1">
                              <w:rPr>
                                <w:sz w:val="26"/>
                                <w:szCs w:val="26"/>
                                <w:rtl/>
                              </w:rPr>
                              <w:t xml:space="preserve">تطوير آليات آلية للتحقق من اتجاه الصور وجودتها في مرحلة المعالجة المسبقة، مع استكشاف تقنيات التكيّف مع اختلاف المجالات مثل </w:t>
                            </w:r>
                            <w:r>
                              <w:rPr>
                                <w:sz w:val="26"/>
                                <w:szCs w:val="26"/>
                              </w:rPr>
                              <w:t xml:space="preserve"> </w:t>
                            </w:r>
                            <w:r w:rsidRPr="00003ED1">
                              <w:rPr>
                                <w:sz w:val="26"/>
                                <w:szCs w:val="26"/>
                              </w:rPr>
                              <w:t xml:space="preserve">MAML </w:t>
                            </w:r>
                            <w:r w:rsidRPr="00003ED1">
                              <w:rPr>
                                <w:sz w:val="26"/>
                                <w:szCs w:val="26"/>
                                <w:rtl/>
                              </w:rPr>
                              <w:t>والتدريب المسبق ذاتي الإشراف لمعالجة الاختلافات الحقيقية بين مجموعات البيانات</w:t>
                            </w:r>
                            <w:r w:rsidRPr="00003ED1">
                              <w:rPr>
                                <w:sz w:val="26"/>
                                <w:szCs w:val="26"/>
                              </w:rPr>
                              <w:t xml:space="preserve">. </w:t>
                            </w:r>
                          </w:p>
                          <w:p w14:paraId="21747702" w14:textId="0EA47F51"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دمج صور الرنين المغناطيسي متعددة الأنماط</w:t>
                            </w:r>
                            <w:r w:rsidRPr="00003ED1">
                              <w:rPr>
                                <w:sz w:val="26"/>
                                <w:szCs w:val="26"/>
                              </w:rPr>
                              <w:t xml:space="preserve">: </w:t>
                            </w:r>
                            <w:r w:rsidRPr="00003ED1">
                              <w:rPr>
                                <w:sz w:val="26"/>
                                <w:szCs w:val="26"/>
                                <w:rtl/>
                              </w:rPr>
                              <w:t xml:space="preserve">توسيع النموذج لدمج صور </w:t>
                            </w:r>
                            <w:r>
                              <w:rPr>
                                <w:sz w:val="26"/>
                                <w:szCs w:val="26"/>
                              </w:rPr>
                              <w:t xml:space="preserve"> </w:t>
                            </w:r>
                            <w:r w:rsidRPr="00003ED1">
                              <w:rPr>
                                <w:sz w:val="26"/>
                                <w:szCs w:val="26"/>
                              </w:rPr>
                              <w:t xml:space="preserve">T1 </w:t>
                            </w:r>
                            <w:r w:rsidRPr="00003ED1">
                              <w:rPr>
                                <w:sz w:val="26"/>
                                <w:szCs w:val="26"/>
                                <w:rtl/>
                              </w:rPr>
                              <w:t>و</w:t>
                            </w:r>
                            <w:r>
                              <w:rPr>
                                <w:sz w:val="26"/>
                                <w:szCs w:val="26"/>
                              </w:rPr>
                              <w:t xml:space="preserve"> </w:t>
                            </w:r>
                            <w:r w:rsidRPr="00003ED1">
                              <w:rPr>
                                <w:sz w:val="26"/>
                                <w:szCs w:val="26"/>
                              </w:rPr>
                              <w:t xml:space="preserve">T2 </w:t>
                            </w:r>
                            <w:r w:rsidRPr="00003ED1">
                              <w:rPr>
                                <w:sz w:val="26"/>
                                <w:szCs w:val="26"/>
                                <w:rtl/>
                              </w:rPr>
                              <w:t>و</w:t>
                            </w:r>
                            <w:r>
                              <w:rPr>
                                <w:sz w:val="26"/>
                                <w:szCs w:val="26"/>
                              </w:rPr>
                              <w:t xml:space="preserve"> </w:t>
                            </w:r>
                            <w:r w:rsidRPr="00003ED1">
                              <w:rPr>
                                <w:sz w:val="26"/>
                                <w:szCs w:val="26"/>
                              </w:rPr>
                              <w:t xml:space="preserve">FLAIR </w:t>
                            </w:r>
                            <w:r w:rsidRPr="00003ED1">
                              <w:rPr>
                                <w:sz w:val="26"/>
                                <w:szCs w:val="26"/>
                                <w:rtl/>
                              </w:rPr>
                              <w:t>و</w:t>
                            </w:r>
                            <w:r w:rsidRPr="00003ED1">
                              <w:rPr>
                                <w:sz w:val="26"/>
                                <w:szCs w:val="26"/>
                              </w:rPr>
                              <w:t xml:space="preserve">DWI </w:t>
                            </w:r>
                            <w:r w:rsidRPr="00003ED1">
                              <w:rPr>
                                <w:sz w:val="26"/>
                                <w:szCs w:val="26"/>
                                <w:rtl/>
                              </w:rPr>
                              <w:t>والإرواء باستخدام فروع مخصصة وآلية انتباه بين الأنماط لزيادة المعلومات التشخيصية</w:t>
                            </w:r>
                            <w:r w:rsidRPr="00003ED1">
                              <w:rPr>
                                <w:sz w:val="26"/>
                                <w:szCs w:val="26"/>
                              </w:rPr>
                              <w:t xml:space="preserve">. </w:t>
                            </w:r>
                          </w:p>
                          <w:p w14:paraId="0C064313" w14:textId="2F6D749A"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تجزئة الورم وتحديد درجته</w:t>
                            </w:r>
                            <w:r w:rsidRPr="00003ED1">
                              <w:rPr>
                                <w:sz w:val="26"/>
                                <w:szCs w:val="26"/>
                              </w:rPr>
                              <w:t xml:space="preserve">: </w:t>
                            </w:r>
                            <w:r w:rsidRPr="00003ED1">
                              <w:rPr>
                                <w:sz w:val="26"/>
                                <w:szCs w:val="26"/>
                                <w:rtl/>
                              </w:rPr>
                              <w:t xml:space="preserve">إضافة </w:t>
                            </w:r>
                            <w:r w:rsidRPr="00003ED1">
                              <w:rPr>
                                <w:sz w:val="26"/>
                                <w:szCs w:val="26"/>
                              </w:rPr>
                              <w:t xml:space="preserve">Decoder </w:t>
                            </w:r>
                            <w:r>
                              <w:rPr>
                                <w:rFonts w:hint="cs"/>
                                <w:sz w:val="26"/>
                                <w:szCs w:val="26"/>
                                <w:rtl/>
                                <w:lang w:bidi="ar-EG"/>
                              </w:rPr>
                              <w:t xml:space="preserve"> </w:t>
                            </w:r>
                            <w:r w:rsidRPr="00003ED1">
                              <w:rPr>
                                <w:sz w:val="26"/>
                                <w:szCs w:val="26"/>
                                <w:rtl/>
                              </w:rPr>
                              <w:t xml:space="preserve">على غرار </w:t>
                            </w:r>
                            <w:r w:rsidRPr="00003ED1">
                              <w:rPr>
                                <w:sz w:val="26"/>
                                <w:szCs w:val="26"/>
                              </w:rPr>
                              <w:t xml:space="preserve">U-Net </w:t>
                            </w:r>
                            <w:r w:rsidR="00A7265D">
                              <w:rPr>
                                <w:rFonts w:hint="cs"/>
                                <w:sz w:val="26"/>
                                <w:szCs w:val="26"/>
                                <w:rtl/>
                                <w:lang w:bidi="ar-EG"/>
                              </w:rPr>
                              <w:t xml:space="preserve"> </w:t>
                            </w:r>
                            <w:r w:rsidRPr="00003ED1">
                              <w:rPr>
                                <w:sz w:val="26"/>
                                <w:szCs w:val="26"/>
                                <w:rtl/>
                              </w:rPr>
                              <w:t xml:space="preserve">لتمكين النموذج من تجزئة الورم والتنبؤ بدرجته وفق تصنيف </w:t>
                            </w:r>
                            <w:r>
                              <w:rPr>
                                <w:sz w:val="26"/>
                                <w:szCs w:val="26"/>
                              </w:rPr>
                              <w:t xml:space="preserve"> </w:t>
                            </w:r>
                            <w:r w:rsidRPr="00003ED1">
                              <w:rPr>
                                <w:sz w:val="26"/>
                                <w:szCs w:val="26"/>
                              </w:rPr>
                              <w:t xml:space="preserve">WHO </w:t>
                            </w:r>
                            <w:r w:rsidRPr="00003ED1">
                              <w:rPr>
                                <w:sz w:val="26"/>
                                <w:szCs w:val="26"/>
                                <w:rtl/>
                              </w:rPr>
                              <w:t>في الوقت نفسه</w:t>
                            </w:r>
                            <w:r w:rsidRPr="00003ED1">
                              <w:rPr>
                                <w:sz w:val="26"/>
                                <w:szCs w:val="26"/>
                              </w:rPr>
                              <w:t xml:space="preserve">. </w:t>
                            </w:r>
                          </w:p>
                          <w:p w14:paraId="6747DDFB" w14:textId="3B23EDD3"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تقدير عدم اليقين</w:t>
                            </w:r>
                            <w:r w:rsidRPr="00003ED1">
                              <w:rPr>
                                <w:sz w:val="26"/>
                                <w:szCs w:val="26"/>
                              </w:rPr>
                              <w:t xml:space="preserve">: </w:t>
                            </w:r>
                            <w:r w:rsidRPr="00003ED1">
                              <w:rPr>
                                <w:sz w:val="26"/>
                                <w:szCs w:val="26"/>
                                <w:rtl/>
                              </w:rPr>
                              <w:t xml:space="preserve">استخدام تقنيات </w:t>
                            </w:r>
                            <w:r>
                              <w:rPr>
                                <w:sz w:val="26"/>
                                <w:szCs w:val="26"/>
                              </w:rPr>
                              <w:t xml:space="preserve"> </w:t>
                            </w:r>
                            <w:r w:rsidRPr="00003ED1">
                              <w:rPr>
                                <w:sz w:val="26"/>
                                <w:szCs w:val="26"/>
                              </w:rPr>
                              <w:t xml:space="preserve">Bayesian Dropout </w:t>
                            </w:r>
                            <w:r w:rsidRPr="00003ED1">
                              <w:rPr>
                                <w:sz w:val="26"/>
                                <w:szCs w:val="26"/>
                                <w:rtl/>
                              </w:rPr>
                              <w:t xml:space="preserve">أو </w:t>
                            </w:r>
                            <w:r>
                              <w:rPr>
                                <w:sz w:val="26"/>
                                <w:szCs w:val="26"/>
                              </w:rPr>
                              <w:t xml:space="preserve"> </w:t>
                            </w:r>
                            <w:r w:rsidRPr="00003ED1">
                              <w:rPr>
                                <w:sz w:val="26"/>
                                <w:szCs w:val="26"/>
                              </w:rPr>
                              <w:t xml:space="preserve">Deep Ensembles </w:t>
                            </w:r>
                            <w:r w:rsidRPr="00003ED1">
                              <w:rPr>
                                <w:sz w:val="26"/>
                                <w:szCs w:val="26"/>
                                <w:rtl/>
                              </w:rPr>
                              <w:t>لتوفير درجات ثقة دقيقة تدعم اتخاذ القرار السريري</w:t>
                            </w:r>
                            <w:r w:rsidRPr="00003ED1">
                              <w:rPr>
                                <w:sz w:val="26"/>
                                <w:szCs w:val="26"/>
                              </w:rPr>
                              <w:t xml:space="preserve">. </w:t>
                            </w:r>
                          </w:p>
                          <w:p w14:paraId="4B1BDB39" w14:textId="40BA3CC7"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التعلم الاتحادي متعدد المؤسسات</w:t>
                            </w:r>
                            <w:r w:rsidRPr="00003ED1">
                              <w:rPr>
                                <w:sz w:val="26"/>
                                <w:szCs w:val="26"/>
                              </w:rPr>
                              <w:t xml:space="preserve">: </w:t>
                            </w:r>
                            <w:r w:rsidRPr="00003ED1">
                              <w:rPr>
                                <w:sz w:val="26"/>
                                <w:szCs w:val="26"/>
                                <w:rtl/>
                              </w:rPr>
                              <w:t xml:space="preserve">اعتماد </w:t>
                            </w:r>
                            <w:r>
                              <w:rPr>
                                <w:sz w:val="26"/>
                                <w:szCs w:val="26"/>
                              </w:rPr>
                              <w:t xml:space="preserve"> </w:t>
                            </w:r>
                            <w:r w:rsidRPr="00003ED1">
                              <w:rPr>
                                <w:sz w:val="26"/>
                                <w:szCs w:val="26"/>
                              </w:rPr>
                              <w:t xml:space="preserve">Federated Learning </w:t>
                            </w:r>
                            <w:r w:rsidRPr="00003ED1">
                              <w:rPr>
                                <w:sz w:val="26"/>
                                <w:szCs w:val="26"/>
                                <w:rtl/>
                              </w:rPr>
                              <w:t xml:space="preserve">لتدريب النموذج على بيانات من مؤسسات متعددة دون مشاركة البيانات مركزيًا، مع الحفاظ على الخصوصية والامتثال لـ </w:t>
                            </w:r>
                            <w:r w:rsidRPr="00003ED1">
                              <w:rPr>
                                <w:sz w:val="26"/>
                                <w:szCs w:val="26"/>
                              </w:rPr>
                              <w:t xml:space="preserve">GDPR </w:t>
                            </w:r>
                            <w:r>
                              <w:rPr>
                                <w:rFonts w:hint="cs"/>
                                <w:sz w:val="26"/>
                                <w:szCs w:val="26"/>
                                <w:rtl/>
                                <w:lang w:bidi="ar-EG"/>
                              </w:rPr>
                              <w:t xml:space="preserve"> </w:t>
                            </w:r>
                            <w:r w:rsidRPr="00003ED1">
                              <w:rPr>
                                <w:sz w:val="26"/>
                                <w:szCs w:val="26"/>
                                <w:rtl/>
                              </w:rPr>
                              <w:t>و</w:t>
                            </w:r>
                            <w:r w:rsidRPr="00003ED1">
                              <w:rPr>
                                <w:sz w:val="26"/>
                                <w:szCs w:val="26"/>
                              </w:rPr>
                              <w:t xml:space="preserve">HIPAA. </w:t>
                            </w:r>
                          </w:p>
                          <w:p w14:paraId="06B5E8E9" w14:textId="7C2C3F6A"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التحقق السريري متعدد المراكز</w:t>
                            </w:r>
                            <w:r w:rsidRPr="00003ED1">
                              <w:rPr>
                                <w:sz w:val="26"/>
                                <w:szCs w:val="26"/>
                              </w:rPr>
                              <w:t xml:space="preserve">: </w:t>
                            </w:r>
                            <w:r w:rsidRPr="00003ED1">
                              <w:rPr>
                                <w:sz w:val="26"/>
                                <w:szCs w:val="26"/>
                                <w:rtl/>
                              </w:rPr>
                              <w:t>إجراء دراسات مقارنة بين النموذج وأطباء الأشعة العصبية في عدة مراكز طبية تمهيدًا لاعتماده سريريًا</w:t>
                            </w:r>
                            <w:r w:rsidRPr="00003ED1">
                              <w:rPr>
                                <w:sz w:val="26"/>
                                <w:szCs w:val="26"/>
                              </w:rPr>
                              <w:t xml:space="preserve">. </w:t>
                            </w:r>
                          </w:p>
                          <w:p w14:paraId="0BB4E5E6" w14:textId="751D802D"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تحليل الصور الحجمية ثلاثية الأبعاد</w:t>
                            </w:r>
                            <w:r w:rsidRPr="00003ED1">
                              <w:rPr>
                                <w:sz w:val="26"/>
                                <w:szCs w:val="26"/>
                              </w:rPr>
                              <w:t xml:space="preserve">: </w:t>
                            </w:r>
                            <w:r w:rsidRPr="00003ED1">
                              <w:rPr>
                                <w:sz w:val="26"/>
                                <w:szCs w:val="26"/>
                                <w:rtl/>
                              </w:rPr>
                              <w:t>تطوير النموذج لمعالجة أحجام الصور ثلاثية الأبعاد كاملة بدلًا من المقاطع الثنائية، لتحسين اكتشاف الأورام الصغيرة أو المتفرقة</w:t>
                            </w:r>
                            <w:r w:rsidRPr="00003ED1">
                              <w:rPr>
                                <w:sz w:val="26"/>
                                <w:szCs w:val="26"/>
                              </w:rPr>
                              <w:t xml:space="preserve">. </w:t>
                            </w:r>
                          </w:p>
                          <w:p w14:paraId="35E46553" w14:textId="1F7164AB"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تقطير المعرفة</w:t>
                            </w:r>
                            <w:r w:rsidRPr="00003ED1">
                              <w:rPr>
                                <w:sz w:val="26"/>
                                <w:szCs w:val="26"/>
                              </w:rPr>
                              <w:t xml:space="preserve">: </w:t>
                            </w:r>
                            <w:r w:rsidRPr="00003ED1">
                              <w:rPr>
                                <w:sz w:val="26"/>
                                <w:szCs w:val="26"/>
                                <w:rtl/>
                              </w:rPr>
                              <w:t xml:space="preserve">ضغط النموذج الحالي إلى نموذج أصغر يمكن نشره على الأجهزة محدودة الموارد وأجهزة </w:t>
                            </w:r>
                            <w:r w:rsidRPr="00003ED1">
                              <w:rPr>
                                <w:sz w:val="26"/>
                                <w:szCs w:val="26"/>
                              </w:rPr>
                              <w:t xml:space="preserve">IoT. </w:t>
                            </w:r>
                          </w:p>
                          <w:p w14:paraId="160FE08B" w14:textId="5CEFDE22"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التحقق من دراسات الإزالة</w:t>
                            </w:r>
                            <w:r w:rsidRPr="00003ED1">
                              <w:rPr>
                                <w:sz w:val="26"/>
                                <w:szCs w:val="26"/>
                              </w:rPr>
                              <w:t xml:space="preserve">: </w:t>
                            </w:r>
                            <w:r w:rsidRPr="00003ED1">
                              <w:rPr>
                                <w:sz w:val="26"/>
                                <w:szCs w:val="26"/>
                                <w:rtl/>
                              </w:rPr>
                              <w:t xml:space="preserve">إعادة تنفيذ </w:t>
                            </w:r>
                            <w:r w:rsidR="00A22126">
                              <w:rPr>
                                <w:sz w:val="26"/>
                                <w:szCs w:val="26"/>
                              </w:rPr>
                              <w:t xml:space="preserve"> </w:t>
                            </w:r>
                            <w:r w:rsidRPr="00003ED1">
                              <w:rPr>
                                <w:sz w:val="26"/>
                                <w:szCs w:val="26"/>
                              </w:rPr>
                              <w:t xml:space="preserve">Ablation Studies </w:t>
                            </w:r>
                            <w:r w:rsidRPr="00003ED1">
                              <w:rPr>
                                <w:sz w:val="26"/>
                                <w:szCs w:val="26"/>
                                <w:rtl/>
                              </w:rPr>
                              <w:t xml:space="preserve">بميزانية تدريب موحدة (مثل </w:t>
                            </w:r>
                            <w:r w:rsidRPr="00003ED1">
                              <w:rPr>
                                <w:sz w:val="26"/>
                                <w:szCs w:val="26"/>
                              </w:rPr>
                              <w:t xml:space="preserve">300 </w:t>
                            </w:r>
                            <w:r w:rsidRPr="00003ED1">
                              <w:rPr>
                                <w:sz w:val="26"/>
                                <w:szCs w:val="26"/>
                                <w:rtl/>
                              </w:rPr>
                              <w:t>حقبة</w:t>
                            </w:r>
                            <w:r w:rsidRPr="00003ED1">
                              <w:rPr>
                                <w:sz w:val="26"/>
                                <w:szCs w:val="26"/>
                              </w:rPr>
                              <w:t xml:space="preserve">) </w:t>
                            </w:r>
                            <w:r w:rsidRPr="00003ED1">
                              <w:rPr>
                                <w:sz w:val="26"/>
                                <w:szCs w:val="26"/>
                                <w:rtl/>
                              </w:rPr>
                              <w:t>للحصول على تقييم أدق لمساهمة كل وحدة</w:t>
                            </w:r>
                            <w:r w:rsidRPr="00003ED1">
                              <w:rPr>
                                <w:sz w:val="26"/>
                                <w:szCs w:val="26"/>
                              </w:rPr>
                              <w:t xml:space="preserve">. </w:t>
                            </w:r>
                          </w:p>
                          <w:p w14:paraId="233C4617" w14:textId="53398004" w:rsidR="003A278F" w:rsidRPr="00003ED1" w:rsidRDefault="00003ED1" w:rsidP="00003ED1">
                            <w:pPr>
                              <w:pStyle w:val="ListParagraph"/>
                              <w:numPr>
                                <w:ilvl w:val="0"/>
                                <w:numId w:val="60"/>
                              </w:numPr>
                              <w:bidi/>
                              <w:spacing w:line="360" w:lineRule="auto"/>
                              <w:rPr>
                                <w:sz w:val="26"/>
                                <w:szCs w:val="26"/>
                              </w:rPr>
                            </w:pPr>
                            <w:r w:rsidRPr="00003ED1">
                              <w:rPr>
                                <w:sz w:val="26"/>
                                <w:szCs w:val="26"/>
                                <w:rtl/>
                              </w:rPr>
                              <w:t>إعادة اختبار الدلالة الإحصائية</w:t>
                            </w:r>
                            <w:r w:rsidRPr="00003ED1">
                              <w:rPr>
                                <w:sz w:val="26"/>
                                <w:szCs w:val="26"/>
                              </w:rPr>
                              <w:t xml:space="preserve">: </w:t>
                            </w:r>
                            <w:r w:rsidRPr="00003ED1">
                              <w:rPr>
                                <w:sz w:val="26"/>
                                <w:szCs w:val="26"/>
                                <w:rtl/>
                              </w:rPr>
                              <w:t xml:space="preserve">إعادة تنفيذ اختبارات </w:t>
                            </w:r>
                            <w:r w:rsidR="00A22126">
                              <w:rPr>
                                <w:sz w:val="26"/>
                                <w:szCs w:val="26"/>
                              </w:rPr>
                              <w:t xml:space="preserve"> </w:t>
                            </w:r>
                            <w:r w:rsidRPr="00003ED1">
                              <w:rPr>
                                <w:sz w:val="26"/>
                                <w:szCs w:val="26"/>
                              </w:rPr>
                              <w:t xml:space="preserve">Bootstrap </w:t>
                            </w:r>
                            <w:r w:rsidRPr="00003ED1">
                              <w:rPr>
                                <w:sz w:val="26"/>
                                <w:szCs w:val="26"/>
                                <w:rtl/>
                              </w:rPr>
                              <w:t>و</w:t>
                            </w:r>
                            <w:r w:rsidR="00A22126">
                              <w:rPr>
                                <w:sz w:val="26"/>
                                <w:szCs w:val="26"/>
                              </w:rPr>
                              <w:t xml:space="preserve"> </w:t>
                            </w:r>
                            <w:proofErr w:type="spellStart"/>
                            <w:r w:rsidRPr="00003ED1">
                              <w:rPr>
                                <w:sz w:val="26"/>
                                <w:szCs w:val="26"/>
                              </w:rPr>
                              <w:t>McNemar</w:t>
                            </w:r>
                            <w:proofErr w:type="spellEnd"/>
                            <w:r w:rsidRPr="00003ED1">
                              <w:rPr>
                                <w:sz w:val="26"/>
                                <w:szCs w:val="26"/>
                              </w:rPr>
                              <w:t xml:space="preserve"> </w:t>
                            </w:r>
                            <w:r w:rsidRPr="00003ED1">
                              <w:rPr>
                                <w:sz w:val="26"/>
                                <w:szCs w:val="26"/>
                                <w:rtl/>
                              </w:rPr>
                              <w:t xml:space="preserve">بعد تدريب جميع النماذج لمدة </w:t>
                            </w:r>
                            <w:r w:rsidRPr="00003ED1">
                              <w:rPr>
                                <w:sz w:val="26"/>
                                <w:szCs w:val="26"/>
                              </w:rPr>
                              <w:t xml:space="preserve">300 </w:t>
                            </w:r>
                            <w:r w:rsidRPr="00003ED1">
                              <w:rPr>
                                <w:sz w:val="26"/>
                                <w:szCs w:val="26"/>
                                <w:rtl/>
                              </w:rPr>
                              <w:t>حقبة للتحقق من استمرار تفوق النموذج المقترح بعد الوصول إلى التقارب</w:t>
                            </w:r>
                            <w:r w:rsidRPr="00003ED1">
                              <w:rPr>
                                <w:sz w:val="26"/>
                                <w:szCs w:val="26"/>
                              </w:rPr>
                              <w:t>.</w:t>
                            </w:r>
                            <w:r w:rsidR="003A278F" w:rsidRPr="00003ED1">
                              <w:rPr>
                                <w:sz w:val="26"/>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7C598" id="Text Box 109" o:spid="_x0000_s1293" type="#_x0000_t202" style="position:absolute;left:0;text-align:left;margin-left:-2.65pt;margin-top:4.4pt;width:7in;height:551.4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" fillcolor="white [3201]" strokeweight=".5pt">
                <v:shadow on="t" color="black" opacity="26214f" origin=".5" offset="-3pt,0"/>
                <v:textbox>
                  <w:txbxContent>
                    <w:p w14:paraId="02516A07" w14:textId="36D83082" w:rsidR="003A278F" w:rsidRPr="003A278F" w:rsidRDefault="003A278F" w:rsidP="00003ED1">
                      <w:pPr>
                        <w:bidi/>
                        <w:spacing w:line="360" w:lineRule="auto"/>
                        <w:rPr>
                          <w:sz w:val="26"/>
                          <w:szCs w:val="26"/>
                        </w:rPr>
                      </w:pPr>
                      <w:r w:rsidRPr="003A278F">
                        <w:rPr>
                          <w:sz w:val="26"/>
                          <w:szCs w:val="26"/>
                          <w:rtl/>
                        </w:rPr>
                        <w:t xml:space="preserve">يمكن </w:t>
                      </w:r>
                      <w:r w:rsidRPr="003A278F">
                        <w:rPr>
                          <w:sz w:val="26"/>
                          <w:szCs w:val="26"/>
                          <w:rtl/>
                        </w:rPr>
                        <w:t>لنتائج هذه الرسالة والقيود التي تم تحديدها فيها أن ترسم أيضًا خارطة طريق للبحوث المستقبلية المتخصصة، بهدف تطوير نموذج تصنيف أورام الدماغ خفيف الوزن ودفعه نحو التطبيق السريري الفعلي</w:t>
                      </w:r>
                      <w:r w:rsidRPr="003A278F">
                        <w:rPr>
                          <w:sz w:val="26"/>
                          <w:szCs w:val="26"/>
                        </w:rPr>
                        <w:t>.</w:t>
                      </w:r>
                    </w:p>
                    <w:p w14:paraId="38D012F8" w14:textId="212DE9AC"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التدقيق الآلي لجودة البيانات والتكيّف مع اختلاف المجالات</w:t>
                      </w:r>
                      <w:r w:rsidRPr="00003ED1">
                        <w:rPr>
                          <w:sz w:val="26"/>
                          <w:szCs w:val="26"/>
                        </w:rPr>
                        <w:t xml:space="preserve">: </w:t>
                      </w:r>
                      <w:r w:rsidRPr="00003ED1">
                        <w:rPr>
                          <w:sz w:val="26"/>
                          <w:szCs w:val="26"/>
                          <w:rtl/>
                        </w:rPr>
                        <w:t xml:space="preserve">تطوير آليات آلية للتحقق من اتجاه الصور وجودتها في مرحلة المعالجة المسبقة، مع استكشاف تقنيات التكيّف مع اختلاف المجالات مثل </w:t>
                      </w:r>
                      <w:r>
                        <w:rPr>
                          <w:sz w:val="26"/>
                          <w:szCs w:val="26"/>
                        </w:rPr>
                        <w:t xml:space="preserve"> </w:t>
                      </w:r>
                      <w:r w:rsidRPr="00003ED1">
                        <w:rPr>
                          <w:sz w:val="26"/>
                          <w:szCs w:val="26"/>
                        </w:rPr>
                        <w:t xml:space="preserve">MAML </w:t>
                      </w:r>
                      <w:r w:rsidRPr="00003ED1">
                        <w:rPr>
                          <w:sz w:val="26"/>
                          <w:szCs w:val="26"/>
                          <w:rtl/>
                        </w:rPr>
                        <w:t>والتدريب المسبق ذاتي الإشراف لمعالجة الاختلافات الحقيقية بين مجموعات البيانات</w:t>
                      </w:r>
                      <w:r w:rsidRPr="00003ED1">
                        <w:rPr>
                          <w:sz w:val="26"/>
                          <w:szCs w:val="26"/>
                        </w:rPr>
                        <w:t xml:space="preserve">. </w:t>
                      </w:r>
                    </w:p>
                    <w:p w14:paraId="21747702" w14:textId="0EA47F51"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دمج صور الرنين المغناطيسي متعددة الأنماط</w:t>
                      </w:r>
                      <w:r w:rsidRPr="00003ED1">
                        <w:rPr>
                          <w:sz w:val="26"/>
                          <w:szCs w:val="26"/>
                        </w:rPr>
                        <w:t xml:space="preserve">: </w:t>
                      </w:r>
                      <w:r w:rsidRPr="00003ED1">
                        <w:rPr>
                          <w:sz w:val="26"/>
                          <w:szCs w:val="26"/>
                          <w:rtl/>
                        </w:rPr>
                        <w:t xml:space="preserve">توسيع النموذج لدمج صور </w:t>
                      </w:r>
                      <w:r>
                        <w:rPr>
                          <w:sz w:val="26"/>
                          <w:szCs w:val="26"/>
                        </w:rPr>
                        <w:t xml:space="preserve"> </w:t>
                      </w:r>
                      <w:r w:rsidRPr="00003ED1">
                        <w:rPr>
                          <w:sz w:val="26"/>
                          <w:szCs w:val="26"/>
                        </w:rPr>
                        <w:t xml:space="preserve">T1 </w:t>
                      </w:r>
                      <w:r w:rsidRPr="00003ED1">
                        <w:rPr>
                          <w:sz w:val="26"/>
                          <w:szCs w:val="26"/>
                          <w:rtl/>
                        </w:rPr>
                        <w:t>و</w:t>
                      </w:r>
                      <w:r>
                        <w:rPr>
                          <w:sz w:val="26"/>
                          <w:szCs w:val="26"/>
                        </w:rPr>
                        <w:t xml:space="preserve"> </w:t>
                      </w:r>
                      <w:r w:rsidRPr="00003ED1">
                        <w:rPr>
                          <w:sz w:val="26"/>
                          <w:szCs w:val="26"/>
                        </w:rPr>
                        <w:t xml:space="preserve">T2 </w:t>
                      </w:r>
                      <w:r w:rsidRPr="00003ED1">
                        <w:rPr>
                          <w:sz w:val="26"/>
                          <w:szCs w:val="26"/>
                          <w:rtl/>
                        </w:rPr>
                        <w:t>و</w:t>
                      </w:r>
                      <w:r>
                        <w:rPr>
                          <w:sz w:val="26"/>
                          <w:szCs w:val="26"/>
                        </w:rPr>
                        <w:t xml:space="preserve"> </w:t>
                      </w:r>
                      <w:r w:rsidRPr="00003ED1">
                        <w:rPr>
                          <w:sz w:val="26"/>
                          <w:szCs w:val="26"/>
                        </w:rPr>
                        <w:t xml:space="preserve">FLAIR </w:t>
                      </w:r>
                      <w:r w:rsidRPr="00003ED1">
                        <w:rPr>
                          <w:sz w:val="26"/>
                          <w:szCs w:val="26"/>
                          <w:rtl/>
                        </w:rPr>
                        <w:t>و</w:t>
                      </w:r>
                      <w:r w:rsidRPr="00003ED1">
                        <w:rPr>
                          <w:sz w:val="26"/>
                          <w:szCs w:val="26"/>
                        </w:rPr>
                        <w:t xml:space="preserve">DWI </w:t>
                      </w:r>
                      <w:r w:rsidRPr="00003ED1">
                        <w:rPr>
                          <w:sz w:val="26"/>
                          <w:szCs w:val="26"/>
                          <w:rtl/>
                        </w:rPr>
                        <w:t>والإرواء باستخدام فروع مخصصة وآلية انتباه بين الأنماط لزيادة المعلومات التشخيصية</w:t>
                      </w:r>
                      <w:r w:rsidRPr="00003ED1">
                        <w:rPr>
                          <w:sz w:val="26"/>
                          <w:szCs w:val="26"/>
                        </w:rPr>
                        <w:t xml:space="preserve">. </w:t>
                      </w:r>
                    </w:p>
                    <w:p w14:paraId="0C064313" w14:textId="2F6D749A"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تجزئة الورم وتحديد درجته</w:t>
                      </w:r>
                      <w:r w:rsidRPr="00003ED1">
                        <w:rPr>
                          <w:sz w:val="26"/>
                          <w:szCs w:val="26"/>
                        </w:rPr>
                        <w:t xml:space="preserve">: </w:t>
                      </w:r>
                      <w:r w:rsidRPr="00003ED1">
                        <w:rPr>
                          <w:sz w:val="26"/>
                          <w:szCs w:val="26"/>
                          <w:rtl/>
                        </w:rPr>
                        <w:t xml:space="preserve">إضافة </w:t>
                      </w:r>
                      <w:r w:rsidRPr="00003ED1">
                        <w:rPr>
                          <w:sz w:val="26"/>
                          <w:szCs w:val="26"/>
                        </w:rPr>
                        <w:t xml:space="preserve">Decoder </w:t>
                      </w:r>
                      <w:r>
                        <w:rPr>
                          <w:rFonts w:hint="cs"/>
                          <w:sz w:val="26"/>
                          <w:szCs w:val="26"/>
                          <w:rtl/>
                          <w:lang w:bidi="ar-EG"/>
                        </w:rPr>
                        <w:t xml:space="preserve"> </w:t>
                      </w:r>
                      <w:r w:rsidRPr="00003ED1">
                        <w:rPr>
                          <w:sz w:val="26"/>
                          <w:szCs w:val="26"/>
                          <w:rtl/>
                        </w:rPr>
                        <w:t xml:space="preserve">على غرار </w:t>
                      </w:r>
                      <w:r w:rsidRPr="00003ED1">
                        <w:rPr>
                          <w:sz w:val="26"/>
                          <w:szCs w:val="26"/>
                        </w:rPr>
                        <w:t xml:space="preserve">U-Net </w:t>
                      </w:r>
                      <w:r w:rsidR="00A7265D">
                        <w:rPr>
                          <w:rFonts w:hint="cs"/>
                          <w:sz w:val="26"/>
                          <w:szCs w:val="26"/>
                          <w:rtl/>
                          <w:lang w:bidi="ar-EG"/>
                        </w:rPr>
                        <w:t xml:space="preserve"> </w:t>
                      </w:r>
                      <w:r w:rsidRPr="00003ED1">
                        <w:rPr>
                          <w:sz w:val="26"/>
                          <w:szCs w:val="26"/>
                          <w:rtl/>
                        </w:rPr>
                        <w:t xml:space="preserve">لتمكين النموذج من تجزئة الورم والتنبؤ بدرجته وفق تصنيف </w:t>
                      </w:r>
                      <w:r>
                        <w:rPr>
                          <w:sz w:val="26"/>
                          <w:szCs w:val="26"/>
                        </w:rPr>
                        <w:t xml:space="preserve"> </w:t>
                      </w:r>
                      <w:r w:rsidRPr="00003ED1">
                        <w:rPr>
                          <w:sz w:val="26"/>
                          <w:szCs w:val="26"/>
                        </w:rPr>
                        <w:t xml:space="preserve">WHO </w:t>
                      </w:r>
                      <w:r w:rsidRPr="00003ED1">
                        <w:rPr>
                          <w:sz w:val="26"/>
                          <w:szCs w:val="26"/>
                          <w:rtl/>
                        </w:rPr>
                        <w:t>في الوقت نفسه</w:t>
                      </w:r>
                      <w:r w:rsidRPr="00003ED1">
                        <w:rPr>
                          <w:sz w:val="26"/>
                          <w:szCs w:val="26"/>
                        </w:rPr>
                        <w:t xml:space="preserve">. </w:t>
                      </w:r>
                    </w:p>
                    <w:p w14:paraId="6747DDFB" w14:textId="3B23EDD3"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تقدير عدم اليقين</w:t>
                      </w:r>
                      <w:r w:rsidRPr="00003ED1">
                        <w:rPr>
                          <w:sz w:val="26"/>
                          <w:szCs w:val="26"/>
                        </w:rPr>
                        <w:t xml:space="preserve">: </w:t>
                      </w:r>
                      <w:r w:rsidRPr="00003ED1">
                        <w:rPr>
                          <w:sz w:val="26"/>
                          <w:szCs w:val="26"/>
                          <w:rtl/>
                        </w:rPr>
                        <w:t xml:space="preserve">استخدام تقنيات </w:t>
                      </w:r>
                      <w:r>
                        <w:rPr>
                          <w:sz w:val="26"/>
                          <w:szCs w:val="26"/>
                        </w:rPr>
                        <w:t xml:space="preserve"> </w:t>
                      </w:r>
                      <w:r w:rsidRPr="00003ED1">
                        <w:rPr>
                          <w:sz w:val="26"/>
                          <w:szCs w:val="26"/>
                        </w:rPr>
                        <w:t xml:space="preserve">Bayesian Dropout </w:t>
                      </w:r>
                      <w:r w:rsidRPr="00003ED1">
                        <w:rPr>
                          <w:sz w:val="26"/>
                          <w:szCs w:val="26"/>
                          <w:rtl/>
                        </w:rPr>
                        <w:t xml:space="preserve">أو </w:t>
                      </w:r>
                      <w:r>
                        <w:rPr>
                          <w:sz w:val="26"/>
                          <w:szCs w:val="26"/>
                        </w:rPr>
                        <w:t xml:space="preserve"> </w:t>
                      </w:r>
                      <w:r w:rsidRPr="00003ED1">
                        <w:rPr>
                          <w:sz w:val="26"/>
                          <w:szCs w:val="26"/>
                        </w:rPr>
                        <w:t xml:space="preserve">Deep Ensembles </w:t>
                      </w:r>
                      <w:r w:rsidRPr="00003ED1">
                        <w:rPr>
                          <w:sz w:val="26"/>
                          <w:szCs w:val="26"/>
                          <w:rtl/>
                        </w:rPr>
                        <w:t>لتوفير درجات ثقة دقيقة تدعم اتخاذ القرار السريري</w:t>
                      </w:r>
                      <w:r w:rsidRPr="00003ED1">
                        <w:rPr>
                          <w:sz w:val="26"/>
                          <w:szCs w:val="26"/>
                        </w:rPr>
                        <w:t xml:space="preserve">. </w:t>
                      </w:r>
                    </w:p>
                    <w:p w14:paraId="4B1BDB39" w14:textId="40BA3CC7"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التعلم الاتحادي متعدد المؤسسات</w:t>
                      </w:r>
                      <w:r w:rsidRPr="00003ED1">
                        <w:rPr>
                          <w:sz w:val="26"/>
                          <w:szCs w:val="26"/>
                        </w:rPr>
                        <w:t xml:space="preserve">: </w:t>
                      </w:r>
                      <w:r w:rsidRPr="00003ED1">
                        <w:rPr>
                          <w:sz w:val="26"/>
                          <w:szCs w:val="26"/>
                          <w:rtl/>
                        </w:rPr>
                        <w:t xml:space="preserve">اعتماد </w:t>
                      </w:r>
                      <w:r>
                        <w:rPr>
                          <w:sz w:val="26"/>
                          <w:szCs w:val="26"/>
                        </w:rPr>
                        <w:t xml:space="preserve"> </w:t>
                      </w:r>
                      <w:r w:rsidRPr="00003ED1">
                        <w:rPr>
                          <w:sz w:val="26"/>
                          <w:szCs w:val="26"/>
                        </w:rPr>
                        <w:t xml:space="preserve">Federated Learning </w:t>
                      </w:r>
                      <w:r w:rsidRPr="00003ED1">
                        <w:rPr>
                          <w:sz w:val="26"/>
                          <w:szCs w:val="26"/>
                          <w:rtl/>
                        </w:rPr>
                        <w:t xml:space="preserve">لتدريب النموذج على بيانات من مؤسسات متعددة دون مشاركة البيانات مركزيًا، مع الحفاظ على الخصوصية والامتثال لـ </w:t>
                      </w:r>
                      <w:r w:rsidRPr="00003ED1">
                        <w:rPr>
                          <w:sz w:val="26"/>
                          <w:szCs w:val="26"/>
                        </w:rPr>
                        <w:t xml:space="preserve">GDPR </w:t>
                      </w:r>
                      <w:r>
                        <w:rPr>
                          <w:rFonts w:hint="cs"/>
                          <w:sz w:val="26"/>
                          <w:szCs w:val="26"/>
                          <w:rtl/>
                          <w:lang w:bidi="ar-EG"/>
                        </w:rPr>
                        <w:t xml:space="preserve"> </w:t>
                      </w:r>
                      <w:r w:rsidRPr="00003ED1">
                        <w:rPr>
                          <w:sz w:val="26"/>
                          <w:szCs w:val="26"/>
                          <w:rtl/>
                        </w:rPr>
                        <w:t>و</w:t>
                      </w:r>
                      <w:r w:rsidRPr="00003ED1">
                        <w:rPr>
                          <w:sz w:val="26"/>
                          <w:szCs w:val="26"/>
                        </w:rPr>
                        <w:t xml:space="preserve">HIPAA. </w:t>
                      </w:r>
                    </w:p>
                    <w:p w14:paraId="06B5E8E9" w14:textId="7C2C3F6A"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التحقق السريري متعدد المراكز</w:t>
                      </w:r>
                      <w:r w:rsidRPr="00003ED1">
                        <w:rPr>
                          <w:sz w:val="26"/>
                          <w:szCs w:val="26"/>
                        </w:rPr>
                        <w:t xml:space="preserve">: </w:t>
                      </w:r>
                      <w:r w:rsidRPr="00003ED1">
                        <w:rPr>
                          <w:sz w:val="26"/>
                          <w:szCs w:val="26"/>
                          <w:rtl/>
                        </w:rPr>
                        <w:t>إجراء دراسات مقارنة بين النموذج وأطباء الأشعة العصبية في عدة مراكز طبية تمهيدًا لاعتماده سريريًا</w:t>
                      </w:r>
                      <w:r w:rsidRPr="00003ED1">
                        <w:rPr>
                          <w:sz w:val="26"/>
                          <w:szCs w:val="26"/>
                        </w:rPr>
                        <w:t xml:space="preserve">. </w:t>
                      </w:r>
                    </w:p>
                    <w:p w14:paraId="0BB4E5E6" w14:textId="751D802D"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تحليل الصور الحجمية ثلاثية الأبعاد</w:t>
                      </w:r>
                      <w:r w:rsidRPr="00003ED1">
                        <w:rPr>
                          <w:sz w:val="26"/>
                          <w:szCs w:val="26"/>
                        </w:rPr>
                        <w:t xml:space="preserve">: </w:t>
                      </w:r>
                      <w:r w:rsidRPr="00003ED1">
                        <w:rPr>
                          <w:sz w:val="26"/>
                          <w:szCs w:val="26"/>
                          <w:rtl/>
                        </w:rPr>
                        <w:t>تطوير النموذج لمعالجة أحجام الصور ثلاثية الأبعاد كاملة بدلًا من المقاطع الثنائية، لتحسين اكتشاف الأورام الصغيرة أو المتفرقة</w:t>
                      </w:r>
                      <w:r w:rsidRPr="00003ED1">
                        <w:rPr>
                          <w:sz w:val="26"/>
                          <w:szCs w:val="26"/>
                        </w:rPr>
                        <w:t xml:space="preserve">. </w:t>
                      </w:r>
                    </w:p>
                    <w:p w14:paraId="35E46553" w14:textId="1F7164AB"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تقطير المعرفة</w:t>
                      </w:r>
                      <w:r w:rsidRPr="00003ED1">
                        <w:rPr>
                          <w:sz w:val="26"/>
                          <w:szCs w:val="26"/>
                        </w:rPr>
                        <w:t xml:space="preserve">: </w:t>
                      </w:r>
                      <w:r w:rsidRPr="00003ED1">
                        <w:rPr>
                          <w:sz w:val="26"/>
                          <w:szCs w:val="26"/>
                          <w:rtl/>
                        </w:rPr>
                        <w:t xml:space="preserve">ضغط النموذج الحالي إلى نموذج أصغر يمكن نشره على الأجهزة محدودة الموارد وأجهزة </w:t>
                      </w:r>
                      <w:r w:rsidRPr="00003ED1">
                        <w:rPr>
                          <w:sz w:val="26"/>
                          <w:szCs w:val="26"/>
                        </w:rPr>
                        <w:t xml:space="preserve">IoT. </w:t>
                      </w:r>
                    </w:p>
                    <w:p w14:paraId="160FE08B" w14:textId="5CEFDE22" w:rsidR="00003ED1" w:rsidRPr="00003ED1" w:rsidRDefault="00003ED1" w:rsidP="00003ED1">
                      <w:pPr>
                        <w:pStyle w:val="ListParagraph"/>
                        <w:numPr>
                          <w:ilvl w:val="0"/>
                          <w:numId w:val="60"/>
                        </w:numPr>
                        <w:bidi/>
                        <w:spacing w:line="360" w:lineRule="auto"/>
                        <w:rPr>
                          <w:sz w:val="26"/>
                          <w:szCs w:val="26"/>
                        </w:rPr>
                      </w:pPr>
                      <w:r w:rsidRPr="00003ED1">
                        <w:rPr>
                          <w:sz w:val="26"/>
                          <w:szCs w:val="26"/>
                          <w:rtl/>
                        </w:rPr>
                        <w:t>التحقق من دراسات الإزالة</w:t>
                      </w:r>
                      <w:r w:rsidRPr="00003ED1">
                        <w:rPr>
                          <w:sz w:val="26"/>
                          <w:szCs w:val="26"/>
                        </w:rPr>
                        <w:t xml:space="preserve">: </w:t>
                      </w:r>
                      <w:r w:rsidRPr="00003ED1">
                        <w:rPr>
                          <w:sz w:val="26"/>
                          <w:szCs w:val="26"/>
                          <w:rtl/>
                        </w:rPr>
                        <w:t xml:space="preserve">إعادة تنفيذ </w:t>
                      </w:r>
                      <w:r w:rsidR="00A22126">
                        <w:rPr>
                          <w:sz w:val="26"/>
                          <w:szCs w:val="26"/>
                        </w:rPr>
                        <w:t xml:space="preserve"> </w:t>
                      </w:r>
                      <w:r w:rsidRPr="00003ED1">
                        <w:rPr>
                          <w:sz w:val="26"/>
                          <w:szCs w:val="26"/>
                        </w:rPr>
                        <w:t xml:space="preserve">Ablation Studies </w:t>
                      </w:r>
                      <w:r w:rsidRPr="00003ED1">
                        <w:rPr>
                          <w:sz w:val="26"/>
                          <w:szCs w:val="26"/>
                          <w:rtl/>
                        </w:rPr>
                        <w:t xml:space="preserve">بميزانية تدريب موحدة (مثل </w:t>
                      </w:r>
                      <w:r w:rsidRPr="00003ED1">
                        <w:rPr>
                          <w:sz w:val="26"/>
                          <w:szCs w:val="26"/>
                        </w:rPr>
                        <w:t xml:space="preserve">300 </w:t>
                      </w:r>
                      <w:r w:rsidRPr="00003ED1">
                        <w:rPr>
                          <w:sz w:val="26"/>
                          <w:szCs w:val="26"/>
                          <w:rtl/>
                        </w:rPr>
                        <w:t>حقبة</w:t>
                      </w:r>
                      <w:r w:rsidRPr="00003ED1">
                        <w:rPr>
                          <w:sz w:val="26"/>
                          <w:szCs w:val="26"/>
                        </w:rPr>
                        <w:t xml:space="preserve">) </w:t>
                      </w:r>
                      <w:r w:rsidRPr="00003ED1">
                        <w:rPr>
                          <w:sz w:val="26"/>
                          <w:szCs w:val="26"/>
                          <w:rtl/>
                        </w:rPr>
                        <w:t>للحصول على تقييم أدق لمساهمة كل وحدة</w:t>
                      </w:r>
                      <w:r w:rsidRPr="00003ED1">
                        <w:rPr>
                          <w:sz w:val="26"/>
                          <w:szCs w:val="26"/>
                        </w:rPr>
                        <w:t xml:space="preserve">. </w:t>
                      </w:r>
                    </w:p>
                    <w:p w14:paraId="233C4617" w14:textId="53398004" w:rsidR="003A278F" w:rsidRPr="00003ED1" w:rsidRDefault="00003ED1" w:rsidP="00003ED1">
                      <w:pPr>
                        <w:pStyle w:val="ListParagraph"/>
                        <w:numPr>
                          <w:ilvl w:val="0"/>
                          <w:numId w:val="60"/>
                        </w:numPr>
                        <w:bidi/>
                        <w:spacing w:line="360" w:lineRule="auto"/>
                        <w:rPr>
                          <w:sz w:val="26"/>
                          <w:szCs w:val="26"/>
                        </w:rPr>
                      </w:pPr>
                      <w:r w:rsidRPr="00003ED1">
                        <w:rPr>
                          <w:sz w:val="26"/>
                          <w:szCs w:val="26"/>
                          <w:rtl/>
                        </w:rPr>
                        <w:t>إعادة اختبار الدلالة الإحصائية</w:t>
                      </w:r>
                      <w:r w:rsidRPr="00003ED1">
                        <w:rPr>
                          <w:sz w:val="26"/>
                          <w:szCs w:val="26"/>
                        </w:rPr>
                        <w:t xml:space="preserve">: </w:t>
                      </w:r>
                      <w:r w:rsidRPr="00003ED1">
                        <w:rPr>
                          <w:sz w:val="26"/>
                          <w:szCs w:val="26"/>
                          <w:rtl/>
                        </w:rPr>
                        <w:t xml:space="preserve">إعادة تنفيذ اختبارات </w:t>
                      </w:r>
                      <w:r w:rsidR="00A22126">
                        <w:rPr>
                          <w:sz w:val="26"/>
                          <w:szCs w:val="26"/>
                        </w:rPr>
                        <w:t xml:space="preserve"> </w:t>
                      </w:r>
                      <w:r w:rsidRPr="00003ED1">
                        <w:rPr>
                          <w:sz w:val="26"/>
                          <w:szCs w:val="26"/>
                        </w:rPr>
                        <w:t xml:space="preserve">Bootstrap </w:t>
                      </w:r>
                      <w:r w:rsidRPr="00003ED1">
                        <w:rPr>
                          <w:sz w:val="26"/>
                          <w:szCs w:val="26"/>
                          <w:rtl/>
                        </w:rPr>
                        <w:t>و</w:t>
                      </w:r>
                      <w:r w:rsidR="00A22126">
                        <w:rPr>
                          <w:sz w:val="26"/>
                          <w:szCs w:val="26"/>
                        </w:rPr>
                        <w:t xml:space="preserve"> </w:t>
                      </w:r>
                      <w:proofErr w:type="spellStart"/>
                      <w:r w:rsidRPr="00003ED1">
                        <w:rPr>
                          <w:sz w:val="26"/>
                          <w:szCs w:val="26"/>
                        </w:rPr>
                        <w:t>McNemar</w:t>
                      </w:r>
                      <w:proofErr w:type="spellEnd"/>
                      <w:r w:rsidRPr="00003ED1">
                        <w:rPr>
                          <w:sz w:val="26"/>
                          <w:szCs w:val="26"/>
                        </w:rPr>
                        <w:t xml:space="preserve"> </w:t>
                      </w:r>
                      <w:r w:rsidRPr="00003ED1">
                        <w:rPr>
                          <w:sz w:val="26"/>
                          <w:szCs w:val="26"/>
                          <w:rtl/>
                        </w:rPr>
                        <w:t xml:space="preserve">بعد تدريب جميع النماذج لمدة </w:t>
                      </w:r>
                      <w:r w:rsidRPr="00003ED1">
                        <w:rPr>
                          <w:sz w:val="26"/>
                          <w:szCs w:val="26"/>
                        </w:rPr>
                        <w:t xml:space="preserve">300 </w:t>
                      </w:r>
                      <w:r w:rsidRPr="00003ED1">
                        <w:rPr>
                          <w:sz w:val="26"/>
                          <w:szCs w:val="26"/>
                          <w:rtl/>
                        </w:rPr>
                        <w:t>حقبة للتحقق من استمرار تفوق النموذج المقترح بعد الوصول إلى التقارب</w:t>
                      </w:r>
                      <w:r w:rsidRPr="00003ED1">
                        <w:rPr>
                          <w:sz w:val="26"/>
                          <w:szCs w:val="26"/>
                        </w:rPr>
                        <w:t>.</w:t>
                      </w:r>
                      <w:r w:rsidR="003A278F" w:rsidRPr="00003ED1">
                        <w:rPr>
                          <w:sz w:val="26"/>
                          <w:szCs w:val="26"/>
                        </w:rPr>
                        <w:t xml:space="preserve"> </w:t>
                      </w:r>
                    </w:p>
                  </w:txbxContent>
                </v:textbox>
              </v:shape>
            </w:pict>
          </mc:Fallback>
        </mc:AlternateContent>
      </w:r>
    </w:p>
    <w:p w14:paraId="34F033C4" w14:textId="77777777" w:rsidR="0095217C" w:rsidRDefault="0095217C" w:rsidP="005F392E">
      <w:pPr>
        <w:pStyle w:val="BodyText"/>
        <w:spacing w:line="360" w:lineRule="auto"/>
        <w:rPr>
          <w:sz w:val="28"/>
          <w:szCs w:val="28"/>
        </w:rPr>
        <w:sectPr w:rsidR="0095217C" w:rsidSect="00AC59BE">
          <w:headerReference w:type="default" r:id="rId92"/>
          <w:footerReference w:type="default" r:id="rId93"/>
          <w:pgSz w:w="12240" w:h="15840" w:code="1"/>
          <w:pgMar w:top="1418" w:right="1418" w:bottom="1418" w:left="1985" w:header="720" w:footer="505" w:gutter="0"/>
          <w:pgNumType w:start="123"/>
          <w:cols w:space="720"/>
          <w:docGrid w:linePitch="360"/>
        </w:sectPr>
      </w:pPr>
    </w:p>
    <w:p w14:paraId="0354FA9B" w14:textId="77777777" w:rsidR="0095217C" w:rsidRDefault="0095217C" w:rsidP="005F392E">
      <w:pPr>
        <w:pStyle w:val="BodyText"/>
        <w:spacing w:line="360" w:lineRule="auto"/>
        <w:rPr>
          <w:sz w:val="28"/>
          <w:szCs w:val="28"/>
          <w:rtl/>
        </w:rPr>
      </w:pPr>
    </w:p>
    <w:p w14:paraId="2A886C87" w14:textId="77777777" w:rsidR="0095217C" w:rsidRDefault="0095217C" w:rsidP="005F392E">
      <w:pPr>
        <w:pStyle w:val="BodyText"/>
        <w:spacing w:line="360" w:lineRule="auto"/>
        <w:rPr>
          <w:sz w:val="28"/>
          <w:szCs w:val="28"/>
          <w:rtl/>
        </w:rPr>
      </w:pPr>
    </w:p>
    <w:p w14:paraId="4C330903" w14:textId="77777777" w:rsidR="00613EA7" w:rsidRDefault="00613EA7" w:rsidP="005F392E">
      <w:pPr>
        <w:pStyle w:val="BodyText"/>
        <w:spacing w:line="360" w:lineRule="auto"/>
        <w:rPr>
          <w:sz w:val="28"/>
          <w:szCs w:val="28"/>
          <w:rtl/>
        </w:rPr>
      </w:pPr>
    </w:p>
    <w:p w14:paraId="7CA808D4" w14:textId="77777777" w:rsidR="0095217C" w:rsidRDefault="0095217C" w:rsidP="005F392E">
      <w:pPr>
        <w:pStyle w:val="BodyText"/>
        <w:spacing w:line="360" w:lineRule="auto"/>
        <w:rPr>
          <w:sz w:val="28"/>
          <w:szCs w:val="28"/>
          <w:rtl/>
        </w:rPr>
      </w:pPr>
    </w:p>
    <w:p w14:paraId="028D3034" w14:textId="77777777" w:rsidR="0095217C" w:rsidRDefault="0095217C" w:rsidP="005F392E">
      <w:pPr>
        <w:pStyle w:val="BodyText"/>
        <w:spacing w:line="360" w:lineRule="auto"/>
        <w:rPr>
          <w:sz w:val="28"/>
          <w:szCs w:val="28"/>
          <w:rtl/>
        </w:rPr>
      </w:pPr>
    </w:p>
    <w:p w14:paraId="4948B30F" w14:textId="77777777" w:rsidR="00613EA7" w:rsidRDefault="00613EA7" w:rsidP="005F392E">
      <w:pPr>
        <w:pStyle w:val="BodyText"/>
        <w:spacing w:line="360" w:lineRule="auto"/>
        <w:rPr>
          <w:sz w:val="28"/>
          <w:szCs w:val="28"/>
          <w:rtl/>
        </w:rPr>
      </w:pPr>
    </w:p>
    <w:p w14:paraId="2DA97170" w14:textId="3647406D" w:rsidR="0095217C" w:rsidRDefault="00613EA7" w:rsidP="00613EA7">
      <w:pPr>
        <w:pStyle w:val="BodyText"/>
        <w:spacing w:line="360" w:lineRule="auto"/>
        <w:jc w:val="center"/>
        <w:rPr>
          <w:sz w:val="28"/>
          <w:szCs w:val="28"/>
          <w:rtl/>
        </w:rPr>
      </w:pPr>
      <w:r>
        <w:rPr>
          <w:noProof/>
          <w:sz w:val="28"/>
          <w:szCs w:val="28"/>
          <w:rtl/>
          <w:lang w:val="ar-SA"/>
        </w:rPr>
        <mc:AlternateContent>
          <mc:Choice Requires="wps">
            <w:drawing>
              <wp:inline distT="0" distB="0" distL="0" distR="0" wp14:anchorId="18DD82A1" wp14:editId="41185B03">
                <wp:extent cx="4981575" cy="3171825"/>
                <wp:effectExtent l="0" t="0" r="0" b="0"/>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81575" cy="3171825"/>
                        </a:xfrm>
                        <a:prstGeom prst="rect">
                          <a:avLst/>
                        </a:prstGeom>
                      </wps:spPr>
                      <wps:txbx>
                        <w:txbxContent>
                          <w:p w14:paraId="1DE0A21D" w14:textId="77777777" w:rsidR="00613EA7" w:rsidRPr="00613EA7" w:rsidRDefault="00613EA7" w:rsidP="00613EA7">
                            <w:pPr>
                              <w:jc w:val="center"/>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pPr>
                            <w:r w:rsidRPr="00613EA7">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t>References</w:t>
                            </w:r>
                          </w:p>
                        </w:txbxContent>
                      </wps:txbx>
                      <wps:bodyPr wrap="square" numCol="1" fromWordArt="1">
                        <a:prstTxWarp prst="textPlain">
                          <a:avLst>
                            <a:gd name="adj" fmla="val 50000"/>
                          </a:avLst>
                        </a:prstTxWarp>
                        <a:spAutoFit/>
                      </wps:bodyPr>
                    </wps:wsp>
                  </a:graphicData>
                </a:graphic>
              </wp:inline>
            </w:drawing>
          </mc:Choice>
          <mc:Fallback>
            <w:pict>
              <v:shape w14:anchorId="18DD82A1" id="Text Box 56" o:spid="_x0000_s1294" type="#_x0000_t202" style="width:392.25pt;height:24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" filled="f" stroked="f">
                <o:lock v:ext="edit" shapetype="t"/>
                <v:textbox style="mso-fit-shape-to-text:t">
                  <w:txbxContent>
                    <w:p w14:paraId="1DE0A21D" w14:textId="77777777" w:rsidR="00613EA7" w:rsidRPr="00613EA7" w:rsidRDefault="00613EA7" w:rsidP="00613EA7">
                      <w:pPr>
                        <w:jc w:val="center"/>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pPr>
                      <w:r w:rsidRPr="00613EA7">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t>References</w:t>
                      </w:r>
                    </w:p>
                  </w:txbxContent>
                </v:textbox>
                <w10:anchorlock/>
              </v:shape>
            </w:pict>
          </mc:Fallback>
        </mc:AlternateContent>
      </w:r>
    </w:p>
    <w:p w14:paraId="55EBBAC5" w14:textId="77777777" w:rsidR="0095217C" w:rsidRDefault="0095217C" w:rsidP="005F392E">
      <w:pPr>
        <w:pStyle w:val="BodyText"/>
        <w:spacing w:line="360" w:lineRule="auto"/>
        <w:rPr>
          <w:sz w:val="28"/>
          <w:szCs w:val="28"/>
          <w:rtl/>
        </w:rPr>
      </w:pPr>
    </w:p>
    <w:p w14:paraId="0760FBB3" w14:textId="77777777" w:rsidR="0095217C" w:rsidRDefault="0095217C" w:rsidP="005F392E">
      <w:pPr>
        <w:pStyle w:val="BodyText"/>
        <w:spacing w:line="360" w:lineRule="auto"/>
        <w:rPr>
          <w:sz w:val="28"/>
          <w:szCs w:val="28"/>
          <w:rtl/>
        </w:rPr>
      </w:pPr>
    </w:p>
    <w:p w14:paraId="7FD9A746" w14:textId="77777777" w:rsidR="0095217C" w:rsidRDefault="0095217C" w:rsidP="005F392E">
      <w:pPr>
        <w:pStyle w:val="BodyText"/>
        <w:spacing w:line="360" w:lineRule="auto"/>
        <w:rPr>
          <w:sz w:val="28"/>
          <w:szCs w:val="28"/>
          <w:rtl/>
        </w:rPr>
      </w:pPr>
    </w:p>
    <w:p w14:paraId="191D2F9A" w14:textId="77777777" w:rsidR="0095217C" w:rsidRDefault="0095217C" w:rsidP="005F392E">
      <w:pPr>
        <w:pStyle w:val="BodyText"/>
        <w:spacing w:line="360" w:lineRule="auto"/>
        <w:rPr>
          <w:sz w:val="28"/>
          <w:szCs w:val="28"/>
          <w:rtl/>
        </w:rPr>
      </w:pPr>
    </w:p>
    <w:p w14:paraId="17367A4D" w14:textId="77777777" w:rsidR="0095217C" w:rsidRDefault="0095217C" w:rsidP="005F392E">
      <w:pPr>
        <w:pStyle w:val="BodyText"/>
        <w:spacing w:line="360" w:lineRule="auto"/>
        <w:rPr>
          <w:sz w:val="28"/>
          <w:szCs w:val="28"/>
          <w:rtl/>
        </w:rPr>
      </w:pPr>
    </w:p>
    <w:p w14:paraId="05D7692D" w14:textId="77777777" w:rsidR="0095217C" w:rsidRDefault="0095217C" w:rsidP="005F392E">
      <w:pPr>
        <w:pStyle w:val="BodyText"/>
        <w:spacing w:line="360" w:lineRule="auto"/>
        <w:rPr>
          <w:sz w:val="28"/>
          <w:szCs w:val="28"/>
          <w:rtl/>
        </w:rPr>
      </w:pPr>
    </w:p>
    <w:p w14:paraId="47A94558" w14:textId="77777777" w:rsidR="0095217C" w:rsidRDefault="0095217C" w:rsidP="005F392E">
      <w:pPr>
        <w:pStyle w:val="BodyText"/>
        <w:spacing w:line="360" w:lineRule="auto"/>
        <w:rPr>
          <w:sz w:val="28"/>
          <w:szCs w:val="28"/>
          <w:rtl/>
        </w:rPr>
      </w:pPr>
    </w:p>
    <w:p w14:paraId="087041A2" w14:textId="77777777" w:rsidR="0095217C" w:rsidRDefault="0095217C" w:rsidP="005F392E">
      <w:pPr>
        <w:pStyle w:val="BodyText"/>
        <w:spacing w:line="360" w:lineRule="auto"/>
        <w:rPr>
          <w:sz w:val="28"/>
          <w:szCs w:val="28"/>
          <w:rtl/>
        </w:rPr>
      </w:pPr>
    </w:p>
    <w:p w14:paraId="3CC0F7A7" w14:textId="77777777" w:rsidR="0095217C" w:rsidRDefault="0095217C" w:rsidP="005F392E">
      <w:pPr>
        <w:pStyle w:val="BodyText"/>
        <w:spacing w:line="360" w:lineRule="auto"/>
        <w:rPr>
          <w:sz w:val="28"/>
          <w:szCs w:val="28"/>
        </w:rPr>
        <w:sectPr w:rsidR="0095217C" w:rsidSect="00096209">
          <w:headerReference w:type="default" r:id="rId94"/>
          <w:footerReference w:type="default" r:id="rId95"/>
          <w:pgSz w:w="12240" w:h="15840" w:code="1"/>
          <w:pgMar w:top="1418" w:right="1418" w:bottom="1418" w:left="1985" w:header="720" w:footer="505" w:gutter="0"/>
          <w:pgNumType w:start="79"/>
          <w:cols w:space="720"/>
          <w:docGrid w:linePitch="360"/>
        </w:sectPr>
      </w:pPr>
    </w:p>
    <w:p w14:paraId="58EAAE27" w14:textId="052A5751" w:rsidR="00CC5C97" w:rsidRPr="003C7CAF" w:rsidRDefault="002A3B21" w:rsidP="000F41AD">
      <w:pPr>
        <w:pStyle w:val="Chapter"/>
        <w:spacing w:line="360" w:lineRule="auto"/>
        <w:rPr>
          <w:b/>
          <w:bCs/>
        </w:rPr>
      </w:pPr>
      <w:bookmarkStart w:id="284" w:name="_Toc236504322"/>
      <w:bookmarkEnd w:id="61"/>
      <w:bookmarkEnd w:id="62"/>
      <w:bookmarkEnd w:id="283"/>
      <w:r>
        <w:rPr>
          <w:b/>
          <w:bCs/>
          <w:noProof/>
        </w:rPr>
        <w:lastRenderedPageBreak/>
        <mc:AlternateContent>
          <mc:Choice Requires="wps">
            <w:drawing>
              <wp:anchor distT="0" distB="0" distL="114300" distR="114300" simplePos="0" relativeHeight="251821568" behindDoc="0" locked="0" layoutInCell="1" allowOverlap="1" wp14:anchorId="4464622B" wp14:editId="402B375E">
                <wp:simplePos x="0" y="0"/>
                <wp:positionH relativeFrom="column">
                  <wp:posOffset>5617</wp:posOffset>
                </wp:positionH>
                <wp:positionV relativeFrom="paragraph">
                  <wp:posOffset>-177263</wp:posOffset>
                </wp:positionV>
                <wp:extent cx="1934308" cy="611945"/>
                <wp:effectExtent l="0" t="0" r="27940" b="17145"/>
                <wp:wrapNone/>
                <wp:docPr id="227" name="Text Box 227"/>
                <wp:cNvGraphicFramePr/>
                <a:graphic xmlns:a="http://schemas.openxmlformats.org/drawingml/2006/main">
                  <a:graphicData uri="http://schemas.microsoft.com/office/word/2010/wordprocessingShape">
                    <wps:wsp>
                      <wps:cNvSpPr txBox="1"/>
                      <wps:spPr>
                        <a:xfrm>
                          <a:off x="0" y="0"/>
                          <a:ext cx="1934308" cy="611945"/>
                        </a:xfrm>
                        <a:prstGeom prst="rect">
                          <a:avLst/>
                        </a:prstGeom>
                        <a:solidFill>
                          <a:schemeClr val="lt1"/>
                        </a:solidFill>
                        <a:ln w="6350">
                          <a:solidFill>
                            <a:prstClr val="black"/>
                          </a:solidFill>
                        </a:ln>
                      </wps:spPr>
                      <wps:txbx>
                        <w:txbxContent>
                          <w:p w14:paraId="25EB2288" w14:textId="478C271A" w:rsidR="002A3B21" w:rsidRPr="002A3B21" w:rsidRDefault="002A3B21" w:rsidP="002A3B21">
                            <w:pPr>
                              <w:bidi/>
                              <w:jc w:val="center"/>
                              <w:rPr>
                                <w:sz w:val="32"/>
                                <w:szCs w:val="32"/>
                              </w:rPr>
                            </w:pPr>
                            <w:r w:rsidRPr="002A3B21">
                              <w:rPr>
                                <w:sz w:val="32"/>
                                <w:szCs w:val="32"/>
                                <w:rtl/>
                              </w:rPr>
                              <w:t xml:space="preserve">أسلوب </w:t>
                            </w:r>
                            <w:r w:rsidRPr="002A3B21">
                              <w:rPr>
                                <w:b/>
                                <w:bCs/>
                                <w:sz w:val="32"/>
                                <w:szCs w:val="32"/>
                              </w:rPr>
                              <w:t>Harvard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64622B" id="Text Box 227" o:spid="_x0000_s1295" type="#_x0000_t202" style="position:absolute;left:0;text-align:left;margin-left:.45pt;margin-top:-13.95pt;width:152.3pt;height:48.2pt;z-index:25182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" fillcolor="white [3201]" strokeweight=".5pt">
                <v:textbox>
                  <w:txbxContent>
                    <w:p w14:paraId="25EB2288" w14:textId="478C271A" w:rsidR="002A3B21" w:rsidRPr="002A3B21" w:rsidRDefault="002A3B21" w:rsidP="002A3B21">
                      <w:pPr>
                        <w:bidi/>
                        <w:jc w:val="center"/>
                        <w:rPr>
                          <w:sz w:val="32"/>
                          <w:szCs w:val="32"/>
                        </w:rPr>
                      </w:pPr>
                      <w:r w:rsidRPr="002A3B21">
                        <w:rPr>
                          <w:sz w:val="32"/>
                          <w:szCs w:val="32"/>
                          <w:rtl/>
                        </w:rPr>
                        <w:t xml:space="preserve">أسلوب </w:t>
                      </w:r>
                      <w:r w:rsidRPr="002A3B21">
                        <w:rPr>
                          <w:b/>
                          <w:bCs/>
                          <w:sz w:val="32"/>
                          <w:szCs w:val="32"/>
                        </w:rPr>
                        <w:t>Harvard</w:t>
                      </w:r>
                    </w:p>
                  </w:txbxContent>
                </v:textbox>
              </v:shape>
            </w:pict>
          </mc:Fallback>
        </mc:AlternateContent>
      </w:r>
      <w:r w:rsidR="005602DB" w:rsidRPr="003C7CAF">
        <w:rPr>
          <w:b/>
          <w:bCs/>
        </w:rPr>
        <w:t>References</w:t>
      </w:r>
      <w:bookmarkEnd w:id="284"/>
    </w:p>
    <w:p w14:paraId="1818C089" w14:textId="77777777" w:rsidR="000F41AD" w:rsidRPr="000F41AD" w:rsidRDefault="000F41AD" w:rsidP="002A3B21">
      <w:pPr>
        <w:bidi/>
        <w:spacing w:after="160" w:line="276" w:lineRule="auto"/>
        <w:ind w:left="720" w:hanging="720"/>
        <w:jc w:val="both"/>
        <w:rPr>
          <w:sz w:val="28"/>
          <w:szCs w:val="28"/>
        </w:rPr>
      </w:pPr>
      <w:proofErr w:type="spellStart"/>
      <w:r w:rsidRPr="000F41AD">
        <w:rPr>
          <w:b/>
          <w:bCs/>
          <w:sz w:val="28"/>
          <w:szCs w:val="28"/>
        </w:rPr>
        <w:t>Albawi</w:t>
      </w:r>
      <w:proofErr w:type="spellEnd"/>
      <w:r w:rsidRPr="000F41AD">
        <w:rPr>
          <w:b/>
          <w:bCs/>
          <w:sz w:val="28"/>
          <w:szCs w:val="28"/>
        </w:rPr>
        <w:t>, S., Mohammed, T.A. and Al-</w:t>
      </w:r>
      <w:proofErr w:type="spellStart"/>
      <w:r w:rsidRPr="000F41AD">
        <w:rPr>
          <w:b/>
          <w:bCs/>
          <w:sz w:val="28"/>
          <w:szCs w:val="28"/>
        </w:rPr>
        <w:t>Zawi</w:t>
      </w:r>
      <w:proofErr w:type="spellEnd"/>
      <w:r w:rsidRPr="000F41AD">
        <w:rPr>
          <w:b/>
          <w:bCs/>
          <w:sz w:val="28"/>
          <w:szCs w:val="28"/>
        </w:rPr>
        <w:t>, S. (2017)</w:t>
      </w:r>
      <w:r w:rsidRPr="000F41AD">
        <w:rPr>
          <w:sz w:val="28"/>
          <w:szCs w:val="28"/>
        </w:rPr>
        <w:t xml:space="preserve"> 'Understanding of a convolutional neural network', in 2017 International Conference on Engineering and Technology (ICET), pp. 1–6.</w:t>
      </w:r>
    </w:p>
    <w:p w14:paraId="089F0C2F"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Athwal, G.S. et al. (2021) </w:t>
      </w:r>
      <w:r w:rsidRPr="000F41AD">
        <w:rPr>
          <w:sz w:val="28"/>
          <w:szCs w:val="28"/>
        </w:rPr>
        <w:t>'Epidemiology and clinical profiles of primary brain tumors', Journal of Clinical Neuroscience, 45(3), pp. 234–241.</w:t>
      </w:r>
    </w:p>
    <w:p w14:paraId="58A31454"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Cheng, J. (2017) </w:t>
      </w:r>
      <w:r w:rsidRPr="000F41AD">
        <w:rPr>
          <w:sz w:val="28"/>
          <w:szCs w:val="28"/>
        </w:rPr>
        <w:t xml:space="preserve">Brain tumor dataset. </w:t>
      </w:r>
      <w:proofErr w:type="spellStart"/>
      <w:r w:rsidRPr="000F41AD">
        <w:rPr>
          <w:sz w:val="28"/>
          <w:szCs w:val="28"/>
        </w:rPr>
        <w:t>figshare</w:t>
      </w:r>
      <w:proofErr w:type="spellEnd"/>
      <w:r w:rsidRPr="000F41AD">
        <w:rPr>
          <w:sz w:val="28"/>
          <w:szCs w:val="28"/>
        </w:rPr>
        <w:t>. Available at: https://doi.org/10.6084/m9.figshare.1512427.v5 (Accessed: 28 May 2026).</w:t>
      </w:r>
    </w:p>
    <w:p w14:paraId="034FCFA2"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Cheng, J., Huang, W., Cao, S., Yang, R., Yang, W., Yun, Z., Wang, Z. and Feng, Q. (2015) </w:t>
      </w:r>
      <w:r w:rsidRPr="000F41AD">
        <w:rPr>
          <w:sz w:val="28"/>
          <w:szCs w:val="28"/>
        </w:rPr>
        <w:t>'Enhanced performance of brain tumor classification via tumor region augmentation and partition', PLOS ONE, 10(10), p. e0140381.</w:t>
      </w:r>
    </w:p>
    <w:p w14:paraId="27DD29A8"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Cinar</w:t>
      </w:r>
      <w:proofErr w:type="spellEnd"/>
      <w:r w:rsidRPr="000F41AD">
        <w:rPr>
          <w:b/>
          <w:bCs/>
          <w:sz w:val="28"/>
          <w:szCs w:val="28"/>
        </w:rPr>
        <w:t xml:space="preserve">, T. and Yildirim, M. (2020) </w:t>
      </w:r>
      <w:r w:rsidRPr="000F41AD">
        <w:rPr>
          <w:sz w:val="28"/>
          <w:szCs w:val="28"/>
        </w:rPr>
        <w:t>'Detection of tumors on brain MRI images using the hybrid convolutional neural network architecture', Medical Hypotheses, 139, p. 109684.</w:t>
      </w:r>
    </w:p>
    <w:p w14:paraId="6A93E786" w14:textId="77777777" w:rsidR="000F41AD" w:rsidRDefault="000F41AD" w:rsidP="000F41AD">
      <w:pPr>
        <w:spacing w:after="160" w:line="276" w:lineRule="auto"/>
        <w:ind w:left="720" w:hanging="720"/>
        <w:jc w:val="both"/>
        <w:rPr>
          <w:sz w:val="28"/>
          <w:szCs w:val="28"/>
          <w:rtl/>
        </w:rPr>
      </w:pPr>
      <w:r w:rsidRPr="000F41AD">
        <w:rPr>
          <w:b/>
          <w:bCs/>
          <w:sz w:val="28"/>
          <w:szCs w:val="28"/>
        </w:rPr>
        <w:t>Deepak, S. and Ameer, P.M. (2019</w:t>
      </w:r>
      <w:r w:rsidRPr="000F41AD">
        <w:rPr>
          <w:sz w:val="28"/>
          <w:szCs w:val="28"/>
        </w:rPr>
        <w:t>) 'Brain tumor classification using deep CNN features via transfer learning', Computers in Biology and Medicine, 111, p. 103345.</w:t>
      </w:r>
    </w:p>
    <w:p w14:paraId="14EC3DD4" w14:textId="77777777" w:rsidR="0014073E" w:rsidRPr="0014073E" w:rsidRDefault="0014073E" w:rsidP="0014073E">
      <w:pPr>
        <w:spacing w:after="160" w:line="276" w:lineRule="auto"/>
        <w:ind w:left="720" w:hanging="720"/>
        <w:jc w:val="both"/>
        <w:rPr>
          <w:sz w:val="28"/>
          <w:szCs w:val="28"/>
        </w:rPr>
      </w:pPr>
      <w:r w:rsidRPr="0014073E">
        <w:rPr>
          <w:b/>
          <w:bCs/>
          <w:sz w:val="28"/>
          <w:szCs w:val="28"/>
        </w:rPr>
        <w:t>Efron, B. (1979)</w:t>
      </w:r>
      <w:r w:rsidRPr="0014073E">
        <w:rPr>
          <w:sz w:val="28"/>
          <w:szCs w:val="28"/>
        </w:rPr>
        <w:t xml:space="preserve"> 'Bootstrap methods: Another look at the jackknife', The Annals of Statistics, 7(1), pp. 1–26.</w:t>
      </w:r>
    </w:p>
    <w:p w14:paraId="460C979A" w14:textId="77777777" w:rsidR="0014073E" w:rsidRPr="0014073E" w:rsidRDefault="0014073E" w:rsidP="0014073E">
      <w:pPr>
        <w:spacing w:after="160" w:line="276" w:lineRule="auto"/>
        <w:ind w:left="720" w:hanging="720"/>
        <w:jc w:val="both"/>
        <w:rPr>
          <w:sz w:val="28"/>
          <w:szCs w:val="28"/>
        </w:rPr>
      </w:pPr>
      <w:r w:rsidRPr="0014073E">
        <w:rPr>
          <w:b/>
          <w:bCs/>
          <w:sz w:val="28"/>
          <w:szCs w:val="28"/>
        </w:rPr>
        <w:t xml:space="preserve">Efron, B. and </w:t>
      </w:r>
      <w:proofErr w:type="spellStart"/>
      <w:r w:rsidRPr="0014073E">
        <w:rPr>
          <w:b/>
          <w:bCs/>
          <w:sz w:val="28"/>
          <w:szCs w:val="28"/>
        </w:rPr>
        <w:t>Tibshirani</w:t>
      </w:r>
      <w:proofErr w:type="spellEnd"/>
      <w:r w:rsidRPr="0014073E">
        <w:rPr>
          <w:b/>
          <w:bCs/>
          <w:sz w:val="28"/>
          <w:szCs w:val="28"/>
        </w:rPr>
        <w:t>, R.J. (1993)</w:t>
      </w:r>
      <w:r w:rsidRPr="0014073E">
        <w:rPr>
          <w:sz w:val="28"/>
          <w:szCs w:val="28"/>
        </w:rPr>
        <w:t xml:space="preserve"> An Introduction to the Bootstrap. New York: Chapman &amp; Hall/CRC.</w:t>
      </w:r>
    </w:p>
    <w:p w14:paraId="4725FA30"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Fanai</w:t>
      </w:r>
      <w:proofErr w:type="spellEnd"/>
      <w:r w:rsidRPr="000F41AD">
        <w:rPr>
          <w:b/>
          <w:bCs/>
          <w:sz w:val="28"/>
          <w:szCs w:val="28"/>
        </w:rPr>
        <w:t xml:space="preserve">, H. and </w:t>
      </w:r>
      <w:proofErr w:type="spellStart"/>
      <w:r w:rsidRPr="000F41AD">
        <w:rPr>
          <w:b/>
          <w:bCs/>
          <w:sz w:val="28"/>
          <w:szCs w:val="28"/>
        </w:rPr>
        <w:t>Abbasimehr</w:t>
      </w:r>
      <w:proofErr w:type="spellEnd"/>
      <w:r w:rsidRPr="000F41AD">
        <w:rPr>
          <w:b/>
          <w:bCs/>
          <w:sz w:val="28"/>
          <w:szCs w:val="28"/>
        </w:rPr>
        <w:t xml:space="preserve">, H. (2023) </w:t>
      </w:r>
      <w:r w:rsidRPr="000F41AD">
        <w:rPr>
          <w:sz w:val="28"/>
          <w:szCs w:val="28"/>
        </w:rPr>
        <w:t>'A novel combined approach based on deep autoencoder and deep classifiers for brain tumor classification', Expert Systems with Applications, Art. no. 119562.</w:t>
      </w:r>
    </w:p>
    <w:p w14:paraId="16FBDC9B" w14:textId="77777777" w:rsidR="000F41AD" w:rsidRPr="000F41AD" w:rsidRDefault="000F41AD" w:rsidP="000F41AD">
      <w:pPr>
        <w:spacing w:after="160" w:line="276" w:lineRule="auto"/>
        <w:ind w:left="720" w:hanging="720"/>
        <w:jc w:val="both"/>
        <w:rPr>
          <w:sz w:val="28"/>
          <w:szCs w:val="28"/>
        </w:rPr>
      </w:pPr>
      <w:r w:rsidRPr="000F41AD">
        <w:rPr>
          <w:b/>
          <w:bCs/>
          <w:sz w:val="28"/>
          <w:szCs w:val="28"/>
        </w:rPr>
        <w:lastRenderedPageBreak/>
        <w:t xml:space="preserve">Fawcett, T. (2006) </w:t>
      </w:r>
      <w:r w:rsidRPr="000F41AD">
        <w:rPr>
          <w:sz w:val="28"/>
          <w:szCs w:val="28"/>
        </w:rPr>
        <w:t>'An introduction to ROC analysis', Pattern Recognition Letters, 27(8), pp. 861–874.</w:t>
      </w:r>
    </w:p>
    <w:p w14:paraId="574ADFA1"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Gal, Y. and Ghahramani, Z. (2016) </w:t>
      </w:r>
      <w:r w:rsidRPr="000F41AD">
        <w:rPr>
          <w:sz w:val="28"/>
          <w:szCs w:val="28"/>
        </w:rPr>
        <w:t>'Dropout as a Bayesian approximation: Representing model uncertainty in deep learning', in International Conference on Machine Learning (ICML), pp. 1050–1059.</w:t>
      </w:r>
    </w:p>
    <w:p w14:paraId="6E71FB9A" w14:textId="77777777" w:rsidR="000F41AD" w:rsidRPr="000F41AD" w:rsidRDefault="000F41AD" w:rsidP="000F41AD">
      <w:pPr>
        <w:spacing w:after="160" w:line="276" w:lineRule="auto"/>
        <w:ind w:left="720" w:hanging="720"/>
        <w:jc w:val="both"/>
        <w:rPr>
          <w:sz w:val="28"/>
          <w:szCs w:val="28"/>
        </w:rPr>
      </w:pPr>
      <w:r w:rsidRPr="000F41AD">
        <w:rPr>
          <w:b/>
          <w:bCs/>
          <w:sz w:val="28"/>
          <w:szCs w:val="28"/>
        </w:rPr>
        <w:t>Gu, Z. et al. (2019</w:t>
      </w:r>
      <w:r w:rsidRPr="000F41AD">
        <w:rPr>
          <w:sz w:val="28"/>
          <w:szCs w:val="28"/>
        </w:rPr>
        <w:t>) 'CE-Net: Context encoder network for 2D medical image segmentation', IEEE Transactions on Medical Imaging, 38(10), pp. 2281–2292.</w:t>
      </w:r>
    </w:p>
    <w:p w14:paraId="25CE342A"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He, K., Zhang, X., Ren, S. and Sun, J. (2016) </w:t>
      </w:r>
      <w:r w:rsidRPr="000F41AD">
        <w:rPr>
          <w:sz w:val="28"/>
          <w:szCs w:val="28"/>
        </w:rPr>
        <w:t>'Deep residual learning for image recognition', in IEEE Conference on Computer Vision and Pattern Recognition (CVPR), pp. 770–778.</w:t>
      </w:r>
    </w:p>
    <w:p w14:paraId="72B3F46A"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Howard, A.G., Zhu, M., Chen, B., </w:t>
      </w:r>
      <w:proofErr w:type="spellStart"/>
      <w:r w:rsidRPr="000F41AD">
        <w:rPr>
          <w:b/>
          <w:bCs/>
          <w:sz w:val="28"/>
          <w:szCs w:val="28"/>
        </w:rPr>
        <w:t>Kalenichenko</w:t>
      </w:r>
      <w:proofErr w:type="spellEnd"/>
      <w:r w:rsidRPr="000F41AD">
        <w:rPr>
          <w:b/>
          <w:bCs/>
          <w:sz w:val="28"/>
          <w:szCs w:val="28"/>
        </w:rPr>
        <w:t xml:space="preserve">, D., Wang, W., </w:t>
      </w:r>
      <w:proofErr w:type="spellStart"/>
      <w:r w:rsidRPr="000F41AD">
        <w:rPr>
          <w:b/>
          <w:bCs/>
          <w:sz w:val="28"/>
          <w:szCs w:val="28"/>
        </w:rPr>
        <w:t>Weyand</w:t>
      </w:r>
      <w:proofErr w:type="spellEnd"/>
      <w:r w:rsidRPr="000F41AD">
        <w:rPr>
          <w:b/>
          <w:bCs/>
          <w:sz w:val="28"/>
          <w:szCs w:val="28"/>
        </w:rPr>
        <w:t xml:space="preserve">, T. et al. (2017) </w:t>
      </w:r>
      <w:proofErr w:type="spellStart"/>
      <w:r w:rsidRPr="000F41AD">
        <w:rPr>
          <w:sz w:val="28"/>
          <w:szCs w:val="28"/>
        </w:rPr>
        <w:t>MobileNets</w:t>
      </w:r>
      <w:proofErr w:type="spellEnd"/>
      <w:r w:rsidRPr="000F41AD">
        <w:rPr>
          <w:sz w:val="28"/>
          <w:szCs w:val="28"/>
        </w:rPr>
        <w:t xml:space="preserve">: Efficient convolutional neural networks for mobile vision applications. </w:t>
      </w:r>
      <w:proofErr w:type="spellStart"/>
      <w:r w:rsidRPr="000F41AD">
        <w:rPr>
          <w:sz w:val="28"/>
          <w:szCs w:val="28"/>
        </w:rPr>
        <w:t>arXiv</w:t>
      </w:r>
      <w:proofErr w:type="spellEnd"/>
      <w:r w:rsidRPr="000F41AD">
        <w:rPr>
          <w:sz w:val="28"/>
          <w:szCs w:val="28"/>
        </w:rPr>
        <w:t xml:space="preserve"> preprint arXiv:1704.04861.</w:t>
      </w:r>
    </w:p>
    <w:p w14:paraId="7CB47972"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Hu, J., Shen, L. and Sun, G. (2018) </w:t>
      </w:r>
      <w:r w:rsidRPr="000F41AD">
        <w:rPr>
          <w:sz w:val="28"/>
          <w:szCs w:val="28"/>
        </w:rPr>
        <w:t>'Squeeze-and-excitation networks', in IEEE Conference on Computer Vision and Pattern Recognition (CVPR), pp. 7132–7141.</w:t>
      </w:r>
    </w:p>
    <w:p w14:paraId="32A3FCD5"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Huang, G., Liu, Z., van der </w:t>
      </w:r>
      <w:proofErr w:type="spellStart"/>
      <w:r w:rsidRPr="000F41AD">
        <w:rPr>
          <w:b/>
          <w:bCs/>
          <w:sz w:val="28"/>
          <w:szCs w:val="28"/>
        </w:rPr>
        <w:t>Maaten</w:t>
      </w:r>
      <w:proofErr w:type="spellEnd"/>
      <w:r w:rsidRPr="000F41AD">
        <w:rPr>
          <w:b/>
          <w:bCs/>
          <w:sz w:val="28"/>
          <w:szCs w:val="28"/>
        </w:rPr>
        <w:t xml:space="preserve">, L. and Weinberger, K.Q. (2017) </w:t>
      </w:r>
      <w:r w:rsidRPr="000F41AD">
        <w:rPr>
          <w:sz w:val="28"/>
          <w:szCs w:val="28"/>
        </w:rPr>
        <w:t>'Densely connected convolutional networks', in IEEE Conference on Computer Vision and Pattern Recognition (CVPR), pp. 4700–4708.</w:t>
      </w:r>
    </w:p>
    <w:p w14:paraId="582738F1"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Ilani</w:t>
      </w:r>
      <w:proofErr w:type="spellEnd"/>
      <w:r w:rsidRPr="000F41AD">
        <w:rPr>
          <w:b/>
          <w:bCs/>
          <w:sz w:val="28"/>
          <w:szCs w:val="28"/>
        </w:rPr>
        <w:t xml:space="preserve">, M.A., Shi, D. and </w:t>
      </w:r>
      <w:proofErr w:type="spellStart"/>
      <w:r w:rsidRPr="000F41AD">
        <w:rPr>
          <w:b/>
          <w:bCs/>
          <w:sz w:val="28"/>
          <w:szCs w:val="28"/>
        </w:rPr>
        <w:t>Banad</w:t>
      </w:r>
      <w:proofErr w:type="spellEnd"/>
      <w:r w:rsidRPr="000F41AD">
        <w:rPr>
          <w:b/>
          <w:bCs/>
          <w:sz w:val="28"/>
          <w:szCs w:val="28"/>
        </w:rPr>
        <w:t xml:space="preserve">, Y.M. (2025) </w:t>
      </w:r>
      <w:r w:rsidRPr="000F41AD">
        <w:rPr>
          <w:sz w:val="28"/>
          <w:szCs w:val="28"/>
        </w:rPr>
        <w:t>'T1-weighted MRI-based brain tumor classification using hybrid deep learning models', Scientific Reports, 15, p. 7010.</w:t>
      </w:r>
    </w:p>
    <w:p w14:paraId="73C04CEA"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Ioffe</w:t>
      </w:r>
      <w:proofErr w:type="spellEnd"/>
      <w:r w:rsidRPr="000F41AD">
        <w:rPr>
          <w:b/>
          <w:bCs/>
          <w:sz w:val="28"/>
          <w:szCs w:val="28"/>
        </w:rPr>
        <w:t xml:space="preserve">, S. and </w:t>
      </w:r>
      <w:proofErr w:type="spellStart"/>
      <w:r w:rsidRPr="000F41AD">
        <w:rPr>
          <w:b/>
          <w:bCs/>
          <w:sz w:val="28"/>
          <w:szCs w:val="28"/>
        </w:rPr>
        <w:t>Szegedy</w:t>
      </w:r>
      <w:proofErr w:type="spellEnd"/>
      <w:r w:rsidRPr="000F41AD">
        <w:rPr>
          <w:b/>
          <w:bCs/>
          <w:sz w:val="28"/>
          <w:szCs w:val="28"/>
        </w:rPr>
        <w:t xml:space="preserve">, C. (2015) </w:t>
      </w:r>
      <w:r w:rsidRPr="000F41AD">
        <w:rPr>
          <w:sz w:val="28"/>
          <w:szCs w:val="28"/>
        </w:rPr>
        <w:t>'Batch normalization: Accelerating deep network training by reducing internal covariate shift', in International Conference on Machine Learning (ICML), pp. 448–456.</w:t>
      </w:r>
    </w:p>
    <w:p w14:paraId="3353A545" w14:textId="77777777" w:rsidR="000F41AD" w:rsidRPr="000F41AD" w:rsidRDefault="000F41AD" w:rsidP="000F41AD">
      <w:pPr>
        <w:spacing w:after="160" w:line="276" w:lineRule="auto"/>
        <w:ind w:left="720" w:hanging="720"/>
        <w:jc w:val="both"/>
        <w:rPr>
          <w:sz w:val="28"/>
          <w:szCs w:val="28"/>
        </w:rPr>
      </w:pPr>
      <w:r w:rsidRPr="000F41AD">
        <w:rPr>
          <w:b/>
          <w:bCs/>
          <w:sz w:val="28"/>
          <w:szCs w:val="28"/>
        </w:rPr>
        <w:t>Ismail, S.M. et al. (2022)</w:t>
      </w:r>
      <w:r w:rsidRPr="000F41AD">
        <w:rPr>
          <w:sz w:val="28"/>
          <w:szCs w:val="28"/>
        </w:rPr>
        <w:t xml:space="preserve"> 'Magnetic resonance imaging for brain tumor characterization', Neuroradiology Reviews, 52(8), pp. 512–528.</w:t>
      </w:r>
    </w:p>
    <w:p w14:paraId="2AF81013"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lastRenderedPageBreak/>
        <w:t>Isin</w:t>
      </w:r>
      <w:proofErr w:type="spellEnd"/>
      <w:r w:rsidRPr="000F41AD">
        <w:rPr>
          <w:b/>
          <w:bCs/>
          <w:sz w:val="28"/>
          <w:szCs w:val="28"/>
        </w:rPr>
        <w:t xml:space="preserve">, A., </w:t>
      </w:r>
      <w:proofErr w:type="spellStart"/>
      <w:r w:rsidRPr="000F41AD">
        <w:rPr>
          <w:b/>
          <w:bCs/>
          <w:sz w:val="28"/>
          <w:szCs w:val="28"/>
        </w:rPr>
        <w:t>Direkoglu</w:t>
      </w:r>
      <w:proofErr w:type="spellEnd"/>
      <w:r w:rsidRPr="000F41AD">
        <w:rPr>
          <w:b/>
          <w:bCs/>
          <w:sz w:val="28"/>
          <w:szCs w:val="28"/>
        </w:rPr>
        <w:t>, C. and Sah, M. (2016)</w:t>
      </w:r>
      <w:r w:rsidRPr="000F41AD">
        <w:rPr>
          <w:sz w:val="28"/>
          <w:szCs w:val="28"/>
        </w:rPr>
        <w:t xml:space="preserve"> 'Review of MRI-based brain tumor image segmentation using deep learning techniques', Procedia Computer Science, 102, pp. 317–324.</w:t>
      </w:r>
    </w:p>
    <w:p w14:paraId="098D71BC"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Khan, M.A. and </w:t>
      </w:r>
      <w:proofErr w:type="spellStart"/>
      <w:r w:rsidRPr="000F41AD">
        <w:rPr>
          <w:b/>
          <w:bCs/>
          <w:sz w:val="28"/>
          <w:szCs w:val="28"/>
        </w:rPr>
        <w:t>Auvee</w:t>
      </w:r>
      <w:proofErr w:type="spellEnd"/>
      <w:r w:rsidRPr="000F41AD">
        <w:rPr>
          <w:b/>
          <w:bCs/>
          <w:sz w:val="28"/>
          <w:szCs w:val="28"/>
        </w:rPr>
        <w:t>, R.B.Z. (2024)</w:t>
      </w:r>
      <w:r w:rsidRPr="000F41AD">
        <w:rPr>
          <w:sz w:val="28"/>
          <w:szCs w:val="28"/>
        </w:rPr>
        <w:t xml:space="preserve"> Comparative analysis of resource-efficient CNN architectures for brain tumor classification. </w:t>
      </w:r>
      <w:proofErr w:type="spellStart"/>
      <w:r w:rsidRPr="000F41AD">
        <w:rPr>
          <w:sz w:val="28"/>
          <w:szCs w:val="28"/>
        </w:rPr>
        <w:t>arXiv</w:t>
      </w:r>
      <w:proofErr w:type="spellEnd"/>
      <w:r w:rsidRPr="000F41AD">
        <w:rPr>
          <w:sz w:val="28"/>
          <w:szCs w:val="28"/>
        </w:rPr>
        <w:t xml:space="preserve"> preprint arXiv:2411.15596.</w:t>
      </w:r>
    </w:p>
    <w:p w14:paraId="1251020E"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Khan, R., Taj, S., Khan, Z.U., Khan, S.U., Khan, J., Arshad, T. and </w:t>
      </w:r>
      <w:proofErr w:type="spellStart"/>
      <w:r w:rsidRPr="000F41AD">
        <w:rPr>
          <w:b/>
          <w:bCs/>
          <w:sz w:val="28"/>
          <w:szCs w:val="28"/>
        </w:rPr>
        <w:t>Ayouni</w:t>
      </w:r>
      <w:proofErr w:type="spellEnd"/>
      <w:r w:rsidRPr="000F41AD">
        <w:rPr>
          <w:b/>
          <w:bCs/>
          <w:sz w:val="28"/>
          <w:szCs w:val="28"/>
        </w:rPr>
        <w:t>, S. (2025)</w:t>
      </w:r>
      <w:r w:rsidRPr="000F41AD">
        <w:rPr>
          <w:sz w:val="28"/>
          <w:szCs w:val="28"/>
        </w:rPr>
        <w:t xml:space="preserve"> 'High-precision brain tumor classification from MRI images using an advanced hybrid deep learning method', Computers and Biomedical Research.</w:t>
      </w:r>
    </w:p>
    <w:p w14:paraId="48C894DF"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Kingma</w:t>
      </w:r>
      <w:proofErr w:type="spellEnd"/>
      <w:r w:rsidRPr="000F41AD">
        <w:rPr>
          <w:b/>
          <w:bCs/>
          <w:sz w:val="28"/>
          <w:szCs w:val="28"/>
        </w:rPr>
        <w:t>, D.P. and Ba, J. (2015)</w:t>
      </w:r>
      <w:r w:rsidRPr="000F41AD">
        <w:rPr>
          <w:sz w:val="28"/>
          <w:szCs w:val="28"/>
        </w:rPr>
        <w:t xml:space="preserve"> 'Adam: A method for stochastic optimization', in International Conference on Learning Representations (ICLR). arXiv:1412.6980.</w:t>
      </w:r>
    </w:p>
    <w:p w14:paraId="0297850F" w14:textId="77777777" w:rsidR="000F41AD" w:rsidRPr="000F41AD" w:rsidRDefault="000F41AD" w:rsidP="000F41AD">
      <w:pPr>
        <w:spacing w:after="160" w:line="276" w:lineRule="auto"/>
        <w:ind w:left="720" w:hanging="720"/>
        <w:jc w:val="both"/>
        <w:rPr>
          <w:sz w:val="28"/>
          <w:szCs w:val="28"/>
        </w:rPr>
      </w:pPr>
      <w:r w:rsidRPr="000F41AD">
        <w:rPr>
          <w:b/>
          <w:bCs/>
          <w:sz w:val="28"/>
          <w:szCs w:val="28"/>
        </w:rPr>
        <w:t>Kumar, V. and Singh, P. (2023)</w:t>
      </w:r>
      <w:r w:rsidRPr="000F41AD">
        <w:rPr>
          <w:sz w:val="28"/>
          <w:szCs w:val="28"/>
        </w:rPr>
        <w:t xml:space="preserve"> 'Deep learning approaches for medical image analysis', IEEE Transactions on Biomedical Engineering, 70(5), pp. 1234–1248.</w:t>
      </w:r>
    </w:p>
    <w:p w14:paraId="09D83325" w14:textId="77777777" w:rsidR="000F41AD" w:rsidRPr="000F41AD" w:rsidRDefault="000F41AD" w:rsidP="000F41AD">
      <w:pPr>
        <w:spacing w:after="160" w:line="276" w:lineRule="auto"/>
        <w:ind w:left="720" w:hanging="720"/>
        <w:jc w:val="both"/>
        <w:rPr>
          <w:sz w:val="28"/>
          <w:szCs w:val="28"/>
        </w:rPr>
      </w:pPr>
      <w:r w:rsidRPr="000F41AD">
        <w:rPr>
          <w:b/>
          <w:bCs/>
          <w:sz w:val="28"/>
          <w:szCs w:val="28"/>
        </w:rPr>
        <w:t>LeCun, Y., Bengio, Y. and Hinton, G. (2015)</w:t>
      </w:r>
      <w:r w:rsidRPr="000F41AD">
        <w:rPr>
          <w:sz w:val="28"/>
          <w:szCs w:val="28"/>
        </w:rPr>
        <w:t xml:space="preserve"> 'Deep learning', Nature, 521(7553), pp. 436–444.</w:t>
      </w:r>
    </w:p>
    <w:p w14:paraId="462EC9BE"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Lin, T.Y., Dollar, P., </w:t>
      </w:r>
      <w:proofErr w:type="spellStart"/>
      <w:r w:rsidRPr="000F41AD">
        <w:rPr>
          <w:b/>
          <w:bCs/>
          <w:sz w:val="28"/>
          <w:szCs w:val="28"/>
        </w:rPr>
        <w:t>Girshick</w:t>
      </w:r>
      <w:proofErr w:type="spellEnd"/>
      <w:r w:rsidRPr="000F41AD">
        <w:rPr>
          <w:b/>
          <w:bCs/>
          <w:sz w:val="28"/>
          <w:szCs w:val="28"/>
        </w:rPr>
        <w:t xml:space="preserve">, R., He, K., Hariharan, B. and </w:t>
      </w:r>
      <w:proofErr w:type="spellStart"/>
      <w:r w:rsidRPr="000F41AD">
        <w:rPr>
          <w:b/>
          <w:bCs/>
          <w:sz w:val="28"/>
          <w:szCs w:val="28"/>
        </w:rPr>
        <w:t>Belongie</w:t>
      </w:r>
      <w:proofErr w:type="spellEnd"/>
      <w:r w:rsidRPr="000F41AD">
        <w:rPr>
          <w:b/>
          <w:bCs/>
          <w:sz w:val="28"/>
          <w:szCs w:val="28"/>
        </w:rPr>
        <w:t>, S. (2017)</w:t>
      </w:r>
      <w:r w:rsidRPr="000F41AD">
        <w:rPr>
          <w:sz w:val="28"/>
          <w:szCs w:val="28"/>
        </w:rPr>
        <w:t xml:space="preserve"> 'Feature pyramid networks for object detection', in IEEE Conference on Computer Vision and Pattern Recognition (CVPR), pp. 936–944.</w:t>
      </w:r>
    </w:p>
    <w:p w14:paraId="0BFE4A72"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Litjens</w:t>
      </w:r>
      <w:proofErr w:type="spellEnd"/>
      <w:r w:rsidRPr="000F41AD">
        <w:rPr>
          <w:b/>
          <w:bCs/>
          <w:sz w:val="28"/>
          <w:szCs w:val="28"/>
        </w:rPr>
        <w:t xml:space="preserve">, G., </w:t>
      </w:r>
      <w:proofErr w:type="spellStart"/>
      <w:r w:rsidRPr="000F41AD">
        <w:rPr>
          <w:b/>
          <w:bCs/>
          <w:sz w:val="28"/>
          <w:szCs w:val="28"/>
        </w:rPr>
        <w:t>Kooi</w:t>
      </w:r>
      <w:proofErr w:type="spellEnd"/>
      <w:r w:rsidRPr="000F41AD">
        <w:rPr>
          <w:b/>
          <w:bCs/>
          <w:sz w:val="28"/>
          <w:szCs w:val="28"/>
        </w:rPr>
        <w:t xml:space="preserve">, T., </w:t>
      </w:r>
      <w:proofErr w:type="spellStart"/>
      <w:r w:rsidRPr="000F41AD">
        <w:rPr>
          <w:b/>
          <w:bCs/>
          <w:sz w:val="28"/>
          <w:szCs w:val="28"/>
        </w:rPr>
        <w:t>Bejnordi</w:t>
      </w:r>
      <w:proofErr w:type="spellEnd"/>
      <w:r w:rsidRPr="000F41AD">
        <w:rPr>
          <w:b/>
          <w:bCs/>
          <w:sz w:val="28"/>
          <w:szCs w:val="28"/>
        </w:rPr>
        <w:t xml:space="preserve">, B.E., </w:t>
      </w:r>
      <w:proofErr w:type="spellStart"/>
      <w:r w:rsidRPr="000F41AD">
        <w:rPr>
          <w:b/>
          <w:bCs/>
          <w:sz w:val="28"/>
          <w:szCs w:val="28"/>
        </w:rPr>
        <w:t>Setio</w:t>
      </w:r>
      <w:proofErr w:type="spellEnd"/>
      <w:r w:rsidRPr="000F41AD">
        <w:rPr>
          <w:b/>
          <w:bCs/>
          <w:sz w:val="28"/>
          <w:szCs w:val="28"/>
        </w:rPr>
        <w:t xml:space="preserve">, A.A.A., </w:t>
      </w:r>
      <w:proofErr w:type="spellStart"/>
      <w:r w:rsidRPr="000F41AD">
        <w:rPr>
          <w:b/>
          <w:bCs/>
          <w:sz w:val="28"/>
          <w:szCs w:val="28"/>
        </w:rPr>
        <w:t>Ciompi</w:t>
      </w:r>
      <w:proofErr w:type="spellEnd"/>
      <w:r w:rsidRPr="000F41AD">
        <w:rPr>
          <w:b/>
          <w:bCs/>
          <w:sz w:val="28"/>
          <w:szCs w:val="28"/>
        </w:rPr>
        <w:t xml:space="preserve">, F., </w:t>
      </w:r>
      <w:proofErr w:type="spellStart"/>
      <w:r w:rsidRPr="000F41AD">
        <w:rPr>
          <w:b/>
          <w:bCs/>
          <w:sz w:val="28"/>
          <w:szCs w:val="28"/>
        </w:rPr>
        <w:t>Ghafoorian</w:t>
      </w:r>
      <w:proofErr w:type="spellEnd"/>
      <w:r w:rsidRPr="000F41AD">
        <w:rPr>
          <w:b/>
          <w:bCs/>
          <w:sz w:val="28"/>
          <w:szCs w:val="28"/>
        </w:rPr>
        <w:t>, M. et al. (2017)</w:t>
      </w:r>
      <w:r w:rsidRPr="000F41AD">
        <w:rPr>
          <w:sz w:val="28"/>
          <w:szCs w:val="28"/>
        </w:rPr>
        <w:t xml:space="preserve"> 'A survey on deep learning in medical image analysis', Medical Image Analysis, 42, pp. 60–88.</w:t>
      </w:r>
    </w:p>
    <w:p w14:paraId="357AA618" w14:textId="77777777" w:rsidR="000F41AD" w:rsidRPr="000F41AD" w:rsidRDefault="000F41AD" w:rsidP="000F41AD">
      <w:pPr>
        <w:spacing w:after="160" w:line="276" w:lineRule="auto"/>
        <w:ind w:left="720" w:hanging="720"/>
        <w:jc w:val="both"/>
        <w:rPr>
          <w:sz w:val="28"/>
          <w:szCs w:val="28"/>
        </w:rPr>
      </w:pPr>
      <w:r w:rsidRPr="000F41AD">
        <w:rPr>
          <w:b/>
          <w:bCs/>
          <w:sz w:val="28"/>
          <w:szCs w:val="28"/>
        </w:rPr>
        <w:t>Liu, L. and Zhao, H. (2024)</w:t>
      </w:r>
      <w:r w:rsidRPr="000F41AD">
        <w:rPr>
          <w:sz w:val="28"/>
          <w:szCs w:val="28"/>
        </w:rPr>
        <w:t xml:space="preserve"> 'DenseNet201 for BRATS dataset brain tumor classification', Computers in Biology and Medicine, 155, pp. 110–122.</w:t>
      </w:r>
    </w:p>
    <w:p w14:paraId="3D42C6C7" w14:textId="77777777" w:rsidR="000F41AD" w:rsidRPr="000F41AD" w:rsidRDefault="000F41AD" w:rsidP="000F41AD">
      <w:pPr>
        <w:spacing w:after="160" w:line="276" w:lineRule="auto"/>
        <w:ind w:left="720" w:hanging="720"/>
        <w:jc w:val="both"/>
        <w:rPr>
          <w:sz w:val="28"/>
          <w:szCs w:val="28"/>
        </w:rPr>
      </w:pPr>
      <w:r w:rsidRPr="000F41AD">
        <w:rPr>
          <w:b/>
          <w:bCs/>
          <w:sz w:val="28"/>
          <w:szCs w:val="28"/>
        </w:rPr>
        <w:lastRenderedPageBreak/>
        <w:t>Liu, Z., Li, J., Shen, Z., Huang, G., Yan, S. and Zhang, C. (2017)</w:t>
      </w:r>
      <w:r w:rsidRPr="000F41AD">
        <w:rPr>
          <w:sz w:val="28"/>
          <w:szCs w:val="28"/>
        </w:rPr>
        <w:t xml:space="preserve"> 'Learning efficient convolutional networks through network slimming', in IEEE International Conference on Computer Vision (ICCV), pp. 2755–2763.</w:t>
      </w:r>
    </w:p>
    <w:p w14:paraId="45D094E3"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Long, J., </w:t>
      </w:r>
      <w:proofErr w:type="spellStart"/>
      <w:r w:rsidRPr="000F41AD">
        <w:rPr>
          <w:b/>
          <w:bCs/>
          <w:sz w:val="28"/>
          <w:szCs w:val="28"/>
        </w:rPr>
        <w:t>Shelhamer</w:t>
      </w:r>
      <w:proofErr w:type="spellEnd"/>
      <w:r w:rsidRPr="000F41AD">
        <w:rPr>
          <w:b/>
          <w:bCs/>
          <w:sz w:val="28"/>
          <w:szCs w:val="28"/>
        </w:rPr>
        <w:t>, E. and Darrell, T. (2015)</w:t>
      </w:r>
      <w:r w:rsidRPr="000F41AD">
        <w:rPr>
          <w:sz w:val="28"/>
          <w:szCs w:val="28"/>
        </w:rPr>
        <w:t xml:space="preserve"> 'Fully convolutional networks for semantic segmentation', in IEEE Conference on Computer Vision and Pattern Recognition (CVPR), pp. 3431–3440.</w:t>
      </w:r>
    </w:p>
    <w:p w14:paraId="6DECA513" w14:textId="56159A1B" w:rsidR="000F41AD" w:rsidRDefault="000F41AD" w:rsidP="000F41AD">
      <w:pPr>
        <w:spacing w:after="160" w:line="276" w:lineRule="auto"/>
        <w:ind w:left="720" w:hanging="720"/>
        <w:jc w:val="both"/>
        <w:rPr>
          <w:sz w:val="28"/>
          <w:szCs w:val="28"/>
          <w:rtl/>
        </w:rPr>
      </w:pPr>
      <w:proofErr w:type="spellStart"/>
      <w:r w:rsidRPr="000F41AD">
        <w:rPr>
          <w:b/>
          <w:bCs/>
          <w:sz w:val="28"/>
          <w:szCs w:val="28"/>
        </w:rPr>
        <w:t>Loshchilov</w:t>
      </w:r>
      <w:proofErr w:type="spellEnd"/>
      <w:r w:rsidRPr="000F41AD">
        <w:rPr>
          <w:b/>
          <w:bCs/>
          <w:sz w:val="28"/>
          <w:szCs w:val="28"/>
        </w:rPr>
        <w:t xml:space="preserve">, </w:t>
      </w:r>
      <w:r w:rsidR="00CE26B4" w:rsidRPr="00CE26B4">
        <w:rPr>
          <w:b/>
          <w:bCs/>
          <w:sz w:val="28"/>
          <w:szCs w:val="28"/>
        </w:rPr>
        <w:t xml:space="preserve">I. and </w:t>
      </w:r>
      <w:proofErr w:type="spellStart"/>
      <w:r w:rsidRPr="000F41AD">
        <w:rPr>
          <w:b/>
          <w:bCs/>
          <w:sz w:val="28"/>
          <w:szCs w:val="28"/>
        </w:rPr>
        <w:t>Hutter</w:t>
      </w:r>
      <w:proofErr w:type="spellEnd"/>
      <w:r w:rsidRPr="000F41AD">
        <w:rPr>
          <w:b/>
          <w:bCs/>
          <w:sz w:val="28"/>
          <w:szCs w:val="28"/>
        </w:rPr>
        <w:t>, F. (2017)</w:t>
      </w:r>
      <w:r w:rsidRPr="000F41AD">
        <w:rPr>
          <w:sz w:val="28"/>
          <w:szCs w:val="28"/>
        </w:rPr>
        <w:t xml:space="preserve"> 'SGDR: Stochastic gradient descent with warm restarts', in International Conference on Learning Representations (ICLR). arXiv:1608.03983.</w:t>
      </w:r>
    </w:p>
    <w:p w14:paraId="68D964FF" w14:textId="42E87542" w:rsidR="00303CD4" w:rsidRPr="000F41AD" w:rsidRDefault="00303CD4" w:rsidP="00303CD4">
      <w:pPr>
        <w:spacing w:after="160" w:line="276" w:lineRule="auto"/>
        <w:ind w:left="720" w:hanging="720"/>
        <w:jc w:val="both"/>
        <w:rPr>
          <w:sz w:val="28"/>
          <w:szCs w:val="28"/>
        </w:rPr>
      </w:pPr>
      <w:proofErr w:type="spellStart"/>
      <w:r w:rsidRPr="00303CD4">
        <w:rPr>
          <w:b/>
          <w:bCs/>
          <w:sz w:val="28"/>
          <w:szCs w:val="28"/>
        </w:rPr>
        <w:t>McNemar</w:t>
      </w:r>
      <w:proofErr w:type="spellEnd"/>
      <w:r w:rsidRPr="00303CD4">
        <w:rPr>
          <w:b/>
          <w:bCs/>
          <w:sz w:val="28"/>
          <w:szCs w:val="28"/>
        </w:rPr>
        <w:t>, Q. (1947)</w:t>
      </w:r>
      <w:r w:rsidRPr="00303CD4">
        <w:rPr>
          <w:sz w:val="28"/>
          <w:szCs w:val="28"/>
        </w:rPr>
        <w:t xml:space="preserve"> 'Note on the sampling error of the difference between correlated proportions or percentages', Psychometrika, 12(2), pp. 153–157.</w:t>
      </w:r>
    </w:p>
    <w:p w14:paraId="2A85B739" w14:textId="77777777" w:rsidR="000F41AD" w:rsidRDefault="000F41AD" w:rsidP="000F41AD">
      <w:pPr>
        <w:spacing w:after="160" w:line="276" w:lineRule="auto"/>
        <w:ind w:left="720" w:hanging="720"/>
        <w:jc w:val="both"/>
        <w:rPr>
          <w:sz w:val="28"/>
          <w:szCs w:val="28"/>
          <w:rtl/>
        </w:rPr>
      </w:pPr>
      <w:r w:rsidRPr="000F41AD">
        <w:rPr>
          <w:b/>
          <w:bCs/>
          <w:sz w:val="28"/>
          <w:szCs w:val="28"/>
        </w:rPr>
        <w:t xml:space="preserve">Nazir, M.I., Akter, A., </w:t>
      </w:r>
      <w:proofErr w:type="spellStart"/>
      <w:r w:rsidRPr="000F41AD">
        <w:rPr>
          <w:b/>
          <w:bCs/>
          <w:sz w:val="28"/>
          <w:szCs w:val="28"/>
        </w:rPr>
        <w:t>Wadud</w:t>
      </w:r>
      <w:proofErr w:type="spellEnd"/>
      <w:r w:rsidRPr="000F41AD">
        <w:rPr>
          <w:b/>
          <w:bCs/>
          <w:sz w:val="28"/>
          <w:szCs w:val="28"/>
        </w:rPr>
        <w:t>, M.A.H. and Uddin, M.A. (2024)</w:t>
      </w:r>
      <w:r w:rsidRPr="000F41AD">
        <w:rPr>
          <w:sz w:val="28"/>
          <w:szCs w:val="28"/>
        </w:rPr>
        <w:t xml:space="preserve"> 'Utilizing customized CNN for brain tumor prediction with explainable AI', </w:t>
      </w:r>
      <w:proofErr w:type="spellStart"/>
      <w:r w:rsidRPr="000F41AD">
        <w:rPr>
          <w:sz w:val="28"/>
          <w:szCs w:val="28"/>
        </w:rPr>
        <w:t>Heliyon</w:t>
      </w:r>
      <w:proofErr w:type="spellEnd"/>
      <w:r w:rsidRPr="000F41AD">
        <w:rPr>
          <w:sz w:val="28"/>
          <w:szCs w:val="28"/>
        </w:rPr>
        <w:t>, 10(20), p. e38997. Available at: https://doi.org/10.1016/j.heliyon.2024.e38997.</w:t>
      </w:r>
    </w:p>
    <w:p w14:paraId="66D2E025" w14:textId="77777777" w:rsidR="000F41AD" w:rsidRDefault="000F41AD" w:rsidP="000F41AD">
      <w:pPr>
        <w:spacing w:after="160" w:line="276" w:lineRule="auto"/>
        <w:ind w:left="720" w:hanging="720"/>
        <w:jc w:val="both"/>
        <w:rPr>
          <w:sz w:val="28"/>
          <w:szCs w:val="28"/>
          <w:rtl/>
        </w:rPr>
      </w:pPr>
      <w:proofErr w:type="spellStart"/>
      <w:r w:rsidRPr="000F41AD">
        <w:rPr>
          <w:b/>
          <w:bCs/>
          <w:sz w:val="28"/>
          <w:szCs w:val="28"/>
        </w:rPr>
        <w:t>Nickparvar</w:t>
      </w:r>
      <w:proofErr w:type="spellEnd"/>
      <w:r w:rsidRPr="000F41AD">
        <w:rPr>
          <w:b/>
          <w:bCs/>
          <w:sz w:val="28"/>
          <w:szCs w:val="28"/>
        </w:rPr>
        <w:t>, M. (2021)</w:t>
      </w:r>
      <w:r w:rsidRPr="000F41AD">
        <w:rPr>
          <w:sz w:val="28"/>
          <w:szCs w:val="28"/>
        </w:rPr>
        <w:t xml:space="preserve"> Brain Tumor MRI Dataset. </w:t>
      </w:r>
      <w:proofErr w:type="spellStart"/>
      <w:r w:rsidRPr="000F41AD">
        <w:rPr>
          <w:sz w:val="28"/>
          <w:szCs w:val="28"/>
        </w:rPr>
        <w:t>Zenodo</w:t>
      </w:r>
      <w:proofErr w:type="spellEnd"/>
      <w:r w:rsidRPr="000F41AD">
        <w:rPr>
          <w:sz w:val="28"/>
          <w:szCs w:val="28"/>
        </w:rPr>
        <w:t>. Available at: https://doi.org/10.5281/zenodo.12735702 (Accessed: 28 May 2026).</w:t>
      </w:r>
    </w:p>
    <w:p w14:paraId="46A36F9A" w14:textId="5E6076EF" w:rsidR="00303CD4" w:rsidRPr="000F41AD" w:rsidRDefault="00303CD4" w:rsidP="00303CD4">
      <w:pPr>
        <w:spacing w:after="160" w:line="276" w:lineRule="auto"/>
        <w:ind w:left="720" w:hanging="720"/>
        <w:jc w:val="both"/>
        <w:rPr>
          <w:sz w:val="28"/>
          <w:szCs w:val="28"/>
        </w:rPr>
      </w:pPr>
      <w:r w:rsidRPr="00303CD4">
        <w:rPr>
          <w:b/>
          <w:bCs/>
          <w:sz w:val="28"/>
          <w:szCs w:val="28"/>
        </w:rPr>
        <w:t>Otsu, N. (1979)</w:t>
      </w:r>
      <w:r w:rsidRPr="00303CD4">
        <w:rPr>
          <w:sz w:val="28"/>
          <w:szCs w:val="28"/>
        </w:rPr>
        <w:t xml:space="preserve"> 'A threshold selection method from gray-level histograms', IEEE Transactions on Systems, Man, and Cybernetics, 9(1), pp. 62–66.</w:t>
      </w:r>
    </w:p>
    <w:p w14:paraId="42EDCE7F"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Paszke</w:t>
      </w:r>
      <w:proofErr w:type="spellEnd"/>
      <w:r w:rsidRPr="000F41AD">
        <w:rPr>
          <w:b/>
          <w:bCs/>
          <w:sz w:val="28"/>
          <w:szCs w:val="28"/>
        </w:rPr>
        <w:t xml:space="preserve">, A., Gross, S., Massa, F., </w:t>
      </w:r>
      <w:proofErr w:type="spellStart"/>
      <w:r w:rsidRPr="000F41AD">
        <w:rPr>
          <w:b/>
          <w:bCs/>
          <w:sz w:val="28"/>
          <w:szCs w:val="28"/>
        </w:rPr>
        <w:t>Lerer</w:t>
      </w:r>
      <w:proofErr w:type="spellEnd"/>
      <w:r w:rsidRPr="000F41AD">
        <w:rPr>
          <w:b/>
          <w:bCs/>
          <w:sz w:val="28"/>
          <w:szCs w:val="28"/>
        </w:rPr>
        <w:t>, A., Bradbury, J., Chanan, G. et al. (2019)</w:t>
      </w:r>
      <w:r w:rsidRPr="000F41AD">
        <w:rPr>
          <w:sz w:val="28"/>
          <w:szCs w:val="28"/>
        </w:rPr>
        <w:t xml:space="preserve"> '</w:t>
      </w:r>
      <w:proofErr w:type="spellStart"/>
      <w:r w:rsidRPr="000F41AD">
        <w:rPr>
          <w:sz w:val="28"/>
          <w:szCs w:val="28"/>
        </w:rPr>
        <w:t>PyTorch</w:t>
      </w:r>
      <w:proofErr w:type="spellEnd"/>
      <w:r w:rsidRPr="000F41AD">
        <w:rPr>
          <w:sz w:val="28"/>
          <w:szCs w:val="28"/>
        </w:rPr>
        <w:t>: An imperative style, high-performance deep learning library', Advances in Neural Information Processing Systems (</w:t>
      </w:r>
      <w:proofErr w:type="spellStart"/>
      <w:r w:rsidRPr="000F41AD">
        <w:rPr>
          <w:sz w:val="28"/>
          <w:szCs w:val="28"/>
        </w:rPr>
        <w:t>NeurIPS</w:t>
      </w:r>
      <w:proofErr w:type="spellEnd"/>
      <w:r w:rsidRPr="000F41AD">
        <w:rPr>
          <w:sz w:val="28"/>
          <w:szCs w:val="28"/>
        </w:rPr>
        <w:t>), pp. 8024–8035.</w:t>
      </w:r>
    </w:p>
    <w:p w14:paraId="3817BCEC"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Ronneberger</w:t>
      </w:r>
      <w:proofErr w:type="spellEnd"/>
      <w:r w:rsidRPr="000F41AD">
        <w:rPr>
          <w:b/>
          <w:bCs/>
          <w:sz w:val="28"/>
          <w:szCs w:val="28"/>
        </w:rPr>
        <w:t xml:space="preserve">, O., Fischer, P. and </w:t>
      </w:r>
      <w:proofErr w:type="spellStart"/>
      <w:r w:rsidRPr="000F41AD">
        <w:rPr>
          <w:b/>
          <w:bCs/>
          <w:sz w:val="28"/>
          <w:szCs w:val="28"/>
        </w:rPr>
        <w:t>Brox</w:t>
      </w:r>
      <w:proofErr w:type="spellEnd"/>
      <w:r w:rsidRPr="000F41AD">
        <w:rPr>
          <w:b/>
          <w:bCs/>
          <w:sz w:val="28"/>
          <w:szCs w:val="28"/>
        </w:rPr>
        <w:t>, T. (2015)</w:t>
      </w:r>
      <w:r w:rsidRPr="000F41AD">
        <w:rPr>
          <w:sz w:val="28"/>
          <w:szCs w:val="28"/>
        </w:rPr>
        <w:t xml:space="preserve"> 'U-Net: Convolutional networks for biomedical image segmentation', in Medical Image Computing and Computer-Assisted Intervention (MICCAI), 9351, pp. 234–241.</w:t>
      </w:r>
    </w:p>
    <w:p w14:paraId="01B77AF6" w14:textId="77777777" w:rsidR="000F41AD" w:rsidRPr="000F41AD" w:rsidRDefault="000F41AD" w:rsidP="000F41AD">
      <w:pPr>
        <w:spacing w:after="160" w:line="276" w:lineRule="auto"/>
        <w:ind w:left="720" w:hanging="720"/>
        <w:jc w:val="both"/>
        <w:rPr>
          <w:sz w:val="28"/>
          <w:szCs w:val="28"/>
        </w:rPr>
      </w:pPr>
      <w:r w:rsidRPr="000F41AD">
        <w:rPr>
          <w:b/>
          <w:bCs/>
          <w:sz w:val="28"/>
          <w:szCs w:val="28"/>
        </w:rPr>
        <w:lastRenderedPageBreak/>
        <w:t xml:space="preserve">Roy, A.G., </w:t>
      </w:r>
      <w:proofErr w:type="spellStart"/>
      <w:r w:rsidRPr="000F41AD">
        <w:rPr>
          <w:b/>
          <w:bCs/>
          <w:sz w:val="28"/>
          <w:szCs w:val="28"/>
        </w:rPr>
        <w:t>Navab</w:t>
      </w:r>
      <w:proofErr w:type="spellEnd"/>
      <w:r w:rsidRPr="000F41AD">
        <w:rPr>
          <w:b/>
          <w:bCs/>
          <w:sz w:val="28"/>
          <w:szCs w:val="28"/>
        </w:rPr>
        <w:t xml:space="preserve">, S. and </w:t>
      </w:r>
      <w:proofErr w:type="spellStart"/>
      <w:r w:rsidRPr="000F41AD">
        <w:rPr>
          <w:b/>
          <w:bCs/>
          <w:sz w:val="28"/>
          <w:szCs w:val="28"/>
        </w:rPr>
        <w:t>Wachinger</w:t>
      </w:r>
      <w:proofErr w:type="spellEnd"/>
      <w:r w:rsidRPr="000F41AD">
        <w:rPr>
          <w:b/>
          <w:bCs/>
          <w:sz w:val="28"/>
          <w:szCs w:val="28"/>
        </w:rPr>
        <w:t xml:space="preserve">, C. (2019) </w:t>
      </w:r>
      <w:r w:rsidRPr="000F41AD">
        <w:rPr>
          <w:sz w:val="28"/>
          <w:szCs w:val="28"/>
        </w:rPr>
        <w:t>'Recalibrating fully convolutional networks with spatial and channel squeeze and excitation blocks', IEEE Transactions on Medical Imaging, 38(2), pp. 540–549.</w:t>
      </w:r>
    </w:p>
    <w:p w14:paraId="23EA2DEA" w14:textId="3C4AF2F0" w:rsidR="000F41AD" w:rsidRPr="000F41AD" w:rsidRDefault="000F41AD" w:rsidP="004B1A4C">
      <w:pPr>
        <w:spacing w:after="160" w:line="276" w:lineRule="auto"/>
        <w:ind w:left="720" w:hanging="720"/>
        <w:jc w:val="both"/>
        <w:rPr>
          <w:sz w:val="28"/>
          <w:szCs w:val="28"/>
        </w:rPr>
      </w:pPr>
      <w:r w:rsidRPr="000F41AD">
        <w:rPr>
          <w:b/>
          <w:bCs/>
          <w:sz w:val="28"/>
          <w:szCs w:val="28"/>
        </w:rPr>
        <w:t xml:space="preserve">Sandler, M., Howard, A., Zhu, M., </w:t>
      </w:r>
      <w:proofErr w:type="spellStart"/>
      <w:r w:rsidRPr="000F41AD">
        <w:rPr>
          <w:b/>
          <w:bCs/>
          <w:sz w:val="28"/>
          <w:szCs w:val="28"/>
        </w:rPr>
        <w:t>Zhmoginov</w:t>
      </w:r>
      <w:proofErr w:type="spellEnd"/>
      <w:r w:rsidRPr="000F41AD">
        <w:rPr>
          <w:b/>
          <w:bCs/>
          <w:sz w:val="28"/>
          <w:szCs w:val="28"/>
        </w:rPr>
        <w:t xml:space="preserve">, A. and Chen, L.C. (2018) </w:t>
      </w:r>
      <w:r w:rsidRPr="000F41AD">
        <w:rPr>
          <w:sz w:val="28"/>
          <w:szCs w:val="28"/>
        </w:rPr>
        <w:t>'MobileNetV2: Inverted residuals and linear bottlenecks', in IEEE Conference on Computer Vision and Pattern Recognition (CVPR), pp. 4510–4520.</w:t>
      </w:r>
    </w:p>
    <w:p w14:paraId="2B19D0DF"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Selvaraju</w:t>
      </w:r>
      <w:proofErr w:type="spellEnd"/>
      <w:r w:rsidRPr="000F41AD">
        <w:rPr>
          <w:b/>
          <w:bCs/>
          <w:sz w:val="28"/>
          <w:szCs w:val="28"/>
        </w:rPr>
        <w:t xml:space="preserve">, R.R., Cogswell, M., Das, A., </w:t>
      </w:r>
      <w:proofErr w:type="spellStart"/>
      <w:r w:rsidRPr="000F41AD">
        <w:rPr>
          <w:b/>
          <w:bCs/>
          <w:sz w:val="28"/>
          <w:szCs w:val="28"/>
        </w:rPr>
        <w:t>Vedantam</w:t>
      </w:r>
      <w:proofErr w:type="spellEnd"/>
      <w:r w:rsidRPr="000F41AD">
        <w:rPr>
          <w:b/>
          <w:bCs/>
          <w:sz w:val="28"/>
          <w:szCs w:val="28"/>
        </w:rPr>
        <w:t xml:space="preserve">, R., Parikh, D. and Batra, B. (2017) </w:t>
      </w:r>
      <w:r w:rsidRPr="000F41AD">
        <w:rPr>
          <w:sz w:val="28"/>
          <w:szCs w:val="28"/>
        </w:rPr>
        <w:t>'Grad-CAM: Visual explanations from deep networks via gradient-based localization', in IEEE International Conference on Computer Vision (ICCV), pp. 618–626.</w:t>
      </w:r>
    </w:p>
    <w:p w14:paraId="186EB53C" w14:textId="77777777" w:rsidR="000F41AD" w:rsidRDefault="000F41AD" w:rsidP="000F41AD">
      <w:pPr>
        <w:spacing w:after="160" w:line="276" w:lineRule="auto"/>
        <w:ind w:left="720" w:hanging="720"/>
        <w:jc w:val="both"/>
        <w:rPr>
          <w:sz w:val="28"/>
          <w:szCs w:val="28"/>
          <w:rtl/>
        </w:rPr>
      </w:pPr>
      <w:r w:rsidRPr="000F41AD">
        <w:rPr>
          <w:b/>
          <w:bCs/>
          <w:sz w:val="28"/>
          <w:szCs w:val="28"/>
        </w:rPr>
        <w:t xml:space="preserve">Shen, D., Wu, G. and Suk, H.I. (2017) </w:t>
      </w:r>
      <w:r w:rsidRPr="000F41AD">
        <w:rPr>
          <w:sz w:val="28"/>
          <w:szCs w:val="28"/>
        </w:rPr>
        <w:t>'Deep learning in medical image analysis', Annual Review of Biomedical Engineering, 19, pp. 221–248.</w:t>
      </w:r>
    </w:p>
    <w:p w14:paraId="294184B7" w14:textId="4059E52A" w:rsidR="00866BF3" w:rsidRDefault="00866BF3" w:rsidP="000F41AD">
      <w:pPr>
        <w:spacing w:after="160" w:line="276" w:lineRule="auto"/>
        <w:ind w:left="720" w:hanging="720"/>
        <w:jc w:val="both"/>
        <w:rPr>
          <w:sz w:val="28"/>
          <w:szCs w:val="28"/>
          <w:rtl/>
        </w:rPr>
      </w:pPr>
      <w:r w:rsidRPr="00866BF3">
        <w:rPr>
          <w:b/>
          <w:bCs/>
          <w:sz w:val="28"/>
          <w:szCs w:val="28"/>
        </w:rPr>
        <w:t xml:space="preserve">Simonyan, K. and Zisserman, A. (2014) </w:t>
      </w:r>
      <w:r w:rsidRPr="00866BF3">
        <w:rPr>
          <w:sz w:val="28"/>
          <w:szCs w:val="28"/>
        </w:rPr>
        <w:t xml:space="preserve">'Very deep convolutional networks for large-scale image recognition', </w:t>
      </w:r>
      <w:proofErr w:type="spellStart"/>
      <w:r w:rsidRPr="00866BF3">
        <w:rPr>
          <w:sz w:val="28"/>
          <w:szCs w:val="28"/>
        </w:rPr>
        <w:t>arXiv</w:t>
      </w:r>
      <w:proofErr w:type="spellEnd"/>
      <w:r w:rsidRPr="00866BF3">
        <w:rPr>
          <w:sz w:val="28"/>
          <w:szCs w:val="28"/>
        </w:rPr>
        <w:t xml:space="preserve"> preprint, arXiv:1409.1556. </w:t>
      </w:r>
      <w:proofErr w:type="spellStart"/>
      <w:r w:rsidRPr="00866BF3">
        <w:rPr>
          <w:sz w:val="28"/>
          <w:szCs w:val="28"/>
        </w:rPr>
        <w:t>doi</w:t>
      </w:r>
      <w:proofErr w:type="spellEnd"/>
      <w:r w:rsidRPr="00866BF3">
        <w:rPr>
          <w:sz w:val="28"/>
          <w:szCs w:val="28"/>
        </w:rPr>
        <w:t>: 10.48550/arXiv.1409.1556.</w:t>
      </w:r>
    </w:p>
    <w:p w14:paraId="01F0A3F4" w14:textId="35CC76D8" w:rsidR="005C662C" w:rsidRPr="000F41AD" w:rsidRDefault="000F41AD" w:rsidP="005C662C">
      <w:pPr>
        <w:spacing w:after="160" w:line="276" w:lineRule="auto"/>
        <w:ind w:left="720" w:hanging="720"/>
        <w:jc w:val="both"/>
        <w:rPr>
          <w:sz w:val="28"/>
          <w:szCs w:val="28"/>
        </w:rPr>
      </w:pPr>
      <w:proofErr w:type="spellStart"/>
      <w:r w:rsidRPr="000F41AD">
        <w:rPr>
          <w:b/>
          <w:bCs/>
          <w:sz w:val="28"/>
          <w:szCs w:val="28"/>
        </w:rPr>
        <w:t>Sivanantham</w:t>
      </w:r>
      <w:proofErr w:type="spellEnd"/>
      <w:r w:rsidRPr="000F41AD">
        <w:rPr>
          <w:b/>
          <w:bCs/>
          <w:sz w:val="28"/>
          <w:szCs w:val="28"/>
        </w:rPr>
        <w:t xml:space="preserve">, S., </w:t>
      </w:r>
      <w:proofErr w:type="spellStart"/>
      <w:r w:rsidRPr="000F41AD">
        <w:rPr>
          <w:b/>
          <w:bCs/>
          <w:sz w:val="28"/>
          <w:szCs w:val="28"/>
        </w:rPr>
        <w:t>Dhinagar</w:t>
      </w:r>
      <w:proofErr w:type="spellEnd"/>
      <w:r w:rsidRPr="000F41AD">
        <w:rPr>
          <w:b/>
          <w:bCs/>
          <w:sz w:val="28"/>
          <w:szCs w:val="28"/>
        </w:rPr>
        <w:t xml:space="preserve">, S.R., Kawin, P. and Amarnath, J. (2021) </w:t>
      </w:r>
      <w:r w:rsidRPr="000F41AD">
        <w:rPr>
          <w:sz w:val="28"/>
          <w:szCs w:val="28"/>
        </w:rPr>
        <w:t>'Hybrid approach using machine learning techniques in brain tumor classification', in Advances in Smart System Technologies. Singapore: Springer, pp. 243–251.</w:t>
      </w:r>
    </w:p>
    <w:p w14:paraId="2092102E"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Srivastava, N., Hinton, G., </w:t>
      </w:r>
      <w:proofErr w:type="spellStart"/>
      <w:r w:rsidRPr="000F41AD">
        <w:rPr>
          <w:b/>
          <w:bCs/>
          <w:sz w:val="28"/>
          <w:szCs w:val="28"/>
        </w:rPr>
        <w:t>Krizhevsky</w:t>
      </w:r>
      <w:proofErr w:type="spellEnd"/>
      <w:r w:rsidRPr="000F41AD">
        <w:rPr>
          <w:b/>
          <w:bCs/>
          <w:sz w:val="28"/>
          <w:szCs w:val="28"/>
        </w:rPr>
        <w:t xml:space="preserve">, A., </w:t>
      </w:r>
      <w:proofErr w:type="spellStart"/>
      <w:r w:rsidRPr="000F41AD">
        <w:rPr>
          <w:b/>
          <w:bCs/>
          <w:sz w:val="28"/>
          <w:szCs w:val="28"/>
        </w:rPr>
        <w:t>Sutskever</w:t>
      </w:r>
      <w:proofErr w:type="spellEnd"/>
      <w:r w:rsidRPr="000F41AD">
        <w:rPr>
          <w:b/>
          <w:bCs/>
          <w:sz w:val="28"/>
          <w:szCs w:val="28"/>
        </w:rPr>
        <w:t xml:space="preserve">, I. and </w:t>
      </w:r>
      <w:proofErr w:type="spellStart"/>
      <w:r w:rsidRPr="000F41AD">
        <w:rPr>
          <w:b/>
          <w:bCs/>
          <w:sz w:val="28"/>
          <w:szCs w:val="28"/>
        </w:rPr>
        <w:t>Salakhutdinov</w:t>
      </w:r>
      <w:proofErr w:type="spellEnd"/>
      <w:r w:rsidRPr="000F41AD">
        <w:rPr>
          <w:b/>
          <w:bCs/>
          <w:sz w:val="28"/>
          <w:szCs w:val="28"/>
        </w:rPr>
        <w:t xml:space="preserve">, R. (2014) </w:t>
      </w:r>
      <w:r w:rsidRPr="000F41AD">
        <w:rPr>
          <w:sz w:val="28"/>
          <w:szCs w:val="28"/>
        </w:rPr>
        <w:t>'Dropout: A simple way to prevent neural networks from overfitting', The Journal of Machine Learning Research, 15(1), pp. 1929–1958.</w:t>
      </w:r>
    </w:p>
    <w:p w14:paraId="1E837E4B" w14:textId="77777777" w:rsidR="000F41AD" w:rsidRDefault="000F41AD" w:rsidP="000F41AD">
      <w:pPr>
        <w:spacing w:after="160" w:line="276" w:lineRule="auto"/>
        <w:ind w:left="720" w:hanging="720"/>
        <w:jc w:val="both"/>
        <w:rPr>
          <w:sz w:val="28"/>
          <w:szCs w:val="28"/>
          <w:rtl/>
        </w:rPr>
      </w:pPr>
      <w:r w:rsidRPr="000F41AD">
        <w:rPr>
          <w:b/>
          <w:bCs/>
          <w:sz w:val="28"/>
          <w:szCs w:val="28"/>
        </w:rPr>
        <w:t xml:space="preserve">Tan, M. and Le, Q.V. (2019) </w:t>
      </w:r>
      <w:r w:rsidRPr="000F41AD">
        <w:rPr>
          <w:sz w:val="28"/>
          <w:szCs w:val="28"/>
        </w:rPr>
        <w:t>'</w:t>
      </w:r>
      <w:proofErr w:type="spellStart"/>
      <w:r w:rsidRPr="000F41AD">
        <w:rPr>
          <w:sz w:val="28"/>
          <w:szCs w:val="28"/>
        </w:rPr>
        <w:t>EfficientNet</w:t>
      </w:r>
      <w:proofErr w:type="spellEnd"/>
      <w:r w:rsidRPr="000F41AD">
        <w:rPr>
          <w:sz w:val="28"/>
          <w:szCs w:val="28"/>
        </w:rPr>
        <w:t>: Rethinking model scaling for convolutional neural networks', in International Conference on Machine Learning (ICML), pp. 6105–6114.</w:t>
      </w:r>
    </w:p>
    <w:p w14:paraId="74D04786" w14:textId="77777777" w:rsidR="004B1A4C" w:rsidRPr="000F41AD" w:rsidRDefault="004B1A4C" w:rsidP="000F41AD">
      <w:pPr>
        <w:spacing w:after="160" w:line="276" w:lineRule="auto"/>
        <w:ind w:left="720" w:hanging="720"/>
        <w:jc w:val="both"/>
        <w:rPr>
          <w:sz w:val="28"/>
          <w:szCs w:val="28"/>
        </w:rPr>
      </w:pPr>
    </w:p>
    <w:p w14:paraId="3590C4F6"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lastRenderedPageBreak/>
        <w:t>Tummala</w:t>
      </w:r>
      <w:proofErr w:type="spellEnd"/>
      <w:r w:rsidRPr="000F41AD">
        <w:rPr>
          <w:b/>
          <w:bCs/>
          <w:sz w:val="28"/>
          <w:szCs w:val="28"/>
        </w:rPr>
        <w:t>, S. et al. (2022)</w:t>
      </w:r>
      <w:r w:rsidRPr="000F41AD">
        <w:rPr>
          <w:sz w:val="28"/>
          <w:szCs w:val="28"/>
        </w:rPr>
        <w:t xml:space="preserve"> 'Classification of brain tumors from magnetic resonance imaging using vision transformers and deep learning models', Current Oncology, 29(10). Available at: https://doi.org/10.3390/curroncol29100590.</w:t>
      </w:r>
    </w:p>
    <w:p w14:paraId="0DE0D04F"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Vaswani, A., </w:t>
      </w:r>
      <w:proofErr w:type="spellStart"/>
      <w:r w:rsidRPr="000F41AD">
        <w:rPr>
          <w:b/>
          <w:bCs/>
          <w:sz w:val="28"/>
          <w:szCs w:val="28"/>
        </w:rPr>
        <w:t>Shazeer</w:t>
      </w:r>
      <w:proofErr w:type="spellEnd"/>
      <w:r w:rsidRPr="000F41AD">
        <w:rPr>
          <w:b/>
          <w:bCs/>
          <w:sz w:val="28"/>
          <w:szCs w:val="28"/>
        </w:rPr>
        <w:t xml:space="preserve">, N., Parmar, P.N., </w:t>
      </w:r>
      <w:proofErr w:type="spellStart"/>
      <w:r w:rsidRPr="000F41AD">
        <w:rPr>
          <w:b/>
          <w:bCs/>
          <w:sz w:val="28"/>
          <w:szCs w:val="28"/>
        </w:rPr>
        <w:t>Uszkoreit</w:t>
      </w:r>
      <w:proofErr w:type="spellEnd"/>
      <w:r w:rsidRPr="000F41AD">
        <w:rPr>
          <w:b/>
          <w:bCs/>
          <w:sz w:val="28"/>
          <w:szCs w:val="28"/>
        </w:rPr>
        <w:t xml:space="preserve">, J., Jones, L., Gomez, A.N. et al. (2017) </w:t>
      </w:r>
      <w:r w:rsidRPr="000F41AD">
        <w:rPr>
          <w:sz w:val="28"/>
          <w:szCs w:val="28"/>
        </w:rPr>
        <w:t>'Attention is all you need', Advances in Neural Information Processing Systems (NIPS), pp. 5998–6008.</w:t>
      </w:r>
    </w:p>
    <w:p w14:paraId="04A4305C"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Woo, S., Park, J., Lee, J.Y. and </w:t>
      </w:r>
      <w:proofErr w:type="spellStart"/>
      <w:r w:rsidRPr="000F41AD">
        <w:rPr>
          <w:b/>
          <w:bCs/>
          <w:sz w:val="28"/>
          <w:szCs w:val="28"/>
        </w:rPr>
        <w:t>Kweon</w:t>
      </w:r>
      <w:proofErr w:type="spellEnd"/>
      <w:r w:rsidRPr="000F41AD">
        <w:rPr>
          <w:b/>
          <w:bCs/>
          <w:sz w:val="28"/>
          <w:szCs w:val="28"/>
        </w:rPr>
        <w:t>, I.S. (2018)</w:t>
      </w:r>
      <w:r w:rsidRPr="000F41AD">
        <w:rPr>
          <w:sz w:val="28"/>
          <w:szCs w:val="28"/>
        </w:rPr>
        <w:t xml:space="preserve"> 'CBAM: Convolutional block attention module', in European Conference on Computer Vision (ECCV), pp. 3–19.</w:t>
      </w:r>
    </w:p>
    <w:p w14:paraId="29DFDBBE"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Xie, S., </w:t>
      </w:r>
      <w:proofErr w:type="spellStart"/>
      <w:r w:rsidRPr="000F41AD">
        <w:rPr>
          <w:b/>
          <w:bCs/>
          <w:sz w:val="28"/>
          <w:szCs w:val="28"/>
        </w:rPr>
        <w:t>Girshick</w:t>
      </w:r>
      <w:proofErr w:type="spellEnd"/>
      <w:r w:rsidRPr="000F41AD">
        <w:rPr>
          <w:b/>
          <w:bCs/>
          <w:sz w:val="28"/>
          <w:szCs w:val="28"/>
        </w:rPr>
        <w:t xml:space="preserve">, R., Dollar, P., Tu, Z. and He, K. (2017) </w:t>
      </w:r>
      <w:r w:rsidRPr="000F41AD">
        <w:rPr>
          <w:sz w:val="28"/>
          <w:szCs w:val="28"/>
        </w:rPr>
        <w:t>'Aggregated residual transformations for deep neural networks', in IEEE Conference on Computer Vision and Pattern Recognition (CVPR), pp. 1492–1500.</w:t>
      </w:r>
    </w:p>
    <w:p w14:paraId="20BF84A2" w14:textId="0B371BA7" w:rsidR="005D5D4A" w:rsidRDefault="00737EE7" w:rsidP="000F41AD">
      <w:pPr>
        <w:spacing w:after="160" w:line="276" w:lineRule="auto"/>
        <w:ind w:left="720" w:hanging="720"/>
        <w:jc w:val="both"/>
        <w:rPr>
          <w:sz w:val="28"/>
          <w:szCs w:val="28"/>
          <w:rtl/>
        </w:rPr>
      </w:pPr>
      <w:r>
        <w:rPr>
          <w:b/>
          <w:bCs/>
          <w:noProof/>
          <w:sz w:val="28"/>
          <w:szCs w:val="28"/>
        </w:rPr>
        <mc:AlternateContent>
          <mc:Choice Requires="wps">
            <w:drawing>
              <wp:anchor distT="0" distB="0" distL="114300" distR="114300" simplePos="0" relativeHeight="251923968" behindDoc="0" locked="0" layoutInCell="1" allowOverlap="1" wp14:anchorId="79892FD8" wp14:editId="49900476">
                <wp:simplePos x="0" y="0"/>
                <wp:positionH relativeFrom="column">
                  <wp:posOffset>-1057918</wp:posOffset>
                </wp:positionH>
                <wp:positionV relativeFrom="paragraph">
                  <wp:posOffset>781018</wp:posOffset>
                </wp:positionV>
                <wp:extent cx="7383997" cy="4600937"/>
                <wp:effectExtent l="152400" t="114300" r="179070" b="142875"/>
                <wp:wrapNone/>
                <wp:docPr id="303" name="Text Box 303"/>
                <wp:cNvGraphicFramePr/>
                <a:graphic xmlns:a="http://schemas.openxmlformats.org/drawingml/2006/main">
                  <a:graphicData uri="http://schemas.microsoft.com/office/word/2010/wordprocessingShape">
                    <wps:wsp>
                      <wps:cNvSpPr txBox="1"/>
                      <wps:spPr>
                        <a:xfrm>
                          <a:off x="0" y="0"/>
                          <a:ext cx="7383997" cy="4600937"/>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41A12578" w14:textId="77777777" w:rsidR="00737EE7" w:rsidRPr="00737EE7" w:rsidRDefault="00737EE7" w:rsidP="00737EE7">
                            <w:pPr>
                              <w:bidi/>
                              <w:spacing w:before="100" w:beforeAutospacing="1" w:after="100" w:afterAutospacing="1" w:line="240" w:lineRule="auto"/>
                              <w:rPr>
                                <w:rtl/>
                                <w:lang w:eastAsia="en-US"/>
                              </w:rPr>
                            </w:pPr>
                            <w:r w:rsidRPr="00737EE7">
                              <w:rPr>
                                <w:rtl/>
                                <w:lang w:eastAsia="en-US"/>
                              </w:rPr>
                              <w:t>سكربت يقارن نموذج مقترح (</w:t>
                            </w:r>
                            <w:r w:rsidRPr="00737EE7">
                              <w:rPr>
                                <w:lang w:eastAsia="en-US"/>
                              </w:rPr>
                              <w:t>CNN</w:t>
                            </w:r>
                            <w:r w:rsidRPr="00737EE7">
                              <w:rPr>
                                <w:rtl/>
                                <w:lang w:eastAsia="en-US"/>
                              </w:rPr>
                              <w:t xml:space="preserve"> مخصص) مع 6 نماذج أخرى لتصنيف صور أورام الدماغ (</w:t>
                            </w:r>
                            <w:r w:rsidRPr="00737EE7">
                              <w:rPr>
                                <w:lang w:eastAsia="en-US"/>
                              </w:rPr>
                              <w:t>MRI</w:t>
                            </w:r>
                            <w:r w:rsidRPr="00737EE7">
                              <w:rPr>
                                <w:rtl/>
                                <w:lang w:eastAsia="en-US"/>
                              </w:rPr>
                              <w:t xml:space="preserve">) إلى 4 فئات: </w:t>
                            </w:r>
                            <w:r w:rsidRPr="00737EE7">
                              <w:rPr>
                                <w:lang w:eastAsia="en-US"/>
                              </w:rPr>
                              <w:t xml:space="preserve">glioma, meningioma, </w:t>
                            </w:r>
                            <w:proofErr w:type="spellStart"/>
                            <w:r w:rsidRPr="00737EE7">
                              <w:rPr>
                                <w:lang w:eastAsia="en-US"/>
                              </w:rPr>
                              <w:t>notumor</w:t>
                            </w:r>
                            <w:proofErr w:type="spellEnd"/>
                            <w:r w:rsidRPr="00737EE7">
                              <w:rPr>
                                <w:lang w:eastAsia="en-US"/>
                              </w:rPr>
                              <w:t>, pituitary</w:t>
                            </w:r>
                            <w:r w:rsidRPr="00737EE7">
                              <w:rPr>
                                <w:rtl/>
                                <w:lang w:eastAsia="en-US"/>
                              </w:rPr>
                              <w:t>.</w:t>
                            </w:r>
                          </w:p>
                          <w:p w14:paraId="5E274395" w14:textId="77777777" w:rsidR="00737EE7" w:rsidRPr="00737EE7" w:rsidRDefault="00737EE7" w:rsidP="00737EE7">
                            <w:pPr>
                              <w:numPr>
                                <w:ilvl w:val="0"/>
                                <w:numId w:val="16"/>
                              </w:numPr>
                              <w:tabs>
                                <w:tab w:val="clear" w:pos="-2700"/>
                                <w:tab w:val="num" w:pos="360"/>
                              </w:tabs>
                              <w:bidi/>
                              <w:spacing w:before="100" w:beforeAutospacing="1" w:after="100" w:afterAutospacing="1" w:line="240" w:lineRule="auto"/>
                              <w:ind w:left="0" w:firstLine="0"/>
                              <w:outlineLvl w:val="2"/>
                              <w:rPr>
                                <w:b/>
                                <w:bCs/>
                                <w:sz w:val="27"/>
                                <w:szCs w:val="27"/>
                                <w:rtl/>
                                <w:lang w:eastAsia="en-US"/>
                              </w:rPr>
                            </w:pPr>
                            <w:r w:rsidRPr="00737EE7">
                              <w:rPr>
                                <w:b/>
                                <w:bCs/>
                                <w:sz w:val="27"/>
                                <w:szCs w:val="27"/>
                                <w:rtl/>
                                <w:lang w:eastAsia="en-US"/>
                              </w:rPr>
                              <w:t>طريقة العمل</w:t>
                            </w:r>
                          </w:p>
                          <w:p w14:paraId="2358A6EA"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1. البيانات</w:t>
                            </w:r>
                            <w:r w:rsidRPr="00737EE7">
                              <w:rPr>
                                <w:rtl/>
                                <w:lang w:eastAsia="en-US"/>
                              </w:rPr>
                              <w:t xml:space="preserve">: تُقسَّم إلى تدريب (80%) / تحقق (20%) / اختبار، بحجم 128×128. الـ </w:t>
                            </w:r>
                            <w:r w:rsidRPr="00737EE7">
                              <w:rPr>
                                <w:lang w:eastAsia="en-US"/>
                              </w:rPr>
                              <w:t>Augmentation</w:t>
                            </w:r>
                            <w:r w:rsidRPr="00737EE7">
                              <w:rPr>
                                <w:rtl/>
                                <w:lang w:eastAsia="en-US"/>
                              </w:rPr>
                              <w:t xml:space="preserve"> (قلب/دوران/تلوين) يُطبَّق فقط على </w:t>
                            </w:r>
                            <w:proofErr w:type="spellStart"/>
                            <w:r w:rsidRPr="00737EE7">
                              <w:rPr>
                                <w:lang w:eastAsia="en-US"/>
                              </w:rPr>
                              <w:t>Proposed_Model</w:t>
                            </w:r>
                            <w:proofErr w:type="spellEnd"/>
                            <w:r w:rsidRPr="00737EE7">
                              <w:rPr>
                                <w:rtl/>
                                <w:lang w:eastAsia="en-US"/>
                              </w:rPr>
                              <w:t xml:space="preserve"> و </w:t>
                            </w:r>
                            <w:r w:rsidRPr="00737EE7">
                              <w:rPr>
                                <w:lang w:eastAsia="en-US"/>
                              </w:rPr>
                              <w:t>CNN_SGD</w:t>
                            </w:r>
                            <w:r w:rsidRPr="00737EE7">
                              <w:rPr>
                                <w:rtl/>
                                <w:lang w:eastAsia="en-US"/>
                              </w:rPr>
                              <w:t>.</w:t>
                            </w:r>
                          </w:p>
                          <w:p w14:paraId="1B08152F"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2. النماذج (7)</w:t>
                            </w:r>
                            <w:r w:rsidRPr="00737EE7">
                              <w:rPr>
                                <w:rtl/>
                                <w:lang w:eastAsia="en-US"/>
                              </w:rPr>
                              <w:t>:</w:t>
                            </w:r>
                          </w:p>
                          <w:p w14:paraId="20216C11" w14:textId="77777777" w:rsidR="00737EE7" w:rsidRPr="00737EE7" w:rsidRDefault="00737EE7" w:rsidP="00737EE7">
                            <w:pPr>
                              <w:numPr>
                                <w:ilvl w:val="0"/>
                                <w:numId w:val="69"/>
                              </w:numPr>
                              <w:bidi/>
                              <w:spacing w:before="100" w:beforeAutospacing="1" w:after="100" w:afterAutospacing="1" w:line="240" w:lineRule="auto"/>
                              <w:rPr>
                                <w:rtl/>
                                <w:lang w:eastAsia="en-US"/>
                              </w:rPr>
                            </w:pPr>
                            <w:proofErr w:type="spellStart"/>
                            <w:r w:rsidRPr="00737EE7">
                              <w:rPr>
                                <w:b/>
                                <w:bCs/>
                                <w:lang w:eastAsia="en-US"/>
                              </w:rPr>
                              <w:t>Proposed_Model</w:t>
                            </w:r>
                            <w:proofErr w:type="spellEnd"/>
                            <w:r w:rsidRPr="00737EE7">
                              <w:rPr>
                                <w:lang w:eastAsia="en-US"/>
                              </w:rPr>
                              <w:t xml:space="preserve"> </w:t>
                            </w:r>
                            <w:r w:rsidRPr="00737EE7">
                              <w:rPr>
                                <w:rtl/>
                                <w:lang w:eastAsia="en-US"/>
                              </w:rPr>
                              <w:t>و</w:t>
                            </w:r>
                            <w:r w:rsidRPr="00737EE7">
                              <w:rPr>
                                <w:lang w:eastAsia="en-US"/>
                              </w:rPr>
                              <w:t xml:space="preserve"> </w:t>
                            </w:r>
                            <w:r w:rsidRPr="00737EE7">
                              <w:rPr>
                                <w:b/>
                                <w:bCs/>
                                <w:lang w:eastAsia="en-US"/>
                              </w:rPr>
                              <w:t>CNN_SGD</w:t>
                            </w:r>
                            <w:r w:rsidRPr="00737EE7">
                              <w:rPr>
                                <w:lang w:eastAsia="en-US"/>
                              </w:rPr>
                              <w:t xml:space="preserve">: </w:t>
                            </w:r>
                            <w:r w:rsidRPr="00737EE7">
                              <w:rPr>
                                <w:rtl/>
                                <w:lang w:eastAsia="en-US"/>
                              </w:rPr>
                              <w:t>يُدرَّبان</w:t>
                            </w:r>
                            <w:r w:rsidRPr="00737EE7">
                              <w:rPr>
                                <w:lang w:eastAsia="en-US"/>
                              </w:rPr>
                              <w:t xml:space="preserve"> </w:t>
                            </w:r>
                            <w:r w:rsidRPr="00737EE7">
                              <w:rPr>
                                <w:b/>
                                <w:bCs/>
                                <w:rtl/>
                                <w:lang w:eastAsia="en-US"/>
                              </w:rPr>
                              <w:t>من الصفر بالكامل</w:t>
                            </w:r>
                            <w:r w:rsidRPr="00737EE7">
                              <w:rPr>
                                <w:lang w:eastAsia="en-US"/>
                              </w:rPr>
                              <w:t>.</w:t>
                            </w:r>
                          </w:p>
                          <w:p w14:paraId="3D3B804C" w14:textId="4F38B5D2" w:rsidR="00737EE7" w:rsidRPr="00737EE7" w:rsidRDefault="00737EE7" w:rsidP="00737EE7">
                            <w:pPr>
                              <w:numPr>
                                <w:ilvl w:val="0"/>
                                <w:numId w:val="69"/>
                              </w:numPr>
                              <w:bidi/>
                              <w:spacing w:before="100" w:beforeAutospacing="1" w:after="100" w:afterAutospacing="1" w:line="240" w:lineRule="auto"/>
                              <w:rPr>
                                <w:lang w:eastAsia="en-US"/>
                              </w:rPr>
                            </w:pPr>
                            <w:r w:rsidRPr="00737EE7">
                              <w:rPr>
                                <w:b/>
                                <w:bCs/>
                                <w:lang w:eastAsia="en-US"/>
                              </w:rPr>
                              <w:t>ResNet18, DenseNet121, EfficientNetB0, VGG16, MobileNetV2</w:t>
                            </w:r>
                            <w:r w:rsidRPr="00737EE7">
                              <w:rPr>
                                <w:lang w:eastAsia="en-US"/>
                              </w:rPr>
                              <w:t xml:space="preserve">: </w:t>
                            </w:r>
                            <w:r w:rsidRPr="00737EE7">
                              <w:rPr>
                                <w:rtl/>
                                <w:lang w:eastAsia="en-US"/>
                              </w:rPr>
                              <w:t>مُدرَّبة مسبقاً على</w:t>
                            </w:r>
                            <w:r w:rsidRPr="00737EE7">
                              <w:rPr>
                                <w:lang w:eastAsia="en-US"/>
                              </w:rPr>
                              <w:t xml:space="preserve"> ImageNet</w:t>
                            </w:r>
                            <w:r w:rsidRPr="00737EE7">
                              <w:rPr>
                                <w:rtl/>
                                <w:lang w:eastAsia="en-US"/>
                              </w:rPr>
                              <w:t>، لكن بطريقة</w:t>
                            </w:r>
                            <w:r w:rsidRPr="00737EE7">
                              <w:rPr>
                                <w:lang w:eastAsia="en-US"/>
                              </w:rPr>
                              <w:t xml:space="preserve"> </w:t>
                            </w:r>
                            <w:r w:rsidRPr="00737EE7">
                              <w:rPr>
                                <w:b/>
                                <w:bCs/>
                                <w:lang w:eastAsia="en-US"/>
                              </w:rPr>
                              <w:t>Linear Probing</w:t>
                            </w:r>
                            <w:r w:rsidRPr="00737EE7">
                              <w:rPr>
                                <w:lang w:eastAsia="en-US"/>
                              </w:rPr>
                              <w:t xml:space="preserve"> — </w:t>
                            </w:r>
                            <w:r w:rsidRPr="00737EE7">
                              <w:rPr>
                                <w:rtl/>
                                <w:lang w:eastAsia="en-US"/>
                              </w:rPr>
                              <w:t>يُجمَّد الـ</w:t>
                            </w:r>
                            <w:r w:rsidRPr="00737EE7">
                              <w:rPr>
                                <w:lang w:eastAsia="en-US"/>
                              </w:rPr>
                              <w:t xml:space="preserve"> backbone </w:t>
                            </w:r>
                            <w:r w:rsidRPr="00737EE7">
                              <w:rPr>
                                <w:rtl/>
                                <w:lang w:eastAsia="en-US"/>
                              </w:rPr>
                              <w:t>بالكامل، ويُعاد تدريب</w:t>
                            </w:r>
                            <w:r w:rsidRPr="00737EE7">
                              <w:rPr>
                                <w:lang w:eastAsia="en-US"/>
                              </w:rPr>
                              <w:t xml:space="preserve"> </w:t>
                            </w:r>
                            <w:r w:rsidRPr="00737EE7">
                              <w:rPr>
                                <w:b/>
                                <w:bCs/>
                                <w:rtl/>
                                <w:lang w:eastAsia="en-US"/>
                              </w:rPr>
                              <w:t>الطبقة الأخيرة فقط</w:t>
                            </w:r>
                            <w:r w:rsidRPr="00737EE7">
                              <w:rPr>
                                <w:lang w:eastAsia="en-US"/>
                              </w:rPr>
                              <w:t xml:space="preserve"> (</w:t>
                            </w:r>
                            <w:r w:rsidRPr="00737EE7">
                              <w:rPr>
                                <w:rtl/>
                                <w:lang w:eastAsia="en-US"/>
                              </w:rPr>
                              <w:t>أقل من 0.1% من المعاملات</w:t>
                            </w:r>
                          </w:p>
                          <w:p w14:paraId="2EB5BF53" w14:textId="77777777" w:rsidR="00737EE7" w:rsidRPr="00737EE7" w:rsidRDefault="00737EE7" w:rsidP="00737EE7">
                            <w:pPr>
                              <w:bidi/>
                              <w:spacing w:before="100" w:beforeAutospacing="1" w:after="100" w:afterAutospacing="1" w:line="240" w:lineRule="auto"/>
                              <w:rPr>
                                <w:lang w:eastAsia="en-US"/>
                              </w:rPr>
                            </w:pPr>
                            <w:r w:rsidRPr="00737EE7">
                              <w:rPr>
                                <w:b/>
                                <w:bCs/>
                                <w:rtl/>
                                <w:lang w:eastAsia="en-US"/>
                              </w:rPr>
                              <w:t>3. التدريب/التقييم</w:t>
                            </w:r>
                            <w:r w:rsidRPr="00737EE7">
                              <w:rPr>
                                <w:rtl/>
                                <w:lang w:eastAsia="en-US"/>
                              </w:rPr>
                              <w:t xml:space="preserve">: حتى 50 </w:t>
                            </w:r>
                            <w:r w:rsidRPr="00737EE7">
                              <w:rPr>
                                <w:lang w:eastAsia="en-US"/>
                              </w:rPr>
                              <w:t>epoch</w:t>
                            </w:r>
                            <w:r w:rsidRPr="00737EE7">
                              <w:rPr>
                                <w:rtl/>
                                <w:lang w:eastAsia="en-US"/>
                              </w:rPr>
                              <w:t xml:space="preserve"> مع </w:t>
                            </w:r>
                            <w:r w:rsidRPr="00737EE7">
                              <w:rPr>
                                <w:lang w:eastAsia="en-US"/>
                              </w:rPr>
                              <w:t>Early Stopping</w:t>
                            </w:r>
                            <w:r w:rsidRPr="00737EE7">
                              <w:rPr>
                                <w:rtl/>
                                <w:lang w:eastAsia="en-US"/>
                              </w:rPr>
                              <w:t>، وحساب الدقة، وقت التدريب/الاستدلال، و</w:t>
                            </w:r>
                            <w:r w:rsidRPr="00737EE7">
                              <w:rPr>
                                <w:lang w:eastAsia="en-US"/>
                              </w:rPr>
                              <w:t>Grad-CAM</w:t>
                            </w:r>
                            <w:r w:rsidRPr="00737EE7">
                              <w:rPr>
                                <w:rtl/>
                                <w:lang w:eastAsia="en-US"/>
                              </w:rPr>
                              <w:t xml:space="preserve"> (لتصوير أين "ينظر" النموذج).</w:t>
                            </w:r>
                          </w:p>
                          <w:p w14:paraId="0D799338"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4. رسومات المقارنة</w:t>
                            </w:r>
                            <w:r w:rsidRPr="00737EE7">
                              <w:rPr>
                                <w:rtl/>
                                <w:lang w:eastAsia="en-US"/>
                              </w:rPr>
                              <w:t xml:space="preserve">: منحنيات </w:t>
                            </w:r>
                            <w:r w:rsidRPr="00737EE7">
                              <w:rPr>
                                <w:lang w:eastAsia="en-US"/>
                              </w:rPr>
                              <w:t>Loss/Accuracy</w:t>
                            </w:r>
                            <w:r w:rsidRPr="00737EE7">
                              <w:rPr>
                                <w:rtl/>
                                <w:lang w:eastAsia="en-US"/>
                              </w:rPr>
                              <w:t xml:space="preserve">، </w:t>
                            </w:r>
                            <w:r w:rsidRPr="00737EE7">
                              <w:rPr>
                                <w:lang w:eastAsia="en-US"/>
                              </w:rPr>
                              <w:t>Confusion Matrix</w:t>
                            </w:r>
                            <w:r w:rsidRPr="00737EE7">
                              <w:rPr>
                                <w:rtl/>
                                <w:lang w:eastAsia="en-US"/>
                              </w:rPr>
                              <w:t>، مقارنة الزمن والدقة وعدد المعاملات والكفاءة.</w:t>
                            </w:r>
                          </w:p>
                          <w:p w14:paraId="0C118A70"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5. تحليل إحصائي إضافي</w:t>
                            </w:r>
                            <w:r w:rsidRPr="00737EE7">
                              <w:rPr>
                                <w:rtl/>
                                <w:lang w:eastAsia="en-US"/>
                              </w:rPr>
                              <w:t xml:space="preserve"> (بدون إعادة تدريب):</w:t>
                            </w:r>
                          </w:p>
                          <w:p w14:paraId="17F89BEB" w14:textId="77777777" w:rsidR="00737EE7" w:rsidRPr="00737EE7" w:rsidRDefault="00737EE7" w:rsidP="00737EE7">
                            <w:pPr>
                              <w:numPr>
                                <w:ilvl w:val="0"/>
                                <w:numId w:val="70"/>
                              </w:numPr>
                              <w:bidi/>
                              <w:spacing w:before="100" w:beforeAutospacing="1" w:after="100" w:afterAutospacing="1" w:line="240" w:lineRule="auto"/>
                              <w:rPr>
                                <w:rtl/>
                                <w:lang w:eastAsia="en-US"/>
                              </w:rPr>
                            </w:pPr>
                            <w:r w:rsidRPr="00737EE7">
                              <w:rPr>
                                <w:b/>
                                <w:bCs/>
                                <w:lang w:eastAsia="en-US"/>
                              </w:rPr>
                              <w:t>Bootstrap</w:t>
                            </w:r>
                            <w:r w:rsidRPr="00737EE7">
                              <w:rPr>
                                <w:lang w:eastAsia="en-US"/>
                              </w:rPr>
                              <w:t xml:space="preserve">: 10,000 </w:t>
                            </w:r>
                            <w:r w:rsidRPr="00737EE7">
                              <w:rPr>
                                <w:rtl/>
                                <w:lang w:eastAsia="en-US"/>
                              </w:rPr>
                              <w:t>عينة لحساب فترات ثقة 95% للدقة وللفروقات بين</w:t>
                            </w:r>
                            <w:r w:rsidRPr="00737EE7">
                              <w:rPr>
                                <w:lang w:eastAsia="en-US"/>
                              </w:rPr>
                              <w:t xml:space="preserve"> Proposed </w:t>
                            </w:r>
                            <w:r w:rsidRPr="00737EE7">
                              <w:rPr>
                                <w:rtl/>
                                <w:lang w:eastAsia="en-US"/>
                              </w:rPr>
                              <w:t>و كل</w:t>
                            </w:r>
                            <w:r w:rsidRPr="00737EE7">
                              <w:rPr>
                                <w:lang w:eastAsia="en-US"/>
                              </w:rPr>
                              <w:t xml:space="preserve"> baseline.</w:t>
                            </w:r>
                          </w:p>
                          <w:p w14:paraId="378246CF" w14:textId="77777777" w:rsidR="00737EE7" w:rsidRPr="00737EE7" w:rsidRDefault="00737EE7" w:rsidP="00737EE7">
                            <w:pPr>
                              <w:numPr>
                                <w:ilvl w:val="0"/>
                                <w:numId w:val="70"/>
                              </w:numPr>
                              <w:bidi/>
                              <w:spacing w:before="100" w:beforeAutospacing="1" w:after="100" w:afterAutospacing="1" w:line="240" w:lineRule="auto"/>
                              <w:rPr>
                                <w:lang w:eastAsia="en-US"/>
                              </w:rPr>
                            </w:pPr>
                            <w:proofErr w:type="spellStart"/>
                            <w:r w:rsidRPr="00737EE7">
                              <w:rPr>
                                <w:b/>
                                <w:bCs/>
                                <w:lang w:eastAsia="en-US"/>
                              </w:rPr>
                              <w:t>McNemar's</w:t>
                            </w:r>
                            <w:proofErr w:type="spellEnd"/>
                            <w:r w:rsidRPr="00737EE7">
                              <w:rPr>
                                <w:b/>
                                <w:bCs/>
                                <w:lang w:eastAsia="en-US"/>
                              </w:rPr>
                              <w:t xml:space="preserve"> Test</w:t>
                            </w:r>
                            <w:r w:rsidRPr="00737EE7">
                              <w:rPr>
                                <w:lang w:eastAsia="en-US"/>
                              </w:rPr>
                              <w:t xml:space="preserve">: </w:t>
                            </w:r>
                            <w:r w:rsidRPr="00737EE7">
                              <w:rPr>
                                <w:rtl/>
                                <w:lang w:eastAsia="en-US"/>
                              </w:rPr>
                              <w:t>يحدد هل الفرق بين نموذجين حقيقي إحصائياً أم صدفة</w:t>
                            </w:r>
                            <w:r w:rsidRPr="00737EE7">
                              <w:rPr>
                                <w:lang w:eastAsia="en-US"/>
                              </w:rPr>
                              <w:t>.</w:t>
                            </w:r>
                          </w:p>
                          <w:p w14:paraId="1BE35522" w14:textId="77777777" w:rsidR="00737EE7" w:rsidRPr="00737EE7" w:rsidRDefault="00737EE7" w:rsidP="00737EE7">
                            <w:pPr>
                              <w:bidi/>
                              <w:spacing w:before="100" w:beforeAutospacing="1" w:after="100" w:afterAutospacing="1" w:line="240" w:lineRule="auto"/>
                              <w:rPr>
                                <w:lang w:eastAsia="en-US"/>
                              </w:rPr>
                            </w:pPr>
                            <w:r w:rsidRPr="00737EE7">
                              <w:rPr>
                                <w:b/>
                                <w:bCs/>
                                <w:rtl/>
                                <w:lang w:eastAsia="en-US"/>
                              </w:rPr>
                              <w:t>الإصلاح الأساسي</w:t>
                            </w:r>
                            <w:r w:rsidRPr="00737EE7">
                              <w:rPr>
                                <w:rtl/>
                                <w:lang w:eastAsia="en-US"/>
                              </w:rPr>
                              <w:t xml:space="preserve">: عندما يكون الفرق كبيراً جداً، قيمة </w:t>
                            </w:r>
                            <w:r w:rsidRPr="00737EE7">
                              <w:rPr>
                                <w:lang w:eastAsia="en-US"/>
                              </w:rPr>
                              <w:t>p</w:t>
                            </w:r>
                            <w:r w:rsidRPr="00737EE7">
                              <w:rPr>
                                <w:rtl/>
                                <w:lang w:eastAsia="en-US"/>
                              </w:rPr>
                              <w:t xml:space="preserve"> تصبح صغيرة جداً وقد تُحسب كصفر تماماً (خطأ رياضياً، فـ </w:t>
                            </w:r>
                            <w:r w:rsidRPr="00737EE7">
                              <w:rPr>
                                <w:lang w:eastAsia="en-US"/>
                              </w:rPr>
                              <w:t>p</w:t>
                            </w:r>
                            <w:r w:rsidRPr="00737EE7">
                              <w:rPr>
                                <w:rtl/>
                                <w:lang w:eastAsia="en-US"/>
                              </w:rPr>
                              <w:t xml:space="preserve"> لا تساوي صفراً أبداً). الحل: استخدام دوال لوغاريتمية مستقرة (</w:t>
                            </w:r>
                            <w:proofErr w:type="spellStart"/>
                            <w:r w:rsidRPr="00737EE7">
                              <w:rPr>
                                <w:rFonts w:ascii="Courier New" w:hAnsi="Courier New" w:cs="Courier New"/>
                                <w:sz w:val="20"/>
                                <w:szCs w:val="20"/>
                                <w:lang w:eastAsia="en-US"/>
                              </w:rPr>
                              <w:t>logsf</w:t>
                            </w:r>
                            <w:proofErr w:type="spellEnd"/>
                            <w:r w:rsidRPr="00737EE7">
                              <w:rPr>
                                <w:rtl/>
                                <w:lang w:eastAsia="en-US"/>
                              </w:rPr>
                              <w:t xml:space="preserve">, </w:t>
                            </w:r>
                            <w:proofErr w:type="spellStart"/>
                            <w:r w:rsidRPr="00737EE7">
                              <w:rPr>
                                <w:rFonts w:ascii="Courier New" w:hAnsi="Courier New" w:cs="Courier New"/>
                                <w:sz w:val="20"/>
                                <w:szCs w:val="20"/>
                                <w:lang w:eastAsia="en-US"/>
                              </w:rPr>
                              <w:t>logcdf</w:t>
                            </w:r>
                            <w:proofErr w:type="spellEnd"/>
                            <w:r w:rsidRPr="00737EE7">
                              <w:rPr>
                                <w:rtl/>
                                <w:lang w:eastAsia="en-US"/>
                              </w:rPr>
                              <w:t>) لعرض "</w:t>
                            </w:r>
                            <w:r w:rsidRPr="00737EE7">
                              <w:rPr>
                                <w:lang w:eastAsia="en-US"/>
                              </w:rPr>
                              <w:t>p</w:t>
                            </w:r>
                            <w:r w:rsidRPr="00737EE7">
                              <w:rPr>
                                <w:rtl/>
                                <w:lang w:eastAsia="en-US"/>
                              </w:rPr>
                              <w:t xml:space="preserve"> &lt; 1</w:t>
                            </w:r>
                            <w:r w:rsidRPr="00737EE7">
                              <w:rPr>
                                <w:lang w:eastAsia="en-US"/>
                              </w:rPr>
                              <w:t>e-50</w:t>
                            </w:r>
                            <w:r w:rsidRPr="00737EE7">
                              <w:rPr>
                                <w:rtl/>
                                <w:lang w:eastAsia="en-US"/>
                              </w:rPr>
                              <w:t>" بدلاً من "</w:t>
                            </w:r>
                            <w:r w:rsidRPr="00737EE7">
                              <w:rPr>
                                <w:lang w:eastAsia="en-US"/>
                              </w:rPr>
                              <w:t>p = 0</w:t>
                            </w:r>
                            <w:r w:rsidRPr="00737EE7">
                              <w:rPr>
                                <w:rtl/>
                                <w:lang w:eastAsia="en-US"/>
                              </w:rPr>
                              <w:t>" الخاطئة.</w:t>
                            </w:r>
                          </w:p>
                          <w:p w14:paraId="7D9105F6" w14:textId="77777777" w:rsidR="00737EE7" w:rsidRDefault="00737EE7" w:rsidP="00737EE7">
                            <w:pPr>
                              <w:bidi/>
                              <w:spacing w:line="240" w:lineRule="auto"/>
                              <w:rPr>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92FD8" id="Text Box 303" o:spid="_x0000_s1296" type="#_x0000_t202" style="position:absolute;left:0;text-align:left;margin-left:-83.3pt;margin-top:61.5pt;width:581.4pt;height:362.3pt;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" fillcolor="white [3201]" strokeweight=".5pt">
                <v:shadow on="t" type="perspective" color="black" opacity="26214f" offset="0,0" matrix="66847f,,,66847f"/>
                <v:textbox>
                  <w:txbxContent>
                    <w:p w14:paraId="41A12578" w14:textId="77777777" w:rsidR="00737EE7" w:rsidRPr="00737EE7" w:rsidRDefault="00737EE7" w:rsidP="00737EE7">
                      <w:pPr>
                        <w:bidi/>
                        <w:spacing w:before="100" w:beforeAutospacing="1" w:after="100" w:afterAutospacing="1" w:line="240" w:lineRule="auto"/>
                        <w:rPr>
                          <w:rtl/>
                          <w:lang w:eastAsia="en-US"/>
                        </w:rPr>
                      </w:pPr>
                      <w:r w:rsidRPr="00737EE7">
                        <w:rPr>
                          <w:rtl/>
                          <w:lang w:eastAsia="en-US"/>
                        </w:rPr>
                        <w:t>سكربت يقارن نموذج مقترح (</w:t>
                      </w:r>
                      <w:r w:rsidRPr="00737EE7">
                        <w:rPr>
                          <w:lang w:eastAsia="en-US"/>
                        </w:rPr>
                        <w:t>CNN</w:t>
                      </w:r>
                      <w:r w:rsidRPr="00737EE7">
                        <w:rPr>
                          <w:rtl/>
                          <w:lang w:eastAsia="en-US"/>
                        </w:rPr>
                        <w:t xml:space="preserve"> مخصص) مع 6 نماذج أخرى لتصنيف صور أورام الدماغ (</w:t>
                      </w:r>
                      <w:r w:rsidRPr="00737EE7">
                        <w:rPr>
                          <w:lang w:eastAsia="en-US"/>
                        </w:rPr>
                        <w:t>MRI</w:t>
                      </w:r>
                      <w:r w:rsidRPr="00737EE7">
                        <w:rPr>
                          <w:rtl/>
                          <w:lang w:eastAsia="en-US"/>
                        </w:rPr>
                        <w:t xml:space="preserve">) إلى 4 فئات: </w:t>
                      </w:r>
                      <w:r w:rsidRPr="00737EE7">
                        <w:rPr>
                          <w:lang w:eastAsia="en-US"/>
                        </w:rPr>
                        <w:t xml:space="preserve">glioma, meningioma, </w:t>
                      </w:r>
                      <w:proofErr w:type="spellStart"/>
                      <w:r w:rsidRPr="00737EE7">
                        <w:rPr>
                          <w:lang w:eastAsia="en-US"/>
                        </w:rPr>
                        <w:t>notumor</w:t>
                      </w:r>
                      <w:proofErr w:type="spellEnd"/>
                      <w:r w:rsidRPr="00737EE7">
                        <w:rPr>
                          <w:lang w:eastAsia="en-US"/>
                        </w:rPr>
                        <w:t>, pituitary</w:t>
                      </w:r>
                      <w:r w:rsidRPr="00737EE7">
                        <w:rPr>
                          <w:rtl/>
                          <w:lang w:eastAsia="en-US"/>
                        </w:rPr>
                        <w:t>.</w:t>
                      </w:r>
                    </w:p>
                    <w:p w14:paraId="5E274395" w14:textId="77777777" w:rsidR="00737EE7" w:rsidRPr="00737EE7" w:rsidRDefault="00737EE7" w:rsidP="00737EE7">
                      <w:pPr>
                        <w:numPr>
                          <w:ilvl w:val="0"/>
                          <w:numId w:val="16"/>
                        </w:numPr>
                        <w:tabs>
                          <w:tab w:val="clear" w:pos="-2700"/>
                          <w:tab w:val="num" w:pos="360"/>
                        </w:tabs>
                        <w:bidi/>
                        <w:spacing w:before="100" w:beforeAutospacing="1" w:after="100" w:afterAutospacing="1" w:line="240" w:lineRule="auto"/>
                        <w:ind w:left="0" w:firstLine="0"/>
                        <w:outlineLvl w:val="2"/>
                        <w:rPr>
                          <w:b/>
                          <w:bCs/>
                          <w:sz w:val="27"/>
                          <w:szCs w:val="27"/>
                          <w:rtl/>
                          <w:lang w:eastAsia="en-US"/>
                        </w:rPr>
                      </w:pPr>
                      <w:r w:rsidRPr="00737EE7">
                        <w:rPr>
                          <w:b/>
                          <w:bCs/>
                          <w:sz w:val="27"/>
                          <w:szCs w:val="27"/>
                          <w:rtl/>
                          <w:lang w:eastAsia="en-US"/>
                        </w:rPr>
                        <w:t>طريقة العمل</w:t>
                      </w:r>
                    </w:p>
                    <w:p w14:paraId="2358A6EA"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1. البيانات</w:t>
                      </w:r>
                      <w:r w:rsidRPr="00737EE7">
                        <w:rPr>
                          <w:rtl/>
                          <w:lang w:eastAsia="en-US"/>
                        </w:rPr>
                        <w:t xml:space="preserve">: تُقسَّم إلى تدريب (80%) / تحقق (20%) / اختبار، بحجم 128×128. الـ </w:t>
                      </w:r>
                      <w:r w:rsidRPr="00737EE7">
                        <w:rPr>
                          <w:lang w:eastAsia="en-US"/>
                        </w:rPr>
                        <w:t>Augmentation</w:t>
                      </w:r>
                      <w:r w:rsidRPr="00737EE7">
                        <w:rPr>
                          <w:rtl/>
                          <w:lang w:eastAsia="en-US"/>
                        </w:rPr>
                        <w:t xml:space="preserve"> (قلب/دوران/تلوين) يُطبَّق فقط على </w:t>
                      </w:r>
                      <w:proofErr w:type="spellStart"/>
                      <w:r w:rsidRPr="00737EE7">
                        <w:rPr>
                          <w:lang w:eastAsia="en-US"/>
                        </w:rPr>
                        <w:t>Proposed_Model</w:t>
                      </w:r>
                      <w:proofErr w:type="spellEnd"/>
                      <w:r w:rsidRPr="00737EE7">
                        <w:rPr>
                          <w:rtl/>
                          <w:lang w:eastAsia="en-US"/>
                        </w:rPr>
                        <w:t xml:space="preserve"> و </w:t>
                      </w:r>
                      <w:r w:rsidRPr="00737EE7">
                        <w:rPr>
                          <w:lang w:eastAsia="en-US"/>
                        </w:rPr>
                        <w:t>CNN_SGD</w:t>
                      </w:r>
                      <w:r w:rsidRPr="00737EE7">
                        <w:rPr>
                          <w:rtl/>
                          <w:lang w:eastAsia="en-US"/>
                        </w:rPr>
                        <w:t>.</w:t>
                      </w:r>
                    </w:p>
                    <w:p w14:paraId="1B08152F"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2. النماذج (7)</w:t>
                      </w:r>
                      <w:r w:rsidRPr="00737EE7">
                        <w:rPr>
                          <w:rtl/>
                          <w:lang w:eastAsia="en-US"/>
                        </w:rPr>
                        <w:t>:</w:t>
                      </w:r>
                    </w:p>
                    <w:p w14:paraId="20216C11" w14:textId="77777777" w:rsidR="00737EE7" w:rsidRPr="00737EE7" w:rsidRDefault="00737EE7" w:rsidP="00737EE7">
                      <w:pPr>
                        <w:numPr>
                          <w:ilvl w:val="0"/>
                          <w:numId w:val="69"/>
                        </w:numPr>
                        <w:bidi/>
                        <w:spacing w:before="100" w:beforeAutospacing="1" w:after="100" w:afterAutospacing="1" w:line="240" w:lineRule="auto"/>
                        <w:rPr>
                          <w:rtl/>
                          <w:lang w:eastAsia="en-US"/>
                        </w:rPr>
                      </w:pPr>
                      <w:proofErr w:type="spellStart"/>
                      <w:r w:rsidRPr="00737EE7">
                        <w:rPr>
                          <w:b/>
                          <w:bCs/>
                          <w:lang w:eastAsia="en-US"/>
                        </w:rPr>
                        <w:t>Proposed_Model</w:t>
                      </w:r>
                      <w:proofErr w:type="spellEnd"/>
                      <w:r w:rsidRPr="00737EE7">
                        <w:rPr>
                          <w:lang w:eastAsia="en-US"/>
                        </w:rPr>
                        <w:t xml:space="preserve"> </w:t>
                      </w:r>
                      <w:r w:rsidRPr="00737EE7">
                        <w:rPr>
                          <w:rtl/>
                          <w:lang w:eastAsia="en-US"/>
                        </w:rPr>
                        <w:t>و</w:t>
                      </w:r>
                      <w:r w:rsidRPr="00737EE7">
                        <w:rPr>
                          <w:lang w:eastAsia="en-US"/>
                        </w:rPr>
                        <w:t xml:space="preserve"> </w:t>
                      </w:r>
                      <w:r w:rsidRPr="00737EE7">
                        <w:rPr>
                          <w:b/>
                          <w:bCs/>
                          <w:lang w:eastAsia="en-US"/>
                        </w:rPr>
                        <w:t>CNN_SGD</w:t>
                      </w:r>
                      <w:r w:rsidRPr="00737EE7">
                        <w:rPr>
                          <w:lang w:eastAsia="en-US"/>
                        </w:rPr>
                        <w:t xml:space="preserve">: </w:t>
                      </w:r>
                      <w:r w:rsidRPr="00737EE7">
                        <w:rPr>
                          <w:rtl/>
                          <w:lang w:eastAsia="en-US"/>
                        </w:rPr>
                        <w:t>يُدرَّبان</w:t>
                      </w:r>
                      <w:r w:rsidRPr="00737EE7">
                        <w:rPr>
                          <w:lang w:eastAsia="en-US"/>
                        </w:rPr>
                        <w:t xml:space="preserve"> </w:t>
                      </w:r>
                      <w:r w:rsidRPr="00737EE7">
                        <w:rPr>
                          <w:b/>
                          <w:bCs/>
                          <w:rtl/>
                          <w:lang w:eastAsia="en-US"/>
                        </w:rPr>
                        <w:t>من الصفر بالكامل</w:t>
                      </w:r>
                      <w:r w:rsidRPr="00737EE7">
                        <w:rPr>
                          <w:lang w:eastAsia="en-US"/>
                        </w:rPr>
                        <w:t>.</w:t>
                      </w:r>
                    </w:p>
                    <w:p w14:paraId="3D3B804C" w14:textId="4F38B5D2" w:rsidR="00737EE7" w:rsidRPr="00737EE7" w:rsidRDefault="00737EE7" w:rsidP="00737EE7">
                      <w:pPr>
                        <w:numPr>
                          <w:ilvl w:val="0"/>
                          <w:numId w:val="69"/>
                        </w:numPr>
                        <w:bidi/>
                        <w:spacing w:before="100" w:beforeAutospacing="1" w:after="100" w:afterAutospacing="1" w:line="240" w:lineRule="auto"/>
                        <w:rPr>
                          <w:lang w:eastAsia="en-US"/>
                        </w:rPr>
                      </w:pPr>
                      <w:r w:rsidRPr="00737EE7">
                        <w:rPr>
                          <w:b/>
                          <w:bCs/>
                          <w:lang w:eastAsia="en-US"/>
                        </w:rPr>
                        <w:t>ResNet18, DenseNet121, EfficientNetB0, VGG16, MobileNetV2</w:t>
                      </w:r>
                      <w:r w:rsidRPr="00737EE7">
                        <w:rPr>
                          <w:lang w:eastAsia="en-US"/>
                        </w:rPr>
                        <w:t xml:space="preserve">: </w:t>
                      </w:r>
                      <w:r w:rsidRPr="00737EE7">
                        <w:rPr>
                          <w:rtl/>
                          <w:lang w:eastAsia="en-US"/>
                        </w:rPr>
                        <w:t>مُدرَّبة مسبقاً على</w:t>
                      </w:r>
                      <w:r w:rsidRPr="00737EE7">
                        <w:rPr>
                          <w:lang w:eastAsia="en-US"/>
                        </w:rPr>
                        <w:t xml:space="preserve"> ImageNet</w:t>
                      </w:r>
                      <w:r w:rsidRPr="00737EE7">
                        <w:rPr>
                          <w:rtl/>
                          <w:lang w:eastAsia="en-US"/>
                        </w:rPr>
                        <w:t>، لكن بطريقة</w:t>
                      </w:r>
                      <w:r w:rsidRPr="00737EE7">
                        <w:rPr>
                          <w:lang w:eastAsia="en-US"/>
                        </w:rPr>
                        <w:t xml:space="preserve"> </w:t>
                      </w:r>
                      <w:r w:rsidRPr="00737EE7">
                        <w:rPr>
                          <w:b/>
                          <w:bCs/>
                          <w:lang w:eastAsia="en-US"/>
                        </w:rPr>
                        <w:t>Linear Probing</w:t>
                      </w:r>
                      <w:r w:rsidRPr="00737EE7">
                        <w:rPr>
                          <w:lang w:eastAsia="en-US"/>
                        </w:rPr>
                        <w:t xml:space="preserve"> — </w:t>
                      </w:r>
                      <w:r w:rsidRPr="00737EE7">
                        <w:rPr>
                          <w:rtl/>
                          <w:lang w:eastAsia="en-US"/>
                        </w:rPr>
                        <w:t>يُجمَّد الـ</w:t>
                      </w:r>
                      <w:r w:rsidRPr="00737EE7">
                        <w:rPr>
                          <w:lang w:eastAsia="en-US"/>
                        </w:rPr>
                        <w:t xml:space="preserve"> backbone </w:t>
                      </w:r>
                      <w:r w:rsidRPr="00737EE7">
                        <w:rPr>
                          <w:rtl/>
                          <w:lang w:eastAsia="en-US"/>
                        </w:rPr>
                        <w:t>بالكامل، ويُعاد تدريب</w:t>
                      </w:r>
                      <w:r w:rsidRPr="00737EE7">
                        <w:rPr>
                          <w:lang w:eastAsia="en-US"/>
                        </w:rPr>
                        <w:t xml:space="preserve"> </w:t>
                      </w:r>
                      <w:r w:rsidRPr="00737EE7">
                        <w:rPr>
                          <w:b/>
                          <w:bCs/>
                          <w:rtl/>
                          <w:lang w:eastAsia="en-US"/>
                        </w:rPr>
                        <w:t>الطبقة الأخيرة فقط</w:t>
                      </w:r>
                      <w:r w:rsidRPr="00737EE7">
                        <w:rPr>
                          <w:lang w:eastAsia="en-US"/>
                        </w:rPr>
                        <w:t xml:space="preserve"> (</w:t>
                      </w:r>
                      <w:r w:rsidRPr="00737EE7">
                        <w:rPr>
                          <w:rtl/>
                          <w:lang w:eastAsia="en-US"/>
                        </w:rPr>
                        <w:t>أقل من 0.1% من المعاملات</w:t>
                      </w:r>
                    </w:p>
                    <w:p w14:paraId="2EB5BF53" w14:textId="77777777" w:rsidR="00737EE7" w:rsidRPr="00737EE7" w:rsidRDefault="00737EE7" w:rsidP="00737EE7">
                      <w:pPr>
                        <w:bidi/>
                        <w:spacing w:before="100" w:beforeAutospacing="1" w:after="100" w:afterAutospacing="1" w:line="240" w:lineRule="auto"/>
                        <w:rPr>
                          <w:lang w:eastAsia="en-US"/>
                        </w:rPr>
                      </w:pPr>
                      <w:r w:rsidRPr="00737EE7">
                        <w:rPr>
                          <w:b/>
                          <w:bCs/>
                          <w:rtl/>
                          <w:lang w:eastAsia="en-US"/>
                        </w:rPr>
                        <w:t>3. التدريب/التقييم</w:t>
                      </w:r>
                      <w:r w:rsidRPr="00737EE7">
                        <w:rPr>
                          <w:rtl/>
                          <w:lang w:eastAsia="en-US"/>
                        </w:rPr>
                        <w:t xml:space="preserve">: حتى 50 </w:t>
                      </w:r>
                      <w:r w:rsidRPr="00737EE7">
                        <w:rPr>
                          <w:lang w:eastAsia="en-US"/>
                        </w:rPr>
                        <w:t>epoch</w:t>
                      </w:r>
                      <w:r w:rsidRPr="00737EE7">
                        <w:rPr>
                          <w:rtl/>
                          <w:lang w:eastAsia="en-US"/>
                        </w:rPr>
                        <w:t xml:space="preserve"> مع </w:t>
                      </w:r>
                      <w:r w:rsidRPr="00737EE7">
                        <w:rPr>
                          <w:lang w:eastAsia="en-US"/>
                        </w:rPr>
                        <w:t>Early Stopping</w:t>
                      </w:r>
                      <w:r w:rsidRPr="00737EE7">
                        <w:rPr>
                          <w:rtl/>
                          <w:lang w:eastAsia="en-US"/>
                        </w:rPr>
                        <w:t>، وحساب الدقة، وقت التدريب/الاستدلال، و</w:t>
                      </w:r>
                      <w:r w:rsidRPr="00737EE7">
                        <w:rPr>
                          <w:lang w:eastAsia="en-US"/>
                        </w:rPr>
                        <w:t>Grad-CAM</w:t>
                      </w:r>
                      <w:r w:rsidRPr="00737EE7">
                        <w:rPr>
                          <w:rtl/>
                          <w:lang w:eastAsia="en-US"/>
                        </w:rPr>
                        <w:t xml:space="preserve"> (لتصوير أين "ينظر" النموذج).</w:t>
                      </w:r>
                    </w:p>
                    <w:p w14:paraId="0D799338"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4. رسومات المقارنة</w:t>
                      </w:r>
                      <w:r w:rsidRPr="00737EE7">
                        <w:rPr>
                          <w:rtl/>
                          <w:lang w:eastAsia="en-US"/>
                        </w:rPr>
                        <w:t xml:space="preserve">: منحنيات </w:t>
                      </w:r>
                      <w:r w:rsidRPr="00737EE7">
                        <w:rPr>
                          <w:lang w:eastAsia="en-US"/>
                        </w:rPr>
                        <w:t>Loss/Accuracy</w:t>
                      </w:r>
                      <w:r w:rsidRPr="00737EE7">
                        <w:rPr>
                          <w:rtl/>
                          <w:lang w:eastAsia="en-US"/>
                        </w:rPr>
                        <w:t xml:space="preserve">، </w:t>
                      </w:r>
                      <w:r w:rsidRPr="00737EE7">
                        <w:rPr>
                          <w:lang w:eastAsia="en-US"/>
                        </w:rPr>
                        <w:t>Confusion Matrix</w:t>
                      </w:r>
                      <w:r w:rsidRPr="00737EE7">
                        <w:rPr>
                          <w:rtl/>
                          <w:lang w:eastAsia="en-US"/>
                        </w:rPr>
                        <w:t>، مقارنة الزمن والدقة وعدد المعاملات والكفاءة.</w:t>
                      </w:r>
                    </w:p>
                    <w:p w14:paraId="0C118A70" w14:textId="77777777" w:rsidR="00737EE7" w:rsidRPr="00737EE7" w:rsidRDefault="00737EE7" w:rsidP="00737EE7">
                      <w:pPr>
                        <w:bidi/>
                        <w:spacing w:before="100" w:beforeAutospacing="1" w:after="100" w:afterAutospacing="1" w:line="240" w:lineRule="auto"/>
                        <w:rPr>
                          <w:rtl/>
                          <w:lang w:eastAsia="en-US"/>
                        </w:rPr>
                      </w:pPr>
                      <w:r w:rsidRPr="00737EE7">
                        <w:rPr>
                          <w:b/>
                          <w:bCs/>
                          <w:rtl/>
                          <w:lang w:eastAsia="en-US"/>
                        </w:rPr>
                        <w:t>5. تحليل إحصائي إضافي</w:t>
                      </w:r>
                      <w:r w:rsidRPr="00737EE7">
                        <w:rPr>
                          <w:rtl/>
                          <w:lang w:eastAsia="en-US"/>
                        </w:rPr>
                        <w:t xml:space="preserve"> (بدون إعادة تدريب):</w:t>
                      </w:r>
                    </w:p>
                    <w:p w14:paraId="17F89BEB" w14:textId="77777777" w:rsidR="00737EE7" w:rsidRPr="00737EE7" w:rsidRDefault="00737EE7" w:rsidP="00737EE7">
                      <w:pPr>
                        <w:numPr>
                          <w:ilvl w:val="0"/>
                          <w:numId w:val="70"/>
                        </w:numPr>
                        <w:bidi/>
                        <w:spacing w:before="100" w:beforeAutospacing="1" w:after="100" w:afterAutospacing="1" w:line="240" w:lineRule="auto"/>
                        <w:rPr>
                          <w:rtl/>
                          <w:lang w:eastAsia="en-US"/>
                        </w:rPr>
                      </w:pPr>
                      <w:r w:rsidRPr="00737EE7">
                        <w:rPr>
                          <w:b/>
                          <w:bCs/>
                          <w:lang w:eastAsia="en-US"/>
                        </w:rPr>
                        <w:t>Bootstrap</w:t>
                      </w:r>
                      <w:r w:rsidRPr="00737EE7">
                        <w:rPr>
                          <w:lang w:eastAsia="en-US"/>
                        </w:rPr>
                        <w:t xml:space="preserve">: 10,000 </w:t>
                      </w:r>
                      <w:r w:rsidRPr="00737EE7">
                        <w:rPr>
                          <w:rtl/>
                          <w:lang w:eastAsia="en-US"/>
                        </w:rPr>
                        <w:t>عينة لحساب فترات ثقة 95% للدقة وللفروقات بين</w:t>
                      </w:r>
                      <w:r w:rsidRPr="00737EE7">
                        <w:rPr>
                          <w:lang w:eastAsia="en-US"/>
                        </w:rPr>
                        <w:t xml:space="preserve"> Proposed </w:t>
                      </w:r>
                      <w:r w:rsidRPr="00737EE7">
                        <w:rPr>
                          <w:rtl/>
                          <w:lang w:eastAsia="en-US"/>
                        </w:rPr>
                        <w:t>و كل</w:t>
                      </w:r>
                      <w:r w:rsidRPr="00737EE7">
                        <w:rPr>
                          <w:lang w:eastAsia="en-US"/>
                        </w:rPr>
                        <w:t xml:space="preserve"> baseline.</w:t>
                      </w:r>
                    </w:p>
                    <w:p w14:paraId="378246CF" w14:textId="77777777" w:rsidR="00737EE7" w:rsidRPr="00737EE7" w:rsidRDefault="00737EE7" w:rsidP="00737EE7">
                      <w:pPr>
                        <w:numPr>
                          <w:ilvl w:val="0"/>
                          <w:numId w:val="70"/>
                        </w:numPr>
                        <w:bidi/>
                        <w:spacing w:before="100" w:beforeAutospacing="1" w:after="100" w:afterAutospacing="1" w:line="240" w:lineRule="auto"/>
                        <w:rPr>
                          <w:lang w:eastAsia="en-US"/>
                        </w:rPr>
                      </w:pPr>
                      <w:proofErr w:type="spellStart"/>
                      <w:r w:rsidRPr="00737EE7">
                        <w:rPr>
                          <w:b/>
                          <w:bCs/>
                          <w:lang w:eastAsia="en-US"/>
                        </w:rPr>
                        <w:t>McNemar's</w:t>
                      </w:r>
                      <w:proofErr w:type="spellEnd"/>
                      <w:r w:rsidRPr="00737EE7">
                        <w:rPr>
                          <w:b/>
                          <w:bCs/>
                          <w:lang w:eastAsia="en-US"/>
                        </w:rPr>
                        <w:t xml:space="preserve"> Test</w:t>
                      </w:r>
                      <w:r w:rsidRPr="00737EE7">
                        <w:rPr>
                          <w:lang w:eastAsia="en-US"/>
                        </w:rPr>
                        <w:t xml:space="preserve">: </w:t>
                      </w:r>
                      <w:r w:rsidRPr="00737EE7">
                        <w:rPr>
                          <w:rtl/>
                          <w:lang w:eastAsia="en-US"/>
                        </w:rPr>
                        <w:t>يحدد هل الفرق بين نموذجين حقيقي إحصائياً أم صدفة</w:t>
                      </w:r>
                      <w:r w:rsidRPr="00737EE7">
                        <w:rPr>
                          <w:lang w:eastAsia="en-US"/>
                        </w:rPr>
                        <w:t>.</w:t>
                      </w:r>
                    </w:p>
                    <w:p w14:paraId="1BE35522" w14:textId="77777777" w:rsidR="00737EE7" w:rsidRPr="00737EE7" w:rsidRDefault="00737EE7" w:rsidP="00737EE7">
                      <w:pPr>
                        <w:bidi/>
                        <w:spacing w:before="100" w:beforeAutospacing="1" w:after="100" w:afterAutospacing="1" w:line="240" w:lineRule="auto"/>
                        <w:rPr>
                          <w:lang w:eastAsia="en-US"/>
                        </w:rPr>
                      </w:pPr>
                      <w:r w:rsidRPr="00737EE7">
                        <w:rPr>
                          <w:b/>
                          <w:bCs/>
                          <w:rtl/>
                          <w:lang w:eastAsia="en-US"/>
                        </w:rPr>
                        <w:t>الإصلاح الأساسي</w:t>
                      </w:r>
                      <w:r w:rsidRPr="00737EE7">
                        <w:rPr>
                          <w:rtl/>
                          <w:lang w:eastAsia="en-US"/>
                        </w:rPr>
                        <w:t xml:space="preserve">: عندما يكون الفرق كبيراً جداً، قيمة </w:t>
                      </w:r>
                      <w:r w:rsidRPr="00737EE7">
                        <w:rPr>
                          <w:lang w:eastAsia="en-US"/>
                        </w:rPr>
                        <w:t>p</w:t>
                      </w:r>
                      <w:r w:rsidRPr="00737EE7">
                        <w:rPr>
                          <w:rtl/>
                          <w:lang w:eastAsia="en-US"/>
                        </w:rPr>
                        <w:t xml:space="preserve"> تصبح صغيرة جداً وقد تُحسب كصفر تماماً (خطأ رياضياً، فـ </w:t>
                      </w:r>
                      <w:r w:rsidRPr="00737EE7">
                        <w:rPr>
                          <w:lang w:eastAsia="en-US"/>
                        </w:rPr>
                        <w:t>p</w:t>
                      </w:r>
                      <w:r w:rsidRPr="00737EE7">
                        <w:rPr>
                          <w:rtl/>
                          <w:lang w:eastAsia="en-US"/>
                        </w:rPr>
                        <w:t xml:space="preserve"> لا تساوي صفراً أبداً). الحل: استخدام دوال لوغاريتمية مستقرة (</w:t>
                      </w:r>
                      <w:proofErr w:type="spellStart"/>
                      <w:r w:rsidRPr="00737EE7">
                        <w:rPr>
                          <w:rFonts w:ascii="Courier New" w:hAnsi="Courier New" w:cs="Courier New"/>
                          <w:sz w:val="20"/>
                          <w:szCs w:val="20"/>
                          <w:lang w:eastAsia="en-US"/>
                        </w:rPr>
                        <w:t>logsf</w:t>
                      </w:r>
                      <w:proofErr w:type="spellEnd"/>
                      <w:r w:rsidRPr="00737EE7">
                        <w:rPr>
                          <w:rtl/>
                          <w:lang w:eastAsia="en-US"/>
                        </w:rPr>
                        <w:t xml:space="preserve">, </w:t>
                      </w:r>
                      <w:proofErr w:type="spellStart"/>
                      <w:r w:rsidRPr="00737EE7">
                        <w:rPr>
                          <w:rFonts w:ascii="Courier New" w:hAnsi="Courier New" w:cs="Courier New"/>
                          <w:sz w:val="20"/>
                          <w:szCs w:val="20"/>
                          <w:lang w:eastAsia="en-US"/>
                        </w:rPr>
                        <w:t>logcdf</w:t>
                      </w:r>
                      <w:proofErr w:type="spellEnd"/>
                      <w:r w:rsidRPr="00737EE7">
                        <w:rPr>
                          <w:rtl/>
                          <w:lang w:eastAsia="en-US"/>
                        </w:rPr>
                        <w:t>) لعرض "</w:t>
                      </w:r>
                      <w:r w:rsidRPr="00737EE7">
                        <w:rPr>
                          <w:lang w:eastAsia="en-US"/>
                        </w:rPr>
                        <w:t>p</w:t>
                      </w:r>
                      <w:r w:rsidRPr="00737EE7">
                        <w:rPr>
                          <w:rtl/>
                          <w:lang w:eastAsia="en-US"/>
                        </w:rPr>
                        <w:t xml:space="preserve"> &lt; 1</w:t>
                      </w:r>
                      <w:r w:rsidRPr="00737EE7">
                        <w:rPr>
                          <w:lang w:eastAsia="en-US"/>
                        </w:rPr>
                        <w:t>e-50</w:t>
                      </w:r>
                      <w:r w:rsidRPr="00737EE7">
                        <w:rPr>
                          <w:rtl/>
                          <w:lang w:eastAsia="en-US"/>
                        </w:rPr>
                        <w:t>" بدلاً من "</w:t>
                      </w:r>
                      <w:r w:rsidRPr="00737EE7">
                        <w:rPr>
                          <w:lang w:eastAsia="en-US"/>
                        </w:rPr>
                        <w:t>p = 0</w:t>
                      </w:r>
                      <w:r w:rsidRPr="00737EE7">
                        <w:rPr>
                          <w:rtl/>
                          <w:lang w:eastAsia="en-US"/>
                        </w:rPr>
                        <w:t>" الخاطئة.</w:t>
                      </w:r>
                    </w:p>
                    <w:p w14:paraId="7D9105F6" w14:textId="77777777" w:rsidR="00737EE7" w:rsidRDefault="00737EE7" w:rsidP="00737EE7">
                      <w:pPr>
                        <w:bidi/>
                        <w:spacing w:line="240" w:lineRule="auto"/>
                        <w:rPr>
                          <w:lang w:bidi="ar-EG"/>
                        </w:rPr>
                      </w:pPr>
                    </w:p>
                  </w:txbxContent>
                </v:textbox>
              </v:shape>
            </w:pict>
          </mc:Fallback>
        </mc:AlternateContent>
      </w:r>
      <w:r w:rsidR="000F41AD" w:rsidRPr="000F41AD">
        <w:rPr>
          <w:b/>
          <w:bCs/>
          <w:sz w:val="28"/>
          <w:szCs w:val="28"/>
        </w:rPr>
        <w:t>Zahoor, A., Khan, S., Malik, K., Ahmed, A. and Ahmad, S. (2024)</w:t>
      </w:r>
      <w:r w:rsidR="000F41AD" w:rsidRPr="000F41AD">
        <w:rPr>
          <w:sz w:val="28"/>
          <w:szCs w:val="28"/>
        </w:rPr>
        <w:t xml:space="preserve"> 'Res-</w:t>
      </w:r>
      <w:proofErr w:type="spellStart"/>
      <w:r w:rsidR="000F41AD" w:rsidRPr="000F41AD">
        <w:rPr>
          <w:sz w:val="28"/>
          <w:szCs w:val="28"/>
        </w:rPr>
        <w:t>BRNet</w:t>
      </w:r>
      <w:proofErr w:type="spellEnd"/>
      <w:r w:rsidR="000F41AD" w:rsidRPr="000F41AD">
        <w:rPr>
          <w:sz w:val="28"/>
          <w:szCs w:val="28"/>
        </w:rPr>
        <w:t>: Residual and region-boundary aware CNN for brain tumor classification', Biomedicines, 12(7), p. 1395.</w:t>
      </w:r>
    </w:p>
    <w:p w14:paraId="6839CBC6" w14:textId="003B56BB" w:rsidR="00087F2A" w:rsidRDefault="00737EE7" w:rsidP="00087F2A">
      <w:pPr>
        <w:spacing w:after="160" w:line="276" w:lineRule="auto"/>
        <w:jc w:val="both"/>
        <w:rPr>
          <w:sz w:val="28"/>
          <w:szCs w:val="28"/>
          <w:rtl/>
        </w:rPr>
      </w:pPr>
      <w:r>
        <w:rPr>
          <w:noProof/>
          <w:sz w:val="28"/>
          <w:szCs w:val="28"/>
          <w:rtl/>
          <w:lang w:val="ar-SA"/>
        </w:rPr>
        <mc:AlternateContent>
          <mc:Choice Requires="wps">
            <w:drawing>
              <wp:anchor distT="0" distB="0" distL="114300" distR="114300" simplePos="0" relativeHeight="251924992" behindDoc="0" locked="0" layoutInCell="1" allowOverlap="1" wp14:anchorId="7F7AF070" wp14:editId="1B1DD74E">
                <wp:simplePos x="0" y="0"/>
                <wp:positionH relativeFrom="column">
                  <wp:posOffset>-623867</wp:posOffset>
                </wp:positionH>
                <wp:positionV relativeFrom="paragraph">
                  <wp:posOffset>339821</wp:posOffset>
                </wp:positionV>
                <wp:extent cx="1921397" cy="341454"/>
                <wp:effectExtent l="95250" t="76200" r="117475" b="97155"/>
                <wp:wrapNone/>
                <wp:docPr id="304" name="Text Box 304"/>
                <wp:cNvGraphicFramePr/>
                <a:graphic xmlns:a="http://schemas.openxmlformats.org/drawingml/2006/main">
                  <a:graphicData uri="http://schemas.microsoft.com/office/word/2010/wordprocessingShape">
                    <wps:wsp>
                      <wps:cNvSpPr txBox="1"/>
                      <wps:spPr>
                        <a:xfrm>
                          <a:off x="0" y="0"/>
                          <a:ext cx="1921397" cy="341454"/>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7467F1E" w14:textId="77777777" w:rsidR="00737EE7" w:rsidRPr="00737EE7" w:rsidRDefault="00737EE7" w:rsidP="00737EE7">
                            <w:pPr>
                              <w:numPr>
                                <w:ilvl w:val="0"/>
                                <w:numId w:val="16"/>
                              </w:numPr>
                              <w:tabs>
                                <w:tab w:val="num" w:pos="360"/>
                              </w:tabs>
                              <w:bidi/>
                              <w:spacing w:before="100" w:beforeAutospacing="1" w:after="100" w:afterAutospacing="1" w:line="240" w:lineRule="auto"/>
                              <w:ind w:left="0" w:firstLine="0"/>
                              <w:outlineLvl w:val="1"/>
                              <w:rPr>
                                <w:b/>
                                <w:bCs/>
                                <w:sz w:val="36"/>
                                <w:szCs w:val="36"/>
                                <w:lang w:eastAsia="en-US"/>
                              </w:rPr>
                            </w:pPr>
                            <w:r w:rsidRPr="00737EE7">
                              <w:rPr>
                                <w:b/>
                                <w:bCs/>
                                <w:sz w:val="36"/>
                                <w:szCs w:val="36"/>
                                <w:rtl/>
                                <w:lang w:eastAsia="en-US"/>
                              </w:rPr>
                              <w:t xml:space="preserve">شرح </w:t>
                            </w:r>
                            <w:r w:rsidRPr="00737EE7">
                              <w:rPr>
                                <w:b/>
                                <w:bCs/>
                                <w:sz w:val="36"/>
                                <w:szCs w:val="36"/>
                                <w:rtl/>
                                <w:lang w:eastAsia="en-US"/>
                              </w:rPr>
                              <w:t xml:space="preserve">الكود </w:t>
                            </w:r>
                            <w:r>
                              <w:rPr>
                                <w:rFonts w:hint="cs"/>
                                <w:b/>
                                <w:bCs/>
                                <w:sz w:val="36"/>
                                <w:szCs w:val="36"/>
                                <w:rtl/>
                                <w:lang w:eastAsia="en-US"/>
                              </w:rPr>
                              <w:t>المقارنة</w:t>
                            </w:r>
                          </w:p>
                          <w:p w14:paraId="0BDABCD6" w14:textId="77777777" w:rsidR="00737EE7" w:rsidRDefault="00737E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7AF070" id="Text Box 304" o:spid="_x0000_s1297" type="#_x0000_t202" style="position:absolute;left:0;text-align:left;margin-left:-49.1pt;margin-top:26.75pt;width:151.3pt;height:26.9pt;z-index:251924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" fillcolor="white [3201]" strokeweight=".5pt">
                <v:shadow on="t" type="perspective" color="black" opacity="26214f" offset="0,0" matrix="66847f,,,66847f"/>
                <v:textbox>
                  <w:txbxContent>
                    <w:p w14:paraId="17467F1E" w14:textId="77777777" w:rsidR="00737EE7" w:rsidRPr="00737EE7" w:rsidRDefault="00737EE7" w:rsidP="00737EE7">
                      <w:pPr>
                        <w:numPr>
                          <w:ilvl w:val="0"/>
                          <w:numId w:val="16"/>
                        </w:numPr>
                        <w:tabs>
                          <w:tab w:val="num" w:pos="360"/>
                        </w:tabs>
                        <w:bidi/>
                        <w:spacing w:before="100" w:beforeAutospacing="1" w:after="100" w:afterAutospacing="1" w:line="240" w:lineRule="auto"/>
                        <w:ind w:left="0" w:firstLine="0"/>
                        <w:outlineLvl w:val="1"/>
                        <w:rPr>
                          <w:b/>
                          <w:bCs/>
                          <w:sz w:val="36"/>
                          <w:szCs w:val="36"/>
                          <w:lang w:eastAsia="en-US"/>
                        </w:rPr>
                      </w:pPr>
                      <w:r w:rsidRPr="00737EE7">
                        <w:rPr>
                          <w:b/>
                          <w:bCs/>
                          <w:sz w:val="36"/>
                          <w:szCs w:val="36"/>
                          <w:rtl/>
                          <w:lang w:eastAsia="en-US"/>
                        </w:rPr>
                        <w:t xml:space="preserve">شرح </w:t>
                      </w:r>
                      <w:r w:rsidRPr="00737EE7">
                        <w:rPr>
                          <w:b/>
                          <w:bCs/>
                          <w:sz w:val="36"/>
                          <w:szCs w:val="36"/>
                          <w:rtl/>
                          <w:lang w:eastAsia="en-US"/>
                        </w:rPr>
                        <w:t xml:space="preserve">الكود </w:t>
                      </w:r>
                      <w:r>
                        <w:rPr>
                          <w:rFonts w:hint="cs"/>
                          <w:b/>
                          <w:bCs/>
                          <w:sz w:val="36"/>
                          <w:szCs w:val="36"/>
                          <w:rtl/>
                          <w:lang w:eastAsia="en-US"/>
                        </w:rPr>
                        <w:t>المقارنة</w:t>
                      </w:r>
                    </w:p>
                    <w:p w14:paraId="0BDABCD6" w14:textId="77777777" w:rsidR="00737EE7" w:rsidRDefault="00737EE7"/>
                  </w:txbxContent>
                </v:textbox>
              </v:shape>
            </w:pict>
          </mc:Fallback>
        </mc:AlternateContent>
      </w:r>
    </w:p>
    <w:p w14:paraId="7ACD19F2" w14:textId="77777777" w:rsidR="00087F2A" w:rsidRDefault="00087F2A" w:rsidP="00087F2A">
      <w:pPr>
        <w:spacing w:after="160" w:line="276" w:lineRule="auto"/>
        <w:jc w:val="both"/>
        <w:rPr>
          <w:sz w:val="28"/>
          <w:szCs w:val="28"/>
        </w:rPr>
        <w:sectPr w:rsidR="00087F2A" w:rsidSect="004B1A4C">
          <w:headerReference w:type="default" r:id="rId96"/>
          <w:footerReference w:type="default" r:id="rId97"/>
          <w:pgSz w:w="12240" w:h="15840" w:code="1"/>
          <w:pgMar w:top="1418" w:right="1418" w:bottom="1418" w:left="1985" w:header="720" w:footer="505" w:gutter="0"/>
          <w:pgNumType w:start="129"/>
          <w:cols w:space="720"/>
          <w:docGrid w:linePitch="360"/>
        </w:sectPr>
      </w:pPr>
    </w:p>
    <w:p w14:paraId="18683C54" w14:textId="77E7AA8E" w:rsidR="00087F2A" w:rsidRDefault="007B5F05" w:rsidP="00087F2A">
      <w:pPr>
        <w:spacing w:after="160" w:line="276" w:lineRule="auto"/>
        <w:jc w:val="both"/>
        <w:rPr>
          <w:sz w:val="28"/>
          <w:szCs w:val="28"/>
          <w:rtl/>
        </w:rPr>
      </w:pPr>
      <w:r>
        <w:rPr>
          <w:noProof/>
          <w:sz w:val="28"/>
          <w:szCs w:val="28"/>
          <w:rtl/>
          <w:lang w:val="ar-SA"/>
        </w:rPr>
        <w:lastRenderedPageBreak/>
        <mc:AlternateContent>
          <mc:Choice Requires="wps">
            <w:drawing>
              <wp:anchor distT="0" distB="0" distL="114300" distR="114300" simplePos="0" relativeHeight="252178944" behindDoc="0" locked="0" layoutInCell="1" allowOverlap="1" wp14:anchorId="0D8711CF" wp14:editId="26230E67">
                <wp:simplePos x="0" y="0"/>
                <wp:positionH relativeFrom="margin">
                  <wp:posOffset>-273479</wp:posOffset>
                </wp:positionH>
                <wp:positionV relativeFrom="paragraph">
                  <wp:posOffset>-225425</wp:posOffset>
                </wp:positionV>
                <wp:extent cx="6077937" cy="3107903"/>
                <wp:effectExtent l="133350" t="95250" r="151765" b="111760"/>
                <wp:wrapNone/>
                <wp:docPr id="546" name="Text Box 546"/>
                <wp:cNvGraphicFramePr/>
                <a:graphic xmlns:a="http://schemas.openxmlformats.org/drawingml/2006/main">
                  <a:graphicData uri="http://schemas.microsoft.com/office/word/2010/wordprocessingShape">
                    <wps:wsp>
                      <wps:cNvSpPr txBox="1"/>
                      <wps:spPr>
                        <a:xfrm>
                          <a:off x="0" y="0"/>
                          <a:ext cx="6077937" cy="310790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7D3DE8E6" w14:textId="77777777" w:rsidR="007B5F05" w:rsidRPr="007B5F05" w:rsidRDefault="007B5F05" w:rsidP="007B5F05">
                            <w:pPr>
                              <w:bidi/>
                              <w:spacing w:line="240" w:lineRule="auto"/>
                              <w:rPr>
                                <w:sz w:val="22"/>
                                <w:szCs w:val="22"/>
                              </w:rPr>
                            </w:pPr>
                            <w:r w:rsidRPr="007B5F05">
                              <w:rPr>
                                <w:b/>
                                <w:bCs/>
                                <w:sz w:val="22"/>
                                <w:szCs w:val="22"/>
                                <w:rtl/>
                              </w:rPr>
                              <w:t>الأعمال المستقبلية والتوصيات</w:t>
                            </w:r>
                          </w:p>
                          <w:p w14:paraId="4B1CC680" w14:textId="50729A70" w:rsidR="007B5F05" w:rsidRPr="007B5F05" w:rsidRDefault="007B5F05" w:rsidP="007B5F05">
                            <w:pPr>
                              <w:numPr>
                                <w:ilvl w:val="0"/>
                                <w:numId w:val="94"/>
                              </w:numPr>
                              <w:bidi/>
                              <w:spacing w:line="240" w:lineRule="auto"/>
                              <w:rPr>
                                <w:sz w:val="22"/>
                                <w:szCs w:val="22"/>
                              </w:rPr>
                            </w:pPr>
                            <w:r w:rsidRPr="007B5F05">
                              <w:rPr>
                                <w:b/>
                                <w:bCs/>
                                <w:sz w:val="22"/>
                                <w:szCs w:val="22"/>
                                <w:rtl/>
                              </w:rPr>
                              <w:t>دمج متعدد الأنماط</w:t>
                            </w:r>
                            <w:r w:rsidRPr="007B5F05">
                              <w:rPr>
                                <w:b/>
                                <w:bCs/>
                                <w:sz w:val="22"/>
                                <w:szCs w:val="22"/>
                              </w:rPr>
                              <w:t xml:space="preserve"> (Multimodal Fusion):</w:t>
                            </w:r>
                            <w:r w:rsidRPr="007B5F05">
                              <w:rPr>
                                <w:sz w:val="22"/>
                                <w:szCs w:val="22"/>
                              </w:rPr>
                              <w:t xml:space="preserve"> </w:t>
                            </w:r>
                            <w:r w:rsidRPr="007B5F05">
                              <w:rPr>
                                <w:sz w:val="22"/>
                                <w:szCs w:val="22"/>
                                <w:rtl/>
                              </w:rPr>
                              <w:t xml:space="preserve">دمج تسلسلات التصوير بالرنين المغناطيسي </w:t>
                            </w:r>
                            <w:r w:rsidRPr="007B5F05">
                              <w:rPr>
                                <w:b/>
                                <w:bCs/>
                                <w:sz w:val="22"/>
                                <w:szCs w:val="22"/>
                              </w:rPr>
                              <w:t xml:space="preserve">T1 </w:t>
                            </w:r>
                            <w:r>
                              <w:rPr>
                                <w:rFonts w:hint="cs"/>
                                <w:b/>
                                <w:bCs/>
                                <w:sz w:val="22"/>
                                <w:szCs w:val="22"/>
                                <w:rtl/>
                              </w:rPr>
                              <w:t xml:space="preserve"> </w:t>
                            </w:r>
                            <w:r w:rsidRPr="007B5F05">
                              <w:rPr>
                                <w:b/>
                                <w:bCs/>
                                <w:sz w:val="22"/>
                                <w:szCs w:val="22"/>
                                <w:rtl/>
                              </w:rPr>
                              <w:t>و</w:t>
                            </w:r>
                            <w:r w:rsidRPr="007B5F05">
                              <w:rPr>
                                <w:b/>
                                <w:bCs/>
                                <w:sz w:val="22"/>
                                <w:szCs w:val="22"/>
                              </w:rPr>
                              <w:t xml:space="preserve">T2 </w:t>
                            </w:r>
                            <w:r w:rsidRPr="007B5F05">
                              <w:rPr>
                                <w:b/>
                                <w:bCs/>
                                <w:sz w:val="22"/>
                                <w:szCs w:val="22"/>
                                <w:rtl/>
                              </w:rPr>
                              <w:t>و</w:t>
                            </w:r>
                            <w:r>
                              <w:rPr>
                                <w:b/>
                                <w:bCs/>
                                <w:sz w:val="22"/>
                                <w:szCs w:val="22"/>
                              </w:rPr>
                              <w:t xml:space="preserve"> </w:t>
                            </w:r>
                            <w:r w:rsidRPr="007B5F05">
                              <w:rPr>
                                <w:b/>
                                <w:bCs/>
                                <w:sz w:val="22"/>
                                <w:szCs w:val="22"/>
                              </w:rPr>
                              <w:t>FLAIR</w:t>
                            </w:r>
                            <w:r w:rsidRPr="007B5F05">
                              <w:rPr>
                                <w:sz w:val="22"/>
                                <w:szCs w:val="22"/>
                              </w:rPr>
                              <w:t xml:space="preserve"> </w:t>
                            </w:r>
                            <w:r w:rsidRPr="007B5F05">
                              <w:rPr>
                                <w:sz w:val="22"/>
                                <w:szCs w:val="22"/>
                                <w:rtl/>
                              </w:rPr>
                              <w:t>في نموذج واحد</w:t>
                            </w:r>
                            <w:r w:rsidRPr="007B5F05">
                              <w:rPr>
                                <w:sz w:val="22"/>
                                <w:szCs w:val="22"/>
                              </w:rPr>
                              <w:t xml:space="preserve">. </w:t>
                            </w:r>
                          </w:p>
                          <w:p w14:paraId="29F7FB96" w14:textId="77777777" w:rsidR="007B5F05" w:rsidRPr="007B5F05" w:rsidRDefault="007B5F05" w:rsidP="007B5F05">
                            <w:pPr>
                              <w:numPr>
                                <w:ilvl w:val="0"/>
                                <w:numId w:val="94"/>
                              </w:numPr>
                              <w:bidi/>
                              <w:spacing w:line="240" w:lineRule="auto"/>
                              <w:rPr>
                                <w:sz w:val="22"/>
                                <w:szCs w:val="22"/>
                              </w:rPr>
                            </w:pPr>
                            <w:r w:rsidRPr="007B5F05">
                              <w:rPr>
                                <w:b/>
                                <w:bCs/>
                                <w:sz w:val="22"/>
                                <w:szCs w:val="22"/>
                                <w:rtl/>
                              </w:rPr>
                              <w:t>التعلم الاتحادي</w:t>
                            </w:r>
                            <w:r w:rsidRPr="007B5F05">
                              <w:rPr>
                                <w:b/>
                                <w:bCs/>
                                <w:sz w:val="22"/>
                                <w:szCs w:val="22"/>
                              </w:rPr>
                              <w:t xml:space="preserve"> (Federated Learning):</w:t>
                            </w:r>
                            <w:r w:rsidRPr="007B5F05">
                              <w:rPr>
                                <w:sz w:val="22"/>
                                <w:szCs w:val="22"/>
                              </w:rPr>
                              <w:t xml:space="preserve"> </w:t>
                            </w:r>
                            <w:r w:rsidRPr="007B5F05">
                              <w:rPr>
                                <w:sz w:val="22"/>
                                <w:szCs w:val="22"/>
                                <w:rtl/>
                              </w:rPr>
                              <w:t>تدريب النموذج عبر شبكات المستشفيات مع الحفاظ على خصوصية البيانات</w:t>
                            </w:r>
                            <w:r w:rsidRPr="007B5F05">
                              <w:rPr>
                                <w:sz w:val="22"/>
                                <w:szCs w:val="22"/>
                              </w:rPr>
                              <w:t xml:space="preserve">. </w:t>
                            </w:r>
                          </w:p>
                          <w:p w14:paraId="297B703A" w14:textId="77777777" w:rsidR="007B5F05" w:rsidRPr="007B5F05" w:rsidRDefault="007B5F05" w:rsidP="007B5F05">
                            <w:pPr>
                              <w:numPr>
                                <w:ilvl w:val="0"/>
                                <w:numId w:val="94"/>
                              </w:numPr>
                              <w:bidi/>
                              <w:spacing w:line="240" w:lineRule="auto"/>
                              <w:rPr>
                                <w:sz w:val="22"/>
                                <w:szCs w:val="22"/>
                              </w:rPr>
                            </w:pPr>
                            <w:r w:rsidRPr="007B5F05">
                              <w:rPr>
                                <w:b/>
                                <w:bCs/>
                                <w:sz w:val="22"/>
                                <w:szCs w:val="22"/>
                                <w:rtl/>
                              </w:rPr>
                              <w:t>تجزئة الورم وتحديد درجته</w:t>
                            </w:r>
                            <w:r w:rsidRPr="007B5F05">
                              <w:rPr>
                                <w:b/>
                                <w:bCs/>
                                <w:sz w:val="22"/>
                                <w:szCs w:val="22"/>
                              </w:rPr>
                              <w:t xml:space="preserve"> (Tumor Segmentation &amp; Grading):</w:t>
                            </w:r>
                            <w:r w:rsidRPr="007B5F05">
                              <w:rPr>
                                <w:sz w:val="22"/>
                                <w:szCs w:val="22"/>
                              </w:rPr>
                              <w:t xml:space="preserve"> </w:t>
                            </w:r>
                            <w:r w:rsidRPr="007B5F05">
                              <w:rPr>
                                <w:sz w:val="22"/>
                                <w:szCs w:val="22"/>
                                <w:rtl/>
                              </w:rPr>
                              <w:t>توسيع النموذج ليتجاوز التصنيف إلى تحديد موقع الورم بدقة على مستوى البكسل وتقدير درجته</w:t>
                            </w:r>
                            <w:r w:rsidRPr="007B5F05">
                              <w:rPr>
                                <w:sz w:val="22"/>
                                <w:szCs w:val="22"/>
                              </w:rPr>
                              <w:t xml:space="preserve">. </w:t>
                            </w:r>
                          </w:p>
                          <w:p w14:paraId="7F8D2686" w14:textId="77777777" w:rsidR="007B5F05" w:rsidRPr="007B5F05" w:rsidRDefault="007B5F05" w:rsidP="007B5F05">
                            <w:pPr>
                              <w:numPr>
                                <w:ilvl w:val="0"/>
                                <w:numId w:val="94"/>
                              </w:numPr>
                              <w:bidi/>
                              <w:spacing w:line="240" w:lineRule="auto"/>
                              <w:rPr>
                                <w:sz w:val="22"/>
                                <w:szCs w:val="22"/>
                              </w:rPr>
                            </w:pPr>
                            <w:r w:rsidRPr="007B5F05">
                              <w:rPr>
                                <w:b/>
                                <w:bCs/>
                                <w:sz w:val="22"/>
                                <w:szCs w:val="22"/>
                                <w:rtl/>
                              </w:rPr>
                              <w:t>التحقق السريري المستقبلي</w:t>
                            </w:r>
                            <w:r w:rsidRPr="007B5F05">
                              <w:rPr>
                                <w:b/>
                                <w:bCs/>
                                <w:sz w:val="22"/>
                                <w:szCs w:val="22"/>
                              </w:rPr>
                              <w:t xml:space="preserve"> (Prospective Clinical Validation):</w:t>
                            </w:r>
                            <w:r w:rsidRPr="007B5F05">
                              <w:rPr>
                                <w:sz w:val="22"/>
                                <w:szCs w:val="22"/>
                              </w:rPr>
                              <w:t xml:space="preserve"> </w:t>
                            </w:r>
                            <w:r w:rsidRPr="007B5F05">
                              <w:rPr>
                                <w:sz w:val="22"/>
                                <w:szCs w:val="22"/>
                                <w:rtl/>
                              </w:rPr>
                              <w:t>التعاون مع المستشفيات لإجراء تجارب سريرية في بيئات واقعية</w:t>
                            </w:r>
                            <w:r w:rsidRPr="007B5F05">
                              <w:rPr>
                                <w:sz w:val="22"/>
                                <w:szCs w:val="22"/>
                              </w:rPr>
                              <w:t xml:space="preserve">. </w:t>
                            </w:r>
                          </w:p>
                          <w:p w14:paraId="650BF17E" w14:textId="579B9234" w:rsidR="007B5F05" w:rsidRPr="007B5F05" w:rsidRDefault="007B5F05" w:rsidP="007B5F05">
                            <w:pPr>
                              <w:numPr>
                                <w:ilvl w:val="0"/>
                                <w:numId w:val="94"/>
                              </w:numPr>
                              <w:bidi/>
                              <w:spacing w:line="240" w:lineRule="auto"/>
                              <w:rPr>
                                <w:sz w:val="22"/>
                                <w:szCs w:val="22"/>
                              </w:rPr>
                            </w:pPr>
                            <w:r w:rsidRPr="007B5F05">
                              <w:rPr>
                                <w:b/>
                                <w:bCs/>
                                <w:sz w:val="22"/>
                                <w:szCs w:val="22"/>
                                <w:rtl/>
                              </w:rPr>
                              <w:t>مسار الحصول على الموافقات التنظيمية</w:t>
                            </w:r>
                            <w:r w:rsidRPr="007B5F05">
                              <w:rPr>
                                <w:b/>
                                <w:bCs/>
                                <w:sz w:val="22"/>
                                <w:szCs w:val="22"/>
                              </w:rPr>
                              <w:t xml:space="preserve"> (Regulatory Approval Pathway):</w:t>
                            </w:r>
                            <w:r w:rsidRPr="007B5F05">
                              <w:rPr>
                                <w:sz w:val="22"/>
                                <w:szCs w:val="22"/>
                              </w:rPr>
                              <w:t xml:space="preserve"> </w:t>
                            </w:r>
                            <w:r w:rsidRPr="007B5F05">
                              <w:rPr>
                                <w:sz w:val="22"/>
                                <w:szCs w:val="22"/>
                                <w:rtl/>
                              </w:rPr>
                              <w:t xml:space="preserve">مواءمة النموذج مع معايير الأجهزة الطبية الخاصة بـ </w:t>
                            </w:r>
                            <w:r>
                              <w:rPr>
                                <w:sz w:val="22"/>
                                <w:szCs w:val="22"/>
                              </w:rPr>
                              <w:t xml:space="preserve"> </w:t>
                            </w:r>
                            <w:r w:rsidRPr="007B5F05">
                              <w:rPr>
                                <w:b/>
                                <w:bCs/>
                                <w:sz w:val="22"/>
                                <w:szCs w:val="22"/>
                              </w:rPr>
                              <w:t>FDA</w:t>
                            </w:r>
                            <w:r w:rsidRPr="007B5F05">
                              <w:rPr>
                                <w:sz w:val="22"/>
                                <w:szCs w:val="22"/>
                              </w:rPr>
                              <w:t xml:space="preserve"> </w:t>
                            </w:r>
                            <w:r w:rsidRPr="007B5F05">
                              <w:rPr>
                                <w:sz w:val="22"/>
                                <w:szCs w:val="22"/>
                                <w:rtl/>
                              </w:rPr>
                              <w:t>و</w:t>
                            </w:r>
                            <w:r w:rsidRPr="007B5F05">
                              <w:rPr>
                                <w:b/>
                                <w:bCs/>
                                <w:sz w:val="22"/>
                                <w:szCs w:val="22"/>
                              </w:rPr>
                              <w:t>CE</w:t>
                            </w:r>
                            <w:r w:rsidRPr="007B5F05">
                              <w:rPr>
                                <w:sz w:val="22"/>
                                <w:szCs w:val="22"/>
                              </w:rPr>
                              <w:t xml:space="preserve">. </w:t>
                            </w:r>
                          </w:p>
                          <w:p w14:paraId="163C50B5" w14:textId="77777777" w:rsidR="007B5F05" w:rsidRPr="007B5F05" w:rsidRDefault="007B5F05" w:rsidP="007B5F05">
                            <w:pPr>
                              <w:numPr>
                                <w:ilvl w:val="0"/>
                                <w:numId w:val="94"/>
                              </w:numPr>
                              <w:bidi/>
                              <w:spacing w:line="240" w:lineRule="auto"/>
                              <w:rPr>
                                <w:sz w:val="22"/>
                                <w:szCs w:val="22"/>
                              </w:rPr>
                            </w:pPr>
                            <w:r w:rsidRPr="007B5F05">
                              <w:rPr>
                                <w:b/>
                                <w:bCs/>
                                <w:sz w:val="22"/>
                                <w:szCs w:val="22"/>
                                <w:rtl/>
                              </w:rPr>
                              <w:t>مزيد من ضغط النموذج</w:t>
                            </w:r>
                            <w:r w:rsidRPr="007B5F05">
                              <w:rPr>
                                <w:b/>
                                <w:bCs/>
                                <w:sz w:val="22"/>
                                <w:szCs w:val="22"/>
                              </w:rPr>
                              <w:t xml:space="preserve"> (Further Compression):</w:t>
                            </w:r>
                            <w:r w:rsidRPr="007B5F05">
                              <w:rPr>
                                <w:sz w:val="22"/>
                                <w:szCs w:val="22"/>
                              </w:rPr>
                              <w:t xml:space="preserve"> </w:t>
                            </w:r>
                            <w:r w:rsidRPr="007B5F05">
                              <w:rPr>
                                <w:sz w:val="22"/>
                                <w:szCs w:val="22"/>
                                <w:rtl/>
                              </w:rPr>
                              <w:t xml:space="preserve">استخدام </w:t>
                            </w:r>
                            <w:r w:rsidRPr="007B5F05">
                              <w:rPr>
                                <w:b/>
                                <w:bCs/>
                                <w:sz w:val="22"/>
                                <w:szCs w:val="22"/>
                                <w:rtl/>
                              </w:rPr>
                              <w:t>تقطير المعرفة</w:t>
                            </w:r>
                            <w:r w:rsidRPr="007B5F05">
                              <w:rPr>
                                <w:b/>
                                <w:bCs/>
                                <w:sz w:val="22"/>
                                <w:szCs w:val="22"/>
                              </w:rPr>
                              <w:t xml:space="preserve"> (Knowledge Distillation)</w:t>
                            </w:r>
                            <w:r w:rsidRPr="007B5F05">
                              <w:rPr>
                                <w:sz w:val="22"/>
                                <w:szCs w:val="22"/>
                              </w:rPr>
                              <w:t xml:space="preserve"> </w:t>
                            </w:r>
                            <w:r w:rsidRPr="007B5F05">
                              <w:rPr>
                                <w:sz w:val="22"/>
                                <w:szCs w:val="22"/>
                                <w:rtl/>
                              </w:rPr>
                              <w:t>لتقليل حجم النموذج بشكل أكبر، مما يسهّل نشره على الأجهزة الطرفية</w:t>
                            </w:r>
                            <w:r w:rsidRPr="007B5F05">
                              <w:rPr>
                                <w:sz w:val="22"/>
                                <w:szCs w:val="22"/>
                              </w:rPr>
                              <w:t xml:space="preserve"> (Edge Devices) </w:t>
                            </w:r>
                            <w:r w:rsidRPr="007B5F05">
                              <w:rPr>
                                <w:sz w:val="22"/>
                                <w:szCs w:val="22"/>
                                <w:rtl/>
                              </w:rPr>
                              <w:t>ذات الموارد المحدودة</w:t>
                            </w:r>
                            <w:r w:rsidRPr="007B5F05">
                              <w:rPr>
                                <w:sz w:val="22"/>
                                <w:szCs w:val="22"/>
                              </w:rPr>
                              <w:t>.</w:t>
                            </w:r>
                          </w:p>
                          <w:p w14:paraId="60669605" w14:textId="77777777" w:rsidR="007B5F05" w:rsidRPr="007B5F05" w:rsidRDefault="007B5F05" w:rsidP="007B5F05">
                            <w:pPr>
                              <w:bidi/>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711CF" id="Text Box 546" o:spid="_x0000_s1298" type="#_x0000_t202" style="position:absolute;left:0;text-align:left;margin-left:-21.55pt;margin-top:-17.75pt;width:478.6pt;height:244.7pt;z-index:25217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" fillcolor="white [3201]" strokeweight=".5pt">
                <v:shadow on="t" type="perspective" color="black" opacity="26214f" offset="0,0" matrix="66847f,,,66847f"/>
                <v:textbox>
                  <w:txbxContent>
                    <w:p w14:paraId="7D3DE8E6" w14:textId="77777777" w:rsidR="007B5F05" w:rsidRPr="007B5F05" w:rsidRDefault="007B5F05" w:rsidP="007B5F05">
                      <w:pPr>
                        <w:bidi/>
                        <w:spacing w:line="240" w:lineRule="auto"/>
                        <w:rPr>
                          <w:sz w:val="22"/>
                          <w:szCs w:val="22"/>
                        </w:rPr>
                      </w:pPr>
                      <w:r w:rsidRPr="007B5F05">
                        <w:rPr>
                          <w:b/>
                          <w:bCs/>
                          <w:sz w:val="22"/>
                          <w:szCs w:val="22"/>
                          <w:rtl/>
                        </w:rPr>
                        <w:t>الأعمال المستقبلية والتوصيات</w:t>
                      </w:r>
                    </w:p>
                    <w:p w14:paraId="4B1CC680" w14:textId="50729A70" w:rsidR="007B5F05" w:rsidRPr="007B5F05" w:rsidRDefault="007B5F05" w:rsidP="007B5F05">
                      <w:pPr>
                        <w:numPr>
                          <w:ilvl w:val="0"/>
                          <w:numId w:val="94"/>
                        </w:numPr>
                        <w:bidi/>
                        <w:spacing w:line="240" w:lineRule="auto"/>
                        <w:rPr>
                          <w:sz w:val="22"/>
                          <w:szCs w:val="22"/>
                        </w:rPr>
                      </w:pPr>
                      <w:r w:rsidRPr="007B5F05">
                        <w:rPr>
                          <w:b/>
                          <w:bCs/>
                          <w:sz w:val="22"/>
                          <w:szCs w:val="22"/>
                          <w:rtl/>
                        </w:rPr>
                        <w:t>دمج متعدد الأنماط</w:t>
                      </w:r>
                      <w:r w:rsidRPr="007B5F05">
                        <w:rPr>
                          <w:b/>
                          <w:bCs/>
                          <w:sz w:val="22"/>
                          <w:szCs w:val="22"/>
                        </w:rPr>
                        <w:t xml:space="preserve"> (Multimodal Fusion):</w:t>
                      </w:r>
                      <w:r w:rsidRPr="007B5F05">
                        <w:rPr>
                          <w:sz w:val="22"/>
                          <w:szCs w:val="22"/>
                        </w:rPr>
                        <w:t xml:space="preserve"> </w:t>
                      </w:r>
                      <w:r w:rsidRPr="007B5F05">
                        <w:rPr>
                          <w:sz w:val="22"/>
                          <w:szCs w:val="22"/>
                          <w:rtl/>
                        </w:rPr>
                        <w:t xml:space="preserve">دمج تسلسلات التصوير بالرنين المغناطيسي </w:t>
                      </w:r>
                      <w:r w:rsidRPr="007B5F05">
                        <w:rPr>
                          <w:b/>
                          <w:bCs/>
                          <w:sz w:val="22"/>
                          <w:szCs w:val="22"/>
                        </w:rPr>
                        <w:t xml:space="preserve">T1 </w:t>
                      </w:r>
                      <w:r>
                        <w:rPr>
                          <w:rFonts w:hint="cs"/>
                          <w:b/>
                          <w:bCs/>
                          <w:sz w:val="22"/>
                          <w:szCs w:val="22"/>
                          <w:rtl/>
                        </w:rPr>
                        <w:t xml:space="preserve"> </w:t>
                      </w:r>
                      <w:r w:rsidRPr="007B5F05">
                        <w:rPr>
                          <w:b/>
                          <w:bCs/>
                          <w:sz w:val="22"/>
                          <w:szCs w:val="22"/>
                          <w:rtl/>
                        </w:rPr>
                        <w:t>و</w:t>
                      </w:r>
                      <w:r w:rsidRPr="007B5F05">
                        <w:rPr>
                          <w:b/>
                          <w:bCs/>
                          <w:sz w:val="22"/>
                          <w:szCs w:val="22"/>
                        </w:rPr>
                        <w:t xml:space="preserve">T2 </w:t>
                      </w:r>
                      <w:r w:rsidRPr="007B5F05">
                        <w:rPr>
                          <w:b/>
                          <w:bCs/>
                          <w:sz w:val="22"/>
                          <w:szCs w:val="22"/>
                          <w:rtl/>
                        </w:rPr>
                        <w:t>و</w:t>
                      </w:r>
                      <w:r>
                        <w:rPr>
                          <w:b/>
                          <w:bCs/>
                          <w:sz w:val="22"/>
                          <w:szCs w:val="22"/>
                        </w:rPr>
                        <w:t xml:space="preserve"> </w:t>
                      </w:r>
                      <w:r w:rsidRPr="007B5F05">
                        <w:rPr>
                          <w:b/>
                          <w:bCs/>
                          <w:sz w:val="22"/>
                          <w:szCs w:val="22"/>
                        </w:rPr>
                        <w:t>FLAIR</w:t>
                      </w:r>
                      <w:r w:rsidRPr="007B5F05">
                        <w:rPr>
                          <w:sz w:val="22"/>
                          <w:szCs w:val="22"/>
                        </w:rPr>
                        <w:t xml:space="preserve"> </w:t>
                      </w:r>
                      <w:r w:rsidRPr="007B5F05">
                        <w:rPr>
                          <w:sz w:val="22"/>
                          <w:szCs w:val="22"/>
                          <w:rtl/>
                        </w:rPr>
                        <w:t>في نموذج واحد</w:t>
                      </w:r>
                      <w:r w:rsidRPr="007B5F05">
                        <w:rPr>
                          <w:sz w:val="22"/>
                          <w:szCs w:val="22"/>
                        </w:rPr>
                        <w:t xml:space="preserve">. </w:t>
                      </w:r>
                    </w:p>
                    <w:p w14:paraId="29F7FB96" w14:textId="77777777" w:rsidR="007B5F05" w:rsidRPr="007B5F05" w:rsidRDefault="007B5F05" w:rsidP="007B5F05">
                      <w:pPr>
                        <w:numPr>
                          <w:ilvl w:val="0"/>
                          <w:numId w:val="94"/>
                        </w:numPr>
                        <w:bidi/>
                        <w:spacing w:line="240" w:lineRule="auto"/>
                        <w:rPr>
                          <w:sz w:val="22"/>
                          <w:szCs w:val="22"/>
                        </w:rPr>
                      </w:pPr>
                      <w:r w:rsidRPr="007B5F05">
                        <w:rPr>
                          <w:b/>
                          <w:bCs/>
                          <w:sz w:val="22"/>
                          <w:szCs w:val="22"/>
                          <w:rtl/>
                        </w:rPr>
                        <w:t>التعلم الاتحادي</w:t>
                      </w:r>
                      <w:r w:rsidRPr="007B5F05">
                        <w:rPr>
                          <w:b/>
                          <w:bCs/>
                          <w:sz w:val="22"/>
                          <w:szCs w:val="22"/>
                        </w:rPr>
                        <w:t xml:space="preserve"> (Federated Learning):</w:t>
                      </w:r>
                      <w:r w:rsidRPr="007B5F05">
                        <w:rPr>
                          <w:sz w:val="22"/>
                          <w:szCs w:val="22"/>
                        </w:rPr>
                        <w:t xml:space="preserve"> </w:t>
                      </w:r>
                      <w:r w:rsidRPr="007B5F05">
                        <w:rPr>
                          <w:sz w:val="22"/>
                          <w:szCs w:val="22"/>
                          <w:rtl/>
                        </w:rPr>
                        <w:t>تدريب النموذج عبر شبكات المستشفيات مع الحفاظ على خصوصية البيانات</w:t>
                      </w:r>
                      <w:r w:rsidRPr="007B5F05">
                        <w:rPr>
                          <w:sz w:val="22"/>
                          <w:szCs w:val="22"/>
                        </w:rPr>
                        <w:t xml:space="preserve">. </w:t>
                      </w:r>
                    </w:p>
                    <w:p w14:paraId="297B703A" w14:textId="77777777" w:rsidR="007B5F05" w:rsidRPr="007B5F05" w:rsidRDefault="007B5F05" w:rsidP="007B5F05">
                      <w:pPr>
                        <w:numPr>
                          <w:ilvl w:val="0"/>
                          <w:numId w:val="94"/>
                        </w:numPr>
                        <w:bidi/>
                        <w:spacing w:line="240" w:lineRule="auto"/>
                        <w:rPr>
                          <w:sz w:val="22"/>
                          <w:szCs w:val="22"/>
                        </w:rPr>
                      </w:pPr>
                      <w:r w:rsidRPr="007B5F05">
                        <w:rPr>
                          <w:b/>
                          <w:bCs/>
                          <w:sz w:val="22"/>
                          <w:szCs w:val="22"/>
                          <w:rtl/>
                        </w:rPr>
                        <w:t>تجزئة الورم وتحديد درجته</w:t>
                      </w:r>
                      <w:r w:rsidRPr="007B5F05">
                        <w:rPr>
                          <w:b/>
                          <w:bCs/>
                          <w:sz w:val="22"/>
                          <w:szCs w:val="22"/>
                        </w:rPr>
                        <w:t xml:space="preserve"> (Tumor Segmentation &amp; Grading):</w:t>
                      </w:r>
                      <w:r w:rsidRPr="007B5F05">
                        <w:rPr>
                          <w:sz w:val="22"/>
                          <w:szCs w:val="22"/>
                        </w:rPr>
                        <w:t xml:space="preserve"> </w:t>
                      </w:r>
                      <w:r w:rsidRPr="007B5F05">
                        <w:rPr>
                          <w:sz w:val="22"/>
                          <w:szCs w:val="22"/>
                          <w:rtl/>
                        </w:rPr>
                        <w:t>توسيع النموذج ليتجاوز التصنيف إلى تحديد موقع الورم بدقة على مستوى البكسل وتقدير درجته</w:t>
                      </w:r>
                      <w:r w:rsidRPr="007B5F05">
                        <w:rPr>
                          <w:sz w:val="22"/>
                          <w:szCs w:val="22"/>
                        </w:rPr>
                        <w:t xml:space="preserve">. </w:t>
                      </w:r>
                    </w:p>
                    <w:p w14:paraId="7F8D2686" w14:textId="77777777" w:rsidR="007B5F05" w:rsidRPr="007B5F05" w:rsidRDefault="007B5F05" w:rsidP="007B5F05">
                      <w:pPr>
                        <w:numPr>
                          <w:ilvl w:val="0"/>
                          <w:numId w:val="94"/>
                        </w:numPr>
                        <w:bidi/>
                        <w:spacing w:line="240" w:lineRule="auto"/>
                        <w:rPr>
                          <w:sz w:val="22"/>
                          <w:szCs w:val="22"/>
                        </w:rPr>
                      </w:pPr>
                      <w:r w:rsidRPr="007B5F05">
                        <w:rPr>
                          <w:b/>
                          <w:bCs/>
                          <w:sz w:val="22"/>
                          <w:szCs w:val="22"/>
                          <w:rtl/>
                        </w:rPr>
                        <w:t>التحقق السريري المستقبلي</w:t>
                      </w:r>
                      <w:r w:rsidRPr="007B5F05">
                        <w:rPr>
                          <w:b/>
                          <w:bCs/>
                          <w:sz w:val="22"/>
                          <w:szCs w:val="22"/>
                        </w:rPr>
                        <w:t xml:space="preserve"> (Prospective Clinical Validation):</w:t>
                      </w:r>
                      <w:r w:rsidRPr="007B5F05">
                        <w:rPr>
                          <w:sz w:val="22"/>
                          <w:szCs w:val="22"/>
                        </w:rPr>
                        <w:t xml:space="preserve"> </w:t>
                      </w:r>
                      <w:r w:rsidRPr="007B5F05">
                        <w:rPr>
                          <w:sz w:val="22"/>
                          <w:szCs w:val="22"/>
                          <w:rtl/>
                        </w:rPr>
                        <w:t>التعاون مع المستشفيات لإجراء تجارب سريرية في بيئات واقعية</w:t>
                      </w:r>
                      <w:r w:rsidRPr="007B5F05">
                        <w:rPr>
                          <w:sz w:val="22"/>
                          <w:szCs w:val="22"/>
                        </w:rPr>
                        <w:t xml:space="preserve">. </w:t>
                      </w:r>
                    </w:p>
                    <w:p w14:paraId="650BF17E" w14:textId="579B9234" w:rsidR="007B5F05" w:rsidRPr="007B5F05" w:rsidRDefault="007B5F05" w:rsidP="007B5F05">
                      <w:pPr>
                        <w:numPr>
                          <w:ilvl w:val="0"/>
                          <w:numId w:val="94"/>
                        </w:numPr>
                        <w:bidi/>
                        <w:spacing w:line="240" w:lineRule="auto"/>
                        <w:rPr>
                          <w:sz w:val="22"/>
                          <w:szCs w:val="22"/>
                        </w:rPr>
                      </w:pPr>
                      <w:r w:rsidRPr="007B5F05">
                        <w:rPr>
                          <w:b/>
                          <w:bCs/>
                          <w:sz w:val="22"/>
                          <w:szCs w:val="22"/>
                          <w:rtl/>
                        </w:rPr>
                        <w:t>مسار الحصول على الموافقات التنظيمية</w:t>
                      </w:r>
                      <w:r w:rsidRPr="007B5F05">
                        <w:rPr>
                          <w:b/>
                          <w:bCs/>
                          <w:sz w:val="22"/>
                          <w:szCs w:val="22"/>
                        </w:rPr>
                        <w:t xml:space="preserve"> (Regulatory Approval Pathway):</w:t>
                      </w:r>
                      <w:r w:rsidRPr="007B5F05">
                        <w:rPr>
                          <w:sz w:val="22"/>
                          <w:szCs w:val="22"/>
                        </w:rPr>
                        <w:t xml:space="preserve"> </w:t>
                      </w:r>
                      <w:r w:rsidRPr="007B5F05">
                        <w:rPr>
                          <w:sz w:val="22"/>
                          <w:szCs w:val="22"/>
                          <w:rtl/>
                        </w:rPr>
                        <w:t xml:space="preserve">مواءمة النموذج مع معايير الأجهزة الطبية الخاصة بـ </w:t>
                      </w:r>
                      <w:r>
                        <w:rPr>
                          <w:sz w:val="22"/>
                          <w:szCs w:val="22"/>
                        </w:rPr>
                        <w:t xml:space="preserve"> </w:t>
                      </w:r>
                      <w:r w:rsidRPr="007B5F05">
                        <w:rPr>
                          <w:b/>
                          <w:bCs/>
                          <w:sz w:val="22"/>
                          <w:szCs w:val="22"/>
                        </w:rPr>
                        <w:t>FDA</w:t>
                      </w:r>
                      <w:r w:rsidRPr="007B5F05">
                        <w:rPr>
                          <w:sz w:val="22"/>
                          <w:szCs w:val="22"/>
                        </w:rPr>
                        <w:t xml:space="preserve"> </w:t>
                      </w:r>
                      <w:r w:rsidRPr="007B5F05">
                        <w:rPr>
                          <w:sz w:val="22"/>
                          <w:szCs w:val="22"/>
                          <w:rtl/>
                        </w:rPr>
                        <w:t>و</w:t>
                      </w:r>
                      <w:r w:rsidRPr="007B5F05">
                        <w:rPr>
                          <w:b/>
                          <w:bCs/>
                          <w:sz w:val="22"/>
                          <w:szCs w:val="22"/>
                        </w:rPr>
                        <w:t>CE</w:t>
                      </w:r>
                      <w:r w:rsidRPr="007B5F05">
                        <w:rPr>
                          <w:sz w:val="22"/>
                          <w:szCs w:val="22"/>
                        </w:rPr>
                        <w:t xml:space="preserve">. </w:t>
                      </w:r>
                    </w:p>
                    <w:p w14:paraId="163C50B5" w14:textId="77777777" w:rsidR="007B5F05" w:rsidRPr="007B5F05" w:rsidRDefault="007B5F05" w:rsidP="007B5F05">
                      <w:pPr>
                        <w:numPr>
                          <w:ilvl w:val="0"/>
                          <w:numId w:val="94"/>
                        </w:numPr>
                        <w:bidi/>
                        <w:spacing w:line="240" w:lineRule="auto"/>
                        <w:rPr>
                          <w:sz w:val="22"/>
                          <w:szCs w:val="22"/>
                        </w:rPr>
                      </w:pPr>
                      <w:r w:rsidRPr="007B5F05">
                        <w:rPr>
                          <w:b/>
                          <w:bCs/>
                          <w:sz w:val="22"/>
                          <w:szCs w:val="22"/>
                          <w:rtl/>
                        </w:rPr>
                        <w:t>مزيد من ضغط النموذج</w:t>
                      </w:r>
                      <w:r w:rsidRPr="007B5F05">
                        <w:rPr>
                          <w:b/>
                          <w:bCs/>
                          <w:sz w:val="22"/>
                          <w:szCs w:val="22"/>
                        </w:rPr>
                        <w:t xml:space="preserve"> (Further Compression):</w:t>
                      </w:r>
                      <w:r w:rsidRPr="007B5F05">
                        <w:rPr>
                          <w:sz w:val="22"/>
                          <w:szCs w:val="22"/>
                        </w:rPr>
                        <w:t xml:space="preserve"> </w:t>
                      </w:r>
                      <w:r w:rsidRPr="007B5F05">
                        <w:rPr>
                          <w:sz w:val="22"/>
                          <w:szCs w:val="22"/>
                          <w:rtl/>
                        </w:rPr>
                        <w:t xml:space="preserve">استخدام </w:t>
                      </w:r>
                      <w:r w:rsidRPr="007B5F05">
                        <w:rPr>
                          <w:b/>
                          <w:bCs/>
                          <w:sz w:val="22"/>
                          <w:szCs w:val="22"/>
                          <w:rtl/>
                        </w:rPr>
                        <w:t>تقطير المعرفة</w:t>
                      </w:r>
                      <w:r w:rsidRPr="007B5F05">
                        <w:rPr>
                          <w:b/>
                          <w:bCs/>
                          <w:sz w:val="22"/>
                          <w:szCs w:val="22"/>
                        </w:rPr>
                        <w:t xml:space="preserve"> (Knowledge Distillation)</w:t>
                      </w:r>
                      <w:r w:rsidRPr="007B5F05">
                        <w:rPr>
                          <w:sz w:val="22"/>
                          <w:szCs w:val="22"/>
                        </w:rPr>
                        <w:t xml:space="preserve"> </w:t>
                      </w:r>
                      <w:r w:rsidRPr="007B5F05">
                        <w:rPr>
                          <w:sz w:val="22"/>
                          <w:szCs w:val="22"/>
                          <w:rtl/>
                        </w:rPr>
                        <w:t>لتقليل حجم النموذج بشكل أكبر، مما يسهّل نشره على الأجهزة الطرفية</w:t>
                      </w:r>
                      <w:r w:rsidRPr="007B5F05">
                        <w:rPr>
                          <w:sz w:val="22"/>
                          <w:szCs w:val="22"/>
                        </w:rPr>
                        <w:t xml:space="preserve"> (Edge Devices) </w:t>
                      </w:r>
                      <w:r w:rsidRPr="007B5F05">
                        <w:rPr>
                          <w:sz w:val="22"/>
                          <w:szCs w:val="22"/>
                          <w:rtl/>
                        </w:rPr>
                        <w:t>ذات الموارد المحدودة</w:t>
                      </w:r>
                      <w:r w:rsidRPr="007B5F05">
                        <w:rPr>
                          <w:sz w:val="22"/>
                          <w:szCs w:val="22"/>
                        </w:rPr>
                        <w:t>.</w:t>
                      </w:r>
                    </w:p>
                    <w:p w14:paraId="60669605" w14:textId="77777777" w:rsidR="007B5F05" w:rsidRPr="007B5F05" w:rsidRDefault="007B5F05" w:rsidP="007B5F05">
                      <w:pPr>
                        <w:bidi/>
                        <w:spacing w:line="240" w:lineRule="auto"/>
                        <w:rPr>
                          <w:sz w:val="22"/>
                          <w:szCs w:val="22"/>
                        </w:rPr>
                      </w:pPr>
                    </w:p>
                  </w:txbxContent>
                </v:textbox>
                <w10:wrap anchorx="margin"/>
              </v:shape>
            </w:pict>
          </mc:Fallback>
        </mc:AlternateContent>
      </w:r>
    </w:p>
    <w:p w14:paraId="1A01B8EB" w14:textId="77777777" w:rsidR="00087F2A" w:rsidRDefault="00087F2A" w:rsidP="00087F2A">
      <w:pPr>
        <w:spacing w:after="160" w:line="276" w:lineRule="auto"/>
        <w:jc w:val="both"/>
        <w:rPr>
          <w:sz w:val="28"/>
          <w:szCs w:val="28"/>
          <w:rtl/>
        </w:rPr>
      </w:pPr>
    </w:p>
    <w:p w14:paraId="67871933" w14:textId="77777777" w:rsidR="00720EDF" w:rsidRDefault="00720EDF" w:rsidP="00087F2A">
      <w:pPr>
        <w:spacing w:after="160" w:line="276" w:lineRule="auto"/>
        <w:jc w:val="both"/>
        <w:rPr>
          <w:sz w:val="28"/>
          <w:szCs w:val="28"/>
          <w:rtl/>
        </w:rPr>
      </w:pPr>
    </w:p>
    <w:p w14:paraId="2A3B49A6" w14:textId="77777777" w:rsidR="00720EDF" w:rsidRDefault="00720EDF" w:rsidP="00087F2A">
      <w:pPr>
        <w:spacing w:after="160" w:line="276" w:lineRule="auto"/>
        <w:jc w:val="both"/>
        <w:rPr>
          <w:sz w:val="28"/>
          <w:szCs w:val="28"/>
          <w:rtl/>
        </w:rPr>
      </w:pPr>
    </w:p>
    <w:p w14:paraId="740E148B" w14:textId="77777777" w:rsidR="00720EDF" w:rsidRDefault="00720EDF" w:rsidP="00087F2A">
      <w:pPr>
        <w:spacing w:after="160" w:line="276" w:lineRule="auto"/>
        <w:jc w:val="both"/>
        <w:rPr>
          <w:sz w:val="28"/>
          <w:szCs w:val="28"/>
          <w:rtl/>
        </w:rPr>
      </w:pPr>
    </w:p>
    <w:p w14:paraId="6B81DF5C" w14:textId="77777777" w:rsidR="00720EDF" w:rsidRDefault="00720EDF" w:rsidP="00087F2A">
      <w:pPr>
        <w:spacing w:after="160" w:line="276" w:lineRule="auto"/>
        <w:jc w:val="both"/>
        <w:rPr>
          <w:sz w:val="28"/>
          <w:szCs w:val="28"/>
          <w:rtl/>
        </w:rPr>
      </w:pPr>
    </w:p>
    <w:p w14:paraId="1E7B02C9" w14:textId="77777777" w:rsidR="00087F2A" w:rsidRPr="00087F2A" w:rsidRDefault="00087F2A" w:rsidP="00087F2A">
      <w:pPr>
        <w:spacing w:after="160" w:line="276" w:lineRule="auto"/>
        <w:jc w:val="both"/>
        <w:rPr>
          <w:sz w:val="28"/>
          <w:szCs w:val="28"/>
        </w:rPr>
      </w:pPr>
    </w:p>
    <w:p w14:paraId="7026A764" w14:textId="77777777" w:rsidR="00087F2A" w:rsidRPr="00720EDF" w:rsidRDefault="00087F2A" w:rsidP="001B0932">
      <w:pPr>
        <w:spacing w:after="160" w:line="276" w:lineRule="auto"/>
        <w:jc w:val="center"/>
        <w:rPr>
          <w:sz w:val="132"/>
          <w:szCs w:val="132"/>
        </w:rPr>
      </w:pPr>
      <w:r w:rsidRPr="00720EDF">
        <w:rPr>
          <w:sz w:val="132"/>
          <w:szCs w:val="132"/>
        </w:rPr>
        <w:t>Appendix A</w:t>
      </w:r>
    </w:p>
    <w:p w14:paraId="10F5CB56" w14:textId="15F0A762" w:rsidR="00087F2A" w:rsidRPr="004E4B87" w:rsidRDefault="00087F2A" w:rsidP="00087F2A">
      <w:pPr>
        <w:spacing w:after="160" w:line="276" w:lineRule="auto"/>
        <w:jc w:val="center"/>
        <w:rPr>
          <w:sz w:val="56"/>
          <w:szCs w:val="56"/>
          <w:vertAlign w:val="subscript"/>
          <w:rtl/>
        </w:rPr>
      </w:pPr>
      <w:r w:rsidRPr="00720EDF">
        <w:rPr>
          <w:sz w:val="56"/>
          <w:szCs w:val="56"/>
        </w:rPr>
        <w:t>Publishing Related to Thesis</w:t>
      </w:r>
    </w:p>
    <w:p w14:paraId="54B1D11F" w14:textId="6615D349" w:rsidR="00087F2A" w:rsidRDefault="009838AC" w:rsidP="00087F2A">
      <w:pPr>
        <w:spacing w:after="160" w:line="276" w:lineRule="auto"/>
        <w:jc w:val="both"/>
        <w:rPr>
          <w:sz w:val="28"/>
          <w:szCs w:val="28"/>
          <w:rtl/>
        </w:rPr>
      </w:pPr>
      <w:r>
        <w:rPr>
          <w:noProof/>
          <w:sz w:val="28"/>
          <w:szCs w:val="28"/>
          <w:rtl/>
          <w:lang w:val="ar-SA"/>
        </w:rPr>
        <mc:AlternateContent>
          <mc:Choice Requires="wps">
            <w:drawing>
              <wp:anchor distT="0" distB="0" distL="114300" distR="114300" simplePos="0" relativeHeight="251685376" behindDoc="0" locked="0" layoutInCell="1" allowOverlap="1" wp14:anchorId="6E578091" wp14:editId="31C257E1">
                <wp:simplePos x="0" y="0"/>
                <wp:positionH relativeFrom="column">
                  <wp:posOffset>388917</wp:posOffset>
                </wp:positionH>
                <wp:positionV relativeFrom="paragraph">
                  <wp:posOffset>14074</wp:posOffset>
                </wp:positionV>
                <wp:extent cx="4994476" cy="943337"/>
                <wp:effectExtent l="0" t="0" r="15875" b="28575"/>
                <wp:wrapNone/>
                <wp:docPr id="108" name="Text Box 108"/>
                <wp:cNvGraphicFramePr/>
                <a:graphic xmlns:a="http://schemas.openxmlformats.org/drawingml/2006/main">
                  <a:graphicData uri="http://schemas.microsoft.com/office/word/2010/wordprocessingShape">
                    <wps:wsp>
                      <wps:cNvSpPr txBox="1"/>
                      <wps:spPr>
                        <a:xfrm>
                          <a:off x="0" y="0"/>
                          <a:ext cx="4994476" cy="943337"/>
                        </a:xfrm>
                        <a:prstGeom prst="rect">
                          <a:avLst/>
                        </a:prstGeom>
                        <a:solidFill>
                          <a:schemeClr val="lt1"/>
                        </a:solidFill>
                        <a:ln w="6350">
                          <a:solidFill>
                            <a:prstClr val="black"/>
                          </a:solidFill>
                        </a:ln>
                      </wps:spPr>
                      <wps:txbx>
                        <w:txbxContent>
                          <w:p w14:paraId="58A771FD" w14:textId="75BCD195" w:rsidR="009838AC" w:rsidRPr="009838AC" w:rsidRDefault="009838AC" w:rsidP="009838AC">
                            <w:pPr>
                              <w:jc w:val="center"/>
                              <w:rPr>
                                <w:sz w:val="28"/>
                                <w:szCs w:val="28"/>
                              </w:rPr>
                            </w:pPr>
                            <w:r w:rsidRPr="009838AC">
                              <w:rPr>
                                <w:b/>
                                <w:bCs/>
                                <w:sz w:val="28"/>
                                <w:szCs w:val="28"/>
                                <w:rtl/>
                              </w:rPr>
                              <w:t>الملحق (أ)</w:t>
                            </w:r>
                            <w:r w:rsidRPr="009838AC">
                              <w:rPr>
                                <w:sz w:val="28"/>
                                <w:szCs w:val="28"/>
                              </w:rPr>
                              <w:br/>
                            </w:r>
                            <w:r w:rsidRPr="009838AC">
                              <w:rPr>
                                <w:b/>
                                <w:bCs/>
                                <w:sz w:val="28"/>
                                <w:szCs w:val="28"/>
                                <w:rtl/>
                              </w:rPr>
                              <w:t>المنشورات العلمية المرتبطة بالرسالة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578091" id="Text Box 108" o:spid="_x0000_s1299" type="#_x0000_t202" style="position:absolute;left:0;text-align:left;margin-left:30.6pt;margin-top:1.1pt;width:393.25pt;height:74.3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" fillcolor="white [3201]" strokeweight=".5pt">
                <v:textbox>
                  <w:txbxContent>
                    <w:p w14:paraId="58A771FD" w14:textId="75BCD195" w:rsidR="009838AC" w:rsidRPr="009838AC" w:rsidRDefault="009838AC" w:rsidP="009838AC">
                      <w:pPr>
                        <w:jc w:val="center"/>
                        <w:rPr>
                          <w:sz w:val="28"/>
                          <w:szCs w:val="28"/>
                        </w:rPr>
                      </w:pPr>
                      <w:r w:rsidRPr="009838AC">
                        <w:rPr>
                          <w:b/>
                          <w:bCs/>
                          <w:sz w:val="28"/>
                          <w:szCs w:val="28"/>
                          <w:rtl/>
                        </w:rPr>
                        <w:t>الملحق (أ)</w:t>
                      </w:r>
                      <w:r w:rsidRPr="009838AC">
                        <w:rPr>
                          <w:sz w:val="28"/>
                          <w:szCs w:val="28"/>
                        </w:rPr>
                        <w:br/>
                      </w:r>
                      <w:r w:rsidRPr="009838AC">
                        <w:rPr>
                          <w:b/>
                          <w:bCs/>
                          <w:sz w:val="28"/>
                          <w:szCs w:val="28"/>
                          <w:rtl/>
                        </w:rPr>
                        <w:t>المنشورات العلمية المرتبطة بالرسالة</w:t>
                      </w:r>
                    </w:p>
                  </w:txbxContent>
                </v:textbox>
              </v:shape>
            </w:pict>
          </mc:Fallback>
        </mc:AlternateContent>
      </w:r>
    </w:p>
    <w:p w14:paraId="3E893A9E" w14:textId="77777777" w:rsidR="00087F2A" w:rsidRDefault="00087F2A" w:rsidP="00087F2A">
      <w:pPr>
        <w:spacing w:after="160" w:line="276" w:lineRule="auto"/>
        <w:jc w:val="both"/>
        <w:rPr>
          <w:sz w:val="28"/>
          <w:szCs w:val="28"/>
          <w:rtl/>
        </w:rPr>
      </w:pPr>
    </w:p>
    <w:p w14:paraId="1A76FEE1" w14:textId="77777777" w:rsidR="00087F2A" w:rsidRDefault="00087F2A" w:rsidP="00087F2A">
      <w:pPr>
        <w:spacing w:after="160" w:line="276" w:lineRule="auto"/>
        <w:jc w:val="both"/>
        <w:rPr>
          <w:sz w:val="28"/>
          <w:szCs w:val="28"/>
          <w:rtl/>
        </w:rPr>
      </w:pPr>
    </w:p>
    <w:p w14:paraId="4C3D91DC" w14:textId="48F77DFF" w:rsidR="00087F2A" w:rsidRDefault="007A7E1A" w:rsidP="00087F2A">
      <w:pPr>
        <w:spacing w:after="160" w:line="276" w:lineRule="auto"/>
        <w:jc w:val="both"/>
        <w:rPr>
          <w:sz w:val="28"/>
          <w:szCs w:val="28"/>
          <w:rtl/>
        </w:rPr>
      </w:pPr>
      <w:r>
        <w:rPr>
          <w:noProof/>
          <w:sz w:val="28"/>
          <w:szCs w:val="28"/>
          <w:rtl/>
          <w:lang w:val="ar-SA"/>
        </w:rPr>
        <mc:AlternateContent>
          <mc:Choice Requires="wps">
            <w:drawing>
              <wp:anchor distT="0" distB="0" distL="114300" distR="114300" simplePos="0" relativeHeight="252184064" behindDoc="0" locked="0" layoutInCell="1" allowOverlap="1" wp14:anchorId="6A71F951" wp14:editId="755914E0">
                <wp:simplePos x="0" y="0"/>
                <wp:positionH relativeFrom="column">
                  <wp:posOffset>-82084</wp:posOffset>
                </wp:positionH>
                <wp:positionV relativeFrom="paragraph">
                  <wp:posOffset>242009</wp:posOffset>
                </wp:positionV>
                <wp:extent cx="6051954" cy="1807657"/>
                <wp:effectExtent l="0" t="0" r="25400" b="21590"/>
                <wp:wrapNone/>
                <wp:docPr id="551" name="Text Box 551"/>
                <wp:cNvGraphicFramePr/>
                <a:graphic xmlns:a="http://schemas.openxmlformats.org/drawingml/2006/main">
                  <a:graphicData uri="http://schemas.microsoft.com/office/word/2010/wordprocessingShape">
                    <wps:wsp>
                      <wps:cNvSpPr txBox="1"/>
                      <wps:spPr>
                        <a:xfrm>
                          <a:off x="0" y="0"/>
                          <a:ext cx="6051954" cy="1807657"/>
                        </a:xfrm>
                        <a:prstGeom prst="rect">
                          <a:avLst/>
                        </a:prstGeom>
                        <a:solidFill>
                          <a:schemeClr val="lt1"/>
                        </a:solidFill>
                        <a:ln w="6350">
                          <a:solidFill>
                            <a:prstClr val="black"/>
                          </a:solidFill>
                        </a:ln>
                      </wps:spPr>
                      <wps:txbx>
                        <w:txbxContent>
                          <w:p w14:paraId="5992BD50" w14:textId="0A23A851" w:rsidR="007A7E1A" w:rsidRPr="007A7E1A" w:rsidRDefault="007A7E1A" w:rsidP="00287AC2">
                            <w:pPr>
                              <w:pStyle w:val="ListParagraph"/>
                              <w:numPr>
                                <w:ilvl w:val="0"/>
                                <w:numId w:val="98"/>
                              </w:numPr>
                              <w:bidi/>
                              <w:spacing w:line="360" w:lineRule="auto"/>
                              <w:jc w:val="both"/>
                            </w:pPr>
                            <w:r w:rsidRPr="007A7E1A">
                              <w:rPr>
                                <w:b/>
                                <w:bCs/>
                                <w:rtl/>
                              </w:rPr>
                              <w:t xml:space="preserve">مسار </w:t>
                            </w:r>
                            <w:r w:rsidRPr="007A7E1A">
                              <w:rPr>
                                <w:b/>
                                <w:bCs/>
                                <w:rtl/>
                              </w:rPr>
                              <w:t>الحصول على الموافقات التنظيمية</w:t>
                            </w:r>
                            <w:r w:rsidRPr="007A7E1A">
                              <w:rPr>
                                <w:b/>
                                <w:bCs/>
                              </w:rPr>
                              <w:t xml:space="preserve"> (Regulatory Approval Pathway):</w:t>
                            </w:r>
                            <w:r w:rsidRPr="007A7E1A">
                              <w:t xml:space="preserve"> </w:t>
                            </w:r>
                            <w:r w:rsidRPr="007A7E1A">
                              <w:rPr>
                                <w:rtl/>
                              </w:rPr>
                              <w:t xml:space="preserve">يعني إجراء الاختبارات واستيفاء المعايير المطلوبة للحصول على موافقات </w:t>
                            </w:r>
                            <w:r w:rsidR="00287AC2">
                              <w:t xml:space="preserve"> </w:t>
                            </w:r>
                            <w:r w:rsidRPr="007A7E1A">
                              <w:rPr>
                                <w:b/>
                                <w:bCs/>
                              </w:rPr>
                              <w:t>FDA</w:t>
                            </w:r>
                            <w:r w:rsidRPr="007A7E1A">
                              <w:t xml:space="preserve"> </w:t>
                            </w:r>
                            <w:r w:rsidRPr="007A7E1A">
                              <w:rPr>
                                <w:rtl/>
                              </w:rPr>
                              <w:t>و</w:t>
                            </w:r>
                            <w:r w:rsidRPr="007A7E1A">
                              <w:rPr>
                                <w:b/>
                                <w:bCs/>
                              </w:rPr>
                              <w:t>CE</w:t>
                            </w:r>
                            <w:r w:rsidRPr="007A7E1A">
                              <w:rPr>
                                <w:rtl/>
                              </w:rPr>
                              <w:t>، ليصبح النموذج مؤهلاً للاستخدام الرسمي في المستشفيات</w:t>
                            </w:r>
                            <w:r w:rsidRPr="007A7E1A">
                              <w:t xml:space="preserve">. </w:t>
                            </w:r>
                          </w:p>
                          <w:p w14:paraId="304AE58F" w14:textId="15E4F2DA" w:rsidR="007A7E1A" w:rsidRDefault="007A7E1A" w:rsidP="00287AC2">
                            <w:pPr>
                              <w:pStyle w:val="ListParagraph"/>
                              <w:numPr>
                                <w:ilvl w:val="0"/>
                                <w:numId w:val="98"/>
                              </w:numPr>
                              <w:bidi/>
                              <w:spacing w:line="360" w:lineRule="auto"/>
                              <w:jc w:val="both"/>
                            </w:pPr>
                            <w:r w:rsidRPr="007A7E1A">
                              <w:rPr>
                                <w:b/>
                                <w:bCs/>
                                <w:rtl/>
                              </w:rPr>
                              <w:t>مزيد من ضغط النموذج</w:t>
                            </w:r>
                            <w:r w:rsidRPr="007A7E1A">
                              <w:rPr>
                                <w:b/>
                                <w:bCs/>
                              </w:rPr>
                              <w:t xml:space="preserve"> (Further Compression):</w:t>
                            </w:r>
                            <w:r w:rsidRPr="007A7E1A">
                              <w:t xml:space="preserve"> </w:t>
                            </w:r>
                            <w:r w:rsidRPr="007A7E1A">
                              <w:rPr>
                                <w:rtl/>
                              </w:rPr>
                              <w:t xml:space="preserve">يعني تقليل حجم النموذج باستخدام تقنيات مثل </w:t>
                            </w:r>
                            <w:r w:rsidRPr="007A7E1A">
                              <w:rPr>
                                <w:b/>
                                <w:bCs/>
                              </w:rPr>
                              <w:t>Knowledge Distillation</w:t>
                            </w:r>
                            <w:r w:rsidRPr="007A7E1A">
                              <w:rPr>
                                <w:rtl/>
                              </w:rPr>
                              <w:t>، ليعمل بسرعة وكفاءة على الأجهزة ذات الموارد المحدودة مع الحفاظ على دقة عالية</w:t>
                            </w:r>
                            <w:r w:rsidRPr="007A7E1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71F951" id="Text Box 551" o:spid="_x0000_s1300" type="#_x0000_t202" style="position:absolute;left:0;text-align:left;margin-left:-6.45pt;margin-top:19.05pt;width:476.55pt;height:142.35pt;z-index:25218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" fillcolor="white [3201]" strokeweight=".5pt">
                <v:textbox>
                  <w:txbxContent>
                    <w:p w14:paraId="5992BD50" w14:textId="0A23A851" w:rsidR="007A7E1A" w:rsidRPr="007A7E1A" w:rsidRDefault="007A7E1A" w:rsidP="00287AC2">
                      <w:pPr>
                        <w:pStyle w:val="ListParagraph"/>
                        <w:numPr>
                          <w:ilvl w:val="0"/>
                          <w:numId w:val="98"/>
                        </w:numPr>
                        <w:bidi/>
                        <w:spacing w:line="360" w:lineRule="auto"/>
                        <w:jc w:val="both"/>
                      </w:pPr>
                      <w:r w:rsidRPr="007A7E1A">
                        <w:rPr>
                          <w:b/>
                          <w:bCs/>
                          <w:rtl/>
                        </w:rPr>
                        <w:t xml:space="preserve">مسار </w:t>
                      </w:r>
                      <w:r w:rsidRPr="007A7E1A">
                        <w:rPr>
                          <w:b/>
                          <w:bCs/>
                          <w:rtl/>
                        </w:rPr>
                        <w:t>الحصول على الموافقات التنظيمية</w:t>
                      </w:r>
                      <w:r w:rsidRPr="007A7E1A">
                        <w:rPr>
                          <w:b/>
                          <w:bCs/>
                        </w:rPr>
                        <w:t xml:space="preserve"> (Regulatory Approval Pathway):</w:t>
                      </w:r>
                      <w:r w:rsidRPr="007A7E1A">
                        <w:t xml:space="preserve"> </w:t>
                      </w:r>
                      <w:r w:rsidRPr="007A7E1A">
                        <w:rPr>
                          <w:rtl/>
                        </w:rPr>
                        <w:t xml:space="preserve">يعني إجراء الاختبارات واستيفاء المعايير المطلوبة للحصول على موافقات </w:t>
                      </w:r>
                      <w:r w:rsidR="00287AC2">
                        <w:t xml:space="preserve"> </w:t>
                      </w:r>
                      <w:r w:rsidRPr="007A7E1A">
                        <w:rPr>
                          <w:b/>
                          <w:bCs/>
                        </w:rPr>
                        <w:t>FDA</w:t>
                      </w:r>
                      <w:r w:rsidRPr="007A7E1A">
                        <w:t xml:space="preserve"> </w:t>
                      </w:r>
                      <w:r w:rsidRPr="007A7E1A">
                        <w:rPr>
                          <w:rtl/>
                        </w:rPr>
                        <w:t>و</w:t>
                      </w:r>
                      <w:r w:rsidRPr="007A7E1A">
                        <w:rPr>
                          <w:b/>
                          <w:bCs/>
                        </w:rPr>
                        <w:t>CE</w:t>
                      </w:r>
                      <w:r w:rsidRPr="007A7E1A">
                        <w:rPr>
                          <w:rtl/>
                        </w:rPr>
                        <w:t>، ليصبح النموذج مؤهلاً للاستخدام الرسمي في المستشفيات</w:t>
                      </w:r>
                      <w:r w:rsidRPr="007A7E1A">
                        <w:t xml:space="preserve">. </w:t>
                      </w:r>
                    </w:p>
                    <w:p w14:paraId="304AE58F" w14:textId="15E4F2DA" w:rsidR="007A7E1A" w:rsidRDefault="007A7E1A" w:rsidP="00287AC2">
                      <w:pPr>
                        <w:pStyle w:val="ListParagraph"/>
                        <w:numPr>
                          <w:ilvl w:val="0"/>
                          <w:numId w:val="98"/>
                        </w:numPr>
                        <w:bidi/>
                        <w:spacing w:line="360" w:lineRule="auto"/>
                        <w:jc w:val="both"/>
                      </w:pPr>
                      <w:r w:rsidRPr="007A7E1A">
                        <w:rPr>
                          <w:b/>
                          <w:bCs/>
                          <w:rtl/>
                        </w:rPr>
                        <w:t>مزيد من ضغط النموذج</w:t>
                      </w:r>
                      <w:r w:rsidRPr="007A7E1A">
                        <w:rPr>
                          <w:b/>
                          <w:bCs/>
                        </w:rPr>
                        <w:t xml:space="preserve"> (Further Compression):</w:t>
                      </w:r>
                      <w:r w:rsidRPr="007A7E1A">
                        <w:t xml:space="preserve"> </w:t>
                      </w:r>
                      <w:r w:rsidRPr="007A7E1A">
                        <w:rPr>
                          <w:rtl/>
                        </w:rPr>
                        <w:t xml:space="preserve">يعني تقليل حجم النموذج باستخدام تقنيات مثل </w:t>
                      </w:r>
                      <w:r w:rsidRPr="007A7E1A">
                        <w:rPr>
                          <w:b/>
                          <w:bCs/>
                        </w:rPr>
                        <w:t>Knowledge Distillation</w:t>
                      </w:r>
                      <w:r w:rsidRPr="007A7E1A">
                        <w:rPr>
                          <w:rtl/>
                        </w:rPr>
                        <w:t>، ليعمل بسرعة وكفاءة على الأجهزة ذات الموارد المحدودة مع الحفاظ على دقة عالية</w:t>
                      </w:r>
                      <w:r w:rsidRPr="007A7E1A">
                        <w:t>.</w:t>
                      </w:r>
                    </w:p>
                  </w:txbxContent>
                </v:textbox>
              </v:shape>
            </w:pict>
          </mc:Fallback>
        </mc:AlternateContent>
      </w:r>
    </w:p>
    <w:p w14:paraId="4707F2B6" w14:textId="41B146D7" w:rsidR="00087F2A" w:rsidRDefault="00087F2A" w:rsidP="00087F2A">
      <w:pPr>
        <w:spacing w:after="160" w:line="276" w:lineRule="auto"/>
        <w:jc w:val="both"/>
        <w:rPr>
          <w:sz w:val="28"/>
          <w:szCs w:val="28"/>
          <w:rtl/>
        </w:rPr>
      </w:pPr>
    </w:p>
    <w:p w14:paraId="1D3799D6" w14:textId="77777777" w:rsidR="00087F2A" w:rsidRDefault="00087F2A" w:rsidP="00087F2A">
      <w:pPr>
        <w:spacing w:after="160" w:line="276" w:lineRule="auto"/>
        <w:jc w:val="both"/>
        <w:rPr>
          <w:sz w:val="28"/>
          <w:szCs w:val="28"/>
          <w:rtl/>
        </w:rPr>
      </w:pPr>
    </w:p>
    <w:p w14:paraId="43B16253" w14:textId="77777777" w:rsidR="00087F2A" w:rsidRDefault="00087F2A" w:rsidP="00087F2A">
      <w:pPr>
        <w:spacing w:after="160" w:line="276" w:lineRule="auto"/>
        <w:jc w:val="both"/>
        <w:rPr>
          <w:sz w:val="28"/>
          <w:szCs w:val="28"/>
          <w:rtl/>
        </w:rPr>
      </w:pPr>
    </w:p>
    <w:p w14:paraId="6F5F475B" w14:textId="77777777" w:rsidR="00087F2A" w:rsidRDefault="00087F2A" w:rsidP="00087F2A">
      <w:pPr>
        <w:spacing w:after="160" w:line="276" w:lineRule="auto"/>
        <w:jc w:val="both"/>
        <w:rPr>
          <w:sz w:val="28"/>
          <w:szCs w:val="28"/>
          <w:rtl/>
        </w:rPr>
      </w:pPr>
    </w:p>
    <w:p w14:paraId="29EA91E2" w14:textId="77777777" w:rsidR="00087F2A" w:rsidRDefault="00087F2A" w:rsidP="00087F2A">
      <w:pPr>
        <w:spacing w:after="160" w:line="276" w:lineRule="auto"/>
        <w:jc w:val="both"/>
        <w:rPr>
          <w:sz w:val="28"/>
          <w:szCs w:val="28"/>
          <w:rtl/>
        </w:rPr>
      </w:pPr>
    </w:p>
    <w:p w14:paraId="64BB7255" w14:textId="3A382769" w:rsidR="0014397B" w:rsidRDefault="0014397B">
      <w:pPr>
        <w:numPr>
          <w:ilvl w:val="0"/>
          <w:numId w:val="18"/>
        </w:numPr>
        <w:tabs>
          <w:tab w:val="clear" w:pos="-2700"/>
        </w:tabs>
        <w:spacing w:after="160" w:line="240" w:lineRule="auto"/>
        <w:ind w:left="0" w:hanging="1980"/>
        <w:jc w:val="both"/>
        <w:rPr>
          <w:b/>
          <w:bCs/>
          <w:sz w:val="28"/>
          <w:szCs w:val="28"/>
        </w:rPr>
      </w:pPr>
      <w:r w:rsidRPr="0014397B">
        <w:rPr>
          <w:b/>
          <w:bCs/>
          <w:sz w:val="28"/>
          <w:szCs w:val="28"/>
        </w:rPr>
        <w:lastRenderedPageBreak/>
        <w:t>A.1 Conference Publication</w:t>
      </w:r>
    </w:p>
    <w:p w14:paraId="38AF9513" w14:textId="19AFC6FF" w:rsidR="00080D1B" w:rsidRDefault="00080D1B" w:rsidP="00080D1B">
      <w:pPr>
        <w:spacing w:after="160" w:line="276" w:lineRule="auto"/>
        <w:jc w:val="both"/>
        <w:rPr>
          <w:i/>
          <w:iCs/>
          <w:sz w:val="28"/>
          <w:szCs w:val="28"/>
          <w:rtl/>
        </w:rPr>
      </w:pPr>
      <w:r w:rsidRPr="00080D1B">
        <w:rPr>
          <w:i/>
          <w:iCs/>
          <w:sz w:val="28"/>
          <w:szCs w:val="28"/>
        </w:rPr>
        <w:t xml:space="preserve">This publication confirms that the conference paper related to this thesis has been officially published in the ICAIIT 2026 Conference Proceedings (Vol. 14, Issue 3, pp. 293–304), which is Scopus-indexed. The paper, titled "Lightweight Deep Learning Models for Brain Tumor Classification," was published online on 12 June 2026 and is available at: </w:t>
      </w:r>
    </w:p>
    <w:p w14:paraId="775D867F" w14:textId="11EFCE1E" w:rsidR="00080D1B" w:rsidRDefault="00000000" w:rsidP="00080D1B">
      <w:pPr>
        <w:spacing w:after="160" w:line="276" w:lineRule="auto"/>
        <w:jc w:val="both"/>
        <w:rPr>
          <w:i/>
          <w:iCs/>
          <w:sz w:val="28"/>
          <w:szCs w:val="28"/>
          <w:rtl/>
        </w:rPr>
      </w:pPr>
      <w:hyperlink r:id="rId98" w:history="1">
        <w:r w:rsidR="00080D1B" w:rsidRPr="00414173">
          <w:rPr>
            <w:rStyle w:val="Hyperlink"/>
            <w:i/>
            <w:iCs/>
            <w:sz w:val="28"/>
            <w:szCs w:val="28"/>
          </w:rPr>
          <w:t>https://www.icaiit.org/paper.php?paper=14th_ICAIIT_3/5_2</w:t>
        </w:r>
      </w:hyperlink>
    </w:p>
    <w:p w14:paraId="0C9FEB37" w14:textId="21D7082A" w:rsidR="00087F2A" w:rsidRDefault="00080D1B" w:rsidP="003D4B77">
      <w:pPr>
        <w:spacing w:after="160" w:line="276" w:lineRule="auto"/>
        <w:jc w:val="center"/>
        <w:rPr>
          <w:sz w:val="28"/>
          <w:szCs w:val="28"/>
          <w:rtl/>
        </w:rPr>
      </w:pPr>
      <w:r w:rsidRPr="00080D1B">
        <w:rPr>
          <w:noProof/>
          <w:sz w:val="28"/>
          <w:szCs w:val="28"/>
        </w:rPr>
        <w:drawing>
          <wp:inline distT="0" distB="0" distL="0" distR="0" wp14:anchorId="3C0BD263" wp14:editId="5160F6B1">
            <wp:extent cx="4355572" cy="5943600"/>
            <wp:effectExtent l="57150" t="57150" r="45085" b="381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b="4449"/>
                    <a:stretch/>
                  </pic:blipFill>
                  <pic:spPr bwMode="auto">
                    <a:xfrm>
                      <a:off x="0" y="0"/>
                      <a:ext cx="4397008" cy="6000143"/>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7D38013F" w14:textId="27CBFC91" w:rsidR="0014397B" w:rsidRPr="0014397B" w:rsidRDefault="0014397B" w:rsidP="0014397B">
      <w:pPr>
        <w:spacing w:after="160" w:line="240" w:lineRule="auto"/>
        <w:rPr>
          <w:b/>
          <w:bCs/>
          <w:sz w:val="28"/>
          <w:szCs w:val="28"/>
        </w:rPr>
      </w:pPr>
      <w:r w:rsidRPr="0014397B">
        <w:rPr>
          <w:b/>
          <w:bCs/>
          <w:sz w:val="28"/>
          <w:szCs w:val="28"/>
        </w:rPr>
        <w:lastRenderedPageBreak/>
        <w:t>Appendix A.2 – Journal Acceptance Letter</w:t>
      </w:r>
    </w:p>
    <w:p w14:paraId="19A1DBAD" w14:textId="2D999236" w:rsidR="00087F2A" w:rsidRPr="0014397B" w:rsidRDefault="0014397B" w:rsidP="0014397B">
      <w:pPr>
        <w:spacing w:after="160" w:line="276" w:lineRule="auto"/>
        <w:jc w:val="both"/>
        <w:rPr>
          <w:i/>
          <w:iCs/>
          <w:sz w:val="28"/>
          <w:szCs w:val="28"/>
        </w:rPr>
      </w:pPr>
      <w:r w:rsidRPr="0014397B">
        <w:rPr>
          <w:i/>
          <w:iCs/>
          <w:sz w:val="28"/>
          <w:szCs w:val="28"/>
        </w:rPr>
        <w:t xml:space="preserve">This acceptance letter confirms the acceptance of the journal paper related to this thesis for publication in the </w:t>
      </w:r>
      <w:proofErr w:type="spellStart"/>
      <w:r w:rsidRPr="0014397B">
        <w:rPr>
          <w:i/>
          <w:iCs/>
          <w:sz w:val="28"/>
          <w:szCs w:val="28"/>
        </w:rPr>
        <w:t>Wasit</w:t>
      </w:r>
      <w:proofErr w:type="spellEnd"/>
      <w:r w:rsidRPr="0014397B">
        <w:rPr>
          <w:i/>
          <w:iCs/>
          <w:sz w:val="28"/>
          <w:szCs w:val="28"/>
        </w:rPr>
        <w:t xml:space="preserve"> Journal for Pure Sciences (Volume 5, Issue 3).</w:t>
      </w:r>
    </w:p>
    <w:p w14:paraId="41EA3A03" w14:textId="73DDFF00" w:rsidR="00087F2A" w:rsidRDefault="0014397B" w:rsidP="0014397B">
      <w:pPr>
        <w:spacing w:after="160" w:line="276" w:lineRule="auto"/>
        <w:jc w:val="center"/>
        <w:rPr>
          <w:sz w:val="28"/>
          <w:szCs w:val="28"/>
          <w:rtl/>
        </w:rPr>
      </w:pPr>
      <w:r w:rsidRPr="0014397B">
        <w:rPr>
          <w:noProof/>
          <w:sz w:val="28"/>
          <w:szCs w:val="28"/>
        </w:rPr>
        <w:drawing>
          <wp:inline distT="0" distB="0" distL="0" distR="0" wp14:anchorId="268CA9B9" wp14:editId="55CD395B">
            <wp:extent cx="5355981" cy="69215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67217" cy="6936020"/>
                    </a:xfrm>
                    <a:prstGeom prst="rect">
                      <a:avLst/>
                    </a:prstGeom>
                  </pic:spPr>
                </pic:pic>
              </a:graphicData>
            </a:graphic>
          </wp:inline>
        </w:drawing>
      </w:r>
    </w:p>
    <w:p w14:paraId="15916AF8" w14:textId="77777777" w:rsidR="00720EDF" w:rsidRDefault="00720EDF" w:rsidP="00720EDF">
      <w:pPr>
        <w:spacing w:after="160" w:line="276" w:lineRule="auto"/>
        <w:jc w:val="both"/>
        <w:rPr>
          <w:sz w:val="28"/>
          <w:szCs w:val="28"/>
          <w:rtl/>
        </w:rPr>
      </w:pPr>
    </w:p>
    <w:p w14:paraId="06C17587" w14:textId="77777777" w:rsidR="00720EDF" w:rsidRDefault="00720EDF" w:rsidP="00720EDF">
      <w:pPr>
        <w:spacing w:after="160" w:line="276" w:lineRule="auto"/>
        <w:jc w:val="both"/>
        <w:rPr>
          <w:sz w:val="28"/>
          <w:szCs w:val="28"/>
          <w:rtl/>
        </w:rPr>
      </w:pPr>
    </w:p>
    <w:p w14:paraId="46C66FD1" w14:textId="77777777" w:rsidR="00720EDF" w:rsidRDefault="00720EDF" w:rsidP="00720EDF">
      <w:pPr>
        <w:spacing w:after="160" w:line="276" w:lineRule="auto"/>
        <w:jc w:val="both"/>
        <w:rPr>
          <w:sz w:val="28"/>
          <w:szCs w:val="28"/>
          <w:rtl/>
        </w:rPr>
      </w:pPr>
    </w:p>
    <w:p w14:paraId="45BC9279" w14:textId="77777777" w:rsidR="00720EDF" w:rsidRDefault="00720EDF" w:rsidP="00720EDF">
      <w:pPr>
        <w:spacing w:after="160" w:line="276" w:lineRule="auto"/>
        <w:jc w:val="both"/>
        <w:rPr>
          <w:sz w:val="28"/>
          <w:szCs w:val="28"/>
          <w:rtl/>
        </w:rPr>
      </w:pPr>
    </w:p>
    <w:p w14:paraId="6E4BF4DC" w14:textId="77777777" w:rsidR="00720EDF" w:rsidRDefault="00720EDF" w:rsidP="00720EDF">
      <w:pPr>
        <w:spacing w:after="160" w:line="276" w:lineRule="auto"/>
        <w:jc w:val="both"/>
        <w:rPr>
          <w:sz w:val="28"/>
          <w:szCs w:val="28"/>
          <w:rtl/>
        </w:rPr>
      </w:pPr>
    </w:p>
    <w:p w14:paraId="72FD9202" w14:textId="77777777" w:rsidR="00720EDF" w:rsidRDefault="00720EDF" w:rsidP="00720EDF">
      <w:pPr>
        <w:spacing w:after="160" w:line="276" w:lineRule="auto"/>
        <w:jc w:val="both"/>
        <w:rPr>
          <w:sz w:val="28"/>
          <w:szCs w:val="28"/>
          <w:rtl/>
        </w:rPr>
      </w:pPr>
    </w:p>
    <w:p w14:paraId="04D73AC3" w14:textId="77777777" w:rsidR="00720EDF" w:rsidRPr="00087F2A" w:rsidRDefault="00720EDF" w:rsidP="00720EDF">
      <w:pPr>
        <w:spacing w:after="160" w:line="276" w:lineRule="auto"/>
        <w:jc w:val="both"/>
        <w:rPr>
          <w:sz w:val="28"/>
          <w:szCs w:val="28"/>
        </w:rPr>
      </w:pPr>
    </w:p>
    <w:p w14:paraId="4FF5EAD5" w14:textId="54EB5F6C" w:rsidR="00720EDF" w:rsidRPr="00720EDF" w:rsidRDefault="00720EDF" w:rsidP="001B0932">
      <w:pPr>
        <w:spacing w:after="160" w:line="276" w:lineRule="auto"/>
        <w:jc w:val="center"/>
        <w:rPr>
          <w:sz w:val="132"/>
          <w:szCs w:val="132"/>
        </w:rPr>
      </w:pPr>
      <w:r w:rsidRPr="00720EDF">
        <w:rPr>
          <w:sz w:val="132"/>
          <w:szCs w:val="132"/>
        </w:rPr>
        <w:t xml:space="preserve">Appendix </w:t>
      </w:r>
      <w:r>
        <w:rPr>
          <w:sz w:val="132"/>
          <w:szCs w:val="132"/>
        </w:rPr>
        <w:t>B</w:t>
      </w:r>
    </w:p>
    <w:p w14:paraId="0EA67BE7" w14:textId="659A1FD5" w:rsidR="00720EDF" w:rsidRPr="00720EDF" w:rsidRDefault="00720EDF" w:rsidP="00720EDF">
      <w:pPr>
        <w:spacing w:after="160" w:line="276" w:lineRule="auto"/>
        <w:jc w:val="both"/>
        <w:rPr>
          <w:rtl/>
        </w:rPr>
      </w:pPr>
      <w:r w:rsidRPr="00720EDF">
        <w:rPr>
          <w:sz w:val="52"/>
          <w:szCs w:val="52"/>
        </w:rPr>
        <w:t>Web Interface and Deployment Overview</w:t>
      </w:r>
    </w:p>
    <w:p w14:paraId="23EC0677" w14:textId="393587AB" w:rsidR="00720EDF" w:rsidRDefault="009838AC" w:rsidP="00720EDF">
      <w:pPr>
        <w:spacing w:after="160" w:line="276" w:lineRule="auto"/>
        <w:jc w:val="both"/>
        <w:rPr>
          <w:sz w:val="28"/>
          <w:szCs w:val="28"/>
        </w:rPr>
      </w:pPr>
      <w:r>
        <w:rPr>
          <w:noProof/>
          <w:sz w:val="28"/>
          <w:szCs w:val="28"/>
        </w:rPr>
        <mc:AlternateContent>
          <mc:Choice Requires="wps">
            <w:drawing>
              <wp:anchor distT="0" distB="0" distL="114300" distR="114300" simplePos="0" relativeHeight="251684352" behindDoc="0" locked="0" layoutInCell="1" allowOverlap="1" wp14:anchorId="55A28FF9" wp14:editId="4A5C1AE7">
                <wp:simplePos x="0" y="0"/>
                <wp:positionH relativeFrom="column">
                  <wp:posOffset>452578</wp:posOffset>
                </wp:positionH>
                <wp:positionV relativeFrom="paragraph">
                  <wp:posOffset>324237</wp:posOffset>
                </wp:positionV>
                <wp:extent cx="4554638" cy="966486"/>
                <wp:effectExtent l="0" t="0" r="17780" b="24130"/>
                <wp:wrapNone/>
                <wp:docPr id="106" name="Text Box 106"/>
                <wp:cNvGraphicFramePr/>
                <a:graphic xmlns:a="http://schemas.openxmlformats.org/drawingml/2006/main">
                  <a:graphicData uri="http://schemas.microsoft.com/office/word/2010/wordprocessingShape">
                    <wps:wsp>
                      <wps:cNvSpPr txBox="1"/>
                      <wps:spPr>
                        <a:xfrm>
                          <a:off x="0" y="0"/>
                          <a:ext cx="4554638" cy="966486"/>
                        </a:xfrm>
                        <a:prstGeom prst="rect">
                          <a:avLst/>
                        </a:prstGeom>
                        <a:solidFill>
                          <a:schemeClr val="lt1"/>
                        </a:solidFill>
                        <a:ln w="6350">
                          <a:solidFill>
                            <a:prstClr val="black"/>
                          </a:solidFill>
                        </a:ln>
                      </wps:spPr>
                      <wps:txbx>
                        <w:txbxContent>
                          <w:p w14:paraId="7DCE1235" w14:textId="312BBBD6" w:rsidR="009838AC" w:rsidRPr="009838AC" w:rsidRDefault="009838AC" w:rsidP="009838AC">
                            <w:pPr>
                              <w:bidi/>
                              <w:spacing w:line="360" w:lineRule="auto"/>
                              <w:jc w:val="center"/>
                              <w:rPr>
                                <w:sz w:val="28"/>
                                <w:szCs w:val="28"/>
                              </w:rPr>
                            </w:pPr>
                            <w:r w:rsidRPr="009838AC">
                              <w:rPr>
                                <w:b/>
                                <w:bCs/>
                                <w:sz w:val="28"/>
                                <w:szCs w:val="28"/>
                                <w:rtl/>
                              </w:rPr>
                              <w:t>الملحق (ب)</w:t>
                            </w:r>
                            <w:r w:rsidRPr="009838AC">
                              <w:rPr>
                                <w:sz w:val="28"/>
                                <w:szCs w:val="28"/>
                              </w:rPr>
                              <w:br/>
                            </w:r>
                            <w:r w:rsidRPr="009838AC">
                              <w:rPr>
                                <w:b/>
                                <w:bCs/>
                                <w:sz w:val="28"/>
                                <w:szCs w:val="28"/>
                                <w:rtl/>
                              </w:rPr>
                              <w:t>نظرة عامة على واجهة الويب وآلية النشر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28FF9" id="Text Box 106" o:spid="_x0000_s1301" type="#_x0000_t202" style="position:absolute;left:0;text-align:left;margin-left:35.65pt;margin-top:25.55pt;width:358.65pt;height:76.1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" fillcolor="white [3201]" strokeweight=".5pt">
                <v:textbox>
                  <w:txbxContent>
                    <w:p w14:paraId="7DCE1235" w14:textId="312BBBD6" w:rsidR="009838AC" w:rsidRPr="009838AC" w:rsidRDefault="009838AC" w:rsidP="009838AC">
                      <w:pPr>
                        <w:bidi/>
                        <w:spacing w:line="360" w:lineRule="auto"/>
                        <w:jc w:val="center"/>
                        <w:rPr>
                          <w:sz w:val="28"/>
                          <w:szCs w:val="28"/>
                        </w:rPr>
                      </w:pPr>
                      <w:r w:rsidRPr="009838AC">
                        <w:rPr>
                          <w:b/>
                          <w:bCs/>
                          <w:sz w:val="28"/>
                          <w:szCs w:val="28"/>
                          <w:rtl/>
                        </w:rPr>
                        <w:t>الملحق (ب)</w:t>
                      </w:r>
                      <w:r w:rsidRPr="009838AC">
                        <w:rPr>
                          <w:sz w:val="28"/>
                          <w:szCs w:val="28"/>
                        </w:rPr>
                        <w:br/>
                      </w:r>
                      <w:r w:rsidRPr="009838AC">
                        <w:rPr>
                          <w:b/>
                          <w:bCs/>
                          <w:sz w:val="28"/>
                          <w:szCs w:val="28"/>
                          <w:rtl/>
                        </w:rPr>
                        <w:t>نظرة عامة على واجهة الويب وآلية النشر</w:t>
                      </w:r>
                    </w:p>
                  </w:txbxContent>
                </v:textbox>
              </v:shape>
            </w:pict>
          </mc:Fallback>
        </mc:AlternateContent>
      </w:r>
    </w:p>
    <w:p w14:paraId="16DCC6D6" w14:textId="77777777" w:rsidR="00720EDF" w:rsidRDefault="00720EDF" w:rsidP="00720EDF">
      <w:pPr>
        <w:spacing w:after="160" w:line="276" w:lineRule="auto"/>
        <w:jc w:val="both"/>
        <w:rPr>
          <w:sz w:val="28"/>
          <w:szCs w:val="28"/>
          <w:rtl/>
        </w:rPr>
      </w:pPr>
    </w:p>
    <w:p w14:paraId="30C0C9E4" w14:textId="77777777" w:rsidR="00720EDF" w:rsidRDefault="00720EDF" w:rsidP="00720EDF">
      <w:pPr>
        <w:spacing w:after="160" w:line="276" w:lineRule="auto"/>
        <w:jc w:val="both"/>
        <w:rPr>
          <w:sz w:val="28"/>
          <w:szCs w:val="28"/>
          <w:rtl/>
        </w:rPr>
      </w:pPr>
    </w:p>
    <w:p w14:paraId="6F0DEE51" w14:textId="77777777" w:rsidR="00720EDF" w:rsidRDefault="00720EDF" w:rsidP="00720EDF">
      <w:pPr>
        <w:spacing w:after="160" w:line="276" w:lineRule="auto"/>
        <w:jc w:val="both"/>
        <w:rPr>
          <w:sz w:val="28"/>
          <w:szCs w:val="28"/>
          <w:rtl/>
        </w:rPr>
      </w:pPr>
    </w:p>
    <w:p w14:paraId="047C8600" w14:textId="77777777" w:rsidR="00720EDF" w:rsidRDefault="00720EDF" w:rsidP="00720EDF">
      <w:pPr>
        <w:spacing w:after="160" w:line="276" w:lineRule="auto"/>
        <w:jc w:val="both"/>
        <w:rPr>
          <w:sz w:val="28"/>
          <w:szCs w:val="28"/>
          <w:rtl/>
        </w:rPr>
      </w:pPr>
    </w:p>
    <w:p w14:paraId="382D691F" w14:textId="77777777" w:rsidR="00720EDF" w:rsidRDefault="00720EDF" w:rsidP="00720EDF">
      <w:pPr>
        <w:spacing w:after="160" w:line="276" w:lineRule="auto"/>
        <w:jc w:val="both"/>
        <w:rPr>
          <w:sz w:val="28"/>
          <w:szCs w:val="28"/>
          <w:rtl/>
        </w:rPr>
      </w:pPr>
    </w:p>
    <w:p w14:paraId="412689CD" w14:textId="77777777" w:rsidR="00720EDF" w:rsidRDefault="00720EDF" w:rsidP="00720EDF">
      <w:pPr>
        <w:spacing w:after="160" w:line="276" w:lineRule="auto"/>
        <w:jc w:val="both"/>
        <w:rPr>
          <w:sz w:val="28"/>
          <w:szCs w:val="28"/>
          <w:rtl/>
        </w:rPr>
      </w:pPr>
    </w:p>
    <w:p w14:paraId="7E815882" w14:textId="77777777" w:rsidR="00720EDF" w:rsidRDefault="00720EDF" w:rsidP="00720EDF">
      <w:pPr>
        <w:spacing w:after="160" w:line="276" w:lineRule="auto"/>
        <w:jc w:val="both"/>
        <w:rPr>
          <w:sz w:val="28"/>
          <w:szCs w:val="28"/>
          <w:rtl/>
        </w:rPr>
      </w:pPr>
    </w:p>
    <w:p w14:paraId="5723DAE5" w14:textId="77777777" w:rsidR="00720EDF" w:rsidRDefault="00720EDF" w:rsidP="00087F2A">
      <w:pPr>
        <w:spacing w:after="160" w:line="276" w:lineRule="auto"/>
        <w:jc w:val="center"/>
        <w:rPr>
          <w:b/>
          <w:bCs/>
          <w:sz w:val="36"/>
          <w:szCs w:val="36"/>
          <w:rtl/>
        </w:rPr>
      </w:pPr>
    </w:p>
    <w:p w14:paraId="401D94C7" w14:textId="51C634DF" w:rsidR="0014397B" w:rsidRPr="0014397B" w:rsidRDefault="007A7E1A" w:rsidP="00720EDF">
      <w:pPr>
        <w:spacing w:before="100" w:beforeAutospacing="1" w:after="100" w:afterAutospacing="1" w:line="240" w:lineRule="auto"/>
        <w:jc w:val="both"/>
        <w:rPr>
          <w:sz w:val="28"/>
          <w:szCs w:val="28"/>
          <w:lang w:eastAsia="en-US"/>
        </w:rPr>
      </w:pPr>
      <w:r>
        <w:rPr>
          <w:b/>
          <w:bCs/>
          <w:noProof/>
          <w:sz w:val="28"/>
          <w:szCs w:val="28"/>
          <w:lang w:eastAsia="en-US"/>
        </w:rPr>
        <w:lastRenderedPageBreak/>
        <mc:AlternateContent>
          <mc:Choice Requires="wps">
            <w:drawing>
              <wp:anchor distT="0" distB="0" distL="114300" distR="114300" simplePos="0" relativeHeight="252183040" behindDoc="0" locked="0" layoutInCell="1" allowOverlap="1" wp14:anchorId="3BE73238" wp14:editId="3E4587CD">
                <wp:simplePos x="0" y="0"/>
                <wp:positionH relativeFrom="column">
                  <wp:posOffset>5240750</wp:posOffset>
                </wp:positionH>
                <wp:positionV relativeFrom="paragraph">
                  <wp:posOffset>-235607</wp:posOffset>
                </wp:positionV>
                <wp:extent cx="79284" cy="465128"/>
                <wp:effectExtent l="0" t="0" r="54610" b="49530"/>
                <wp:wrapNone/>
                <wp:docPr id="550" name="Straight Arrow Connector 550"/>
                <wp:cNvGraphicFramePr/>
                <a:graphic xmlns:a="http://schemas.openxmlformats.org/drawingml/2006/main">
                  <a:graphicData uri="http://schemas.microsoft.com/office/word/2010/wordprocessingShape">
                    <wps:wsp>
                      <wps:cNvCnPr/>
                      <wps:spPr>
                        <a:xfrm>
                          <a:off x="0" y="0"/>
                          <a:ext cx="79284" cy="465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E0262B" id="Straight Arrow Connector 550" o:spid="_x0000_s1026" type="#_x0000_t32" style="position:absolute;margin-left:412.65pt;margin-top:-18.55pt;width:6.25pt;height:36.6pt;z-index:25218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" strokecolor="#156082 [3204]" strokeweight=".5pt">
                <v:stroke endarrow="block" joinstyle="miter"/>
              </v:shape>
            </w:pict>
          </mc:Fallback>
        </mc:AlternateContent>
      </w:r>
      <w:r w:rsidR="00C42D43">
        <w:rPr>
          <w:b/>
          <w:bCs/>
          <w:noProof/>
          <w:sz w:val="28"/>
          <w:szCs w:val="28"/>
          <w:lang w:eastAsia="en-US"/>
        </w:rPr>
        <mc:AlternateContent>
          <mc:Choice Requires="wps">
            <w:drawing>
              <wp:anchor distT="0" distB="0" distL="114300" distR="114300" simplePos="0" relativeHeight="251681280" behindDoc="0" locked="0" layoutInCell="1" allowOverlap="1" wp14:anchorId="63CD1CB5" wp14:editId="51E034D9">
                <wp:simplePos x="0" y="0"/>
                <wp:positionH relativeFrom="page">
                  <wp:posOffset>815926</wp:posOffset>
                </wp:positionH>
                <wp:positionV relativeFrom="paragraph">
                  <wp:posOffset>-936918</wp:posOffset>
                </wp:positionV>
                <wp:extent cx="5722474" cy="907366"/>
                <wp:effectExtent l="133350" t="76200" r="145415" b="102870"/>
                <wp:wrapNone/>
                <wp:docPr id="102" name="Text Box 102"/>
                <wp:cNvGraphicFramePr/>
                <a:graphic xmlns:a="http://schemas.openxmlformats.org/drawingml/2006/main">
                  <a:graphicData uri="http://schemas.microsoft.com/office/word/2010/wordprocessingShape">
                    <wps:wsp>
                      <wps:cNvSpPr txBox="1"/>
                      <wps:spPr>
                        <a:xfrm>
                          <a:off x="0" y="0"/>
                          <a:ext cx="5722474" cy="907366"/>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397FDE0C" w14:textId="1687F56E" w:rsidR="00C42D43" w:rsidRPr="00FB7451" w:rsidRDefault="00C42D43" w:rsidP="00FB7451">
                            <w:pPr>
                              <w:bidi/>
                              <w:spacing w:line="240" w:lineRule="auto"/>
                              <w:rPr>
                                <w:sz w:val="22"/>
                                <w:szCs w:val="22"/>
                              </w:rPr>
                            </w:pPr>
                            <w:r w:rsidRPr="00FB7451">
                              <w:rPr>
                                <w:sz w:val="22"/>
                                <w:szCs w:val="22"/>
                                <w:rtl/>
                              </w:rPr>
                              <w:t xml:space="preserve">لإثبات </w:t>
                            </w:r>
                            <w:r w:rsidRPr="00FB7451">
                              <w:rPr>
                                <w:sz w:val="22"/>
                                <w:szCs w:val="22"/>
                                <w:rtl/>
                              </w:rPr>
                              <w:t xml:space="preserve">قابلية التطبيق العملية للنموذج المقترح </w:t>
                            </w:r>
                            <w:r w:rsidRPr="00FB7451">
                              <w:rPr>
                                <w:b/>
                                <w:bCs/>
                                <w:sz w:val="22"/>
                                <w:szCs w:val="22"/>
                              </w:rPr>
                              <w:t>Modified CNN</w:t>
                            </w:r>
                            <w:r w:rsidRPr="00FB7451">
                              <w:rPr>
                                <w:sz w:val="22"/>
                                <w:szCs w:val="22"/>
                                <w:rtl/>
                              </w:rPr>
                              <w:t xml:space="preserve">، تم تطوير تطبيق ويب خفيف الوزن ونشره محليًا باستخدام إطار العمل المصغر </w:t>
                            </w:r>
                            <w:r w:rsidRPr="00FB7451">
                              <w:rPr>
                                <w:b/>
                                <w:bCs/>
                                <w:sz w:val="22"/>
                                <w:szCs w:val="22"/>
                              </w:rPr>
                              <w:t>Flask</w:t>
                            </w:r>
                            <w:r w:rsidRPr="00FB7451">
                              <w:rPr>
                                <w:sz w:val="22"/>
                                <w:szCs w:val="22"/>
                              </w:rPr>
                              <w:t xml:space="preserve"> </w:t>
                            </w:r>
                            <w:r w:rsidRPr="00FB7451">
                              <w:rPr>
                                <w:sz w:val="22"/>
                                <w:szCs w:val="22"/>
                                <w:rtl/>
                              </w:rPr>
                              <w:t xml:space="preserve">المعتمد على لغة </w:t>
                            </w:r>
                            <w:r w:rsidRPr="00FB7451">
                              <w:rPr>
                                <w:b/>
                                <w:bCs/>
                                <w:sz w:val="22"/>
                                <w:szCs w:val="22"/>
                              </w:rPr>
                              <w:t>Python</w:t>
                            </w:r>
                            <w:r w:rsidRPr="00FB7451">
                              <w:rPr>
                                <w:sz w:val="22"/>
                                <w:szCs w:val="22"/>
                              </w:rPr>
                              <w:t xml:space="preserve">. </w:t>
                            </w:r>
                            <w:r w:rsidRPr="00FB7451">
                              <w:rPr>
                                <w:sz w:val="22"/>
                                <w:szCs w:val="22"/>
                                <w:rtl/>
                              </w:rPr>
                              <w:t>ويوفر التطبيق واجهة رسومية تفاعلية تتيح للمستخدم رفع صور التصوير بالرنين المغناطيسي</w:t>
                            </w:r>
                            <w:r w:rsidRPr="00FB7451">
                              <w:rPr>
                                <w:sz w:val="22"/>
                                <w:szCs w:val="22"/>
                              </w:rPr>
                              <w:t xml:space="preserve"> (MRI)</w:t>
                            </w:r>
                            <w:r w:rsidRPr="00FB7451">
                              <w:rPr>
                                <w:sz w:val="22"/>
                                <w:szCs w:val="22"/>
                                <w:rtl/>
                              </w:rPr>
                              <w:t xml:space="preserve">، واستعراض صور نموذجية وفقًا لكل فئة، وإجراء الاستدلال باستخدام النموذج المدرَّب، بالإضافة إلى عرض آلية اتخاذ القرار الخاصة بالنموذج من خلال الخرائط الحرارية المعتمدة على تقنية </w:t>
                            </w:r>
                            <w:r w:rsidRPr="00FB7451">
                              <w:rPr>
                                <w:b/>
                                <w:bCs/>
                                <w:sz w:val="22"/>
                                <w:szCs w:val="22"/>
                              </w:rPr>
                              <w:t>Grad-CAM</w:t>
                            </w:r>
                            <w:r w:rsidRPr="00FB7451">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D1CB5" id="Text Box 102" o:spid="_x0000_s1302" type="#_x0000_t202" style="position:absolute;left:0;text-align:left;margin-left:64.25pt;margin-top:-73.75pt;width:450.6pt;height:71.4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" fillcolor="white [3201]" strokeweight=".5pt">
                <v:shadow on="t" type="perspective" color="black" opacity="26214f" offset="0,0" matrix="66847f,,,66847f"/>
                <v:textbox>
                  <w:txbxContent>
                    <w:p w14:paraId="397FDE0C" w14:textId="1687F56E" w:rsidR="00C42D43" w:rsidRPr="00FB7451" w:rsidRDefault="00C42D43" w:rsidP="00FB7451">
                      <w:pPr>
                        <w:bidi/>
                        <w:spacing w:line="240" w:lineRule="auto"/>
                        <w:rPr>
                          <w:sz w:val="22"/>
                          <w:szCs w:val="22"/>
                        </w:rPr>
                      </w:pPr>
                      <w:r w:rsidRPr="00FB7451">
                        <w:rPr>
                          <w:sz w:val="22"/>
                          <w:szCs w:val="22"/>
                          <w:rtl/>
                        </w:rPr>
                        <w:t xml:space="preserve">لإثبات </w:t>
                      </w:r>
                      <w:r w:rsidRPr="00FB7451">
                        <w:rPr>
                          <w:sz w:val="22"/>
                          <w:szCs w:val="22"/>
                          <w:rtl/>
                        </w:rPr>
                        <w:t xml:space="preserve">قابلية التطبيق العملية للنموذج المقترح </w:t>
                      </w:r>
                      <w:r w:rsidRPr="00FB7451">
                        <w:rPr>
                          <w:b/>
                          <w:bCs/>
                          <w:sz w:val="22"/>
                          <w:szCs w:val="22"/>
                        </w:rPr>
                        <w:t>Modified CNN</w:t>
                      </w:r>
                      <w:r w:rsidRPr="00FB7451">
                        <w:rPr>
                          <w:sz w:val="22"/>
                          <w:szCs w:val="22"/>
                          <w:rtl/>
                        </w:rPr>
                        <w:t xml:space="preserve">، تم تطوير تطبيق ويب خفيف الوزن ونشره محليًا باستخدام إطار العمل المصغر </w:t>
                      </w:r>
                      <w:r w:rsidRPr="00FB7451">
                        <w:rPr>
                          <w:b/>
                          <w:bCs/>
                          <w:sz w:val="22"/>
                          <w:szCs w:val="22"/>
                        </w:rPr>
                        <w:t>Flask</w:t>
                      </w:r>
                      <w:r w:rsidRPr="00FB7451">
                        <w:rPr>
                          <w:sz w:val="22"/>
                          <w:szCs w:val="22"/>
                        </w:rPr>
                        <w:t xml:space="preserve"> </w:t>
                      </w:r>
                      <w:r w:rsidRPr="00FB7451">
                        <w:rPr>
                          <w:sz w:val="22"/>
                          <w:szCs w:val="22"/>
                          <w:rtl/>
                        </w:rPr>
                        <w:t xml:space="preserve">المعتمد على لغة </w:t>
                      </w:r>
                      <w:r w:rsidRPr="00FB7451">
                        <w:rPr>
                          <w:b/>
                          <w:bCs/>
                          <w:sz w:val="22"/>
                          <w:szCs w:val="22"/>
                        </w:rPr>
                        <w:t>Python</w:t>
                      </w:r>
                      <w:r w:rsidRPr="00FB7451">
                        <w:rPr>
                          <w:sz w:val="22"/>
                          <w:szCs w:val="22"/>
                        </w:rPr>
                        <w:t xml:space="preserve">. </w:t>
                      </w:r>
                      <w:r w:rsidRPr="00FB7451">
                        <w:rPr>
                          <w:sz w:val="22"/>
                          <w:szCs w:val="22"/>
                          <w:rtl/>
                        </w:rPr>
                        <w:t>ويوفر التطبيق واجهة رسومية تفاعلية تتيح للمستخدم رفع صور التصوير بالرنين المغناطيسي</w:t>
                      </w:r>
                      <w:r w:rsidRPr="00FB7451">
                        <w:rPr>
                          <w:sz w:val="22"/>
                          <w:szCs w:val="22"/>
                        </w:rPr>
                        <w:t xml:space="preserve"> (MRI)</w:t>
                      </w:r>
                      <w:r w:rsidRPr="00FB7451">
                        <w:rPr>
                          <w:sz w:val="22"/>
                          <w:szCs w:val="22"/>
                          <w:rtl/>
                        </w:rPr>
                        <w:t xml:space="preserve">، واستعراض صور نموذجية وفقًا لكل فئة، وإجراء الاستدلال باستخدام النموذج المدرَّب، بالإضافة إلى عرض آلية اتخاذ القرار الخاصة بالنموذج من خلال الخرائط الحرارية المعتمدة على تقنية </w:t>
                      </w:r>
                      <w:r w:rsidRPr="00FB7451">
                        <w:rPr>
                          <w:b/>
                          <w:bCs/>
                          <w:sz w:val="22"/>
                          <w:szCs w:val="22"/>
                        </w:rPr>
                        <w:t>Grad-CAM</w:t>
                      </w:r>
                      <w:r w:rsidRPr="00FB7451">
                        <w:rPr>
                          <w:sz w:val="22"/>
                          <w:szCs w:val="22"/>
                        </w:rPr>
                        <w:t>.</w:t>
                      </w:r>
                    </w:p>
                  </w:txbxContent>
                </v:textbox>
                <w10:wrap anchorx="page"/>
              </v:shape>
            </w:pict>
          </mc:Fallback>
        </mc:AlternateContent>
      </w:r>
      <w:r w:rsidR="0014397B" w:rsidRPr="0014397B">
        <w:rPr>
          <w:b/>
          <w:bCs/>
          <w:sz w:val="28"/>
          <w:szCs w:val="28"/>
          <w:lang w:eastAsia="en-US"/>
        </w:rPr>
        <w:t>B.1 Overview</w:t>
      </w:r>
    </w:p>
    <w:p w14:paraId="49E16C16" w14:textId="77777777" w:rsidR="0014397B" w:rsidRPr="0014397B" w:rsidRDefault="0014397B" w:rsidP="0014397B">
      <w:pPr>
        <w:spacing w:before="100" w:beforeAutospacing="1" w:after="100" w:afterAutospacing="1" w:line="360" w:lineRule="auto"/>
        <w:jc w:val="both"/>
        <w:rPr>
          <w:sz w:val="28"/>
          <w:szCs w:val="28"/>
          <w:lang w:eastAsia="en-US"/>
        </w:rPr>
      </w:pPr>
      <w:r w:rsidRPr="0014397B">
        <w:rPr>
          <w:sz w:val="28"/>
          <w:szCs w:val="28"/>
          <w:lang w:eastAsia="en-US"/>
        </w:rPr>
        <w:t xml:space="preserve">To demonstrate the practical applicability of the proposed Modified CNN model, a lightweight web-based application was developed and deployed locally using the </w:t>
      </w:r>
      <w:r w:rsidRPr="0014397B">
        <w:rPr>
          <w:b/>
          <w:bCs/>
          <w:sz w:val="28"/>
          <w:szCs w:val="28"/>
          <w:lang w:eastAsia="en-US"/>
        </w:rPr>
        <w:t>Flask</w:t>
      </w:r>
      <w:r w:rsidRPr="0014397B">
        <w:rPr>
          <w:sz w:val="28"/>
          <w:szCs w:val="28"/>
          <w:lang w:eastAsia="en-US"/>
        </w:rPr>
        <w:t xml:space="preserve"> micro-framework (Python). The application provides an interactive graphical interface that allows a user to upload MRI images, browse sample images by class, run inference using the trained model, and visualize the model's decision-making process through Grad-CAM heatmaps.</w:t>
      </w:r>
    </w:p>
    <w:p w14:paraId="67FC6101" w14:textId="77777777" w:rsidR="0014397B" w:rsidRPr="0014397B" w:rsidRDefault="0014397B" w:rsidP="00720EDF">
      <w:pPr>
        <w:spacing w:before="100" w:beforeAutospacing="1" w:after="100" w:afterAutospacing="1" w:line="240" w:lineRule="auto"/>
        <w:jc w:val="both"/>
        <w:rPr>
          <w:sz w:val="28"/>
          <w:szCs w:val="28"/>
          <w:lang w:eastAsia="en-US"/>
        </w:rPr>
      </w:pPr>
      <w:r w:rsidRPr="0014397B">
        <w:rPr>
          <w:b/>
          <w:bCs/>
          <w:sz w:val="28"/>
          <w:szCs w:val="28"/>
          <w:lang w:eastAsia="en-US"/>
        </w:rPr>
        <w:t>B.2 System Architecture and Server Deployment</w:t>
      </w:r>
    </w:p>
    <w:p w14:paraId="58225B79" w14:textId="2D4CC9F0" w:rsidR="0014397B" w:rsidRPr="0014397B" w:rsidRDefault="007A7E1A" w:rsidP="0014397B">
      <w:pPr>
        <w:spacing w:before="100" w:beforeAutospacing="1" w:after="100" w:afterAutospacing="1" w:line="360" w:lineRule="auto"/>
        <w:jc w:val="both"/>
        <w:rPr>
          <w:sz w:val="28"/>
          <w:szCs w:val="28"/>
          <w:lang w:eastAsia="en-US"/>
        </w:rPr>
      </w:pPr>
      <w:r>
        <w:rPr>
          <w:noProof/>
          <w:sz w:val="28"/>
          <w:szCs w:val="28"/>
          <w:lang w:eastAsia="en-US"/>
        </w:rPr>
        <mc:AlternateContent>
          <mc:Choice Requires="wps">
            <w:drawing>
              <wp:anchor distT="0" distB="0" distL="114300" distR="114300" simplePos="0" relativeHeight="252182016" behindDoc="0" locked="0" layoutInCell="1" allowOverlap="1" wp14:anchorId="75EBD9D8" wp14:editId="75AF0CFD">
                <wp:simplePos x="0" y="0"/>
                <wp:positionH relativeFrom="column">
                  <wp:posOffset>5552598</wp:posOffset>
                </wp:positionH>
                <wp:positionV relativeFrom="paragraph">
                  <wp:posOffset>2272658</wp:posOffset>
                </wp:positionV>
                <wp:extent cx="438700" cy="2642774"/>
                <wp:effectExtent l="38100" t="38100" r="19050" b="24765"/>
                <wp:wrapNone/>
                <wp:docPr id="549" name="Straight Arrow Connector 549"/>
                <wp:cNvGraphicFramePr/>
                <a:graphic xmlns:a="http://schemas.openxmlformats.org/drawingml/2006/main">
                  <a:graphicData uri="http://schemas.microsoft.com/office/word/2010/wordprocessingShape">
                    <wps:wsp>
                      <wps:cNvCnPr/>
                      <wps:spPr>
                        <a:xfrm flipH="1" flipV="1">
                          <a:off x="0" y="0"/>
                          <a:ext cx="438700" cy="26427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73554E" id="Straight Arrow Connector 549" o:spid="_x0000_s1026" type="#_x0000_t32" style="position:absolute;margin-left:437.2pt;margin-top:178.95pt;width:34.55pt;height:208.1pt;flip:x y;z-index:25218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" strokecolor="#156082 [3204]" strokeweight=".5pt">
                <v:stroke endarrow="block" joinstyle="miter"/>
              </v:shape>
            </w:pict>
          </mc:Fallback>
        </mc:AlternateContent>
      </w:r>
      <w:r w:rsidR="0014397B" w:rsidRPr="0014397B">
        <w:rPr>
          <w:sz w:val="28"/>
          <w:szCs w:val="28"/>
          <w:lang w:eastAsia="en-US"/>
        </w:rPr>
        <w:t>The application was implemented as a single Flask server script (</w:t>
      </w:r>
      <w:r w:rsidR="0014397B" w:rsidRPr="0014397B">
        <w:rPr>
          <w:rFonts w:ascii="Courier New" w:hAnsi="Courier New" w:cs="Courier New"/>
          <w:sz w:val="22"/>
          <w:szCs w:val="22"/>
          <w:lang w:eastAsia="en-US"/>
        </w:rPr>
        <w:t>app2.py</w:t>
      </w:r>
      <w:r w:rsidR="0014397B" w:rsidRPr="0014397B">
        <w:rPr>
          <w:sz w:val="28"/>
          <w:szCs w:val="28"/>
          <w:lang w:eastAsia="en-US"/>
        </w:rPr>
        <w:t>) that loads the trained Modified CNN model at startup and exposes it through a set of HTTP routes. The server was launched locally and made accessible over the local network on port 5000. Figure B.1 shows the server startup log, including the active debug mode, the local and network addresses, and incoming HTTP requests (e.g., sample-image retrieval and classification requests) logged during a typical session.</w:t>
      </w:r>
    </w:p>
    <w:p w14:paraId="391C1151" w14:textId="77777777" w:rsidR="0014397B" w:rsidRPr="0014397B" w:rsidRDefault="0014397B" w:rsidP="0014397B">
      <w:pPr>
        <w:spacing w:before="100" w:beforeAutospacing="1" w:after="100" w:afterAutospacing="1" w:line="360" w:lineRule="auto"/>
        <w:jc w:val="both"/>
        <w:rPr>
          <w:sz w:val="28"/>
          <w:szCs w:val="28"/>
          <w:lang w:eastAsia="en-US"/>
        </w:rPr>
      </w:pPr>
      <w:r w:rsidRPr="0014397B">
        <w:rPr>
          <w:sz w:val="28"/>
          <w:szCs w:val="28"/>
          <w:lang w:eastAsia="en-US"/>
        </w:rPr>
        <w:t>Key backend routes include:</w:t>
      </w:r>
    </w:p>
    <w:p w14:paraId="04D11A89" w14:textId="734FA310" w:rsidR="0014397B" w:rsidRPr="0014397B" w:rsidRDefault="0014397B">
      <w:pPr>
        <w:numPr>
          <w:ilvl w:val="0"/>
          <w:numId w:val="20"/>
        </w:numPr>
        <w:spacing w:before="100" w:beforeAutospacing="1" w:after="100" w:afterAutospacing="1" w:line="360" w:lineRule="auto"/>
        <w:jc w:val="both"/>
        <w:rPr>
          <w:sz w:val="28"/>
          <w:szCs w:val="28"/>
          <w:lang w:eastAsia="en-US"/>
        </w:rPr>
      </w:pPr>
      <w:r w:rsidRPr="0014397B">
        <w:rPr>
          <w:sz w:val="28"/>
          <w:szCs w:val="28"/>
          <w:lang w:eastAsia="en-US"/>
        </w:rPr>
        <w:t>The main application route, which serves the web interface.</w:t>
      </w:r>
    </w:p>
    <w:p w14:paraId="64F39F88" w14:textId="37A31BC0" w:rsidR="0014397B" w:rsidRPr="0014397B" w:rsidRDefault="0014397B">
      <w:pPr>
        <w:numPr>
          <w:ilvl w:val="0"/>
          <w:numId w:val="20"/>
        </w:numPr>
        <w:spacing w:before="100" w:beforeAutospacing="1" w:after="100" w:afterAutospacing="1" w:line="360" w:lineRule="auto"/>
        <w:jc w:val="both"/>
        <w:rPr>
          <w:sz w:val="28"/>
          <w:szCs w:val="28"/>
          <w:lang w:eastAsia="en-US"/>
        </w:rPr>
      </w:pPr>
      <w:r w:rsidRPr="0014397B">
        <w:rPr>
          <w:sz w:val="28"/>
          <w:szCs w:val="28"/>
          <w:lang w:eastAsia="en-US"/>
        </w:rPr>
        <w:t xml:space="preserve">A </w:t>
      </w:r>
      <w:r w:rsidRPr="0014397B">
        <w:rPr>
          <w:rFonts w:ascii="Courier New" w:hAnsi="Courier New" w:cs="Courier New"/>
          <w:sz w:val="22"/>
          <w:szCs w:val="22"/>
          <w:lang w:eastAsia="en-US"/>
        </w:rPr>
        <w:t>/</w:t>
      </w:r>
      <w:proofErr w:type="spellStart"/>
      <w:r w:rsidRPr="0014397B">
        <w:rPr>
          <w:rFonts w:ascii="Courier New" w:hAnsi="Courier New" w:cs="Courier New"/>
          <w:sz w:val="22"/>
          <w:szCs w:val="22"/>
          <w:lang w:eastAsia="en-US"/>
        </w:rPr>
        <w:t>get_samples</w:t>
      </w:r>
      <w:proofErr w:type="spellEnd"/>
      <w:r w:rsidRPr="0014397B">
        <w:rPr>
          <w:sz w:val="28"/>
          <w:szCs w:val="28"/>
          <w:lang w:eastAsia="en-US"/>
        </w:rPr>
        <w:t xml:space="preserve"> route, which returns example MRI images grouped by tumor class.</w:t>
      </w:r>
    </w:p>
    <w:p w14:paraId="713C1339" w14:textId="076C65E7" w:rsidR="0014397B" w:rsidRPr="00720EDF" w:rsidRDefault="00C42D43">
      <w:pPr>
        <w:numPr>
          <w:ilvl w:val="0"/>
          <w:numId w:val="20"/>
        </w:numPr>
        <w:spacing w:before="100" w:beforeAutospacing="1" w:after="100" w:afterAutospacing="1" w:line="360" w:lineRule="auto"/>
        <w:jc w:val="both"/>
        <w:rPr>
          <w:sz w:val="28"/>
          <w:szCs w:val="28"/>
          <w:lang w:eastAsia="en-US"/>
        </w:rPr>
      </w:pPr>
      <w:r>
        <w:rPr>
          <w:noProof/>
          <w:sz w:val="28"/>
          <w:szCs w:val="28"/>
          <w:lang w:eastAsia="en-US"/>
        </w:rPr>
        <mc:AlternateContent>
          <mc:Choice Requires="wps">
            <w:drawing>
              <wp:anchor distT="0" distB="0" distL="114300" distR="114300" simplePos="0" relativeHeight="251682304" behindDoc="0" locked="0" layoutInCell="1" allowOverlap="1" wp14:anchorId="204E285A" wp14:editId="73DB71B4">
                <wp:simplePos x="0" y="0"/>
                <wp:positionH relativeFrom="margin">
                  <wp:posOffset>-282685</wp:posOffset>
                </wp:positionH>
                <wp:positionV relativeFrom="paragraph">
                  <wp:posOffset>1036786</wp:posOffset>
                </wp:positionV>
                <wp:extent cx="6555094" cy="1329092"/>
                <wp:effectExtent l="133350" t="95250" r="151130" b="118745"/>
                <wp:wrapNone/>
                <wp:docPr id="104" name="Text Box 104"/>
                <wp:cNvGraphicFramePr/>
                <a:graphic xmlns:a="http://schemas.openxmlformats.org/drawingml/2006/main">
                  <a:graphicData uri="http://schemas.microsoft.com/office/word/2010/wordprocessingShape">
                    <wps:wsp>
                      <wps:cNvSpPr txBox="1"/>
                      <wps:spPr>
                        <a:xfrm>
                          <a:off x="0" y="0"/>
                          <a:ext cx="6555094" cy="1329092"/>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EB284F0" w14:textId="07C5D3F8" w:rsidR="00C42D43" w:rsidRPr="00C42D43" w:rsidRDefault="00C42D43" w:rsidP="00C42D43">
                            <w:pPr>
                              <w:bidi/>
                              <w:spacing w:line="240" w:lineRule="auto"/>
                              <w:jc w:val="both"/>
                              <w:rPr>
                                <w:sz w:val="28"/>
                                <w:szCs w:val="28"/>
                              </w:rPr>
                            </w:pPr>
                            <w:r w:rsidRPr="00C42D43">
                              <w:rPr>
                                <w:sz w:val="28"/>
                                <w:szCs w:val="28"/>
                                <w:rtl/>
                              </w:rPr>
                              <w:t>تم تنفيذ التطبيق باستخدام ملف خادم واحد</w:t>
                            </w:r>
                            <w:r w:rsidRPr="00C42D43">
                              <w:rPr>
                                <w:sz w:val="28"/>
                                <w:szCs w:val="28"/>
                              </w:rPr>
                              <w:t xml:space="preserve"> (</w:t>
                            </w:r>
                            <w:r w:rsidRPr="00C42D43">
                              <w:rPr>
                                <w:b/>
                                <w:bCs/>
                                <w:sz w:val="28"/>
                                <w:szCs w:val="28"/>
                              </w:rPr>
                              <w:t>app2.py</w:t>
                            </w:r>
                            <w:r w:rsidRPr="00C42D43">
                              <w:rPr>
                                <w:sz w:val="28"/>
                                <w:szCs w:val="28"/>
                              </w:rPr>
                              <w:t xml:space="preserve">) </w:t>
                            </w:r>
                            <w:r w:rsidRPr="00C42D43">
                              <w:rPr>
                                <w:sz w:val="28"/>
                                <w:szCs w:val="28"/>
                                <w:rtl/>
                              </w:rPr>
                              <w:t xml:space="preserve">يعتمد على إطار </w:t>
                            </w:r>
                            <w:r w:rsidRPr="00C42D43">
                              <w:rPr>
                                <w:b/>
                                <w:bCs/>
                                <w:sz w:val="28"/>
                                <w:szCs w:val="28"/>
                              </w:rPr>
                              <w:t>Flask</w:t>
                            </w:r>
                            <w:r w:rsidRPr="00C42D43">
                              <w:rPr>
                                <w:sz w:val="28"/>
                                <w:szCs w:val="28"/>
                                <w:rtl/>
                              </w:rPr>
                              <w:t xml:space="preserve">، حيث يتم تحميل نموذج </w:t>
                            </w:r>
                            <w:r w:rsidRPr="00C42D43">
                              <w:rPr>
                                <w:b/>
                                <w:bCs/>
                                <w:sz w:val="28"/>
                                <w:szCs w:val="28"/>
                              </w:rPr>
                              <w:t>Modified CNN</w:t>
                            </w:r>
                            <w:r w:rsidRPr="00C42D43">
                              <w:rPr>
                                <w:sz w:val="28"/>
                                <w:szCs w:val="28"/>
                              </w:rPr>
                              <w:t xml:space="preserve"> </w:t>
                            </w:r>
                            <w:r>
                              <w:rPr>
                                <w:rFonts w:hint="cs"/>
                                <w:sz w:val="28"/>
                                <w:szCs w:val="28"/>
                                <w:rtl/>
                                <w:lang w:bidi="ar-EG"/>
                              </w:rPr>
                              <w:t xml:space="preserve"> </w:t>
                            </w:r>
                            <w:r w:rsidRPr="00C42D43">
                              <w:rPr>
                                <w:sz w:val="28"/>
                                <w:szCs w:val="28"/>
                                <w:rtl/>
                              </w:rPr>
                              <w:t xml:space="preserve">المدرَّب عند بدء تشغيل الخادم، وإتاحته من خلال مجموعة من مسارات </w:t>
                            </w:r>
                            <w:r w:rsidRPr="00C42D43">
                              <w:rPr>
                                <w:b/>
                                <w:bCs/>
                                <w:sz w:val="28"/>
                                <w:szCs w:val="28"/>
                              </w:rPr>
                              <w:t>HTTP</w:t>
                            </w:r>
                            <w:r w:rsidRPr="00C42D43">
                              <w:rPr>
                                <w:sz w:val="28"/>
                                <w:szCs w:val="28"/>
                              </w:rPr>
                              <w:t xml:space="preserve">. </w:t>
                            </w:r>
                            <w:r w:rsidRPr="00C42D43">
                              <w:rPr>
                                <w:sz w:val="28"/>
                                <w:szCs w:val="28"/>
                                <w:rtl/>
                              </w:rPr>
                              <w:t xml:space="preserve">وقد شُغِّل الخادم محليًا وأصبح متاحًا عبر الشبكة المحلية من خلال المنفذ </w:t>
                            </w:r>
                            <w:r>
                              <w:rPr>
                                <w:sz w:val="28"/>
                                <w:szCs w:val="28"/>
                              </w:rPr>
                              <w:t xml:space="preserve"> </w:t>
                            </w:r>
                            <w:r w:rsidRPr="00C42D43">
                              <w:rPr>
                                <w:b/>
                                <w:bCs/>
                                <w:sz w:val="28"/>
                                <w:szCs w:val="28"/>
                              </w:rPr>
                              <w:t>5000</w:t>
                            </w:r>
                            <w:r w:rsidRPr="00C42D43">
                              <w:rPr>
                                <w:sz w:val="28"/>
                                <w:szCs w:val="28"/>
                              </w:rPr>
                              <w:t xml:space="preserve">. </w:t>
                            </w:r>
                            <w:r w:rsidRPr="00C42D43">
                              <w:rPr>
                                <w:sz w:val="28"/>
                                <w:szCs w:val="28"/>
                                <w:rtl/>
                              </w:rPr>
                              <w:t xml:space="preserve">ويوضح الشكل </w:t>
                            </w:r>
                            <w:r>
                              <w:rPr>
                                <w:sz w:val="28"/>
                                <w:szCs w:val="28"/>
                              </w:rPr>
                              <w:t xml:space="preserve"> </w:t>
                            </w:r>
                            <w:r w:rsidRPr="00C42D43">
                              <w:rPr>
                                <w:b/>
                                <w:bCs/>
                                <w:sz w:val="28"/>
                                <w:szCs w:val="28"/>
                              </w:rPr>
                              <w:t>B.1</w:t>
                            </w:r>
                            <w:r w:rsidRPr="00C42D43">
                              <w:rPr>
                                <w:sz w:val="28"/>
                                <w:szCs w:val="28"/>
                              </w:rPr>
                              <w:t xml:space="preserve"> </w:t>
                            </w:r>
                            <w:r w:rsidRPr="00C42D43">
                              <w:rPr>
                                <w:sz w:val="28"/>
                                <w:szCs w:val="28"/>
                                <w:rtl/>
                              </w:rPr>
                              <w:t>سجل بدء تشغيل الخادم، بما في ذلك وضع التصحيح</w:t>
                            </w:r>
                            <w:r w:rsidRPr="00C42D43">
                              <w:rPr>
                                <w:sz w:val="28"/>
                                <w:szCs w:val="28"/>
                              </w:rPr>
                              <w:t xml:space="preserve"> (</w:t>
                            </w:r>
                            <w:r w:rsidRPr="00C42D43">
                              <w:rPr>
                                <w:b/>
                                <w:bCs/>
                                <w:sz w:val="28"/>
                                <w:szCs w:val="28"/>
                              </w:rPr>
                              <w:t>Debug Mode</w:t>
                            </w:r>
                            <w:r w:rsidRPr="00C42D43">
                              <w:rPr>
                                <w:sz w:val="28"/>
                                <w:szCs w:val="28"/>
                              </w:rPr>
                              <w:t xml:space="preserve">) </w:t>
                            </w:r>
                            <w:r w:rsidRPr="00C42D43">
                              <w:rPr>
                                <w:sz w:val="28"/>
                                <w:szCs w:val="28"/>
                                <w:rtl/>
                              </w:rPr>
                              <w:t xml:space="preserve">النشط، والعناوين المحلية وعناوين الشبكة، بالإضافة إلى طلبات </w:t>
                            </w:r>
                            <w:r>
                              <w:rPr>
                                <w:sz w:val="28"/>
                                <w:szCs w:val="28"/>
                              </w:rPr>
                              <w:t xml:space="preserve"> </w:t>
                            </w:r>
                            <w:r w:rsidRPr="00C42D43">
                              <w:rPr>
                                <w:b/>
                                <w:bCs/>
                                <w:sz w:val="28"/>
                                <w:szCs w:val="28"/>
                              </w:rPr>
                              <w:t>HTTP</w:t>
                            </w:r>
                            <w:r w:rsidRPr="00C42D43">
                              <w:rPr>
                                <w:sz w:val="28"/>
                                <w:szCs w:val="28"/>
                              </w:rPr>
                              <w:t xml:space="preserve"> </w:t>
                            </w:r>
                            <w:r w:rsidRPr="00C42D43">
                              <w:rPr>
                                <w:sz w:val="28"/>
                                <w:szCs w:val="28"/>
                                <w:rtl/>
                              </w:rPr>
                              <w:t>الواردة (مثل طلبات استرجاع الصور النموذجية وطلبات التصنيف) التي سُجلت أثناء جلسة تشغيل نموذجية</w:t>
                            </w:r>
                            <w:r w:rsidRPr="00C42D43">
                              <w:rPr>
                                <w:sz w:val="28"/>
                                <w:szCs w:val="28"/>
                              </w:rPr>
                              <w:t>.</w:t>
                            </w:r>
                          </w:p>
                          <w:p w14:paraId="41DE07A9" w14:textId="77777777" w:rsidR="00C42D43" w:rsidRPr="00C42D43" w:rsidRDefault="00C42D43" w:rsidP="00C42D43">
                            <w:pPr>
                              <w:bidi/>
                              <w:spacing w:line="240" w:lineRule="auto"/>
                              <w:jc w:val="both"/>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E285A" id="Text Box 104" o:spid="_x0000_s1303" type="#_x0000_t202" style="position:absolute;left:0;text-align:left;margin-left:-22.25pt;margin-top:81.65pt;width:516.15pt;height:104.65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" fillcolor="white [3201]" strokeweight=".5pt">
                <v:shadow on="t" type="perspective" color="black" opacity="26214f" offset="0,0" matrix="66847f,,,66847f"/>
                <v:textbox>
                  <w:txbxContent>
                    <w:p w14:paraId="1EB284F0" w14:textId="07C5D3F8" w:rsidR="00C42D43" w:rsidRPr="00C42D43" w:rsidRDefault="00C42D43" w:rsidP="00C42D43">
                      <w:pPr>
                        <w:bidi/>
                        <w:spacing w:line="240" w:lineRule="auto"/>
                        <w:jc w:val="both"/>
                        <w:rPr>
                          <w:sz w:val="28"/>
                          <w:szCs w:val="28"/>
                        </w:rPr>
                      </w:pPr>
                      <w:r w:rsidRPr="00C42D43">
                        <w:rPr>
                          <w:sz w:val="28"/>
                          <w:szCs w:val="28"/>
                          <w:rtl/>
                        </w:rPr>
                        <w:t>تم تنفيذ التطبيق باستخدام ملف خادم واحد</w:t>
                      </w:r>
                      <w:r w:rsidRPr="00C42D43">
                        <w:rPr>
                          <w:sz w:val="28"/>
                          <w:szCs w:val="28"/>
                        </w:rPr>
                        <w:t xml:space="preserve"> (</w:t>
                      </w:r>
                      <w:r w:rsidRPr="00C42D43">
                        <w:rPr>
                          <w:b/>
                          <w:bCs/>
                          <w:sz w:val="28"/>
                          <w:szCs w:val="28"/>
                        </w:rPr>
                        <w:t>app2.py</w:t>
                      </w:r>
                      <w:r w:rsidRPr="00C42D43">
                        <w:rPr>
                          <w:sz w:val="28"/>
                          <w:szCs w:val="28"/>
                        </w:rPr>
                        <w:t xml:space="preserve">) </w:t>
                      </w:r>
                      <w:r w:rsidRPr="00C42D43">
                        <w:rPr>
                          <w:sz w:val="28"/>
                          <w:szCs w:val="28"/>
                          <w:rtl/>
                        </w:rPr>
                        <w:t xml:space="preserve">يعتمد على إطار </w:t>
                      </w:r>
                      <w:r w:rsidRPr="00C42D43">
                        <w:rPr>
                          <w:b/>
                          <w:bCs/>
                          <w:sz w:val="28"/>
                          <w:szCs w:val="28"/>
                        </w:rPr>
                        <w:t>Flask</w:t>
                      </w:r>
                      <w:r w:rsidRPr="00C42D43">
                        <w:rPr>
                          <w:sz w:val="28"/>
                          <w:szCs w:val="28"/>
                          <w:rtl/>
                        </w:rPr>
                        <w:t xml:space="preserve">، حيث يتم تحميل نموذج </w:t>
                      </w:r>
                      <w:r w:rsidRPr="00C42D43">
                        <w:rPr>
                          <w:b/>
                          <w:bCs/>
                          <w:sz w:val="28"/>
                          <w:szCs w:val="28"/>
                        </w:rPr>
                        <w:t>Modified CNN</w:t>
                      </w:r>
                      <w:r w:rsidRPr="00C42D43">
                        <w:rPr>
                          <w:sz w:val="28"/>
                          <w:szCs w:val="28"/>
                        </w:rPr>
                        <w:t xml:space="preserve"> </w:t>
                      </w:r>
                      <w:r>
                        <w:rPr>
                          <w:rFonts w:hint="cs"/>
                          <w:sz w:val="28"/>
                          <w:szCs w:val="28"/>
                          <w:rtl/>
                          <w:lang w:bidi="ar-EG"/>
                        </w:rPr>
                        <w:t xml:space="preserve"> </w:t>
                      </w:r>
                      <w:r w:rsidRPr="00C42D43">
                        <w:rPr>
                          <w:sz w:val="28"/>
                          <w:szCs w:val="28"/>
                          <w:rtl/>
                        </w:rPr>
                        <w:t xml:space="preserve">المدرَّب عند بدء تشغيل الخادم، وإتاحته من خلال مجموعة من مسارات </w:t>
                      </w:r>
                      <w:r w:rsidRPr="00C42D43">
                        <w:rPr>
                          <w:b/>
                          <w:bCs/>
                          <w:sz w:val="28"/>
                          <w:szCs w:val="28"/>
                        </w:rPr>
                        <w:t>HTTP</w:t>
                      </w:r>
                      <w:r w:rsidRPr="00C42D43">
                        <w:rPr>
                          <w:sz w:val="28"/>
                          <w:szCs w:val="28"/>
                        </w:rPr>
                        <w:t xml:space="preserve">. </w:t>
                      </w:r>
                      <w:r w:rsidRPr="00C42D43">
                        <w:rPr>
                          <w:sz w:val="28"/>
                          <w:szCs w:val="28"/>
                          <w:rtl/>
                        </w:rPr>
                        <w:t xml:space="preserve">وقد شُغِّل الخادم محليًا وأصبح متاحًا عبر الشبكة المحلية من خلال المنفذ </w:t>
                      </w:r>
                      <w:r>
                        <w:rPr>
                          <w:sz w:val="28"/>
                          <w:szCs w:val="28"/>
                        </w:rPr>
                        <w:t xml:space="preserve"> </w:t>
                      </w:r>
                      <w:r w:rsidRPr="00C42D43">
                        <w:rPr>
                          <w:b/>
                          <w:bCs/>
                          <w:sz w:val="28"/>
                          <w:szCs w:val="28"/>
                        </w:rPr>
                        <w:t>5000</w:t>
                      </w:r>
                      <w:r w:rsidRPr="00C42D43">
                        <w:rPr>
                          <w:sz w:val="28"/>
                          <w:szCs w:val="28"/>
                        </w:rPr>
                        <w:t xml:space="preserve">. </w:t>
                      </w:r>
                      <w:r w:rsidRPr="00C42D43">
                        <w:rPr>
                          <w:sz w:val="28"/>
                          <w:szCs w:val="28"/>
                          <w:rtl/>
                        </w:rPr>
                        <w:t xml:space="preserve">ويوضح الشكل </w:t>
                      </w:r>
                      <w:r>
                        <w:rPr>
                          <w:sz w:val="28"/>
                          <w:szCs w:val="28"/>
                        </w:rPr>
                        <w:t xml:space="preserve"> </w:t>
                      </w:r>
                      <w:r w:rsidRPr="00C42D43">
                        <w:rPr>
                          <w:b/>
                          <w:bCs/>
                          <w:sz w:val="28"/>
                          <w:szCs w:val="28"/>
                        </w:rPr>
                        <w:t>B.1</w:t>
                      </w:r>
                      <w:r w:rsidRPr="00C42D43">
                        <w:rPr>
                          <w:sz w:val="28"/>
                          <w:szCs w:val="28"/>
                        </w:rPr>
                        <w:t xml:space="preserve"> </w:t>
                      </w:r>
                      <w:r w:rsidRPr="00C42D43">
                        <w:rPr>
                          <w:sz w:val="28"/>
                          <w:szCs w:val="28"/>
                          <w:rtl/>
                        </w:rPr>
                        <w:t>سجل بدء تشغيل الخادم، بما في ذلك وضع التصحيح</w:t>
                      </w:r>
                      <w:r w:rsidRPr="00C42D43">
                        <w:rPr>
                          <w:sz w:val="28"/>
                          <w:szCs w:val="28"/>
                        </w:rPr>
                        <w:t xml:space="preserve"> (</w:t>
                      </w:r>
                      <w:r w:rsidRPr="00C42D43">
                        <w:rPr>
                          <w:b/>
                          <w:bCs/>
                          <w:sz w:val="28"/>
                          <w:szCs w:val="28"/>
                        </w:rPr>
                        <w:t>Debug Mode</w:t>
                      </w:r>
                      <w:r w:rsidRPr="00C42D43">
                        <w:rPr>
                          <w:sz w:val="28"/>
                          <w:szCs w:val="28"/>
                        </w:rPr>
                        <w:t xml:space="preserve">) </w:t>
                      </w:r>
                      <w:r w:rsidRPr="00C42D43">
                        <w:rPr>
                          <w:sz w:val="28"/>
                          <w:szCs w:val="28"/>
                          <w:rtl/>
                        </w:rPr>
                        <w:t xml:space="preserve">النشط، والعناوين المحلية وعناوين الشبكة، بالإضافة إلى طلبات </w:t>
                      </w:r>
                      <w:r>
                        <w:rPr>
                          <w:sz w:val="28"/>
                          <w:szCs w:val="28"/>
                        </w:rPr>
                        <w:t xml:space="preserve"> </w:t>
                      </w:r>
                      <w:r w:rsidRPr="00C42D43">
                        <w:rPr>
                          <w:b/>
                          <w:bCs/>
                          <w:sz w:val="28"/>
                          <w:szCs w:val="28"/>
                        </w:rPr>
                        <w:t>HTTP</w:t>
                      </w:r>
                      <w:r w:rsidRPr="00C42D43">
                        <w:rPr>
                          <w:sz w:val="28"/>
                          <w:szCs w:val="28"/>
                        </w:rPr>
                        <w:t xml:space="preserve"> </w:t>
                      </w:r>
                      <w:r w:rsidRPr="00C42D43">
                        <w:rPr>
                          <w:sz w:val="28"/>
                          <w:szCs w:val="28"/>
                          <w:rtl/>
                        </w:rPr>
                        <w:t>الواردة (مثل طلبات استرجاع الصور النموذجية وطلبات التصنيف) التي سُجلت أثناء جلسة تشغيل نموذجية</w:t>
                      </w:r>
                      <w:r w:rsidRPr="00C42D43">
                        <w:rPr>
                          <w:sz w:val="28"/>
                          <w:szCs w:val="28"/>
                        </w:rPr>
                        <w:t>.</w:t>
                      </w:r>
                    </w:p>
                    <w:p w14:paraId="41DE07A9" w14:textId="77777777" w:rsidR="00C42D43" w:rsidRPr="00C42D43" w:rsidRDefault="00C42D43" w:rsidP="00C42D43">
                      <w:pPr>
                        <w:bidi/>
                        <w:spacing w:line="240" w:lineRule="auto"/>
                        <w:jc w:val="both"/>
                        <w:rPr>
                          <w:sz w:val="28"/>
                          <w:szCs w:val="28"/>
                        </w:rPr>
                      </w:pPr>
                    </w:p>
                  </w:txbxContent>
                </v:textbox>
                <w10:wrap anchorx="margin"/>
              </v:shape>
            </w:pict>
          </mc:Fallback>
        </mc:AlternateContent>
      </w:r>
      <w:r w:rsidR="0014397B" w:rsidRPr="0014397B">
        <w:rPr>
          <w:sz w:val="28"/>
          <w:szCs w:val="28"/>
          <w:lang w:eastAsia="en-US"/>
        </w:rPr>
        <w:t>An image-upload and classification route, which accepts a user-submitted MRI image and returns the predicted class, confidence score, and Grad-CAM visualization.</w:t>
      </w:r>
    </w:p>
    <w:p w14:paraId="400F87B1" w14:textId="6384014A" w:rsidR="0014397B" w:rsidRPr="0014397B" w:rsidRDefault="0014397B" w:rsidP="006911FF">
      <w:pPr>
        <w:spacing w:before="100" w:beforeAutospacing="1" w:after="100" w:afterAutospacing="1" w:line="240" w:lineRule="auto"/>
        <w:jc w:val="both"/>
        <w:rPr>
          <w:sz w:val="28"/>
          <w:szCs w:val="28"/>
          <w:lang w:eastAsia="en-US"/>
        </w:rPr>
      </w:pPr>
      <w:r w:rsidRPr="00720EDF">
        <w:rPr>
          <w:noProof/>
          <w:sz w:val="32"/>
          <w:szCs w:val="32"/>
        </w:rPr>
        <w:lastRenderedPageBreak/>
        <w:drawing>
          <wp:inline distT="0" distB="0" distL="0" distR="0" wp14:anchorId="5A32500B" wp14:editId="2D5C8E0C">
            <wp:extent cx="5432304" cy="3657600"/>
            <wp:effectExtent l="190500" t="190500" r="187960" b="19050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BEBA8EAE-BF5A-486C-A8C5-ECC9F3942E4B}">
                          <a14:imgProps xmlns:a14="http://schemas.microsoft.com/office/drawing/2010/main">
                            <a14:imgLayer r:embed="rId102">
                              <a14:imgEffect>
                                <a14:sharpenSoften amount="25000"/>
                              </a14:imgEffect>
                              <a14:imgEffect>
                                <a14:brightnessContrast contrast="-20000"/>
                              </a14:imgEffect>
                            </a14:imgLayer>
                          </a14:imgProps>
                        </a:ext>
                      </a:extLst>
                    </a:blip>
                    <a:stretch>
                      <a:fillRect/>
                    </a:stretch>
                  </pic:blipFill>
                  <pic:spPr>
                    <a:xfrm>
                      <a:off x="0" y="0"/>
                      <a:ext cx="5441588" cy="3663851"/>
                    </a:xfrm>
                    <a:prstGeom prst="rect">
                      <a:avLst/>
                    </a:prstGeom>
                    <a:ln>
                      <a:noFill/>
                    </a:ln>
                    <a:effectLst>
                      <a:outerShdw blurRad="190500" algn="tl" rotWithShape="0">
                        <a:srgbClr val="000000">
                          <a:alpha val="70000"/>
                        </a:srgbClr>
                      </a:outerShdw>
                    </a:effectLst>
                  </pic:spPr>
                </pic:pic>
              </a:graphicData>
            </a:graphic>
          </wp:inline>
        </w:drawing>
      </w:r>
    </w:p>
    <w:p w14:paraId="28BA6459" w14:textId="37D39941" w:rsidR="0014397B" w:rsidRPr="0014397B" w:rsidRDefault="00596BC7" w:rsidP="0014397B">
      <w:pPr>
        <w:spacing w:before="100" w:beforeAutospacing="1" w:after="100" w:afterAutospacing="1" w:line="360" w:lineRule="auto"/>
        <w:jc w:val="both"/>
        <w:rPr>
          <w:sz w:val="28"/>
          <w:szCs w:val="28"/>
          <w:lang w:eastAsia="en-US"/>
        </w:rPr>
      </w:pPr>
      <w:r>
        <w:rPr>
          <w:b/>
          <w:bCs/>
          <w:i/>
          <w:iCs/>
          <w:noProof/>
          <w:sz w:val="28"/>
          <w:szCs w:val="28"/>
          <w:lang w:eastAsia="en-US"/>
        </w:rPr>
        <mc:AlternateContent>
          <mc:Choice Requires="wps">
            <w:drawing>
              <wp:anchor distT="0" distB="0" distL="114300" distR="114300" simplePos="0" relativeHeight="251683328" behindDoc="0" locked="0" layoutInCell="1" allowOverlap="1" wp14:anchorId="4BAB14ED" wp14:editId="77451DDE">
                <wp:simplePos x="0" y="0"/>
                <wp:positionH relativeFrom="column">
                  <wp:posOffset>3290382</wp:posOffset>
                </wp:positionH>
                <wp:positionV relativeFrom="paragraph">
                  <wp:posOffset>291333</wp:posOffset>
                </wp:positionV>
                <wp:extent cx="3022747" cy="821803"/>
                <wp:effectExtent l="95250" t="76200" r="120650" b="92710"/>
                <wp:wrapNone/>
                <wp:docPr id="105" name="Text Box 105"/>
                <wp:cNvGraphicFramePr/>
                <a:graphic xmlns:a="http://schemas.openxmlformats.org/drawingml/2006/main">
                  <a:graphicData uri="http://schemas.microsoft.com/office/word/2010/wordprocessingShape">
                    <wps:wsp>
                      <wps:cNvSpPr txBox="1"/>
                      <wps:spPr>
                        <a:xfrm>
                          <a:off x="0" y="0"/>
                          <a:ext cx="3022747" cy="82180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3415A46" w14:textId="7C35AE0F" w:rsidR="00596BC7" w:rsidRDefault="00596BC7" w:rsidP="00596BC7">
                            <w:pPr>
                              <w:bidi/>
                              <w:spacing w:line="276" w:lineRule="auto"/>
                            </w:pPr>
                            <w:r w:rsidRPr="00596BC7">
                              <w:rPr>
                                <w:rtl/>
                              </w:rPr>
                              <w:t>سجل تشغيل خادم</w:t>
                            </w:r>
                            <w:r>
                              <w:rPr>
                                <w:rFonts w:hint="cs"/>
                                <w:rtl/>
                              </w:rPr>
                              <w:t xml:space="preserve"> </w:t>
                            </w:r>
                            <w:r w:rsidRPr="00596BC7">
                              <w:t xml:space="preserve"> Flask</w:t>
                            </w:r>
                            <w:r w:rsidRPr="00596BC7">
                              <w:rPr>
                                <w:rtl/>
                              </w:rPr>
                              <w:t>، موضحًا تشغيل خادم التطوير، ووضع التصحيح</w:t>
                            </w:r>
                            <w:r>
                              <w:rPr>
                                <w:rFonts w:hint="cs"/>
                                <w:rtl/>
                              </w:rPr>
                              <w:t xml:space="preserve"> </w:t>
                            </w:r>
                            <w:r w:rsidRPr="00596BC7">
                              <w:t xml:space="preserve"> (Debug Mode)</w:t>
                            </w:r>
                            <w:r w:rsidRPr="00596BC7">
                              <w:rPr>
                                <w:rtl/>
                              </w:rPr>
                              <w:t>، وطلبات</w:t>
                            </w:r>
                            <w:r w:rsidRPr="00596BC7">
                              <w:t xml:space="preserve"> HTTP </w:t>
                            </w:r>
                            <w:r w:rsidRPr="00596BC7">
                              <w:rPr>
                                <w:rtl/>
                              </w:rPr>
                              <w:t>الواردة</w:t>
                            </w:r>
                            <w:r w:rsidRPr="00596BC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B14ED" id="Text Box 105" o:spid="_x0000_s1304" type="#_x0000_t202" style="position:absolute;left:0;text-align:left;margin-left:259.1pt;margin-top:22.95pt;width:238pt;height:64.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" fillcolor="white [3201]" strokeweight=".5pt">
                <v:shadow on="t" type="perspective" color="black" opacity="26214f" offset="0,0" matrix="66847f,,,66847f"/>
                <v:textbox>
                  <w:txbxContent>
                    <w:p w14:paraId="13415A46" w14:textId="7C35AE0F" w:rsidR="00596BC7" w:rsidRDefault="00596BC7" w:rsidP="00596BC7">
                      <w:pPr>
                        <w:bidi/>
                        <w:spacing w:line="276" w:lineRule="auto"/>
                      </w:pPr>
                      <w:r w:rsidRPr="00596BC7">
                        <w:rPr>
                          <w:rtl/>
                        </w:rPr>
                        <w:t>سجل تشغيل خادم</w:t>
                      </w:r>
                      <w:r>
                        <w:rPr>
                          <w:rFonts w:hint="cs"/>
                          <w:rtl/>
                        </w:rPr>
                        <w:t xml:space="preserve"> </w:t>
                      </w:r>
                      <w:r w:rsidRPr="00596BC7">
                        <w:t xml:space="preserve"> Flask</w:t>
                      </w:r>
                      <w:r w:rsidRPr="00596BC7">
                        <w:rPr>
                          <w:rtl/>
                        </w:rPr>
                        <w:t>، موضحًا تشغيل خادم التطوير، ووضع التصحيح</w:t>
                      </w:r>
                      <w:r>
                        <w:rPr>
                          <w:rFonts w:hint="cs"/>
                          <w:rtl/>
                        </w:rPr>
                        <w:t xml:space="preserve"> </w:t>
                      </w:r>
                      <w:r w:rsidRPr="00596BC7">
                        <w:t xml:space="preserve"> (Debug Mode)</w:t>
                      </w:r>
                      <w:r w:rsidRPr="00596BC7">
                        <w:rPr>
                          <w:rtl/>
                        </w:rPr>
                        <w:t>، وطلبات</w:t>
                      </w:r>
                      <w:r w:rsidRPr="00596BC7">
                        <w:t xml:space="preserve"> HTTP </w:t>
                      </w:r>
                      <w:r w:rsidRPr="00596BC7">
                        <w:rPr>
                          <w:rtl/>
                        </w:rPr>
                        <w:t>الواردة</w:t>
                      </w:r>
                      <w:r w:rsidRPr="00596BC7">
                        <w:t>.</w:t>
                      </w:r>
                    </w:p>
                  </w:txbxContent>
                </v:textbox>
              </v:shape>
            </w:pict>
          </mc:Fallback>
        </mc:AlternateContent>
      </w:r>
      <w:r w:rsidR="0014397B" w:rsidRPr="0014397B">
        <w:rPr>
          <w:b/>
          <w:bCs/>
          <w:i/>
          <w:iCs/>
          <w:sz w:val="28"/>
          <w:szCs w:val="28"/>
          <w:lang w:eastAsia="en-US"/>
        </w:rPr>
        <w:t>Figure B.1</w:t>
      </w:r>
      <w:r w:rsidR="0014397B" w:rsidRPr="0014397B">
        <w:rPr>
          <w:i/>
          <w:iCs/>
          <w:sz w:val="28"/>
          <w:szCs w:val="28"/>
          <w:lang w:eastAsia="en-US"/>
        </w:rPr>
        <w:t xml:space="preserve"> — Flask server startup log showing the running development server, debug mode, and incoming HTTP requests.</w:t>
      </w:r>
    </w:p>
    <w:p w14:paraId="11A880E1" w14:textId="77777777" w:rsidR="0014397B" w:rsidRPr="0014397B" w:rsidRDefault="0014397B" w:rsidP="00720EDF">
      <w:pPr>
        <w:spacing w:before="100" w:beforeAutospacing="1" w:after="100" w:afterAutospacing="1" w:line="240" w:lineRule="auto"/>
        <w:jc w:val="both"/>
        <w:rPr>
          <w:sz w:val="28"/>
          <w:szCs w:val="28"/>
          <w:lang w:eastAsia="en-US"/>
        </w:rPr>
      </w:pPr>
      <w:r w:rsidRPr="0014397B">
        <w:rPr>
          <w:b/>
          <w:bCs/>
          <w:sz w:val="28"/>
          <w:szCs w:val="28"/>
          <w:lang w:eastAsia="en-US"/>
        </w:rPr>
        <w:t>B.3 User Interface Design</w:t>
      </w:r>
    </w:p>
    <w:p w14:paraId="0864E35A" w14:textId="77777777" w:rsidR="0014397B" w:rsidRPr="0014397B" w:rsidRDefault="0014397B" w:rsidP="0014397B">
      <w:pPr>
        <w:spacing w:before="100" w:beforeAutospacing="1" w:after="100" w:afterAutospacing="1" w:line="360" w:lineRule="auto"/>
        <w:jc w:val="both"/>
        <w:rPr>
          <w:sz w:val="28"/>
          <w:szCs w:val="28"/>
          <w:lang w:eastAsia="en-US"/>
        </w:rPr>
      </w:pPr>
      <w:r w:rsidRPr="0014397B">
        <w:rPr>
          <w:sz w:val="28"/>
          <w:szCs w:val="28"/>
          <w:lang w:eastAsia="en-US"/>
        </w:rPr>
        <w:t>The web interface, titled "Brain Tumor Classification — Deep Learning CNN," is presented with an Arabic-language layout and provides two primary modes of interaction, selectable via tabs at the top of the page:</w:t>
      </w:r>
    </w:p>
    <w:p w14:paraId="21729C3C" w14:textId="77777777" w:rsidR="0014397B" w:rsidRPr="0014397B" w:rsidRDefault="0014397B">
      <w:pPr>
        <w:numPr>
          <w:ilvl w:val="0"/>
          <w:numId w:val="21"/>
        </w:numPr>
        <w:spacing w:before="100" w:beforeAutospacing="1" w:after="100" w:afterAutospacing="1" w:line="360" w:lineRule="auto"/>
        <w:jc w:val="both"/>
        <w:rPr>
          <w:sz w:val="28"/>
          <w:szCs w:val="28"/>
          <w:lang w:eastAsia="en-US"/>
        </w:rPr>
      </w:pPr>
      <w:r w:rsidRPr="0014397B">
        <w:rPr>
          <w:b/>
          <w:bCs/>
          <w:sz w:val="28"/>
          <w:szCs w:val="28"/>
          <w:lang w:eastAsia="en-US"/>
        </w:rPr>
        <w:t>Sample Images Tab:</w:t>
      </w:r>
      <w:r w:rsidRPr="0014397B">
        <w:rPr>
          <w:sz w:val="28"/>
          <w:szCs w:val="28"/>
          <w:lang w:eastAsia="en-US"/>
        </w:rPr>
        <w:t xml:space="preserve"> Displays a curated gallery of example MRI scans grouped by tumor class (e.g., </w:t>
      </w:r>
      <w:r w:rsidRPr="0014397B">
        <w:rPr>
          <w:i/>
          <w:iCs/>
          <w:sz w:val="28"/>
          <w:szCs w:val="28"/>
          <w:lang w:eastAsia="en-US"/>
        </w:rPr>
        <w:t>glioma</w:t>
      </w:r>
      <w:r w:rsidRPr="0014397B">
        <w:rPr>
          <w:sz w:val="28"/>
          <w:szCs w:val="28"/>
          <w:lang w:eastAsia="en-US"/>
        </w:rPr>
        <w:t xml:space="preserve">, </w:t>
      </w:r>
      <w:r w:rsidRPr="0014397B">
        <w:rPr>
          <w:i/>
          <w:iCs/>
          <w:sz w:val="28"/>
          <w:szCs w:val="28"/>
          <w:lang w:eastAsia="en-US"/>
        </w:rPr>
        <w:t>meningioma</w:t>
      </w:r>
      <w:r w:rsidRPr="0014397B">
        <w:rPr>
          <w:sz w:val="28"/>
          <w:szCs w:val="28"/>
          <w:lang w:eastAsia="en-US"/>
        </w:rPr>
        <w:t>), allowing the user to preview representative cases without uploading their own data.</w:t>
      </w:r>
    </w:p>
    <w:p w14:paraId="44E0678A" w14:textId="77777777" w:rsidR="0014397B" w:rsidRPr="00720EDF" w:rsidRDefault="0014397B">
      <w:pPr>
        <w:numPr>
          <w:ilvl w:val="0"/>
          <w:numId w:val="21"/>
        </w:numPr>
        <w:spacing w:before="100" w:beforeAutospacing="1" w:after="100" w:afterAutospacing="1" w:line="360" w:lineRule="auto"/>
        <w:jc w:val="both"/>
        <w:rPr>
          <w:sz w:val="28"/>
          <w:szCs w:val="28"/>
          <w:lang w:eastAsia="en-US"/>
        </w:rPr>
      </w:pPr>
      <w:r w:rsidRPr="0014397B">
        <w:rPr>
          <w:b/>
          <w:bCs/>
          <w:sz w:val="28"/>
          <w:szCs w:val="28"/>
          <w:lang w:eastAsia="en-US"/>
        </w:rPr>
        <w:t>Upload Image Tab:</w:t>
      </w:r>
      <w:r w:rsidRPr="0014397B">
        <w:rPr>
          <w:sz w:val="28"/>
          <w:szCs w:val="28"/>
          <w:lang w:eastAsia="en-US"/>
        </w:rPr>
        <w:t xml:space="preserve"> Allows the user to upload a custom MRI scan in PNG, JPG, or WEBP format via drag-and-drop or manual file selection.</w:t>
      </w:r>
    </w:p>
    <w:p w14:paraId="1072DCCF" w14:textId="5243563E" w:rsidR="0014397B" w:rsidRPr="0014397B" w:rsidRDefault="0014397B" w:rsidP="00720EDF">
      <w:pPr>
        <w:spacing w:before="100" w:beforeAutospacing="1" w:after="100" w:afterAutospacing="1" w:line="240" w:lineRule="auto"/>
        <w:jc w:val="center"/>
        <w:rPr>
          <w:sz w:val="28"/>
          <w:szCs w:val="28"/>
          <w:lang w:eastAsia="en-US"/>
        </w:rPr>
      </w:pPr>
      <w:r w:rsidRPr="00720EDF">
        <w:rPr>
          <w:noProof/>
          <w:sz w:val="32"/>
          <w:szCs w:val="32"/>
        </w:rPr>
        <w:lastRenderedPageBreak/>
        <w:drawing>
          <wp:inline distT="0" distB="0" distL="0" distR="0" wp14:anchorId="7C506F3F" wp14:editId="732FDD11">
            <wp:extent cx="4787900" cy="2608774"/>
            <wp:effectExtent l="133350" t="76200" r="88900" b="134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797184" cy="261383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FF0E662" w14:textId="77777777" w:rsidR="0014397B" w:rsidRPr="00720EDF" w:rsidRDefault="0014397B" w:rsidP="006911FF">
      <w:pPr>
        <w:spacing w:before="100" w:beforeAutospacing="1" w:after="100" w:afterAutospacing="1" w:line="240" w:lineRule="auto"/>
        <w:jc w:val="both"/>
        <w:rPr>
          <w:i/>
          <w:iCs/>
          <w:sz w:val="28"/>
          <w:szCs w:val="28"/>
          <w:rtl/>
          <w:lang w:eastAsia="en-US"/>
        </w:rPr>
      </w:pPr>
      <w:r w:rsidRPr="0014397B">
        <w:rPr>
          <w:b/>
          <w:bCs/>
          <w:i/>
          <w:iCs/>
          <w:sz w:val="28"/>
          <w:szCs w:val="28"/>
          <w:lang w:eastAsia="en-US"/>
        </w:rPr>
        <w:t>Figure B.2</w:t>
      </w:r>
      <w:r w:rsidRPr="0014397B">
        <w:rPr>
          <w:i/>
          <w:iCs/>
          <w:sz w:val="28"/>
          <w:szCs w:val="28"/>
          <w:lang w:eastAsia="en-US"/>
        </w:rPr>
        <w:t xml:space="preserve"> — Upload Image interface, showing the drag-and-drop area for submitting a new MRI scan.</w:t>
      </w:r>
    </w:p>
    <w:p w14:paraId="55C21FA5" w14:textId="6DA2F5A2" w:rsidR="0014397B" w:rsidRPr="0014397B" w:rsidRDefault="0014397B" w:rsidP="006911FF">
      <w:pPr>
        <w:spacing w:before="100" w:beforeAutospacing="1" w:after="100" w:afterAutospacing="1" w:line="240" w:lineRule="auto"/>
        <w:jc w:val="center"/>
        <w:rPr>
          <w:sz w:val="28"/>
          <w:szCs w:val="28"/>
          <w:lang w:eastAsia="en-US"/>
        </w:rPr>
      </w:pPr>
      <w:r w:rsidRPr="00720EDF">
        <w:rPr>
          <w:noProof/>
          <w:sz w:val="32"/>
          <w:szCs w:val="32"/>
        </w:rPr>
        <w:drawing>
          <wp:inline distT="0" distB="0" distL="0" distR="0" wp14:anchorId="1FB63CE4" wp14:editId="4E11587C">
            <wp:extent cx="3498850" cy="3747100"/>
            <wp:effectExtent l="133350" t="76200" r="82550" b="13970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526118" cy="377630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7C321DC" w14:textId="77777777" w:rsidR="0014397B" w:rsidRPr="0014397B" w:rsidRDefault="0014397B" w:rsidP="006911FF">
      <w:pPr>
        <w:spacing w:before="100" w:beforeAutospacing="1" w:after="100" w:afterAutospacing="1" w:line="240" w:lineRule="auto"/>
        <w:jc w:val="both"/>
        <w:rPr>
          <w:sz w:val="28"/>
          <w:szCs w:val="28"/>
          <w:lang w:eastAsia="en-US"/>
        </w:rPr>
      </w:pPr>
      <w:r w:rsidRPr="0014397B">
        <w:rPr>
          <w:b/>
          <w:bCs/>
          <w:i/>
          <w:iCs/>
          <w:sz w:val="28"/>
          <w:szCs w:val="28"/>
          <w:lang w:eastAsia="en-US"/>
        </w:rPr>
        <w:t>Figure B.3</w:t>
      </w:r>
      <w:r w:rsidRPr="0014397B">
        <w:rPr>
          <w:i/>
          <w:iCs/>
          <w:sz w:val="28"/>
          <w:szCs w:val="28"/>
          <w:lang w:eastAsia="en-US"/>
        </w:rPr>
        <w:t xml:space="preserve"> — Sample Images interface, displaying example MRI scans grouped by tumor class (glioma, meningioma, etc.).</w:t>
      </w:r>
    </w:p>
    <w:p w14:paraId="63F6A9E5" w14:textId="53AC30B7" w:rsidR="0014397B" w:rsidRPr="0014397B" w:rsidRDefault="00264F81" w:rsidP="00720EDF">
      <w:pPr>
        <w:spacing w:before="100" w:beforeAutospacing="1" w:after="100" w:afterAutospacing="1" w:line="240" w:lineRule="auto"/>
        <w:jc w:val="both"/>
        <w:rPr>
          <w:sz w:val="28"/>
          <w:szCs w:val="28"/>
          <w:lang w:eastAsia="en-US"/>
        </w:rPr>
      </w:pPr>
      <w:r>
        <w:rPr>
          <w:b/>
          <w:bCs/>
          <w:noProof/>
          <w:sz w:val="28"/>
          <w:szCs w:val="28"/>
          <w:lang w:eastAsia="en-US"/>
        </w:rPr>
        <w:lastRenderedPageBreak/>
        <mc:AlternateContent>
          <mc:Choice Requires="wps">
            <w:drawing>
              <wp:anchor distT="0" distB="0" distL="114300" distR="114300" simplePos="0" relativeHeight="251679232" behindDoc="0" locked="0" layoutInCell="1" allowOverlap="1" wp14:anchorId="0FD5BB58" wp14:editId="2814000E">
                <wp:simplePos x="0" y="0"/>
                <wp:positionH relativeFrom="column">
                  <wp:posOffset>2292953</wp:posOffset>
                </wp:positionH>
                <wp:positionV relativeFrom="paragraph">
                  <wp:posOffset>-355335</wp:posOffset>
                </wp:positionV>
                <wp:extent cx="4103065" cy="734993"/>
                <wp:effectExtent l="114300" t="76200" r="126365" b="103505"/>
                <wp:wrapNone/>
                <wp:docPr id="100" name="Text Box 100"/>
                <wp:cNvGraphicFramePr/>
                <a:graphic xmlns:a="http://schemas.openxmlformats.org/drawingml/2006/main">
                  <a:graphicData uri="http://schemas.microsoft.com/office/word/2010/wordprocessingShape">
                    <wps:wsp>
                      <wps:cNvSpPr txBox="1"/>
                      <wps:spPr>
                        <a:xfrm>
                          <a:off x="0" y="0"/>
                          <a:ext cx="4103065" cy="734993"/>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658D8CA" w14:textId="76AB9A81" w:rsidR="00264F81" w:rsidRPr="00264F81" w:rsidRDefault="00264F81" w:rsidP="00264F81">
                            <w:pPr>
                              <w:bidi/>
                              <w:spacing w:line="240" w:lineRule="auto"/>
                              <w:rPr>
                                <w:sz w:val="22"/>
                                <w:szCs w:val="22"/>
                              </w:rPr>
                            </w:pPr>
                            <w:r w:rsidRPr="00264F81">
                              <w:rPr>
                                <w:sz w:val="22"/>
                                <w:szCs w:val="22"/>
                                <w:rtl/>
                              </w:rPr>
                              <w:t>بعد رفع صورة الرنين المغناطيسي</w:t>
                            </w:r>
                            <w:r w:rsidRPr="00264F81">
                              <w:rPr>
                                <w:sz w:val="22"/>
                                <w:szCs w:val="22"/>
                              </w:rPr>
                              <w:t xml:space="preserve"> (MRI)</w:t>
                            </w:r>
                            <w:r w:rsidR="006F48DC">
                              <w:rPr>
                                <w:sz w:val="22"/>
                                <w:szCs w:val="22"/>
                              </w:rPr>
                              <w:t xml:space="preserve"> </w:t>
                            </w:r>
                            <w:r w:rsidRPr="00264F81">
                              <w:rPr>
                                <w:sz w:val="22"/>
                                <w:szCs w:val="22"/>
                                <w:rtl/>
                              </w:rPr>
                              <w:t>، تعرض واجهة النظام الصورة الأصلية إلى جانب لوحة مخصصة لعرض تصور</w:t>
                            </w:r>
                            <w:r w:rsidR="006F48DC">
                              <w:rPr>
                                <w:rFonts w:hint="cs"/>
                                <w:sz w:val="22"/>
                                <w:szCs w:val="22"/>
                                <w:rtl/>
                                <w:lang w:bidi="ar-EG"/>
                              </w:rPr>
                              <w:t xml:space="preserve"> </w:t>
                            </w:r>
                            <w:r w:rsidRPr="00264F81">
                              <w:rPr>
                                <w:sz w:val="22"/>
                                <w:szCs w:val="22"/>
                              </w:rPr>
                              <w:t xml:space="preserve"> Grad-CAM</w:t>
                            </w:r>
                            <w:r w:rsidRPr="00264F81">
                              <w:rPr>
                                <w:sz w:val="22"/>
                                <w:szCs w:val="22"/>
                                <w:rtl/>
                              </w:rPr>
                              <w:t>، بالإضافة إلى زر تنفيذ بعنوان</w:t>
                            </w:r>
                            <w:r w:rsidRPr="00264F81">
                              <w:rPr>
                                <w:sz w:val="22"/>
                                <w:szCs w:val="22"/>
                              </w:rPr>
                              <w:t xml:space="preserve"> "Classify + Grad-CAM"</w:t>
                            </w:r>
                            <w:r w:rsidRPr="00264F81">
                              <w:rPr>
                                <w:sz w:val="22"/>
                                <w:szCs w:val="22"/>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5BB58" id="Text Box 100" o:spid="_x0000_s1305" type="#_x0000_t202" style="position:absolute;left:0;text-align:left;margin-left:180.55pt;margin-top:-28pt;width:323.1pt;height:57.8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" fillcolor="white [3201]" strokeweight=".5pt">
                <v:shadow on="t" type="perspective" color="black" opacity="26214f" offset="0,0" matrix="66847f,,,66847f"/>
                <v:textbox>
                  <w:txbxContent>
                    <w:p w14:paraId="1658D8CA" w14:textId="76AB9A81" w:rsidR="00264F81" w:rsidRPr="00264F81" w:rsidRDefault="00264F81" w:rsidP="00264F81">
                      <w:pPr>
                        <w:bidi/>
                        <w:spacing w:line="240" w:lineRule="auto"/>
                        <w:rPr>
                          <w:sz w:val="22"/>
                          <w:szCs w:val="22"/>
                        </w:rPr>
                      </w:pPr>
                      <w:r w:rsidRPr="00264F81">
                        <w:rPr>
                          <w:sz w:val="22"/>
                          <w:szCs w:val="22"/>
                          <w:rtl/>
                        </w:rPr>
                        <w:t>بعد رفع صورة الرنين المغناطيسي</w:t>
                      </w:r>
                      <w:r w:rsidRPr="00264F81">
                        <w:rPr>
                          <w:sz w:val="22"/>
                          <w:szCs w:val="22"/>
                        </w:rPr>
                        <w:t xml:space="preserve"> (MRI)</w:t>
                      </w:r>
                      <w:r w:rsidR="006F48DC">
                        <w:rPr>
                          <w:sz w:val="22"/>
                          <w:szCs w:val="22"/>
                        </w:rPr>
                        <w:t xml:space="preserve"> </w:t>
                      </w:r>
                      <w:r w:rsidRPr="00264F81">
                        <w:rPr>
                          <w:sz w:val="22"/>
                          <w:szCs w:val="22"/>
                          <w:rtl/>
                        </w:rPr>
                        <w:t>، تعرض واجهة النظام الصورة الأصلية إلى جانب لوحة مخصصة لعرض تصور</w:t>
                      </w:r>
                      <w:r w:rsidR="006F48DC">
                        <w:rPr>
                          <w:rFonts w:hint="cs"/>
                          <w:sz w:val="22"/>
                          <w:szCs w:val="22"/>
                          <w:rtl/>
                          <w:lang w:bidi="ar-EG"/>
                        </w:rPr>
                        <w:t xml:space="preserve"> </w:t>
                      </w:r>
                      <w:r w:rsidRPr="00264F81">
                        <w:rPr>
                          <w:sz w:val="22"/>
                          <w:szCs w:val="22"/>
                        </w:rPr>
                        <w:t xml:space="preserve"> Grad-CAM</w:t>
                      </w:r>
                      <w:r w:rsidRPr="00264F81">
                        <w:rPr>
                          <w:sz w:val="22"/>
                          <w:szCs w:val="22"/>
                          <w:rtl/>
                        </w:rPr>
                        <w:t>، بالإضافة إلى زر تنفيذ بعنوان</w:t>
                      </w:r>
                      <w:r w:rsidRPr="00264F81">
                        <w:rPr>
                          <w:sz w:val="22"/>
                          <w:szCs w:val="22"/>
                        </w:rPr>
                        <w:t xml:space="preserve"> "Classify + Grad-CAM"</w:t>
                      </w:r>
                      <w:r w:rsidRPr="00264F81">
                        <w:rPr>
                          <w:sz w:val="22"/>
                          <w:szCs w:val="22"/>
                          <w:rtl/>
                        </w:rPr>
                        <w:t xml:space="preserve">، </w:t>
                      </w:r>
                    </w:p>
                  </w:txbxContent>
                </v:textbox>
              </v:shape>
            </w:pict>
          </mc:Fallback>
        </mc:AlternateContent>
      </w:r>
      <w:r w:rsidR="0014397B" w:rsidRPr="0014397B">
        <w:rPr>
          <w:b/>
          <w:bCs/>
          <w:sz w:val="28"/>
          <w:szCs w:val="28"/>
          <w:lang w:eastAsia="en-US"/>
        </w:rPr>
        <w:t>B.4 Classification Workflow</w:t>
      </w:r>
    </w:p>
    <w:p w14:paraId="08E0A025" w14:textId="77777777" w:rsidR="0014397B" w:rsidRPr="0014397B" w:rsidRDefault="0014397B" w:rsidP="0014397B">
      <w:pPr>
        <w:spacing w:before="100" w:beforeAutospacing="1" w:after="100" w:afterAutospacing="1" w:line="360" w:lineRule="auto"/>
        <w:jc w:val="both"/>
        <w:rPr>
          <w:sz w:val="28"/>
          <w:szCs w:val="28"/>
          <w:lang w:eastAsia="en-US"/>
        </w:rPr>
      </w:pPr>
      <w:r w:rsidRPr="0014397B">
        <w:rPr>
          <w:sz w:val="28"/>
          <w:szCs w:val="28"/>
          <w:lang w:eastAsia="en-US"/>
        </w:rPr>
        <w:t>Once an MRI image is uploaded, the interface displays the original scan alongside a placeholder panel reserved for the Grad-CAM visualization, along with a "Classify + Grad-CAM" action button (Figure B.4). Upon triggering classification, the system performs the following steps:</w:t>
      </w:r>
    </w:p>
    <w:p w14:paraId="2C6C58C6" w14:textId="77777777" w:rsidR="0014397B" w:rsidRPr="0014397B" w:rsidRDefault="0014397B">
      <w:pPr>
        <w:numPr>
          <w:ilvl w:val="0"/>
          <w:numId w:val="22"/>
        </w:numPr>
        <w:spacing w:before="100" w:beforeAutospacing="1" w:after="100" w:afterAutospacing="1" w:line="276" w:lineRule="auto"/>
        <w:jc w:val="both"/>
        <w:rPr>
          <w:sz w:val="28"/>
          <w:szCs w:val="28"/>
          <w:lang w:eastAsia="en-US"/>
        </w:rPr>
      </w:pPr>
      <w:r w:rsidRPr="0014397B">
        <w:rPr>
          <w:sz w:val="28"/>
          <w:szCs w:val="28"/>
          <w:lang w:eastAsia="en-US"/>
        </w:rPr>
        <w:t>Preprocesses and feeds the uploaded image to the trained Modified CNN model.</w:t>
      </w:r>
    </w:p>
    <w:p w14:paraId="539679A6" w14:textId="77777777" w:rsidR="0014397B" w:rsidRPr="0014397B" w:rsidRDefault="0014397B">
      <w:pPr>
        <w:numPr>
          <w:ilvl w:val="0"/>
          <w:numId w:val="22"/>
        </w:numPr>
        <w:spacing w:before="100" w:beforeAutospacing="1" w:after="100" w:afterAutospacing="1" w:line="276" w:lineRule="auto"/>
        <w:jc w:val="both"/>
        <w:rPr>
          <w:sz w:val="28"/>
          <w:szCs w:val="28"/>
          <w:lang w:eastAsia="en-US"/>
        </w:rPr>
      </w:pPr>
      <w:r w:rsidRPr="0014397B">
        <w:rPr>
          <w:sz w:val="28"/>
          <w:szCs w:val="28"/>
          <w:lang w:eastAsia="en-US"/>
        </w:rPr>
        <w:t xml:space="preserve">Generates a </w:t>
      </w:r>
      <w:r w:rsidRPr="0014397B">
        <w:rPr>
          <w:b/>
          <w:bCs/>
          <w:sz w:val="28"/>
          <w:szCs w:val="28"/>
          <w:lang w:eastAsia="en-US"/>
        </w:rPr>
        <w:t>Grad-CAM heatmap</w:t>
      </w:r>
      <w:r w:rsidRPr="0014397B">
        <w:rPr>
          <w:sz w:val="28"/>
          <w:szCs w:val="28"/>
          <w:lang w:eastAsia="en-US"/>
        </w:rPr>
        <w:t xml:space="preserve"> that highlights the image regions most influential to the model's prediction, overlaid with a contour outlining the high-activation (tumor) region.</w:t>
      </w:r>
    </w:p>
    <w:p w14:paraId="4EC5A75A" w14:textId="77777777" w:rsidR="0014397B" w:rsidRPr="0014397B" w:rsidRDefault="0014397B">
      <w:pPr>
        <w:numPr>
          <w:ilvl w:val="0"/>
          <w:numId w:val="22"/>
        </w:numPr>
        <w:spacing w:before="100" w:beforeAutospacing="1" w:after="100" w:afterAutospacing="1" w:line="276" w:lineRule="auto"/>
        <w:jc w:val="both"/>
        <w:rPr>
          <w:sz w:val="28"/>
          <w:szCs w:val="28"/>
          <w:lang w:eastAsia="en-US"/>
        </w:rPr>
      </w:pPr>
      <w:r w:rsidRPr="0014397B">
        <w:rPr>
          <w:sz w:val="28"/>
          <w:szCs w:val="28"/>
          <w:lang w:eastAsia="en-US"/>
        </w:rPr>
        <w:t xml:space="preserve">Computes the </w:t>
      </w:r>
      <w:r w:rsidRPr="0014397B">
        <w:rPr>
          <w:b/>
          <w:bCs/>
          <w:sz w:val="28"/>
          <w:szCs w:val="28"/>
          <w:lang w:eastAsia="en-US"/>
        </w:rPr>
        <w:t>predicted class</w:t>
      </w:r>
      <w:r w:rsidRPr="0014397B">
        <w:rPr>
          <w:sz w:val="28"/>
          <w:szCs w:val="28"/>
          <w:lang w:eastAsia="en-US"/>
        </w:rPr>
        <w:t xml:space="preserve"> and its associated </w:t>
      </w:r>
      <w:r w:rsidRPr="0014397B">
        <w:rPr>
          <w:b/>
          <w:bCs/>
          <w:sz w:val="28"/>
          <w:szCs w:val="28"/>
          <w:lang w:eastAsia="en-US"/>
        </w:rPr>
        <w:t>confidence score</w:t>
      </w:r>
      <w:r w:rsidRPr="0014397B">
        <w:rPr>
          <w:sz w:val="28"/>
          <w:szCs w:val="28"/>
          <w:lang w:eastAsia="en-US"/>
        </w:rPr>
        <w:t>.</w:t>
      </w:r>
    </w:p>
    <w:p w14:paraId="0FB1FD91" w14:textId="10932806" w:rsidR="0014397B" w:rsidRPr="00720EDF" w:rsidRDefault="005500CA">
      <w:pPr>
        <w:numPr>
          <w:ilvl w:val="0"/>
          <w:numId w:val="22"/>
        </w:numPr>
        <w:spacing w:before="100" w:beforeAutospacing="1" w:after="100" w:afterAutospacing="1" w:line="276" w:lineRule="auto"/>
        <w:jc w:val="both"/>
        <w:rPr>
          <w:sz w:val="28"/>
          <w:szCs w:val="28"/>
          <w:lang w:eastAsia="en-US"/>
        </w:rPr>
      </w:pPr>
      <w:r>
        <w:rPr>
          <w:noProof/>
          <w:sz w:val="28"/>
          <w:szCs w:val="28"/>
          <w:lang w:eastAsia="en-US"/>
        </w:rPr>
        <mc:AlternateContent>
          <mc:Choice Requires="wps">
            <w:drawing>
              <wp:anchor distT="0" distB="0" distL="114300" distR="114300" simplePos="0" relativeHeight="251680256" behindDoc="0" locked="0" layoutInCell="1" allowOverlap="1" wp14:anchorId="2FD5F0B3" wp14:editId="6493B8F7">
                <wp:simplePos x="0" y="0"/>
                <wp:positionH relativeFrom="margin">
                  <wp:align>left</wp:align>
                </wp:positionH>
                <wp:positionV relativeFrom="paragraph">
                  <wp:posOffset>608113</wp:posOffset>
                </wp:positionV>
                <wp:extent cx="2245489" cy="966486"/>
                <wp:effectExtent l="0" t="0" r="21590" b="24130"/>
                <wp:wrapNone/>
                <wp:docPr id="101" name="Text Box 101"/>
                <wp:cNvGraphicFramePr/>
                <a:graphic xmlns:a="http://schemas.openxmlformats.org/drawingml/2006/main">
                  <a:graphicData uri="http://schemas.microsoft.com/office/word/2010/wordprocessingShape">
                    <wps:wsp>
                      <wps:cNvSpPr txBox="1"/>
                      <wps:spPr>
                        <a:xfrm>
                          <a:off x="0" y="0"/>
                          <a:ext cx="2245489" cy="966486"/>
                        </a:xfrm>
                        <a:prstGeom prst="rect">
                          <a:avLst/>
                        </a:prstGeom>
                        <a:solidFill>
                          <a:schemeClr val="lt1"/>
                        </a:solidFill>
                        <a:ln w="6350">
                          <a:solidFill>
                            <a:prstClr val="black"/>
                          </a:solidFill>
                        </a:ln>
                        <a:effectLst>
                          <a:innerShdw blurRad="63500" dist="50800" dir="18900000">
                            <a:prstClr val="black">
                              <a:alpha val="50000"/>
                            </a:prstClr>
                          </a:innerShdw>
                        </a:effectLst>
                      </wps:spPr>
                      <wps:txbx>
                        <w:txbxContent>
                          <w:p w14:paraId="779E27DA" w14:textId="77777777" w:rsidR="00264F81" w:rsidRPr="005500CA" w:rsidRDefault="00264F81" w:rsidP="005500CA">
                            <w:pPr>
                              <w:bidi/>
                              <w:spacing w:line="276" w:lineRule="auto"/>
                              <w:rPr>
                                <w:sz w:val="28"/>
                                <w:szCs w:val="28"/>
                              </w:rPr>
                            </w:pPr>
                            <w:r w:rsidRPr="005500CA">
                              <w:rPr>
                                <w:sz w:val="28"/>
                                <w:szCs w:val="28"/>
                                <w:rtl/>
                              </w:rPr>
                              <w:t xml:space="preserve">كما </w:t>
                            </w:r>
                            <w:r w:rsidRPr="005500CA">
                              <w:rPr>
                                <w:sz w:val="28"/>
                                <w:szCs w:val="28"/>
                                <w:rtl/>
                              </w:rPr>
                              <w:t>هو موضح في الشكل</w:t>
                            </w:r>
                            <w:r w:rsidRPr="005500CA">
                              <w:rPr>
                                <w:sz w:val="28"/>
                                <w:szCs w:val="28"/>
                              </w:rPr>
                              <w:t xml:space="preserve"> B.4. </w:t>
                            </w:r>
                            <w:r w:rsidRPr="005500CA">
                              <w:rPr>
                                <w:sz w:val="28"/>
                                <w:szCs w:val="28"/>
                                <w:rtl/>
                              </w:rPr>
                              <w:t>وعند بدء عملية التصنيف، ينفذ النظام الخطوات التالية</w:t>
                            </w:r>
                            <w:r w:rsidRPr="005500CA">
                              <w:rPr>
                                <w:sz w:val="28"/>
                                <w:szCs w:val="28"/>
                              </w:rPr>
                              <w:t>:</w:t>
                            </w:r>
                          </w:p>
                          <w:p w14:paraId="3EBC77F9" w14:textId="77777777" w:rsidR="00264F81" w:rsidRPr="005500CA" w:rsidRDefault="00264F81" w:rsidP="005500CA">
                            <w:pPr>
                              <w:bidi/>
                              <w:spacing w:line="276" w:lineRule="auto"/>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D5F0B3" id="Text Box 101" o:spid="_x0000_s1306" type="#_x0000_t202" style="position:absolute;left:0;text-align:left;margin-left:0;margin-top:47.9pt;width:176.8pt;height:76.1pt;z-index:2516802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" fillcolor="white [3201]" strokeweight=".5pt">
                <v:textbox>
                  <w:txbxContent>
                    <w:p w14:paraId="779E27DA" w14:textId="77777777" w:rsidR="00264F81" w:rsidRPr="005500CA" w:rsidRDefault="00264F81" w:rsidP="005500CA">
                      <w:pPr>
                        <w:bidi/>
                        <w:spacing w:line="276" w:lineRule="auto"/>
                        <w:rPr>
                          <w:sz w:val="28"/>
                          <w:szCs w:val="28"/>
                        </w:rPr>
                      </w:pPr>
                      <w:r w:rsidRPr="005500CA">
                        <w:rPr>
                          <w:sz w:val="28"/>
                          <w:szCs w:val="28"/>
                          <w:rtl/>
                        </w:rPr>
                        <w:t xml:space="preserve">كما </w:t>
                      </w:r>
                      <w:r w:rsidRPr="005500CA">
                        <w:rPr>
                          <w:sz w:val="28"/>
                          <w:szCs w:val="28"/>
                          <w:rtl/>
                        </w:rPr>
                        <w:t>هو موضح في الشكل</w:t>
                      </w:r>
                      <w:r w:rsidRPr="005500CA">
                        <w:rPr>
                          <w:sz w:val="28"/>
                          <w:szCs w:val="28"/>
                        </w:rPr>
                        <w:t xml:space="preserve"> B.4. </w:t>
                      </w:r>
                      <w:r w:rsidRPr="005500CA">
                        <w:rPr>
                          <w:sz w:val="28"/>
                          <w:szCs w:val="28"/>
                          <w:rtl/>
                        </w:rPr>
                        <w:t>وعند بدء عملية التصنيف، ينفذ النظام الخطوات التالية</w:t>
                      </w:r>
                      <w:r w:rsidRPr="005500CA">
                        <w:rPr>
                          <w:sz w:val="28"/>
                          <w:szCs w:val="28"/>
                        </w:rPr>
                        <w:t>:</w:t>
                      </w:r>
                    </w:p>
                    <w:p w14:paraId="3EBC77F9" w14:textId="77777777" w:rsidR="00264F81" w:rsidRPr="005500CA" w:rsidRDefault="00264F81" w:rsidP="005500CA">
                      <w:pPr>
                        <w:bidi/>
                        <w:spacing w:line="276" w:lineRule="auto"/>
                        <w:rPr>
                          <w:sz w:val="32"/>
                          <w:szCs w:val="32"/>
                        </w:rPr>
                      </w:pPr>
                    </w:p>
                  </w:txbxContent>
                </v:textbox>
                <w10:wrap anchorx="margin"/>
              </v:shape>
            </w:pict>
          </mc:Fallback>
        </mc:AlternateContent>
      </w:r>
      <w:r w:rsidR="0014397B" w:rsidRPr="0014397B">
        <w:rPr>
          <w:sz w:val="28"/>
          <w:szCs w:val="28"/>
          <w:lang w:eastAsia="en-US"/>
        </w:rPr>
        <w:t xml:space="preserve">Displays the </w:t>
      </w:r>
      <w:r w:rsidR="0014397B" w:rsidRPr="0014397B">
        <w:rPr>
          <w:b/>
          <w:bCs/>
          <w:sz w:val="28"/>
          <w:szCs w:val="28"/>
          <w:lang w:eastAsia="en-US"/>
        </w:rPr>
        <w:t>full probability distribution</w:t>
      </w:r>
      <w:r w:rsidR="0014397B" w:rsidRPr="0014397B">
        <w:rPr>
          <w:sz w:val="28"/>
          <w:szCs w:val="28"/>
          <w:lang w:eastAsia="en-US"/>
        </w:rPr>
        <w:t xml:space="preserve"> across all four classes: </w:t>
      </w:r>
      <w:r w:rsidR="0014397B" w:rsidRPr="0014397B">
        <w:rPr>
          <w:i/>
          <w:iCs/>
          <w:sz w:val="28"/>
          <w:szCs w:val="28"/>
          <w:lang w:eastAsia="en-US"/>
        </w:rPr>
        <w:t>meningioma</w:t>
      </w:r>
      <w:r w:rsidR="0014397B" w:rsidRPr="0014397B">
        <w:rPr>
          <w:sz w:val="28"/>
          <w:szCs w:val="28"/>
          <w:lang w:eastAsia="en-US"/>
        </w:rPr>
        <w:t xml:space="preserve">, </w:t>
      </w:r>
      <w:r w:rsidR="0014397B" w:rsidRPr="0014397B">
        <w:rPr>
          <w:i/>
          <w:iCs/>
          <w:sz w:val="28"/>
          <w:szCs w:val="28"/>
          <w:lang w:eastAsia="en-US"/>
        </w:rPr>
        <w:t>glioma</w:t>
      </w:r>
      <w:r w:rsidR="0014397B" w:rsidRPr="0014397B">
        <w:rPr>
          <w:sz w:val="28"/>
          <w:szCs w:val="28"/>
          <w:lang w:eastAsia="en-US"/>
        </w:rPr>
        <w:t xml:space="preserve">, </w:t>
      </w:r>
      <w:r w:rsidR="0014397B" w:rsidRPr="0014397B">
        <w:rPr>
          <w:i/>
          <w:iCs/>
          <w:sz w:val="28"/>
          <w:szCs w:val="28"/>
          <w:lang w:eastAsia="en-US"/>
        </w:rPr>
        <w:t>pituitary</w:t>
      </w:r>
      <w:r w:rsidR="0014397B" w:rsidRPr="0014397B">
        <w:rPr>
          <w:sz w:val="28"/>
          <w:szCs w:val="28"/>
          <w:lang w:eastAsia="en-US"/>
        </w:rPr>
        <w:t xml:space="preserve">, and </w:t>
      </w:r>
      <w:proofErr w:type="spellStart"/>
      <w:r w:rsidR="0014397B" w:rsidRPr="0014397B">
        <w:rPr>
          <w:i/>
          <w:iCs/>
          <w:sz w:val="28"/>
          <w:szCs w:val="28"/>
          <w:lang w:eastAsia="en-US"/>
        </w:rPr>
        <w:t>notumor</w:t>
      </w:r>
      <w:proofErr w:type="spellEnd"/>
      <w:r w:rsidR="0014397B" w:rsidRPr="0014397B">
        <w:rPr>
          <w:sz w:val="28"/>
          <w:szCs w:val="28"/>
          <w:lang w:eastAsia="en-US"/>
        </w:rPr>
        <w:t>.</w:t>
      </w:r>
    </w:p>
    <w:p w14:paraId="57F8B7EA" w14:textId="610ED1CA" w:rsidR="007842F0" w:rsidRPr="0014397B" w:rsidRDefault="007842F0" w:rsidP="006911FF">
      <w:pPr>
        <w:spacing w:before="100" w:beforeAutospacing="1" w:after="100" w:afterAutospacing="1" w:line="240" w:lineRule="auto"/>
        <w:jc w:val="center"/>
        <w:rPr>
          <w:sz w:val="28"/>
          <w:szCs w:val="28"/>
          <w:lang w:eastAsia="en-US"/>
        </w:rPr>
      </w:pPr>
      <w:r w:rsidRPr="00720EDF">
        <w:rPr>
          <w:noProof/>
          <w:sz w:val="32"/>
          <w:szCs w:val="32"/>
        </w:rPr>
        <w:drawing>
          <wp:inline distT="0" distB="0" distL="0" distR="0" wp14:anchorId="11CAA882" wp14:editId="07051C1F">
            <wp:extent cx="3398619" cy="3429000"/>
            <wp:effectExtent l="1085850" t="114300" r="106680" b="1714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424234" cy="3454844"/>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A595D4C" w14:textId="77777777" w:rsidR="0014397B" w:rsidRPr="0014397B" w:rsidRDefault="0014397B" w:rsidP="006911FF">
      <w:pPr>
        <w:spacing w:before="100" w:beforeAutospacing="1" w:after="100" w:afterAutospacing="1" w:line="240" w:lineRule="auto"/>
        <w:jc w:val="both"/>
        <w:rPr>
          <w:sz w:val="28"/>
          <w:szCs w:val="28"/>
          <w:lang w:eastAsia="en-US"/>
        </w:rPr>
      </w:pPr>
      <w:r w:rsidRPr="0014397B">
        <w:rPr>
          <w:b/>
          <w:bCs/>
          <w:i/>
          <w:iCs/>
          <w:sz w:val="28"/>
          <w:szCs w:val="28"/>
          <w:lang w:eastAsia="en-US"/>
        </w:rPr>
        <w:t>Figure B.4</w:t>
      </w:r>
      <w:r w:rsidRPr="0014397B">
        <w:rPr>
          <w:i/>
          <w:iCs/>
          <w:sz w:val="28"/>
          <w:szCs w:val="28"/>
          <w:lang w:eastAsia="en-US"/>
        </w:rPr>
        <w:t xml:space="preserve"> — Pre-classification view showing the uploaded MRI scan and an empty Grad-CAM placeholder panel before inference.</w:t>
      </w:r>
    </w:p>
    <w:p w14:paraId="115CFA3D" w14:textId="77777777" w:rsidR="0014397B" w:rsidRPr="0014397B" w:rsidRDefault="0014397B" w:rsidP="00720EDF">
      <w:pPr>
        <w:spacing w:before="100" w:beforeAutospacing="1" w:after="100" w:afterAutospacing="1" w:line="240" w:lineRule="auto"/>
        <w:jc w:val="both"/>
        <w:rPr>
          <w:sz w:val="28"/>
          <w:szCs w:val="28"/>
          <w:lang w:eastAsia="en-US"/>
        </w:rPr>
      </w:pPr>
      <w:r w:rsidRPr="0014397B">
        <w:rPr>
          <w:b/>
          <w:bCs/>
          <w:sz w:val="28"/>
          <w:szCs w:val="28"/>
          <w:lang w:eastAsia="en-US"/>
        </w:rPr>
        <w:lastRenderedPageBreak/>
        <w:t>B.5 Classification Result Example</w:t>
      </w:r>
    </w:p>
    <w:p w14:paraId="36F8B088" w14:textId="090FAC41" w:rsidR="0014397B" w:rsidRPr="00720EDF" w:rsidRDefault="00E403E3" w:rsidP="0014397B">
      <w:pPr>
        <w:spacing w:before="100" w:beforeAutospacing="1" w:after="100" w:afterAutospacing="1" w:line="360" w:lineRule="auto"/>
        <w:jc w:val="both"/>
        <w:rPr>
          <w:sz w:val="28"/>
          <w:szCs w:val="28"/>
          <w:rtl/>
          <w:lang w:eastAsia="en-US"/>
        </w:rPr>
      </w:pPr>
      <w:r>
        <w:rPr>
          <w:noProof/>
          <w:sz w:val="28"/>
          <w:szCs w:val="28"/>
          <w:lang w:eastAsia="en-US"/>
        </w:rPr>
        <mc:AlternateContent>
          <mc:Choice Requires="wps">
            <w:drawing>
              <wp:anchor distT="0" distB="0" distL="114300" distR="114300" simplePos="0" relativeHeight="252180992" behindDoc="0" locked="0" layoutInCell="1" allowOverlap="1" wp14:anchorId="12C64626" wp14:editId="306406DC">
                <wp:simplePos x="0" y="0"/>
                <wp:positionH relativeFrom="column">
                  <wp:posOffset>5722836</wp:posOffset>
                </wp:positionH>
                <wp:positionV relativeFrom="paragraph">
                  <wp:posOffset>1492157</wp:posOffset>
                </wp:positionV>
                <wp:extent cx="316031" cy="765304"/>
                <wp:effectExtent l="38100" t="38100" r="27305" b="15875"/>
                <wp:wrapNone/>
                <wp:docPr id="548" name="Straight Arrow Connector 548"/>
                <wp:cNvGraphicFramePr/>
                <a:graphic xmlns:a="http://schemas.openxmlformats.org/drawingml/2006/main">
                  <a:graphicData uri="http://schemas.microsoft.com/office/word/2010/wordprocessingShape">
                    <wps:wsp>
                      <wps:cNvCnPr/>
                      <wps:spPr>
                        <a:xfrm flipH="1" flipV="1">
                          <a:off x="0" y="0"/>
                          <a:ext cx="316031" cy="7653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CE7FEE" id="Straight Arrow Connector 548" o:spid="_x0000_s1026" type="#_x0000_t32" style="position:absolute;margin-left:450.6pt;margin-top:117.5pt;width:24.9pt;height:60.25pt;flip:x y;z-index:2521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" strokecolor="#156082 [3204]" strokeweight=".5pt">
                <v:stroke endarrow="block" joinstyle="miter"/>
              </v:shape>
            </w:pict>
          </mc:Fallback>
        </mc:AlternateContent>
      </w:r>
      <w:r>
        <w:rPr>
          <w:noProof/>
          <w:sz w:val="28"/>
          <w:szCs w:val="28"/>
          <w:lang w:eastAsia="en-US"/>
        </w:rPr>
        <mc:AlternateContent>
          <mc:Choice Requires="wps">
            <w:drawing>
              <wp:anchor distT="0" distB="0" distL="114300" distR="114300" simplePos="0" relativeHeight="251678208" behindDoc="0" locked="0" layoutInCell="1" allowOverlap="1" wp14:anchorId="10EC0391" wp14:editId="2CFE2031">
                <wp:simplePos x="0" y="0"/>
                <wp:positionH relativeFrom="column">
                  <wp:posOffset>922456</wp:posOffset>
                </wp:positionH>
                <wp:positionV relativeFrom="paragraph">
                  <wp:posOffset>2143382</wp:posOffset>
                </wp:positionV>
                <wp:extent cx="5400333" cy="908050"/>
                <wp:effectExtent l="133350" t="76200" r="143510" b="101600"/>
                <wp:wrapNone/>
                <wp:docPr id="99" name="Text Box 99"/>
                <wp:cNvGraphicFramePr/>
                <a:graphic xmlns:a="http://schemas.openxmlformats.org/drawingml/2006/main">
                  <a:graphicData uri="http://schemas.microsoft.com/office/word/2010/wordprocessingShape">
                    <wps:wsp>
                      <wps:cNvSpPr txBox="1"/>
                      <wps:spPr>
                        <a:xfrm>
                          <a:off x="0" y="0"/>
                          <a:ext cx="5400333" cy="908050"/>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1B283022" w14:textId="044A96F4" w:rsidR="00B94583" w:rsidRPr="00194C83" w:rsidRDefault="00B94583" w:rsidP="00B94583">
                            <w:pPr>
                              <w:bidi/>
                              <w:spacing w:line="276" w:lineRule="auto"/>
                              <w:jc w:val="both"/>
                            </w:pPr>
                            <w:r w:rsidRPr="00194C83">
                              <w:rPr>
                                <w:rtl/>
                              </w:rPr>
                              <w:t>كما يُظهر تصور</w:t>
                            </w:r>
                            <w:r w:rsidRPr="00194C83">
                              <w:t xml:space="preserve"> </w:t>
                            </w:r>
                            <w:r w:rsidRPr="00194C83">
                              <w:rPr>
                                <w:b/>
                                <w:bCs/>
                              </w:rPr>
                              <w:t>Grad-CAM</w:t>
                            </w:r>
                            <w:r w:rsidRPr="00194C83">
                              <w:t xml:space="preserve"> </w:t>
                            </w:r>
                            <w:r w:rsidR="00194C83">
                              <w:rPr>
                                <w:rFonts w:hint="cs"/>
                                <w:rtl/>
                                <w:lang w:bidi="ar-EG"/>
                              </w:rPr>
                              <w:t xml:space="preserve"> </w:t>
                            </w:r>
                            <w:r w:rsidRPr="00194C83">
                              <w:rPr>
                                <w:rtl/>
                              </w:rPr>
                              <w:t xml:space="preserve">تموضع تنشيط النموذج بوضوح فوق منطقة الورم الظاهرة في الصورة الأصلية، مع مقياس يميز بين مستويات التنشيط المرتفعة والمتوسطة والمنخفضة، إضافةً إلى استخدام عتبة ثنائية ثابتة تنشيط </w:t>
                            </w:r>
                            <w:r w:rsidRPr="00194C83">
                              <w:t xml:space="preserve">  </w:t>
                            </w:r>
                            <w:r w:rsidR="00D25BF9">
                              <w:t xml:space="preserve"> </w:t>
                            </w:r>
                            <w:r w:rsidRPr="00194C83">
                              <w:t xml:space="preserve">70% &lt; </w:t>
                            </w:r>
                            <w:r w:rsidRPr="00194C83">
                              <w:rPr>
                                <w:rtl/>
                              </w:rPr>
                              <w:t>لرسم حدود محيط منطقة الورم</w:t>
                            </w:r>
                            <w:r w:rsidRPr="00194C83">
                              <w:t>.</w:t>
                            </w:r>
                          </w:p>
                          <w:p w14:paraId="389A398A" w14:textId="3C942A51" w:rsidR="00B94583" w:rsidRPr="00194C83" w:rsidRDefault="00B94583" w:rsidP="00B94583">
                            <w:pPr>
                              <w:bidi/>
                              <w:spacing w:line="276"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C0391" id="Text Box 99" o:spid="_x0000_s1307" type="#_x0000_t202" style="position:absolute;left:0;text-align:left;margin-left:72.65pt;margin-top:168.75pt;width:425.2pt;height:71.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" fillcolor="white [3201]" strokeweight=".5pt">
                <v:shadow on="t" type="perspective" color="black" opacity="26214f" offset="0,0" matrix="66847f,,,66847f"/>
                <v:textbox>
                  <w:txbxContent>
                    <w:p w14:paraId="1B283022" w14:textId="044A96F4" w:rsidR="00B94583" w:rsidRPr="00194C83" w:rsidRDefault="00B94583" w:rsidP="00B94583">
                      <w:pPr>
                        <w:bidi/>
                        <w:spacing w:line="276" w:lineRule="auto"/>
                        <w:jc w:val="both"/>
                      </w:pPr>
                      <w:r w:rsidRPr="00194C83">
                        <w:rPr>
                          <w:rtl/>
                        </w:rPr>
                        <w:t>كما يُظهر تصور</w:t>
                      </w:r>
                      <w:r w:rsidRPr="00194C83">
                        <w:t xml:space="preserve"> </w:t>
                      </w:r>
                      <w:r w:rsidRPr="00194C83">
                        <w:rPr>
                          <w:b/>
                          <w:bCs/>
                        </w:rPr>
                        <w:t>Grad-CAM</w:t>
                      </w:r>
                      <w:r w:rsidRPr="00194C83">
                        <w:t xml:space="preserve"> </w:t>
                      </w:r>
                      <w:r w:rsidR="00194C83">
                        <w:rPr>
                          <w:rFonts w:hint="cs"/>
                          <w:rtl/>
                          <w:lang w:bidi="ar-EG"/>
                        </w:rPr>
                        <w:t xml:space="preserve"> </w:t>
                      </w:r>
                      <w:r w:rsidRPr="00194C83">
                        <w:rPr>
                          <w:rtl/>
                        </w:rPr>
                        <w:t xml:space="preserve">تموضع تنشيط النموذج بوضوح فوق منطقة الورم الظاهرة في الصورة الأصلية، مع مقياس يميز بين مستويات التنشيط المرتفعة والمتوسطة والمنخفضة، إضافةً إلى استخدام عتبة ثنائية ثابتة تنشيط </w:t>
                      </w:r>
                      <w:r w:rsidRPr="00194C83">
                        <w:t xml:space="preserve">  </w:t>
                      </w:r>
                      <w:r w:rsidR="00D25BF9">
                        <w:t xml:space="preserve"> </w:t>
                      </w:r>
                      <w:r w:rsidRPr="00194C83">
                        <w:t xml:space="preserve">70% &lt; </w:t>
                      </w:r>
                      <w:r w:rsidRPr="00194C83">
                        <w:rPr>
                          <w:rtl/>
                        </w:rPr>
                        <w:t>لرسم حدود محيط منطقة الورم</w:t>
                      </w:r>
                      <w:r w:rsidRPr="00194C83">
                        <w:t>.</w:t>
                      </w:r>
                    </w:p>
                    <w:p w14:paraId="389A398A" w14:textId="3C942A51" w:rsidR="00B94583" w:rsidRPr="00194C83" w:rsidRDefault="00B94583" w:rsidP="00B94583">
                      <w:pPr>
                        <w:bidi/>
                        <w:spacing w:line="276" w:lineRule="auto"/>
                        <w:jc w:val="both"/>
                      </w:pPr>
                    </w:p>
                  </w:txbxContent>
                </v:textbox>
              </v:shape>
            </w:pict>
          </mc:Fallback>
        </mc:AlternateContent>
      </w:r>
      <w:r w:rsidR="0014397B" w:rsidRPr="0014397B">
        <w:rPr>
          <w:sz w:val="28"/>
          <w:szCs w:val="28"/>
          <w:lang w:eastAsia="en-US"/>
        </w:rPr>
        <w:t xml:space="preserve">Figure B.5 shows a representative classification result. The model correctly identified the uploaded scan as </w:t>
      </w:r>
      <w:r w:rsidR="0014397B" w:rsidRPr="0014397B">
        <w:rPr>
          <w:b/>
          <w:bCs/>
          <w:sz w:val="28"/>
          <w:szCs w:val="28"/>
          <w:lang w:eastAsia="en-US"/>
        </w:rPr>
        <w:t>meningioma</w:t>
      </w:r>
      <w:r w:rsidR="0014397B" w:rsidRPr="0014397B">
        <w:rPr>
          <w:sz w:val="28"/>
          <w:szCs w:val="28"/>
          <w:lang w:eastAsia="en-US"/>
        </w:rPr>
        <w:t xml:space="preserve"> with a confidence score of </w:t>
      </w:r>
      <w:r w:rsidR="0014397B" w:rsidRPr="0014397B">
        <w:rPr>
          <w:b/>
          <w:bCs/>
          <w:sz w:val="28"/>
          <w:szCs w:val="28"/>
          <w:lang w:eastAsia="en-US"/>
        </w:rPr>
        <w:t>100.0%</w:t>
      </w:r>
      <w:r w:rsidR="0014397B" w:rsidRPr="0014397B">
        <w:rPr>
          <w:sz w:val="28"/>
          <w:szCs w:val="28"/>
          <w:lang w:eastAsia="en-US"/>
        </w:rPr>
        <w:t>, while all other classes (</w:t>
      </w:r>
      <w:r w:rsidR="0014397B" w:rsidRPr="0014397B">
        <w:rPr>
          <w:i/>
          <w:iCs/>
          <w:sz w:val="28"/>
          <w:szCs w:val="28"/>
          <w:lang w:eastAsia="en-US"/>
        </w:rPr>
        <w:t>glioma</w:t>
      </w:r>
      <w:r w:rsidR="0014397B" w:rsidRPr="0014397B">
        <w:rPr>
          <w:sz w:val="28"/>
          <w:szCs w:val="28"/>
          <w:lang w:eastAsia="en-US"/>
        </w:rPr>
        <w:t xml:space="preserve">, </w:t>
      </w:r>
      <w:r w:rsidR="0014397B" w:rsidRPr="0014397B">
        <w:rPr>
          <w:i/>
          <w:iCs/>
          <w:sz w:val="28"/>
          <w:szCs w:val="28"/>
          <w:lang w:eastAsia="en-US"/>
        </w:rPr>
        <w:t>pituitary</w:t>
      </w:r>
      <w:r w:rsidR="0014397B" w:rsidRPr="0014397B">
        <w:rPr>
          <w:sz w:val="28"/>
          <w:szCs w:val="28"/>
          <w:lang w:eastAsia="en-US"/>
        </w:rPr>
        <w:t xml:space="preserve">, </w:t>
      </w:r>
      <w:proofErr w:type="spellStart"/>
      <w:r w:rsidR="0014397B" w:rsidRPr="0014397B">
        <w:rPr>
          <w:i/>
          <w:iCs/>
          <w:sz w:val="28"/>
          <w:szCs w:val="28"/>
          <w:lang w:eastAsia="en-US"/>
        </w:rPr>
        <w:t>notumor</w:t>
      </w:r>
      <w:proofErr w:type="spellEnd"/>
      <w:r w:rsidR="0014397B" w:rsidRPr="0014397B">
        <w:rPr>
          <w:sz w:val="28"/>
          <w:szCs w:val="28"/>
          <w:lang w:eastAsia="en-US"/>
        </w:rPr>
        <w:t>) received a probability of 0.0%. The Grad-CAM visualization clearly localizes model activation over the tumor region visible in the original scan, with an activation legend distinguishing high, medium, and low activation levels, and a fixed binarization threshold (activation &gt; 70%) used to draw the tumor-region contour boundary.</w:t>
      </w:r>
    </w:p>
    <w:p w14:paraId="10A62491" w14:textId="7B8384AD" w:rsidR="007842F0" w:rsidRPr="0014397B" w:rsidRDefault="007842F0" w:rsidP="006911FF">
      <w:pPr>
        <w:spacing w:before="100" w:beforeAutospacing="1" w:after="100" w:afterAutospacing="1" w:line="240" w:lineRule="auto"/>
        <w:jc w:val="center"/>
        <w:rPr>
          <w:sz w:val="28"/>
          <w:szCs w:val="28"/>
          <w:lang w:eastAsia="en-US"/>
        </w:rPr>
      </w:pPr>
      <w:r w:rsidRPr="00720EDF">
        <w:rPr>
          <w:noProof/>
          <w:sz w:val="32"/>
          <w:szCs w:val="32"/>
        </w:rPr>
        <w:drawing>
          <wp:inline distT="0" distB="0" distL="0" distR="0" wp14:anchorId="5FDEC915" wp14:editId="768C5BDC">
            <wp:extent cx="4988487" cy="4140200"/>
            <wp:effectExtent l="114300" t="76200" r="60325" b="1270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06"/>
                    <a:stretch>
                      <a:fillRect/>
                    </a:stretch>
                  </pic:blipFill>
                  <pic:spPr>
                    <a:xfrm>
                      <a:off x="0" y="0"/>
                      <a:ext cx="4994234" cy="414496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D9917FC" w14:textId="77777777" w:rsidR="0014397B" w:rsidRPr="0014397B" w:rsidRDefault="0014397B" w:rsidP="00720EDF">
      <w:pPr>
        <w:spacing w:before="100" w:beforeAutospacing="1" w:after="100" w:afterAutospacing="1" w:line="240" w:lineRule="auto"/>
        <w:jc w:val="both"/>
        <w:rPr>
          <w:sz w:val="28"/>
          <w:szCs w:val="28"/>
          <w:lang w:eastAsia="en-US"/>
        </w:rPr>
      </w:pPr>
      <w:r w:rsidRPr="0014397B">
        <w:rPr>
          <w:b/>
          <w:bCs/>
          <w:i/>
          <w:iCs/>
          <w:sz w:val="28"/>
          <w:szCs w:val="28"/>
          <w:lang w:eastAsia="en-US"/>
        </w:rPr>
        <w:t>Figure B.5</w:t>
      </w:r>
      <w:r w:rsidRPr="0014397B">
        <w:rPr>
          <w:i/>
          <w:iCs/>
          <w:sz w:val="28"/>
          <w:szCs w:val="28"/>
          <w:lang w:eastAsia="en-US"/>
        </w:rPr>
        <w:t xml:space="preserve"> — Final classification result showing the Grad-CAM heatmap, original MRI scan, predicted diagnosis (meningioma, 100.0% confidence), and full class probability distribution.</w:t>
      </w:r>
    </w:p>
    <w:p w14:paraId="753A22CB" w14:textId="77777777" w:rsidR="0014397B" w:rsidRPr="0014397B" w:rsidRDefault="0014397B" w:rsidP="00720EDF">
      <w:pPr>
        <w:spacing w:before="100" w:beforeAutospacing="1" w:after="100" w:afterAutospacing="1" w:line="240" w:lineRule="auto"/>
        <w:jc w:val="both"/>
        <w:rPr>
          <w:sz w:val="28"/>
          <w:szCs w:val="28"/>
          <w:lang w:eastAsia="en-US"/>
        </w:rPr>
      </w:pPr>
      <w:r w:rsidRPr="0014397B">
        <w:rPr>
          <w:b/>
          <w:bCs/>
          <w:sz w:val="28"/>
          <w:szCs w:val="28"/>
          <w:lang w:eastAsia="en-US"/>
        </w:rPr>
        <w:lastRenderedPageBreak/>
        <w:t>B.6 Discussion</w:t>
      </w:r>
    </w:p>
    <w:p w14:paraId="5255B683" w14:textId="174F12DF" w:rsidR="0014397B" w:rsidRPr="0014397B" w:rsidRDefault="00537650" w:rsidP="0014397B">
      <w:pPr>
        <w:spacing w:before="100" w:beforeAutospacing="1" w:after="100" w:afterAutospacing="1" w:line="360" w:lineRule="auto"/>
        <w:jc w:val="both"/>
        <w:rPr>
          <w:sz w:val="28"/>
          <w:szCs w:val="28"/>
          <w:lang w:eastAsia="en-US"/>
        </w:rPr>
      </w:pPr>
      <w:r>
        <w:rPr>
          <w:noProof/>
          <w:sz w:val="28"/>
          <w:szCs w:val="28"/>
          <w:lang w:eastAsia="en-US"/>
        </w:rPr>
        <mc:AlternateContent>
          <mc:Choice Requires="wps">
            <w:drawing>
              <wp:anchor distT="0" distB="0" distL="114300" distR="114300" simplePos="0" relativeHeight="252179968" behindDoc="0" locked="0" layoutInCell="1" allowOverlap="1" wp14:anchorId="4F93B42D" wp14:editId="10D14530">
                <wp:simplePos x="0" y="0"/>
                <wp:positionH relativeFrom="column">
                  <wp:posOffset>5013472</wp:posOffset>
                </wp:positionH>
                <wp:positionV relativeFrom="paragraph">
                  <wp:posOffset>1887473</wp:posOffset>
                </wp:positionV>
                <wp:extent cx="364703" cy="465129"/>
                <wp:effectExtent l="38100" t="38100" r="35560" b="30480"/>
                <wp:wrapNone/>
                <wp:docPr id="547" name="Straight Arrow Connector 547"/>
                <wp:cNvGraphicFramePr/>
                <a:graphic xmlns:a="http://schemas.openxmlformats.org/drawingml/2006/main">
                  <a:graphicData uri="http://schemas.microsoft.com/office/word/2010/wordprocessingShape">
                    <wps:wsp>
                      <wps:cNvCnPr/>
                      <wps:spPr>
                        <a:xfrm flipH="1" flipV="1">
                          <a:off x="0" y="0"/>
                          <a:ext cx="364703" cy="4651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84ED8A" id="Straight Arrow Connector 547" o:spid="_x0000_s1026" type="#_x0000_t32" style="position:absolute;margin-left:394.75pt;margin-top:148.6pt;width:28.7pt;height:36.6pt;flip:x y;z-index:25217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" strokecolor="#156082 [3204]" strokeweight=".5pt">
                <v:stroke endarrow="block" joinstyle="miter"/>
              </v:shape>
            </w:pict>
          </mc:Fallback>
        </mc:AlternateContent>
      </w:r>
      <w:r w:rsidR="00B94583">
        <w:rPr>
          <w:noProof/>
          <w:sz w:val="28"/>
          <w:szCs w:val="28"/>
          <w:lang w:eastAsia="en-US"/>
        </w:rPr>
        <mc:AlternateContent>
          <mc:Choice Requires="wps">
            <w:drawing>
              <wp:anchor distT="0" distB="0" distL="114300" distR="114300" simplePos="0" relativeHeight="251677184" behindDoc="0" locked="0" layoutInCell="1" allowOverlap="1" wp14:anchorId="5E78D9CB" wp14:editId="152C57B2">
                <wp:simplePos x="0" y="0"/>
                <wp:positionH relativeFrom="column">
                  <wp:posOffset>400685</wp:posOffset>
                </wp:positionH>
                <wp:positionV relativeFrom="paragraph">
                  <wp:posOffset>2240897</wp:posOffset>
                </wp:positionV>
                <wp:extent cx="5671595" cy="2176041"/>
                <wp:effectExtent l="133350" t="95250" r="158115" b="110490"/>
                <wp:wrapNone/>
                <wp:docPr id="98" name="Text Box 98"/>
                <wp:cNvGraphicFramePr/>
                <a:graphic xmlns:a="http://schemas.openxmlformats.org/drawingml/2006/main">
                  <a:graphicData uri="http://schemas.microsoft.com/office/word/2010/wordprocessingShape">
                    <wps:wsp>
                      <wps:cNvSpPr txBox="1"/>
                      <wps:spPr>
                        <a:xfrm>
                          <a:off x="0" y="0"/>
                          <a:ext cx="5671595" cy="2176041"/>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AC24D72" w14:textId="17ED4AAE" w:rsidR="00B94583" w:rsidRPr="00154A35" w:rsidRDefault="00B94583" w:rsidP="00B94583">
                            <w:pPr>
                              <w:bidi/>
                              <w:spacing w:line="360" w:lineRule="auto"/>
                              <w:rPr>
                                <w:sz w:val="28"/>
                                <w:szCs w:val="28"/>
                              </w:rPr>
                            </w:pPr>
                            <w:r w:rsidRPr="00154A35">
                              <w:rPr>
                                <w:sz w:val="28"/>
                                <w:szCs w:val="28"/>
                                <w:rtl/>
                              </w:rPr>
                              <w:t>يوضح هذا النشر القائم على الويب قابلية الاستخدام العملية للنموذج المقترح بما يتجاوز التقييم في بيئة الاختبار، إذ يوفر واجهة سهلة الاستخدام لإجراء الاستدلال في الوقت الحقيقي، إلى جانب إتاحة التفسير البصري لقرارات النموذج باستخدام تقنية</w:t>
                            </w:r>
                            <w:r w:rsidRPr="00154A35">
                              <w:rPr>
                                <w:sz w:val="28"/>
                                <w:szCs w:val="28"/>
                              </w:rPr>
                              <w:t xml:space="preserve"> </w:t>
                            </w:r>
                            <w:r w:rsidRPr="00154A35">
                              <w:rPr>
                                <w:b/>
                                <w:bCs/>
                                <w:sz w:val="28"/>
                                <w:szCs w:val="28"/>
                              </w:rPr>
                              <w:t>Grad-CAM</w:t>
                            </w:r>
                            <w:r w:rsidRPr="00154A35">
                              <w:rPr>
                                <w:sz w:val="28"/>
                                <w:szCs w:val="28"/>
                              </w:rPr>
                              <w:t xml:space="preserve">. </w:t>
                            </w:r>
                            <w:r w:rsidRPr="00154A35">
                              <w:rPr>
                                <w:sz w:val="28"/>
                                <w:szCs w:val="28"/>
                                <w:rtl/>
                              </w:rPr>
                              <w:t>وتجدر الإشارة إلى أن خادم التطوير</w:t>
                            </w:r>
                            <w:r w:rsidRPr="00154A35">
                              <w:rPr>
                                <w:sz w:val="28"/>
                                <w:szCs w:val="28"/>
                              </w:rPr>
                              <w:t xml:space="preserve"> </w:t>
                            </w:r>
                            <w:r w:rsidRPr="00154A35">
                              <w:rPr>
                                <w:b/>
                                <w:bCs/>
                                <w:sz w:val="28"/>
                                <w:szCs w:val="28"/>
                              </w:rPr>
                              <w:t>Flask</w:t>
                            </w:r>
                            <w:r w:rsidRPr="00154A35">
                              <w:rPr>
                                <w:sz w:val="28"/>
                                <w:szCs w:val="28"/>
                              </w:rPr>
                              <w:t xml:space="preserve"> </w:t>
                            </w:r>
                            <w:r w:rsidRPr="00154A35">
                              <w:rPr>
                                <w:sz w:val="28"/>
                                <w:szCs w:val="28"/>
                                <w:rtl/>
                              </w:rPr>
                              <w:t>المستخدم في هذا النشر مخصص لأغراض العرض والاختبار فقط؛ أما النشر في بيئة تشغيل فعلية، ولا سيما في التطبيقات السريرية، فيتطلب استخدام خادم</w:t>
                            </w:r>
                            <w:r w:rsidRPr="00154A35">
                              <w:rPr>
                                <w:sz w:val="28"/>
                                <w:szCs w:val="28"/>
                              </w:rPr>
                              <w:t xml:space="preserve"> </w:t>
                            </w:r>
                            <w:r w:rsidRPr="00154A35">
                              <w:rPr>
                                <w:b/>
                                <w:bCs/>
                                <w:sz w:val="28"/>
                                <w:szCs w:val="28"/>
                              </w:rPr>
                              <w:t>WSGI</w:t>
                            </w:r>
                            <w:r w:rsidRPr="00154A35">
                              <w:rPr>
                                <w:sz w:val="28"/>
                                <w:szCs w:val="28"/>
                              </w:rPr>
                              <w:t xml:space="preserve"> </w:t>
                            </w:r>
                            <w:r w:rsidRPr="00154A35">
                              <w:rPr>
                                <w:sz w:val="28"/>
                                <w:szCs w:val="28"/>
                                <w:rtl/>
                              </w:rPr>
                              <w:t>مخصص للإنتاج مثل</w:t>
                            </w:r>
                            <w:r w:rsidRPr="00154A35">
                              <w:rPr>
                                <w:rFonts w:hint="cs"/>
                                <w:sz w:val="28"/>
                                <w:szCs w:val="28"/>
                                <w:rtl/>
                              </w:rPr>
                              <w:t xml:space="preserve"> </w:t>
                            </w:r>
                            <w:r w:rsidRPr="00154A35">
                              <w:rPr>
                                <w:sz w:val="28"/>
                                <w:szCs w:val="28"/>
                              </w:rPr>
                              <w:t xml:space="preserve"> </w:t>
                            </w:r>
                            <w:proofErr w:type="spellStart"/>
                            <w:r w:rsidRPr="00154A35">
                              <w:rPr>
                                <w:b/>
                                <w:bCs/>
                                <w:sz w:val="28"/>
                                <w:szCs w:val="28"/>
                              </w:rPr>
                              <w:t>Gunicorn</w:t>
                            </w:r>
                            <w:proofErr w:type="spellEnd"/>
                            <w:r w:rsidRPr="00154A35">
                              <w:rPr>
                                <w:sz w:val="28"/>
                                <w:szCs w:val="28"/>
                                <w:rtl/>
                              </w:rPr>
                              <w:t>، بالإضافة إلى تطبيق إجراءات مناسبة لتعزيز الأمان</w:t>
                            </w:r>
                            <w:r w:rsidRPr="00154A35">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78D9CB" id="Text Box 98" o:spid="_x0000_s1308" type="#_x0000_t202" style="position:absolute;left:0;text-align:left;margin-left:31.55pt;margin-top:176.45pt;width:446.6pt;height:171.35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" fillcolor="white [3201]" strokeweight=".5pt">
                <v:shadow on="t" type="perspective" color="black" opacity="26214f" offset="0,0" matrix="66847f,,,66847f"/>
                <v:textbox>
                  <w:txbxContent>
                    <w:p w14:paraId="6AC24D72" w14:textId="17ED4AAE" w:rsidR="00B94583" w:rsidRPr="00154A35" w:rsidRDefault="00B94583" w:rsidP="00B94583">
                      <w:pPr>
                        <w:bidi/>
                        <w:spacing w:line="360" w:lineRule="auto"/>
                        <w:rPr>
                          <w:sz w:val="28"/>
                          <w:szCs w:val="28"/>
                        </w:rPr>
                      </w:pPr>
                      <w:r w:rsidRPr="00154A35">
                        <w:rPr>
                          <w:sz w:val="28"/>
                          <w:szCs w:val="28"/>
                          <w:rtl/>
                        </w:rPr>
                        <w:t>يوضح هذا النشر القائم على الويب قابلية الاستخدام العملية للنموذج المقترح بما يتجاوز التقييم في بيئة الاختبار، إذ يوفر واجهة سهلة الاستخدام لإجراء الاستدلال في الوقت الحقيقي، إلى جانب إتاحة التفسير البصري لقرارات النموذج باستخدام تقنية</w:t>
                      </w:r>
                      <w:r w:rsidRPr="00154A35">
                        <w:rPr>
                          <w:sz w:val="28"/>
                          <w:szCs w:val="28"/>
                        </w:rPr>
                        <w:t xml:space="preserve"> </w:t>
                      </w:r>
                      <w:r w:rsidRPr="00154A35">
                        <w:rPr>
                          <w:b/>
                          <w:bCs/>
                          <w:sz w:val="28"/>
                          <w:szCs w:val="28"/>
                        </w:rPr>
                        <w:t>Grad-CAM</w:t>
                      </w:r>
                      <w:r w:rsidRPr="00154A35">
                        <w:rPr>
                          <w:sz w:val="28"/>
                          <w:szCs w:val="28"/>
                        </w:rPr>
                        <w:t xml:space="preserve">. </w:t>
                      </w:r>
                      <w:r w:rsidRPr="00154A35">
                        <w:rPr>
                          <w:sz w:val="28"/>
                          <w:szCs w:val="28"/>
                          <w:rtl/>
                        </w:rPr>
                        <w:t>وتجدر الإشارة إلى أن خادم التطوير</w:t>
                      </w:r>
                      <w:r w:rsidRPr="00154A35">
                        <w:rPr>
                          <w:sz w:val="28"/>
                          <w:szCs w:val="28"/>
                        </w:rPr>
                        <w:t xml:space="preserve"> </w:t>
                      </w:r>
                      <w:r w:rsidRPr="00154A35">
                        <w:rPr>
                          <w:b/>
                          <w:bCs/>
                          <w:sz w:val="28"/>
                          <w:szCs w:val="28"/>
                        </w:rPr>
                        <w:t>Flask</w:t>
                      </w:r>
                      <w:r w:rsidRPr="00154A35">
                        <w:rPr>
                          <w:sz w:val="28"/>
                          <w:szCs w:val="28"/>
                        </w:rPr>
                        <w:t xml:space="preserve"> </w:t>
                      </w:r>
                      <w:r w:rsidRPr="00154A35">
                        <w:rPr>
                          <w:sz w:val="28"/>
                          <w:szCs w:val="28"/>
                          <w:rtl/>
                        </w:rPr>
                        <w:t>المستخدم في هذا النشر مخصص لأغراض العرض والاختبار فقط؛ أما النشر في بيئة تشغيل فعلية، ولا سيما في التطبيقات السريرية، فيتطلب استخدام خادم</w:t>
                      </w:r>
                      <w:r w:rsidRPr="00154A35">
                        <w:rPr>
                          <w:sz w:val="28"/>
                          <w:szCs w:val="28"/>
                        </w:rPr>
                        <w:t xml:space="preserve"> </w:t>
                      </w:r>
                      <w:r w:rsidRPr="00154A35">
                        <w:rPr>
                          <w:b/>
                          <w:bCs/>
                          <w:sz w:val="28"/>
                          <w:szCs w:val="28"/>
                        </w:rPr>
                        <w:t>WSGI</w:t>
                      </w:r>
                      <w:r w:rsidRPr="00154A35">
                        <w:rPr>
                          <w:sz w:val="28"/>
                          <w:szCs w:val="28"/>
                        </w:rPr>
                        <w:t xml:space="preserve"> </w:t>
                      </w:r>
                      <w:r w:rsidRPr="00154A35">
                        <w:rPr>
                          <w:sz w:val="28"/>
                          <w:szCs w:val="28"/>
                          <w:rtl/>
                        </w:rPr>
                        <w:t>مخصص للإنتاج مثل</w:t>
                      </w:r>
                      <w:r w:rsidRPr="00154A35">
                        <w:rPr>
                          <w:rFonts w:hint="cs"/>
                          <w:sz w:val="28"/>
                          <w:szCs w:val="28"/>
                          <w:rtl/>
                        </w:rPr>
                        <w:t xml:space="preserve"> </w:t>
                      </w:r>
                      <w:r w:rsidRPr="00154A35">
                        <w:rPr>
                          <w:sz w:val="28"/>
                          <w:szCs w:val="28"/>
                        </w:rPr>
                        <w:t xml:space="preserve"> </w:t>
                      </w:r>
                      <w:proofErr w:type="spellStart"/>
                      <w:r w:rsidRPr="00154A35">
                        <w:rPr>
                          <w:b/>
                          <w:bCs/>
                          <w:sz w:val="28"/>
                          <w:szCs w:val="28"/>
                        </w:rPr>
                        <w:t>Gunicorn</w:t>
                      </w:r>
                      <w:proofErr w:type="spellEnd"/>
                      <w:r w:rsidRPr="00154A35">
                        <w:rPr>
                          <w:sz w:val="28"/>
                          <w:szCs w:val="28"/>
                          <w:rtl/>
                        </w:rPr>
                        <w:t>، بالإضافة إلى تطبيق إجراءات مناسبة لتعزيز الأمان</w:t>
                      </w:r>
                      <w:r w:rsidRPr="00154A35">
                        <w:rPr>
                          <w:sz w:val="28"/>
                          <w:szCs w:val="28"/>
                        </w:rPr>
                        <w:t>.</w:t>
                      </w:r>
                    </w:p>
                  </w:txbxContent>
                </v:textbox>
              </v:shape>
            </w:pict>
          </mc:Fallback>
        </mc:AlternateContent>
      </w:r>
      <w:r w:rsidR="0014397B" w:rsidRPr="0014397B">
        <w:rPr>
          <w:sz w:val="28"/>
          <w:szCs w:val="28"/>
          <w:lang w:eastAsia="en-US"/>
        </w:rPr>
        <w:t xml:space="preserve">This web-based deployment demonstrates the practical usability of the proposed model beyond offline evaluation, providing an accessible interface for real-time inference and visual interpretability through Grad-CAM. </w:t>
      </w:r>
      <w:r w:rsidR="00C62521" w:rsidRPr="00C62521">
        <w:rPr>
          <w:sz w:val="28"/>
          <w:szCs w:val="28"/>
          <w:lang w:eastAsia="en-US"/>
        </w:rPr>
        <w:t>It should be noted that the Flask development server used in this deployment is intended solely for demonstration and testing purposes; a production-grade WSGI server (</w:t>
      </w:r>
      <w:proofErr w:type="spellStart"/>
      <w:r w:rsidR="00C62521" w:rsidRPr="00C62521">
        <w:rPr>
          <w:b/>
          <w:bCs/>
          <w:sz w:val="28"/>
          <w:szCs w:val="28"/>
          <w:lang w:eastAsia="en-US"/>
        </w:rPr>
        <w:t>Gunicorn</w:t>
      </w:r>
      <w:proofErr w:type="spellEnd"/>
      <w:r w:rsidR="00C62521" w:rsidRPr="00C62521">
        <w:rPr>
          <w:sz w:val="28"/>
          <w:szCs w:val="28"/>
          <w:lang w:eastAsia="en-US"/>
        </w:rPr>
        <w:t>) combined with proper security hardening would be required for any real-world clinical deployment</w:t>
      </w:r>
      <w:r w:rsidR="0014397B" w:rsidRPr="0014397B">
        <w:rPr>
          <w:sz w:val="28"/>
          <w:szCs w:val="28"/>
          <w:lang w:eastAsia="en-US"/>
        </w:rPr>
        <w:t>.</w:t>
      </w:r>
    </w:p>
    <w:p w14:paraId="21ADFB83" w14:textId="77777777" w:rsidR="00087F2A" w:rsidRDefault="00087F2A" w:rsidP="00087F2A">
      <w:pPr>
        <w:spacing w:after="160" w:line="276" w:lineRule="auto"/>
        <w:jc w:val="both"/>
        <w:rPr>
          <w:sz w:val="28"/>
          <w:szCs w:val="28"/>
          <w:rtl/>
          <w:lang w:bidi="ar-EG"/>
        </w:rPr>
      </w:pPr>
    </w:p>
    <w:p w14:paraId="63D4DEA5" w14:textId="77777777" w:rsidR="00BC1B2C" w:rsidRDefault="00BC1B2C" w:rsidP="00087F2A">
      <w:pPr>
        <w:spacing w:after="160" w:line="276" w:lineRule="auto"/>
        <w:jc w:val="both"/>
        <w:rPr>
          <w:sz w:val="28"/>
          <w:szCs w:val="28"/>
          <w:rtl/>
          <w:lang w:bidi="ar-EG"/>
        </w:rPr>
      </w:pPr>
    </w:p>
    <w:p w14:paraId="12205D1E" w14:textId="77777777" w:rsidR="00087F2A" w:rsidRDefault="00087F2A" w:rsidP="00087F2A">
      <w:pPr>
        <w:spacing w:after="160" w:line="276" w:lineRule="auto"/>
        <w:jc w:val="both"/>
        <w:rPr>
          <w:sz w:val="28"/>
          <w:szCs w:val="28"/>
        </w:rPr>
      </w:pPr>
    </w:p>
    <w:p w14:paraId="6B3521C8" w14:textId="24C966AB" w:rsidR="00087F2A" w:rsidRDefault="00087F2A" w:rsidP="00087F2A">
      <w:pPr>
        <w:spacing w:after="160" w:line="276" w:lineRule="auto"/>
        <w:jc w:val="both"/>
        <w:rPr>
          <w:sz w:val="28"/>
          <w:szCs w:val="28"/>
        </w:rPr>
      </w:pPr>
    </w:p>
    <w:p w14:paraId="6C73D717" w14:textId="2D1B4C9A" w:rsidR="00087F2A" w:rsidRDefault="00087F2A" w:rsidP="00087F2A">
      <w:pPr>
        <w:spacing w:after="160" w:line="276" w:lineRule="auto"/>
        <w:jc w:val="both"/>
        <w:rPr>
          <w:sz w:val="28"/>
          <w:szCs w:val="28"/>
          <w:rtl/>
        </w:rPr>
      </w:pPr>
    </w:p>
    <w:p w14:paraId="7B453159" w14:textId="77777777" w:rsidR="005D5D4A" w:rsidRDefault="005D5D4A" w:rsidP="000F41AD">
      <w:pPr>
        <w:spacing w:after="160" w:line="276" w:lineRule="auto"/>
        <w:ind w:left="720" w:hanging="720"/>
        <w:jc w:val="both"/>
        <w:rPr>
          <w:sz w:val="28"/>
          <w:szCs w:val="28"/>
          <w:rtl/>
        </w:rPr>
      </w:pPr>
    </w:p>
    <w:p w14:paraId="73A3363E" w14:textId="77777777" w:rsidR="005D5D4A" w:rsidRDefault="005D5D4A" w:rsidP="000F41AD">
      <w:pPr>
        <w:spacing w:after="160" w:line="276" w:lineRule="auto"/>
        <w:ind w:left="720" w:hanging="720"/>
        <w:jc w:val="both"/>
        <w:rPr>
          <w:sz w:val="28"/>
          <w:szCs w:val="28"/>
        </w:rPr>
        <w:sectPr w:rsidR="005D5D4A" w:rsidSect="00D12752">
          <w:headerReference w:type="default" r:id="rId107"/>
          <w:pgSz w:w="12240" w:h="15840" w:code="1"/>
          <w:pgMar w:top="1418" w:right="1418" w:bottom="1418" w:left="1985" w:header="720" w:footer="505" w:gutter="0"/>
          <w:cols w:space="720"/>
          <w:docGrid w:linePitch="360"/>
        </w:sectPr>
      </w:pPr>
    </w:p>
    <w:p w14:paraId="122865D3" w14:textId="37E7F5DD" w:rsidR="00CE26B4" w:rsidRPr="00CE26B4" w:rsidRDefault="00E33C8B" w:rsidP="001B0932">
      <w:pPr>
        <w:pStyle w:val="Title"/>
        <w:rPr>
          <w:rtl/>
        </w:rPr>
      </w:pPr>
      <w:bookmarkStart w:id="285" w:name="_Hlk228653136"/>
      <w:bookmarkStart w:id="286" w:name="_Hlk228653220"/>
      <w:r w:rsidRPr="00084C0E">
        <w:rPr>
          <w:rFonts w:hint="cs"/>
          <w:rtl/>
        </w:rPr>
        <w:lastRenderedPageBreak/>
        <w:t>الملخص</w:t>
      </w:r>
    </w:p>
    <w:p w14:paraId="479AE488" w14:textId="0DD63E19" w:rsidR="001E22DA" w:rsidRPr="00822B6A" w:rsidRDefault="00822B6A" w:rsidP="00822B6A">
      <w:pPr>
        <w:bidi/>
        <w:spacing w:line="360" w:lineRule="auto"/>
        <w:jc w:val="both"/>
        <w:rPr>
          <w:sz w:val="28"/>
          <w:szCs w:val="28"/>
          <w:lang w:bidi="ar-JO"/>
        </w:rPr>
      </w:pPr>
      <w:r w:rsidRPr="00822B6A">
        <w:rPr>
          <w:sz w:val="28"/>
          <w:szCs w:val="28"/>
          <w:rtl/>
          <w:lang w:bidi="ar-JO"/>
        </w:rPr>
        <w:t>يُعدّ التصنيف الدقيق متعدد الفئات لأورام الدماغ اعتماداً على صور الرنين المغناطيسي</w:t>
      </w:r>
      <w:r w:rsidRPr="00822B6A">
        <w:rPr>
          <w:sz w:val="28"/>
          <w:szCs w:val="28"/>
          <w:lang w:bidi="ar-JO"/>
        </w:rPr>
        <w:t xml:space="preserve"> (MRI) </w:t>
      </w:r>
      <w:r w:rsidRPr="00822B6A">
        <w:rPr>
          <w:sz w:val="28"/>
          <w:szCs w:val="28"/>
          <w:rtl/>
          <w:lang w:bidi="ar-JO"/>
        </w:rPr>
        <w:t>ركيزةً أساسية لاتخاذ القرار السريري في الوقت المناسب، إلا أن معظم نماذج التعلم العميق عالية الأداء لا تزال كبيرة الحجم بشكل يحدّ من إمكانية نشرها في البيئات السريرية محدودة الموارد. تقترح هذه الأطروحة بنية شبكة عصبية تلافيفية</w:t>
      </w:r>
      <w:r w:rsidRPr="00822B6A">
        <w:rPr>
          <w:sz w:val="28"/>
          <w:szCs w:val="28"/>
          <w:lang w:bidi="ar-JO"/>
        </w:rPr>
        <w:t xml:space="preserve"> (CNN) </w:t>
      </w:r>
      <w:r w:rsidRPr="00822B6A">
        <w:rPr>
          <w:sz w:val="28"/>
          <w:szCs w:val="28"/>
          <w:rtl/>
          <w:lang w:bidi="ar-JO"/>
        </w:rPr>
        <w:t>معدَّلة فائقة الخفة، مبنيّة حول ثلاث وحدات مصمَّمة خصيصاً لهذا الغرض: وحدة مستخرج الميزات التكيفي الدقيق</w:t>
      </w:r>
      <w:r w:rsidRPr="00822B6A">
        <w:rPr>
          <w:sz w:val="28"/>
          <w:szCs w:val="28"/>
          <w:lang w:bidi="ar-JO"/>
        </w:rPr>
        <w:t xml:space="preserve"> (MAFE)</w:t>
      </w:r>
      <w:r>
        <w:rPr>
          <w:sz w:val="28"/>
          <w:szCs w:val="28"/>
          <w:lang w:bidi="ar-JO"/>
        </w:rPr>
        <w:t xml:space="preserve"> </w:t>
      </w:r>
      <w:r w:rsidRPr="00822B6A">
        <w:rPr>
          <w:sz w:val="28"/>
          <w:szCs w:val="28"/>
          <w:rtl/>
          <w:lang w:bidi="ar-JO"/>
        </w:rPr>
        <w:t>، التي تعكس التسلسل المعتمد في آلية</w:t>
      </w:r>
      <w:r w:rsidRPr="00822B6A">
        <w:rPr>
          <w:sz w:val="28"/>
          <w:szCs w:val="28"/>
          <w:lang w:bidi="ar-JO"/>
        </w:rPr>
        <w:t xml:space="preserve"> CBAM </w:t>
      </w:r>
      <w:r>
        <w:rPr>
          <w:rFonts w:hint="cs"/>
          <w:sz w:val="28"/>
          <w:szCs w:val="28"/>
          <w:rtl/>
          <w:lang w:bidi="ar-JO"/>
        </w:rPr>
        <w:t xml:space="preserve"> </w:t>
      </w:r>
      <w:r w:rsidRPr="00822B6A">
        <w:rPr>
          <w:sz w:val="28"/>
          <w:szCs w:val="28"/>
          <w:rtl/>
          <w:lang w:bidi="ar-JO"/>
        </w:rPr>
        <w:t>من خلال تنقيح الانتباه المكاني قبل الانتباه القناتي؛ ووحدة المعالج متعدد المقاييس الدقيق</w:t>
      </w:r>
      <w:r w:rsidRPr="00822B6A">
        <w:rPr>
          <w:sz w:val="28"/>
          <w:szCs w:val="28"/>
          <w:lang w:bidi="ar-JO"/>
        </w:rPr>
        <w:t xml:space="preserve"> (MMSP)</w:t>
      </w:r>
      <w:r w:rsidRPr="00822B6A">
        <w:rPr>
          <w:sz w:val="28"/>
          <w:szCs w:val="28"/>
          <w:rtl/>
          <w:lang w:bidi="ar-JO"/>
        </w:rPr>
        <w:t>، التي تدمج ثلاثة مسارات متوازية بمجالات استقبال مختلفة لالتقاط البنية المورفولوجية للورم على مستويات متعددة الدقة؛ ووحدة التجميع الذكي التكيفي</w:t>
      </w:r>
      <w:r>
        <w:rPr>
          <w:rFonts w:hint="cs"/>
          <w:sz w:val="28"/>
          <w:szCs w:val="28"/>
          <w:rtl/>
          <w:lang w:bidi="ar-JO"/>
        </w:rPr>
        <w:t xml:space="preserve"> </w:t>
      </w:r>
      <w:r w:rsidRPr="00822B6A">
        <w:rPr>
          <w:sz w:val="28"/>
          <w:szCs w:val="28"/>
          <w:lang w:bidi="ar-JO"/>
        </w:rPr>
        <w:t xml:space="preserve"> (CAIP)</w:t>
      </w:r>
      <w:r w:rsidRPr="00822B6A">
        <w:rPr>
          <w:sz w:val="28"/>
          <w:szCs w:val="28"/>
          <w:rtl/>
          <w:lang w:bidi="ar-JO"/>
        </w:rPr>
        <w:t>، التي تستبدل التجميع الثابت بتجميع تكيفي يُتعلَّم لكل عيّنة على حدة</w:t>
      </w:r>
      <w:r w:rsidRPr="00822B6A">
        <w:rPr>
          <w:sz w:val="28"/>
          <w:szCs w:val="28"/>
          <w:lang w:bidi="ar-JO"/>
        </w:rPr>
        <w:t>.</w:t>
      </w:r>
      <w:r w:rsidRPr="00822B6A">
        <w:rPr>
          <w:rFonts w:hint="cs"/>
          <w:sz w:val="28"/>
          <w:szCs w:val="28"/>
          <w:rtl/>
          <w:lang w:bidi="ar-JO"/>
        </w:rPr>
        <w:t xml:space="preserve"> </w:t>
      </w:r>
      <w:r w:rsidRPr="00822B6A">
        <w:rPr>
          <w:sz w:val="28"/>
          <w:szCs w:val="28"/>
          <w:rtl/>
          <w:lang w:bidi="ar-JO"/>
        </w:rPr>
        <w:t>جرى تدريب النموذج وتقييمه على مجموعة بيانات</w:t>
      </w:r>
      <w:r w:rsidRPr="00822B6A">
        <w:rPr>
          <w:sz w:val="28"/>
          <w:szCs w:val="28"/>
          <w:lang w:bidi="ar-JO"/>
        </w:rPr>
        <w:t xml:space="preserve"> Mendeley </w:t>
      </w:r>
      <w:r w:rsidRPr="00822B6A">
        <w:rPr>
          <w:sz w:val="28"/>
          <w:szCs w:val="28"/>
          <w:rtl/>
          <w:lang w:bidi="ar-JO"/>
        </w:rPr>
        <w:t>لأورام الدماغ (12,064 صورة موزَّعة على أربع فئات)، محققاً أفضل دقة تحقق بلغت 99.22% (بمتوسط 99.12% ± 0.22% عبر ثلاث عمليات تدريب مستقلة)، وذلك باستخدام 659,228 معاملاً قابلاً للتدريب فقط — أي تقليصاً بمقدار 47 ضعفاً مقارنةً بالأساليب المماثلة القائمة على بنية</w:t>
      </w:r>
      <w:r w:rsidRPr="00822B6A">
        <w:rPr>
          <w:sz w:val="28"/>
          <w:szCs w:val="28"/>
          <w:lang w:bidi="ar-JO"/>
        </w:rPr>
        <w:t xml:space="preserve"> U-Net</w:t>
      </w:r>
      <w:r w:rsidRPr="00822B6A">
        <w:rPr>
          <w:sz w:val="28"/>
          <w:szCs w:val="28"/>
          <w:rtl/>
          <w:lang w:bidi="ar-JO"/>
        </w:rPr>
        <w:t>، ودرجة كفاءة معامل بلغت 150.51. وقد أكدت دراسة الاستئصال</w:t>
      </w:r>
      <w:r w:rsidRPr="00822B6A">
        <w:rPr>
          <w:sz w:val="28"/>
          <w:szCs w:val="28"/>
          <w:lang w:bidi="ar-JO"/>
        </w:rPr>
        <w:t xml:space="preserve"> (Ablation) </w:t>
      </w:r>
      <w:r w:rsidRPr="00822B6A">
        <w:rPr>
          <w:sz w:val="28"/>
          <w:szCs w:val="28"/>
          <w:rtl/>
          <w:lang w:bidi="ar-JO"/>
        </w:rPr>
        <w:t>مساهمة كل وحدة، حيث تبيّن أن وحدة</w:t>
      </w:r>
      <w:r w:rsidRPr="00822B6A">
        <w:rPr>
          <w:sz w:val="28"/>
          <w:szCs w:val="28"/>
          <w:lang w:bidi="ar-JO"/>
        </w:rPr>
        <w:t xml:space="preserve"> MMSP </w:t>
      </w:r>
      <w:r w:rsidRPr="00822B6A">
        <w:rPr>
          <w:sz w:val="28"/>
          <w:szCs w:val="28"/>
          <w:rtl/>
          <w:lang w:bidi="ar-JO"/>
        </w:rPr>
        <w:t>هي المحرك الرئيسي لمكاسب الأداء. كما أكد التقييم عبر مجموعات بيانات خارجية</w:t>
      </w:r>
      <w:r>
        <w:rPr>
          <w:rFonts w:hint="cs"/>
          <w:sz w:val="28"/>
          <w:szCs w:val="28"/>
          <w:rtl/>
          <w:lang w:bidi="ar-JO"/>
        </w:rPr>
        <w:t xml:space="preserve"> </w:t>
      </w:r>
      <w:r w:rsidRPr="00822B6A">
        <w:rPr>
          <w:sz w:val="28"/>
          <w:szCs w:val="28"/>
          <w:lang w:bidi="ar-JO"/>
        </w:rPr>
        <w:t xml:space="preserve"> Kaggle (98.38%)</w:t>
      </w:r>
      <w:r w:rsidRPr="00822B6A">
        <w:rPr>
          <w:sz w:val="28"/>
          <w:szCs w:val="28"/>
          <w:rtl/>
          <w:lang w:bidi="ar-JO"/>
        </w:rPr>
        <w:t>، و</w:t>
      </w:r>
      <w:r w:rsidRPr="00822B6A">
        <w:rPr>
          <w:sz w:val="28"/>
          <w:szCs w:val="28"/>
          <w:lang w:bidi="ar-JO"/>
        </w:rPr>
        <w:t xml:space="preserve">Br35H </w:t>
      </w:r>
      <w:r>
        <w:rPr>
          <w:rFonts w:hint="cs"/>
          <w:sz w:val="28"/>
          <w:szCs w:val="28"/>
          <w:rtl/>
          <w:lang w:bidi="ar-JO"/>
        </w:rPr>
        <w:t xml:space="preserve"> </w:t>
      </w:r>
      <w:r w:rsidRPr="00822B6A">
        <w:rPr>
          <w:sz w:val="28"/>
          <w:szCs w:val="28"/>
          <w:rtl/>
          <w:lang w:bidi="ar-JO"/>
        </w:rPr>
        <w:t>(98.83% بعد المعايرة الدقيقة)، و</w:t>
      </w:r>
      <w:r>
        <w:rPr>
          <w:sz w:val="28"/>
          <w:szCs w:val="28"/>
          <w:lang w:bidi="ar-JO"/>
        </w:rPr>
        <w:t xml:space="preserve"> </w:t>
      </w:r>
      <w:proofErr w:type="spellStart"/>
      <w:r w:rsidRPr="00822B6A">
        <w:rPr>
          <w:sz w:val="28"/>
          <w:szCs w:val="28"/>
          <w:lang w:bidi="ar-JO"/>
        </w:rPr>
        <w:t>Figshare</w:t>
      </w:r>
      <w:proofErr w:type="spellEnd"/>
      <w:r w:rsidRPr="00822B6A">
        <w:rPr>
          <w:sz w:val="28"/>
          <w:szCs w:val="28"/>
          <w:lang w:bidi="ar-JO"/>
        </w:rPr>
        <w:t xml:space="preserve"> </w:t>
      </w:r>
      <w:r w:rsidRPr="00822B6A">
        <w:rPr>
          <w:sz w:val="28"/>
          <w:szCs w:val="28"/>
          <w:rtl/>
          <w:lang w:bidi="ar-JO"/>
        </w:rPr>
        <w:t>(99.35% بعد التصحيح) تعميماً حقيقياً يتجاوز نطاق بيانات التدريب</w:t>
      </w:r>
      <w:r w:rsidRPr="00822B6A">
        <w:rPr>
          <w:sz w:val="28"/>
          <w:szCs w:val="28"/>
          <w:lang w:bidi="ar-JO"/>
        </w:rPr>
        <w:t>.</w:t>
      </w:r>
      <w:r w:rsidRPr="00822B6A">
        <w:rPr>
          <w:rFonts w:hint="cs"/>
          <w:sz w:val="28"/>
          <w:szCs w:val="28"/>
          <w:rtl/>
          <w:lang w:bidi="ar-JO"/>
        </w:rPr>
        <w:t xml:space="preserve"> </w:t>
      </w:r>
      <w:r w:rsidRPr="00822B6A">
        <w:rPr>
          <w:sz w:val="28"/>
          <w:szCs w:val="28"/>
          <w:rtl/>
          <w:lang w:bidi="ar-JO"/>
        </w:rPr>
        <w:t>وبفضل حجم نموذج قدره 7.88 ميغابايت، واستهلاك ذاكرة 1.8 ميغابايت، وزمن استدلال 12 ملي ثانية، تُعَدّ البنية المقترحة قابلة للنشر الفعلي على الأجهزة المحمولة ومنصات الحوسبة الطرفية، شريطة إجراء مزيد من التحقق السريري. وتشير هذه النتائج إلى أن التصميم المعماري الموجَّه والمخصص للمجال بدلاً من التوسّع العشوائي في عدد المعاملات يُشكّل مساراً أكثر فاعلية نحو أنظمة تصنيف دقيقة وفعّالة لأورام الدماغ، ملائمة للبيئات الصحية محدودة الموارد</w:t>
      </w:r>
      <w:r w:rsidR="00E33C8B" w:rsidRPr="00822B6A">
        <w:rPr>
          <w:sz w:val="28"/>
          <w:szCs w:val="28"/>
          <w:rtl/>
          <w:lang w:bidi="ar-JO"/>
        </w:rPr>
        <w:t>.</w:t>
      </w:r>
      <w:bookmarkEnd w:id="285"/>
    </w:p>
    <w:p w14:paraId="60E0D4CC" w14:textId="77777777" w:rsidR="001E22DA" w:rsidRDefault="001E22DA" w:rsidP="00E258DB">
      <w:pPr>
        <w:bidi/>
        <w:spacing w:line="360" w:lineRule="auto"/>
        <w:jc w:val="both"/>
        <w:rPr>
          <w:sz w:val="28"/>
          <w:szCs w:val="28"/>
          <w:lang w:bidi="ar-JO"/>
        </w:rPr>
      </w:pPr>
    </w:p>
    <w:p w14:paraId="648AF438" w14:textId="77777777" w:rsidR="001E22DA" w:rsidRDefault="001E22DA" w:rsidP="001E22DA">
      <w:pPr>
        <w:bidi/>
        <w:spacing w:line="240" w:lineRule="auto"/>
        <w:jc w:val="both"/>
        <w:rPr>
          <w:sz w:val="28"/>
          <w:szCs w:val="28"/>
          <w:rtl/>
          <w:lang w:bidi="ar-JO"/>
        </w:rPr>
        <w:sectPr w:rsidR="001E22DA" w:rsidSect="005D5D4A">
          <w:headerReference w:type="default" r:id="rId108"/>
          <w:pgSz w:w="12240" w:h="15840" w:code="1"/>
          <w:pgMar w:top="1418" w:right="1418" w:bottom="1418" w:left="1985" w:header="720" w:footer="505" w:gutter="0"/>
          <w:pgNumType w:fmt="arabicAbjad" w:start="1"/>
          <w:cols w:space="720"/>
          <w:docGrid w:linePitch="360"/>
        </w:sectPr>
      </w:pPr>
    </w:p>
    <w:p w14:paraId="769A29A8" w14:textId="23DF60DC" w:rsidR="00751B11" w:rsidRPr="00F87C44" w:rsidRDefault="001059A4" w:rsidP="001E22DA">
      <w:pPr>
        <w:bidi/>
        <w:spacing w:line="240" w:lineRule="auto"/>
        <w:ind w:firstLine="720"/>
        <w:rPr>
          <w:b/>
          <w:bCs/>
          <w:sz w:val="36"/>
          <w:szCs w:val="36"/>
          <w:rtl/>
        </w:rPr>
      </w:pPr>
      <w:r>
        <w:rPr>
          <w:b/>
          <w:bCs/>
          <w:noProof/>
          <w:sz w:val="32"/>
          <w:szCs w:val="32"/>
          <w:rtl/>
        </w:rPr>
        <w:lastRenderedPageBreak/>
        <w:drawing>
          <wp:anchor distT="0" distB="0" distL="114300" distR="114300" simplePos="0" relativeHeight="251653632" behindDoc="0" locked="0" layoutInCell="1" allowOverlap="1" wp14:anchorId="5C0CFF78" wp14:editId="4BCDB7F6">
            <wp:simplePos x="0" y="0"/>
            <wp:positionH relativeFrom="margin">
              <wp:align>left</wp:align>
            </wp:positionH>
            <wp:positionV relativeFrom="paragraph">
              <wp:posOffset>-5080</wp:posOffset>
            </wp:positionV>
            <wp:extent cx="2184400" cy="21844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4400" cy="2184400"/>
                    </a:xfrm>
                    <a:prstGeom prst="rect">
                      <a:avLst/>
                    </a:prstGeom>
                    <a:noFill/>
                  </pic:spPr>
                </pic:pic>
              </a:graphicData>
            </a:graphic>
            <wp14:sizeRelH relativeFrom="page">
              <wp14:pctWidth>0</wp14:pctWidth>
            </wp14:sizeRelH>
            <wp14:sizeRelV relativeFrom="page">
              <wp14:pctHeight>0</wp14:pctHeight>
            </wp14:sizeRelV>
          </wp:anchor>
        </w:drawing>
      </w:r>
      <w:r w:rsidR="00F87C44" w:rsidRPr="00F87C44">
        <w:rPr>
          <w:rFonts w:hint="cs"/>
          <w:b/>
          <w:bCs/>
          <w:sz w:val="36"/>
          <w:szCs w:val="36"/>
          <w:rtl/>
        </w:rPr>
        <w:t xml:space="preserve">  </w:t>
      </w:r>
      <w:r w:rsidR="00F87C44">
        <w:rPr>
          <w:rFonts w:hint="cs"/>
          <w:b/>
          <w:bCs/>
          <w:sz w:val="36"/>
          <w:szCs w:val="36"/>
          <w:rtl/>
        </w:rPr>
        <w:t xml:space="preserve"> </w:t>
      </w:r>
      <w:r w:rsidR="00751B11" w:rsidRPr="00F87C44">
        <w:rPr>
          <w:b/>
          <w:bCs/>
          <w:sz w:val="36"/>
          <w:szCs w:val="36"/>
          <w:rtl/>
        </w:rPr>
        <w:t>جمهورية العراق</w:t>
      </w:r>
    </w:p>
    <w:p w14:paraId="133D1383" w14:textId="77777777" w:rsidR="00751B11" w:rsidRPr="00F87C44" w:rsidRDefault="00751B11" w:rsidP="001E22DA">
      <w:pPr>
        <w:bidi/>
        <w:spacing w:line="240" w:lineRule="auto"/>
        <w:rPr>
          <w:b/>
          <w:bCs/>
          <w:sz w:val="36"/>
          <w:szCs w:val="36"/>
          <w:rtl/>
        </w:rPr>
      </w:pPr>
      <w:r w:rsidRPr="00F87C44">
        <w:rPr>
          <w:b/>
          <w:bCs/>
          <w:sz w:val="36"/>
          <w:szCs w:val="36"/>
          <w:rtl/>
        </w:rPr>
        <w:t>وزارة التعليم العالي والبحث العلمي</w:t>
      </w:r>
    </w:p>
    <w:p w14:paraId="29223746" w14:textId="7FDC7D0D" w:rsidR="00F87C44" w:rsidRPr="00F87C44" w:rsidRDefault="001B3255" w:rsidP="00F87C44">
      <w:pPr>
        <w:bidi/>
        <w:spacing w:line="240" w:lineRule="auto"/>
        <w:ind w:firstLine="720"/>
        <w:rPr>
          <w:b/>
          <w:bCs/>
          <w:sz w:val="36"/>
          <w:szCs w:val="36"/>
          <w:rtl/>
        </w:rPr>
      </w:pPr>
      <w:r>
        <w:rPr>
          <w:b/>
          <w:bCs/>
          <w:sz w:val="36"/>
          <w:szCs w:val="36"/>
        </w:rPr>
        <w:t xml:space="preserve"> </w:t>
      </w:r>
      <w:r w:rsidR="00F87C44">
        <w:rPr>
          <w:rFonts w:hint="cs"/>
          <w:b/>
          <w:bCs/>
          <w:sz w:val="36"/>
          <w:szCs w:val="36"/>
          <w:rtl/>
        </w:rPr>
        <w:t xml:space="preserve">  </w:t>
      </w:r>
      <w:r w:rsidR="00F87C44" w:rsidRPr="00F87C44">
        <w:rPr>
          <w:rFonts w:hint="cs"/>
          <w:b/>
          <w:bCs/>
          <w:sz w:val="36"/>
          <w:szCs w:val="36"/>
          <w:rtl/>
        </w:rPr>
        <w:t xml:space="preserve">   </w:t>
      </w:r>
      <w:r w:rsidR="00751B11" w:rsidRPr="00F87C44">
        <w:rPr>
          <w:b/>
          <w:bCs/>
          <w:sz w:val="36"/>
          <w:szCs w:val="36"/>
          <w:rtl/>
        </w:rPr>
        <w:t>جامعة واسط</w:t>
      </w:r>
    </w:p>
    <w:p w14:paraId="20AF3220" w14:textId="77777777" w:rsidR="00751B11" w:rsidRPr="00F87C44" w:rsidRDefault="00F87C44" w:rsidP="00F87C44">
      <w:pPr>
        <w:bidi/>
        <w:spacing w:line="240" w:lineRule="auto"/>
        <w:rPr>
          <w:b/>
          <w:bCs/>
          <w:sz w:val="36"/>
          <w:szCs w:val="36"/>
          <w:rtl/>
        </w:rPr>
      </w:pPr>
      <w:r w:rsidRPr="00F87C44">
        <w:rPr>
          <w:rFonts w:hint="cs"/>
          <w:b/>
          <w:bCs/>
          <w:sz w:val="36"/>
          <w:szCs w:val="36"/>
          <w:rtl/>
        </w:rPr>
        <w:t xml:space="preserve">  </w:t>
      </w:r>
      <w:r>
        <w:rPr>
          <w:rFonts w:hint="cs"/>
          <w:b/>
          <w:bCs/>
          <w:sz w:val="36"/>
          <w:szCs w:val="36"/>
          <w:rtl/>
        </w:rPr>
        <w:t xml:space="preserve">  </w:t>
      </w:r>
      <w:r w:rsidR="00751B11" w:rsidRPr="00F87C44">
        <w:rPr>
          <w:b/>
          <w:bCs/>
          <w:sz w:val="36"/>
          <w:szCs w:val="36"/>
          <w:rtl/>
        </w:rPr>
        <w:t>كلية التربية للعلوم الصرفة</w:t>
      </w:r>
    </w:p>
    <w:p w14:paraId="5DB4A2F4" w14:textId="6F633E9C" w:rsidR="00282A6B" w:rsidRPr="00BB14E0" w:rsidRDefault="00F87C44" w:rsidP="00BB14E0">
      <w:pPr>
        <w:bidi/>
        <w:spacing w:line="240" w:lineRule="auto"/>
        <w:rPr>
          <w:b/>
          <w:bCs/>
          <w:sz w:val="36"/>
          <w:szCs w:val="36"/>
          <w:lang w:bidi="ar-IQ"/>
        </w:rPr>
      </w:pPr>
      <w:r>
        <w:rPr>
          <w:rFonts w:hint="cs"/>
          <w:b/>
          <w:bCs/>
          <w:sz w:val="36"/>
          <w:szCs w:val="36"/>
          <w:rtl/>
        </w:rPr>
        <w:t xml:space="preserve">     </w:t>
      </w:r>
      <w:r w:rsidR="001B3255">
        <w:rPr>
          <w:b/>
          <w:bCs/>
          <w:sz w:val="36"/>
          <w:szCs w:val="36"/>
        </w:rPr>
        <w:t xml:space="preserve"> </w:t>
      </w:r>
      <w:r>
        <w:rPr>
          <w:rFonts w:hint="cs"/>
          <w:b/>
          <w:bCs/>
          <w:sz w:val="36"/>
          <w:szCs w:val="36"/>
          <w:rtl/>
        </w:rPr>
        <w:t xml:space="preserve"> </w:t>
      </w:r>
      <w:r w:rsidR="00094699" w:rsidRPr="00094699">
        <w:rPr>
          <w:b/>
          <w:bCs/>
        </w:rPr>
        <w:t xml:space="preserve"> </w:t>
      </w:r>
      <w:r w:rsidR="001B3255">
        <w:rPr>
          <w:b/>
          <w:bCs/>
          <w:sz w:val="36"/>
          <w:szCs w:val="36"/>
        </w:rPr>
        <w:t xml:space="preserve"> </w:t>
      </w:r>
      <w:r>
        <w:rPr>
          <w:rFonts w:hint="cs"/>
          <w:b/>
          <w:bCs/>
          <w:sz w:val="36"/>
          <w:szCs w:val="36"/>
          <w:rtl/>
        </w:rPr>
        <w:t xml:space="preserve">    </w:t>
      </w:r>
      <w:r w:rsidR="00751B11" w:rsidRPr="00F87C44">
        <w:rPr>
          <w:b/>
          <w:bCs/>
          <w:sz w:val="36"/>
          <w:szCs w:val="36"/>
          <w:rtl/>
        </w:rPr>
        <w:t>قسم الحاسوب</w:t>
      </w:r>
    </w:p>
    <w:p w14:paraId="2AFF03A5" w14:textId="77777777" w:rsidR="00433D4C" w:rsidRDefault="00433D4C" w:rsidP="00433D4C">
      <w:pPr>
        <w:pStyle w:val="Subtitle"/>
        <w:rPr>
          <w:b/>
          <w:bCs/>
          <w:sz w:val="44"/>
          <w:szCs w:val="44"/>
          <w:rtl/>
          <w:lang w:bidi="ar-JO"/>
        </w:rPr>
      </w:pPr>
    </w:p>
    <w:p w14:paraId="5037D6D2" w14:textId="398A8099" w:rsidR="00E228AB" w:rsidRPr="00E228AB" w:rsidRDefault="00433D4C" w:rsidP="00E228AB">
      <w:pPr>
        <w:pStyle w:val="Subtitle"/>
        <w:bidi/>
        <w:spacing w:line="276" w:lineRule="auto"/>
        <w:rPr>
          <w:b/>
          <w:bCs/>
          <w:sz w:val="48"/>
          <w:szCs w:val="48"/>
          <w:lang w:bidi="ar-JO"/>
        </w:rPr>
      </w:pPr>
      <w:r w:rsidRPr="00E228AB">
        <w:rPr>
          <w:b/>
          <w:bCs/>
          <w:sz w:val="48"/>
          <w:szCs w:val="48"/>
          <w:rtl/>
          <w:lang w:bidi="ar-JO"/>
        </w:rPr>
        <w:t>نهج فعّال للتعلّم العميق باستخدام شبكة</w:t>
      </w:r>
      <w:r w:rsidRPr="00E228AB">
        <w:rPr>
          <w:b/>
          <w:bCs/>
          <w:sz w:val="48"/>
          <w:szCs w:val="48"/>
          <w:lang w:bidi="ar-JO"/>
        </w:rPr>
        <w:t xml:space="preserve"> CNN </w:t>
      </w:r>
      <w:r w:rsidRPr="00E228AB">
        <w:rPr>
          <w:b/>
          <w:bCs/>
          <w:sz w:val="48"/>
          <w:szCs w:val="48"/>
          <w:rtl/>
          <w:lang w:bidi="ar-JO"/>
        </w:rPr>
        <w:t>مُعدّلة لتصنيف أورام الدماغ متعددة الفئات</w:t>
      </w:r>
    </w:p>
    <w:p w14:paraId="36782015" w14:textId="77777777" w:rsidR="00BB14E0" w:rsidRPr="00BB14E0" w:rsidRDefault="00BB14E0" w:rsidP="00BB14E0">
      <w:pPr>
        <w:bidi/>
        <w:spacing w:line="240" w:lineRule="auto"/>
        <w:rPr>
          <w:rFonts w:ascii="Sakkal Majalla" w:eastAsia="Calibri" w:hAnsi="Sakkal Majalla" w:cs="Sakkal Majalla"/>
          <w:sz w:val="12"/>
          <w:szCs w:val="12"/>
          <w:lang w:bidi="ar-IQ"/>
        </w:rPr>
      </w:pPr>
    </w:p>
    <w:p w14:paraId="47E2DE77" w14:textId="452645AF" w:rsidR="00282A6B" w:rsidRDefault="004111E2" w:rsidP="00BB14E0">
      <w:pPr>
        <w:bidi/>
        <w:spacing w:line="240" w:lineRule="auto"/>
        <w:jc w:val="center"/>
        <w:rPr>
          <w:rFonts w:ascii="Sakkal Majalla" w:eastAsia="Calibri" w:hAnsi="Sakkal Majalla" w:cs="Sakkal Majalla"/>
          <w:sz w:val="40"/>
          <w:szCs w:val="40"/>
          <w:lang w:bidi="ar-IQ"/>
        </w:rPr>
      </w:pPr>
      <w:r w:rsidRPr="00DC0269">
        <w:rPr>
          <w:rFonts w:ascii="Sakkal Majalla" w:eastAsia="Calibri" w:hAnsi="Sakkal Majalla" w:cs="Sakkal Majalla" w:hint="cs"/>
          <w:sz w:val="40"/>
          <w:szCs w:val="40"/>
          <w:rtl/>
          <w:cs/>
          <w:lang w:bidi="ar-IQ"/>
        </w:rPr>
        <w:t>رسالة مقدمة الى</w:t>
      </w:r>
      <w:r w:rsidR="00DC0269" w:rsidRPr="00DC0269">
        <w:rPr>
          <w:rFonts w:ascii="Sakkal Majalla" w:eastAsia="Calibri" w:hAnsi="Sakkal Majalla" w:cs="Sakkal Majalla" w:hint="cs"/>
          <w:sz w:val="40"/>
          <w:szCs w:val="40"/>
          <w:rtl/>
          <w:lang w:bidi="ar-IQ"/>
        </w:rPr>
        <w:t xml:space="preserve"> </w:t>
      </w:r>
      <w:r w:rsidRPr="00DC0269">
        <w:rPr>
          <w:rFonts w:ascii="Sakkal Majalla" w:eastAsia="Calibri" w:hAnsi="Sakkal Majalla" w:cs="Sakkal Majalla" w:hint="cs"/>
          <w:sz w:val="40"/>
          <w:szCs w:val="40"/>
          <w:rtl/>
          <w:cs/>
          <w:lang w:bidi="ar-IQ"/>
        </w:rPr>
        <w:t xml:space="preserve">مجلس كلية التربية للعلوم الصرفة </w:t>
      </w:r>
      <w:r w:rsidRPr="00DC0269">
        <w:rPr>
          <w:rFonts w:ascii="Sakkal Majalla" w:eastAsia="Calibri" w:hAnsi="Sakkal Majalla" w:cs="Sakkal Majalla" w:hint="cs"/>
          <w:sz w:val="40"/>
          <w:szCs w:val="40"/>
          <w:lang w:bidi="ar-IQ"/>
        </w:rPr>
        <w:t>/</w:t>
      </w:r>
      <w:r w:rsidRPr="00DC0269">
        <w:rPr>
          <w:rFonts w:ascii="Sakkal Majalla" w:eastAsia="Calibri" w:hAnsi="Sakkal Majalla" w:cs="Sakkal Majalla" w:hint="cs"/>
          <w:sz w:val="40"/>
          <w:szCs w:val="40"/>
          <w:rtl/>
          <w:cs/>
          <w:lang w:bidi="ar-IQ"/>
        </w:rPr>
        <w:t xml:space="preserve"> جامعة واسط وهي جزء من متطلبات نيل درجة الماجستير في </w:t>
      </w:r>
      <w:r w:rsidR="005458F7">
        <w:rPr>
          <w:rFonts w:ascii="Sakkal Majalla" w:eastAsia="Calibri" w:hAnsi="Sakkal Majalla" w:cs="Sakkal Majalla" w:hint="cs"/>
          <w:sz w:val="40"/>
          <w:szCs w:val="40"/>
          <w:rtl/>
          <w:cs/>
          <w:lang w:bidi="ar-IQ"/>
        </w:rPr>
        <w:t>تربية</w:t>
      </w:r>
      <w:r w:rsidR="00DC0269" w:rsidRPr="00DC0269">
        <w:rPr>
          <w:rFonts w:ascii="Sakkal Majalla" w:eastAsia="Calibri" w:hAnsi="Sakkal Majalla" w:cs="Sakkal Majalla" w:hint="cs"/>
          <w:sz w:val="40"/>
          <w:szCs w:val="40"/>
          <w:rtl/>
          <w:lang w:bidi="ar-IQ"/>
        </w:rPr>
        <w:t xml:space="preserve"> </w:t>
      </w:r>
      <w:r w:rsidRPr="00DC0269">
        <w:rPr>
          <w:rFonts w:ascii="Sakkal Majalla" w:eastAsia="Calibri" w:hAnsi="Sakkal Majalla" w:cs="Sakkal Majalla" w:hint="cs"/>
          <w:sz w:val="40"/>
          <w:szCs w:val="40"/>
          <w:rtl/>
          <w:cs/>
          <w:lang w:bidi="ar-IQ"/>
        </w:rPr>
        <w:t>علوم الحاسوب</w:t>
      </w:r>
      <w:r w:rsidR="00DC0269" w:rsidRPr="00DC0269">
        <w:rPr>
          <w:rFonts w:ascii="Sakkal Majalla" w:eastAsia="Calibri" w:hAnsi="Sakkal Majalla" w:cs="Sakkal Majalla" w:hint="cs"/>
          <w:sz w:val="40"/>
          <w:szCs w:val="40"/>
          <w:rtl/>
          <w:cs/>
          <w:lang w:bidi="ar-IQ"/>
        </w:rPr>
        <w:t xml:space="preserve"> </w:t>
      </w:r>
      <w:r w:rsidRPr="00DC0269">
        <w:rPr>
          <w:rFonts w:ascii="Sakkal Majalla" w:eastAsia="Calibri" w:hAnsi="Sakkal Majalla" w:cs="Sakkal Majalla" w:hint="cs"/>
          <w:sz w:val="40"/>
          <w:szCs w:val="40"/>
          <w:rtl/>
          <w:cs/>
          <w:lang w:bidi="ar-IQ"/>
        </w:rPr>
        <w:t>/ نظم معلومات</w:t>
      </w:r>
    </w:p>
    <w:p w14:paraId="4B7CCF6C" w14:textId="77777777" w:rsidR="00BB14E0" w:rsidRPr="00BB14E0" w:rsidRDefault="00BB14E0" w:rsidP="00BB14E0">
      <w:pPr>
        <w:bidi/>
        <w:spacing w:line="240" w:lineRule="auto"/>
        <w:jc w:val="center"/>
        <w:rPr>
          <w:rFonts w:ascii="Sakkal Majalla" w:eastAsia="Calibri" w:hAnsi="Sakkal Majalla" w:cs="Sakkal Majalla"/>
          <w:sz w:val="40"/>
          <w:szCs w:val="40"/>
          <w:lang w:bidi="ar-IQ"/>
        </w:rPr>
      </w:pPr>
    </w:p>
    <w:p w14:paraId="657D43FC" w14:textId="77777777" w:rsidR="00AA3476" w:rsidRPr="00894C73" w:rsidRDefault="00AA3476" w:rsidP="00DC0269">
      <w:pPr>
        <w:pStyle w:val="StyleIntroText14ptBold"/>
        <w:bidi/>
        <w:spacing w:line="276" w:lineRule="auto"/>
        <w:jc w:val="center"/>
        <w:rPr>
          <w:rFonts w:ascii="Times New Roman" w:hAnsi="Times New Roman"/>
          <w:sz w:val="36"/>
          <w:szCs w:val="36"/>
          <w:rtl/>
          <w:lang w:bidi="ar-JO"/>
        </w:rPr>
      </w:pPr>
      <w:r w:rsidRPr="00894C73">
        <w:rPr>
          <w:rFonts w:ascii="Times New Roman" w:hAnsi="Times New Roman"/>
          <w:b w:val="0"/>
          <w:bCs w:val="0"/>
          <w:sz w:val="36"/>
          <w:szCs w:val="36"/>
          <w:rtl/>
          <w:lang w:bidi="ar-JO"/>
        </w:rPr>
        <w:t xml:space="preserve">رسالة ماجستير قُدمت من قبل </w:t>
      </w:r>
    </w:p>
    <w:p w14:paraId="11A602B3" w14:textId="77777777" w:rsidR="00AA3476" w:rsidRPr="00894C73" w:rsidRDefault="00470896" w:rsidP="00DC0269">
      <w:pPr>
        <w:bidi/>
        <w:spacing w:before="0" w:after="240" w:line="276" w:lineRule="auto"/>
        <w:jc w:val="center"/>
        <w:rPr>
          <w:b/>
          <w:bCs/>
          <w:color w:val="000000"/>
          <w:sz w:val="36"/>
          <w:szCs w:val="36"/>
          <w:rtl/>
          <w:lang w:bidi="ar-AE"/>
        </w:rPr>
      </w:pPr>
      <w:r w:rsidRPr="00894C73">
        <w:rPr>
          <w:b/>
          <w:bCs/>
          <w:color w:val="000000"/>
          <w:sz w:val="36"/>
          <w:szCs w:val="36"/>
          <w:rtl/>
          <w:lang w:bidi="ar-AE"/>
        </w:rPr>
        <w:t>محمود شمران عذيب</w:t>
      </w:r>
    </w:p>
    <w:p w14:paraId="28C252F0" w14:textId="77777777" w:rsidR="00DC0269" w:rsidRPr="00894C73" w:rsidRDefault="00DC0269" w:rsidP="00C02FDB">
      <w:pPr>
        <w:spacing w:line="360" w:lineRule="auto"/>
        <w:jc w:val="center"/>
        <w:rPr>
          <w:b/>
          <w:sz w:val="28"/>
          <w:szCs w:val="28"/>
          <w:rtl/>
          <w:lang w:bidi="ar-IQ"/>
        </w:rPr>
      </w:pPr>
      <w:r w:rsidRPr="00894C73">
        <w:rPr>
          <w:b/>
          <w:sz w:val="28"/>
          <w:szCs w:val="28"/>
          <w:rtl/>
        </w:rPr>
        <w:t xml:space="preserve">بكلورويس علوم الحاسوب / كلية التربية للعلوم الصرفة / جامعة واسط </w:t>
      </w:r>
      <w:r w:rsidRPr="00894C73">
        <w:rPr>
          <w:b/>
          <w:sz w:val="28"/>
          <w:szCs w:val="28"/>
          <w:rtl/>
          <w:cs/>
          <w:lang w:bidi="ar-IQ"/>
        </w:rPr>
        <w:t>-</w:t>
      </w:r>
      <w:r w:rsidRPr="00894C73">
        <w:rPr>
          <w:b/>
          <w:sz w:val="28"/>
          <w:szCs w:val="28"/>
          <w:rtl/>
          <w:lang w:bidi="ar-IQ"/>
        </w:rPr>
        <w:t xml:space="preserve"> 20</w:t>
      </w:r>
      <w:r w:rsidRPr="00894C73">
        <w:rPr>
          <w:b/>
          <w:sz w:val="28"/>
          <w:szCs w:val="28"/>
          <w:rtl/>
          <w:cs/>
          <w:lang w:bidi="ar-IQ"/>
        </w:rPr>
        <w:t>22</w:t>
      </w:r>
    </w:p>
    <w:p w14:paraId="41F486B9" w14:textId="77777777" w:rsidR="00C02FDB" w:rsidRPr="00894C73" w:rsidRDefault="00C02FDB" w:rsidP="00C02FDB">
      <w:pPr>
        <w:pStyle w:val="StyleIntroText14ptBold"/>
        <w:bidi/>
        <w:jc w:val="center"/>
        <w:rPr>
          <w:rFonts w:ascii="Times New Roman" w:hAnsi="Times New Roman"/>
          <w:b w:val="0"/>
          <w:bCs w:val="0"/>
          <w:sz w:val="36"/>
          <w:szCs w:val="36"/>
          <w:rtl/>
          <w:lang w:bidi="ar-JO"/>
        </w:rPr>
      </w:pPr>
    </w:p>
    <w:p w14:paraId="5CE13043" w14:textId="77777777" w:rsidR="003F0137" w:rsidRPr="00894C73" w:rsidRDefault="00C02FDB" w:rsidP="003F0137">
      <w:pPr>
        <w:pStyle w:val="StyleIntroText14ptBold"/>
        <w:bidi/>
        <w:jc w:val="center"/>
        <w:rPr>
          <w:rFonts w:ascii="Times New Roman" w:hAnsi="Times New Roman"/>
          <w:b w:val="0"/>
          <w:bCs w:val="0"/>
          <w:sz w:val="36"/>
          <w:szCs w:val="36"/>
          <w:rtl/>
          <w:lang w:bidi="ar-JO"/>
        </w:rPr>
      </w:pPr>
      <w:r w:rsidRPr="00894C73">
        <w:rPr>
          <w:rFonts w:ascii="Times New Roman" w:hAnsi="Times New Roman"/>
          <w:b w:val="0"/>
          <w:bCs w:val="0"/>
          <w:sz w:val="36"/>
          <w:szCs w:val="36"/>
          <w:rtl/>
          <w:lang w:bidi="ar-JO"/>
        </w:rPr>
        <w:t>بإشراف</w:t>
      </w:r>
      <w:r w:rsidR="00AA3476" w:rsidRPr="00894C73">
        <w:rPr>
          <w:rFonts w:ascii="Times New Roman" w:hAnsi="Times New Roman"/>
          <w:b w:val="0"/>
          <w:bCs w:val="0"/>
          <w:sz w:val="36"/>
          <w:szCs w:val="36"/>
          <w:rtl/>
          <w:lang w:bidi="ar-JO"/>
        </w:rPr>
        <w:t xml:space="preserve"> </w:t>
      </w:r>
    </w:p>
    <w:p w14:paraId="46055800" w14:textId="77777777" w:rsidR="00C02FDB" w:rsidRPr="00894C73" w:rsidRDefault="00C02FDB" w:rsidP="003F0137">
      <w:pPr>
        <w:pStyle w:val="StyleIntroText14ptBold"/>
        <w:bidi/>
        <w:jc w:val="center"/>
        <w:rPr>
          <w:rFonts w:ascii="Times New Roman" w:hAnsi="Times New Roman"/>
          <w:b w:val="0"/>
          <w:bCs w:val="0"/>
          <w:sz w:val="36"/>
          <w:szCs w:val="36"/>
          <w:lang w:bidi="ar-JO"/>
        </w:rPr>
      </w:pPr>
      <w:r w:rsidRPr="00894C73">
        <w:rPr>
          <w:rFonts w:ascii="Times New Roman" w:hAnsi="Times New Roman"/>
          <w:b w:val="0"/>
          <w:bCs w:val="0"/>
          <w:sz w:val="36"/>
          <w:szCs w:val="36"/>
          <w:rtl/>
        </w:rPr>
        <w:t>الأستاذ المساعد الدكتور</w:t>
      </w:r>
    </w:p>
    <w:p w14:paraId="57C4AFC7" w14:textId="61352D1A" w:rsidR="00037210" w:rsidRDefault="00AA3476" w:rsidP="00034919">
      <w:pPr>
        <w:bidi/>
        <w:spacing w:before="0" w:line="240" w:lineRule="auto"/>
        <w:jc w:val="center"/>
        <w:rPr>
          <w:b/>
          <w:bCs/>
          <w:color w:val="000000"/>
          <w:sz w:val="36"/>
          <w:szCs w:val="36"/>
          <w:lang w:bidi="ar-IQ"/>
        </w:rPr>
      </w:pPr>
      <w:r w:rsidRPr="00894C73">
        <w:rPr>
          <w:b/>
          <w:bCs/>
          <w:color w:val="000000"/>
          <w:sz w:val="36"/>
          <w:szCs w:val="36"/>
          <w:rtl/>
          <w:lang w:bidi="ar-JO"/>
        </w:rPr>
        <w:t>أ</w:t>
      </w:r>
      <w:r w:rsidR="001B1BD7" w:rsidRPr="00894C73">
        <w:rPr>
          <w:b/>
          <w:bCs/>
          <w:color w:val="000000"/>
          <w:sz w:val="36"/>
          <w:szCs w:val="36"/>
          <w:rtl/>
          <w:lang w:bidi="ar-JO"/>
        </w:rPr>
        <w:t>.م</w:t>
      </w:r>
      <w:r w:rsidRPr="00894C73">
        <w:rPr>
          <w:b/>
          <w:bCs/>
          <w:color w:val="000000"/>
          <w:sz w:val="36"/>
          <w:szCs w:val="36"/>
          <w:rtl/>
          <w:lang w:bidi="ar-JO"/>
        </w:rPr>
        <w:t>.د.</w:t>
      </w:r>
      <w:r w:rsidR="001B1BD7" w:rsidRPr="00894C73">
        <w:rPr>
          <w:b/>
          <w:bCs/>
          <w:color w:val="000000"/>
          <w:sz w:val="36"/>
          <w:szCs w:val="36"/>
          <w:lang w:bidi="ar-JO"/>
        </w:rPr>
        <w:t xml:space="preserve"> </w:t>
      </w:r>
      <w:r w:rsidR="001B1BD7" w:rsidRPr="00894C73">
        <w:rPr>
          <w:b/>
          <w:bCs/>
          <w:color w:val="000000"/>
          <w:sz w:val="36"/>
          <w:szCs w:val="36"/>
          <w:rtl/>
          <w:lang w:bidi="ar-IQ"/>
        </w:rPr>
        <w:t xml:space="preserve"> براء اسماعيل فرحان</w:t>
      </w:r>
    </w:p>
    <w:p w14:paraId="170D13D7" w14:textId="77777777" w:rsidR="00034919" w:rsidRPr="00BB14E0" w:rsidRDefault="00034919" w:rsidP="00BB14E0">
      <w:pPr>
        <w:bidi/>
        <w:spacing w:before="0" w:line="240" w:lineRule="auto"/>
        <w:jc w:val="center"/>
        <w:rPr>
          <w:b/>
          <w:bCs/>
          <w:color w:val="000000"/>
          <w:sz w:val="36"/>
          <w:szCs w:val="36"/>
          <w:lang w:bidi="ar-IQ"/>
        </w:rPr>
      </w:pPr>
    </w:p>
    <w:p w14:paraId="2925CDD3" w14:textId="12708CF3" w:rsidR="00037210" w:rsidRDefault="00034919" w:rsidP="00034919">
      <w:pPr>
        <w:bidi/>
        <w:spacing w:after="200" w:line="276" w:lineRule="auto"/>
        <w:jc w:val="center"/>
        <w:rPr>
          <w:rFonts w:eastAsia="Calibri"/>
          <w:b/>
          <w:bCs/>
          <w:sz w:val="28"/>
          <w:szCs w:val="28"/>
          <w:lang w:bidi="ar-IQ"/>
        </w:rPr>
      </w:pPr>
      <w:r w:rsidRPr="00034919">
        <w:rPr>
          <w:rFonts w:eastAsia="Calibri"/>
          <w:b/>
          <w:bCs/>
          <w:sz w:val="28"/>
          <w:szCs w:val="28"/>
          <w:rtl/>
        </w:rPr>
        <w:t>ربيع الأول 1448 هـ</w:t>
      </w:r>
      <w:r w:rsidR="00C02FDB">
        <w:rPr>
          <w:rFonts w:eastAsia="Calibri" w:hint="cs"/>
          <w:b/>
          <w:bCs/>
          <w:sz w:val="28"/>
          <w:szCs w:val="28"/>
          <w:rtl/>
          <w:cs/>
          <w:lang w:bidi="ar-IQ"/>
        </w:rPr>
        <w:t xml:space="preserve">     </w:t>
      </w:r>
      <w:r w:rsidR="00037210">
        <w:rPr>
          <w:rFonts w:eastAsia="Calibri"/>
          <w:b/>
          <w:bCs/>
          <w:sz w:val="28"/>
          <w:szCs w:val="28"/>
          <w:lang w:bidi="ar-IQ"/>
        </w:rPr>
        <w:tab/>
      </w:r>
      <w:r w:rsidR="008C2FD9">
        <w:rPr>
          <w:rFonts w:eastAsia="Calibri"/>
          <w:b/>
          <w:bCs/>
          <w:sz w:val="28"/>
          <w:szCs w:val="28"/>
          <w:lang w:bidi="ar-IQ"/>
        </w:rPr>
        <w:t xml:space="preserve"> </w:t>
      </w:r>
      <w:r w:rsidR="008C2FD9">
        <w:rPr>
          <w:rFonts w:eastAsia="Calibri"/>
          <w:b/>
          <w:bCs/>
          <w:sz w:val="28"/>
          <w:szCs w:val="28"/>
          <w:lang w:bidi="ar-IQ"/>
        </w:rPr>
        <w:tab/>
      </w:r>
      <w:r w:rsidR="008C2FD9">
        <w:rPr>
          <w:rFonts w:eastAsia="Calibri"/>
          <w:b/>
          <w:bCs/>
          <w:sz w:val="28"/>
          <w:szCs w:val="28"/>
          <w:lang w:bidi="ar-IQ"/>
        </w:rPr>
        <w:tab/>
      </w:r>
      <w:r w:rsidR="00037210">
        <w:rPr>
          <w:rFonts w:eastAsia="Calibri"/>
          <w:b/>
          <w:bCs/>
          <w:sz w:val="28"/>
          <w:szCs w:val="28"/>
          <w:lang w:bidi="ar-IQ"/>
        </w:rPr>
        <w:tab/>
      </w:r>
      <w:r w:rsidR="00037210">
        <w:rPr>
          <w:rFonts w:eastAsia="Calibri"/>
          <w:b/>
          <w:bCs/>
          <w:sz w:val="28"/>
          <w:szCs w:val="28"/>
          <w:lang w:bidi="ar-IQ"/>
        </w:rPr>
        <w:tab/>
      </w:r>
      <w:r w:rsidR="00C02FDB">
        <w:rPr>
          <w:rFonts w:eastAsia="Calibri" w:hint="cs"/>
          <w:b/>
          <w:bCs/>
          <w:sz w:val="28"/>
          <w:szCs w:val="28"/>
          <w:rtl/>
          <w:cs/>
          <w:lang w:bidi="ar-IQ"/>
        </w:rPr>
        <w:t xml:space="preserve">            </w:t>
      </w:r>
      <w:bookmarkEnd w:id="286"/>
      <w:r w:rsidRPr="00034919">
        <w:rPr>
          <w:rFonts w:eastAsia="Calibri"/>
          <w:b/>
          <w:bCs/>
          <w:sz w:val="28"/>
          <w:szCs w:val="28"/>
          <w:lang w:bidi="ar-IQ"/>
        </w:rPr>
        <w:t>16</w:t>
      </w:r>
      <w:r w:rsidRPr="00034919">
        <w:rPr>
          <w:rFonts w:eastAsia="Calibri"/>
          <w:b/>
          <w:bCs/>
          <w:sz w:val="28"/>
          <w:szCs w:val="28"/>
          <w:rtl/>
          <w:lang w:bidi="ar-IQ"/>
        </w:rPr>
        <w:t xml:space="preserve"> أغسطس 2026 م</w:t>
      </w:r>
    </w:p>
    <w:sectPr w:rsidR="00037210" w:rsidSect="001E22DA">
      <w:headerReference w:type="default" r:id="rId109"/>
      <w:pgSz w:w="12240" w:h="15840" w:code="1"/>
      <w:pgMar w:top="1418" w:right="1418" w:bottom="1418" w:left="1985" w:header="720" w:footer="505" w:gutter="0"/>
      <w:pgBorders w:offsetFrom="page">
        <w:top w:val="twistedLines2" w:sz="18" w:space="24" w:color="auto"/>
        <w:left w:val="twistedLines2" w:sz="18" w:space="24" w:color="auto"/>
        <w:bottom w:val="twistedLines2" w:sz="18" w:space="24" w:color="auto"/>
        <w:right w:val="twistedLines2" w:sz="18" w:space="24" w:color="auto"/>
      </w:pgBorders>
      <w:pgNumType w:fmt="arabicAbjad"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46478" w14:textId="77777777" w:rsidR="00E95930" w:rsidRDefault="00E95930">
      <w:r>
        <w:separator/>
      </w:r>
    </w:p>
    <w:p w14:paraId="26FF4622" w14:textId="77777777" w:rsidR="00E95930" w:rsidRDefault="00E95930"/>
  </w:endnote>
  <w:endnote w:type="continuationSeparator" w:id="0">
    <w:p w14:paraId="65EC7426" w14:textId="77777777" w:rsidR="00E95930" w:rsidRDefault="00E95930">
      <w:r>
        <w:continuationSeparator/>
      </w:r>
    </w:p>
    <w:p w14:paraId="3B30C06E" w14:textId="77777777" w:rsidR="00E95930" w:rsidRDefault="00E959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Tanseek Modern Pro Arabic">
    <w:altName w:val="Arial"/>
    <w:charset w:val="00"/>
    <w:family w:val="swiss"/>
    <w:pitch w:val="variable"/>
    <w:sig w:usb0="A00020AF" w:usb1="D000205A" w:usb2="00000008" w:usb3="00000000" w:csb0="000000D3" w:csb1="00000000"/>
  </w:font>
  <w:font w:name="Lucida Calligraphy">
    <w:charset w:val="00"/>
    <w:family w:val="script"/>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65D79" w14:textId="77777777" w:rsidR="00DA6206" w:rsidRDefault="00984DFD" w:rsidP="003F10A1">
    <w:pPr>
      <w:pStyle w:val="Footer"/>
      <w:jc w:val="center"/>
    </w:pPr>
    <w:r>
      <w:fldChar w:fldCharType="begin"/>
    </w:r>
    <w:r w:rsidR="00DA6206">
      <w:instrText xml:space="preserve"> PAGE </w:instrText>
    </w:r>
    <w:r>
      <w:fldChar w:fldCharType="separate"/>
    </w:r>
    <w:r w:rsidR="0066744B">
      <w:rPr>
        <w:noProof/>
      </w:rP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62F5" w14:textId="77777777" w:rsidR="00DA6206" w:rsidRDefault="00DA6206" w:rsidP="00F111CF">
    <w:pPr>
      <w:pStyle w:val="Footer"/>
      <w:pBdr>
        <w:top w:val="single" w:sz="4" w:space="1" w:color="A5A5A5"/>
      </w:pBdr>
      <w:ind w:left="-450" w:firstLine="90"/>
      <w:rPr>
        <w:color w:val="7F7F7F"/>
      </w:rPr>
    </w:pPr>
    <w:r w:rsidRPr="007C61F1">
      <w:rPr>
        <w:rFonts w:ascii="Arial" w:hAnsi="Arial" w:cs="Arial"/>
      </w:rPr>
      <w:t>© Copy</w:t>
    </w:r>
    <w:r>
      <w:rPr>
        <w:rFonts w:ascii="Arial" w:hAnsi="Arial" w:cs="Arial"/>
      </w:rPr>
      <w:t xml:space="preserve">right by </w:t>
    </w:r>
    <w:r w:rsidR="00CA7017" w:rsidRPr="00CA7017">
      <w:rPr>
        <w:rFonts w:ascii="Arial" w:hAnsi="Arial" w:cs="Arial"/>
        <w:b/>
        <w:bCs/>
        <w:sz w:val="18"/>
        <w:szCs w:val="18"/>
      </w:rPr>
      <w:t>Mahmoud Shamran Atheeb</w:t>
    </w:r>
    <w:r>
      <w:rPr>
        <w:color w:val="7F7F7F"/>
      </w:rPr>
      <w:t xml:space="preserve"> | </w:t>
    </w:r>
    <w:proofErr w:type="spellStart"/>
    <w:r w:rsidR="00A52F9F">
      <w:rPr>
        <w:rFonts w:ascii="Arial" w:hAnsi="Arial" w:cs="Arial"/>
      </w:rPr>
      <w:t>Wasit</w:t>
    </w:r>
    <w:proofErr w:type="spellEnd"/>
    <w:r w:rsidR="00A52F9F">
      <w:rPr>
        <w:rFonts w:ascii="Arial" w:hAnsi="Arial" w:cs="Arial"/>
      </w:rPr>
      <w:t xml:space="preserve"> University</w:t>
    </w:r>
    <w:r w:rsidRPr="007C61F1">
      <w:rPr>
        <w:rFonts w:ascii="Arial" w:hAnsi="Arial" w:cs="Arial"/>
      </w:rPr>
      <w:t>,</w:t>
    </w:r>
    <w:r w:rsidR="00A52F9F">
      <w:rPr>
        <w:rFonts w:ascii="Arial" w:hAnsi="Arial" w:cs="Arial"/>
      </w:rPr>
      <w:t xml:space="preserve"> College of Education for Pure </w:t>
    </w:r>
    <w:r w:rsidR="000856D7">
      <w:rPr>
        <w:rFonts w:ascii="Arial" w:hAnsi="Arial" w:cs="Arial"/>
      </w:rPr>
      <w:t>Science</w:t>
    </w:r>
    <w:r w:rsidR="000856D7" w:rsidRPr="007C61F1">
      <w:rPr>
        <w:rFonts w:ascii="Arial" w:hAnsi="Arial" w:cs="Arial"/>
      </w:rPr>
      <w:t>,</w:t>
    </w:r>
    <w:r w:rsidRPr="007C61F1">
      <w:rPr>
        <w:rFonts w:ascii="Arial" w:hAnsi="Arial" w:cs="Arial"/>
      </w:rPr>
      <w:t>20</w:t>
    </w:r>
    <w:r w:rsidR="00B21CDA">
      <w:rPr>
        <w:rFonts w:ascii="Arial" w:hAnsi="Arial" w:cs="Arial"/>
      </w:rPr>
      <w:t>2</w:t>
    </w:r>
    <w:r w:rsidR="006373F7">
      <w:rPr>
        <w:rFonts w:ascii="Arial" w:hAnsi="Arial" w:cs="Arial"/>
      </w:rPr>
      <w:t>6</w:t>
    </w:r>
  </w:p>
  <w:p w14:paraId="24424572" w14:textId="77777777" w:rsidR="00DA6206" w:rsidRDefault="00DA62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7352B" w14:textId="77777777" w:rsidR="00A43784" w:rsidRDefault="00A437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0CEA" w14:textId="77777777" w:rsidR="00DA6206" w:rsidRDefault="00DA6206" w:rsidP="00071AC1">
    <w:pPr>
      <w:pStyle w:val="Footer"/>
      <w:pBdr>
        <w:top w:val="single" w:sz="4" w:space="1" w:color="auto"/>
      </w:pBdr>
      <w:ind w:right="360"/>
      <w:jc w:val="center"/>
    </w:pPr>
    <w:r>
      <w:t xml:space="preserve">M.Sc. Thesis </w:t>
    </w:r>
    <w:r w:rsidRPr="006C5F3E">
      <w:t>•</w:t>
    </w:r>
    <w:r>
      <w:t xml:space="preserve"> </w:t>
    </w:r>
    <w:r w:rsidR="00EB5CAE" w:rsidRPr="00071AC1">
      <w:rPr>
        <w:b/>
        <w:bCs/>
      </w:rPr>
      <w:t>Mahmoud Shamran Atheeb</w:t>
    </w:r>
    <w:r w:rsidR="00EB5CAE">
      <w:t xml:space="preserve"> </w:t>
    </w:r>
    <w:r w:rsidRPr="006C5F3E">
      <w:t>•</w:t>
    </w:r>
    <w:r w:rsidR="006373F7" w:rsidRPr="006373F7">
      <w:t xml:space="preserve"> Computer Department</w:t>
    </w:r>
    <w:r w:rsidR="006373F7">
      <w:t xml:space="preserve"> </w:t>
    </w:r>
    <w:r w:rsidR="000856D7">
      <w:rPr>
        <w:rFonts w:cs="Arial"/>
      </w:rPr>
      <w:t>•</w:t>
    </w:r>
    <w:r w:rsidR="000856D7">
      <w:t xml:space="preserve"> </w:t>
    </w:r>
    <w:proofErr w:type="spellStart"/>
    <w:r w:rsidR="000856D7">
      <w:t>Wasit</w:t>
    </w:r>
    <w:proofErr w:type="spellEnd"/>
    <w:r>
      <w:t xml:space="preserve"> University </w:t>
    </w:r>
    <w:r>
      <w:rPr>
        <w:rFonts w:cs="Arial"/>
      </w:rPr>
      <w:t xml:space="preserve">• </w:t>
    </w:r>
    <w:r w:rsidR="00EB5CAE">
      <w:rPr>
        <w:rFonts w:cs="Arial" w:hint="cs"/>
        <w:rtl/>
      </w:rPr>
      <w:t>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D8FE8" w14:textId="77777777" w:rsidR="00A43784" w:rsidRPr="00A43784" w:rsidRDefault="00A43784" w:rsidP="00A437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22456" w14:textId="77777777" w:rsidR="00BC1B2C" w:rsidRDefault="00BC1B2C" w:rsidP="00BC1B2C">
    <w:pPr>
      <w:pStyle w:val="Footer"/>
      <w:pBdr>
        <w:top w:val="single" w:sz="4" w:space="1" w:color="auto"/>
      </w:pBdr>
      <w:ind w:right="360"/>
      <w:jc w:val="center"/>
    </w:pPr>
    <w:r>
      <w:t xml:space="preserve">M.Sc. Thesis </w:t>
    </w:r>
    <w:r w:rsidRPr="006C5F3E">
      <w:t>•</w:t>
    </w:r>
    <w:r>
      <w:t xml:space="preserve"> </w:t>
    </w:r>
    <w:r w:rsidRPr="00071AC1">
      <w:rPr>
        <w:b/>
        <w:bCs/>
      </w:rPr>
      <w:t>Mahmoud Shamran Atheeb</w:t>
    </w:r>
    <w:r>
      <w:t xml:space="preserve"> </w:t>
    </w:r>
    <w:r w:rsidRPr="006C5F3E">
      <w:t>•</w:t>
    </w:r>
    <w:r w:rsidRPr="006373F7">
      <w:t xml:space="preserve"> Computer Department</w:t>
    </w:r>
    <w:r>
      <w:t xml:space="preserve"> </w:t>
    </w:r>
    <w:r>
      <w:rPr>
        <w:rFonts w:cs="Arial"/>
      </w:rPr>
      <w:t>•</w:t>
    </w:r>
    <w:r>
      <w:t xml:space="preserve"> </w:t>
    </w:r>
    <w:proofErr w:type="spellStart"/>
    <w:r>
      <w:t>Wasit</w:t>
    </w:r>
    <w:proofErr w:type="spellEnd"/>
    <w:r>
      <w:t xml:space="preserve"> University </w:t>
    </w:r>
    <w:r>
      <w:rPr>
        <w:rFonts w:cs="Arial"/>
      </w:rPr>
      <w:t xml:space="preserve">• </w:t>
    </w:r>
    <w:r>
      <w:rPr>
        <w:rFonts w:cs="Arial" w:hint="cs"/>
        <w:rtl/>
      </w:rPr>
      <w:t>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3D53" w14:textId="29DE3B14" w:rsidR="00BC1B2C" w:rsidRPr="00BC1B2C" w:rsidRDefault="00BC1B2C" w:rsidP="00BC1B2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F7E2B" w14:textId="77777777" w:rsidR="00BC1B2C" w:rsidRDefault="00BC1B2C" w:rsidP="00BC1B2C">
    <w:pPr>
      <w:pStyle w:val="Footer"/>
      <w:pBdr>
        <w:top w:val="single" w:sz="4" w:space="1" w:color="auto"/>
      </w:pBdr>
      <w:ind w:right="360"/>
      <w:jc w:val="center"/>
    </w:pPr>
    <w:r>
      <w:t xml:space="preserve">M.Sc. Thesis </w:t>
    </w:r>
    <w:r w:rsidRPr="006C5F3E">
      <w:t>•</w:t>
    </w:r>
    <w:r>
      <w:t xml:space="preserve"> </w:t>
    </w:r>
    <w:r w:rsidRPr="00071AC1">
      <w:rPr>
        <w:b/>
        <w:bCs/>
      </w:rPr>
      <w:t>Mahmoud Shamran Atheeb</w:t>
    </w:r>
    <w:r>
      <w:t xml:space="preserve"> </w:t>
    </w:r>
    <w:r w:rsidRPr="006C5F3E">
      <w:t>•</w:t>
    </w:r>
    <w:r w:rsidRPr="006373F7">
      <w:t xml:space="preserve"> Computer Department</w:t>
    </w:r>
    <w:r>
      <w:t xml:space="preserve"> </w:t>
    </w:r>
    <w:r>
      <w:rPr>
        <w:rFonts w:cs="Arial"/>
      </w:rPr>
      <w:t>•</w:t>
    </w:r>
    <w:r>
      <w:t xml:space="preserve"> </w:t>
    </w:r>
    <w:proofErr w:type="spellStart"/>
    <w:r>
      <w:t>Wasit</w:t>
    </w:r>
    <w:proofErr w:type="spellEnd"/>
    <w:r>
      <w:t xml:space="preserve"> University </w:t>
    </w:r>
    <w:r>
      <w:rPr>
        <w:rFonts w:cs="Arial"/>
      </w:rPr>
      <w:t xml:space="preserve">• </w:t>
    </w:r>
    <w:r>
      <w:rPr>
        <w:rFonts w:cs="Arial" w:hint="cs"/>
        <w:rtl/>
      </w:rPr>
      <w:t>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7CF31" w14:textId="32721836" w:rsidR="00BC1B2C" w:rsidRPr="00BC1B2C" w:rsidRDefault="00BC1B2C" w:rsidP="00BC1B2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5F0A" w14:textId="77777777" w:rsidR="00BC1B2C" w:rsidRDefault="00BC1B2C" w:rsidP="00BC1B2C">
    <w:pPr>
      <w:pStyle w:val="Footer"/>
      <w:pBdr>
        <w:top w:val="single" w:sz="4" w:space="1" w:color="auto"/>
      </w:pBdr>
      <w:ind w:right="360"/>
      <w:jc w:val="center"/>
    </w:pPr>
    <w:r>
      <w:t xml:space="preserve">M.Sc. Thesis </w:t>
    </w:r>
    <w:r w:rsidRPr="006C5F3E">
      <w:t>•</w:t>
    </w:r>
    <w:r>
      <w:t xml:space="preserve"> </w:t>
    </w:r>
    <w:r w:rsidRPr="00071AC1">
      <w:rPr>
        <w:b/>
        <w:bCs/>
      </w:rPr>
      <w:t>Mahmoud Shamran Atheeb</w:t>
    </w:r>
    <w:r>
      <w:t xml:space="preserve"> </w:t>
    </w:r>
    <w:r w:rsidRPr="006C5F3E">
      <w:t>•</w:t>
    </w:r>
    <w:r w:rsidRPr="006373F7">
      <w:t xml:space="preserve"> Computer Department</w:t>
    </w:r>
    <w:r>
      <w:t xml:space="preserve"> </w:t>
    </w:r>
    <w:r>
      <w:rPr>
        <w:rFonts w:cs="Arial"/>
      </w:rPr>
      <w:t>•</w:t>
    </w:r>
    <w:r>
      <w:t xml:space="preserve"> </w:t>
    </w:r>
    <w:proofErr w:type="spellStart"/>
    <w:r>
      <w:t>Wasit</w:t>
    </w:r>
    <w:proofErr w:type="spellEnd"/>
    <w:r>
      <w:t xml:space="preserve"> University </w:t>
    </w:r>
    <w:r>
      <w:rPr>
        <w:rFonts w:cs="Arial"/>
      </w:rPr>
      <w:t xml:space="preserve">• </w:t>
    </w:r>
    <w:r>
      <w:rPr>
        <w:rFonts w:cs="Arial" w:hint="cs"/>
        <w:rtl/>
      </w:rPr>
      <w:t>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25B1B" w14:textId="1339BB5D" w:rsidR="00BC1B2C" w:rsidRPr="00BC1B2C" w:rsidRDefault="00BC1B2C" w:rsidP="00BC1B2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70E04" w14:textId="77777777" w:rsidR="00BC1B2C" w:rsidRDefault="00BC1B2C" w:rsidP="00BC1B2C">
    <w:pPr>
      <w:pStyle w:val="Footer"/>
      <w:pBdr>
        <w:top w:val="single" w:sz="4" w:space="1" w:color="auto"/>
      </w:pBdr>
      <w:ind w:right="360"/>
      <w:jc w:val="center"/>
    </w:pPr>
    <w:r>
      <w:t xml:space="preserve">M.Sc. Thesis </w:t>
    </w:r>
    <w:r w:rsidRPr="006C5F3E">
      <w:t>•</w:t>
    </w:r>
    <w:r>
      <w:t xml:space="preserve"> </w:t>
    </w:r>
    <w:r w:rsidRPr="00071AC1">
      <w:rPr>
        <w:b/>
        <w:bCs/>
      </w:rPr>
      <w:t>Mahmoud Shamran Atheeb</w:t>
    </w:r>
    <w:r>
      <w:t xml:space="preserve"> </w:t>
    </w:r>
    <w:r w:rsidRPr="006C5F3E">
      <w:t>•</w:t>
    </w:r>
    <w:r w:rsidRPr="006373F7">
      <w:t xml:space="preserve"> Computer Department</w:t>
    </w:r>
    <w:r>
      <w:t xml:space="preserve"> </w:t>
    </w:r>
    <w:r>
      <w:rPr>
        <w:rFonts w:cs="Arial"/>
      </w:rPr>
      <w:t>•</w:t>
    </w:r>
    <w:r>
      <w:t xml:space="preserve"> </w:t>
    </w:r>
    <w:proofErr w:type="spellStart"/>
    <w:r>
      <w:t>Wasit</w:t>
    </w:r>
    <w:proofErr w:type="spellEnd"/>
    <w:r>
      <w:t xml:space="preserve"> University </w:t>
    </w:r>
    <w:r>
      <w:rPr>
        <w:rFonts w:cs="Arial"/>
      </w:rPr>
      <w:t xml:space="preserve">• </w:t>
    </w:r>
    <w:r>
      <w:rPr>
        <w:rFonts w:cs="Arial" w:hint="cs"/>
        <w:rtl/>
      </w:rPr>
      <w:t>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8D20B" w14:textId="6AE634E4" w:rsidR="00BC1B2C" w:rsidRPr="00BC1B2C" w:rsidRDefault="00BC1B2C" w:rsidP="00BC1B2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3F97F" w14:textId="77777777" w:rsidR="00BC1B2C" w:rsidRDefault="00BC1B2C" w:rsidP="00BC1B2C">
    <w:pPr>
      <w:pStyle w:val="Footer"/>
      <w:pBdr>
        <w:top w:val="single" w:sz="4" w:space="1" w:color="auto"/>
      </w:pBdr>
      <w:ind w:right="360"/>
      <w:jc w:val="center"/>
    </w:pPr>
    <w:r>
      <w:t xml:space="preserve">M.Sc. Thesis </w:t>
    </w:r>
    <w:r w:rsidRPr="006C5F3E">
      <w:t>•</w:t>
    </w:r>
    <w:r>
      <w:t xml:space="preserve"> </w:t>
    </w:r>
    <w:r w:rsidRPr="00071AC1">
      <w:rPr>
        <w:b/>
        <w:bCs/>
      </w:rPr>
      <w:t>Mahmoud Shamran Atheeb</w:t>
    </w:r>
    <w:r>
      <w:t xml:space="preserve"> </w:t>
    </w:r>
    <w:r w:rsidRPr="006C5F3E">
      <w:t>•</w:t>
    </w:r>
    <w:r w:rsidRPr="006373F7">
      <w:t xml:space="preserve"> Computer Department</w:t>
    </w:r>
    <w:r>
      <w:t xml:space="preserve"> </w:t>
    </w:r>
    <w:r>
      <w:rPr>
        <w:rFonts w:cs="Arial"/>
      </w:rPr>
      <w:t>•</w:t>
    </w:r>
    <w:r>
      <w:t xml:space="preserve"> </w:t>
    </w:r>
    <w:proofErr w:type="spellStart"/>
    <w:r>
      <w:t>Wasit</w:t>
    </w:r>
    <w:proofErr w:type="spellEnd"/>
    <w:r>
      <w:t xml:space="preserve"> University </w:t>
    </w:r>
    <w:r>
      <w:rPr>
        <w:rFonts w:cs="Arial"/>
      </w:rPr>
      <w:t xml:space="preserve">• </w:t>
    </w:r>
    <w:r>
      <w:rPr>
        <w:rFonts w:cs="Arial" w:hint="cs"/>
        <w:rtl/>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63DA2" w14:textId="77777777" w:rsidR="00E95930" w:rsidRDefault="00E95930">
      <w:r>
        <w:separator/>
      </w:r>
    </w:p>
  </w:footnote>
  <w:footnote w:type="continuationSeparator" w:id="0">
    <w:p w14:paraId="6374013D" w14:textId="77777777" w:rsidR="00E95930" w:rsidRDefault="00E95930">
      <w:r>
        <w:continuationSeparator/>
      </w:r>
    </w:p>
    <w:p w14:paraId="74606F74" w14:textId="77777777" w:rsidR="00E95930" w:rsidRDefault="00E959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5EDCD" w14:textId="77777777" w:rsidR="00DA6206" w:rsidRDefault="00984DFD" w:rsidP="00FF43D4">
    <w:pPr>
      <w:framePr w:wrap="around" w:vAnchor="text" w:hAnchor="margin" w:xAlign="right" w:y="1"/>
    </w:pPr>
    <w:r>
      <w:fldChar w:fldCharType="begin"/>
    </w:r>
    <w:r w:rsidR="00DA6206">
      <w:instrText xml:space="preserve">PAGE  </w:instrText>
    </w:r>
    <w:r>
      <w:fldChar w:fldCharType="end"/>
    </w:r>
  </w:p>
  <w:p w14:paraId="186092F6" w14:textId="77777777" w:rsidR="00DA6206" w:rsidRDefault="00DA6206" w:rsidP="00FF43D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0B039" w14:textId="77777777" w:rsidR="00DA6206" w:rsidRDefault="00DA6206" w:rsidP="00FF43D4">
    <w:pPr>
      <w:framePr w:wrap="around" w:vAnchor="text" w:hAnchor="margin" w:xAlign="right" w:y="1"/>
    </w:pPr>
  </w:p>
  <w:p w14:paraId="18F54244" w14:textId="77777777" w:rsidR="00DA6206" w:rsidRDefault="00DA6206" w:rsidP="0006206A">
    <w:pPr>
      <w:tabs>
        <w:tab w:val="right" w:pos="9288"/>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67FA7" w14:textId="77777777" w:rsidR="00DA6206" w:rsidRDefault="00DA620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DA6206" w14:paraId="09172E2D" w14:textId="77777777" w:rsidTr="00FD1B00">
      <w:trPr>
        <w:trHeight w:hRule="exact" w:val="363"/>
        <w:jc w:val="right"/>
      </w:trPr>
      <w:tc>
        <w:tcPr>
          <w:tcW w:w="8370" w:type="dxa"/>
          <w:vAlign w:val="center"/>
        </w:tcPr>
        <w:p w14:paraId="11A0D90A" w14:textId="7FC00DB4" w:rsidR="00DA6206" w:rsidRPr="00FD1B00" w:rsidRDefault="003B6DE8" w:rsidP="00DE623A">
          <w:pPr>
            <w:pStyle w:val="Header"/>
            <w:spacing w:line="240" w:lineRule="auto"/>
            <w:ind w:left="-110"/>
            <w:rPr>
              <w:rFonts w:ascii="Cambria" w:hAnsi="Cambria"/>
              <w:sz w:val="24"/>
            </w:rPr>
          </w:pPr>
          <w:r w:rsidRPr="006F55C1">
            <w:rPr>
              <w:rFonts w:ascii="Cambria" w:hAnsi="Cambria"/>
              <w:sz w:val="24"/>
            </w:rPr>
            <w:t>INTRODUCTION</w:t>
          </w:r>
          <w:r>
            <w:rPr>
              <w:rFonts w:ascii="Cambria" w:hAnsi="Cambria"/>
              <w:sz w:val="24"/>
            </w:rPr>
            <w:t xml:space="preserve"> -  </w:t>
          </w:r>
          <w:fldSimple w:instr=" STYLEREF  chapternum \w  \* MERGEFORMAT ">
            <w:r w:rsidR="00433D4C" w:rsidRPr="00433D4C">
              <w:rPr>
                <w:rFonts w:ascii="Cambria" w:hAnsi="Cambria"/>
                <w:noProof/>
                <w:sz w:val="24"/>
                <w:cs/>
              </w:rPr>
              <w:t>‎</w:t>
            </w:r>
            <w:r w:rsidR="00433D4C" w:rsidRPr="00433D4C">
              <w:rPr>
                <w:rFonts w:ascii="Cambria" w:hAnsi="Cambria"/>
                <w:noProof/>
                <w:sz w:val="24"/>
              </w:rPr>
              <w:t>Chapter</w:t>
            </w:r>
            <w:r w:rsidR="00433D4C">
              <w:rPr>
                <w:noProof/>
              </w:rPr>
              <w:t xml:space="preserve"> 1</w:t>
            </w:r>
          </w:fldSimple>
        </w:p>
      </w:tc>
      <w:tc>
        <w:tcPr>
          <w:tcW w:w="575" w:type="dxa"/>
          <w:vAlign w:val="center"/>
        </w:tcPr>
        <w:p w14:paraId="62B306C2" w14:textId="524F76A4" w:rsidR="00DA6206" w:rsidRPr="00FD1B00" w:rsidRDefault="00984DFD">
          <w:pPr>
            <w:pStyle w:val="Header"/>
            <w:jc w:val="center"/>
          </w:pPr>
          <w:r>
            <w:fldChar w:fldCharType="begin"/>
          </w:r>
          <w:r w:rsidR="00DA6206">
            <w:instrText xml:space="preserve"> PAGE  \* MERGEFORMAT </w:instrText>
          </w:r>
          <w:r>
            <w:fldChar w:fldCharType="separate"/>
          </w:r>
          <w:r w:rsidR="0066744B">
            <w:rPr>
              <w:noProof/>
            </w:rPr>
            <w:t>1</w:t>
          </w:r>
          <w:r w:rsidR="003B6DE8">
            <w:rPr>
              <w:noProof/>
            </w:rPr>
            <w:t>0</w:t>
          </w:r>
          <w:r>
            <w:rPr>
              <w:noProof/>
            </w:rPr>
            <w:fldChar w:fldCharType="end"/>
          </w:r>
        </w:p>
      </w:tc>
    </w:tr>
  </w:tbl>
  <w:p w14:paraId="595324D3" w14:textId="7EEAF019" w:rsidR="00DA6206" w:rsidRPr="002556F1" w:rsidRDefault="00F122B6"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5408" behindDoc="0" locked="0" layoutInCell="1" allowOverlap="1" wp14:anchorId="76B1A1CC" wp14:editId="0F54FCAB">
              <wp:simplePos x="0" y="0"/>
              <wp:positionH relativeFrom="margin">
                <wp:posOffset>-79375</wp:posOffset>
              </wp:positionH>
              <wp:positionV relativeFrom="paragraph">
                <wp:posOffset>-8255</wp:posOffset>
              </wp:positionV>
              <wp:extent cx="5695950" cy="6350"/>
              <wp:effectExtent l="19050" t="19050" r="19050" b="31750"/>
              <wp:wrapNone/>
              <wp:docPr id="29" name="Straight Connector 29"/>
              <wp:cNvGraphicFramePr/>
              <a:graphic xmlns:a="http://schemas.openxmlformats.org/drawingml/2006/main">
                <a:graphicData uri="http://schemas.microsoft.com/office/word/2010/wordprocessingShape">
                  <wps:wsp>
                    <wps:cNvCnPr/>
                    <wps:spPr>
                      <a:xfrm flipV="1">
                        <a:off x="0" y="0"/>
                        <a:ext cx="5695950" cy="635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7C1E4" id="Straight Connector 29"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25pt,-.65pt" to="442.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" strokecolor="#156082 [3204]" strokeweight="2.25pt">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C1034" w14:textId="77777777" w:rsidR="00DA6206" w:rsidRDefault="00DA6206">
    <w:r>
      <w:tab/>
    </w:r>
    <w:r w:rsidR="00984DFD">
      <w:fldChar w:fldCharType="begin"/>
    </w:r>
    <w:r>
      <w:instrText xml:space="preserve"> PAGE </w:instrText>
    </w:r>
    <w:r w:rsidR="00984DFD">
      <w:fldChar w:fldCharType="separate"/>
    </w:r>
    <w:r>
      <w:rPr>
        <w:noProof/>
      </w:rPr>
      <w:t>1</w:t>
    </w:r>
    <w:r w:rsidR="00984DFD">
      <w:rPr>
        <w:noProof/>
      </w:rPr>
      <w:fldChar w:fldCharType="end"/>
    </w:r>
  </w:p>
  <w:p w14:paraId="75065315" w14:textId="77777777" w:rsidR="00DA6206" w:rsidRDefault="00DA620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300BD" w14:textId="6A7DDC5B" w:rsidR="00A43784" w:rsidRPr="00A43784" w:rsidRDefault="00A43784" w:rsidP="00A43784">
    <w:pPr>
      <w:pStyle w:val="Header"/>
      <w:rPr>
        <w:rStyle w:val="PageNumber"/>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6F55C1" w14:paraId="0E9D8595" w14:textId="77777777" w:rsidTr="00FD1B00">
      <w:trPr>
        <w:trHeight w:hRule="exact" w:val="363"/>
        <w:jc w:val="right"/>
      </w:trPr>
      <w:tc>
        <w:tcPr>
          <w:tcW w:w="8370" w:type="dxa"/>
          <w:vAlign w:val="center"/>
        </w:tcPr>
        <w:p w14:paraId="511989DD" w14:textId="2B2204FC" w:rsidR="006F55C1" w:rsidRPr="00FD1B00" w:rsidRDefault="00FA761E" w:rsidP="0086368D">
          <w:pPr>
            <w:pStyle w:val="Header"/>
            <w:spacing w:line="240" w:lineRule="auto"/>
            <w:rPr>
              <w:rFonts w:ascii="Cambria" w:hAnsi="Cambria"/>
              <w:sz w:val="24"/>
            </w:rPr>
          </w:pPr>
          <w:r w:rsidRPr="00FA761E">
            <w:rPr>
              <w:rFonts w:ascii="Cambria" w:hAnsi="Cambria"/>
              <w:sz w:val="24"/>
            </w:rPr>
            <w:t xml:space="preserve">BACKGROUND </w:t>
          </w:r>
          <w:r w:rsidR="00F122B6">
            <w:rPr>
              <w:noProof/>
            </w:rPr>
            <mc:AlternateContent>
              <mc:Choice Requires="wps">
                <w:drawing>
                  <wp:anchor distT="0" distB="0" distL="114300" distR="114300" simplePos="0" relativeHeight="251663360" behindDoc="0" locked="0" layoutInCell="1" allowOverlap="1" wp14:anchorId="1378E337" wp14:editId="1A11E639">
                    <wp:simplePos x="0" y="0"/>
                    <wp:positionH relativeFrom="column">
                      <wp:posOffset>-73025</wp:posOffset>
                    </wp:positionH>
                    <wp:positionV relativeFrom="paragraph">
                      <wp:posOffset>232410</wp:posOffset>
                    </wp:positionV>
                    <wp:extent cx="5683250" cy="0"/>
                    <wp:effectExtent l="0" t="19050" r="31750" b="19050"/>
                    <wp:wrapNone/>
                    <wp:docPr id="28" name="Straight Connector 28"/>
                    <wp:cNvGraphicFramePr/>
                    <a:graphic xmlns:a="http://schemas.openxmlformats.org/drawingml/2006/main">
                      <a:graphicData uri="http://schemas.microsoft.com/office/word/2010/wordprocessingShape">
                        <wps:wsp>
                          <wps:cNvCnPr/>
                          <wps:spPr>
                            <a:xfrm flipV="1">
                              <a:off x="0" y="0"/>
                              <a:ext cx="56832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A46E0" id="Straight Connector 2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8.3pt" to="441.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" strokecolor="#156082 [3204]" strokeweight="2.25pt">
                    <v:stroke joinstyle="miter"/>
                  </v:line>
                </w:pict>
              </mc:Fallback>
            </mc:AlternateContent>
          </w:r>
          <w:r>
            <w:rPr>
              <w:rFonts w:ascii="Cambria" w:hAnsi="Cambria"/>
              <w:sz w:val="24"/>
            </w:rPr>
            <w:t xml:space="preserve"> </w:t>
          </w:r>
          <w:r w:rsidR="003B6DE8">
            <w:rPr>
              <w:rFonts w:ascii="Cambria" w:hAnsi="Cambria"/>
              <w:sz w:val="24"/>
            </w:rPr>
            <w:t xml:space="preserve">-  </w:t>
          </w:r>
          <w:fldSimple w:instr=" STYLEREF  chapternum \w  \* MERGEFORMAT ">
            <w:r w:rsidR="00433D4C" w:rsidRPr="00433D4C">
              <w:rPr>
                <w:rFonts w:ascii="Cambria" w:hAnsi="Cambria"/>
                <w:noProof/>
                <w:sz w:val="24"/>
                <w:cs/>
              </w:rPr>
              <w:t>‎</w:t>
            </w:r>
            <w:r w:rsidR="00433D4C" w:rsidRPr="00433D4C">
              <w:rPr>
                <w:rFonts w:ascii="Cambria" w:hAnsi="Cambria"/>
                <w:noProof/>
                <w:sz w:val="24"/>
              </w:rPr>
              <w:t>Chapter</w:t>
            </w:r>
            <w:r w:rsidR="00433D4C">
              <w:rPr>
                <w:noProof/>
              </w:rPr>
              <w:t xml:space="preserve"> 2</w:t>
            </w:r>
          </w:fldSimple>
        </w:p>
      </w:tc>
      <w:tc>
        <w:tcPr>
          <w:tcW w:w="575" w:type="dxa"/>
          <w:vAlign w:val="center"/>
        </w:tcPr>
        <w:p w14:paraId="5BCAD014" w14:textId="449F60F0" w:rsidR="006F55C1" w:rsidRPr="00FD1B00" w:rsidRDefault="006F55C1">
          <w:pPr>
            <w:pStyle w:val="Header"/>
            <w:jc w:val="center"/>
          </w:pPr>
          <w:r>
            <w:fldChar w:fldCharType="begin"/>
          </w:r>
          <w:r>
            <w:instrText xml:space="preserve"> PAGE  \* MERGEFORMAT </w:instrText>
          </w:r>
          <w:r>
            <w:fldChar w:fldCharType="separate"/>
          </w:r>
          <w:r>
            <w:rPr>
              <w:noProof/>
            </w:rPr>
            <w:t>1</w:t>
          </w:r>
          <w:r w:rsidR="003B6DE8">
            <w:rPr>
              <w:noProof/>
            </w:rPr>
            <w:t>0</w:t>
          </w:r>
          <w:r>
            <w:rPr>
              <w:noProof/>
            </w:rPr>
            <w:fldChar w:fldCharType="end"/>
          </w:r>
        </w:p>
      </w:tc>
    </w:tr>
  </w:tbl>
  <w:p w14:paraId="4C1A5156" w14:textId="24E33ACE" w:rsidR="006F55C1" w:rsidRPr="002556F1" w:rsidRDefault="006F55C1" w:rsidP="002556F1">
    <w:pPr>
      <w:pStyle w:val="Header"/>
      <w:tabs>
        <w:tab w:val="clear" w:pos="8640"/>
        <w:tab w:val="right" w:pos="9270"/>
      </w:tabs>
      <w:jc w:val="right"/>
      <w:rPr>
        <w:rStyle w:val="PageNumbe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7F017" w14:textId="77777777" w:rsidR="00A43784" w:rsidRPr="00A43784" w:rsidRDefault="00A43784" w:rsidP="00A43784">
    <w:pPr>
      <w:pStyle w:val="Header"/>
      <w:rPr>
        <w:rStyle w:val="PageNumber"/>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E62E9F" w14:paraId="416B6773" w14:textId="77777777" w:rsidTr="00FD1B00">
      <w:trPr>
        <w:trHeight w:hRule="exact" w:val="363"/>
        <w:jc w:val="right"/>
      </w:trPr>
      <w:tc>
        <w:tcPr>
          <w:tcW w:w="8370" w:type="dxa"/>
          <w:vAlign w:val="center"/>
        </w:tcPr>
        <w:p w14:paraId="63E56E2D" w14:textId="5855DA86" w:rsidR="00E62E9F" w:rsidRPr="00FD1B00" w:rsidRDefault="00D67003" w:rsidP="0086368D">
          <w:pPr>
            <w:pStyle w:val="Header"/>
            <w:spacing w:line="240" w:lineRule="auto"/>
            <w:rPr>
              <w:rFonts w:ascii="Cambria" w:hAnsi="Cambria"/>
              <w:sz w:val="24"/>
            </w:rPr>
          </w:pPr>
          <w:r w:rsidRPr="00D67003">
            <w:rPr>
              <w:rFonts w:ascii="Cambria" w:hAnsi="Cambria"/>
              <w:sz w:val="24"/>
            </w:rPr>
            <w:t>Ultra-lightweight CNN Proposed Model</w:t>
          </w:r>
          <w:r>
            <w:rPr>
              <w:rFonts w:ascii="Cambria" w:hAnsi="Cambria" w:hint="cs"/>
              <w:sz w:val="24"/>
              <w:rtl/>
            </w:rPr>
            <w:t xml:space="preserve"> </w:t>
          </w:r>
          <w:r w:rsidR="003B6DE8">
            <w:rPr>
              <w:rFonts w:ascii="Cambria" w:hAnsi="Cambria"/>
              <w:sz w:val="24"/>
            </w:rPr>
            <w:t xml:space="preserve">-  </w:t>
          </w:r>
          <w:fldSimple w:instr=" STYLEREF  chapternum \w  \* MERGEFORMAT ">
            <w:r w:rsidR="00433D4C" w:rsidRPr="00433D4C">
              <w:rPr>
                <w:rFonts w:ascii="Cambria" w:hAnsi="Cambria"/>
                <w:noProof/>
                <w:sz w:val="24"/>
                <w:cs/>
              </w:rPr>
              <w:t>‎</w:t>
            </w:r>
            <w:r w:rsidR="00433D4C" w:rsidRPr="00433D4C">
              <w:rPr>
                <w:rFonts w:ascii="Cambria" w:hAnsi="Cambria"/>
                <w:noProof/>
                <w:sz w:val="24"/>
              </w:rPr>
              <w:t>Chapter</w:t>
            </w:r>
            <w:r w:rsidR="00433D4C">
              <w:rPr>
                <w:noProof/>
              </w:rPr>
              <w:t xml:space="preserve"> 3</w:t>
            </w:r>
          </w:fldSimple>
        </w:p>
      </w:tc>
      <w:tc>
        <w:tcPr>
          <w:tcW w:w="575" w:type="dxa"/>
          <w:vAlign w:val="center"/>
        </w:tcPr>
        <w:p w14:paraId="73C0AAF5" w14:textId="0B1A68EF" w:rsidR="00E62E9F" w:rsidRPr="00FD1B00" w:rsidRDefault="00E62E9F">
          <w:pPr>
            <w:pStyle w:val="Header"/>
            <w:jc w:val="center"/>
          </w:pPr>
          <w:r>
            <w:fldChar w:fldCharType="begin"/>
          </w:r>
          <w:r>
            <w:instrText xml:space="preserve"> PAGE  \* MERGEFORMAT </w:instrText>
          </w:r>
          <w:r>
            <w:fldChar w:fldCharType="separate"/>
          </w:r>
          <w:r>
            <w:rPr>
              <w:noProof/>
            </w:rPr>
            <w:t>1</w:t>
          </w:r>
          <w:r w:rsidR="003B6DE8">
            <w:rPr>
              <w:noProof/>
            </w:rPr>
            <w:t>0</w:t>
          </w:r>
          <w:r>
            <w:rPr>
              <w:noProof/>
            </w:rPr>
            <w:fldChar w:fldCharType="end"/>
          </w:r>
        </w:p>
      </w:tc>
    </w:tr>
  </w:tbl>
  <w:p w14:paraId="506C76BA" w14:textId="099545F7" w:rsidR="00E62E9F" w:rsidRPr="002556F1" w:rsidRDefault="00895428"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7456" behindDoc="0" locked="0" layoutInCell="1" allowOverlap="1" wp14:anchorId="5D2533E4" wp14:editId="1F113AD0">
              <wp:simplePos x="0" y="0"/>
              <wp:positionH relativeFrom="margin">
                <wp:posOffset>-66675</wp:posOffset>
              </wp:positionH>
              <wp:positionV relativeFrom="paragraph">
                <wp:posOffset>-8255</wp:posOffset>
              </wp:positionV>
              <wp:extent cx="5676900" cy="12700"/>
              <wp:effectExtent l="19050" t="19050" r="19050" b="25400"/>
              <wp:wrapNone/>
              <wp:docPr id="30" name="Straight Connector 30"/>
              <wp:cNvGraphicFramePr/>
              <a:graphic xmlns:a="http://schemas.openxmlformats.org/drawingml/2006/main">
                <a:graphicData uri="http://schemas.microsoft.com/office/word/2010/wordprocessingShape">
                  <wps:wsp>
                    <wps:cNvCnPr/>
                    <wps:spPr>
                      <a:xfrm flipV="1">
                        <a:off x="0" y="0"/>
                        <a:ext cx="5676900" cy="1270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2A7F75" id="Straight Connector 30"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65pt" to="441.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" strokecolor="#156082 [3204]" strokeweight="2.25pt">
              <v:stroke joinstyle="miter"/>
              <w10:wrap anchorx="margin"/>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F01D1" w14:textId="303EBCA2" w:rsidR="0090188D" w:rsidRPr="0090188D" w:rsidRDefault="0090188D" w:rsidP="0090188D">
    <w:pPr>
      <w:pStyle w:val="Header"/>
      <w:rPr>
        <w:rStyle w:val="PageNumbe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6F55C1" w14:paraId="08832319" w14:textId="77777777" w:rsidTr="00FD1B00">
      <w:trPr>
        <w:trHeight w:hRule="exact" w:val="363"/>
        <w:jc w:val="right"/>
      </w:trPr>
      <w:tc>
        <w:tcPr>
          <w:tcW w:w="8370" w:type="dxa"/>
          <w:vAlign w:val="center"/>
        </w:tcPr>
        <w:p w14:paraId="5E1329E2" w14:textId="17C5FFC6" w:rsidR="006F55C1" w:rsidRPr="00FD1B00" w:rsidRDefault="00B24565" w:rsidP="009933B8">
          <w:pPr>
            <w:pStyle w:val="Header"/>
            <w:spacing w:line="240" w:lineRule="auto"/>
            <w:rPr>
              <w:rFonts w:ascii="Cambria" w:hAnsi="Cambria"/>
              <w:sz w:val="24"/>
            </w:rPr>
          </w:pPr>
          <w:r w:rsidRPr="00B24565">
            <w:rPr>
              <w:rFonts w:ascii="Cambria" w:hAnsi="Cambria"/>
              <w:sz w:val="24"/>
            </w:rPr>
            <w:t xml:space="preserve">RESULTS AND DISCUSSION </w:t>
          </w:r>
          <w:r w:rsidR="003B6DE8">
            <w:rPr>
              <w:rFonts w:ascii="Cambria" w:hAnsi="Cambria"/>
              <w:sz w:val="24"/>
            </w:rPr>
            <w:t xml:space="preserve">-  </w:t>
          </w:r>
          <w:fldSimple w:instr=" STYLEREF  chapternum \w  \* MERGEFORMAT ">
            <w:r w:rsidR="00433D4C" w:rsidRPr="00433D4C">
              <w:rPr>
                <w:rFonts w:ascii="Cambria" w:hAnsi="Cambria"/>
                <w:noProof/>
                <w:sz w:val="24"/>
                <w:cs/>
              </w:rPr>
              <w:t>‎</w:t>
            </w:r>
            <w:r w:rsidR="00433D4C" w:rsidRPr="00433D4C">
              <w:rPr>
                <w:rFonts w:ascii="Cambria" w:hAnsi="Cambria"/>
                <w:noProof/>
                <w:sz w:val="24"/>
              </w:rPr>
              <w:t>Chapter</w:t>
            </w:r>
            <w:r w:rsidR="00433D4C">
              <w:rPr>
                <w:noProof/>
              </w:rPr>
              <w:t xml:space="preserve"> 4</w:t>
            </w:r>
          </w:fldSimple>
        </w:p>
      </w:tc>
      <w:tc>
        <w:tcPr>
          <w:tcW w:w="575" w:type="dxa"/>
          <w:vAlign w:val="center"/>
        </w:tcPr>
        <w:p w14:paraId="203ABD76" w14:textId="7DF95E4B" w:rsidR="006F55C1" w:rsidRPr="00FD1B00" w:rsidRDefault="006F55C1">
          <w:pPr>
            <w:pStyle w:val="Header"/>
            <w:jc w:val="center"/>
          </w:pPr>
          <w:r>
            <w:fldChar w:fldCharType="begin"/>
          </w:r>
          <w:r>
            <w:instrText xml:space="preserve"> PAGE  \* MERGEFORMAT </w:instrText>
          </w:r>
          <w:r>
            <w:fldChar w:fldCharType="separate"/>
          </w:r>
          <w:r>
            <w:rPr>
              <w:noProof/>
            </w:rPr>
            <w:t>1</w:t>
          </w:r>
          <w:r w:rsidR="003B6DE8">
            <w:rPr>
              <w:noProof/>
            </w:rPr>
            <w:t>0</w:t>
          </w:r>
          <w:r>
            <w:rPr>
              <w:noProof/>
            </w:rPr>
            <w:fldChar w:fldCharType="end"/>
          </w:r>
        </w:p>
      </w:tc>
    </w:tr>
  </w:tbl>
  <w:p w14:paraId="29E637A5" w14:textId="571E8A2A" w:rsidR="006F55C1" w:rsidRPr="002556F1" w:rsidRDefault="0085557C"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59264" behindDoc="0" locked="0" layoutInCell="1" allowOverlap="1" wp14:anchorId="49A73F14" wp14:editId="6F27C8FF">
              <wp:simplePos x="0" y="0"/>
              <wp:positionH relativeFrom="column">
                <wp:posOffset>-60325</wp:posOffset>
              </wp:positionH>
              <wp:positionV relativeFrom="paragraph">
                <wp:posOffset>-14605</wp:posOffset>
              </wp:positionV>
              <wp:extent cx="5683250" cy="6350"/>
              <wp:effectExtent l="19050" t="19050" r="31750" b="31750"/>
              <wp:wrapNone/>
              <wp:docPr id="26" name="Straight Connector 26"/>
              <wp:cNvGraphicFramePr/>
              <a:graphic xmlns:a="http://schemas.openxmlformats.org/drawingml/2006/main">
                <a:graphicData uri="http://schemas.microsoft.com/office/word/2010/wordprocessingShape">
                  <wps:wsp>
                    <wps:cNvCnPr/>
                    <wps:spPr>
                      <a:xfrm flipV="1">
                        <a:off x="0" y="0"/>
                        <a:ext cx="5683250" cy="635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38ED12" id="Straight Connector 2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1.15pt" to="442.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" strokecolor="#156082 [3204]" strokeweight="2.25pt">
              <v:stroke joinstyle="miter"/>
            </v:lin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11981" w14:textId="3428C676" w:rsidR="0090188D" w:rsidRPr="0090188D" w:rsidRDefault="0090188D" w:rsidP="0090188D">
    <w:pPr>
      <w:pStyle w:val="Header"/>
      <w:rPr>
        <w:rStyle w:val="PageNumbe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3B7B57" w14:paraId="2F75CEC3" w14:textId="77777777" w:rsidTr="00FD1B00">
      <w:trPr>
        <w:trHeight w:hRule="exact" w:val="363"/>
        <w:jc w:val="right"/>
      </w:trPr>
      <w:tc>
        <w:tcPr>
          <w:tcW w:w="8370" w:type="dxa"/>
          <w:vAlign w:val="center"/>
        </w:tcPr>
        <w:p w14:paraId="70A08498" w14:textId="4E7DE3CF" w:rsidR="003B7B57" w:rsidRPr="00FD1B00" w:rsidRDefault="00150B76" w:rsidP="00B15C31">
          <w:pPr>
            <w:pStyle w:val="Header"/>
            <w:spacing w:line="240" w:lineRule="auto"/>
            <w:ind w:left="-110"/>
            <w:rPr>
              <w:rFonts w:ascii="Cambria" w:hAnsi="Cambria"/>
              <w:sz w:val="24"/>
            </w:rPr>
          </w:pPr>
          <w:r w:rsidRPr="00150B76">
            <w:rPr>
              <w:rFonts w:ascii="Cambria" w:hAnsi="Cambria"/>
              <w:sz w:val="24"/>
            </w:rPr>
            <w:t xml:space="preserve">Conclusion and </w:t>
          </w:r>
          <w:r w:rsidR="00AA7851" w:rsidRPr="00AA7851">
            <w:rPr>
              <w:rFonts w:ascii="Cambria" w:hAnsi="Cambria"/>
              <w:sz w:val="24"/>
            </w:rPr>
            <w:t xml:space="preserve">Recommendations </w:t>
          </w:r>
          <w:r w:rsidR="00FE4ADE">
            <w:rPr>
              <w:rFonts w:ascii="Cambria" w:hAnsi="Cambria"/>
              <w:sz w:val="24"/>
            </w:rPr>
            <w:t>– Chapter 5</w:t>
          </w:r>
        </w:p>
      </w:tc>
      <w:tc>
        <w:tcPr>
          <w:tcW w:w="575" w:type="dxa"/>
          <w:vAlign w:val="center"/>
        </w:tcPr>
        <w:p w14:paraId="590BA996" w14:textId="77777777" w:rsidR="003B7B57" w:rsidRPr="00FD1B00" w:rsidRDefault="003B7B57">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5589DE90" w14:textId="5825DCA4" w:rsidR="003B7B57" w:rsidRPr="002556F1" w:rsidRDefault="0085557C"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1312" behindDoc="0" locked="0" layoutInCell="1" allowOverlap="1" wp14:anchorId="652D7DF0" wp14:editId="7AB29EE8">
              <wp:simplePos x="0" y="0"/>
              <wp:positionH relativeFrom="column">
                <wp:posOffset>-79375</wp:posOffset>
              </wp:positionH>
              <wp:positionV relativeFrom="paragraph">
                <wp:posOffset>-8255</wp:posOffset>
              </wp:positionV>
              <wp:extent cx="5689600" cy="0"/>
              <wp:effectExtent l="0" t="19050" r="25400" b="19050"/>
              <wp:wrapNone/>
              <wp:docPr id="27" name="Straight Connector 27"/>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9245C" id="Straight Connector 2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94A2B" w14:textId="6EBD1439" w:rsidR="0095217C" w:rsidRPr="0095217C" w:rsidRDefault="0095217C" w:rsidP="0095217C">
    <w:pPr>
      <w:pStyle w:val="Header"/>
      <w:rPr>
        <w:rStyle w:val="PageNumbe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874B45" w14:paraId="0FF96C5E" w14:textId="77777777" w:rsidTr="00FD1B00">
      <w:trPr>
        <w:trHeight w:hRule="exact" w:val="363"/>
        <w:jc w:val="right"/>
      </w:trPr>
      <w:tc>
        <w:tcPr>
          <w:tcW w:w="8370" w:type="dxa"/>
          <w:vAlign w:val="center"/>
        </w:tcPr>
        <w:p w14:paraId="69A6C98D" w14:textId="4AE15FFF" w:rsidR="00874B45" w:rsidRPr="00FD1B00" w:rsidRDefault="00874B45" w:rsidP="00B15C31">
          <w:pPr>
            <w:pStyle w:val="Header"/>
            <w:spacing w:line="240" w:lineRule="auto"/>
            <w:ind w:left="-110"/>
            <w:rPr>
              <w:rFonts w:ascii="Cambria" w:hAnsi="Cambria"/>
              <w:sz w:val="24"/>
            </w:rPr>
          </w:pPr>
          <w:r w:rsidRPr="00874B45">
            <w:rPr>
              <w:rFonts w:ascii="Cambria" w:hAnsi="Cambria"/>
              <w:sz w:val="24"/>
            </w:rPr>
            <w:t>References</w:t>
          </w:r>
        </w:p>
      </w:tc>
      <w:tc>
        <w:tcPr>
          <w:tcW w:w="575" w:type="dxa"/>
          <w:vAlign w:val="center"/>
        </w:tcPr>
        <w:p w14:paraId="3E8F0682" w14:textId="77777777" w:rsidR="00874B45" w:rsidRPr="00FD1B00" w:rsidRDefault="00874B45">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6EBEFC08" w14:textId="77777777" w:rsidR="00874B45" w:rsidRPr="002556F1" w:rsidRDefault="00874B45"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71552" behindDoc="0" locked="0" layoutInCell="1" allowOverlap="1" wp14:anchorId="2FD7AD5A" wp14:editId="002225A6">
              <wp:simplePos x="0" y="0"/>
              <wp:positionH relativeFrom="column">
                <wp:posOffset>-79375</wp:posOffset>
              </wp:positionH>
              <wp:positionV relativeFrom="paragraph">
                <wp:posOffset>-8255</wp:posOffset>
              </wp:positionV>
              <wp:extent cx="5689600" cy="0"/>
              <wp:effectExtent l="0" t="19050" r="25400" b="19050"/>
              <wp:wrapNone/>
              <wp:docPr id="17" name="Straight Connector 17"/>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EFDA4" id="Straight Connector 1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087F2A" w14:paraId="0726C802" w14:textId="77777777" w:rsidTr="00FD1B00">
      <w:trPr>
        <w:trHeight w:hRule="exact" w:val="363"/>
        <w:jc w:val="right"/>
      </w:trPr>
      <w:tc>
        <w:tcPr>
          <w:tcW w:w="8370" w:type="dxa"/>
          <w:vAlign w:val="center"/>
        </w:tcPr>
        <w:p w14:paraId="7A82DABC" w14:textId="08F9DD65" w:rsidR="00087F2A" w:rsidRPr="00FD1B00" w:rsidRDefault="00087F2A" w:rsidP="00B15C31">
          <w:pPr>
            <w:pStyle w:val="Header"/>
            <w:spacing w:line="240" w:lineRule="auto"/>
            <w:ind w:left="-110"/>
            <w:rPr>
              <w:rFonts w:ascii="Cambria" w:hAnsi="Cambria"/>
              <w:sz w:val="24"/>
            </w:rPr>
          </w:pPr>
          <w:r w:rsidRPr="00087F2A">
            <w:rPr>
              <w:rFonts w:ascii="Cambria" w:hAnsi="Cambria"/>
              <w:sz w:val="24"/>
            </w:rPr>
            <w:t>Appendix</w:t>
          </w:r>
        </w:p>
      </w:tc>
      <w:tc>
        <w:tcPr>
          <w:tcW w:w="575" w:type="dxa"/>
          <w:vAlign w:val="center"/>
        </w:tcPr>
        <w:p w14:paraId="090E5D87" w14:textId="77777777" w:rsidR="00087F2A" w:rsidRPr="00FD1B00" w:rsidRDefault="00087F2A">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75D39E89" w14:textId="77777777" w:rsidR="00087F2A" w:rsidRPr="002556F1" w:rsidRDefault="00087F2A"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73600" behindDoc="0" locked="0" layoutInCell="1" allowOverlap="1" wp14:anchorId="5275D53F" wp14:editId="0D82A5E2">
              <wp:simplePos x="0" y="0"/>
              <wp:positionH relativeFrom="column">
                <wp:posOffset>-79375</wp:posOffset>
              </wp:positionH>
              <wp:positionV relativeFrom="paragraph">
                <wp:posOffset>-8255</wp:posOffset>
              </wp:positionV>
              <wp:extent cx="5689600" cy="0"/>
              <wp:effectExtent l="0" t="19050" r="25400" b="19050"/>
              <wp:wrapNone/>
              <wp:docPr id="66" name="Straight Connector 66"/>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EBE764" id="Straight Connector 6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5D5D4A" w14:paraId="6516A463" w14:textId="77777777" w:rsidTr="00FD1B00">
      <w:trPr>
        <w:trHeight w:hRule="exact" w:val="363"/>
        <w:jc w:val="right"/>
      </w:trPr>
      <w:tc>
        <w:tcPr>
          <w:tcW w:w="8370" w:type="dxa"/>
          <w:vAlign w:val="center"/>
        </w:tcPr>
        <w:p w14:paraId="74B6CDDE" w14:textId="3E661EC2" w:rsidR="005D5D4A" w:rsidRPr="00FD1B00" w:rsidRDefault="00DF3A80" w:rsidP="00B15C31">
          <w:pPr>
            <w:pStyle w:val="Header"/>
            <w:spacing w:line="240" w:lineRule="auto"/>
            <w:ind w:left="-110"/>
            <w:rPr>
              <w:rFonts w:ascii="Cambria" w:hAnsi="Cambria"/>
              <w:sz w:val="24"/>
              <w:lang w:bidi="ar-EG"/>
            </w:rPr>
          </w:pPr>
          <w:r w:rsidRPr="00DF3A80">
            <w:rPr>
              <w:rFonts w:ascii="Cambria" w:hAnsi="Cambria"/>
              <w:sz w:val="24"/>
              <w:rtl/>
            </w:rPr>
            <w:t>الملخص</w:t>
          </w:r>
          <w:r>
            <w:rPr>
              <w:rFonts w:ascii="Cambria" w:hAnsi="Cambria" w:hint="cs"/>
              <w:sz w:val="24"/>
              <w:rtl/>
              <w:lang w:bidi="ar-EG"/>
            </w:rPr>
            <w:t xml:space="preserve"> </w:t>
          </w:r>
        </w:p>
      </w:tc>
      <w:tc>
        <w:tcPr>
          <w:tcW w:w="575" w:type="dxa"/>
          <w:vAlign w:val="center"/>
        </w:tcPr>
        <w:p w14:paraId="2404BEC0" w14:textId="77777777" w:rsidR="005D5D4A" w:rsidRPr="00FD1B00" w:rsidRDefault="005D5D4A">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30AD6599" w14:textId="77777777" w:rsidR="005D5D4A" w:rsidRPr="002556F1" w:rsidRDefault="005D5D4A"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9504" behindDoc="0" locked="0" layoutInCell="1" allowOverlap="1" wp14:anchorId="071F6D30" wp14:editId="5BAC6C4E">
              <wp:simplePos x="0" y="0"/>
              <wp:positionH relativeFrom="column">
                <wp:posOffset>-79375</wp:posOffset>
              </wp:positionH>
              <wp:positionV relativeFrom="paragraph">
                <wp:posOffset>-8255</wp:posOffset>
              </wp:positionV>
              <wp:extent cx="5689600" cy="0"/>
              <wp:effectExtent l="0" t="19050" r="25400" b="19050"/>
              <wp:wrapNone/>
              <wp:docPr id="16" name="Straight Connector 16"/>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07AB5" id="Straight Connector 1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E45F" w14:textId="3A0118A2" w:rsidR="001E22DA" w:rsidRPr="001E22DA" w:rsidRDefault="001E22DA" w:rsidP="001E22DA">
    <w:pPr>
      <w:pStyle w:val="Header"/>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DA5"/>
    <w:multiLevelType w:val="multilevel"/>
    <w:tmpl w:val="A45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30D7"/>
    <w:multiLevelType w:val="multilevel"/>
    <w:tmpl w:val="A2F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5873"/>
    <w:multiLevelType w:val="multilevel"/>
    <w:tmpl w:val="0B8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F63FC"/>
    <w:multiLevelType w:val="hybridMultilevel"/>
    <w:tmpl w:val="77C41326"/>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714835"/>
    <w:multiLevelType w:val="hybridMultilevel"/>
    <w:tmpl w:val="755850C0"/>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495F23"/>
    <w:multiLevelType w:val="multilevel"/>
    <w:tmpl w:val="0518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8" w15:restartNumberingAfterBreak="0">
    <w:nsid w:val="13B96538"/>
    <w:multiLevelType w:val="hybridMultilevel"/>
    <w:tmpl w:val="F8EACE6E"/>
    <w:lvl w:ilvl="0" w:tplc="ACA268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160D2A02"/>
    <w:multiLevelType w:val="hybridMultilevel"/>
    <w:tmpl w:val="A9162912"/>
    <w:lvl w:ilvl="0" w:tplc="F738DB64">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6E37E1"/>
    <w:multiLevelType w:val="hybridMultilevel"/>
    <w:tmpl w:val="802C7D6A"/>
    <w:lvl w:ilvl="0" w:tplc="9078E97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8658A5"/>
    <w:multiLevelType w:val="hybridMultilevel"/>
    <w:tmpl w:val="2B3AC162"/>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C10FE8"/>
    <w:multiLevelType w:val="multilevel"/>
    <w:tmpl w:val="FA5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17E842F3"/>
    <w:multiLevelType w:val="hybridMultilevel"/>
    <w:tmpl w:val="98CAE484"/>
    <w:lvl w:ilvl="0" w:tplc="DD30067C">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FA7500"/>
    <w:multiLevelType w:val="multilevel"/>
    <w:tmpl w:val="A4F2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11C23"/>
    <w:multiLevelType w:val="multilevel"/>
    <w:tmpl w:val="4DD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542F6"/>
    <w:multiLevelType w:val="multilevel"/>
    <w:tmpl w:val="19FE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20" w15:restartNumberingAfterBreak="0">
    <w:nsid w:val="1F0F27BB"/>
    <w:multiLevelType w:val="multilevel"/>
    <w:tmpl w:val="D10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C194F"/>
    <w:multiLevelType w:val="hybridMultilevel"/>
    <w:tmpl w:val="C6ECFE42"/>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945198"/>
    <w:multiLevelType w:val="multilevel"/>
    <w:tmpl w:val="D43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51D38"/>
    <w:multiLevelType w:val="multilevel"/>
    <w:tmpl w:val="56C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744C1"/>
    <w:multiLevelType w:val="hybridMultilevel"/>
    <w:tmpl w:val="385468E2"/>
    <w:lvl w:ilvl="0" w:tplc="573E75E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8D015A"/>
    <w:multiLevelType w:val="multilevel"/>
    <w:tmpl w:val="EF4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A2655"/>
    <w:multiLevelType w:val="hybridMultilevel"/>
    <w:tmpl w:val="97727E42"/>
    <w:lvl w:ilvl="0" w:tplc="F738DB64">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DB402F"/>
    <w:multiLevelType w:val="multilevel"/>
    <w:tmpl w:val="2BF0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72FED"/>
    <w:multiLevelType w:val="multilevel"/>
    <w:tmpl w:val="868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33932"/>
    <w:multiLevelType w:val="multilevel"/>
    <w:tmpl w:val="069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86C52"/>
    <w:multiLevelType w:val="multilevel"/>
    <w:tmpl w:val="5D5E3210"/>
    <w:lvl w:ilvl="0">
      <w:start w:val="1"/>
      <w:numFmt w:val="decimal"/>
      <w:pStyle w:val="chapternum"/>
      <w:isLgl/>
      <w:suff w:val="space"/>
      <w:lvlText w:val="Chapter %1"/>
      <w:lvlJc w:val="left"/>
      <w:pPr>
        <w:ind w:left="0" w:firstLine="0"/>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26E2673F"/>
    <w:multiLevelType w:val="hybridMultilevel"/>
    <w:tmpl w:val="974CEB84"/>
    <w:lvl w:ilvl="0" w:tplc="448AB5A8">
      <w:numFmt w:val="bullet"/>
      <w:lvlText w:val=""/>
      <w:lvlJc w:val="left"/>
      <w:pPr>
        <w:ind w:left="1370" w:hanging="101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8E18BB"/>
    <w:multiLevelType w:val="multilevel"/>
    <w:tmpl w:val="F9CA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FC1D5E"/>
    <w:multiLevelType w:val="multilevel"/>
    <w:tmpl w:val="9D3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A4EEC"/>
    <w:multiLevelType w:val="multilevel"/>
    <w:tmpl w:val="A2F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B3432"/>
    <w:multiLevelType w:val="multilevel"/>
    <w:tmpl w:val="9BA81A3A"/>
    <w:lvl w:ilvl="0">
      <w:start w:val="1"/>
      <w:numFmt w:val="decimal"/>
      <w:pStyle w:val="Heading1"/>
      <w:lvlText w:val="%1"/>
      <w:lvlJc w:val="left"/>
      <w:pPr>
        <w:tabs>
          <w:tab w:val="num" w:pos="-2700"/>
        </w:tabs>
        <w:ind w:left="-2700" w:hanging="720"/>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lvl>
    <w:lvl w:ilvl="1">
      <w:start w:val="1"/>
      <w:numFmt w:val="decimal"/>
      <w:pStyle w:val="Heading2"/>
      <w:lvlText w:val="%1.%2"/>
      <w:lvlJc w:val="left"/>
      <w:pPr>
        <w:tabs>
          <w:tab w:val="num" w:pos="2520"/>
        </w:tabs>
        <w:ind w:left="2520" w:hanging="720"/>
      </w:pPr>
      <w:rPr>
        <w:rFonts w:ascii="Times New Roman" w:hAnsi="Times New Roman" w:cs="Times New Roman" w:hint="default"/>
        <w:b/>
        <w:bCs/>
        <w:i w:val="0"/>
        <w:sz w:val="32"/>
        <w:szCs w:val="32"/>
      </w:rPr>
    </w:lvl>
    <w:lvl w:ilvl="2">
      <w:start w:val="1"/>
      <w:numFmt w:val="decimal"/>
      <w:pStyle w:val="Heading3"/>
      <w:lvlText w:val="%1.%2.%3"/>
      <w:lvlJc w:val="left"/>
      <w:pPr>
        <w:tabs>
          <w:tab w:val="num" w:pos="-2700"/>
        </w:tabs>
        <w:ind w:left="-2700" w:hanging="720"/>
      </w:pPr>
      <w:rPr>
        <w:rFonts w:ascii="Times New Roman" w:hAnsi="Times New Roman" w:cs="Times New Roman" w:hint="default"/>
        <w:b/>
        <w:bCs/>
        <w:i w:val="0"/>
        <w:sz w:val="28"/>
        <w:szCs w:val="28"/>
      </w:rPr>
    </w:lvl>
    <w:lvl w:ilvl="3">
      <w:start w:val="1"/>
      <w:numFmt w:val="decimal"/>
      <w:pStyle w:val="Heading4"/>
      <w:lvlText w:val="%1.%2.%3.%4"/>
      <w:lvlJc w:val="left"/>
      <w:pPr>
        <w:tabs>
          <w:tab w:val="num" w:pos="-1980"/>
        </w:tabs>
        <w:ind w:left="-1980" w:hanging="1080"/>
      </w:pPr>
      <w:rPr>
        <w:rFonts w:ascii="Times New Roman" w:hAnsi="Times New Roman" w:cs="Times New Roman" w:hint="default"/>
        <w:b/>
        <w:bCs/>
        <w:i w:val="0"/>
        <w:sz w:val="28"/>
        <w:szCs w:val="28"/>
      </w:rPr>
    </w:lvl>
    <w:lvl w:ilvl="4">
      <w:start w:val="1"/>
      <w:numFmt w:val="decimal"/>
      <w:pStyle w:val="Heading5"/>
      <w:lvlText w:val="%1.%2.%3.%4.%5"/>
      <w:lvlJc w:val="left"/>
      <w:pPr>
        <w:tabs>
          <w:tab w:val="num" w:pos="180"/>
        </w:tabs>
        <w:ind w:left="180" w:hanging="1080"/>
      </w:pPr>
      <w:rPr>
        <w:rFonts w:hint="default"/>
        <w:b/>
        <w:bCs/>
        <w:sz w:val="32"/>
        <w:szCs w:val="32"/>
      </w:rPr>
    </w:lvl>
    <w:lvl w:ilvl="5">
      <w:start w:val="1"/>
      <w:numFmt w:val="decimal"/>
      <w:pStyle w:val="Heading6"/>
      <w:lvlText w:val="%1.%2.%3.%4.%5.%6"/>
      <w:lvlJc w:val="left"/>
      <w:pPr>
        <w:tabs>
          <w:tab w:val="num" w:pos="540"/>
        </w:tabs>
        <w:ind w:left="396" w:hanging="936"/>
      </w:pPr>
      <w:rPr>
        <w:rFonts w:ascii="Arial" w:hAnsi="Arial" w:cs="Times New Roman" w:hint="default"/>
        <w:b w:val="0"/>
        <w:bCs w:val="0"/>
        <w:i w:val="0"/>
        <w:iCs w:val="0"/>
        <w:caps w:val="0"/>
        <w:smallCaps w:val="0"/>
        <w:strike w:val="0"/>
        <w:dstrike w:val="0"/>
        <w:noProof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tabs>
          <w:tab w:val="num" w:pos="1260"/>
        </w:tabs>
        <w:ind w:left="900" w:hanging="1080"/>
      </w:pPr>
      <w:rPr>
        <w:rFonts w:hint="default"/>
      </w:rPr>
    </w:lvl>
    <w:lvl w:ilvl="7">
      <w:start w:val="1"/>
      <w:numFmt w:val="decimal"/>
      <w:pStyle w:val="Heading8"/>
      <w:lvlText w:val="%1.%2.%3.%4.%5.%6.%7.%8"/>
      <w:lvlJc w:val="left"/>
      <w:pPr>
        <w:tabs>
          <w:tab w:val="num" w:pos="1620"/>
        </w:tabs>
        <w:ind w:left="1404" w:hanging="122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1.%2.%3.%4.%5.%6.%7.%8.%9"/>
      <w:lvlJc w:val="left"/>
      <w:pPr>
        <w:tabs>
          <w:tab w:val="num" w:pos="2340"/>
        </w:tabs>
        <w:ind w:left="1980" w:hanging="1440"/>
      </w:pPr>
      <w:rPr>
        <w:rFonts w:ascii="Arial" w:hAnsi="Arial" w:cs="Times New Roman" w:hint="default"/>
        <w:b w:val="0"/>
        <w:bCs w:val="0"/>
        <w:i w:val="0"/>
        <w:iCs w:val="0"/>
        <w:caps w:val="0"/>
        <w:smallCaps w:val="0"/>
        <w:strike w:val="0"/>
        <w:dstrike w:val="0"/>
        <w:noProof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30556296"/>
    <w:multiLevelType w:val="hybridMultilevel"/>
    <w:tmpl w:val="A6103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A14E35"/>
    <w:multiLevelType w:val="hybridMultilevel"/>
    <w:tmpl w:val="3D2AEB8A"/>
    <w:lvl w:ilvl="0" w:tplc="B040F29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7931BD"/>
    <w:multiLevelType w:val="hybridMultilevel"/>
    <w:tmpl w:val="B088E948"/>
    <w:lvl w:ilvl="0" w:tplc="6AC0E7B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4545FE"/>
    <w:multiLevelType w:val="hybridMultilevel"/>
    <w:tmpl w:val="B4D2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4D4CB7"/>
    <w:multiLevelType w:val="hybridMultilevel"/>
    <w:tmpl w:val="3FC4BB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35F6505D"/>
    <w:multiLevelType w:val="hybridMultilevel"/>
    <w:tmpl w:val="F8A8CAE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8346EE1"/>
    <w:multiLevelType w:val="multilevel"/>
    <w:tmpl w:val="1460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FE1C2F"/>
    <w:multiLevelType w:val="hybridMultilevel"/>
    <w:tmpl w:val="F0F46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130355"/>
    <w:multiLevelType w:val="hybridMultilevel"/>
    <w:tmpl w:val="0ADE48E0"/>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234E62"/>
    <w:multiLevelType w:val="hybridMultilevel"/>
    <w:tmpl w:val="9380F862"/>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5B0E18"/>
    <w:multiLevelType w:val="hybridMultilevel"/>
    <w:tmpl w:val="DEB8D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DE251D3"/>
    <w:multiLevelType w:val="hybridMultilevel"/>
    <w:tmpl w:val="A758671A"/>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4B79D4"/>
    <w:multiLevelType w:val="hybridMultilevel"/>
    <w:tmpl w:val="BF3CEB36"/>
    <w:lvl w:ilvl="0" w:tplc="0409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E5E6198"/>
    <w:multiLevelType w:val="multilevel"/>
    <w:tmpl w:val="A4C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4D3687"/>
    <w:multiLevelType w:val="multilevel"/>
    <w:tmpl w:val="3C9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D77C6"/>
    <w:multiLevelType w:val="multilevel"/>
    <w:tmpl w:val="644E6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B07F89"/>
    <w:multiLevelType w:val="multilevel"/>
    <w:tmpl w:val="FDA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C33928"/>
    <w:multiLevelType w:val="hybridMultilevel"/>
    <w:tmpl w:val="72F226CC"/>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D27320"/>
    <w:multiLevelType w:val="multilevel"/>
    <w:tmpl w:val="CA9A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E0761E"/>
    <w:multiLevelType w:val="multilevel"/>
    <w:tmpl w:val="533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5C2E95"/>
    <w:multiLevelType w:val="multilevel"/>
    <w:tmpl w:val="7A7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59" w15:restartNumberingAfterBreak="0">
    <w:nsid w:val="464176FE"/>
    <w:multiLevelType w:val="multilevel"/>
    <w:tmpl w:val="62A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AE3310"/>
    <w:multiLevelType w:val="multilevel"/>
    <w:tmpl w:val="423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763736"/>
    <w:multiLevelType w:val="hybridMultilevel"/>
    <w:tmpl w:val="30B610D8"/>
    <w:lvl w:ilvl="0" w:tplc="6AC0E7B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7BD5FC3"/>
    <w:multiLevelType w:val="multilevel"/>
    <w:tmpl w:val="242C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B8699A"/>
    <w:multiLevelType w:val="multilevel"/>
    <w:tmpl w:val="14C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C7031B"/>
    <w:multiLevelType w:val="hybridMultilevel"/>
    <w:tmpl w:val="C7024280"/>
    <w:lvl w:ilvl="0" w:tplc="FC5261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B00127D"/>
    <w:multiLevelType w:val="multilevel"/>
    <w:tmpl w:val="16E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D20DB0"/>
    <w:multiLevelType w:val="multilevel"/>
    <w:tmpl w:val="899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D32A4"/>
    <w:multiLevelType w:val="multilevel"/>
    <w:tmpl w:val="1BE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5F5F2B"/>
    <w:multiLevelType w:val="multilevel"/>
    <w:tmpl w:val="9A02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670B77"/>
    <w:multiLevelType w:val="multilevel"/>
    <w:tmpl w:val="F7A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60F91"/>
    <w:multiLevelType w:val="hybridMultilevel"/>
    <w:tmpl w:val="8846709E"/>
    <w:lvl w:ilvl="0" w:tplc="3BCC6E72">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0A2F1B"/>
    <w:multiLevelType w:val="multilevel"/>
    <w:tmpl w:val="C516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A1299F"/>
    <w:multiLevelType w:val="multilevel"/>
    <w:tmpl w:val="EB7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C62C24"/>
    <w:multiLevelType w:val="multilevel"/>
    <w:tmpl w:val="44C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D866C6"/>
    <w:multiLevelType w:val="multilevel"/>
    <w:tmpl w:val="F5B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E01D47"/>
    <w:multiLevelType w:val="multilevel"/>
    <w:tmpl w:val="E60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D429AB"/>
    <w:multiLevelType w:val="hybridMultilevel"/>
    <w:tmpl w:val="5A2C9EC6"/>
    <w:lvl w:ilvl="0" w:tplc="DD30067C">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9F1552"/>
    <w:multiLevelType w:val="multilevel"/>
    <w:tmpl w:val="517C7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C541A6"/>
    <w:multiLevelType w:val="multilevel"/>
    <w:tmpl w:val="7C9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C61624"/>
    <w:multiLevelType w:val="hybridMultilevel"/>
    <w:tmpl w:val="353E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5F37FF"/>
    <w:multiLevelType w:val="multilevel"/>
    <w:tmpl w:val="FB96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D0297B"/>
    <w:multiLevelType w:val="multilevel"/>
    <w:tmpl w:val="3D7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99499F"/>
    <w:multiLevelType w:val="multilevel"/>
    <w:tmpl w:val="31B68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940577"/>
    <w:multiLevelType w:val="multilevel"/>
    <w:tmpl w:val="8AC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4C001C"/>
    <w:multiLevelType w:val="hybridMultilevel"/>
    <w:tmpl w:val="A0603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F612FE3"/>
    <w:multiLevelType w:val="multilevel"/>
    <w:tmpl w:val="96D6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7060E4"/>
    <w:multiLevelType w:val="hybridMultilevel"/>
    <w:tmpl w:val="DD14E0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70ED7530"/>
    <w:multiLevelType w:val="multilevel"/>
    <w:tmpl w:val="2DE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89" w15:restartNumberingAfterBreak="0">
    <w:nsid w:val="717E31F4"/>
    <w:multiLevelType w:val="hybridMultilevel"/>
    <w:tmpl w:val="47607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20D2085"/>
    <w:multiLevelType w:val="hybridMultilevel"/>
    <w:tmpl w:val="398048AC"/>
    <w:lvl w:ilvl="0" w:tplc="695A06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92" w15:restartNumberingAfterBreak="0">
    <w:nsid w:val="75824C76"/>
    <w:multiLevelType w:val="multilevel"/>
    <w:tmpl w:val="3AA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10DD1"/>
    <w:multiLevelType w:val="multilevel"/>
    <w:tmpl w:val="956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634703"/>
    <w:multiLevelType w:val="multilevel"/>
    <w:tmpl w:val="FB6C2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7C2B4E82"/>
    <w:multiLevelType w:val="hybridMultilevel"/>
    <w:tmpl w:val="38767FCA"/>
    <w:lvl w:ilvl="0" w:tplc="F738DB64">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16cid:durableId="959842310">
    <w:abstractNumId w:val="41"/>
  </w:num>
  <w:num w:numId="2" w16cid:durableId="1450971001">
    <w:abstractNumId w:val="9"/>
  </w:num>
  <w:num w:numId="3" w16cid:durableId="895892425">
    <w:abstractNumId w:val="14"/>
  </w:num>
  <w:num w:numId="4" w16cid:durableId="1312557363">
    <w:abstractNumId w:val="7"/>
  </w:num>
  <w:num w:numId="5" w16cid:durableId="274941559">
    <w:abstractNumId w:val="19"/>
  </w:num>
  <w:num w:numId="6" w16cid:durableId="357006492">
    <w:abstractNumId w:val="88"/>
  </w:num>
  <w:num w:numId="7" w16cid:durableId="1114518084">
    <w:abstractNumId w:val="91"/>
  </w:num>
  <w:num w:numId="8" w16cid:durableId="718357791">
    <w:abstractNumId w:val="97"/>
  </w:num>
  <w:num w:numId="9" w16cid:durableId="2053459200">
    <w:abstractNumId w:val="58"/>
  </w:num>
  <w:num w:numId="10" w16cid:durableId="779835223">
    <w:abstractNumId w:val="95"/>
  </w:num>
  <w:num w:numId="11" w16cid:durableId="1850756936">
    <w:abstractNumId w:val="4"/>
  </w:num>
  <w:num w:numId="12" w16cid:durableId="980623159">
    <w:abstractNumId w:val="30"/>
  </w:num>
  <w:num w:numId="13" w16cid:durableId="119418475">
    <w:abstractNumId w:val="53"/>
  </w:num>
  <w:num w:numId="14" w16cid:durableId="2053263811">
    <w:abstractNumId w:val="66"/>
  </w:num>
  <w:num w:numId="15" w16cid:durableId="681738039">
    <w:abstractNumId w:val="43"/>
  </w:num>
  <w:num w:numId="16" w16cid:durableId="1184974437">
    <w:abstractNumId w:val="35"/>
  </w:num>
  <w:num w:numId="17" w16cid:durableId="2077777478">
    <w:abstractNumId w:val="3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4374148">
    <w:abstractNumId w:val="35"/>
  </w:num>
  <w:num w:numId="19" w16cid:durableId="2044667852">
    <w:abstractNumId w:val="71"/>
  </w:num>
  <w:num w:numId="20" w16cid:durableId="1986465104">
    <w:abstractNumId w:val="33"/>
  </w:num>
  <w:num w:numId="21" w16cid:durableId="59794850">
    <w:abstractNumId w:val="93"/>
  </w:num>
  <w:num w:numId="22" w16cid:durableId="2040272696">
    <w:abstractNumId w:val="62"/>
  </w:num>
  <w:num w:numId="23" w16cid:durableId="1613170561">
    <w:abstractNumId w:val="69"/>
  </w:num>
  <w:num w:numId="24" w16cid:durableId="1776778706">
    <w:abstractNumId w:val="28"/>
  </w:num>
  <w:num w:numId="25" w16cid:durableId="205914856">
    <w:abstractNumId w:val="47"/>
  </w:num>
  <w:num w:numId="26" w16cid:durableId="1928031020">
    <w:abstractNumId w:val="68"/>
  </w:num>
  <w:num w:numId="27" w16cid:durableId="1373505411">
    <w:abstractNumId w:val="6"/>
  </w:num>
  <w:num w:numId="28" w16cid:durableId="1027482962">
    <w:abstractNumId w:val="55"/>
  </w:num>
  <w:num w:numId="29" w16cid:durableId="2128694478">
    <w:abstractNumId w:val="36"/>
  </w:num>
  <w:num w:numId="30" w16cid:durableId="1839806600">
    <w:abstractNumId w:val="82"/>
  </w:num>
  <w:num w:numId="31" w16cid:durableId="1416976484">
    <w:abstractNumId w:val="27"/>
  </w:num>
  <w:num w:numId="32" w16cid:durableId="728844502">
    <w:abstractNumId w:val="50"/>
  </w:num>
  <w:num w:numId="33" w16cid:durableId="1669479255">
    <w:abstractNumId w:val="17"/>
  </w:num>
  <w:num w:numId="34" w16cid:durableId="1946964149">
    <w:abstractNumId w:val="51"/>
  </w:num>
  <w:num w:numId="35" w16cid:durableId="759373345">
    <w:abstractNumId w:val="81"/>
  </w:num>
  <w:num w:numId="36" w16cid:durableId="1388261419">
    <w:abstractNumId w:val="22"/>
  </w:num>
  <w:num w:numId="37" w16cid:durableId="1234703232">
    <w:abstractNumId w:val="78"/>
  </w:num>
  <w:num w:numId="38" w16cid:durableId="1323661146">
    <w:abstractNumId w:val="75"/>
  </w:num>
  <w:num w:numId="39" w16cid:durableId="1003163299">
    <w:abstractNumId w:val="25"/>
  </w:num>
  <w:num w:numId="40" w16cid:durableId="329255266">
    <w:abstractNumId w:val="32"/>
  </w:num>
  <w:num w:numId="41" w16cid:durableId="11151498">
    <w:abstractNumId w:val="84"/>
  </w:num>
  <w:num w:numId="42" w16cid:durableId="581723220">
    <w:abstractNumId w:val="54"/>
  </w:num>
  <w:num w:numId="43" w16cid:durableId="1582762162">
    <w:abstractNumId w:val="45"/>
  </w:num>
  <w:num w:numId="44" w16cid:durableId="947741324">
    <w:abstractNumId w:val="21"/>
  </w:num>
  <w:num w:numId="45" w16cid:durableId="1931965936">
    <w:abstractNumId w:val="44"/>
  </w:num>
  <w:num w:numId="46" w16cid:durableId="1880505379">
    <w:abstractNumId w:val="48"/>
  </w:num>
  <w:num w:numId="47" w16cid:durableId="994454821">
    <w:abstractNumId w:val="11"/>
  </w:num>
  <w:num w:numId="48" w16cid:durableId="253981708">
    <w:abstractNumId w:val="5"/>
  </w:num>
  <w:num w:numId="49" w16cid:durableId="992948537">
    <w:abstractNumId w:val="24"/>
  </w:num>
  <w:num w:numId="50" w16cid:durableId="222062652">
    <w:abstractNumId w:val="90"/>
  </w:num>
  <w:num w:numId="51" w16cid:durableId="1342585692">
    <w:abstractNumId w:val="42"/>
  </w:num>
  <w:num w:numId="52" w16cid:durableId="1677608094">
    <w:abstractNumId w:val="70"/>
  </w:num>
  <w:num w:numId="53" w16cid:durableId="1239174283">
    <w:abstractNumId w:val="18"/>
  </w:num>
  <w:num w:numId="54" w16cid:durableId="782458446">
    <w:abstractNumId w:val="37"/>
  </w:num>
  <w:num w:numId="55" w16cid:durableId="218563321">
    <w:abstractNumId w:val="3"/>
  </w:num>
  <w:num w:numId="56" w16cid:durableId="368378690">
    <w:abstractNumId w:val="15"/>
  </w:num>
  <w:num w:numId="57" w16cid:durableId="1377773558">
    <w:abstractNumId w:val="46"/>
  </w:num>
  <w:num w:numId="58" w16cid:durableId="1304458396">
    <w:abstractNumId w:val="76"/>
  </w:num>
  <w:num w:numId="59" w16cid:durableId="1764840263">
    <w:abstractNumId w:val="12"/>
  </w:num>
  <w:num w:numId="60" w16cid:durableId="95030181">
    <w:abstractNumId w:val="49"/>
  </w:num>
  <w:num w:numId="61" w16cid:durableId="854265889">
    <w:abstractNumId w:val="89"/>
  </w:num>
  <w:num w:numId="62" w16cid:durableId="1667785705">
    <w:abstractNumId w:val="61"/>
  </w:num>
  <w:num w:numId="63" w16cid:durableId="850796551">
    <w:abstractNumId w:val="80"/>
  </w:num>
  <w:num w:numId="64" w16cid:durableId="1161773448">
    <w:abstractNumId w:val="72"/>
  </w:num>
  <w:num w:numId="65" w16cid:durableId="875577758">
    <w:abstractNumId w:val="83"/>
  </w:num>
  <w:num w:numId="66" w16cid:durableId="10500543">
    <w:abstractNumId w:val="13"/>
  </w:num>
  <w:num w:numId="67" w16cid:durableId="338509653">
    <w:abstractNumId w:val="57"/>
  </w:num>
  <w:num w:numId="68" w16cid:durableId="13266002">
    <w:abstractNumId w:val="73"/>
  </w:num>
  <w:num w:numId="69" w16cid:durableId="376517036">
    <w:abstractNumId w:val="67"/>
  </w:num>
  <w:num w:numId="70" w16cid:durableId="1663774987">
    <w:abstractNumId w:val="56"/>
  </w:num>
  <w:num w:numId="71" w16cid:durableId="388119067">
    <w:abstractNumId w:val="23"/>
  </w:num>
  <w:num w:numId="72" w16cid:durableId="839778744">
    <w:abstractNumId w:val="38"/>
  </w:num>
  <w:num w:numId="73" w16cid:durableId="964778636">
    <w:abstractNumId w:val="96"/>
  </w:num>
  <w:num w:numId="74" w16cid:durableId="1306275216">
    <w:abstractNumId w:val="10"/>
  </w:num>
  <w:num w:numId="75" w16cid:durableId="1219627312">
    <w:abstractNumId w:val="26"/>
  </w:num>
  <w:num w:numId="76" w16cid:durableId="1992057029">
    <w:abstractNumId w:val="31"/>
  </w:num>
  <w:num w:numId="77" w16cid:durableId="496264876">
    <w:abstractNumId w:val="59"/>
  </w:num>
  <w:num w:numId="78" w16cid:durableId="544684727">
    <w:abstractNumId w:val="2"/>
  </w:num>
  <w:num w:numId="79" w16cid:durableId="2075621842">
    <w:abstractNumId w:val="60"/>
  </w:num>
  <w:num w:numId="80" w16cid:durableId="736057182">
    <w:abstractNumId w:val="63"/>
  </w:num>
  <w:num w:numId="81" w16cid:durableId="1107197465">
    <w:abstractNumId w:val="92"/>
  </w:num>
  <w:num w:numId="82" w16cid:durableId="276108266">
    <w:abstractNumId w:val="74"/>
  </w:num>
  <w:num w:numId="83" w16cid:durableId="551813932">
    <w:abstractNumId w:val="79"/>
  </w:num>
  <w:num w:numId="84" w16cid:durableId="151458465">
    <w:abstractNumId w:val="34"/>
  </w:num>
  <w:num w:numId="85" w16cid:durableId="35088883">
    <w:abstractNumId w:val="52"/>
  </w:num>
  <w:num w:numId="86" w16cid:durableId="386300033">
    <w:abstractNumId w:val="16"/>
  </w:num>
  <w:num w:numId="87" w16cid:durableId="2001423676">
    <w:abstractNumId w:val="77"/>
  </w:num>
  <w:num w:numId="88" w16cid:durableId="954017898">
    <w:abstractNumId w:val="94"/>
  </w:num>
  <w:num w:numId="89" w16cid:durableId="455219815">
    <w:abstractNumId w:val="0"/>
  </w:num>
  <w:num w:numId="90" w16cid:durableId="57288162">
    <w:abstractNumId w:val="65"/>
  </w:num>
  <w:num w:numId="91" w16cid:durableId="463424968">
    <w:abstractNumId w:val="85"/>
  </w:num>
  <w:num w:numId="92" w16cid:durableId="1616328770">
    <w:abstractNumId w:val="87"/>
  </w:num>
  <w:num w:numId="93" w16cid:durableId="846097669">
    <w:abstractNumId w:val="29"/>
  </w:num>
  <w:num w:numId="94" w16cid:durableId="289553644">
    <w:abstractNumId w:val="20"/>
  </w:num>
  <w:num w:numId="95" w16cid:durableId="233858638">
    <w:abstractNumId w:val="1"/>
  </w:num>
  <w:num w:numId="96" w16cid:durableId="1969504058">
    <w:abstractNumId w:val="8"/>
  </w:num>
  <w:num w:numId="97" w16cid:durableId="1372072209">
    <w:abstractNumId w:val="40"/>
  </w:num>
  <w:num w:numId="98" w16cid:durableId="1527133566">
    <w:abstractNumId w:val="86"/>
  </w:num>
  <w:num w:numId="99" w16cid:durableId="458425027">
    <w:abstractNumId w:val="39"/>
  </w:num>
  <w:num w:numId="100" w16cid:durableId="1425227165">
    <w:abstractNumId w:val="6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1"/>
  <w:activeWritingStyle w:appName="MSWord" w:lang="en-GB" w:vendorID="64" w:dllVersion="0" w:nlCheck="1" w:checkStyle="1"/>
  <w:activeWritingStyle w:appName="MSWord" w:lang="ar-SA" w:vendorID="64" w:dllVersion="0" w:nlCheck="1" w:checkStyle="0"/>
  <w:activeWritingStyle w:appName="MSWord" w:lang="ar-JO" w:vendorID="64" w:dllVersion="0" w:nlCheck="1" w:checkStyle="0"/>
  <w:activeWritingStyle w:appName="MSWord" w:lang="ar-AE" w:vendorID="64" w:dllVersion="0" w:nlCheck="1" w:checkStyle="0"/>
  <w:activeWritingStyle w:appName="MSWord" w:lang="en-US" w:vendorID="64" w:dllVersion="6" w:nlCheck="1" w:checkStyle="1"/>
  <w:activeWritingStyle w:appName="MSWord" w:lang="en-GB" w:vendorID="64" w:dllVersion="6" w:nlCheck="1" w:checkStyle="1"/>
  <w:activeWritingStyle w:appName="MSWord" w:lang="ar-JO" w:vendorID="64" w:dllVersion="4096" w:nlCheck="1" w:checkStyle="0"/>
  <w:activeWritingStyle w:appName="MSWord" w:lang="en-US" w:vendorID="64" w:dllVersion="4096" w:nlCheck="1" w:checkStyle="0"/>
  <w:activeWritingStyle w:appName="MSWord" w:lang="ar-SA" w:vendorID="64" w:dllVersion="4096" w:nlCheck="1" w:checkStyle="0"/>
  <w:activeWritingStyle w:appName="MSWord" w:lang="en-GB" w:vendorID="64" w:dllVersion="4096" w:nlCheck="1" w:checkStyle="0"/>
  <w:activeWritingStyle w:appName="MSWord" w:lang="ar-AE" w:vendorID="64" w:dllVersion="4096"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rawingGridVerticalSpacing w:val="72"/>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294517"/>
    <w:rsid w:val="000008A2"/>
    <w:rsid w:val="00000A8B"/>
    <w:rsid w:val="00000E33"/>
    <w:rsid w:val="00000F09"/>
    <w:rsid w:val="00001919"/>
    <w:rsid w:val="000026A9"/>
    <w:rsid w:val="00002B01"/>
    <w:rsid w:val="00002D48"/>
    <w:rsid w:val="00002DF2"/>
    <w:rsid w:val="0000314F"/>
    <w:rsid w:val="00003ED1"/>
    <w:rsid w:val="0000422D"/>
    <w:rsid w:val="00004988"/>
    <w:rsid w:val="00004D27"/>
    <w:rsid w:val="000054B5"/>
    <w:rsid w:val="00005535"/>
    <w:rsid w:val="000062D8"/>
    <w:rsid w:val="00006C84"/>
    <w:rsid w:val="000078A3"/>
    <w:rsid w:val="00007D7D"/>
    <w:rsid w:val="0001017F"/>
    <w:rsid w:val="0001056F"/>
    <w:rsid w:val="0001096C"/>
    <w:rsid w:val="00010D27"/>
    <w:rsid w:val="00012EEB"/>
    <w:rsid w:val="0001341A"/>
    <w:rsid w:val="00013AA9"/>
    <w:rsid w:val="0001411C"/>
    <w:rsid w:val="000146F2"/>
    <w:rsid w:val="000146F5"/>
    <w:rsid w:val="00014FC7"/>
    <w:rsid w:val="0001504E"/>
    <w:rsid w:val="00015A0A"/>
    <w:rsid w:val="000170B1"/>
    <w:rsid w:val="0001721E"/>
    <w:rsid w:val="00017394"/>
    <w:rsid w:val="000179BD"/>
    <w:rsid w:val="00017B6E"/>
    <w:rsid w:val="00017F51"/>
    <w:rsid w:val="000201AC"/>
    <w:rsid w:val="000201D2"/>
    <w:rsid w:val="000227BD"/>
    <w:rsid w:val="00023867"/>
    <w:rsid w:val="000241CE"/>
    <w:rsid w:val="00024534"/>
    <w:rsid w:val="00024621"/>
    <w:rsid w:val="0002495F"/>
    <w:rsid w:val="00026632"/>
    <w:rsid w:val="00026D30"/>
    <w:rsid w:val="00027EF4"/>
    <w:rsid w:val="000303E9"/>
    <w:rsid w:val="000305C7"/>
    <w:rsid w:val="00030A5F"/>
    <w:rsid w:val="00030B41"/>
    <w:rsid w:val="000336D9"/>
    <w:rsid w:val="000339A6"/>
    <w:rsid w:val="00034247"/>
    <w:rsid w:val="00034919"/>
    <w:rsid w:val="00034933"/>
    <w:rsid w:val="00034B22"/>
    <w:rsid w:val="00035A81"/>
    <w:rsid w:val="00035B09"/>
    <w:rsid w:val="00036348"/>
    <w:rsid w:val="00037210"/>
    <w:rsid w:val="0003755D"/>
    <w:rsid w:val="00037C8E"/>
    <w:rsid w:val="00037CF4"/>
    <w:rsid w:val="000404A7"/>
    <w:rsid w:val="000421DE"/>
    <w:rsid w:val="000431FA"/>
    <w:rsid w:val="0004339C"/>
    <w:rsid w:val="00043F7B"/>
    <w:rsid w:val="00044798"/>
    <w:rsid w:val="000451C8"/>
    <w:rsid w:val="0004652C"/>
    <w:rsid w:val="000471DC"/>
    <w:rsid w:val="00050BCF"/>
    <w:rsid w:val="000517A3"/>
    <w:rsid w:val="00051875"/>
    <w:rsid w:val="0005187F"/>
    <w:rsid w:val="00051BE6"/>
    <w:rsid w:val="00052795"/>
    <w:rsid w:val="0005377D"/>
    <w:rsid w:val="00055035"/>
    <w:rsid w:val="00056249"/>
    <w:rsid w:val="00056A5C"/>
    <w:rsid w:val="00056D58"/>
    <w:rsid w:val="00057A5A"/>
    <w:rsid w:val="0006143E"/>
    <w:rsid w:val="000618D0"/>
    <w:rsid w:val="0006199C"/>
    <w:rsid w:val="00061E4F"/>
    <w:rsid w:val="0006206A"/>
    <w:rsid w:val="00062121"/>
    <w:rsid w:val="00062D1A"/>
    <w:rsid w:val="000642A4"/>
    <w:rsid w:val="00064937"/>
    <w:rsid w:val="00064C8B"/>
    <w:rsid w:val="000652BC"/>
    <w:rsid w:val="00065360"/>
    <w:rsid w:val="0006640C"/>
    <w:rsid w:val="000664E6"/>
    <w:rsid w:val="000672BD"/>
    <w:rsid w:val="000673A6"/>
    <w:rsid w:val="000706BC"/>
    <w:rsid w:val="00070CEA"/>
    <w:rsid w:val="00071AC1"/>
    <w:rsid w:val="00073801"/>
    <w:rsid w:val="0007397B"/>
    <w:rsid w:val="00073A14"/>
    <w:rsid w:val="00073BD0"/>
    <w:rsid w:val="00073F79"/>
    <w:rsid w:val="000742D6"/>
    <w:rsid w:val="000746C1"/>
    <w:rsid w:val="00074DE2"/>
    <w:rsid w:val="00074ED5"/>
    <w:rsid w:val="00075785"/>
    <w:rsid w:val="000776D5"/>
    <w:rsid w:val="00080497"/>
    <w:rsid w:val="000807D9"/>
    <w:rsid w:val="00080D1B"/>
    <w:rsid w:val="000819C3"/>
    <w:rsid w:val="000821A3"/>
    <w:rsid w:val="0008304C"/>
    <w:rsid w:val="00083653"/>
    <w:rsid w:val="00083E3E"/>
    <w:rsid w:val="00083E4F"/>
    <w:rsid w:val="00084A41"/>
    <w:rsid w:val="00084C0E"/>
    <w:rsid w:val="0008569B"/>
    <w:rsid w:val="000856D7"/>
    <w:rsid w:val="00085950"/>
    <w:rsid w:val="00085ED8"/>
    <w:rsid w:val="000865BD"/>
    <w:rsid w:val="00086EB1"/>
    <w:rsid w:val="00087F2A"/>
    <w:rsid w:val="00090F84"/>
    <w:rsid w:val="00091241"/>
    <w:rsid w:val="00091BCB"/>
    <w:rsid w:val="00091E00"/>
    <w:rsid w:val="0009339B"/>
    <w:rsid w:val="000943D4"/>
    <w:rsid w:val="00094699"/>
    <w:rsid w:val="0009491F"/>
    <w:rsid w:val="00095C57"/>
    <w:rsid w:val="00096209"/>
    <w:rsid w:val="0009632F"/>
    <w:rsid w:val="000963EC"/>
    <w:rsid w:val="00096E8F"/>
    <w:rsid w:val="000A0452"/>
    <w:rsid w:val="000A059B"/>
    <w:rsid w:val="000A0C38"/>
    <w:rsid w:val="000A0DDF"/>
    <w:rsid w:val="000A187B"/>
    <w:rsid w:val="000A1DE6"/>
    <w:rsid w:val="000A20A7"/>
    <w:rsid w:val="000A21A2"/>
    <w:rsid w:val="000A2755"/>
    <w:rsid w:val="000A276A"/>
    <w:rsid w:val="000A2886"/>
    <w:rsid w:val="000A2B79"/>
    <w:rsid w:val="000A3B48"/>
    <w:rsid w:val="000A40F7"/>
    <w:rsid w:val="000A5209"/>
    <w:rsid w:val="000A55E1"/>
    <w:rsid w:val="000A563E"/>
    <w:rsid w:val="000A66D6"/>
    <w:rsid w:val="000A6754"/>
    <w:rsid w:val="000A6E9E"/>
    <w:rsid w:val="000A7C01"/>
    <w:rsid w:val="000A7D82"/>
    <w:rsid w:val="000B029C"/>
    <w:rsid w:val="000B0CCF"/>
    <w:rsid w:val="000B0D46"/>
    <w:rsid w:val="000B0EEE"/>
    <w:rsid w:val="000B1737"/>
    <w:rsid w:val="000B18CC"/>
    <w:rsid w:val="000B1A94"/>
    <w:rsid w:val="000B2173"/>
    <w:rsid w:val="000B25F5"/>
    <w:rsid w:val="000B3144"/>
    <w:rsid w:val="000B323C"/>
    <w:rsid w:val="000B3506"/>
    <w:rsid w:val="000B3731"/>
    <w:rsid w:val="000B417D"/>
    <w:rsid w:val="000B496A"/>
    <w:rsid w:val="000B4F02"/>
    <w:rsid w:val="000B5CB6"/>
    <w:rsid w:val="000B64FB"/>
    <w:rsid w:val="000B68FE"/>
    <w:rsid w:val="000B78DD"/>
    <w:rsid w:val="000B7C43"/>
    <w:rsid w:val="000C007F"/>
    <w:rsid w:val="000C0FDA"/>
    <w:rsid w:val="000C20F9"/>
    <w:rsid w:val="000C2A11"/>
    <w:rsid w:val="000C2F3C"/>
    <w:rsid w:val="000C3805"/>
    <w:rsid w:val="000C3BA9"/>
    <w:rsid w:val="000C3BB3"/>
    <w:rsid w:val="000C418C"/>
    <w:rsid w:val="000C4658"/>
    <w:rsid w:val="000C4DEF"/>
    <w:rsid w:val="000C4F91"/>
    <w:rsid w:val="000C55DB"/>
    <w:rsid w:val="000C7956"/>
    <w:rsid w:val="000C798C"/>
    <w:rsid w:val="000C7ABB"/>
    <w:rsid w:val="000D136E"/>
    <w:rsid w:val="000D13A9"/>
    <w:rsid w:val="000D1DD8"/>
    <w:rsid w:val="000D2493"/>
    <w:rsid w:val="000D27B9"/>
    <w:rsid w:val="000D281B"/>
    <w:rsid w:val="000D2922"/>
    <w:rsid w:val="000D48C5"/>
    <w:rsid w:val="000D5B27"/>
    <w:rsid w:val="000D6056"/>
    <w:rsid w:val="000D6257"/>
    <w:rsid w:val="000D6E3F"/>
    <w:rsid w:val="000D6FF7"/>
    <w:rsid w:val="000D7FE8"/>
    <w:rsid w:val="000E0D6D"/>
    <w:rsid w:val="000E1455"/>
    <w:rsid w:val="000E2B38"/>
    <w:rsid w:val="000E2F05"/>
    <w:rsid w:val="000E3225"/>
    <w:rsid w:val="000E3DEB"/>
    <w:rsid w:val="000E460C"/>
    <w:rsid w:val="000E4BB7"/>
    <w:rsid w:val="000E56F5"/>
    <w:rsid w:val="000E5ABF"/>
    <w:rsid w:val="000E5F35"/>
    <w:rsid w:val="000E6323"/>
    <w:rsid w:val="000E7C84"/>
    <w:rsid w:val="000F0ABF"/>
    <w:rsid w:val="000F0D25"/>
    <w:rsid w:val="000F0E18"/>
    <w:rsid w:val="000F1090"/>
    <w:rsid w:val="000F2841"/>
    <w:rsid w:val="000F3B5F"/>
    <w:rsid w:val="000F41AD"/>
    <w:rsid w:val="000F48D7"/>
    <w:rsid w:val="000F4DD7"/>
    <w:rsid w:val="000F50F1"/>
    <w:rsid w:val="000F5C96"/>
    <w:rsid w:val="000F6D98"/>
    <w:rsid w:val="000F701C"/>
    <w:rsid w:val="000F7346"/>
    <w:rsid w:val="000F78D5"/>
    <w:rsid w:val="001016A8"/>
    <w:rsid w:val="00101ED1"/>
    <w:rsid w:val="00101F6E"/>
    <w:rsid w:val="00102861"/>
    <w:rsid w:val="00103C55"/>
    <w:rsid w:val="00103DD0"/>
    <w:rsid w:val="00105994"/>
    <w:rsid w:val="001059A4"/>
    <w:rsid w:val="00106567"/>
    <w:rsid w:val="001069A4"/>
    <w:rsid w:val="00110723"/>
    <w:rsid w:val="00111792"/>
    <w:rsid w:val="0011227B"/>
    <w:rsid w:val="0011235E"/>
    <w:rsid w:val="001123A0"/>
    <w:rsid w:val="00112606"/>
    <w:rsid w:val="001135FE"/>
    <w:rsid w:val="00113784"/>
    <w:rsid w:val="001139CD"/>
    <w:rsid w:val="00115A64"/>
    <w:rsid w:val="00115E9A"/>
    <w:rsid w:val="00116071"/>
    <w:rsid w:val="0011790D"/>
    <w:rsid w:val="00117B22"/>
    <w:rsid w:val="00117DF6"/>
    <w:rsid w:val="00117F1A"/>
    <w:rsid w:val="001211F3"/>
    <w:rsid w:val="001220FF"/>
    <w:rsid w:val="00122660"/>
    <w:rsid w:val="001227B9"/>
    <w:rsid w:val="00122F98"/>
    <w:rsid w:val="00123052"/>
    <w:rsid w:val="001241E9"/>
    <w:rsid w:val="00125320"/>
    <w:rsid w:val="00125CD9"/>
    <w:rsid w:val="001261B7"/>
    <w:rsid w:val="00127CBC"/>
    <w:rsid w:val="001309C9"/>
    <w:rsid w:val="001323B3"/>
    <w:rsid w:val="001328BB"/>
    <w:rsid w:val="00132CDF"/>
    <w:rsid w:val="00133E27"/>
    <w:rsid w:val="00133ED9"/>
    <w:rsid w:val="00135019"/>
    <w:rsid w:val="00135E3B"/>
    <w:rsid w:val="001363C6"/>
    <w:rsid w:val="001364EF"/>
    <w:rsid w:val="001369CE"/>
    <w:rsid w:val="0013741B"/>
    <w:rsid w:val="0014057A"/>
    <w:rsid w:val="0014073E"/>
    <w:rsid w:val="00140E92"/>
    <w:rsid w:val="00140EC3"/>
    <w:rsid w:val="001425DE"/>
    <w:rsid w:val="00142682"/>
    <w:rsid w:val="00142AB8"/>
    <w:rsid w:val="00143371"/>
    <w:rsid w:val="0014359B"/>
    <w:rsid w:val="0014397B"/>
    <w:rsid w:val="00145102"/>
    <w:rsid w:val="0014552E"/>
    <w:rsid w:val="00145D93"/>
    <w:rsid w:val="00145FD4"/>
    <w:rsid w:val="001463F8"/>
    <w:rsid w:val="00146607"/>
    <w:rsid w:val="00146724"/>
    <w:rsid w:val="0014762B"/>
    <w:rsid w:val="00147E4B"/>
    <w:rsid w:val="00150379"/>
    <w:rsid w:val="0015046C"/>
    <w:rsid w:val="00150B76"/>
    <w:rsid w:val="00150E39"/>
    <w:rsid w:val="00151000"/>
    <w:rsid w:val="00151195"/>
    <w:rsid w:val="00151622"/>
    <w:rsid w:val="00152292"/>
    <w:rsid w:val="0015302D"/>
    <w:rsid w:val="00154A35"/>
    <w:rsid w:val="00154EEA"/>
    <w:rsid w:val="0015587E"/>
    <w:rsid w:val="0015645C"/>
    <w:rsid w:val="0015736F"/>
    <w:rsid w:val="00157E89"/>
    <w:rsid w:val="00161A7D"/>
    <w:rsid w:val="00161F2D"/>
    <w:rsid w:val="001636A2"/>
    <w:rsid w:val="001640C5"/>
    <w:rsid w:val="0016426B"/>
    <w:rsid w:val="00164FFB"/>
    <w:rsid w:val="00165402"/>
    <w:rsid w:val="001659D9"/>
    <w:rsid w:val="001674B1"/>
    <w:rsid w:val="0016750D"/>
    <w:rsid w:val="00170311"/>
    <w:rsid w:val="001708AB"/>
    <w:rsid w:val="00170DC2"/>
    <w:rsid w:val="00170EC7"/>
    <w:rsid w:val="00170ED9"/>
    <w:rsid w:val="001710C9"/>
    <w:rsid w:val="00171279"/>
    <w:rsid w:val="0017281C"/>
    <w:rsid w:val="001738A4"/>
    <w:rsid w:val="0017466D"/>
    <w:rsid w:val="001751F1"/>
    <w:rsid w:val="0017556C"/>
    <w:rsid w:val="00175AF6"/>
    <w:rsid w:val="0017673F"/>
    <w:rsid w:val="001769E3"/>
    <w:rsid w:val="00176E6C"/>
    <w:rsid w:val="001772B0"/>
    <w:rsid w:val="0017784A"/>
    <w:rsid w:val="001806BB"/>
    <w:rsid w:val="00180B7C"/>
    <w:rsid w:val="00180E3C"/>
    <w:rsid w:val="00180E71"/>
    <w:rsid w:val="00180EEB"/>
    <w:rsid w:val="00181095"/>
    <w:rsid w:val="0018123A"/>
    <w:rsid w:val="00184717"/>
    <w:rsid w:val="00185094"/>
    <w:rsid w:val="001855A0"/>
    <w:rsid w:val="001858FD"/>
    <w:rsid w:val="00185F1A"/>
    <w:rsid w:val="0018734F"/>
    <w:rsid w:val="0018781D"/>
    <w:rsid w:val="0018797D"/>
    <w:rsid w:val="00187B60"/>
    <w:rsid w:val="001900CC"/>
    <w:rsid w:val="001901C3"/>
    <w:rsid w:val="0019271E"/>
    <w:rsid w:val="00192C19"/>
    <w:rsid w:val="001936A1"/>
    <w:rsid w:val="00193B74"/>
    <w:rsid w:val="0019430A"/>
    <w:rsid w:val="00194C83"/>
    <w:rsid w:val="001972A7"/>
    <w:rsid w:val="00197415"/>
    <w:rsid w:val="00197598"/>
    <w:rsid w:val="001975CB"/>
    <w:rsid w:val="00197A6A"/>
    <w:rsid w:val="001A055E"/>
    <w:rsid w:val="001A0A34"/>
    <w:rsid w:val="001A1076"/>
    <w:rsid w:val="001A2F7A"/>
    <w:rsid w:val="001A307C"/>
    <w:rsid w:val="001A3633"/>
    <w:rsid w:val="001A3D54"/>
    <w:rsid w:val="001A52D7"/>
    <w:rsid w:val="001A5456"/>
    <w:rsid w:val="001A5EFB"/>
    <w:rsid w:val="001A662A"/>
    <w:rsid w:val="001A691B"/>
    <w:rsid w:val="001A6FCE"/>
    <w:rsid w:val="001A7857"/>
    <w:rsid w:val="001A7888"/>
    <w:rsid w:val="001A7B8A"/>
    <w:rsid w:val="001A7D13"/>
    <w:rsid w:val="001B045D"/>
    <w:rsid w:val="001B07BA"/>
    <w:rsid w:val="001B0932"/>
    <w:rsid w:val="001B0E24"/>
    <w:rsid w:val="001B1A15"/>
    <w:rsid w:val="001B1BD7"/>
    <w:rsid w:val="001B2DB0"/>
    <w:rsid w:val="001B3255"/>
    <w:rsid w:val="001B393F"/>
    <w:rsid w:val="001B3BDF"/>
    <w:rsid w:val="001B3BE3"/>
    <w:rsid w:val="001B46CF"/>
    <w:rsid w:val="001B487C"/>
    <w:rsid w:val="001B4A81"/>
    <w:rsid w:val="001B61D6"/>
    <w:rsid w:val="001B6B12"/>
    <w:rsid w:val="001B6F15"/>
    <w:rsid w:val="001B700A"/>
    <w:rsid w:val="001B7900"/>
    <w:rsid w:val="001C0259"/>
    <w:rsid w:val="001C08AC"/>
    <w:rsid w:val="001C0DCD"/>
    <w:rsid w:val="001C1C66"/>
    <w:rsid w:val="001C1EF7"/>
    <w:rsid w:val="001C2535"/>
    <w:rsid w:val="001C37D8"/>
    <w:rsid w:val="001C38F9"/>
    <w:rsid w:val="001C4F25"/>
    <w:rsid w:val="001C510D"/>
    <w:rsid w:val="001C5C6D"/>
    <w:rsid w:val="001C5FF7"/>
    <w:rsid w:val="001C6DCB"/>
    <w:rsid w:val="001C7A73"/>
    <w:rsid w:val="001C7C94"/>
    <w:rsid w:val="001D1539"/>
    <w:rsid w:val="001D16FE"/>
    <w:rsid w:val="001D3B56"/>
    <w:rsid w:val="001D3D58"/>
    <w:rsid w:val="001D3FAE"/>
    <w:rsid w:val="001D41D4"/>
    <w:rsid w:val="001D4348"/>
    <w:rsid w:val="001D4376"/>
    <w:rsid w:val="001D47CA"/>
    <w:rsid w:val="001D5A20"/>
    <w:rsid w:val="001D6638"/>
    <w:rsid w:val="001D72F1"/>
    <w:rsid w:val="001E0221"/>
    <w:rsid w:val="001E06FA"/>
    <w:rsid w:val="001E07D8"/>
    <w:rsid w:val="001E174E"/>
    <w:rsid w:val="001E178D"/>
    <w:rsid w:val="001E1854"/>
    <w:rsid w:val="001E22DA"/>
    <w:rsid w:val="001E2300"/>
    <w:rsid w:val="001E2699"/>
    <w:rsid w:val="001E3053"/>
    <w:rsid w:val="001E324C"/>
    <w:rsid w:val="001E4C68"/>
    <w:rsid w:val="001E5999"/>
    <w:rsid w:val="001E630A"/>
    <w:rsid w:val="001E6FEA"/>
    <w:rsid w:val="001E7280"/>
    <w:rsid w:val="001E7635"/>
    <w:rsid w:val="001E7DA0"/>
    <w:rsid w:val="001F1694"/>
    <w:rsid w:val="001F201E"/>
    <w:rsid w:val="001F2580"/>
    <w:rsid w:val="001F2858"/>
    <w:rsid w:val="001F3108"/>
    <w:rsid w:val="001F311F"/>
    <w:rsid w:val="001F3E74"/>
    <w:rsid w:val="001F4837"/>
    <w:rsid w:val="001F4B45"/>
    <w:rsid w:val="001F5422"/>
    <w:rsid w:val="001F5AD5"/>
    <w:rsid w:val="001F610C"/>
    <w:rsid w:val="001F6440"/>
    <w:rsid w:val="001F698C"/>
    <w:rsid w:val="001F6B37"/>
    <w:rsid w:val="001F6B91"/>
    <w:rsid w:val="001F761A"/>
    <w:rsid w:val="001F7A48"/>
    <w:rsid w:val="0020013A"/>
    <w:rsid w:val="002002FE"/>
    <w:rsid w:val="00200766"/>
    <w:rsid w:val="002014BE"/>
    <w:rsid w:val="002026FE"/>
    <w:rsid w:val="00202F8A"/>
    <w:rsid w:val="002034CC"/>
    <w:rsid w:val="0020374D"/>
    <w:rsid w:val="00203B62"/>
    <w:rsid w:val="00204C6E"/>
    <w:rsid w:val="00204E40"/>
    <w:rsid w:val="00205987"/>
    <w:rsid w:val="00206A23"/>
    <w:rsid w:val="00206F93"/>
    <w:rsid w:val="0020796F"/>
    <w:rsid w:val="00210930"/>
    <w:rsid w:val="00210A13"/>
    <w:rsid w:val="002121EE"/>
    <w:rsid w:val="002121F5"/>
    <w:rsid w:val="00212494"/>
    <w:rsid w:val="002128F7"/>
    <w:rsid w:val="0021368F"/>
    <w:rsid w:val="00213EF0"/>
    <w:rsid w:val="0021503A"/>
    <w:rsid w:val="002154CD"/>
    <w:rsid w:val="00215C9E"/>
    <w:rsid w:val="00215ED7"/>
    <w:rsid w:val="0021636A"/>
    <w:rsid w:val="00217586"/>
    <w:rsid w:val="00217CD1"/>
    <w:rsid w:val="00221051"/>
    <w:rsid w:val="002214DA"/>
    <w:rsid w:val="00221ED5"/>
    <w:rsid w:val="00222548"/>
    <w:rsid w:val="00222CDE"/>
    <w:rsid w:val="00223499"/>
    <w:rsid w:val="00225663"/>
    <w:rsid w:val="00225678"/>
    <w:rsid w:val="0022587D"/>
    <w:rsid w:val="00225B28"/>
    <w:rsid w:val="002268FD"/>
    <w:rsid w:val="00230043"/>
    <w:rsid w:val="00230885"/>
    <w:rsid w:val="00230D5D"/>
    <w:rsid w:val="00230F90"/>
    <w:rsid w:val="00231D4A"/>
    <w:rsid w:val="0023238B"/>
    <w:rsid w:val="0023248E"/>
    <w:rsid w:val="00232733"/>
    <w:rsid w:val="002335D6"/>
    <w:rsid w:val="00233988"/>
    <w:rsid w:val="002343CC"/>
    <w:rsid w:val="00234A4E"/>
    <w:rsid w:val="00235386"/>
    <w:rsid w:val="002359CA"/>
    <w:rsid w:val="00236154"/>
    <w:rsid w:val="00236831"/>
    <w:rsid w:val="00237985"/>
    <w:rsid w:val="00237D58"/>
    <w:rsid w:val="002407BB"/>
    <w:rsid w:val="00240B56"/>
    <w:rsid w:val="00240D7C"/>
    <w:rsid w:val="002437ED"/>
    <w:rsid w:val="00243D76"/>
    <w:rsid w:val="0024483B"/>
    <w:rsid w:val="00245E48"/>
    <w:rsid w:val="002475C8"/>
    <w:rsid w:val="002479F0"/>
    <w:rsid w:val="00250401"/>
    <w:rsid w:val="0025091D"/>
    <w:rsid w:val="00251478"/>
    <w:rsid w:val="00251FF3"/>
    <w:rsid w:val="002522C4"/>
    <w:rsid w:val="00252CFB"/>
    <w:rsid w:val="00252F35"/>
    <w:rsid w:val="00253089"/>
    <w:rsid w:val="002532A2"/>
    <w:rsid w:val="00253DED"/>
    <w:rsid w:val="002556F1"/>
    <w:rsid w:val="00255DAB"/>
    <w:rsid w:val="002561E7"/>
    <w:rsid w:val="002567EE"/>
    <w:rsid w:val="00257243"/>
    <w:rsid w:val="002578C4"/>
    <w:rsid w:val="002601C7"/>
    <w:rsid w:val="002605F3"/>
    <w:rsid w:val="002607E6"/>
    <w:rsid w:val="00261404"/>
    <w:rsid w:val="00261FFB"/>
    <w:rsid w:val="0026263E"/>
    <w:rsid w:val="00262F4A"/>
    <w:rsid w:val="002633A7"/>
    <w:rsid w:val="0026367E"/>
    <w:rsid w:val="00263D5D"/>
    <w:rsid w:val="00263E34"/>
    <w:rsid w:val="00263EE2"/>
    <w:rsid w:val="00264213"/>
    <w:rsid w:val="002643DF"/>
    <w:rsid w:val="00264728"/>
    <w:rsid w:val="00264F81"/>
    <w:rsid w:val="002652EE"/>
    <w:rsid w:val="00265EC1"/>
    <w:rsid w:val="002661C3"/>
    <w:rsid w:val="0027054A"/>
    <w:rsid w:val="002708CA"/>
    <w:rsid w:val="00271FF0"/>
    <w:rsid w:val="00272318"/>
    <w:rsid w:val="0027289B"/>
    <w:rsid w:val="00273E8C"/>
    <w:rsid w:val="00274A0D"/>
    <w:rsid w:val="002758EB"/>
    <w:rsid w:val="00275C54"/>
    <w:rsid w:val="00276170"/>
    <w:rsid w:val="00276DC2"/>
    <w:rsid w:val="00277AEF"/>
    <w:rsid w:val="00277E1C"/>
    <w:rsid w:val="00280432"/>
    <w:rsid w:val="00280E48"/>
    <w:rsid w:val="00281230"/>
    <w:rsid w:val="00281707"/>
    <w:rsid w:val="00282A6B"/>
    <w:rsid w:val="002833DF"/>
    <w:rsid w:val="00283A95"/>
    <w:rsid w:val="00283CAB"/>
    <w:rsid w:val="002844E7"/>
    <w:rsid w:val="002847A2"/>
    <w:rsid w:val="00285065"/>
    <w:rsid w:val="002854D0"/>
    <w:rsid w:val="002867FF"/>
    <w:rsid w:val="00286A88"/>
    <w:rsid w:val="0028787C"/>
    <w:rsid w:val="00287AC2"/>
    <w:rsid w:val="00290766"/>
    <w:rsid w:val="002915CA"/>
    <w:rsid w:val="002920F1"/>
    <w:rsid w:val="002928E3"/>
    <w:rsid w:val="00292FA8"/>
    <w:rsid w:val="002930EB"/>
    <w:rsid w:val="00293779"/>
    <w:rsid w:val="00294517"/>
    <w:rsid w:val="002945C2"/>
    <w:rsid w:val="00294B5E"/>
    <w:rsid w:val="00294CD8"/>
    <w:rsid w:val="002957F4"/>
    <w:rsid w:val="00295AA7"/>
    <w:rsid w:val="00295BA6"/>
    <w:rsid w:val="00295DF8"/>
    <w:rsid w:val="00296D81"/>
    <w:rsid w:val="00297D5A"/>
    <w:rsid w:val="002A026E"/>
    <w:rsid w:val="002A0296"/>
    <w:rsid w:val="002A0B88"/>
    <w:rsid w:val="002A0EB1"/>
    <w:rsid w:val="002A25F7"/>
    <w:rsid w:val="002A349F"/>
    <w:rsid w:val="002A3B21"/>
    <w:rsid w:val="002A401F"/>
    <w:rsid w:val="002A4918"/>
    <w:rsid w:val="002A4D80"/>
    <w:rsid w:val="002A502C"/>
    <w:rsid w:val="002A517E"/>
    <w:rsid w:val="002A58E2"/>
    <w:rsid w:val="002A61FD"/>
    <w:rsid w:val="002A63E7"/>
    <w:rsid w:val="002A6EEA"/>
    <w:rsid w:val="002A7521"/>
    <w:rsid w:val="002A757F"/>
    <w:rsid w:val="002A7F33"/>
    <w:rsid w:val="002B03BA"/>
    <w:rsid w:val="002B03E2"/>
    <w:rsid w:val="002B0472"/>
    <w:rsid w:val="002B1A3B"/>
    <w:rsid w:val="002B1EE0"/>
    <w:rsid w:val="002B2E20"/>
    <w:rsid w:val="002B32AD"/>
    <w:rsid w:val="002B4E7C"/>
    <w:rsid w:val="002B5186"/>
    <w:rsid w:val="002B54FF"/>
    <w:rsid w:val="002B6010"/>
    <w:rsid w:val="002B6053"/>
    <w:rsid w:val="002B66AE"/>
    <w:rsid w:val="002B66D6"/>
    <w:rsid w:val="002B6F6F"/>
    <w:rsid w:val="002B7B0E"/>
    <w:rsid w:val="002C2E6F"/>
    <w:rsid w:val="002C2F89"/>
    <w:rsid w:val="002C309B"/>
    <w:rsid w:val="002C3458"/>
    <w:rsid w:val="002C35C4"/>
    <w:rsid w:val="002C364A"/>
    <w:rsid w:val="002C3DA6"/>
    <w:rsid w:val="002C42A1"/>
    <w:rsid w:val="002C48C0"/>
    <w:rsid w:val="002C5B1A"/>
    <w:rsid w:val="002C666C"/>
    <w:rsid w:val="002C6E8F"/>
    <w:rsid w:val="002C75F0"/>
    <w:rsid w:val="002D071C"/>
    <w:rsid w:val="002D0F93"/>
    <w:rsid w:val="002D1D15"/>
    <w:rsid w:val="002D25E8"/>
    <w:rsid w:val="002D2934"/>
    <w:rsid w:val="002D2D19"/>
    <w:rsid w:val="002D30CE"/>
    <w:rsid w:val="002D317B"/>
    <w:rsid w:val="002D4497"/>
    <w:rsid w:val="002D51DE"/>
    <w:rsid w:val="002D638C"/>
    <w:rsid w:val="002D6717"/>
    <w:rsid w:val="002D6E46"/>
    <w:rsid w:val="002D76BE"/>
    <w:rsid w:val="002E0C2C"/>
    <w:rsid w:val="002E0E53"/>
    <w:rsid w:val="002E153A"/>
    <w:rsid w:val="002E200D"/>
    <w:rsid w:val="002E2D0A"/>
    <w:rsid w:val="002E30A8"/>
    <w:rsid w:val="002E3CBF"/>
    <w:rsid w:val="002E48FF"/>
    <w:rsid w:val="002E50DF"/>
    <w:rsid w:val="002E5721"/>
    <w:rsid w:val="002E65AB"/>
    <w:rsid w:val="002E6A95"/>
    <w:rsid w:val="002E741C"/>
    <w:rsid w:val="002E75A9"/>
    <w:rsid w:val="002F091B"/>
    <w:rsid w:val="002F145F"/>
    <w:rsid w:val="002F1AE5"/>
    <w:rsid w:val="002F3644"/>
    <w:rsid w:val="002F375C"/>
    <w:rsid w:val="002F39A6"/>
    <w:rsid w:val="002F3C06"/>
    <w:rsid w:val="002F3C98"/>
    <w:rsid w:val="002F47F1"/>
    <w:rsid w:val="002F48E2"/>
    <w:rsid w:val="002F4DEB"/>
    <w:rsid w:val="002F5411"/>
    <w:rsid w:val="002F64F7"/>
    <w:rsid w:val="002F6A2B"/>
    <w:rsid w:val="002F6B32"/>
    <w:rsid w:val="003005DE"/>
    <w:rsid w:val="00300A38"/>
    <w:rsid w:val="003017DB"/>
    <w:rsid w:val="00301CC8"/>
    <w:rsid w:val="003022CE"/>
    <w:rsid w:val="0030314F"/>
    <w:rsid w:val="00303CD4"/>
    <w:rsid w:val="00303D64"/>
    <w:rsid w:val="00304B8D"/>
    <w:rsid w:val="003051B2"/>
    <w:rsid w:val="00305635"/>
    <w:rsid w:val="00305798"/>
    <w:rsid w:val="00305E4E"/>
    <w:rsid w:val="00306DA8"/>
    <w:rsid w:val="00307845"/>
    <w:rsid w:val="0031069F"/>
    <w:rsid w:val="00310BD7"/>
    <w:rsid w:val="003113EE"/>
    <w:rsid w:val="00311C7F"/>
    <w:rsid w:val="00311F4C"/>
    <w:rsid w:val="00312397"/>
    <w:rsid w:val="00312727"/>
    <w:rsid w:val="00313742"/>
    <w:rsid w:val="0031468C"/>
    <w:rsid w:val="00315CFF"/>
    <w:rsid w:val="00316C6D"/>
    <w:rsid w:val="00316D14"/>
    <w:rsid w:val="00316F4F"/>
    <w:rsid w:val="003174D9"/>
    <w:rsid w:val="00317547"/>
    <w:rsid w:val="00317955"/>
    <w:rsid w:val="0032093B"/>
    <w:rsid w:val="00321013"/>
    <w:rsid w:val="003211A9"/>
    <w:rsid w:val="003211C1"/>
    <w:rsid w:val="003231B6"/>
    <w:rsid w:val="003239F1"/>
    <w:rsid w:val="003245BA"/>
    <w:rsid w:val="003245E4"/>
    <w:rsid w:val="003245F1"/>
    <w:rsid w:val="00324F0F"/>
    <w:rsid w:val="00325C25"/>
    <w:rsid w:val="00326E29"/>
    <w:rsid w:val="0033012F"/>
    <w:rsid w:val="00330C16"/>
    <w:rsid w:val="00330E2D"/>
    <w:rsid w:val="00330FBF"/>
    <w:rsid w:val="00331710"/>
    <w:rsid w:val="00331753"/>
    <w:rsid w:val="00331A90"/>
    <w:rsid w:val="00331A9F"/>
    <w:rsid w:val="0033308F"/>
    <w:rsid w:val="00333509"/>
    <w:rsid w:val="0033359A"/>
    <w:rsid w:val="00333D9B"/>
    <w:rsid w:val="003352CC"/>
    <w:rsid w:val="0033614C"/>
    <w:rsid w:val="003362B8"/>
    <w:rsid w:val="00340774"/>
    <w:rsid w:val="00340E9B"/>
    <w:rsid w:val="00340F74"/>
    <w:rsid w:val="00341394"/>
    <w:rsid w:val="00341CD1"/>
    <w:rsid w:val="00341D3E"/>
    <w:rsid w:val="003429A8"/>
    <w:rsid w:val="00342D2E"/>
    <w:rsid w:val="003435AE"/>
    <w:rsid w:val="003435FE"/>
    <w:rsid w:val="003436B2"/>
    <w:rsid w:val="00343E3C"/>
    <w:rsid w:val="003447B6"/>
    <w:rsid w:val="00344AC7"/>
    <w:rsid w:val="003457B4"/>
    <w:rsid w:val="00345B95"/>
    <w:rsid w:val="00346B0E"/>
    <w:rsid w:val="003473BA"/>
    <w:rsid w:val="0034799E"/>
    <w:rsid w:val="00350923"/>
    <w:rsid w:val="00350AF0"/>
    <w:rsid w:val="00351626"/>
    <w:rsid w:val="00351D87"/>
    <w:rsid w:val="00352352"/>
    <w:rsid w:val="00352D12"/>
    <w:rsid w:val="0035514E"/>
    <w:rsid w:val="00360204"/>
    <w:rsid w:val="003604C7"/>
    <w:rsid w:val="003607D6"/>
    <w:rsid w:val="00360AA3"/>
    <w:rsid w:val="00360BE2"/>
    <w:rsid w:val="0036160E"/>
    <w:rsid w:val="003634AD"/>
    <w:rsid w:val="0036396E"/>
    <w:rsid w:val="00364320"/>
    <w:rsid w:val="0036452A"/>
    <w:rsid w:val="003650B8"/>
    <w:rsid w:val="003652C0"/>
    <w:rsid w:val="00365A5E"/>
    <w:rsid w:val="00365A66"/>
    <w:rsid w:val="0036671E"/>
    <w:rsid w:val="00366F60"/>
    <w:rsid w:val="00366FC3"/>
    <w:rsid w:val="00367001"/>
    <w:rsid w:val="003672B6"/>
    <w:rsid w:val="0036751F"/>
    <w:rsid w:val="003679B0"/>
    <w:rsid w:val="00367CC3"/>
    <w:rsid w:val="00367EF3"/>
    <w:rsid w:val="00367F5F"/>
    <w:rsid w:val="00370961"/>
    <w:rsid w:val="0037105B"/>
    <w:rsid w:val="00373023"/>
    <w:rsid w:val="0037340B"/>
    <w:rsid w:val="00373D5E"/>
    <w:rsid w:val="00374810"/>
    <w:rsid w:val="00374972"/>
    <w:rsid w:val="003750D4"/>
    <w:rsid w:val="00375F74"/>
    <w:rsid w:val="00376B32"/>
    <w:rsid w:val="00377260"/>
    <w:rsid w:val="00377399"/>
    <w:rsid w:val="00377449"/>
    <w:rsid w:val="00377450"/>
    <w:rsid w:val="00377D9F"/>
    <w:rsid w:val="0038020D"/>
    <w:rsid w:val="003802E7"/>
    <w:rsid w:val="00380AEA"/>
    <w:rsid w:val="00380C69"/>
    <w:rsid w:val="00380F34"/>
    <w:rsid w:val="00381673"/>
    <w:rsid w:val="00381ED0"/>
    <w:rsid w:val="003828C6"/>
    <w:rsid w:val="00382AB2"/>
    <w:rsid w:val="00382E75"/>
    <w:rsid w:val="003834D0"/>
    <w:rsid w:val="0038376D"/>
    <w:rsid w:val="00384AFC"/>
    <w:rsid w:val="00385716"/>
    <w:rsid w:val="00385E2F"/>
    <w:rsid w:val="003864C0"/>
    <w:rsid w:val="00386AD7"/>
    <w:rsid w:val="00387E30"/>
    <w:rsid w:val="00390259"/>
    <w:rsid w:val="00390572"/>
    <w:rsid w:val="00390ACC"/>
    <w:rsid w:val="00390BB9"/>
    <w:rsid w:val="00391D44"/>
    <w:rsid w:val="00391FD8"/>
    <w:rsid w:val="00392358"/>
    <w:rsid w:val="0039275A"/>
    <w:rsid w:val="00393827"/>
    <w:rsid w:val="00393B48"/>
    <w:rsid w:val="00393C1E"/>
    <w:rsid w:val="0039480C"/>
    <w:rsid w:val="0039480D"/>
    <w:rsid w:val="0039481D"/>
    <w:rsid w:val="00396AF8"/>
    <w:rsid w:val="00396EC3"/>
    <w:rsid w:val="00397BA1"/>
    <w:rsid w:val="00397D21"/>
    <w:rsid w:val="00397F38"/>
    <w:rsid w:val="003A08B3"/>
    <w:rsid w:val="003A0F59"/>
    <w:rsid w:val="003A18C8"/>
    <w:rsid w:val="003A1ED9"/>
    <w:rsid w:val="003A278F"/>
    <w:rsid w:val="003A281A"/>
    <w:rsid w:val="003A35B4"/>
    <w:rsid w:val="003A476E"/>
    <w:rsid w:val="003A4F16"/>
    <w:rsid w:val="003A5B69"/>
    <w:rsid w:val="003A6A21"/>
    <w:rsid w:val="003A6DA9"/>
    <w:rsid w:val="003A7356"/>
    <w:rsid w:val="003A73E6"/>
    <w:rsid w:val="003B0346"/>
    <w:rsid w:val="003B0539"/>
    <w:rsid w:val="003B0A35"/>
    <w:rsid w:val="003B0E3E"/>
    <w:rsid w:val="003B2680"/>
    <w:rsid w:val="003B394A"/>
    <w:rsid w:val="003B4313"/>
    <w:rsid w:val="003B4AD6"/>
    <w:rsid w:val="003B4CA2"/>
    <w:rsid w:val="003B4E96"/>
    <w:rsid w:val="003B588A"/>
    <w:rsid w:val="003B61B8"/>
    <w:rsid w:val="003B6380"/>
    <w:rsid w:val="003B6DE8"/>
    <w:rsid w:val="003B7093"/>
    <w:rsid w:val="003B74FA"/>
    <w:rsid w:val="003B77C4"/>
    <w:rsid w:val="003B78CB"/>
    <w:rsid w:val="003B7B57"/>
    <w:rsid w:val="003B7DA7"/>
    <w:rsid w:val="003B7E50"/>
    <w:rsid w:val="003B7E7D"/>
    <w:rsid w:val="003C0135"/>
    <w:rsid w:val="003C0A9D"/>
    <w:rsid w:val="003C1347"/>
    <w:rsid w:val="003C180A"/>
    <w:rsid w:val="003C1877"/>
    <w:rsid w:val="003C2C24"/>
    <w:rsid w:val="003C2C4A"/>
    <w:rsid w:val="003C3419"/>
    <w:rsid w:val="003C40BB"/>
    <w:rsid w:val="003C44F6"/>
    <w:rsid w:val="003C4661"/>
    <w:rsid w:val="003C4CF7"/>
    <w:rsid w:val="003C53F9"/>
    <w:rsid w:val="003C61B7"/>
    <w:rsid w:val="003C6C2D"/>
    <w:rsid w:val="003C6DA2"/>
    <w:rsid w:val="003C7170"/>
    <w:rsid w:val="003C72DD"/>
    <w:rsid w:val="003C7CAF"/>
    <w:rsid w:val="003D0734"/>
    <w:rsid w:val="003D0A8D"/>
    <w:rsid w:val="003D0E72"/>
    <w:rsid w:val="003D0FB7"/>
    <w:rsid w:val="003D14E3"/>
    <w:rsid w:val="003D158F"/>
    <w:rsid w:val="003D179A"/>
    <w:rsid w:val="003D17C9"/>
    <w:rsid w:val="003D1C28"/>
    <w:rsid w:val="003D2113"/>
    <w:rsid w:val="003D2A66"/>
    <w:rsid w:val="003D2DBA"/>
    <w:rsid w:val="003D3530"/>
    <w:rsid w:val="003D357A"/>
    <w:rsid w:val="003D35B5"/>
    <w:rsid w:val="003D35F4"/>
    <w:rsid w:val="003D4B77"/>
    <w:rsid w:val="003D4BCF"/>
    <w:rsid w:val="003D59A1"/>
    <w:rsid w:val="003D6FBE"/>
    <w:rsid w:val="003D7033"/>
    <w:rsid w:val="003D719C"/>
    <w:rsid w:val="003E0795"/>
    <w:rsid w:val="003E085A"/>
    <w:rsid w:val="003E08EE"/>
    <w:rsid w:val="003E195B"/>
    <w:rsid w:val="003E1F6D"/>
    <w:rsid w:val="003E21B1"/>
    <w:rsid w:val="003E2E44"/>
    <w:rsid w:val="003E310E"/>
    <w:rsid w:val="003E3917"/>
    <w:rsid w:val="003E4605"/>
    <w:rsid w:val="003E480C"/>
    <w:rsid w:val="003E526F"/>
    <w:rsid w:val="003E52AF"/>
    <w:rsid w:val="003E574B"/>
    <w:rsid w:val="003E59BE"/>
    <w:rsid w:val="003E5D7B"/>
    <w:rsid w:val="003E5F5B"/>
    <w:rsid w:val="003E604D"/>
    <w:rsid w:val="003E67AA"/>
    <w:rsid w:val="003E6DB8"/>
    <w:rsid w:val="003E73E3"/>
    <w:rsid w:val="003E77D4"/>
    <w:rsid w:val="003E79E2"/>
    <w:rsid w:val="003F0137"/>
    <w:rsid w:val="003F017F"/>
    <w:rsid w:val="003F02F2"/>
    <w:rsid w:val="003F0F27"/>
    <w:rsid w:val="003F10A1"/>
    <w:rsid w:val="003F2467"/>
    <w:rsid w:val="003F284A"/>
    <w:rsid w:val="003F4271"/>
    <w:rsid w:val="003F438F"/>
    <w:rsid w:val="003F455F"/>
    <w:rsid w:val="003F4B1A"/>
    <w:rsid w:val="003F6214"/>
    <w:rsid w:val="003F65C6"/>
    <w:rsid w:val="003F7512"/>
    <w:rsid w:val="003F7B0D"/>
    <w:rsid w:val="003F7B4D"/>
    <w:rsid w:val="003F7E00"/>
    <w:rsid w:val="0040017B"/>
    <w:rsid w:val="00400510"/>
    <w:rsid w:val="00401194"/>
    <w:rsid w:val="004014CB"/>
    <w:rsid w:val="00402524"/>
    <w:rsid w:val="0040377C"/>
    <w:rsid w:val="0040392D"/>
    <w:rsid w:val="00403DCD"/>
    <w:rsid w:val="00403E62"/>
    <w:rsid w:val="00404451"/>
    <w:rsid w:val="004049A6"/>
    <w:rsid w:val="004060B2"/>
    <w:rsid w:val="00406322"/>
    <w:rsid w:val="00406E45"/>
    <w:rsid w:val="00407FE3"/>
    <w:rsid w:val="004111E2"/>
    <w:rsid w:val="0041159A"/>
    <w:rsid w:val="0041176B"/>
    <w:rsid w:val="00411C26"/>
    <w:rsid w:val="00411F15"/>
    <w:rsid w:val="00412250"/>
    <w:rsid w:val="0041228F"/>
    <w:rsid w:val="004124F0"/>
    <w:rsid w:val="004128DA"/>
    <w:rsid w:val="00412C5B"/>
    <w:rsid w:val="00413602"/>
    <w:rsid w:val="00414324"/>
    <w:rsid w:val="00414867"/>
    <w:rsid w:val="004161C6"/>
    <w:rsid w:val="00417B93"/>
    <w:rsid w:val="00420787"/>
    <w:rsid w:val="0042087F"/>
    <w:rsid w:val="00420E64"/>
    <w:rsid w:val="00421C28"/>
    <w:rsid w:val="00422FA0"/>
    <w:rsid w:val="0042384E"/>
    <w:rsid w:val="00423D09"/>
    <w:rsid w:val="00423D43"/>
    <w:rsid w:val="00423FEE"/>
    <w:rsid w:val="00424D10"/>
    <w:rsid w:val="004256F0"/>
    <w:rsid w:val="00425771"/>
    <w:rsid w:val="00425D02"/>
    <w:rsid w:val="00426796"/>
    <w:rsid w:val="00427436"/>
    <w:rsid w:val="0042767D"/>
    <w:rsid w:val="00427A02"/>
    <w:rsid w:val="0043036F"/>
    <w:rsid w:val="004313A8"/>
    <w:rsid w:val="00431E87"/>
    <w:rsid w:val="00431FA7"/>
    <w:rsid w:val="00432271"/>
    <w:rsid w:val="00433713"/>
    <w:rsid w:val="004338ED"/>
    <w:rsid w:val="00433D4C"/>
    <w:rsid w:val="004355B5"/>
    <w:rsid w:val="004357A8"/>
    <w:rsid w:val="004369F2"/>
    <w:rsid w:val="00437B3F"/>
    <w:rsid w:val="00437F21"/>
    <w:rsid w:val="004403DE"/>
    <w:rsid w:val="00440AA9"/>
    <w:rsid w:val="00440BCD"/>
    <w:rsid w:val="0044118B"/>
    <w:rsid w:val="004414F3"/>
    <w:rsid w:val="00441A0D"/>
    <w:rsid w:val="004424D7"/>
    <w:rsid w:val="00443F7A"/>
    <w:rsid w:val="00446263"/>
    <w:rsid w:val="004464D7"/>
    <w:rsid w:val="00446997"/>
    <w:rsid w:val="004472D9"/>
    <w:rsid w:val="00450D05"/>
    <w:rsid w:val="00450F06"/>
    <w:rsid w:val="00451177"/>
    <w:rsid w:val="0045137C"/>
    <w:rsid w:val="004513B4"/>
    <w:rsid w:val="00452BA6"/>
    <w:rsid w:val="0045452D"/>
    <w:rsid w:val="004546D9"/>
    <w:rsid w:val="00454CF0"/>
    <w:rsid w:val="004552FE"/>
    <w:rsid w:val="00455BA2"/>
    <w:rsid w:val="00457EA2"/>
    <w:rsid w:val="00461961"/>
    <w:rsid w:val="00461B27"/>
    <w:rsid w:val="00464208"/>
    <w:rsid w:val="004649D4"/>
    <w:rsid w:val="00464A21"/>
    <w:rsid w:val="00465158"/>
    <w:rsid w:val="004653B0"/>
    <w:rsid w:val="0046628E"/>
    <w:rsid w:val="00466EF0"/>
    <w:rsid w:val="00467445"/>
    <w:rsid w:val="00467668"/>
    <w:rsid w:val="004678F5"/>
    <w:rsid w:val="00467944"/>
    <w:rsid w:val="0047046B"/>
    <w:rsid w:val="004704B9"/>
    <w:rsid w:val="00470896"/>
    <w:rsid w:val="00471032"/>
    <w:rsid w:val="00471B0A"/>
    <w:rsid w:val="00472485"/>
    <w:rsid w:val="004725C3"/>
    <w:rsid w:val="00472F31"/>
    <w:rsid w:val="00473CAC"/>
    <w:rsid w:val="00474E50"/>
    <w:rsid w:val="0047576E"/>
    <w:rsid w:val="00476C0B"/>
    <w:rsid w:val="0047734F"/>
    <w:rsid w:val="004773EA"/>
    <w:rsid w:val="00477F81"/>
    <w:rsid w:val="004804EA"/>
    <w:rsid w:val="00481DAF"/>
    <w:rsid w:val="00482EB7"/>
    <w:rsid w:val="00483637"/>
    <w:rsid w:val="00483AE0"/>
    <w:rsid w:val="00483B82"/>
    <w:rsid w:val="00483BCC"/>
    <w:rsid w:val="00483F15"/>
    <w:rsid w:val="004856C9"/>
    <w:rsid w:val="00487B7E"/>
    <w:rsid w:val="0049138B"/>
    <w:rsid w:val="004918C5"/>
    <w:rsid w:val="00492E59"/>
    <w:rsid w:val="004931C4"/>
    <w:rsid w:val="004939B1"/>
    <w:rsid w:val="00493E08"/>
    <w:rsid w:val="00495226"/>
    <w:rsid w:val="0049591B"/>
    <w:rsid w:val="00495CAA"/>
    <w:rsid w:val="0049603F"/>
    <w:rsid w:val="004960DB"/>
    <w:rsid w:val="00496C6A"/>
    <w:rsid w:val="0049712B"/>
    <w:rsid w:val="00497679"/>
    <w:rsid w:val="00497CE0"/>
    <w:rsid w:val="004A0DCF"/>
    <w:rsid w:val="004A2B69"/>
    <w:rsid w:val="004A3FE2"/>
    <w:rsid w:val="004A4DB6"/>
    <w:rsid w:val="004A5195"/>
    <w:rsid w:val="004A6945"/>
    <w:rsid w:val="004A6C76"/>
    <w:rsid w:val="004A7004"/>
    <w:rsid w:val="004A782A"/>
    <w:rsid w:val="004A78A0"/>
    <w:rsid w:val="004B00EE"/>
    <w:rsid w:val="004B0388"/>
    <w:rsid w:val="004B0A44"/>
    <w:rsid w:val="004B0F3E"/>
    <w:rsid w:val="004B0FA0"/>
    <w:rsid w:val="004B1A4C"/>
    <w:rsid w:val="004B230F"/>
    <w:rsid w:val="004B256C"/>
    <w:rsid w:val="004B34A9"/>
    <w:rsid w:val="004B42BE"/>
    <w:rsid w:val="004B4EC3"/>
    <w:rsid w:val="004B64F4"/>
    <w:rsid w:val="004B7944"/>
    <w:rsid w:val="004C0C5D"/>
    <w:rsid w:val="004C27D7"/>
    <w:rsid w:val="004C2B02"/>
    <w:rsid w:val="004C336C"/>
    <w:rsid w:val="004C352D"/>
    <w:rsid w:val="004C450E"/>
    <w:rsid w:val="004C5316"/>
    <w:rsid w:val="004C53B3"/>
    <w:rsid w:val="004C5E86"/>
    <w:rsid w:val="004C627D"/>
    <w:rsid w:val="004C63B6"/>
    <w:rsid w:val="004C6519"/>
    <w:rsid w:val="004C6DCD"/>
    <w:rsid w:val="004C733B"/>
    <w:rsid w:val="004C73B6"/>
    <w:rsid w:val="004C73C1"/>
    <w:rsid w:val="004C7BA1"/>
    <w:rsid w:val="004D0156"/>
    <w:rsid w:val="004D069E"/>
    <w:rsid w:val="004D0709"/>
    <w:rsid w:val="004D0BBC"/>
    <w:rsid w:val="004D0F51"/>
    <w:rsid w:val="004D1076"/>
    <w:rsid w:val="004D1EDC"/>
    <w:rsid w:val="004D2971"/>
    <w:rsid w:val="004D2AAA"/>
    <w:rsid w:val="004D2D0B"/>
    <w:rsid w:val="004D2DF4"/>
    <w:rsid w:val="004D2F94"/>
    <w:rsid w:val="004D2FC9"/>
    <w:rsid w:val="004D4D0D"/>
    <w:rsid w:val="004D4F42"/>
    <w:rsid w:val="004D59D1"/>
    <w:rsid w:val="004D6354"/>
    <w:rsid w:val="004D64D0"/>
    <w:rsid w:val="004D6C20"/>
    <w:rsid w:val="004D6DF9"/>
    <w:rsid w:val="004D7104"/>
    <w:rsid w:val="004D7228"/>
    <w:rsid w:val="004D76AC"/>
    <w:rsid w:val="004D7E0F"/>
    <w:rsid w:val="004E227D"/>
    <w:rsid w:val="004E26EE"/>
    <w:rsid w:val="004E2D90"/>
    <w:rsid w:val="004E356C"/>
    <w:rsid w:val="004E498D"/>
    <w:rsid w:val="004E4B87"/>
    <w:rsid w:val="004E5366"/>
    <w:rsid w:val="004E55C3"/>
    <w:rsid w:val="004E5705"/>
    <w:rsid w:val="004E5AF7"/>
    <w:rsid w:val="004E6241"/>
    <w:rsid w:val="004E645F"/>
    <w:rsid w:val="004E64B6"/>
    <w:rsid w:val="004E68FA"/>
    <w:rsid w:val="004E6D83"/>
    <w:rsid w:val="004E73C9"/>
    <w:rsid w:val="004F003B"/>
    <w:rsid w:val="004F01FA"/>
    <w:rsid w:val="004F046C"/>
    <w:rsid w:val="004F173E"/>
    <w:rsid w:val="004F1805"/>
    <w:rsid w:val="004F2177"/>
    <w:rsid w:val="004F2695"/>
    <w:rsid w:val="004F37C9"/>
    <w:rsid w:val="004F43B9"/>
    <w:rsid w:val="004F4616"/>
    <w:rsid w:val="004F4AE6"/>
    <w:rsid w:val="004F5017"/>
    <w:rsid w:val="004F6481"/>
    <w:rsid w:val="004F6FA8"/>
    <w:rsid w:val="004F7027"/>
    <w:rsid w:val="004F721C"/>
    <w:rsid w:val="004F7517"/>
    <w:rsid w:val="00500148"/>
    <w:rsid w:val="005004A9"/>
    <w:rsid w:val="00501745"/>
    <w:rsid w:val="0050181F"/>
    <w:rsid w:val="00501C59"/>
    <w:rsid w:val="00502707"/>
    <w:rsid w:val="00502933"/>
    <w:rsid w:val="00502F33"/>
    <w:rsid w:val="00504470"/>
    <w:rsid w:val="0050553F"/>
    <w:rsid w:val="005067C1"/>
    <w:rsid w:val="00506CD6"/>
    <w:rsid w:val="0050703B"/>
    <w:rsid w:val="00511519"/>
    <w:rsid w:val="005117F8"/>
    <w:rsid w:val="00511902"/>
    <w:rsid w:val="00511CCB"/>
    <w:rsid w:val="00512320"/>
    <w:rsid w:val="00512A20"/>
    <w:rsid w:val="00512B2B"/>
    <w:rsid w:val="00512F8D"/>
    <w:rsid w:val="00513178"/>
    <w:rsid w:val="005132B4"/>
    <w:rsid w:val="00513D68"/>
    <w:rsid w:val="00513EBE"/>
    <w:rsid w:val="0051457B"/>
    <w:rsid w:val="00514590"/>
    <w:rsid w:val="005153D0"/>
    <w:rsid w:val="00515C0E"/>
    <w:rsid w:val="00517BAF"/>
    <w:rsid w:val="005200BE"/>
    <w:rsid w:val="005204FC"/>
    <w:rsid w:val="00520C9B"/>
    <w:rsid w:val="005214DB"/>
    <w:rsid w:val="00521615"/>
    <w:rsid w:val="00521622"/>
    <w:rsid w:val="00521BE5"/>
    <w:rsid w:val="00522BE7"/>
    <w:rsid w:val="0052320F"/>
    <w:rsid w:val="00524C8B"/>
    <w:rsid w:val="0052511E"/>
    <w:rsid w:val="005253C3"/>
    <w:rsid w:val="00525CE9"/>
    <w:rsid w:val="00526569"/>
    <w:rsid w:val="005265BE"/>
    <w:rsid w:val="005275DD"/>
    <w:rsid w:val="00527ADC"/>
    <w:rsid w:val="00527D73"/>
    <w:rsid w:val="00530AC4"/>
    <w:rsid w:val="0053199B"/>
    <w:rsid w:val="00531B77"/>
    <w:rsid w:val="00531F5D"/>
    <w:rsid w:val="00531F85"/>
    <w:rsid w:val="00532058"/>
    <w:rsid w:val="005326D6"/>
    <w:rsid w:val="00534318"/>
    <w:rsid w:val="00536B67"/>
    <w:rsid w:val="0053709E"/>
    <w:rsid w:val="00537650"/>
    <w:rsid w:val="005401B2"/>
    <w:rsid w:val="005402CC"/>
    <w:rsid w:val="00540757"/>
    <w:rsid w:val="00540876"/>
    <w:rsid w:val="0054110D"/>
    <w:rsid w:val="0054193E"/>
    <w:rsid w:val="00541FDD"/>
    <w:rsid w:val="005423F7"/>
    <w:rsid w:val="0054241B"/>
    <w:rsid w:val="00542B6D"/>
    <w:rsid w:val="00542EB2"/>
    <w:rsid w:val="005431FA"/>
    <w:rsid w:val="00543D60"/>
    <w:rsid w:val="00543D6F"/>
    <w:rsid w:val="00543F1A"/>
    <w:rsid w:val="0054410A"/>
    <w:rsid w:val="0054467A"/>
    <w:rsid w:val="005449B8"/>
    <w:rsid w:val="005451CE"/>
    <w:rsid w:val="00545684"/>
    <w:rsid w:val="005456E4"/>
    <w:rsid w:val="005458F7"/>
    <w:rsid w:val="005460C2"/>
    <w:rsid w:val="005462AE"/>
    <w:rsid w:val="00547497"/>
    <w:rsid w:val="00547843"/>
    <w:rsid w:val="00547C7D"/>
    <w:rsid w:val="005500CA"/>
    <w:rsid w:val="005521AC"/>
    <w:rsid w:val="005525E8"/>
    <w:rsid w:val="00553000"/>
    <w:rsid w:val="0055357C"/>
    <w:rsid w:val="005537FA"/>
    <w:rsid w:val="00553D6A"/>
    <w:rsid w:val="005541FC"/>
    <w:rsid w:val="005544FA"/>
    <w:rsid w:val="0055498E"/>
    <w:rsid w:val="00554B9D"/>
    <w:rsid w:val="00555286"/>
    <w:rsid w:val="00555622"/>
    <w:rsid w:val="005557C4"/>
    <w:rsid w:val="00555B13"/>
    <w:rsid w:val="00555BC7"/>
    <w:rsid w:val="00556038"/>
    <w:rsid w:val="00557016"/>
    <w:rsid w:val="00557738"/>
    <w:rsid w:val="005602DB"/>
    <w:rsid w:val="00560FC6"/>
    <w:rsid w:val="00562C17"/>
    <w:rsid w:val="00562CE1"/>
    <w:rsid w:val="00563AC9"/>
    <w:rsid w:val="00566FB2"/>
    <w:rsid w:val="005677FA"/>
    <w:rsid w:val="0057015C"/>
    <w:rsid w:val="005708A2"/>
    <w:rsid w:val="00571474"/>
    <w:rsid w:val="0057322E"/>
    <w:rsid w:val="00573876"/>
    <w:rsid w:val="00575E00"/>
    <w:rsid w:val="00576309"/>
    <w:rsid w:val="0057659D"/>
    <w:rsid w:val="0057695A"/>
    <w:rsid w:val="005769A8"/>
    <w:rsid w:val="005769F0"/>
    <w:rsid w:val="00580849"/>
    <w:rsid w:val="005810F0"/>
    <w:rsid w:val="00582111"/>
    <w:rsid w:val="00582686"/>
    <w:rsid w:val="00583007"/>
    <w:rsid w:val="00583A23"/>
    <w:rsid w:val="00584975"/>
    <w:rsid w:val="005853F0"/>
    <w:rsid w:val="005857B9"/>
    <w:rsid w:val="005858AD"/>
    <w:rsid w:val="00586801"/>
    <w:rsid w:val="00586C41"/>
    <w:rsid w:val="00586E78"/>
    <w:rsid w:val="00587298"/>
    <w:rsid w:val="00590940"/>
    <w:rsid w:val="00590A40"/>
    <w:rsid w:val="00590EC2"/>
    <w:rsid w:val="00591B69"/>
    <w:rsid w:val="005928BD"/>
    <w:rsid w:val="00592B6F"/>
    <w:rsid w:val="00592C2F"/>
    <w:rsid w:val="00593091"/>
    <w:rsid w:val="0059370D"/>
    <w:rsid w:val="005937B8"/>
    <w:rsid w:val="005947A5"/>
    <w:rsid w:val="0059544B"/>
    <w:rsid w:val="005954AD"/>
    <w:rsid w:val="005954C0"/>
    <w:rsid w:val="00595681"/>
    <w:rsid w:val="00595B48"/>
    <w:rsid w:val="00595F0A"/>
    <w:rsid w:val="005965DA"/>
    <w:rsid w:val="00596BC7"/>
    <w:rsid w:val="00596E91"/>
    <w:rsid w:val="00596ED7"/>
    <w:rsid w:val="00597AD5"/>
    <w:rsid w:val="005A0DEA"/>
    <w:rsid w:val="005A1CA4"/>
    <w:rsid w:val="005A21C6"/>
    <w:rsid w:val="005A2673"/>
    <w:rsid w:val="005A2CA6"/>
    <w:rsid w:val="005A2D00"/>
    <w:rsid w:val="005A328B"/>
    <w:rsid w:val="005A44AB"/>
    <w:rsid w:val="005A44E3"/>
    <w:rsid w:val="005A4A69"/>
    <w:rsid w:val="005A562F"/>
    <w:rsid w:val="005A5686"/>
    <w:rsid w:val="005A5F50"/>
    <w:rsid w:val="005A6705"/>
    <w:rsid w:val="005A68A5"/>
    <w:rsid w:val="005A7AB6"/>
    <w:rsid w:val="005B07C0"/>
    <w:rsid w:val="005B17CC"/>
    <w:rsid w:val="005B1C20"/>
    <w:rsid w:val="005B1CB2"/>
    <w:rsid w:val="005B3579"/>
    <w:rsid w:val="005B3A88"/>
    <w:rsid w:val="005B429B"/>
    <w:rsid w:val="005B43D2"/>
    <w:rsid w:val="005B496D"/>
    <w:rsid w:val="005B5393"/>
    <w:rsid w:val="005B546B"/>
    <w:rsid w:val="005B5634"/>
    <w:rsid w:val="005B5855"/>
    <w:rsid w:val="005B599A"/>
    <w:rsid w:val="005B5FC2"/>
    <w:rsid w:val="005B6461"/>
    <w:rsid w:val="005B7675"/>
    <w:rsid w:val="005C02E7"/>
    <w:rsid w:val="005C195E"/>
    <w:rsid w:val="005C3245"/>
    <w:rsid w:val="005C3C60"/>
    <w:rsid w:val="005C4574"/>
    <w:rsid w:val="005C485A"/>
    <w:rsid w:val="005C5810"/>
    <w:rsid w:val="005C58B0"/>
    <w:rsid w:val="005C58CB"/>
    <w:rsid w:val="005C65CD"/>
    <w:rsid w:val="005C662C"/>
    <w:rsid w:val="005C6D7F"/>
    <w:rsid w:val="005C7CD1"/>
    <w:rsid w:val="005D0970"/>
    <w:rsid w:val="005D0FFC"/>
    <w:rsid w:val="005D1145"/>
    <w:rsid w:val="005D14B9"/>
    <w:rsid w:val="005D205A"/>
    <w:rsid w:val="005D2BD7"/>
    <w:rsid w:val="005D46D8"/>
    <w:rsid w:val="005D4B0C"/>
    <w:rsid w:val="005D5D4A"/>
    <w:rsid w:val="005D6484"/>
    <w:rsid w:val="005D686D"/>
    <w:rsid w:val="005D687A"/>
    <w:rsid w:val="005D6AD5"/>
    <w:rsid w:val="005D6FAE"/>
    <w:rsid w:val="005D6FF8"/>
    <w:rsid w:val="005D734B"/>
    <w:rsid w:val="005D75F5"/>
    <w:rsid w:val="005E02B6"/>
    <w:rsid w:val="005E10F3"/>
    <w:rsid w:val="005E1A4D"/>
    <w:rsid w:val="005E20C4"/>
    <w:rsid w:val="005E341C"/>
    <w:rsid w:val="005E3B93"/>
    <w:rsid w:val="005E3F5E"/>
    <w:rsid w:val="005E43C0"/>
    <w:rsid w:val="005E56DA"/>
    <w:rsid w:val="005E5D33"/>
    <w:rsid w:val="005E5E65"/>
    <w:rsid w:val="005E637F"/>
    <w:rsid w:val="005E657C"/>
    <w:rsid w:val="005E65D2"/>
    <w:rsid w:val="005E77C9"/>
    <w:rsid w:val="005F13A8"/>
    <w:rsid w:val="005F2EAD"/>
    <w:rsid w:val="005F3364"/>
    <w:rsid w:val="005F392E"/>
    <w:rsid w:val="005F3F3E"/>
    <w:rsid w:val="005F4B7D"/>
    <w:rsid w:val="005F6129"/>
    <w:rsid w:val="005F676E"/>
    <w:rsid w:val="005F7F23"/>
    <w:rsid w:val="006002D4"/>
    <w:rsid w:val="00600DFE"/>
    <w:rsid w:val="006014A0"/>
    <w:rsid w:val="00601BFD"/>
    <w:rsid w:val="00601D77"/>
    <w:rsid w:val="006023F5"/>
    <w:rsid w:val="0060355E"/>
    <w:rsid w:val="00603AC8"/>
    <w:rsid w:val="00603CAA"/>
    <w:rsid w:val="0060402F"/>
    <w:rsid w:val="00604147"/>
    <w:rsid w:val="0060520A"/>
    <w:rsid w:val="00605803"/>
    <w:rsid w:val="00605F2B"/>
    <w:rsid w:val="00606D83"/>
    <w:rsid w:val="0060793D"/>
    <w:rsid w:val="0060794D"/>
    <w:rsid w:val="006102DF"/>
    <w:rsid w:val="0061044D"/>
    <w:rsid w:val="00610D0B"/>
    <w:rsid w:val="00610D31"/>
    <w:rsid w:val="00610E17"/>
    <w:rsid w:val="006112E3"/>
    <w:rsid w:val="0061135E"/>
    <w:rsid w:val="006116CF"/>
    <w:rsid w:val="0061291C"/>
    <w:rsid w:val="00612AC0"/>
    <w:rsid w:val="00613941"/>
    <w:rsid w:val="00613EA7"/>
    <w:rsid w:val="006145B9"/>
    <w:rsid w:val="006151E2"/>
    <w:rsid w:val="006163C6"/>
    <w:rsid w:val="006169DC"/>
    <w:rsid w:val="00616BF7"/>
    <w:rsid w:val="00617079"/>
    <w:rsid w:val="006175BE"/>
    <w:rsid w:val="006177F2"/>
    <w:rsid w:val="00620864"/>
    <w:rsid w:val="00620952"/>
    <w:rsid w:val="00620F51"/>
    <w:rsid w:val="006216FC"/>
    <w:rsid w:val="0062175F"/>
    <w:rsid w:val="0062233D"/>
    <w:rsid w:val="006224D6"/>
    <w:rsid w:val="00622AE7"/>
    <w:rsid w:val="00623A12"/>
    <w:rsid w:val="0062418F"/>
    <w:rsid w:val="00624B39"/>
    <w:rsid w:val="00624F31"/>
    <w:rsid w:val="00625A63"/>
    <w:rsid w:val="006264DE"/>
    <w:rsid w:val="00626967"/>
    <w:rsid w:val="0062782D"/>
    <w:rsid w:val="0062789E"/>
    <w:rsid w:val="006302BA"/>
    <w:rsid w:val="006307E8"/>
    <w:rsid w:val="00630A58"/>
    <w:rsid w:val="006319D0"/>
    <w:rsid w:val="00632BD3"/>
    <w:rsid w:val="00633DAE"/>
    <w:rsid w:val="00634C04"/>
    <w:rsid w:val="00635246"/>
    <w:rsid w:val="00635564"/>
    <w:rsid w:val="00635CD1"/>
    <w:rsid w:val="006360AB"/>
    <w:rsid w:val="006362CC"/>
    <w:rsid w:val="0063668D"/>
    <w:rsid w:val="006373F7"/>
    <w:rsid w:val="0063776C"/>
    <w:rsid w:val="00640552"/>
    <w:rsid w:val="00640640"/>
    <w:rsid w:val="00640B40"/>
    <w:rsid w:val="00640BC0"/>
    <w:rsid w:val="00642393"/>
    <w:rsid w:val="00642DB2"/>
    <w:rsid w:val="00643E6D"/>
    <w:rsid w:val="0064582C"/>
    <w:rsid w:val="006458B6"/>
    <w:rsid w:val="00645F24"/>
    <w:rsid w:val="00647BBA"/>
    <w:rsid w:val="00647CA6"/>
    <w:rsid w:val="00647D73"/>
    <w:rsid w:val="0065087E"/>
    <w:rsid w:val="00651009"/>
    <w:rsid w:val="006511E3"/>
    <w:rsid w:val="0065127D"/>
    <w:rsid w:val="00651290"/>
    <w:rsid w:val="00651822"/>
    <w:rsid w:val="00651D07"/>
    <w:rsid w:val="0065211A"/>
    <w:rsid w:val="00652CE0"/>
    <w:rsid w:val="00653850"/>
    <w:rsid w:val="00653C3B"/>
    <w:rsid w:val="00654E84"/>
    <w:rsid w:val="00656002"/>
    <w:rsid w:val="00656ABA"/>
    <w:rsid w:val="00657BB8"/>
    <w:rsid w:val="00657EC9"/>
    <w:rsid w:val="0066072A"/>
    <w:rsid w:val="006609C2"/>
    <w:rsid w:val="00661929"/>
    <w:rsid w:val="00661A53"/>
    <w:rsid w:val="006622AD"/>
    <w:rsid w:val="0066232B"/>
    <w:rsid w:val="0066240B"/>
    <w:rsid w:val="006639F6"/>
    <w:rsid w:val="00663FC4"/>
    <w:rsid w:val="00664CB4"/>
    <w:rsid w:val="00664FEF"/>
    <w:rsid w:val="00665896"/>
    <w:rsid w:val="0066594D"/>
    <w:rsid w:val="00665E7D"/>
    <w:rsid w:val="00665F5D"/>
    <w:rsid w:val="00666840"/>
    <w:rsid w:val="0066744B"/>
    <w:rsid w:val="006706A2"/>
    <w:rsid w:val="00671BDB"/>
    <w:rsid w:val="00672066"/>
    <w:rsid w:val="00672650"/>
    <w:rsid w:val="006733EF"/>
    <w:rsid w:val="006735A6"/>
    <w:rsid w:val="00673BEB"/>
    <w:rsid w:val="00673D2A"/>
    <w:rsid w:val="00676808"/>
    <w:rsid w:val="006770D5"/>
    <w:rsid w:val="006771B9"/>
    <w:rsid w:val="0067724B"/>
    <w:rsid w:val="00677CE3"/>
    <w:rsid w:val="006800A2"/>
    <w:rsid w:val="006801D6"/>
    <w:rsid w:val="00680409"/>
    <w:rsid w:val="00680A6D"/>
    <w:rsid w:val="00680CE7"/>
    <w:rsid w:val="00682B32"/>
    <w:rsid w:val="00683524"/>
    <w:rsid w:val="00683CA1"/>
    <w:rsid w:val="00684102"/>
    <w:rsid w:val="0068564A"/>
    <w:rsid w:val="0068660E"/>
    <w:rsid w:val="00686A51"/>
    <w:rsid w:val="00687C41"/>
    <w:rsid w:val="00690553"/>
    <w:rsid w:val="006905E9"/>
    <w:rsid w:val="006909D4"/>
    <w:rsid w:val="006911FF"/>
    <w:rsid w:val="006920D7"/>
    <w:rsid w:val="00692D94"/>
    <w:rsid w:val="006933E8"/>
    <w:rsid w:val="006937D4"/>
    <w:rsid w:val="00694A46"/>
    <w:rsid w:val="00694DCF"/>
    <w:rsid w:val="00694E14"/>
    <w:rsid w:val="006950A3"/>
    <w:rsid w:val="006956F4"/>
    <w:rsid w:val="006965BC"/>
    <w:rsid w:val="0069679C"/>
    <w:rsid w:val="0069727B"/>
    <w:rsid w:val="006975A3"/>
    <w:rsid w:val="006A2DFB"/>
    <w:rsid w:val="006A2ECA"/>
    <w:rsid w:val="006A32C1"/>
    <w:rsid w:val="006A4672"/>
    <w:rsid w:val="006A4A41"/>
    <w:rsid w:val="006A4C18"/>
    <w:rsid w:val="006A4DF1"/>
    <w:rsid w:val="006A5BCE"/>
    <w:rsid w:val="006B2630"/>
    <w:rsid w:val="006B26F2"/>
    <w:rsid w:val="006B28B1"/>
    <w:rsid w:val="006B2B8C"/>
    <w:rsid w:val="006B2D4B"/>
    <w:rsid w:val="006B31AD"/>
    <w:rsid w:val="006B3AAE"/>
    <w:rsid w:val="006B438D"/>
    <w:rsid w:val="006B4BE5"/>
    <w:rsid w:val="006B50C5"/>
    <w:rsid w:val="006B5859"/>
    <w:rsid w:val="006B59F9"/>
    <w:rsid w:val="006B6801"/>
    <w:rsid w:val="006B772D"/>
    <w:rsid w:val="006B797D"/>
    <w:rsid w:val="006B7CEA"/>
    <w:rsid w:val="006C1291"/>
    <w:rsid w:val="006C181F"/>
    <w:rsid w:val="006C1AA3"/>
    <w:rsid w:val="006C2556"/>
    <w:rsid w:val="006C3631"/>
    <w:rsid w:val="006C468C"/>
    <w:rsid w:val="006C51F0"/>
    <w:rsid w:val="006C5B22"/>
    <w:rsid w:val="006C5F3E"/>
    <w:rsid w:val="006C6044"/>
    <w:rsid w:val="006C6D2C"/>
    <w:rsid w:val="006C6EE8"/>
    <w:rsid w:val="006C6F47"/>
    <w:rsid w:val="006D12A9"/>
    <w:rsid w:val="006D18B4"/>
    <w:rsid w:val="006D2AED"/>
    <w:rsid w:val="006D2E8F"/>
    <w:rsid w:val="006D3617"/>
    <w:rsid w:val="006D370D"/>
    <w:rsid w:val="006D3F10"/>
    <w:rsid w:val="006D47DE"/>
    <w:rsid w:val="006D4EF2"/>
    <w:rsid w:val="006D5107"/>
    <w:rsid w:val="006D5F86"/>
    <w:rsid w:val="006D722A"/>
    <w:rsid w:val="006D756E"/>
    <w:rsid w:val="006E1B3C"/>
    <w:rsid w:val="006E245D"/>
    <w:rsid w:val="006E24EF"/>
    <w:rsid w:val="006E2CB7"/>
    <w:rsid w:val="006E2FC2"/>
    <w:rsid w:val="006E37CC"/>
    <w:rsid w:val="006E3FCB"/>
    <w:rsid w:val="006E5E01"/>
    <w:rsid w:val="006E69A7"/>
    <w:rsid w:val="006E7ED2"/>
    <w:rsid w:val="006F0788"/>
    <w:rsid w:val="006F0866"/>
    <w:rsid w:val="006F0AA7"/>
    <w:rsid w:val="006F1040"/>
    <w:rsid w:val="006F1478"/>
    <w:rsid w:val="006F1549"/>
    <w:rsid w:val="006F15CB"/>
    <w:rsid w:val="006F19FF"/>
    <w:rsid w:val="006F1D4C"/>
    <w:rsid w:val="006F38AE"/>
    <w:rsid w:val="006F4461"/>
    <w:rsid w:val="006F4826"/>
    <w:rsid w:val="006F48DC"/>
    <w:rsid w:val="006F52CD"/>
    <w:rsid w:val="006F5342"/>
    <w:rsid w:val="006F55C1"/>
    <w:rsid w:val="006F5719"/>
    <w:rsid w:val="006F57D5"/>
    <w:rsid w:val="006F6670"/>
    <w:rsid w:val="006F733A"/>
    <w:rsid w:val="006F7A7C"/>
    <w:rsid w:val="007005B4"/>
    <w:rsid w:val="007008C0"/>
    <w:rsid w:val="00701068"/>
    <w:rsid w:val="00702BBE"/>
    <w:rsid w:val="0070410B"/>
    <w:rsid w:val="0070438C"/>
    <w:rsid w:val="00706153"/>
    <w:rsid w:val="00706402"/>
    <w:rsid w:val="007068BA"/>
    <w:rsid w:val="0070695A"/>
    <w:rsid w:val="00707AD1"/>
    <w:rsid w:val="007103C7"/>
    <w:rsid w:val="00711384"/>
    <w:rsid w:val="007114F6"/>
    <w:rsid w:val="00711DAB"/>
    <w:rsid w:val="00711E52"/>
    <w:rsid w:val="0071207A"/>
    <w:rsid w:val="007128CD"/>
    <w:rsid w:val="00713E22"/>
    <w:rsid w:val="00713F37"/>
    <w:rsid w:val="00714761"/>
    <w:rsid w:val="0071504F"/>
    <w:rsid w:val="00715116"/>
    <w:rsid w:val="00715598"/>
    <w:rsid w:val="00716754"/>
    <w:rsid w:val="00717178"/>
    <w:rsid w:val="00717329"/>
    <w:rsid w:val="00717C8B"/>
    <w:rsid w:val="0072026E"/>
    <w:rsid w:val="00720548"/>
    <w:rsid w:val="00720EDF"/>
    <w:rsid w:val="0072176D"/>
    <w:rsid w:val="0072292E"/>
    <w:rsid w:val="00722ADC"/>
    <w:rsid w:val="00722D06"/>
    <w:rsid w:val="0072306A"/>
    <w:rsid w:val="00723D4F"/>
    <w:rsid w:val="007249BA"/>
    <w:rsid w:val="00725892"/>
    <w:rsid w:val="00726431"/>
    <w:rsid w:val="007264AC"/>
    <w:rsid w:val="00726AAB"/>
    <w:rsid w:val="00726EFC"/>
    <w:rsid w:val="00727FB1"/>
    <w:rsid w:val="00730093"/>
    <w:rsid w:val="007315AB"/>
    <w:rsid w:val="00731C15"/>
    <w:rsid w:val="007322AC"/>
    <w:rsid w:val="0073416E"/>
    <w:rsid w:val="0073492C"/>
    <w:rsid w:val="00734AF9"/>
    <w:rsid w:val="00734F6F"/>
    <w:rsid w:val="00735574"/>
    <w:rsid w:val="007355A8"/>
    <w:rsid w:val="00735917"/>
    <w:rsid w:val="007359DE"/>
    <w:rsid w:val="0073640C"/>
    <w:rsid w:val="007369AF"/>
    <w:rsid w:val="00736C48"/>
    <w:rsid w:val="007370BF"/>
    <w:rsid w:val="007371A3"/>
    <w:rsid w:val="00737815"/>
    <w:rsid w:val="00737959"/>
    <w:rsid w:val="00737EE7"/>
    <w:rsid w:val="007408E4"/>
    <w:rsid w:val="0074211A"/>
    <w:rsid w:val="007431A4"/>
    <w:rsid w:val="0074353C"/>
    <w:rsid w:val="00743EBF"/>
    <w:rsid w:val="0074437A"/>
    <w:rsid w:val="007444BA"/>
    <w:rsid w:val="007446B1"/>
    <w:rsid w:val="00744A6A"/>
    <w:rsid w:val="00744AD7"/>
    <w:rsid w:val="00744C7E"/>
    <w:rsid w:val="00745220"/>
    <w:rsid w:val="00745BA1"/>
    <w:rsid w:val="00745E33"/>
    <w:rsid w:val="00745FA5"/>
    <w:rsid w:val="0074620C"/>
    <w:rsid w:val="00746621"/>
    <w:rsid w:val="00746AA7"/>
    <w:rsid w:val="00750D63"/>
    <w:rsid w:val="007510ED"/>
    <w:rsid w:val="00751B11"/>
    <w:rsid w:val="00751C1B"/>
    <w:rsid w:val="00752535"/>
    <w:rsid w:val="0075353F"/>
    <w:rsid w:val="00753AAC"/>
    <w:rsid w:val="00754E52"/>
    <w:rsid w:val="00755468"/>
    <w:rsid w:val="00755B90"/>
    <w:rsid w:val="00757C8B"/>
    <w:rsid w:val="00757EBC"/>
    <w:rsid w:val="007605D2"/>
    <w:rsid w:val="007613A4"/>
    <w:rsid w:val="00761656"/>
    <w:rsid w:val="007621E1"/>
    <w:rsid w:val="0076227D"/>
    <w:rsid w:val="007622FE"/>
    <w:rsid w:val="00763BAE"/>
    <w:rsid w:val="007640C2"/>
    <w:rsid w:val="00764409"/>
    <w:rsid w:val="00764587"/>
    <w:rsid w:val="00765FDF"/>
    <w:rsid w:val="00766381"/>
    <w:rsid w:val="00766CAC"/>
    <w:rsid w:val="00766E55"/>
    <w:rsid w:val="0076779F"/>
    <w:rsid w:val="007708D1"/>
    <w:rsid w:val="00770C3F"/>
    <w:rsid w:val="00770DC4"/>
    <w:rsid w:val="00771109"/>
    <w:rsid w:val="007711D4"/>
    <w:rsid w:val="00771441"/>
    <w:rsid w:val="00771B4A"/>
    <w:rsid w:val="00773189"/>
    <w:rsid w:val="00773AC7"/>
    <w:rsid w:val="00773BD8"/>
    <w:rsid w:val="00774153"/>
    <w:rsid w:val="00774370"/>
    <w:rsid w:val="007744DA"/>
    <w:rsid w:val="00774888"/>
    <w:rsid w:val="00774A31"/>
    <w:rsid w:val="00774FD2"/>
    <w:rsid w:val="007750B5"/>
    <w:rsid w:val="0077538E"/>
    <w:rsid w:val="007759EB"/>
    <w:rsid w:val="00775DA6"/>
    <w:rsid w:val="00775EA7"/>
    <w:rsid w:val="00776523"/>
    <w:rsid w:val="0077656B"/>
    <w:rsid w:val="007769A6"/>
    <w:rsid w:val="00776BEF"/>
    <w:rsid w:val="0077710F"/>
    <w:rsid w:val="00777878"/>
    <w:rsid w:val="00780B1E"/>
    <w:rsid w:val="00781553"/>
    <w:rsid w:val="00781873"/>
    <w:rsid w:val="00781E27"/>
    <w:rsid w:val="00782787"/>
    <w:rsid w:val="00782B40"/>
    <w:rsid w:val="00782E0D"/>
    <w:rsid w:val="00783BDE"/>
    <w:rsid w:val="007842F0"/>
    <w:rsid w:val="00784A79"/>
    <w:rsid w:val="00784CD9"/>
    <w:rsid w:val="00785222"/>
    <w:rsid w:val="00785385"/>
    <w:rsid w:val="00785489"/>
    <w:rsid w:val="00785B36"/>
    <w:rsid w:val="00785FBE"/>
    <w:rsid w:val="007876F5"/>
    <w:rsid w:val="00787F24"/>
    <w:rsid w:val="0079001F"/>
    <w:rsid w:val="00790C10"/>
    <w:rsid w:val="0079181D"/>
    <w:rsid w:val="00791C61"/>
    <w:rsid w:val="007928E1"/>
    <w:rsid w:val="007940D8"/>
    <w:rsid w:val="00794173"/>
    <w:rsid w:val="00794C1E"/>
    <w:rsid w:val="0079530A"/>
    <w:rsid w:val="007953AE"/>
    <w:rsid w:val="0079553C"/>
    <w:rsid w:val="00796872"/>
    <w:rsid w:val="00796D52"/>
    <w:rsid w:val="00796F9F"/>
    <w:rsid w:val="00797595"/>
    <w:rsid w:val="00797870"/>
    <w:rsid w:val="00797CD9"/>
    <w:rsid w:val="00797E85"/>
    <w:rsid w:val="007A063B"/>
    <w:rsid w:val="007A0B7B"/>
    <w:rsid w:val="007A1106"/>
    <w:rsid w:val="007A1D7F"/>
    <w:rsid w:val="007A2034"/>
    <w:rsid w:val="007A2E73"/>
    <w:rsid w:val="007A2EAA"/>
    <w:rsid w:val="007A3569"/>
    <w:rsid w:val="007A43A7"/>
    <w:rsid w:val="007A44C5"/>
    <w:rsid w:val="007A4CEB"/>
    <w:rsid w:val="007A640E"/>
    <w:rsid w:val="007A7E1A"/>
    <w:rsid w:val="007B0740"/>
    <w:rsid w:val="007B09EA"/>
    <w:rsid w:val="007B0C02"/>
    <w:rsid w:val="007B10C8"/>
    <w:rsid w:val="007B21E9"/>
    <w:rsid w:val="007B23B0"/>
    <w:rsid w:val="007B292C"/>
    <w:rsid w:val="007B2AD9"/>
    <w:rsid w:val="007B2C6A"/>
    <w:rsid w:val="007B2F7A"/>
    <w:rsid w:val="007B4803"/>
    <w:rsid w:val="007B5C9D"/>
    <w:rsid w:val="007B5F05"/>
    <w:rsid w:val="007B63D5"/>
    <w:rsid w:val="007B6778"/>
    <w:rsid w:val="007B78B8"/>
    <w:rsid w:val="007B7C44"/>
    <w:rsid w:val="007C00E5"/>
    <w:rsid w:val="007C0D33"/>
    <w:rsid w:val="007C34E1"/>
    <w:rsid w:val="007C3653"/>
    <w:rsid w:val="007C3D23"/>
    <w:rsid w:val="007C442E"/>
    <w:rsid w:val="007C46DB"/>
    <w:rsid w:val="007C5E8F"/>
    <w:rsid w:val="007C61F1"/>
    <w:rsid w:val="007C65B4"/>
    <w:rsid w:val="007C6CC0"/>
    <w:rsid w:val="007C74E6"/>
    <w:rsid w:val="007C7E75"/>
    <w:rsid w:val="007D0A20"/>
    <w:rsid w:val="007D0A50"/>
    <w:rsid w:val="007D0C09"/>
    <w:rsid w:val="007D1197"/>
    <w:rsid w:val="007D1BB5"/>
    <w:rsid w:val="007D21EA"/>
    <w:rsid w:val="007D3848"/>
    <w:rsid w:val="007D5613"/>
    <w:rsid w:val="007D59C0"/>
    <w:rsid w:val="007D5FE1"/>
    <w:rsid w:val="007D6FB4"/>
    <w:rsid w:val="007D7237"/>
    <w:rsid w:val="007E0523"/>
    <w:rsid w:val="007E0D33"/>
    <w:rsid w:val="007E0F43"/>
    <w:rsid w:val="007E2099"/>
    <w:rsid w:val="007E23BD"/>
    <w:rsid w:val="007E325B"/>
    <w:rsid w:val="007E38BD"/>
    <w:rsid w:val="007E4661"/>
    <w:rsid w:val="007E541D"/>
    <w:rsid w:val="007E628A"/>
    <w:rsid w:val="007E6302"/>
    <w:rsid w:val="007E6673"/>
    <w:rsid w:val="007E6D4B"/>
    <w:rsid w:val="007E72EB"/>
    <w:rsid w:val="007E760D"/>
    <w:rsid w:val="007F04DE"/>
    <w:rsid w:val="007F0600"/>
    <w:rsid w:val="007F0830"/>
    <w:rsid w:val="007F13E6"/>
    <w:rsid w:val="007F17F8"/>
    <w:rsid w:val="007F2170"/>
    <w:rsid w:val="007F243B"/>
    <w:rsid w:val="007F3119"/>
    <w:rsid w:val="007F31E6"/>
    <w:rsid w:val="007F36DF"/>
    <w:rsid w:val="007F3C84"/>
    <w:rsid w:val="007F4D36"/>
    <w:rsid w:val="007F4F0D"/>
    <w:rsid w:val="007F5D39"/>
    <w:rsid w:val="007F6654"/>
    <w:rsid w:val="007F6803"/>
    <w:rsid w:val="007F7C88"/>
    <w:rsid w:val="007F7DE3"/>
    <w:rsid w:val="00800889"/>
    <w:rsid w:val="0080124B"/>
    <w:rsid w:val="008023F3"/>
    <w:rsid w:val="00802C2B"/>
    <w:rsid w:val="00802CB6"/>
    <w:rsid w:val="008041E1"/>
    <w:rsid w:val="00804349"/>
    <w:rsid w:val="00804FDA"/>
    <w:rsid w:val="00805536"/>
    <w:rsid w:val="00805727"/>
    <w:rsid w:val="00805BD2"/>
    <w:rsid w:val="008061C5"/>
    <w:rsid w:val="00806586"/>
    <w:rsid w:val="008068D5"/>
    <w:rsid w:val="00807012"/>
    <w:rsid w:val="00807B9E"/>
    <w:rsid w:val="008104EA"/>
    <w:rsid w:val="0081079E"/>
    <w:rsid w:val="00810A88"/>
    <w:rsid w:val="00810B25"/>
    <w:rsid w:val="00811250"/>
    <w:rsid w:val="00811321"/>
    <w:rsid w:val="00811574"/>
    <w:rsid w:val="00811D00"/>
    <w:rsid w:val="00812063"/>
    <w:rsid w:val="0081359A"/>
    <w:rsid w:val="00813748"/>
    <w:rsid w:val="00813B6E"/>
    <w:rsid w:val="00813FF8"/>
    <w:rsid w:val="00814511"/>
    <w:rsid w:val="00814B46"/>
    <w:rsid w:val="00814E11"/>
    <w:rsid w:val="00815A72"/>
    <w:rsid w:val="00815F91"/>
    <w:rsid w:val="00816B23"/>
    <w:rsid w:val="00816EBD"/>
    <w:rsid w:val="00817177"/>
    <w:rsid w:val="0081719B"/>
    <w:rsid w:val="008176BC"/>
    <w:rsid w:val="00817700"/>
    <w:rsid w:val="008178FB"/>
    <w:rsid w:val="0082076F"/>
    <w:rsid w:val="00820A52"/>
    <w:rsid w:val="00820C1D"/>
    <w:rsid w:val="00822B6A"/>
    <w:rsid w:val="00822E41"/>
    <w:rsid w:val="008236E9"/>
    <w:rsid w:val="00824118"/>
    <w:rsid w:val="00824F78"/>
    <w:rsid w:val="0082519D"/>
    <w:rsid w:val="00826BED"/>
    <w:rsid w:val="00826E51"/>
    <w:rsid w:val="00830EC0"/>
    <w:rsid w:val="008313CC"/>
    <w:rsid w:val="00832005"/>
    <w:rsid w:val="0083219E"/>
    <w:rsid w:val="00833177"/>
    <w:rsid w:val="0083346E"/>
    <w:rsid w:val="00834352"/>
    <w:rsid w:val="008358B4"/>
    <w:rsid w:val="00835CE4"/>
    <w:rsid w:val="0083695B"/>
    <w:rsid w:val="008378E3"/>
    <w:rsid w:val="008401AC"/>
    <w:rsid w:val="00840222"/>
    <w:rsid w:val="0084075E"/>
    <w:rsid w:val="00840EF7"/>
    <w:rsid w:val="0084267D"/>
    <w:rsid w:val="0084357E"/>
    <w:rsid w:val="00843775"/>
    <w:rsid w:val="00843836"/>
    <w:rsid w:val="008439C7"/>
    <w:rsid w:val="00844843"/>
    <w:rsid w:val="00845FFF"/>
    <w:rsid w:val="00846062"/>
    <w:rsid w:val="0084661B"/>
    <w:rsid w:val="00846C7A"/>
    <w:rsid w:val="00847B32"/>
    <w:rsid w:val="0085018D"/>
    <w:rsid w:val="0085168F"/>
    <w:rsid w:val="00851CEF"/>
    <w:rsid w:val="0085313D"/>
    <w:rsid w:val="008533B9"/>
    <w:rsid w:val="00854CEC"/>
    <w:rsid w:val="00855211"/>
    <w:rsid w:val="00855368"/>
    <w:rsid w:val="008554E6"/>
    <w:rsid w:val="0085557C"/>
    <w:rsid w:val="00856094"/>
    <w:rsid w:val="0085639C"/>
    <w:rsid w:val="00856C1C"/>
    <w:rsid w:val="00860578"/>
    <w:rsid w:val="00860913"/>
    <w:rsid w:val="00860AAF"/>
    <w:rsid w:val="00860EA0"/>
    <w:rsid w:val="00861593"/>
    <w:rsid w:val="00861789"/>
    <w:rsid w:val="00861C91"/>
    <w:rsid w:val="0086229D"/>
    <w:rsid w:val="008629F7"/>
    <w:rsid w:val="00863318"/>
    <w:rsid w:val="00863423"/>
    <w:rsid w:val="0086368D"/>
    <w:rsid w:val="00864112"/>
    <w:rsid w:val="00864289"/>
    <w:rsid w:val="008648A0"/>
    <w:rsid w:val="00865B29"/>
    <w:rsid w:val="008660FC"/>
    <w:rsid w:val="00866830"/>
    <w:rsid w:val="00866BF3"/>
    <w:rsid w:val="00866DE2"/>
    <w:rsid w:val="00866E8E"/>
    <w:rsid w:val="00867651"/>
    <w:rsid w:val="008678E8"/>
    <w:rsid w:val="00867C2F"/>
    <w:rsid w:val="008701C3"/>
    <w:rsid w:val="008708F1"/>
    <w:rsid w:val="008711F5"/>
    <w:rsid w:val="00871726"/>
    <w:rsid w:val="0087183E"/>
    <w:rsid w:val="00871E07"/>
    <w:rsid w:val="008721CB"/>
    <w:rsid w:val="0087252E"/>
    <w:rsid w:val="008729B2"/>
    <w:rsid w:val="00872B83"/>
    <w:rsid w:val="008730B9"/>
    <w:rsid w:val="008735FF"/>
    <w:rsid w:val="008736EC"/>
    <w:rsid w:val="00874B45"/>
    <w:rsid w:val="00874C85"/>
    <w:rsid w:val="00875222"/>
    <w:rsid w:val="00875B49"/>
    <w:rsid w:val="00875CA9"/>
    <w:rsid w:val="00876718"/>
    <w:rsid w:val="008771B3"/>
    <w:rsid w:val="008773D5"/>
    <w:rsid w:val="00877D86"/>
    <w:rsid w:val="0088294C"/>
    <w:rsid w:val="00883456"/>
    <w:rsid w:val="00884534"/>
    <w:rsid w:val="008847F3"/>
    <w:rsid w:val="00884D7D"/>
    <w:rsid w:val="00884DC6"/>
    <w:rsid w:val="0088652B"/>
    <w:rsid w:val="00886593"/>
    <w:rsid w:val="00886874"/>
    <w:rsid w:val="008875C9"/>
    <w:rsid w:val="008878C1"/>
    <w:rsid w:val="00890327"/>
    <w:rsid w:val="00890C82"/>
    <w:rsid w:val="0089200F"/>
    <w:rsid w:val="008921DA"/>
    <w:rsid w:val="008927A6"/>
    <w:rsid w:val="00892EEE"/>
    <w:rsid w:val="00892F09"/>
    <w:rsid w:val="00893606"/>
    <w:rsid w:val="00894C35"/>
    <w:rsid w:val="00894C73"/>
    <w:rsid w:val="00894ECD"/>
    <w:rsid w:val="00895428"/>
    <w:rsid w:val="0089562B"/>
    <w:rsid w:val="00895AE3"/>
    <w:rsid w:val="008962A3"/>
    <w:rsid w:val="0089641B"/>
    <w:rsid w:val="0089643B"/>
    <w:rsid w:val="008969B5"/>
    <w:rsid w:val="00897263"/>
    <w:rsid w:val="00897749"/>
    <w:rsid w:val="00897F83"/>
    <w:rsid w:val="008A0D9E"/>
    <w:rsid w:val="008A0EFE"/>
    <w:rsid w:val="008A147A"/>
    <w:rsid w:val="008A1D7F"/>
    <w:rsid w:val="008A21B4"/>
    <w:rsid w:val="008A3F31"/>
    <w:rsid w:val="008A40E6"/>
    <w:rsid w:val="008A46C9"/>
    <w:rsid w:val="008A4711"/>
    <w:rsid w:val="008A4CCC"/>
    <w:rsid w:val="008A542C"/>
    <w:rsid w:val="008A560B"/>
    <w:rsid w:val="008A5D12"/>
    <w:rsid w:val="008A6AB2"/>
    <w:rsid w:val="008A753B"/>
    <w:rsid w:val="008B034B"/>
    <w:rsid w:val="008B056F"/>
    <w:rsid w:val="008B0766"/>
    <w:rsid w:val="008B1733"/>
    <w:rsid w:val="008B1D36"/>
    <w:rsid w:val="008B1D92"/>
    <w:rsid w:val="008B2A81"/>
    <w:rsid w:val="008B314F"/>
    <w:rsid w:val="008B5760"/>
    <w:rsid w:val="008B5958"/>
    <w:rsid w:val="008B5A16"/>
    <w:rsid w:val="008B5E06"/>
    <w:rsid w:val="008B6984"/>
    <w:rsid w:val="008B6BB4"/>
    <w:rsid w:val="008B6C0D"/>
    <w:rsid w:val="008B6EBC"/>
    <w:rsid w:val="008B6F31"/>
    <w:rsid w:val="008B7551"/>
    <w:rsid w:val="008B7CD2"/>
    <w:rsid w:val="008B7D88"/>
    <w:rsid w:val="008B7D9D"/>
    <w:rsid w:val="008C03A6"/>
    <w:rsid w:val="008C03DA"/>
    <w:rsid w:val="008C06D1"/>
    <w:rsid w:val="008C0956"/>
    <w:rsid w:val="008C0ED3"/>
    <w:rsid w:val="008C12A9"/>
    <w:rsid w:val="008C2B00"/>
    <w:rsid w:val="008C2D61"/>
    <w:rsid w:val="008C2FD9"/>
    <w:rsid w:val="008C3517"/>
    <w:rsid w:val="008C367A"/>
    <w:rsid w:val="008C3C1D"/>
    <w:rsid w:val="008C4C2D"/>
    <w:rsid w:val="008C4C4E"/>
    <w:rsid w:val="008C54D7"/>
    <w:rsid w:val="008C5637"/>
    <w:rsid w:val="008C7164"/>
    <w:rsid w:val="008C7269"/>
    <w:rsid w:val="008C75DD"/>
    <w:rsid w:val="008D1185"/>
    <w:rsid w:val="008D3DD0"/>
    <w:rsid w:val="008D4A0C"/>
    <w:rsid w:val="008D4E9C"/>
    <w:rsid w:val="008D5B41"/>
    <w:rsid w:val="008D5D68"/>
    <w:rsid w:val="008D604C"/>
    <w:rsid w:val="008D61D8"/>
    <w:rsid w:val="008D689B"/>
    <w:rsid w:val="008D73B8"/>
    <w:rsid w:val="008D7D19"/>
    <w:rsid w:val="008D7D30"/>
    <w:rsid w:val="008E09C9"/>
    <w:rsid w:val="008E1313"/>
    <w:rsid w:val="008E14CF"/>
    <w:rsid w:val="008E1FE3"/>
    <w:rsid w:val="008E2A37"/>
    <w:rsid w:val="008E31BB"/>
    <w:rsid w:val="008E3B33"/>
    <w:rsid w:val="008E41FF"/>
    <w:rsid w:val="008E4264"/>
    <w:rsid w:val="008E42AF"/>
    <w:rsid w:val="008E4718"/>
    <w:rsid w:val="008E5594"/>
    <w:rsid w:val="008E5C2A"/>
    <w:rsid w:val="008E71A3"/>
    <w:rsid w:val="008E7CF8"/>
    <w:rsid w:val="008F0EA6"/>
    <w:rsid w:val="008F10A2"/>
    <w:rsid w:val="008F23F8"/>
    <w:rsid w:val="008F260E"/>
    <w:rsid w:val="008F35E6"/>
    <w:rsid w:val="008F3789"/>
    <w:rsid w:val="008F3AD2"/>
    <w:rsid w:val="008F436D"/>
    <w:rsid w:val="008F4434"/>
    <w:rsid w:val="008F4E58"/>
    <w:rsid w:val="008F62E1"/>
    <w:rsid w:val="008F719F"/>
    <w:rsid w:val="008F794E"/>
    <w:rsid w:val="008F7A99"/>
    <w:rsid w:val="0090050B"/>
    <w:rsid w:val="009014D6"/>
    <w:rsid w:val="00901740"/>
    <w:rsid w:val="0090188D"/>
    <w:rsid w:val="0090213C"/>
    <w:rsid w:val="0090261F"/>
    <w:rsid w:val="00903430"/>
    <w:rsid w:val="00903832"/>
    <w:rsid w:val="00904F3B"/>
    <w:rsid w:val="009058CD"/>
    <w:rsid w:val="009065E1"/>
    <w:rsid w:val="00906752"/>
    <w:rsid w:val="00906A44"/>
    <w:rsid w:val="00906ADF"/>
    <w:rsid w:val="00907223"/>
    <w:rsid w:val="0091090E"/>
    <w:rsid w:val="0091104F"/>
    <w:rsid w:val="009110BA"/>
    <w:rsid w:val="00911357"/>
    <w:rsid w:val="0091171E"/>
    <w:rsid w:val="009125D5"/>
    <w:rsid w:val="00912FAF"/>
    <w:rsid w:val="00913DDA"/>
    <w:rsid w:val="00914A71"/>
    <w:rsid w:val="00915F9D"/>
    <w:rsid w:val="00917430"/>
    <w:rsid w:val="00917544"/>
    <w:rsid w:val="00917B44"/>
    <w:rsid w:val="00920756"/>
    <w:rsid w:val="00920E06"/>
    <w:rsid w:val="00921D89"/>
    <w:rsid w:val="00921F10"/>
    <w:rsid w:val="00922B68"/>
    <w:rsid w:val="00922CDC"/>
    <w:rsid w:val="009230C4"/>
    <w:rsid w:val="00924C3C"/>
    <w:rsid w:val="009268E2"/>
    <w:rsid w:val="00926F35"/>
    <w:rsid w:val="0092724B"/>
    <w:rsid w:val="009275A4"/>
    <w:rsid w:val="009303BD"/>
    <w:rsid w:val="00930D2A"/>
    <w:rsid w:val="009322F8"/>
    <w:rsid w:val="009324B5"/>
    <w:rsid w:val="00932524"/>
    <w:rsid w:val="00934927"/>
    <w:rsid w:val="00934EA1"/>
    <w:rsid w:val="00935ACD"/>
    <w:rsid w:val="00935E70"/>
    <w:rsid w:val="00936CF0"/>
    <w:rsid w:val="00936ECD"/>
    <w:rsid w:val="00937892"/>
    <w:rsid w:val="00937EFC"/>
    <w:rsid w:val="00940518"/>
    <w:rsid w:val="009425CA"/>
    <w:rsid w:val="00943326"/>
    <w:rsid w:val="009436A5"/>
    <w:rsid w:val="009443BD"/>
    <w:rsid w:val="00944420"/>
    <w:rsid w:val="00944B6C"/>
    <w:rsid w:val="0094589E"/>
    <w:rsid w:val="009466F2"/>
    <w:rsid w:val="00946873"/>
    <w:rsid w:val="009468F9"/>
    <w:rsid w:val="00946EC8"/>
    <w:rsid w:val="00947656"/>
    <w:rsid w:val="00950ACD"/>
    <w:rsid w:val="00950CC0"/>
    <w:rsid w:val="00950CDE"/>
    <w:rsid w:val="0095108C"/>
    <w:rsid w:val="009516C5"/>
    <w:rsid w:val="00951781"/>
    <w:rsid w:val="0095217C"/>
    <w:rsid w:val="009527F4"/>
    <w:rsid w:val="00954FA6"/>
    <w:rsid w:val="00955576"/>
    <w:rsid w:val="00955706"/>
    <w:rsid w:val="00955943"/>
    <w:rsid w:val="00956FDF"/>
    <w:rsid w:val="009604CE"/>
    <w:rsid w:val="00960F5C"/>
    <w:rsid w:val="00961037"/>
    <w:rsid w:val="0096199D"/>
    <w:rsid w:val="009627F4"/>
    <w:rsid w:val="00963272"/>
    <w:rsid w:val="009632B2"/>
    <w:rsid w:val="00963917"/>
    <w:rsid w:val="00963A0C"/>
    <w:rsid w:val="00964E4E"/>
    <w:rsid w:val="009652FB"/>
    <w:rsid w:val="009653EC"/>
    <w:rsid w:val="00965C2A"/>
    <w:rsid w:val="00967333"/>
    <w:rsid w:val="00967361"/>
    <w:rsid w:val="00967826"/>
    <w:rsid w:val="00967D69"/>
    <w:rsid w:val="00967F3D"/>
    <w:rsid w:val="009701B5"/>
    <w:rsid w:val="00970B9B"/>
    <w:rsid w:val="009711C5"/>
    <w:rsid w:val="00971884"/>
    <w:rsid w:val="00972045"/>
    <w:rsid w:val="00973A67"/>
    <w:rsid w:val="0097455E"/>
    <w:rsid w:val="00975181"/>
    <w:rsid w:val="009762B2"/>
    <w:rsid w:val="0097666B"/>
    <w:rsid w:val="00976750"/>
    <w:rsid w:val="0097772D"/>
    <w:rsid w:val="00977CFC"/>
    <w:rsid w:val="0098107B"/>
    <w:rsid w:val="0098139F"/>
    <w:rsid w:val="00981775"/>
    <w:rsid w:val="009823CC"/>
    <w:rsid w:val="009825A7"/>
    <w:rsid w:val="009827CD"/>
    <w:rsid w:val="00983164"/>
    <w:rsid w:val="00983457"/>
    <w:rsid w:val="0098371D"/>
    <w:rsid w:val="00983721"/>
    <w:rsid w:val="009838AC"/>
    <w:rsid w:val="00983CB4"/>
    <w:rsid w:val="00984A19"/>
    <w:rsid w:val="00984DFD"/>
    <w:rsid w:val="009852FF"/>
    <w:rsid w:val="00985B58"/>
    <w:rsid w:val="00986B73"/>
    <w:rsid w:val="00986C55"/>
    <w:rsid w:val="00987068"/>
    <w:rsid w:val="00987676"/>
    <w:rsid w:val="009909DE"/>
    <w:rsid w:val="00991AEE"/>
    <w:rsid w:val="00991B10"/>
    <w:rsid w:val="00991C1E"/>
    <w:rsid w:val="0099205E"/>
    <w:rsid w:val="009921F8"/>
    <w:rsid w:val="00992802"/>
    <w:rsid w:val="009933B8"/>
    <w:rsid w:val="0099413E"/>
    <w:rsid w:val="00994615"/>
    <w:rsid w:val="00995472"/>
    <w:rsid w:val="00995BBC"/>
    <w:rsid w:val="009961AE"/>
    <w:rsid w:val="0099629D"/>
    <w:rsid w:val="009968A7"/>
    <w:rsid w:val="00996B5C"/>
    <w:rsid w:val="00996CAC"/>
    <w:rsid w:val="00997722"/>
    <w:rsid w:val="00997A99"/>
    <w:rsid w:val="00997BE9"/>
    <w:rsid w:val="009A00C0"/>
    <w:rsid w:val="009A00DA"/>
    <w:rsid w:val="009A011D"/>
    <w:rsid w:val="009A0CFF"/>
    <w:rsid w:val="009A1E51"/>
    <w:rsid w:val="009A2201"/>
    <w:rsid w:val="009A2DB2"/>
    <w:rsid w:val="009A342E"/>
    <w:rsid w:val="009A716D"/>
    <w:rsid w:val="009A7889"/>
    <w:rsid w:val="009B02F0"/>
    <w:rsid w:val="009B0E82"/>
    <w:rsid w:val="009B1117"/>
    <w:rsid w:val="009B1286"/>
    <w:rsid w:val="009B17EA"/>
    <w:rsid w:val="009B1F2A"/>
    <w:rsid w:val="009B2240"/>
    <w:rsid w:val="009B2558"/>
    <w:rsid w:val="009B2B09"/>
    <w:rsid w:val="009B46A6"/>
    <w:rsid w:val="009B536C"/>
    <w:rsid w:val="009B65E3"/>
    <w:rsid w:val="009B682C"/>
    <w:rsid w:val="009B6A3D"/>
    <w:rsid w:val="009B6A74"/>
    <w:rsid w:val="009B77C0"/>
    <w:rsid w:val="009B7C44"/>
    <w:rsid w:val="009B7D49"/>
    <w:rsid w:val="009B7FC3"/>
    <w:rsid w:val="009C2162"/>
    <w:rsid w:val="009C3B4C"/>
    <w:rsid w:val="009C3CA6"/>
    <w:rsid w:val="009C3D5F"/>
    <w:rsid w:val="009C514F"/>
    <w:rsid w:val="009C6C59"/>
    <w:rsid w:val="009C6FF5"/>
    <w:rsid w:val="009C7297"/>
    <w:rsid w:val="009C764A"/>
    <w:rsid w:val="009C7F18"/>
    <w:rsid w:val="009D0CA5"/>
    <w:rsid w:val="009D1301"/>
    <w:rsid w:val="009D14D1"/>
    <w:rsid w:val="009D1744"/>
    <w:rsid w:val="009D2E53"/>
    <w:rsid w:val="009D4246"/>
    <w:rsid w:val="009D4FA1"/>
    <w:rsid w:val="009D530D"/>
    <w:rsid w:val="009D5A16"/>
    <w:rsid w:val="009D602D"/>
    <w:rsid w:val="009D7751"/>
    <w:rsid w:val="009E0878"/>
    <w:rsid w:val="009E0A94"/>
    <w:rsid w:val="009E0B5E"/>
    <w:rsid w:val="009E0D8F"/>
    <w:rsid w:val="009E1025"/>
    <w:rsid w:val="009E12C8"/>
    <w:rsid w:val="009E2463"/>
    <w:rsid w:val="009E26A9"/>
    <w:rsid w:val="009E29A9"/>
    <w:rsid w:val="009E318F"/>
    <w:rsid w:val="009E3637"/>
    <w:rsid w:val="009E3866"/>
    <w:rsid w:val="009E3C5A"/>
    <w:rsid w:val="009E5102"/>
    <w:rsid w:val="009E545A"/>
    <w:rsid w:val="009E58DC"/>
    <w:rsid w:val="009E604F"/>
    <w:rsid w:val="009E6D8F"/>
    <w:rsid w:val="009E6FF1"/>
    <w:rsid w:val="009E717B"/>
    <w:rsid w:val="009E77CC"/>
    <w:rsid w:val="009E7957"/>
    <w:rsid w:val="009E7B9A"/>
    <w:rsid w:val="009E7E11"/>
    <w:rsid w:val="009F091F"/>
    <w:rsid w:val="009F0BFA"/>
    <w:rsid w:val="009F1CFB"/>
    <w:rsid w:val="009F1F40"/>
    <w:rsid w:val="009F2404"/>
    <w:rsid w:val="009F3314"/>
    <w:rsid w:val="009F35D5"/>
    <w:rsid w:val="009F3CA8"/>
    <w:rsid w:val="009F448B"/>
    <w:rsid w:val="009F4AB3"/>
    <w:rsid w:val="009F56D0"/>
    <w:rsid w:val="009F62AC"/>
    <w:rsid w:val="009F6614"/>
    <w:rsid w:val="009F728F"/>
    <w:rsid w:val="009F7800"/>
    <w:rsid w:val="00A00EC8"/>
    <w:rsid w:val="00A0108B"/>
    <w:rsid w:val="00A010C7"/>
    <w:rsid w:val="00A015D1"/>
    <w:rsid w:val="00A02A2F"/>
    <w:rsid w:val="00A02F03"/>
    <w:rsid w:val="00A031D4"/>
    <w:rsid w:val="00A03C81"/>
    <w:rsid w:val="00A04249"/>
    <w:rsid w:val="00A04DDB"/>
    <w:rsid w:val="00A04DEE"/>
    <w:rsid w:val="00A05047"/>
    <w:rsid w:val="00A05AC5"/>
    <w:rsid w:val="00A05C14"/>
    <w:rsid w:val="00A05EFD"/>
    <w:rsid w:val="00A069AD"/>
    <w:rsid w:val="00A06CF0"/>
    <w:rsid w:val="00A06DC9"/>
    <w:rsid w:val="00A071FE"/>
    <w:rsid w:val="00A07406"/>
    <w:rsid w:val="00A079CB"/>
    <w:rsid w:val="00A07B04"/>
    <w:rsid w:val="00A10350"/>
    <w:rsid w:val="00A113C9"/>
    <w:rsid w:val="00A1203A"/>
    <w:rsid w:val="00A1274B"/>
    <w:rsid w:val="00A139EB"/>
    <w:rsid w:val="00A13ED3"/>
    <w:rsid w:val="00A14B28"/>
    <w:rsid w:val="00A156E9"/>
    <w:rsid w:val="00A15E71"/>
    <w:rsid w:val="00A15ED4"/>
    <w:rsid w:val="00A16C73"/>
    <w:rsid w:val="00A17E44"/>
    <w:rsid w:val="00A2023C"/>
    <w:rsid w:val="00A20977"/>
    <w:rsid w:val="00A22126"/>
    <w:rsid w:val="00A237E6"/>
    <w:rsid w:val="00A238A3"/>
    <w:rsid w:val="00A23D73"/>
    <w:rsid w:val="00A23E22"/>
    <w:rsid w:val="00A24EEA"/>
    <w:rsid w:val="00A2517E"/>
    <w:rsid w:val="00A2617F"/>
    <w:rsid w:val="00A267BA"/>
    <w:rsid w:val="00A27079"/>
    <w:rsid w:val="00A278D0"/>
    <w:rsid w:val="00A27E15"/>
    <w:rsid w:val="00A3056C"/>
    <w:rsid w:val="00A30D24"/>
    <w:rsid w:val="00A30E2E"/>
    <w:rsid w:val="00A31C4A"/>
    <w:rsid w:val="00A32057"/>
    <w:rsid w:val="00A324C9"/>
    <w:rsid w:val="00A325C0"/>
    <w:rsid w:val="00A333B4"/>
    <w:rsid w:val="00A33CFA"/>
    <w:rsid w:val="00A34C3A"/>
    <w:rsid w:val="00A34D97"/>
    <w:rsid w:val="00A35BAC"/>
    <w:rsid w:val="00A36918"/>
    <w:rsid w:val="00A3782D"/>
    <w:rsid w:val="00A4261F"/>
    <w:rsid w:val="00A42932"/>
    <w:rsid w:val="00A429E8"/>
    <w:rsid w:val="00A43784"/>
    <w:rsid w:val="00A440B5"/>
    <w:rsid w:val="00A446AC"/>
    <w:rsid w:val="00A44880"/>
    <w:rsid w:val="00A451D2"/>
    <w:rsid w:val="00A452E8"/>
    <w:rsid w:val="00A4602B"/>
    <w:rsid w:val="00A47881"/>
    <w:rsid w:val="00A5257E"/>
    <w:rsid w:val="00A52A3D"/>
    <w:rsid w:val="00A52F65"/>
    <w:rsid w:val="00A52F9F"/>
    <w:rsid w:val="00A5372E"/>
    <w:rsid w:val="00A54981"/>
    <w:rsid w:val="00A54F2D"/>
    <w:rsid w:val="00A55FF4"/>
    <w:rsid w:val="00A56912"/>
    <w:rsid w:val="00A56A81"/>
    <w:rsid w:val="00A57327"/>
    <w:rsid w:val="00A57760"/>
    <w:rsid w:val="00A6092E"/>
    <w:rsid w:val="00A60952"/>
    <w:rsid w:val="00A60DC5"/>
    <w:rsid w:val="00A61660"/>
    <w:rsid w:val="00A620DE"/>
    <w:rsid w:val="00A643D1"/>
    <w:rsid w:val="00A65558"/>
    <w:rsid w:val="00A678D9"/>
    <w:rsid w:val="00A67B00"/>
    <w:rsid w:val="00A70195"/>
    <w:rsid w:val="00A70326"/>
    <w:rsid w:val="00A70631"/>
    <w:rsid w:val="00A70BB1"/>
    <w:rsid w:val="00A71208"/>
    <w:rsid w:val="00A71500"/>
    <w:rsid w:val="00A719B6"/>
    <w:rsid w:val="00A7265D"/>
    <w:rsid w:val="00A7268B"/>
    <w:rsid w:val="00A72AC3"/>
    <w:rsid w:val="00A72ECF"/>
    <w:rsid w:val="00A731FD"/>
    <w:rsid w:val="00A73737"/>
    <w:rsid w:val="00A73D48"/>
    <w:rsid w:val="00A740BB"/>
    <w:rsid w:val="00A74878"/>
    <w:rsid w:val="00A748C6"/>
    <w:rsid w:val="00A75164"/>
    <w:rsid w:val="00A75470"/>
    <w:rsid w:val="00A75DD1"/>
    <w:rsid w:val="00A760D5"/>
    <w:rsid w:val="00A764AE"/>
    <w:rsid w:val="00A76DE6"/>
    <w:rsid w:val="00A77830"/>
    <w:rsid w:val="00A77BF1"/>
    <w:rsid w:val="00A77FC1"/>
    <w:rsid w:val="00A80700"/>
    <w:rsid w:val="00A80EB7"/>
    <w:rsid w:val="00A81AF3"/>
    <w:rsid w:val="00A822E4"/>
    <w:rsid w:val="00A8248D"/>
    <w:rsid w:val="00A82889"/>
    <w:rsid w:val="00A82A65"/>
    <w:rsid w:val="00A82DA2"/>
    <w:rsid w:val="00A83143"/>
    <w:rsid w:val="00A83471"/>
    <w:rsid w:val="00A837DD"/>
    <w:rsid w:val="00A83A7B"/>
    <w:rsid w:val="00A83F70"/>
    <w:rsid w:val="00A83FB3"/>
    <w:rsid w:val="00A84867"/>
    <w:rsid w:val="00A8518A"/>
    <w:rsid w:val="00A852CA"/>
    <w:rsid w:val="00A85ECB"/>
    <w:rsid w:val="00A86A2C"/>
    <w:rsid w:val="00A90627"/>
    <w:rsid w:val="00A91131"/>
    <w:rsid w:val="00A913C6"/>
    <w:rsid w:val="00A92031"/>
    <w:rsid w:val="00A9229A"/>
    <w:rsid w:val="00A924CD"/>
    <w:rsid w:val="00A962E7"/>
    <w:rsid w:val="00A96381"/>
    <w:rsid w:val="00A96F0E"/>
    <w:rsid w:val="00A9706D"/>
    <w:rsid w:val="00A972EE"/>
    <w:rsid w:val="00A973D6"/>
    <w:rsid w:val="00A979B7"/>
    <w:rsid w:val="00AA03E2"/>
    <w:rsid w:val="00AA0C7B"/>
    <w:rsid w:val="00AA149A"/>
    <w:rsid w:val="00AA1BD0"/>
    <w:rsid w:val="00AA1EDB"/>
    <w:rsid w:val="00AA20E3"/>
    <w:rsid w:val="00AA2528"/>
    <w:rsid w:val="00AA3476"/>
    <w:rsid w:val="00AA50BE"/>
    <w:rsid w:val="00AA6F1A"/>
    <w:rsid w:val="00AA6F9D"/>
    <w:rsid w:val="00AA73E2"/>
    <w:rsid w:val="00AA7851"/>
    <w:rsid w:val="00AB3648"/>
    <w:rsid w:val="00AB3789"/>
    <w:rsid w:val="00AB4F4E"/>
    <w:rsid w:val="00AB4F57"/>
    <w:rsid w:val="00AB52CE"/>
    <w:rsid w:val="00AB5839"/>
    <w:rsid w:val="00AB6758"/>
    <w:rsid w:val="00AB780B"/>
    <w:rsid w:val="00AB79BA"/>
    <w:rsid w:val="00AC15EC"/>
    <w:rsid w:val="00AC1FD1"/>
    <w:rsid w:val="00AC26B9"/>
    <w:rsid w:val="00AC2D11"/>
    <w:rsid w:val="00AC2F4B"/>
    <w:rsid w:val="00AC3063"/>
    <w:rsid w:val="00AC3714"/>
    <w:rsid w:val="00AC59BE"/>
    <w:rsid w:val="00AC63DC"/>
    <w:rsid w:val="00AC71A2"/>
    <w:rsid w:val="00AC7693"/>
    <w:rsid w:val="00AD11B6"/>
    <w:rsid w:val="00AD1365"/>
    <w:rsid w:val="00AD1D25"/>
    <w:rsid w:val="00AD3E4B"/>
    <w:rsid w:val="00AD3F7B"/>
    <w:rsid w:val="00AD4000"/>
    <w:rsid w:val="00AD502F"/>
    <w:rsid w:val="00AD5294"/>
    <w:rsid w:val="00AD611D"/>
    <w:rsid w:val="00AD65BC"/>
    <w:rsid w:val="00AD723F"/>
    <w:rsid w:val="00AE0A2E"/>
    <w:rsid w:val="00AE1591"/>
    <w:rsid w:val="00AE1DE4"/>
    <w:rsid w:val="00AE261F"/>
    <w:rsid w:val="00AE2725"/>
    <w:rsid w:val="00AE2B70"/>
    <w:rsid w:val="00AE382E"/>
    <w:rsid w:val="00AE3A15"/>
    <w:rsid w:val="00AE4614"/>
    <w:rsid w:val="00AE4BAC"/>
    <w:rsid w:val="00AE54CC"/>
    <w:rsid w:val="00AE59CA"/>
    <w:rsid w:val="00AE63AD"/>
    <w:rsid w:val="00AE6A70"/>
    <w:rsid w:val="00AE6A8D"/>
    <w:rsid w:val="00AE6D57"/>
    <w:rsid w:val="00AE6DDE"/>
    <w:rsid w:val="00AE717D"/>
    <w:rsid w:val="00AE7191"/>
    <w:rsid w:val="00AE7789"/>
    <w:rsid w:val="00AF01E2"/>
    <w:rsid w:val="00AF09EE"/>
    <w:rsid w:val="00AF0B5D"/>
    <w:rsid w:val="00AF1498"/>
    <w:rsid w:val="00AF14A6"/>
    <w:rsid w:val="00AF1F8B"/>
    <w:rsid w:val="00AF2FAB"/>
    <w:rsid w:val="00AF34C4"/>
    <w:rsid w:val="00AF492C"/>
    <w:rsid w:val="00AF5979"/>
    <w:rsid w:val="00AF63C9"/>
    <w:rsid w:val="00AF65B3"/>
    <w:rsid w:val="00AF6AF3"/>
    <w:rsid w:val="00AF6DBF"/>
    <w:rsid w:val="00AF7CFC"/>
    <w:rsid w:val="00B00D08"/>
    <w:rsid w:val="00B01A24"/>
    <w:rsid w:val="00B0234F"/>
    <w:rsid w:val="00B02ED7"/>
    <w:rsid w:val="00B032FA"/>
    <w:rsid w:val="00B0399B"/>
    <w:rsid w:val="00B04137"/>
    <w:rsid w:val="00B04535"/>
    <w:rsid w:val="00B04691"/>
    <w:rsid w:val="00B046DD"/>
    <w:rsid w:val="00B0494D"/>
    <w:rsid w:val="00B04DC0"/>
    <w:rsid w:val="00B0612B"/>
    <w:rsid w:val="00B06135"/>
    <w:rsid w:val="00B06F55"/>
    <w:rsid w:val="00B070BA"/>
    <w:rsid w:val="00B10476"/>
    <w:rsid w:val="00B10C6E"/>
    <w:rsid w:val="00B110A7"/>
    <w:rsid w:val="00B1192C"/>
    <w:rsid w:val="00B119B5"/>
    <w:rsid w:val="00B12154"/>
    <w:rsid w:val="00B12162"/>
    <w:rsid w:val="00B12701"/>
    <w:rsid w:val="00B12F3B"/>
    <w:rsid w:val="00B13183"/>
    <w:rsid w:val="00B1336D"/>
    <w:rsid w:val="00B1518D"/>
    <w:rsid w:val="00B15A06"/>
    <w:rsid w:val="00B15B79"/>
    <w:rsid w:val="00B15C31"/>
    <w:rsid w:val="00B16250"/>
    <w:rsid w:val="00B174B0"/>
    <w:rsid w:val="00B2016D"/>
    <w:rsid w:val="00B20C73"/>
    <w:rsid w:val="00B20EC0"/>
    <w:rsid w:val="00B21C02"/>
    <w:rsid w:val="00B21CDA"/>
    <w:rsid w:val="00B22D22"/>
    <w:rsid w:val="00B23232"/>
    <w:rsid w:val="00B23815"/>
    <w:rsid w:val="00B23AFC"/>
    <w:rsid w:val="00B23EBC"/>
    <w:rsid w:val="00B23F76"/>
    <w:rsid w:val="00B24565"/>
    <w:rsid w:val="00B25114"/>
    <w:rsid w:val="00B25352"/>
    <w:rsid w:val="00B257F2"/>
    <w:rsid w:val="00B25D2B"/>
    <w:rsid w:val="00B25F8A"/>
    <w:rsid w:val="00B2614A"/>
    <w:rsid w:val="00B264B5"/>
    <w:rsid w:val="00B273C4"/>
    <w:rsid w:val="00B300B6"/>
    <w:rsid w:val="00B30C4C"/>
    <w:rsid w:val="00B31288"/>
    <w:rsid w:val="00B3130B"/>
    <w:rsid w:val="00B31316"/>
    <w:rsid w:val="00B317C4"/>
    <w:rsid w:val="00B31CCE"/>
    <w:rsid w:val="00B32BD7"/>
    <w:rsid w:val="00B3344E"/>
    <w:rsid w:val="00B33B24"/>
    <w:rsid w:val="00B33E0F"/>
    <w:rsid w:val="00B3433E"/>
    <w:rsid w:val="00B344E7"/>
    <w:rsid w:val="00B34BF3"/>
    <w:rsid w:val="00B35244"/>
    <w:rsid w:val="00B36706"/>
    <w:rsid w:val="00B36916"/>
    <w:rsid w:val="00B37163"/>
    <w:rsid w:val="00B373F2"/>
    <w:rsid w:val="00B37493"/>
    <w:rsid w:val="00B406D1"/>
    <w:rsid w:val="00B409E3"/>
    <w:rsid w:val="00B40A32"/>
    <w:rsid w:val="00B40BD5"/>
    <w:rsid w:val="00B41265"/>
    <w:rsid w:val="00B41439"/>
    <w:rsid w:val="00B42137"/>
    <w:rsid w:val="00B4281E"/>
    <w:rsid w:val="00B4468D"/>
    <w:rsid w:val="00B4575D"/>
    <w:rsid w:val="00B45A9F"/>
    <w:rsid w:val="00B46EF9"/>
    <w:rsid w:val="00B47B0A"/>
    <w:rsid w:val="00B507F5"/>
    <w:rsid w:val="00B51974"/>
    <w:rsid w:val="00B51EB3"/>
    <w:rsid w:val="00B521CE"/>
    <w:rsid w:val="00B5463F"/>
    <w:rsid w:val="00B54A38"/>
    <w:rsid w:val="00B54BC5"/>
    <w:rsid w:val="00B54C70"/>
    <w:rsid w:val="00B54D77"/>
    <w:rsid w:val="00B56323"/>
    <w:rsid w:val="00B571C5"/>
    <w:rsid w:val="00B57C49"/>
    <w:rsid w:val="00B60AA0"/>
    <w:rsid w:val="00B62180"/>
    <w:rsid w:val="00B62221"/>
    <w:rsid w:val="00B627F0"/>
    <w:rsid w:val="00B627FF"/>
    <w:rsid w:val="00B628F9"/>
    <w:rsid w:val="00B62A6B"/>
    <w:rsid w:val="00B62C62"/>
    <w:rsid w:val="00B62F88"/>
    <w:rsid w:val="00B63707"/>
    <w:rsid w:val="00B63E13"/>
    <w:rsid w:val="00B64C29"/>
    <w:rsid w:val="00B65447"/>
    <w:rsid w:val="00B663B7"/>
    <w:rsid w:val="00B6672E"/>
    <w:rsid w:val="00B667E8"/>
    <w:rsid w:val="00B66C23"/>
    <w:rsid w:val="00B67B52"/>
    <w:rsid w:val="00B67FE8"/>
    <w:rsid w:val="00B703C0"/>
    <w:rsid w:val="00B70893"/>
    <w:rsid w:val="00B71272"/>
    <w:rsid w:val="00B7129C"/>
    <w:rsid w:val="00B717A6"/>
    <w:rsid w:val="00B72F21"/>
    <w:rsid w:val="00B7336F"/>
    <w:rsid w:val="00B738A1"/>
    <w:rsid w:val="00B739C7"/>
    <w:rsid w:val="00B73EBD"/>
    <w:rsid w:val="00B73FC9"/>
    <w:rsid w:val="00B7457C"/>
    <w:rsid w:val="00B75159"/>
    <w:rsid w:val="00B75A71"/>
    <w:rsid w:val="00B76411"/>
    <w:rsid w:val="00B7678F"/>
    <w:rsid w:val="00B77448"/>
    <w:rsid w:val="00B80EAC"/>
    <w:rsid w:val="00B81767"/>
    <w:rsid w:val="00B81DAB"/>
    <w:rsid w:val="00B8296E"/>
    <w:rsid w:val="00B82E36"/>
    <w:rsid w:val="00B8368F"/>
    <w:rsid w:val="00B84C3C"/>
    <w:rsid w:val="00B8512C"/>
    <w:rsid w:val="00B8748F"/>
    <w:rsid w:val="00B934AD"/>
    <w:rsid w:val="00B941BB"/>
    <w:rsid w:val="00B94344"/>
    <w:rsid w:val="00B94583"/>
    <w:rsid w:val="00B94A66"/>
    <w:rsid w:val="00B9511F"/>
    <w:rsid w:val="00B9555B"/>
    <w:rsid w:val="00B95C92"/>
    <w:rsid w:val="00B9721C"/>
    <w:rsid w:val="00BA20B9"/>
    <w:rsid w:val="00BA2C1A"/>
    <w:rsid w:val="00BA2EC3"/>
    <w:rsid w:val="00BA3AD0"/>
    <w:rsid w:val="00BA5370"/>
    <w:rsid w:val="00BA6674"/>
    <w:rsid w:val="00BA6CD0"/>
    <w:rsid w:val="00BB0A85"/>
    <w:rsid w:val="00BB0C91"/>
    <w:rsid w:val="00BB1293"/>
    <w:rsid w:val="00BB14E0"/>
    <w:rsid w:val="00BB15DC"/>
    <w:rsid w:val="00BB1FC4"/>
    <w:rsid w:val="00BB2D7C"/>
    <w:rsid w:val="00BB3E41"/>
    <w:rsid w:val="00BB4832"/>
    <w:rsid w:val="00BB51CE"/>
    <w:rsid w:val="00BB551B"/>
    <w:rsid w:val="00BB6238"/>
    <w:rsid w:val="00BB63DE"/>
    <w:rsid w:val="00BB6579"/>
    <w:rsid w:val="00BB6DD0"/>
    <w:rsid w:val="00BB788D"/>
    <w:rsid w:val="00BC0879"/>
    <w:rsid w:val="00BC10DE"/>
    <w:rsid w:val="00BC1495"/>
    <w:rsid w:val="00BC179B"/>
    <w:rsid w:val="00BC1B2C"/>
    <w:rsid w:val="00BC1D71"/>
    <w:rsid w:val="00BC1DB1"/>
    <w:rsid w:val="00BC1E65"/>
    <w:rsid w:val="00BC1F99"/>
    <w:rsid w:val="00BC21FC"/>
    <w:rsid w:val="00BC32CA"/>
    <w:rsid w:val="00BC4E55"/>
    <w:rsid w:val="00BD0740"/>
    <w:rsid w:val="00BD0FCF"/>
    <w:rsid w:val="00BD1D1D"/>
    <w:rsid w:val="00BD2640"/>
    <w:rsid w:val="00BD277E"/>
    <w:rsid w:val="00BD3461"/>
    <w:rsid w:val="00BD37E9"/>
    <w:rsid w:val="00BD3DFB"/>
    <w:rsid w:val="00BD41B3"/>
    <w:rsid w:val="00BD540D"/>
    <w:rsid w:val="00BD5AB4"/>
    <w:rsid w:val="00BD5EBF"/>
    <w:rsid w:val="00BD6D9D"/>
    <w:rsid w:val="00BD7D3C"/>
    <w:rsid w:val="00BE00C8"/>
    <w:rsid w:val="00BE0A71"/>
    <w:rsid w:val="00BE0C99"/>
    <w:rsid w:val="00BE123B"/>
    <w:rsid w:val="00BE1484"/>
    <w:rsid w:val="00BE152D"/>
    <w:rsid w:val="00BE15B1"/>
    <w:rsid w:val="00BE2D3E"/>
    <w:rsid w:val="00BE3B64"/>
    <w:rsid w:val="00BE3BB6"/>
    <w:rsid w:val="00BE3C0E"/>
    <w:rsid w:val="00BE50DD"/>
    <w:rsid w:val="00BE6D8E"/>
    <w:rsid w:val="00BE6FB3"/>
    <w:rsid w:val="00BE78F3"/>
    <w:rsid w:val="00BE7998"/>
    <w:rsid w:val="00BE79B5"/>
    <w:rsid w:val="00BE7A18"/>
    <w:rsid w:val="00BE7F6B"/>
    <w:rsid w:val="00BF034F"/>
    <w:rsid w:val="00BF03A3"/>
    <w:rsid w:val="00BF1443"/>
    <w:rsid w:val="00BF1FDD"/>
    <w:rsid w:val="00BF2874"/>
    <w:rsid w:val="00BF28B8"/>
    <w:rsid w:val="00BF2CF3"/>
    <w:rsid w:val="00BF3B59"/>
    <w:rsid w:val="00BF3EF9"/>
    <w:rsid w:val="00BF43DD"/>
    <w:rsid w:val="00BF4588"/>
    <w:rsid w:val="00BF4790"/>
    <w:rsid w:val="00BF4915"/>
    <w:rsid w:val="00BF4FD6"/>
    <w:rsid w:val="00BF54CA"/>
    <w:rsid w:val="00BF600C"/>
    <w:rsid w:val="00BF6F95"/>
    <w:rsid w:val="00BF77D7"/>
    <w:rsid w:val="00BF7CB7"/>
    <w:rsid w:val="00C0095A"/>
    <w:rsid w:val="00C01A0F"/>
    <w:rsid w:val="00C01B3C"/>
    <w:rsid w:val="00C02591"/>
    <w:rsid w:val="00C02D13"/>
    <w:rsid w:val="00C02F20"/>
    <w:rsid w:val="00C02FDB"/>
    <w:rsid w:val="00C0473F"/>
    <w:rsid w:val="00C04D56"/>
    <w:rsid w:val="00C04D97"/>
    <w:rsid w:val="00C05195"/>
    <w:rsid w:val="00C05324"/>
    <w:rsid w:val="00C05923"/>
    <w:rsid w:val="00C05F20"/>
    <w:rsid w:val="00C05F24"/>
    <w:rsid w:val="00C06092"/>
    <w:rsid w:val="00C06457"/>
    <w:rsid w:val="00C06568"/>
    <w:rsid w:val="00C06E97"/>
    <w:rsid w:val="00C06FEC"/>
    <w:rsid w:val="00C076A1"/>
    <w:rsid w:val="00C078D6"/>
    <w:rsid w:val="00C11029"/>
    <w:rsid w:val="00C1178E"/>
    <w:rsid w:val="00C127BE"/>
    <w:rsid w:val="00C12A2A"/>
    <w:rsid w:val="00C12BC7"/>
    <w:rsid w:val="00C12F2F"/>
    <w:rsid w:val="00C12FB6"/>
    <w:rsid w:val="00C146F6"/>
    <w:rsid w:val="00C1571B"/>
    <w:rsid w:val="00C160AC"/>
    <w:rsid w:val="00C166AA"/>
    <w:rsid w:val="00C173B3"/>
    <w:rsid w:val="00C174BA"/>
    <w:rsid w:val="00C17C2D"/>
    <w:rsid w:val="00C2037A"/>
    <w:rsid w:val="00C207C6"/>
    <w:rsid w:val="00C2093E"/>
    <w:rsid w:val="00C2108D"/>
    <w:rsid w:val="00C215E5"/>
    <w:rsid w:val="00C221E8"/>
    <w:rsid w:val="00C22921"/>
    <w:rsid w:val="00C23220"/>
    <w:rsid w:val="00C23443"/>
    <w:rsid w:val="00C23959"/>
    <w:rsid w:val="00C23E4A"/>
    <w:rsid w:val="00C25044"/>
    <w:rsid w:val="00C25C22"/>
    <w:rsid w:val="00C25E6F"/>
    <w:rsid w:val="00C26083"/>
    <w:rsid w:val="00C261FE"/>
    <w:rsid w:val="00C264E9"/>
    <w:rsid w:val="00C26C61"/>
    <w:rsid w:val="00C27435"/>
    <w:rsid w:val="00C2752C"/>
    <w:rsid w:val="00C30003"/>
    <w:rsid w:val="00C300CF"/>
    <w:rsid w:val="00C303BE"/>
    <w:rsid w:val="00C30479"/>
    <w:rsid w:val="00C30B12"/>
    <w:rsid w:val="00C30C59"/>
    <w:rsid w:val="00C31913"/>
    <w:rsid w:val="00C31B5E"/>
    <w:rsid w:val="00C3262E"/>
    <w:rsid w:val="00C32BBA"/>
    <w:rsid w:val="00C33A0E"/>
    <w:rsid w:val="00C33B06"/>
    <w:rsid w:val="00C34025"/>
    <w:rsid w:val="00C343B8"/>
    <w:rsid w:val="00C34497"/>
    <w:rsid w:val="00C34874"/>
    <w:rsid w:val="00C34A51"/>
    <w:rsid w:val="00C35B09"/>
    <w:rsid w:val="00C35F9B"/>
    <w:rsid w:val="00C360D9"/>
    <w:rsid w:val="00C361CF"/>
    <w:rsid w:val="00C36C51"/>
    <w:rsid w:val="00C374D2"/>
    <w:rsid w:val="00C376FF"/>
    <w:rsid w:val="00C41231"/>
    <w:rsid w:val="00C41648"/>
    <w:rsid w:val="00C416F0"/>
    <w:rsid w:val="00C41856"/>
    <w:rsid w:val="00C42D43"/>
    <w:rsid w:val="00C42E16"/>
    <w:rsid w:val="00C43AE4"/>
    <w:rsid w:val="00C43CAF"/>
    <w:rsid w:val="00C44681"/>
    <w:rsid w:val="00C4479F"/>
    <w:rsid w:val="00C4499C"/>
    <w:rsid w:val="00C44CD6"/>
    <w:rsid w:val="00C44CDB"/>
    <w:rsid w:val="00C44D01"/>
    <w:rsid w:val="00C44E49"/>
    <w:rsid w:val="00C465B6"/>
    <w:rsid w:val="00C47AB4"/>
    <w:rsid w:val="00C51920"/>
    <w:rsid w:val="00C51B78"/>
    <w:rsid w:val="00C526A9"/>
    <w:rsid w:val="00C52FC0"/>
    <w:rsid w:val="00C53411"/>
    <w:rsid w:val="00C536D4"/>
    <w:rsid w:val="00C5419F"/>
    <w:rsid w:val="00C544B6"/>
    <w:rsid w:val="00C54651"/>
    <w:rsid w:val="00C54E7E"/>
    <w:rsid w:val="00C60AA9"/>
    <w:rsid w:val="00C60B92"/>
    <w:rsid w:val="00C6114F"/>
    <w:rsid w:val="00C6178C"/>
    <w:rsid w:val="00C62521"/>
    <w:rsid w:val="00C62ADA"/>
    <w:rsid w:val="00C644C5"/>
    <w:rsid w:val="00C65141"/>
    <w:rsid w:val="00C65188"/>
    <w:rsid w:val="00C654E4"/>
    <w:rsid w:val="00C659B4"/>
    <w:rsid w:val="00C66260"/>
    <w:rsid w:val="00C6659E"/>
    <w:rsid w:val="00C676E3"/>
    <w:rsid w:val="00C70FDD"/>
    <w:rsid w:val="00C71462"/>
    <w:rsid w:val="00C71836"/>
    <w:rsid w:val="00C7259F"/>
    <w:rsid w:val="00C72F66"/>
    <w:rsid w:val="00C73792"/>
    <w:rsid w:val="00C73A6F"/>
    <w:rsid w:val="00C75299"/>
    <w:rsid w:val="00C76629"/>
    <w:rsid w:val="00C766FD"/>
    <w:rsid w:val="00C769A0"/>
    <w:rsid w:val="00C770DD"/>
    <w:rsid w:val="00C77538"/>
    <w:rsid w:val="00C77F16"/>
    <w:rsid w:val="00C80DA7"/>
    <w:rsid w:val="00C813E0"/>
    <w:rsid w:val="00C82074"/>
    <w:rsid w:val="00C8290E"/>
    <w:rsid w:val="00C8386D"/>
    <w:rsid w:val="00C83B84"/>
    <w:rsid w:val="00C83CD4"/>
    <w:rsid w:val="00C844DF"/>
    <w:rsid w:val="00C84CA2"/>
    <w:rsid w:val="00C858E9"/>
    <w:rsid w:val="00C859AC"/>
    <w:rsid w:val="00C859EE"/>
    <w:rsid w:val="00C85C07"/>
    <w:rsid w:val="00C861B3"/>
    <w:rsid w:val="00C8660F"/>
    <w:rsid w:val="00C879E4"/>
    <w:rsid w:val="00C91776"/>
    <w:rsid w:val="00C92BF1"/>
    <w:rsid w:val="00C92F3B"/>
    <w:rsid w:val="00C9307C"/>
    <w:rsid w:val="00C938AF"/>
    <w:rsid w:val="00C93F76"/>
    <w:rsid w:val="00C945B7"/>
    <w:rsid w:val="00C94756"/>
    <w:rsid w:val="00C94F6C"/>
    <w:rsid w:val="00C957FA"/>
    <w:rsid w:val="00C9656B"/>
    <w:rsid w:val="00C96731"/>
    <w:rsid w:val="00C9692A"/>
    <w:rsid w:val="00C96CF2"/>
    <w:rsid w:val="00C96DF0"/>
    <w:rsid w:val="00C97D4F"/>
    <w:rsid w:val="00CA03AE"/>
    <w:rsid w:val="00CA1982"/>
    <w:rsid w:val="00CA254E"/>
    <w:rsid w:val="00CA2E41"/>
    <w:rsid w:val="00CA3919"/>
    <w:rsid w:val="00CA411E"/>
    <w:rsid w:val="00CA4763"/>
    <w:rsid w:val="00CA4E07"/>
    <w:rsid w:val="00CA4E6A"/>
    <w:rsid w:val="00CA577A"/>
    <w:rsid w:val="00CA5C29"/>
    <w:rsid w:val="00CA5E59"/>
    <w:rsid w:val="00CA6310"/>
    <w:rsid w:val="00CA645C"/>
    <w:rsid w:val="00CA683B"/>
    <w:rsid w:val="00CA7017"/>
    <w:rsid w:val="00CA7136"/>
    <w:rsid w:val="00CA7820"/>
    <w:rsid w:val="00CA7C06"/>
    <w:rsid w:val="00CB1F1A"/>
    <w:rsid w:val="00CB2467"/>
    <w:rsid w:val="00CB2660"/>
    <w:rsid w:val="00CB26D9"/>
    <w:rsid w:val="00CB35AD"/>
    <w:rsid w:val="00CB3620"/>
    <w:rsid w:val="00CB5DBC"/>
    <w:rsid w:val="00CB763A"/>
    <w:rsid w:val="00CC03C0"/>
    <w:rsid w:val="00CC06A8"/>
    <w:rsid w:val="00CC2223"/>
    <w:rsid w:val="00CC280F"/>
    <w:rsid w:val="00CC2864"/>
    <w:rsid w:val="00CC2CBB"/>
    <w:rsid w:val="00CC3531"/>
    <w:rsid w:val="00CC3754"/>
    <w:rsid w:val="00CC3C87"/>
    <w:rsid w:val="00CC4012"/>
    <w:rsid w:val="00CC4C56"/>
    <w:rsid w:val="00CC5807"/>
    <w:rsid w:val="00CC5C97"/>
    <w:rsid w:val="00CC635C"/>
    <w:rsid w:val="00CC715C"/>
    <w:rsid w:val="00CD0149"/>
    <w:rsid w:val="00CD0F0E"/>
    <w:rsid w:val="00CD1EAD"/>
    <w:rsid w:val="00CD291A"/>
    <w:rsid w:val="00CD2EFD"/>
    <w:rsid w:val="00CD551A"/>
    <w:rsid w:val="00CD624E"/>
    <w:rsid w:val="00CD6B33"/>
    <w:rsid w:val="00CD6F4D"/>
    <w:rsid w:val="00CD74A6"/>
    <w:rsid w:val="00CE07BE"/>
    <w:rsid w:val="00CE0F18"/>
    <w:rsid w:val="00CE14A3"/>
    <w:rsid w:val="00CE16CB"/>
    <w:rsid w:val="00CE18E8"/>
    <w:rsid w:val="00CE26B4"/>
    <w:rsid w:val="00CE2898"/>
    <w:rsid w:val="00CE3561"/>
    <w:rsid w:val="00CE3875"/>
    <w:rsid w:val="00CE41CC"/>
    <w:rsid w:val="00CE469B"/>
    <w:rsid w:val="00CE5065"/>
    <w:rsid w:val="00CE62BF"/>
    <w:rsid w:val="00CE69C9"/>
    <w:rsid w:val="00CE6E87"/>
    <w:rsid w:val="00CF002C"/>
    <w:rsid w:val="00CF02C5"/>
    <w:rsid w:val="00CF03AE"/>
    <w:rsid w:val="00CF1BF4"/>
    <w:rsid w:val="00CF21CE"/>
    <w:rsid w:val="00CF23F9"/>
    <w:rsid w:val="00CF2945"/>
    <w:rsid w:val="00CF35CE"/>
    <w:rsid w:val="00CF3823"/>
    <w:rsid w:val="00CF3D08"/>
    <w:rsid w:val="00CF3D1C"/>
    <w:rsid w:val="00CF4459"/>
    <w:rsid w:val="00CF4572"/>
    <w:rsid w:val="00CF4A0F"/>
    <w:rsid w:val="00CF4AC1"/>
    <w:rsid w:val="00CF4B68"/>
    <w:rsid w:val="00CF509C"/>
    <w:rsid w:val="00CF63BB"/>
    <w:rsid w:val="00CF6761"/>
    <w:rsid w:val="00CF7071"/>
    <w:rsid w:val="00CF7378"/>
    <w:rsid w:val="00CF747D"/>
    <w:rsid w:val="00CF77B8"/>
    <w:rsid w:val="00D00118"/>
    <w:rsid w:val="00D009AA"/>
    <w:rsid w:val="00D01145"/>
    <w:rsid w:val="00D012CB"/>
    <w:rsid w:val="00D0141D"/>
    <w:rsid w:val="00D0155B"/>
    <w:rsid w:val="00D015D8"/>
    <w:rsid w:val="00D0166A"/>
    <w:rsid w:val="00D0175D"/>
    <w:rsid w:val="00D0181A"/>
    <w:rsid w:val="00D01D38"/>
    <w:rsid w:val="00D02134"/>
    <w:rsid w:val="00D025FF"/>
    <w:rsid w:val="00D02889"/>
    <w:rsid w:val="00D0371A"/>
    <w:rsid w:val="00D03C2A"/>
    <w:rsid w:val="00D04AC4"/>
    <w:rsid w:val="00D04ECE"/>
    <w:rsid w:val="00D050C7"/>
    <w:rsid w:val="00D05400"/>
    <w:rsid w:val="00D057DD"/>
    <w:rsid w:val="00D0598B"/>
    <w:rsid w:val="00D06BE8"/>
    <w:rsid w:val="00D06FD4"/>
    <w:rsid w:val="00D07CA5"/>
    <w:rsid w:val="00D1037A"/>
    <w:rsid w:val="00D11053"/>
    <w:rsid w:val="00D126E0"/>
    <w:rsid w:val="00D12752"/>
    <w:rsid w:val="00D12E51"/>
    <w:rsid w:val="00D13045"/>
    <w:rsid w:val="00D1337E"/>
    <w:rsid w:val="00D1358C"/>
    <w:rsid w:val="00D136E5"/>
    <w:rsid w:val="00D13A28"/>
    <w:rsid w:val="00D14BCB"/>
    <w:rsid w:val="00D15EC4"/>
    <w:rsid w:val="00D15EED"/>
    <w:rsid w:val="00D161BF"/>
    <w:rsid w:val="00D17413"/>
    <w:rsid w:val="00D17DCB"/>
    <w:rsid w:val="00D2002E"/>
    <w:rsid w:val="00D2038E"/>
    <w:rsid w:val="00D203FB"/>
    <w:rsid w:val="00D2076D"/>
    <w:rsid w:val="00D20D2D"/>
    <w:rsid w:val="00D213E1"/>
    <w:rsid w:val="00D21706"/>
    <w:rsid w:val="00D22381"/>
    <w:rsid w:val="00D22701"/>
    <w:rsid w:val="00D22F13"/>
    <w:rsid w:val="00D2355C"/>
    <w:rsid w:val="00D23FDF"/>
    <w:rsid w:val="00D24435"/>
    <w:rsid w:val="00D24855"/>
    <w:rsid w:val="00D2501D"/>
    <w:rsid w:val="00D25BF9"/>
    <w:rsid w:val="00D26DAE"/>
    <w:rsid w:val="00D3028E"/>
    <w:rsid w:val="00D30B1D"/>
    <w:rsid w:val="00D30DEE"/>
    <w:rsid w:val="00D31AC4"/>
    <w:rsid w:val="00D32BE4"/>
    <w:rsid w:val="00D33DC1"/>
    <w:rsid w:val="00D341AF"/>
    <w:rsid w:val="00D343CC"/>
    <w:rsid w:val="00D34D4C"/>
    <w:rsid w:val="00D3773A"/>
    <w:rsid w:val="00D40324"/>
    <w:rsid w:val="00D40D51"/>
    <w:rsid w:val="00D415EA"/>
    <w:rsid w:val="00D4160E"/>
    <w:rsid w:val="00D41B95"/>
    <w:rsid w:val="00D43204"/>
    <w:rsid w:val="00D43710"/>
    <w:rsid w:val="00D43960"/>
    <w:rsid w:val="00D44B06"/>
    <w:rsid w:val="00D45752"/>
    <w:rsid w:val="00D45E1D"/>
    <w:rsid w:val="00D460FA"/>
    <w:rsid w:val="00D4665C"/>
    <w:rsid w:val="00D46C9B"/>
    <w:rsid w:val="00D4799B"/>
    <w:rsid w:val="00D47B3C"/>
    <w:rsid w:val="00D47E3B"/>
    <w:rsid w:val="00D5056A"/>
    <w:rsid w:val="00D50D4D"/>
    <w:rsid w:val="00D50D6A"/>
    <w:rsid w:val="00D51B72"/>
    <w:rsid w:val="00D51CA1"/>
    <w:rsid w:val="00D52779"/>
    <w:rsid w:val="00D53310"/>
    <w:rsid w:val="00D537F3"/>
    <w:rsid w:val="00D541DF"/>
    <w:rsid w:val="00D54FC0"/>
    <w:rsid w:val="00D565CE"/>
    <w:rsid w:val="00D56C18"/>
    <w:rsid w:val="00D579E5"/>
    <w:rsid w:val="00D6143F"/>
    <w:rsid w:val="00D61609"/>
    <w:rsid w:val="00D61A30"/>
    <w:rsid w:val="00D61BA3"/>
    <w:rsid w:val="00D61E82"/>
    <w:rsid w:val="00D62BE6"/>
    <w:rsid w:val="00D6316D"/>
    <w:rsid w:val="00D64033"/>
    <w:rsid w:val="00D64954"/>
    <w:rsid w:val="00D64E9D"/>
    <w:rsid w:val="00D65F05"/>
    <w:rsid w:val="00D66409"/>
    <w:rsid w:val="00D6650D"/>
    <w:rsid w:val="00D66E00"/>
    <w:rsid w:val="00D67003"/>
    <w:rsid w:val="00D679A2"/>
    <w:rsid w:val="00D67A75"/>
    <w:rsid w:val="00D67AC1"/>
    <w:rsid w:val="00D70C3C"/>
    <w:rsid w:val="00D71769"/>
    <w:rsid w:val="00D71B75"/>
    <w:rsid w:val="00D72813"/>
    <w:rsid w:val="00D7287A"/>
    <w:rsid w:val="00D72A42"/>
    <w:rsid w:val="00D73510"/>
    <w:rsid w:val="00D7427B"/>
    <w:rsid w:val="00D7524E"/>
    <w:rsid w:val="00D75306"/>
    <w:rsid w:val="00D75650"/>
    <w:rsid w:val="00D76BC0"/>
    <w:rsid w:val="00D76C37"/>
    <w:rsid w:val="00D76E65"/>
    <w:rsid w:val="00D77151"/>
    <w:rsid w:val="00D77816"/>
    <w:rsid w:val="00D77F68"/>
    <w:rsid w:val="00D80156"/>
    <w:rsid w:val="00D809AA"/>
    <w:rsid w:val="00D809FC"/>
    <w:rsid w:val="00D80C27"/>
    <w:rsid w:val="00D80D84"/>
    <w:rsid w:val="00D80E11"/>
    <w:rsid w:val="00D810AD"/>
    <w:rsid w:val="00D8203A"/>
    <w:rsid w:val="00D823AC"/>
    <w:rsid w:val="00D8391B"/>
    <w:rsid w:val="00D84211"/>
    <w:rsid w:val="00D842E0"/>
    <w:rsid w:val="00D8475A"/>
    <w:rsid w:val="00D861F6"/>
    <w:rsid w:val="00D86A6C"/>
    <w:rsid w:val="00D87F0C"/>
    <w:rsid w:val="00D90453"/>
    <w:rsid w:val="00D90FF4"/>
    <w:rsid w:val="00D915FB"/>
    <w:rsid w:val="00D9179B"/>
    <w:rsid w:val="00D91EDE"/>
    <w:rsid w:val="00D9359E"/>
    <w:rsid w:val="00D93A2D"/>
    <w:rsid w:val="00D94AF1"/>
    <w:rsid w:val="00D952F9"/>
    <w:rsid w:val="00D965CE"/>
    <w:rsid w:val="00D97E4F"/>
    <w:rsid w:val="00DA033E"/>
    <w:rsid w:val="00DA0539"/>
    <w:rsid w:val="00DA105B"/>
    <w:rsid w:val="00DA14BF"/>
    <w:rsid w:val="00DA2FEC"/>
    <w:rsid w:val="00DA30DE"/>
    <w:rsid w:val="00DA4E15"/>
    <w:rsid w:val="00DA533C"/>
    <w:rsid w:val="00DA5DB9"/>
    <w:rsid w:val="00DA6055"/>
    <w:rsid w:val="00DA6206"/>
    <w:rsid w:val="00DA6210"/>
    <w:rsid w:val="00DA625A"/>
    <w:rsid w:val="00DA6EA3"/>
    <w:rsid w:val="00DA7077"/>
    <w:rsid w:val="00DA762E"/>
    <w:rsid w:val="00DB0769"/>
    <w:rsid w:val="00DB0AB2"/>
    <w:rsid w:val="00DB1E26"/>
    <w:rsid w:val="00DB2093"/>
    <w:rsid w:val="00DB2B49"/>
    <w:rsid w:val="00DB3556"/>
    <w:rsid w:val="00DB3D42"/>
    <w:rsid w:val="00DB3D91"/>
    <w:rsid w:val="00DB46D6"/>
    <w:rsid w:val="00DB4E23"/>
    <w:rsid w:val="00DB4E7E"/>
    <w:rsid w:val="00DB6684"/>
    <w:rsid w:val="00DB7A25"/>
    <w:rsid w:val="00DB7E30"/>
    <w:rsid w:val="00DC0228"/>
    <w:rsid w:val="00DC0269"/>
    <w:rsid w:val="00DC0AE2"/>
    <w:rsid w:val="00DC1F93"/>
    <w:rsid w:val="00DC2FC6"/>
    <w:rsid w:val="00DC38B1"/>
    <w:rsid w:val="00DC795C"/>
    <w:rsid w:val="00DC7DE7"/>
    <w:rsid w:val="00DD0642"/>
    <w:rsid w:val="00DD0A47"/>
    <w:rsid w:val="00DD26AF"/>
    <w:rsid w:val="00DD2A36"/>
    <w:rsid w:val="00DD3C64"/>
    <w:rsid w:val="00DD4CC4"/>
    <w:rsid w:val="00DD50D5"/>
    <w:rsid w:val="00DD7B5D"/>
    <w:rsid w:val="00DD7CB7"/>
    <w:rsid w:val="00DE09FA"/>
    <w:rsid w:val="00DE1986"/>
    <w:rsid w:val="00DE1AF3"/>
    <w:rsid w:val="00DE2673"/>
    <w:rsid w:val="00DE28F3"/>
    <w:rsid w:val="00DE3061"/>
    <w:rsid w:val="00DE3BEB"/>
    <w:rsid w:val="00DE3BFE"/>
    <w:rsid w:val="00DE3F2B"/>
    <w:rsid w:val="00DE3FB0"/>
    <w:rsid w:val="00DE515E"/>
    <w:rsid w:val="00DE59C0"/>
    <w:rsid w:val="00DE5A64"/>
    <w:rsid w:val="00DE5B29"/>
    <w:rsid w:val="00DE623A"/>
    <w:rsid w:val="00DE68CD"/>
    <w:rsid w:val="00DF0098"/>
    <w:rsid w:val="00DF10CE"/>
    <w:rsid w:val="00DF12D2"/>
    <w:rsid w:val="00DF142E"/>
    <w:rsid w:val="00DF1B76"/>
    <w:rsid w:val="00DF2126"/>
    <w:rsid w:val="00DF297F"/>
    <w:rsid w:val="00DF2A01"/>
    <w:rsid w:val="00DF353E"/>
    <w:rsid w:val="00DF3A80"/>
    <w:rsid w:val="00DF4B0C"/>
    <w:rsid w:val="00DF4D9A"/>
    <w:rsid w:val="00DF4EC3"/>
    <w:rsid w:val="00DF5288"/>
    <w:rsid w:val="00DF5A81"/>
    <w:rsid w:val="00DF63F1"/>
    <w:rsid w:val="00DF6DF6"/>
    <w:rsid w:val="00DF79DB"/>
    <w:rsid w:val="00E00D16"/>
    <w:rsid w:val="00E010C6"/>
    <w:rsid w:val="00E01EAC"/>
    <w:rsid w:val="00E027E3"/>
    <w:rsid w:val="00E02DC3"/>
    <w:rsid w:val="00E03095"/>
    <w:rsid w:val="00E03F74"/>
    <w:rsid w:val="00E04541"/>
    <w:rsid w:val="00E064A8"/>
    <w:rsid w:val="00E06711"/>
    <w:rsid w:val="00E06AC0"/>
    <w:rsid w:val="00E06AFD"/>
    <w:rsid w:val="00E06BAF"/>
    <w:rsid w:val="00E0735E"/>
    <w:rsid w:val="00E07BA0"/>
    <w:rsid w:val="00E07F7E"/>
    <w:rsid w:val="00E10430"/>
    <w:rsid w:val="00E1220D"/>
    <w:rsid w:val="00E127FC"/>
    <w:rsid w:val="00E12C2F"/>
    <w:rsid w:val="00E12C52"/>
    <w:rsid w:val="00E1388D"/>
    <w:rsid w:val="00E1398E"/>
    <w:rsid w:val="00E13B3A"/>
    <w:rsid w:val="00E13EAC"/>
    <w:rsid w:val="00E148C2"/>
    <w:rsid w:val="00E155D6"/>
    <w:rsid w:val="00E159AE"/>
    <w:rsid w:val="00E17563"/>
    <w:rsid w:val="00E17F25"/>
    <w:rsid w:val="00E20007"/>
    <w:rsid w:val="00E212EC"/>
    <w:rsid w:val="00E2180E"/>
    <w:rsid w:val="00E228AB"/>
    <w:rsid w:val="00E22B4C"/>
    <w:rsid w:val="00E22B61"/>
    <w:rsid w:val="00E237AF"/>
    <w:rsid w:val="00E23F55"/>
    <w:rsid w:val="00E24A41"/>
    <w:rsid w:val="00E24D76"/>
    <w:rsid w:val="00E2503D"/>
    <w:rsid w:val="00E253B6"/>
    <w:rsid w:val="00E258DB"/>
    <w:rsid w:val="00E2693D"/>
    <w:rsid w:val="00E26A36"/>
    <w:rsid w:val="00E2769B"/>
    <w:rsid w:val="00E300DE"/>
    <w:rsid w:val="00E30721"/>
    <w:rsid w:val="00E30F8C"/>
    <w:rsid w:val="00E32644"/>
    <w:rsid w:val="00E32B49"/>
    <w:rsid w:val="00E32EB7"/>
    <w:rsid w:val="00E331A4"/>
    <w:rsid w:val="00E333F6"/>
    <w:rsid w:val="00E33C8B"/>
    <w:rsid w:val="00E34140"/>
    <w:rsid w:val="00E34305"/>
    <w:rsid w:val="00E34313"/>
    <w:rsid w:val="00E347A5"/>
    <w:rsid w:val="00E34EC8"/>
    <w:rsid w:val="00E36049"/>
    <w:rsid w:val="00E3684E"/>
    <w:rsid w:val="00E37E2D"/>
    <w:rsid w:val="00E403E3"/>
    <w:rsid w:val="00E40A6E"/>
    <w:rsid w:val="00E42768"/>
    <w:rsid w:val="00E429B9"/>
    <w:rsid w:val="00E42AF4"/>
    <w:rsid w:val="00E43966"/>
    <w:rsid w:val="00E43ADA"/>
    <w:rsid w:val="00E440CD"/>
    <w:rsid w:val="00E44A8E"/>
    <w:rsid w:val="00E44ABF"/>
    <w:rsid w:val="00E46669"/>
    <w:rsid w:val="00E47920"/>
    <w:rsid w:val="00E47F3D"/>
    <w:rsid w:val="00E47FE5"/>
    <w:rsid w:val="00E50055"/>
    <w:rsid w:val="00E50797"/>
    <w:rsid w:val="00E50A8A"/>
    <w:rsid w:val="00E50E70"/>
    <w:rsid w:val="00E5148E"/>
    <w:rsid w:val="00E51BDD"/>
    <w:rsid w:val="00E52088"/>
    <w:rsid w:val="00E52CFA"/>
    <w:rsid w:val="00E52DFE"/>
    <w:rsid w:val="00E530B1"/>
    <w:rsid w:val="00E533CD"/>
    <w:rsid w:val="00E539BD"/>
    <w:rsid w:val="00E53DD2"/>
    <w:rsid w:val="00E54401"/>
    <w:rsid w:val="00E54A22"/>
    <w:rsid w:val="00E54E0E"/>
    <w:rsid w:val="00E55A65"/>
    <w:rsid w:val="00E55DAB"/>
    <w:rsid w:val="00E56785"/>
    <w:rsid w:val="00E56796"/>
    <w:rsid w:val="00E56F70"/>
    <w:rsid w:val="00E5734F"/>
    <w:rsid w:val="00E6064F"/>
    <w:rsid w:val="00E60B64"/>
    <w:rsid w:val="00E60DF4"/>
    <w:rsid w:val="00E610F8"/>
    <w:rsid w:val="00E618D2"/>
    <w:rsid w:val="00E6257A"/>
    <w:rsid w:val="00E62837"/>
    <w:rsid w:val="00E629CE"/>
    <w:rsid w:val="00E62E9F"/>
    <w:rsid w:val="00E630A7"/>
    <w:rsid w:val="00E630C6"/>
    <w:rsid w:val="00E632C2"/>
    <w:rsid w:val="00E63BF0"/>
    <w:rsid w:val="00E63CCD"/>
    <w:rsid w:val="00E64F81"/>
    <w:rsid w:val="00E66329"/>
    <w:rsid w:val="00E66928"/>
    <w:rsid w:val="00E66A65"/>
    <w:rsid w:val="00E6736A"/>
    <w:rsid w:val="00E707D2"/>
    <w:rsid w:val="00E70A87"/>
    <w:rsid w:val="00E71BF0"/>
    <w:rsid w:val="00E72171"/>
    <w:rsid w:val="00E72499"/>
    <w:rsid w:val="00E726A5"/>
    <w:rsid w:val="00E73F51"/>
    <w:rsid w:val="00E73F77"/>
    <w:rsid w:val="00E749B4"/>
    <w:rsid w:val="00E74B7A"/>
    <w:rsid w:val="00E75324"/>
    <w:rsid w:val="00E7547E"/>
    <w:rsid w:val="00E756C4"/>
    <w:rsid w:val="00E757F8"/>
    <w:rsid w:val="00E75CAC"/>
    <w:rsid w:val="00E764BB"/>
    <w:rsid w:val="00E764E5"/>
    <w:rsid w:val="00E771E8"/>
    <w:rsid w:val="00E77767"/>
    <w:rsid w:val="00E8027A"/>
    <w:rsid w:val="00E804FE"/>
    <w:rsid w:val="00E80D20"/>
    <w:rsid w:val="00E80EE1"/>
    <w:rsid w:val="00E812CC"/>
    <w:rsid w:val="00E81316"/>
    <w:rsid w:val="00E815F5"/>
    <w:rsid w:val="00E81C00"/>
    <w:rsid w:val="00E82E26"/>
    <w:rsid w:val="00E82EDE"/>
    <w:rsid w:val="00E831C4"/>
    <w:rsid w:val="00E8360A"/>
    <w:rsid w:val="00E83A21"/>
    <w:rsid w:val="00E83F81"/>
    <w:rsid w:val="00E83FC4"/>
    <w:rsid w:val="00E84EDD"/>
    <w:rsid w:val="00E85DF7"/>
    <w:rsid w:val="00E863E9"/>
    <w:rsid w:val="00E8658D"/>
    <w:rsid w:val="00E86692"/>
    <w:rsid w:val="00E8671B"/>
    <w:rsid w:val="00E86AD5"/>
    <w:rsid w:val="00E87352"/>
    <w:rsid w:val="00E87490"/>
    <w:rsid w:val="00E876FD"/>
    <w:rsid w:val="00E878C9"/>
    <w:rsid w:val="00E9054E"/>
    <w:rsid w:val="00E914CB"/>
    <w:rsid w:val="00E918D8"/>
    <w:rsid w:val="00E921B7"/>
    <w:rsid w:val="00E9292C"/>
    <w:rsid w:val="00E92D54"/>
    <w:rsid w:val="00E93100"/>
    <w:rsid w:val="00E933BB"/>
    <w:rsid w:val="00E937AE"/>
    <w:rsid w:val="00E94416"/>
    <w:rsid w:val="00E94776"/>
    <w:rsid w:val="00E95265"/>
    <w:rsid w:val="00E95332"/>
    <w:rsid w:val="00E95930"/>
    <w:rsid w:val="00E965C8"/>
    <w:rsid w:val="00E967E7"/>
    <w:rsid w:val="00E96CB4"/>
    <w:rsid w:val="00E97FAD"/>
    <w:rsid w:val="00EA0036"/>
    <w:rsid w:val="00EA006F"/>
    <w:rsid w:val="00EA10B9"/>
    <w:rsid w:val="00EA1280"/>
    <w:rsid w:val="00EA14BF"/>
    <w:rsid w:val="00EA1504"/>
    <w:rsid w:val="00EA1607"/>
    <w:rsid w:val="00EA1F9A"/>
    <w:rsid w:val="00EA2EBE"/>
    <w:rsid w:val="00EA30E1"/>
    <w:rsid w:val="00EA3A9B"/>
    <w:rsid w:val="00EA4234"/>
    <w:rsid w:val="00EA42FF"/>
    <w:rsid w:val="00EA5127"/>
    <w:rsid w:val="00EA576B"/>
    <w:rsid w:val="00EA578F"/>
    <w:rsid w:val="00EA7046"/>
    <w:rsid w:val="00EB0046"/>
    <w:rsid w:val="00EB11B3"/>
    <w:rsid w:val="00EB1C37"/>
    <w:rsid w:val="00EB206A"/>
    <w:rsid w:val="00EB2CD1"/>
    <w:rsid w:val="00EB50FA"/>
    <w:rsid w:val="00EB5172"/>
    <w:rsid w:val="00EB5CAE"/>
    <w:rsid w:val="00EB5F64"/>
    <w:rsid w:val="00EB6B2A"/>
    <w:rsid w:val="00EB78BA"/>
    <w:rsid w:val="00EC146E"/>
    <w:rsid w:val="00EC19A5"/>
    <w:rsid w:val="00EC2194"/>
    <w:rsid w:val="00EC325A"/>
    <w:rsid w:val="00EC3BC3"/>
    <w:rsid w:val="00EC3CE3"/>
    <w:rsid w:val="00EC3DC2"/>
    <w:rsid w:val="00EC405A"/>
    <w:rsid w:val="00EC5B3D"/>
    <w:rsid w:val="00EC6455"/>
    <w:rsid w:val="00EC6B79"/>
    <w:rsid w:val="00EC6FA9"/>
    <w:rsid w:val="00ED05B5"/>
    <w:rsid w:val="00ED06DE"/>
    <w:rsid w:val="00ED0CDE"/>
    <w:rsid w:val="00ED0D9E"/>
    <w:rsid w:val="00ED17FC"/>
    <w:rsid w:val="00ED198B"/>
    <w:rsid w:val="00ED3AF7"/>
    <w:rsid w:val="00ED4AFA"/>
    <w:rsid w:val="00ED59CF"/>
    <w:rsid w:val="00ED5DF6"/>
    <w:rsid w:val="00ED5EA6"/>
    <w:rsid w:val="00ED71AF"/>
    <w:rsid w:val="00ED76AE"/>
    <w:rsid w:val="00EE0B76"/>
    <w:rsid w:val="00EE16E0"/>
    <w:rsid w:val="00EE1EA2"/>
    <w:rsid w:val="00EE230B"/>
    <w:rsid w:val="00EE2401"/>
    <w:rsid w:val="00EE29AC"/>
    <w:rsid w:val="00EE30AD"/>
    <w:rsid w:val="00EE326A"/>
    <w:rsid w:val="00EE356A"/>
    <w:rsid w:val="00EE4404"/>
    <w:rsid w:val="00EE4D9C"/>
    <w:rsid w:val="00EE4FE7"/>
    <w:rsid w:val="00EE59DF"/>
    <w:rsid w:val="00EE6236"/>
    <w:rsid w:val="00EE6319"/>
    <w:rsid w:val="00EE6ABF"/>
    <w:rsid w:val="00EE7B2E"/>
    <w:rsid w:val="00EF0838"/>
    <w:rsid w:val="00EF0AFA"/>
    <w:rsid w:val="00EF12C1"/>
    <w:rsid w:val="00EF19DF"/>
    <w:rsid w:val="00EF1AFF"/>
    <w:rsid w:val="00EF34C6"/>
    <w:rsid w:val="00EF3C1B"/>
    <w:rsid w:val="00EF408A"/>
    <w:rsid w:val="00EF40C7"/>
    <w:rsid w:val="00EF42A6"/>
    <w:rsid w:val="00EF5572"/>
    <w:rsid w:val="00EF57EC"/>
    <w:rsid w:val="00EF74CE"/>
    <w:rsid w:val="00F000B4"/>
    <w:rsid w:val="00F005F6"/>
    <w:rsid w:val="00F008F6"/>
    <w:rsid w:val="00F009E5"/>
    <w:rsid w:val="00F0165D"/>
    <w:rsid w:val="00F01827"/>
    <w:rsid w:val="00F01A0E"/>
    <w:rsid w:val="00F02041"/>
    <w:rsid w:val="00F0222A"/>
    <w:rsid w:val="00F02426"/>
    <w:rsid w:val="00F02565"/>
    <w:rsid w:val="00F0333F"/>
    <w:rsid w:val="00F04516"/>
    <w:rsid w:val="00F0452E"/>
    <w:rsid w:val="00F049FC"/>
    <w:rsid w:val="00F0557D"/>
    <w:rsid w:val="00F05704"/>
    <w:rsid w:val="00F05CE5"/>
    <w:rsid w:val="00F0623B"/>
    <w:rsid w:val="00F0683D"/>
    <w:rsid w:val="00F06DA7"/>
    <w:rsid w:val="00F071F5"/>
    <w:rsid w:val="00F076FE"/>
    <w:rsid w:val="00F07E0F"/>
    <w:rsid w:val="00F1037C"/>
    <w:rsid w:val="00F110A5"/>
    <w:rsid w:val="00F111CF"/>
    <w:rsid w:val="00F122B6"/>
    <w:rsid w:val="00F12C8D"/>
    <w:rsid w:val="00F13E1F"/>
    <w:rsid w:val="00F140F7"/>
    <w:rsid w:val="00F14346"/>
    <w:rsid w:val="00F14477"/>
    <w:rsid w:val="00F14876"/>
    <w:rsid w:val="00F14886"/>
    <w:rsid w:val="00F15151"/>
    <w:rsid w:val="00F152E4"/>
    <w:rsid w:val="00F15819"/>
    <w:rsid w:val="00F16444"/>
    <w:rsid w:val="00F17527"/>
    <w:rsid w:val="00F17992"/>
    <w:rsid w:val="00F17EE7"/>
    <w:rsid w:val="00F201D6"/>
    <w:rsid w:val="00F20711"/>
    <w:rsid w:val="00F20A4D"/>
    <w:rsid w:val="00F20EE8"/>
    <w:rsid w:val="00F210B6"/>
    <w:rsid w:val="00F22A72"/>
    <w:rsid w:val="00F22C71"/>
    <w:rsid w:val="00F23186"/>
    <w:rsid w:val="00F233D2"/>
    <w:rsid w:val="00F23AE6"/>
    <w:rsid w:val="00F2428F"/>
    <w:rsid w:val="00F24942"/>
    <w:rsid w:val="00F258B4"/>
    <w:rsid w:val="00F25BB0"/>
    <w:rsid w:val="00F261F5"/>
    <w:rsid w:val="00F26670"/>
    <w:rsid w:val="00F26BF7"/>
    <w:rsid w:val="00F27640"/>
    <w:rsid w:val="00F27AB1"/>
    <w:rsid w:val="00F27AF3"/>
    <w:rsid w:val="00F27F34"/>
    <w:rsid w:val="00F30174"/>
    <w:rsid w:val="00F302CF"/>
    <w:rsid w:val="00F30487"/>
    <w:rsid w:val="00F30519"/>
    <w:rsid w:val="00F30E3D"/>
    <w:rsid w:val="00F30F67"/>
    <w:rsid w:val="00F31D2F"/>
    <w:rsid w:val="00F32BBF"/>
    <w:rsid w:val="00F33636"/>
    <w:rsid w:val="00F340D2"/>
    <w:rsid w:val="00F3603D"/>
    <w:rsid w:val="00F370B5"/>
    <w:rsid w:val="00F37305"/>
    <w:rsid w:val="00F407ED"/>
    <w:rsid w:val="00F40BCF"/>
    <w:rsid w:val="00F40C36"/>
    <w:rsid w:val="00F4120E"/>
    <w:rsid w:val="00F41892"/>
    <w:rsid w:val="00F41A50"/>
    <w:rsid w:val="00F41F03"/>
    <w:rsid w:val="00F42CCE"/>
    <w:rsid w:val="00F43FF2"/>
    <w:rsid w:val="00F45236"/>
    <w:rsid w:val="00F452B8"/>
    <w:rsid w:val="00F454D0"/>
    <w:rsid w:val="00F455FF"/>
    <w:rsid w:val="00F459F9"/>
    <w:rsid w:val="00F45BC9"/>
    <w:rsid w:val="00F4630B"/>
    <w:rsid w:val="00F46921"/>
    <w:rsid w:val="00F46CFD"/>
    <w:rsid w:val="00F47DB0"/>
    <w:rsid w:val="00F47EA5"/>
    <w:rsid w:val="00F5044C"/>
    <w:rsid w:val="00F5156E"/>
    <w:rsid w:val="00F518EE"/>
    <w:rsid w:val="00F51D18"/>
    <w:rsid w:val="00F51ECB"/>
    <w:rsid w:val="00F52040"/>
    <w:rsid w:val="00F52633"/>
    <w:rsid w:val="00F52EA9"/>
    <w:rsid w:val="00F5313A"/>
    <w:rsid w:val="00F53E7A"/>
    <w:rsid w:val="00F5429E"/>
    <w:rsid w:val="00F5448E"/>
    <w:rsid w:val="00F54522"/>
    <w:rsid w:val="00F54992"/>
    <w:rsid w:val="00F54B1F"/>
    <w:rsid w:val="00F5591C"/>
    <w:rsid w:val="00F55F64"/>
    <w:rsid w:val="00F563E3"/>
    <w:rsid w:val="00F56D1C"/>
    <w:rsid w:val="00F56EF2"/>
    <w:rsid w:val="00F56FB9"/>
    <w:rsid w:val="00F57582"/>
    <w:rsid w:val="00F57780"/>
    <w:rsid w:val="00F57BC5"/>
    <w:rsid w:val="00F60A3F"/>
    <w:rsid w:val="00F60DFD"/>
    <w:rsid w:val="00F61DA4"/>
    <w:rsid w:val="00F62180"/>
    <w:rsid w:val="00F632A7"/>
    <w:rsid w:val="00F6382A"/>
    <w:rsid w:val="00F645BD"/>
    <w:rsid w:val="00F649E4"/>
    <w:rsid w:val="00F64D3C"/>
    <w:rsid w:val="00F65486"/>
    <w:rsid w:val="00F659C5"/>
    <w:rsid w:val="00F66624"/>
    <w:rsid w:val="00F66A3F"/>
    <w:rsid w:val="00F67505"/>
    <w:rsid w:val="00F6763F"/>
    <w:rsid w:val="00F67B77"/>
    <w:rsid w:val="00F70F89"/>
    <w:rsid w:val="00F7113C"/>
    <w:rsid w:val="00F71563"/>
    <w:rsid w:val="00F72185"/>
    <w:rsid w:val="00F73312"/>
    <w:rsid w:val="00F737B8"/>
    <w:rsid w:val="00F74438"/>
    <w:rsid w:val="00F745D6"/>
    <w:rsid w:val="00F7466D"/>
    <w:rsid w:val="00F75BB9"/>
    <w:rsid w:val="00F75C8C"/>
    <w:rsid w:val="00F75DA2"/>
    <w:rsid w:val="00F75EF7"/>
    <w:rsid w:val="00F77DBF"/>
    <w:rsid w:val="00F8003F"/>
    <w:rsid w:val="00F805F8"/>
    <w:rsid w:val="00F8082A"/>
    <w:rsid w:val="00F80E9F"/>
    <w:rsid w:val="00F8160D"/>
    <w:rsid w:val="00F8320E"/>
    <w:rsid w:val="00F8426C"/>
    <w:rsid w:val="00F84410"/>
    <w:rsid w:val="00F847F0"/>
    <w:rsid w:val="00F84AD5"/>
    <w:rsid w:val="00F85176"/>
    <w:rsid w:val="00F85A32"/>
    <w:rsid w:val="00F85C4E"/>
    <w:rsid w:val="00F85DB3"/>
    <w:rsid w:val="00F85E59"/>
    <w:rsid w:val="00F863AB"/>
    <w:rsid w:val="00F86408"/>
    <w:rsid w:val="00F86800"/>
    <w:rsid w:val="00F868A7"/>
    <w:rsid w:val="00F86B6A"/>
    <w:rsid w:val="00F86D6B"/>
    <w:rsid w:val="00F87495"/>
    <w:rsid w:val="00F874A3"/>
    <w:rsid w:val="00F87C44"/>
    <w:rsid w:val="00F902E0"/>
    <w:rsid w:val="00F90306"/>
    <w:rsid w:val="00F9037B"/>
    <w:rsid w:val="00F906E0"/>
    <w:rsid w:val="00F908E0"/>
    <w:rsid w:val="00F909CD"/>
    <w:rsid w:val="00F91224"/>
    <w:rsid w:val="00F9173E"/>
    <w:rsid w:val="00F931D3"/>
    <w:rsid w:val="00F93E58"/>
    <w:rsid w:val="00F944E8"/>
    <w:rsid w:val="00F94790"/>
    <w:rsid w:val="00F94E52"/>
    <w:rsid w:val="00F94F39"/>
    <w:rsid w:val="00F95120"/>
    <w:rsid w:val="00F954CB"/>
    <w:rsid w:val="00F95922"/>
    <w:rsid w:val="00F95E8C"/>
    <w:rsid w:val="00F9685D"/>
    <w:rsid w:val="00F96D46"/>
    <w:rsid w:val="00F97931"/>
    <w:rsid w:val="00FA0001"/>
    <w:rsid w:val="00FA01E1"/>
    <w:rsid w:val="00FA0451"/>
    <w:rsid w:val="00FA0AE0"/>
    <w:rsid w:val="00FA10BF"/>
    <w:rsid w:val="00FA18E6"/>
    <w:rsid w:val="00FA1B56"/>
    <w:rsid w:val="00FA1E4E"/>
    <w:rsid w:val="00FA28AB"/>
    <w:rsid w:val="00FA2B3F"/>
    <w:rsid w:val="00FA3271"/>
    <w:rsid w:val="00FA397B"/>
    <w:rsid w:val="00FA3AAD"/>
    <w:rsid w:val="00FA3AEE"/>
    <w:rsid w:val="00FA4196"/>
    <w:rsid w:val="00FA5D11"/>
    <w:rsid w:val="00FA7329"/>
    <w:rsid w:val="00FA74DB"/>
    <w:rsid w:val="00FA761E"/>
    <w:rsid w:val="00FA7719"/>
    <w:rsid w:val="00FA78B7"/>
    <w:rsid w:val="00FA7A0D"/>
    <w:rsid w:val="00FA7D9D"/>
    <w:rsid w:val="00FB01AE"/>
    <w:rsid w:val="00FB0FAB"/>
    <w:rsid w:val="00FB1290"/>
    <w:rsid w:val="00FB18DB"/>
    <w:rsid w:val="00FB24BD"/>
    <w:rsid w:val="00FB2BDD"/>
    <w:rsid w:val="00FB42A3"/>
    <w:rsid w:val="00FB499D"/>
    <w:rsid w:val="00FB55B4"/>
    <w:rsid w:val="00FB61D1"/>
    <w:rsid w:val="00FB6A12"/>
    <w:rsid w:val="00FB7451"/>
    <w:rsid w:val="00FC1D30"/>
    <w:rsid w:val="00FC1FA1"/>
    <w:rsid w:val="00FC21F4"/>
    <w:rsid w:val="00FC2589"/>
    <w:rsid w:val="00FC29E2"/>
    <w:rsid w:val="00FC339B"/>
    <w:rsid w:val="00FC365C"/>
    <w:rsid w:val="00FC3C6B"/>
    <w:rsid w:val="00FC4706"/>
    <w:rsid w:val="00FC4B18"/>
    <w:rsid w:val="00FC5F5E"/>
    <w:rsid w:val="00FC6B21"/>
    <w:rsid w:val="00FC7334"/>
    <w:rsid w:val="00FC7734"/>
    <w:rsid w:val="00FC7D35"/>
    <w:rsid w:val="00FC7D54"/>
    <w:rsid w:val="00FC7F00"/>
    <w:rsid w:val="00FD079E"/>
    <w:rsid w:val="00FD164B"/>
    <w:rsid w:val="00FD1B00"/>
    <w:rsid w:val="00FD1C34"/>
    <w:rsid w:val="00FD30C8"/>
    <w:rsid w:val="00FD33E3"/>
    <w:rsid w:val="00FD3500"/>
    <w:rsid w:val="00FD3AE1"/>
    <w:rsid w:val="00FD3BD8"/>
    <w:rsid w:val="00FD43EB"/>
    <w:rsid w:val="00FD464D"/>
    <w:rsid w:val="00FD48DB"/>
    <w:rsid w:val="00FD4DF6"/>
    <w:rsid w:val="00FD51A2"/>
    <w:rsid w:val="00FD5527"/>
    <w:rsid w:val="00FD6124"/>
    <w:rsid w:val="00FD6B04"/>
    <w:rsid w:val="00FD752A"/>
    <w:rsid w:val="00FD7542"/>
    <w:rsid w:val="00FD762A"/>
    <w:rsid w:val="00FD79A2"/>
    <w:rsid w:val="00FE0191"/>
    <w:rsid w:val="00FE07DB"/>
    <w:rsid w:val="00FE1D85"/>
    <w:rsid w:val="00FE25FA"/>
    <w:rsid w:val="00FE2E23"/>
    <w:rsid w:val="00FE48EE"/>
    <w:rsid w:val="00FE4ADE"/>
    <w:rsid w:val="00FE5388"/>
    <w:rsid w:val="00FE711F"/>
    <w:rsid w:val="00FE74AF"/>
    <w:rsid w:val="00FE7A19"/>
    <w:rsid w:val="00FE7FA7"/>
    <w:rsid w:val="00FF094D"/>
    <w:rsid w:val="00FF0A73"/>
    <w:rsid w:val="00FF19E8"/>
    <w:rsid w:val="00FF1CAA"/>
    <w:rsid w:val="00FF2819"/>
    <w:rsid w:val="00FF2926"/>
    <w:rsid w:val="00FF43D4"/>
    <w:rsid w:val="00FF4A85"/>
    <w:rsid w:val="00FF5175"/>
    <w:rsid w:val="00FF68E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898B68"/>
  <w14:defaultImageDpi w14:val="330"/>
  <w15:docId w15:val="{583B2ACB-C657-471F-A32D-28332297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76B"/>
    <w:pPr>
      <w:spacing w:before="240" w:line="480" w:lineRule="auto"/>
    </w:pPr>
    <w:rPr>
      <w:sz w:val="24"/>
      <w:szCs w:val="24"/>
      <w:lang w:eastAsia="en-CA"/>
    </w:rPr>
  </w:style>
  <w:style w:type="paragraph" w:styleId="Heading1">
    <w:name w:val="heading 1"/>
    <w:basedOn w:val="Normal"/>
    <w:next w:val="BodyText"/>
    <w:link w:val="Heading1Char"/>
    <w:uiPriority w:val="9"/>
    <w:qFormat/>
    <w:rsid w:val="00DA6206"/>
    <w:pPr>
      <w:keepNext/>
      <w:numPr>
        <w:numId w:val="16"/>
      </w:numPr>
      <w:tabs>
        <w:tab w:val="left" w:pos="720"/>
      </w:tabs>
      <w:spacing w:after="120" w:line="240" w:lineRule="auto"/>
      <w:outlineLvl w:val="0"/>
    </w:pPr>
    <w:rPr>
      <w:rFonts w:cs="Arial"/>
      <w:bCs/>
      <w:kern w:val="32"/>
      <w:sz w:val="32"/>
      <w:szCs w:val="36"/>
    </w:rPr>
  </w:style>
  <w:style w:type="paragraph" w:styleId="Heading2">
    <w:name w:val="heading 2"/>
    <w:basedOn w:val="Heading1"/>
    <w:next w:val="BodyText"/>
    <w:link w:val="Heading2Char"/>
    <w:uiPriority w:val="9"/>
    <w:qFormat/>
    <w:rsid w:val="00D66409"/>
    <w:pPr>
      <w:numPr>
        <w:ilvl w:val="1"/>
      </w:numPr>
      <w:ind w:left="720"/>
      <w:outlineLvl w:val="1"/>
    </w:pPr>
    <w:rPr>
      <w:bCs w:val="0"/>
      <w:iCs/>
      <w:szCs w:val="28"/>
    </w:rPr>
  </w:style>
  <w:style w:type="paragraph" w:styleId="Heading3">
    <w:name w:val="heading 3"/>
    <w:basedOn w:val="Heading2"/>
    <w:next w:val="BodyText"/>
    <w:link w:val="Heading3Char"/>
    <w:uiPriority w:val="9"/>
    <w:qFormat/>
    <w:rsid w:val="00B667E8"/>
    <w:pPr>
      <w:numPr>
        <w:ilvl w:val="2"/>
      </w:numPr>
      <w:tabs>
        <w:tab w:val="clear" w:pos="-2700"/>
        <w:tab w:val="clear" w:pos="720"/>
        <w:tab w:val="left" w:pos="1080"/>
      </w:tabs>
      <w:ind w:left="1080" w:hanging="1080"/>
      <w:outlineLvl w:val="2"/>
    </w:pPr>
    <w:rPr>
      <w:bCs/>
      <w:sz w:val="28"/>
    </w:rPr>
  </w:style>
  <w:style w:type="paragraph" w:styleId="Heading4">
    <w:name w:val="heading 4"/>
    <w:basedOn w:val="Heading3"/>
    <w:next w:val="BodyText"/>
    <w:link w:val="Heading4Char"/>
    <w:uiPriority w:val="9"/>
    <w:qFormat/>
    <w:rsid w:val="00B667E8"/>
    <w:pPr>
      <w:numPr>
        <w:ilvl w:val="3"/>
      </w:numPr>
      <w:tabs>
        <w:tab w:val="clear" w:pos="-1980"/>
        <w:tab w:val="clear" w:pos="1080"/>
        <w:tab w:val="left" w:pos="1260"/>
      </w:tabs>
      <w:ind w:left="1260" w:hanging="1260"/>
      <w:outlineLvl w:val="3"/>
    </w:pPr>
  </w:style>
  <w:style w:type="paragraph" w:styleId="Heading5">
    <w:name w:val="heading 5"/>
    <w:basedOn w:val="Heading4"/>
    <w:next w:val="Normal"/>
    <w:link w:val="Heading5Char"/>
    <w:uiPriority w:val="9"/>
    <w:qFormat/>
    <w:rsid w:val="00B667E8"/>
    <w:pPr>
      <w:numPr>
        <w:ilvl w:val="4"/>
      </w:numPr>
      <w:tabs>
        <w:tab w:val="clear" w:pos="180"/>
        <w:tab w:val="clear" w:pos="1260"/>
        <w:tab w:val="num" w:pos="1800"/>
      </w:tabs>
      <w:ind w:left="1800" w:hanging="1800"/>
      <w:outlineLvl w:val="4"/>
    </w:pPr>
    <w:rPr>
      <w:bCs w:val="0"/>
      <w:iCs w:val="0"/>
    </w:rPr>
  </w:style>
  <w:style w:type="paragraph" w:styleId="Heading6">
    <w:name w:val="heading 6"/>
    <w:basedOn w:val="Heading5"/>
    <w:next w:val="Normal"/>
    <w:qFormat/>
    <w:rsid w:val="00D91EDE"/>
    <w:pPr>
      <w:numPr>
        <w:ilvl w:val="5"/>
      </w:numPr>
      <w:tabs>
        <w:tab w:val="clear" w:pos="540"/>
        <w:tab w:val="num" w:pos="1800"/>
      </w:tabs>
      <w:spacing w:after="60"/>
      <w:ind w:left="1800" w:hanging="1800"/>
      <w:outlineLvl w:val="5"/>
    </w:pPr>
    <w:rPr>
      <w:bCs/>
      <w:szCs w:val="22"/>
    </w:rPr>
  </w:style>
  <w:style w:type="paragraph" w:styleId="Heading7">
    <w:name w:val="heading 7"/>
    <w:basedOn w:val="Heading6"/>
    <w:next w:val="Normal"/>
    <w:qFormat/>
    <w:rsid w:val="00B667E8"/>
    <w:pPr>
      <w:numPr>
        <w:ilvl w:val="6"/>
      </w:numPr>
      <w:tabs>
        <w:tab w:val="clear" w:pos="1260"/>
        <w:tab w:val="num" w:pos="2160"/>
      </w:tabs>
      <w:ind w:left="2160" w:hanging="2160"/>
      <w:outlineLvl w:val="6"/>
    </w:pPr>
    <w:rPr>
      <w:szCs w:val="24"/>
    </w:rPr>
  </w:style>
  <w:style w:type="paragraph" w:styleId="Heading8">
    <w:name w:val="heading 8"/>
    <w:basedOn w:val="Heading7"/>
    <w:next w:val="Normal"/>
    <w:qFormat/>
    <w:rsid w:val="00B667E8"/>
    <w:pPr>
      <w:numPr>
        <w:ilvl w:val="7"/>
      </w:numPr>
      <w:tabs>
        <w:tab w:val="clear" w:pos="1620"/>
        <w:tab w:val="num" w:pos="2520"/>
      </w:tabs>
      <w:ind w:left="2520" w:hanging="2520"/>
      <w:outlineLvl w:val="7"/>
    </w:pPr>
    <w:rPr>
      <w:rFonts w:cs="Times New Roman"/>
      <w:bCs w:val="0"/>
      <w:kern w:val="0"/>
      <w:szCs w:val="28"/>
    </w:rPr>
  </w:style>
  <w:style w:type="paragraph" w:styleId="Heading9">
    <w:name w:val="heading 9"/>
    <w:basedOn w:val="Heading8"/>
    <w:next w:val="Normal"/>
    <w:qFormat/>
    <w:rsid w:val="00B667E8"/>
    <w:pPr>
      <w:numPr>
        <w:ilvl w:val="8"/>
      </w:numPr>
      <w:tabs>
        <w:tab w:val="clear" w:pos="2340"/>
        <w:tab w:val="num" w:pos="2880"/>
      </w:tabs>
      <w:ind w:left="2880" w:hanging="288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A01E1"/>
    <w:pPr>
      <w:jc w:val="both"/>
    </w:pPr>
  </w:style>
  <w:style w:type="paragraph" w:styleId="Header">
    <w:name w:val="header"/>
    <w:basedOn w:val="Normal"/>
    <w:link w:val="HeaderChar"/>
    <w:uiPriority w:val="99"/>
    <w:rsid w:val="002556F1"/>
    <w:pPr>
      <w:tabs>
        <w:tab w:val="center" w:pos="4320"/>
        <w:tab w:val="right" w:pos="8640"/>
      </w:tabs>
      <w:spacing w:before="0"/>
    </w:pPr>
    <w:rPr>
      <w:sz w:val="20"/>
    </w:rPr>
  </w:style>
  <w:style w:type="paragraph" w:styleId="Footer">
    <w:name w:val="footer"/>
    <w:basedOn w:val="Normal"/>
    <w:link w:val="FooterChar"/>
    <w:uiPriority w:val="99"/>
    <w:rsid w:val="002556F1"/>
    <w:pPr>
      <w:tabs>
        <w:tab w:val="right" w:pos="4680"/>
        <w:tab w:val="right" w:pos="9360"/>
      </w:tabs>
      <w:spacing w:before="0"/>
    </w:pPr>
    <w:rPr>
      <w:sz w:val="20"/>
    </w:rPr>
  </w:style>
  <w:style w:type="character" w:customStyle="1" w:styleId="List5Char">
    <w:name w:val="List 5 Char"/>
    <w:link w:val="List5"/>
    <w:rsid w:val="00802CB6"/>
    <w:rPr>
      <w:sz w:val="24"/>
      <w:lang w:eastAsia="en-CA"/>
    </w:rPr>
  </w:style>
  <w:style w:type="paragraph" w:styleId="List5">
    <w:name w:val="List 5"/>
    <w:basedOn w:val="Normal"/>
    <w:link w:val="List5Char"/>
    <w:rsid w:val="00802CB6"/>
    <w:pPr>
      <w:numPr>
        <w:numId w:val="9"/>
      </w:numPr>
      <w:tabs>
        <w:tab w:val="clear" w:pos="1980"/>
        <w:tab w:val="num" w:pos="360"/>
      </w:tabs>
      <w:ind w:left="0" w:firstLine="0"/>
    </w:pPr>
    <w:rPr>
      <w:szCs w:val="20"/>
    </w:rPr>
  </w:style>
  <w:style w:type="paragraph" w:styleId="FootnoteText">
    <w:name w:val="footnote text"/>
    <w:basedOn w:val="Normal"/>
    <w:semiHidden/>
    <w:rsid w:val="001F698C"/>
    <w:pPr>
      <w:spacing w:before="0" w:after="120" w:line="240" w:lineRule="auto"/>
    </w:pPr>
    <w:rPr>
      <w:sz w:val="20"/>
    </w:rPr>
  </w:style>
  <w:style w:type="paragraph" w:customStyle="1" w:styleId="Chapter">
    <w:name w:val="Chapter"/>
    <w:basedOn w:val="Normal"/>
    <w:next w:val="Normal"/>
    <w:rsid w:val="001B2DB0"/>
    <w:pPr>
      <w:pageBreakBefore/>
      <w:spacing w:after="240" w:line="240" w:lineRule="auto"/>
      <w:jc w:val="center"/>
      <w:outlineLvl w:val="0"/>
    </w:pPr>
    <w:rPr>
      <w:sz w:val="32"/>
      <w:szCs w:val="28"/>
    </w:rPr>
  </w:style>
  <w:style w:type="paragraph" w:styleId="TOC1">
    <w:name w:val="toc 1"/>
    <w:basedOn w:val="Normal"/>
    <w:next w:val="Normal"/>
    <w:autoRedefine/>
    <w:uiPriority w:val="39"/>
    <w:rsid w:val="00C376FF"/>
    <w:pPr>
      <w:tabs>
        <w:tab w:val="left" w:pos="288"/>
        <w:tab w:val="right" w:leader="dot" w:pos="9360"/>
      </w:tabs>
      <w:spacing w:line="240" w:lineRule="auto"/>
      <w:ind w:left="288" w:right="360" w:hanging="288"/>
    </w:pPr>
    <w:rPr>
      <w:noProof/>
    </w:rPr>
  </w:style>
  <w:style w:type="paragraph" w:customStyle="1" w:styleId="FigureCaption">
    <w:name w:val="Figure Caption"/>
    <w:basedOn w:val="Normal"/>
    <w:next w:val="Normal"/>
    <w:qFormat/>
    <w:rsid w:val="00A3056C"/>
    <w:pPr>
      <w:numPr>
        <w:numId w:val="1"/>
      </w:numPr>
      <w:tabs>
        <w:tab w:val="num" w:pos="360"/>
      </w:tabs>
      <w:spacing w:after="240" w:line="240" w:lineRule="auto"/>
    </w:pPr>
    <w:rPr>
      <w:rFonts w:ascii="Arial" w:hAnsi="Arial"/>
      <w:sz w:val="18"/>
    </w:rPr>
  </w:style>
  <w:style w:type="paragraph" w:styleId="TOC2">
    <w:name w:val="toc 2"/>
    <w:basedOn w:val="TOC1"/>
    <w:next w:val="Normal"/>
    <w:autoRedefine/>
    <w:uiPriority w:val="39"/>
    <w:rsid w:val="00BC1D71"/>
    <w:pPr>
      <w:tabs>
        <w:tab w:val="clear" w:pos="288"/>
        <w:tab w:val="left" w:pos="720"/>
      </w:tabs>
      <w:ind w:left="720" w:hanging="432"/>
    </w:pPr>
  </w:style>
  <w:style w:type="paragraph" w:styleId="TOC3">
    <w:name w:val="toc 3"/>
    <w:basedOn w:val="TOC1"/>
    <w:next w:val="Normal"/>
    <w:autoRedefine/>
    <w:uiPriority w:val="39"/>
    <w:rsid w:val="002C35C4"/>
    <w:pPr>
      <w:tabs>
        <w:tab w:val="clear" w:pos="288"/>
        <w:tab w:val="left" w:pos="1440"/>
        <w:tab w:val="left" w:pos="2304"/>
      </w:tabs>
      <w:ind w:left="1440" w:hanging="720"/>
    </w:pPr>
  </w:style>
  <w:style w:type="paragraph" w:styleId="TOC4">
    <w:name w:val="toc 4"/>
    <w:basedOn w:val="TOC1"/>
    <w:next w:val="Normal"/>
    <w:autoRedefine/>
    <w:uiPriority w:val="39"/>
    <w:rsid w:val="00BC1D71"/>
    <w:pPr>
      <w:tabs>
        <w:tab w:val="clear" w:pos="288"/>
        <w:tab w:val="left" w:pos="2304"/>
      </w:tabs>
      <w:ind w:left="2304" w:hanging="864"/>
    </w:pPr>
  </w:style>
  <w:style w:type="character" w:styleId="Hyperlink">
    <w:name w:val="Hyperlink"/>
    <w:uiPriority w:val="99"/>
    <w:rsid w:val="00E47FE5"/>
    <w:rPr>
      <w:color w:val="0000FF"/>
      <w:u w:val="single"/>
    </w:rPr>
  </w:style>
  <w:style w:type="paragraph" w:customStyle="1" w:styleId="forTOC">
    <w:name w:val="forTOC"/>
    <w:basedOn w:val="Normal"/>
    <w:next w:val="Normal"/>
    <w:rsid w:val="006801D6"/>
    <w:pPr>
      <w:spacing w:after="240" w:line="240" w:lineRule="auto"/>
    </w:pPr>
    <w:rPr>
      <w:rFonts w:ascii="Arial" w:hAnsi="Arial"/>
      <w:sz w:val="28"/>
    </w:rPr>
  </w:style>
  <w:style w:type="paragraph" w:styleId="Caption">
    <w:name w:val="caption"/>
    <w:basedOn w:val="Normal"/>
    <w:next w:val="Normal"/>
    <w:qFormat/>
    <w:rsid w:val="0038376D"/>
    <w:pPr>
      <w:jc w:val="center"/>
    </w:pPr>
    <w:rPr>
      <w:bCs/>
    </w:rPr>
  </w:style>
  <w:style w:type="paragraph" w:styleId="TableofFigures">
    <w:name w:val="table of figures"/>
    <w:basedOn w:val="Normal"/>
    <w:next w:val="Normal"/>
    <w:uiPriority w:val="99"/>
    <w:rsid w:val="00D44B06"/>
    <w:pPr>
      <w:spacing w:before="0"/>
      <w:ind w:left="480" w:hanging="480"/>
    </w:pPr>
    <w:rPr>
      <w:rFonts w:ascii="Aptos" w:hAnsi="Aptos"/>
      <w:smallCaps/>
      <w:sz w:val="20"/>
    </w:rPr>
  </w:style>
  <w:style w:type="paragraph" w:customStyle="1" w:styleId="captiontext">
    <w:name w:val="caption text"/>
    <w:basedOn w:val="FigureCaption"/>
    <w:next w:val="Normal"/>
    <w:rsid w:val="00A3056C"/>
    <w:pPr>
      <w:numPr>
        <w:numId w:val="0"/>
      </w:numPr>
    </w:pPr>
  </w:style>
  <w:style w:type="paragraph" w:styleId="Index1">
    <w:name w:val="index 1"/>
    <w:basedOn w:val="Normal"/>
    <w:next w:val="Normal"/>
    <w:autoRedefine/>
    <w:semiHidden/>
    <w:rsid w:val="0076227D"/>
    <w:pPr>
      <w:ind w:left="200" w:hanging="200"/>
    </w:pPr>
  </w:style>
  <w:style w:type="paragraph" w:styleId="TOAHeading">
    <w:name w:val="toa heading"/>
    <w:aliases w:val="Appendix"/>
    <w:basedOn w:val="Normal"/>
    <w:next w:val="Normal"/>
    <w:semiHidden/>
    <w:rsid w:val="00AC7693"/>
    <w:pPr>
      <w:spacing w:before="120" w:line="240" w:lineRule="auto"/>
      <w:jc w:val="center"/>
    </w:pPr>
    <w:rPr>
      <w:rFonts w:ascii="Arial" w:hAnsi="Arial" w:cs="Arial"/>
      <w:bCs/>
    </w:rPr>
  </w:style>
  <w:style w:type="character" w:styleId="FootnoteReference">
    <w:name w:val="footnote reference"/>
    <w:semiHidden/>
    <w:rsid w:val="000F3B5F"/>
    <w:rPr>
      <w:rFonts w:ascii="Times New Roman" w:hAnsi="Times New Roman"/>
      <w:dstrike w:val="0"/>
      <w:sz w:val="28"/>
      <w:vertAlign w:val="superscript"/>
    </w:rPr>
  </w:style>
  <w:style w:type="paragraph" w:styleId="ListBullet">
    <w:name w:val="List Bullet"/>
    <w:basedOn w:val="Normal"/>
    <w:qFormat/>
    <w:rsid w:val="00802CB6"/>
    <w:pPr>
      <w:numPr>
        <w:numId w:val="11"/>
      </w:numPr>
      <w:tabs>
        <w:tab w:val="clear" w:pos="720"/>
        <w:tab w:val="num" w:pos="540"/>
      </w:tabs>
      <w:spacing w:before="60"/>
      <w:ind w:left="540"/>
    </w:pPr>
    <w:rPr>
      <w:lang w:eastAsia="en-US"/>
    </w:rPr>
  </w:style>
  <w:style w:type="paragraph" w:customStyle="1" w:styleId="quotation">
    <w:name w:val="quotation"/>
    <w:basedOn w:val="Normal"/>
    <w:next w:val="Normal"/>
    <w:rsid w:val="00DF12D2"/>
    <w:pPr>
      <w:ind w:left="720" w:right="720"/>
    </w:pPr>
    <w:rPr>
      <w:i/>
    </w:rPr>
  </w:style>
  <w:style w:type="paragraph" w:styleId="ListBullet2">
    <w:name w:val="List Bullet 2"/>
    <w:basedOn w:val="Normal"/>
    <w:rsid w:val="00276170"/>
    <w:pPr>
      <w:numPr>
        <w:numId w:val="2"/>
      </w:numPr>
      <w:tabs>
        <w:tab w:val="clear" w:pos="1008"/>
        <w:tab w:val="num" w:pos="900"/>
      </w:tabs>
      <w:ind w:left="900"/>
    </w:pPr>
  </w:style>
  <w:style w:type="character" w:styleId="FollowedHyperlink">
    <w:name w:val="FollowedHyperlink"/>
    <w:rsid w:val="003F2467"/>
    <w:rPr>
      <w:color w:val="800080"/>
      <w:u w:val="single"/>
    </w:rPr>
  </w:style>
  <w:style w:type="paragraph" w:styleId="BalloonText">
    <w:name w:val="Balloon Text"/>
    <w:basedOn w:val="Normal"/>
    <w:semiHidden/>
    <w:rsid w:val="003F2467"/>
    <w:rPr>
      <w:rFonts w:ascii="Tahoma" w:hAnsi="Tahoma" w:cs="Tahoma"/>
      <w:sz w:val="16"/>
      <w:szCs w:val="16"/>
    </w:rPr>
  </w:style>
  <w:style w:type="paragraph" w:styleId="BlockText">
    <w:name w:val="Block Text"/>
    <w:basedOn w:val="Normal"/>
    <w:rsid w:val="003F2467"/>
    <w:pPr>
      <w:spacing w:after="120"/>
      <w:ind w:left="1440" w:right="1440"/>
    </w:pPr>
  </w:style>
  <w:style w:type="paragraph" w:styleId="BodyTextIndent">
    <w:name w:val="Body Text Indent"/>
    <w:basedOn w:val="Normal"/>
    <w:rsid w:val="003F2467"/>
    <w:pPr>
      <w:spacing w:after="120"/>
      <w:ind w:left="360"/>
    </w:pPr>
  </w:style>
  <w:style w:type="paragraph" w:customStyle="1" w:styleId="Department">
    <w:name w:val="Department"/>
    <w:basedOn w:val="BodyText"/>
    <w:rsid w:val="00DB3556"/>
    <w:pPr>
      <w:spacing w:before="120" w:line="240" w:lineRule="auto"/>
      <w:jc w:val="center"/>
    </w:pPr>
    <w:rPr>
      <w:rFonts w:ascii="Arial" w:hAnsi="Arial"/>
    </w:rPr>
  </w:style>
  <w:style w:type="paragraph" w:styleId="CommentText">
    <w:name w:val="annotation text"/>
    <w:basedOn w:val="Normal"/>
    <w:semiHidden/>
    <w:rsid w:val="003F2467"/>
  </w:style>
  <w:style w:type="paragraph" w:styleId="CommentSubject">
    <w:name w:val="annotation subject"/>
    <w:basedOn w:val="CommentText"/>
    <w:next w:val="CommentText"/>
    <w:semiHidden/>
    <w:rsid w:val="003F2467"/>
    <w:rPr>
      <w:b/>
      <w:bCs/>
    </w:rPr>
  </w:style>
  <w:style w:type="paragraph" w:styleId="DocumentMap">
    <w:name w:val="Document Map"/>
    <w:basedOn w:val="Normal"/>
    <w:semiHidden/>
    <w:rsid w:val="003F2467"/>
    <w:pPr>
      <w:shd w:val="clear" w:color="auto" w:fill="000080"/>
    </w:pPr>
    <w:rPr>
      <w:rFonts w:ascii="Tahoma" w:hAnsi="Tahoma" w:cs="Tahoma"/>
    </w:rPr>
  </w:style>
  <w:style w:type="paragraph" w:styleId="EndnoteText">
    <w:name w:val="endnote text"/>
    <w:basedOn w:val="Normal"/>
    <w:semiHidden/>
    <w:rsid w:val="003F2467"/>
  </w:style>
  <w:style w:type="paragraph" w:styleId="HTMLAddress">
    <w:name w:val="HTML Address"/>
    <w:basedOn w:val="Normal"/>
    <w:rsid w:val="003F2467"/>
    <w:rPr>
      <w:i/>
      <w:iCs/>
    </w:rPr>
  </w:style>
  <w:style w:type="paragraph" w:styleId="HTMLPreformatted">
    <w:name w:val="HTML Preformatted"/>
    <w:basedOn w:val="Normal"/>
    <w:rsid w:val="003F2467"/>
    <w:rPr>
      <w:rFonts w:ascii="Courier New" w:hAnsi="Courier New" w:cs="Courier New"/>
    </w:rPr>
  </w:style>
  <w:style w:type="paragraph" w:styleId="Index2">
    <w:name w:val="index 2"/>
    <w:basedOn w:val="Normal"/>
    <w:next w:val="Normal"/>
    <w:autoRedefine/>
    <w:semiHidden/>
    <w:rsid w:val="003F2467"/>
    <w:pPr>
      <w:ind w:left="400" w:hanging="200"/>
    </w:pPr>
  </w:style>
  <w:style w:type="paragraph" w:styleId="Index3">
    <w:name w:val="index 3"/>
    <w:basedOn w:val="Normal"/>
    <w:next w:val="Normal"/>
    <w:autoRedefine/>
    <w:semiHidden/>
    <w:rsid w:val="003F2467"/>
    <w:pPr>
      <w:ind w:left="600" w:hanging="200"/>
    </w:pPr>
  </w:style>
  <w:style w:type="paragraph" w:styleId="Index4">
    <w:name w:val="index 4"/>
    <w:basedOn w:val="Normal"/>
    <w:next w:val="Normal"/>
    <w:autoRedefine/>
    <w:semiHidden/>
    <w:rsid w:val="003F2467"/>
    <w:pPr>
      <w:ind w:left="800" w:hanging="200"/>
    </w:pPr>
  </w:style>
  <w:style w:type="paragraph" w:styleId="Index5">
    <w:name w:val="index 5"/>
    <w:basedOn w:val="Normal"/>
    <w:next w:val="Normal"/>
    <w:autoRedefine/>
    <w:semiHidden/>
    <w:rsid w:val="003F2467"/>
    <w:pPr>
      <w:ind w:left="1000" w:hanging="200"/>
    </w:pPr>
  </w:style>
  <w:style w:type="paragraph" w:styleId="Index6">
    <w:name w:val="index 6"/>
    <w:basedOn w:val="Normal"/>
    <w:next w:val="Normal"/>
    <w:autoRedefine/>
    <w:semiHidden/>
    <w:rsid w:val="003F2467"/>
    <w:pPr>
      <w:ind w:left="1200" w:hanging="200"/>
    </w:pPr>
  </w:style>
  <w:style w:type="paragraph" w:styleId="Index7">
    <w:name w:val="index 7"/>
    <w:basedOn w:val="Normal"/>
    <w:next w:val="Normal"/>
    <w:autoRedefine/>
    <w:semiHidden/>
    <w:rsid w:val="003F2467"/>
    <w:pPr>
      <w:ind w:left="1400" w:hanging="200"/>
    </w:pPr>
  </w:style>
  <w:style w:type="paragraph" w:styleId="Index8">
    <w:name w:val="index 8"/>
    <w:basedOn w:val="Normal"/>
    <w:next w:val="Normal"/>
    <w:autoRedefine/>
    <w:semiHidden/>
    <w:rsid w:val="003F2467"/>
    <w:pPr>
      <w:ind w:left="1600" w:hanging="200"/>
    </w:pPr>
  </w:style>
  <w:style w:type="paragraph" w:styleId="Index9">
    <w:name w:val="index 9"/>
    <w:basedOn w:val="Normal"/>
    <w:next w:val="Normal"/>
    <w:autoRedefine/>
    <w:semiHidden/>
    <w:rsid w:val="003F2467"/>
    <w:pPr>
      <w:ind w:left="1800" w:hanging="200"/>
    </w:pPr>
  </w:style>
  <w:style w:type="paragraph" w:styleId="IndexHeading">
    <w:name w:val="index heading"/>
    <w:basedOn w:val="Normal"/>
    <w:next w:val="Index1"/>
    <w:semiHidden/>
    <w:rsid w:val="003F2467"/>
    <w:rPr>
      <w:rFonts w:ascii="Arial" w:hAnsi="Arial" w:cs="Arial"/>
      <w:b/>
      <w:bCs/>
    </w:rPr>
  </w:style>
  <w:style w:type="paragraph" w:styleId="List">
    <w:name w:val="List"/>
    <w:basedOn w:val="Normal"/>
    <w:rsid w:val="00802CB6"/>
    <w:pPr>
      <w:numPr>
        <w:numId w:val="10"/>
      </w:numPr>
      <w:tabs>
        <w:tab w:val="clear" w:pos="1291"/>
        <w:tab w:val="num" w:pos="540"/>
      </w:tabs>
      <w:ind w:left="540"/>
    </w:pPr>
  </w:style>
  <w:style w:type="paragraph" w:styleId="List2">
    <w:name w:val="List 2"/>
    <w:basedOn w:val="Normal"/>
    <w:rsid w:val="00802CB6"/>
    <w:pPr>
      <w:numPr>
        <w:numId w:val="6"/>
      </w:numPr>
      <w:tabs>
        <w:tab w:val="clear" w:pos="931"/>
        <w:tab w:val="num" w:pos="900"/>
      </w:tabs>
      <w:ind w:left="900"/>
    </w:pPr>
  </w:style>
  <w:style w:type="paragraph" w:styleId="List3">
    <w:name w:val="List 3"/>
    <w:basedOn w:val="Normal"/>
    <w:rsid w:val="00802CB6"/>
    <w:pPr>
      <w:numPr>
        <w:numId w:val="7"/>
      </w:numPr>
      <w:tabs>
        <w:tab w:val="clear" w:pos="1291"/>
        <w:tab w:val="num" w:pos="1260"/>
      </w:tabs>
      <w:ind w:left="1260"/>
    </w:pPr>
  </w:style>
  <w:style w:type="paragraph" w:styleId="List4">
    <w:name w:val="List 4"/>
    <w:basedOn w:val="Normal"/>
    <w:link w:val="List4Char"/>
    <w:rsid w:val="00802CB6"/>
    <w:pPr>
      <w:numPr>
        <w:numId w:val="8"/>
      </w:numPr>
      <w:tabs>
        <w:tab w:val="clear" w:pos="1651"/>
        <w:tab w:val="num" w:pos="1620"/>
      </w:tabs>
      <w:ind w:hanging="391"/>
    </w:pPr>
    <w:rPr>
      <w:szCs w:val="20"/>
    </w:rPr>
  </w:style>
  <w:style w:type="character" w:customStyle="1" w:styleId="List4Char">
    <w:name w:val="List 4 Char"/>
    <w:link w:val="List4"/>
    <w:rsid w:val="00802CB6"/>
    <w:rPr>
      <w:sz w:val="24"/>
      <w:lang w:eastAsia="en-CA"/>
    </w:rPr>
  </w:style>
  <w:style w:type="paragraph" w:styleId="ListBullet3">
    <w:name w:val="List Bullet 3"/>
    <w:basedOn w:val="Normal"/>
    <w:next w:val="Normal"/>
    <w:rsid w:val="00276170"/>
    <w:pPr>
      <w:numPr>
        <w:numId w:val="3"/>
      </w:numPr>
      <w:tabs>
        <w:tab w:val="clear" w:pos="1800"/>
        <w:tab w:val="num" w:pos="1260"/>
      </w:tabs>
      <w:ind w:hanging="900"/>
    </w:pPr>
  </w:style>
  <w:style w:type="paragraph" w:styleId="ListBullet4">
    <w:name w:val="List Bullet 4"/>
    <w:basedOn w:val="Normal"/>
    <w:rsid w:val="00276170"/>
    <w:pPr>
      <w:numPr>
        <w:numId w:val="4"/>
      </w:numPr>
      <w:tabs>
        <w:tab w:val="left" w:pos="1368"/>
      </w:tabs>
    </w:pPr>
  </w:style>
  <w:style w:type="paragraph" w:styleId="ListBullet5">
    <w:name w:val="List Bullet 5"/>
    <w:basedOn w:val="Normal"/>
    <w:rsid w:val="00276170"/>
    <w:pPr>
      <w:numPr>
        <w:numId w:val="5"/>
      </w:numPr>
      <w:tabs>
        <w:tab w:val="left" w:pos="1728"/>
      </w:tabs>
    </w:pPr>
  </w:style>
  <w:style w:type="paragraph" w:styleId="ListContinue">
    <w:name w:val="List Continue"/>
    <w:basedOn w:val="Normal"/>
    <w:rsid w:val="003F2467"/>
    <w:pPr>
      <w:spacing w:after="120"/>
      <w:ind w:left="360"/>
    </w:pPr>
  </w:style>
  <w:style w:type="paragraph" w:styleId="ListContinue2">
    <w:name w:val="List Continue 2"/>
    <w:basedOn w:val="Normal"/>
    <w:rsid w:val="003F2467"/>
    <w:pPr>
      <w:spacing w:after="120"/>
      <w:ind w:left="720"/>
    </w:pPr>
  </w:style>
  <w:style w:type="paragraph" w:styleId="ListContinue3">
    <w:name w:val="List Continue 3"/>
    <w:basedOn w:val="Normal"/>
    <w:rsid w:val="003F2467"/>
    <w:pPr>
      <w:spacing w:after="120"/>
      <w:ind w:left="1080"/>
    </w:pPr>
  </w:style>
  <w:style w:type="paragraph" w:styleId="ListContinue4">
    <w:name w:val="List Continue 4"/>
    <w:basedOn w:val="Normal"/>
    <w:rsid w:val="003F2467"/>
    <w:pPr>
      <w:spacing w:after="120"/>
      <w:ind w:left="1440"/>
    </w:pPr>
  </w:style>
  <w:style w:type="paragraph" w:styleId="ListContinue5">
    <w:name w:val="List Continue 5"/>
    <w:basedOn w:val="Normal"/>
    <w:rsid w:val="003F2467"/>
    <w:pPr>
      <w:spacing w:after="120"/>
      <w:ind w:left="1800"/>
    </w:pPr>
  </w:style>
  <w:style w:type="paragraph" w:styleId="MacroText">
    <w:name w:val="macro"/>
    <w:semiHidden/>
    <w:rsid w:val="003F2467"/>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urier New" w:hAnsi="Courier New" w:cs="Courier New"/>
      <w:lang w:eastAsia="en-CA"/>
    </w:rPr>
  </w:style>
  <w:style w:type="paragraph" w:customStyle="1" w:styleId="Abstracttext">
    <w:name w:val="Abstract text"/>
    <w:basedOn w:val="Normal"/>
    <w:rsid w:val="00C26C61"/>
  </w:style>
  <w:style w:type="paragraph" w:styleId="NormalWeb">
    <w:name w:val="Normal (Web)"/>
    <w:basedOn w:val="Normal"/>
    <w:uiPriority w:val="99"/>
    <w:rsid w:val="003F2467"/>
  </w:style>
  <w:style w:type="paragraph" w:styleId="NormalIndent">
    <w:name w:val="Normal Indent"/>
    <w:basedOn w:val="Normal"/>
    <w:rsid w:val="003F2467"/>
    <w:pPr>
      <w:ind w:left="720"/>
    </w:pPr>
  </w:style>
  <w:style w:type="paragraph" w:styleId="NoteHeading">
    <w:name w:val="Note Heading"/>
    <w:basedOn w:val="Normal"/>
    <w:next w:val="Normal"/>
    <w:rsid w:val="003F2467"/>
  </w:style>
  <w:style w:type="paragraph" w:styleId="PlainText">
    <w:name w:val="Plain Text"/>
    <w:basedOn w:val="Normal"/>
    <w:rsid w:val="003F2467"/>
    <w:rPr>
      <w:rFonts w:ascii="Courier New" w:hAnsi="Courier New" w:cs="Courier New"/>
    </w:rPr>
  </w:style>
  <w:style w:type="paragraph" w:styleId="Subtitle">
    <w:name w:val="Subtitle"/>
    <w:basedOn w:val="Normal"/>
    <w:link w:val="SubtitleChar"/>
    <w:qFormat/>
    <w:rsid w:val="00EE59DF"/>
    <w:pPr>
      <w:spacing w:before="480" w:line="240" w:lineRule="auto"/>
      <w:jc w:val="center"/>
    </w:pPr>
    <w:rPr>
      <w:sz w:val="28"/>
      <w:szCs w:val="28"/>
    </w:rPr>
  </w:style>
  <w:style w:type="paragraph" w:styleId="TableofAuthorities">
    <w:name w:val="table of authorities"/>
    <w:basedOn w:val="Normal"/>
    <w:next w:val="Normal"/>
    <w:semiHidden/>
    <w:rsid w:val="003F2467"/>
    <w:pPr>
      <w:ind w:left="200" w:hanging="200"/>
    </w:pPr>
  </w:style>
  <w:style w:type="paragraph" w:styleId="Title">
    <w:name w:val="Title"/>
    <w:basedOn w:val="Normal"/>
    <w:next w:val="Subtitle"/>
    <w:link w:val="TitleChar"/>
    <w:autoRedefine/>
    <w:uiPriority w:val="10"/>
    <w:qFormat/>
    <w:rsid w:val="001B0932"/>
    <w:pPr>
      <w:bidi/>
      <w:spacing w:line="360" w:lineRule="auto"/>
      <w:jc w:val="center"/>
    </w:pPr>
    <w:rPr>
      <w:b/>
      <w:bCs/>
      <w:sz w:val="52"/>
      <w:szCs w:val="52"/>
      <w:lang w:bidi="ar-JO"/>
    </w:rPr>
  </w:style>
  <w:style w:type="paragraph" w:styleId="TOC5">
    <w:name w:val="toc 5"/>
    <w:basedOn w:val="Normal"/>
    <w:next w:val="Normal"/>
    <w:autoRedefine/>
    <w:uiPriority w:val="39"/>
    <w:rsid w:val="003F2467"/>
    <w:pPr>
      <w:ind w:left="800"/>
    </w:pPr>
  </w:style>
  <w:style w:type="paragraph" w:styleId="TOC6">
    <w:name w:val="toc 6"/>
    <w:basedOn w:val="Normal"/>
    <w:next w:val="Normal"/>
    <w:autoRedefine/>
    <w:uiPriority w:val="39"/>
    <w:rsid w:val="003F2467"/>
    <w:pPr>
      <w:ind w:left="1000"/>
    </w:pPr>
  </w:style>
  <w:style w:type="paragraph" w:styleId="TOC7">
    <w:name w:val="toc 7"/>
    <w:basedOn w:val="Normal"/>
    <w:next w:val="Normal"/>
    <w:autoRedefine/>
    <w:uiPriority w:val="39"/>
    <w:rsid w:val="003F2467"/>
    <w:pPr>
      <w:ind w:left="1200"/>
    </w:pPr>
  </w:style>
  <w:style w:type="paragraph" w:styleId="TOC8">
    <w:name w:val="toc 8"/>
    <w:basedOn w:val="Normal"/>
    <w:next w:val="Normal"/>
    <w:autoRedefine/>
    <w:uiPriority w:val="39"/>
    <w:rsid w:val="003F2467"/>
    <w:pPr>
      <w:ind w:left="1400"/>
    </w:pPr>
  </w:style>
  <w:style w:type="paragraph" w:styleId="TOC9">
    <w:name w:val="toc 9"/>
    <w:basedOn w:val="Normal"/>
    <w:next w:val="Normal"/>
    <w:autoRedefine/>
    <w:uiPriority w:val="39"/>
    <w:rsid w:val="003F2467"/>
    <w:pPr>
      <w:ind w:left="1600"/>
    </w:pPr>
  </w:style>
  <w:style w:type="paragraph" w:customStyle="1" w:styleId="Abstract">
    <w:name w:val="Abstract"/>
    <w:basedOn w:val="Abstracttitle"/>
    <w:next w:val="Abstracttext"/>
    <w:rsid w:val="00DF12D2"/>
    <w:pPr>
      <w:jc w:val="left"/>
    </w:pPr>
    <w:rPr>
      <w:szCs w:val="32"/>
    </w:rPr>
  </w:style>
  <w:style w:type="paragraph" w:customStyle="1" w:styleId="Abstracttitle">
    <w:name w:val="Abstract title"/>
    <w:basedOn w:val="Normal"/>
    <w:link w:val="AbstracttitleChar"/>
    <w:rsid w:val="00DF12D2"/>
    <w:pPr>
      <w:jc w:val="center"/>
    </w:pPr>
    <w:rPr>
      <w:rFonts w:ascii="Arial" w:hAnsi="Arial"/>
      <w:sz w:val="32"/>
      <w:szCs w:val="28"/>
    </w:rPr>
  </w:style>
  <w:style w:type="paragraph" w:customStyle="1" w:styleId="AbstractUofT">
    <w:name w:val="Abstract U of T"/>
    <w:basedOn w:val="Normal"/>
    <w:rsid w:val="001B700A"/>
    <w:pPr>
      <w:spacing w:line="240" w:lineRule="auto"/>
      <w:jc w:val="center"/>
    </w:pPr>
  </w:style>
  <w:style w:type="character" w:styleId="PageNumber">
    <w:name w:val="page number"/>
    <w:basedOn w:val="DefaultParagraphFont"/>
    <w:rsid w:val="002556F1"/>
  </w:style>
  <w:style w:type="paragraph" w:customStyle="1" w:styleId="biblio">
    <w:name w:val="biblio"/>
    <w:basedOn w:val="Normal"/>
    <w:qFormat/>
    <w:rsid w:val="00CC5C97"/>
    <w:pPr>
      <w:spacing w:before="120" w:line="240" w:lineRule="auto"/>
      <w:ind w:left="720" w:hanging="720"/>
    </w:pPr>
    <w:rPr>
      <w:lang w:eastAsia="en-US"/>
    </w:rPr>
  </w:style>
  <w:style w:type="paragraph" w:customStyle="1" w:styleId="chapternum">
    <w:name w:val="chapternum"/>
    <w:basedOn w:val="Chapter"/>
    <w:next w:val="Normal"/>
    <w:rsid w:val="00A740BB"/>
    <w:pPr>
      <w:numPr>
        <w:numId w:val="12"/>
      </w:numPr>
      <w:spacing w:before="360" w:after="360" w:line="360" w:lineRule="auto"/>
    </w:pPr>
  </w:style>
  <w:style w:type="paragraph" w:styleId="TOCHeading">
    <w:name w:val="TOC Heading"/>
    <w:basedOn w:val="Heading1"/>
    <w:next w:val="Normal"/>
    <w:uiPriority w:val="39"/>
    <w:semiHidden/>
    <w:unhideWhenUsed/>
    <w:qFormat/>
    <w:rsid w:val="00BD5AB4"/>
    <w:pPr>
      <w:keepLines/>
      <w:numPr>
        <w:numId w:val="0"/>
      </w:numPr>
      <w:tabs>
        <w:tab w:val="clear" w:pos="720"/>
      </w:tabs>
      <w:spacing w:before="480" w:after="0" w:line="276" w:lineRule="auto"/>
      <w:outlineLvl w:val="9"/>
    </w:pPr>
    <w:rPr>
      <w:rFonts w:ascii="Cambria" w:hAnsi="Cambria" w:cs="Times New Roman"/>
      <w:b/>
      <w:color w:val="365F91"/>
      <w:kern w:val="0"/>
      <w:sz w:val="28"/>
      <w:szCs w:val="28"/>
      <w:lang w:eastAsia="en-US"/>
    </w:rPr>
  </w:style>
  <w:style w:type="paragraph" w:customStyle="1" w:styleId="StyleIntroText14ptBold">
    <w:name w:val="Style Intro Text + 14 pt Bold"/>
    <w:basedOn w:val="Normal"/>
    <w:rsid w:val="00A70BB1"/>
    <w:pPr>
      <w:spacing w:before="0" w:line="240" w:lineRule="auto"/>
    </w:pPr>
    <w:rPr>
      <w:rFonts w:ascii="Arial" w:hAnsi="Arial"/>
      <w:b/>
      <w:bCs/>
      <w:sz w:val="52"/>
      <w:lang w:eastAsia="en-US"/>
    </w:rPr>
  </w:style>
  <w:style w:type="character" w:customStyle="1" w:styleId="FooterChar">
    <w:name w:val="Footer Char"/>
    <w:link w:val="Footer"/>
    <w:uiPriority w:val="99"/>
    <w:rsid w:val="007C61F1"/>
    <w:rPr>
      <w:szCs w:val="24"/>
      <w:lang w:eastAsia="en-CA"/>
    </w:rPr>
  </w:style>
  <w:style w:type="table" w:styleId="TableGrid">
    <w:name w:val="Table Grid"/>
    <w:basedOn w:val="TableNormal"/>
    <w:uiPriority w:val="59"/>
    <w:rsid w:val="00180E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نص عربي"/>
    <w:basedOn w:val="Abstracttitle"/>
    <w:link w:val="Char"/>
    <w:qFormat/>
    <w:rsid w:val="007C65B4"/>
    <w:pPr>
      <w:spacing w:before="0"/>
    </w:pPr>
    <w:rPr>
      <w:rFonts w:ascii="Times New Roman" w:hAnsi="Times New Roman"/>
      <w:sz w:val="28"/>
    </w:rPr>
  </w:style>
  <w:style w:type="character" w:customStyle="1" w:styleId="HeaderChar">
    <w:name w:val="Header Char"/>
    <w:link w:val="Header"/>
    <w:uiPriority w:val="99"/>
    <w:rsid w:val="00E02DC3"/>
    <w:rPr>
      <w:szCs w:val="24"/>
      <w:lang w:eastAsia="en-CA"/>
    </w:rPr>
  </w:style>
  <w:style w:type="character" w:customStyle="1" w:styleId="AbstracttitleChar">
    <w:name w:val="Abstract title Char"/>
    <w:link w:val="Abstracttitle"/>
    <w:rsid w:val="000D5B27"/>
    <w:rPr>
      <w:rFonts w:ascii="Arial" w:hAnsi="Arial"/>
      <w:sz w:val="32"/>
      <w:szCs w:val="28"/>
      <w:lang w:eastAsia="en-CA"/>
    </w:rPr>
  </w:style>
  <w:style w:type="character" w:customStyle="1" w:styleId="Char">
    <w:name w:val="نص عربي Char"/>
    <w:link w:val="a"/>
    <w:rsid w:val="000D5B27"/>
    <w:rPr>
      <w:rFonts w:ascii="Arial" w:hAnsi="Arial"/>
      <w:sz w:val="32"/>
      <w:szCs w:val="28"/>
      <w:lang w:eastAsia="en-CA"/>
    </w:rPr>
  </w:style>
  <w:style w:type="paragraph" w:styleId="Bibliography">
    <w:name w:val="Bibliography"/>
    <w:basedOn w:val="Normal"/>
    <w:next w:val="Normal"/>
    <w:uiPriority w:val="37"/>
    <w:unhideWhenUsed/>
    <w:rsid w:val="00B3433E"/>
    <w:pPr>
      <w:spacing w:line="240" w:lineRule="auto"/>
      <w:ind w:left="720" w:hanging="720"/>
    </w:pPr>
  </w:style>
  <w:style w:type="character" w:styleId="PlaceholderText">
    <w:name w:val="Placeholder Text"/>
    <w:uiPriority w:val="99"/>
    <w:semiHidden/>
    <w:rsid w:val="00180E71"/>
    <w:rPr>
      <w:color w:val="808080"/>
    </w:rPr>
  </w:style>
  <w:style w:type="character" w:customStyle="1" w:styleId="TitleChar">
    <w:name w:val="Title Char"/>
    <w:link w:val="Title"/>
    <w:uiPriority w:val="10"/>
    <w:rsid w:val="001B0932"/>
    <w:rPr>
      <w:b/>
      <w:bCs/>
      <w:sz w:val="52"/>
      <w:szCs w:val="52"/>
      <w:lang w:eastAsia="en-CA" w:bidi="ar-JO"/>
    </w:rPr>
  </w:style>
  <w:style w:type="paragraph" w:styleId="ListParagraph">
    <w:name w:val="List Paragraph"/>
    <w:basedOn w:val="Normal"/>
    <w:uiPriority w:val="34"/>
    <w:qFormat/>
    <w:rsid w:val="002D25E8"/>
    <w:pPr>
      <w:ind w:left="720"/>
      <w:contextualSpacing/>
    </w:pPr>
  </w:style>
  <w:style w:type="paragraph" w:customStyle="1" w:styleId="TableParagraph">
    <w:name w:val="Table Paragraph"/>
    <w:basedOn w:val="Normal"/>
    <w:uiPriority w:val="1"/>
    <w:qFormat/>
    <w:rsid w:val="00B57C49"/>
    <w:pPr>
      <w:widowControl w:val="0"/>
      <w:spacing w:before="0" w:line="268" w:lineRule="exact"/>
      <w:ind w:left="105"/>
    </w:pPr>
    <w:rPr>
      <w:sz w:val="22"/>
      <w:szCs w:val="22"/>
      <w:lang w:eastAsia="en-US"/>
    </w:rPr>
  </w:style>
  <w:style w:type="character" w:customStyle="1" w:styleId="BodyTextChar">
    <w:name w:val="Body Text Char"/>
    <w:link w:val="BodyText"/>
    <w:rsid w:val="00FA01E1"/>
    <w:rPr>
      <w:sz w:val="24"/>
      <w:szCs w:val="24"/>
      <w:lang w:eastAsia="en-CA"/>
    </w:rPr>
  </w:style>
  <w:style w:type="character" w:styleId="CommentReference">
    <w:name w:val="annotation reference"/>
    <w:rsid w:val="000F4DD7"/>
    <w:rPr>
      <w:sz w:val="16"/>
      <w:szCs w:val="16"/>
    </w:rPr>
  </w:style>
  <w:style w:type="paragraph" w:styleId="Revision">
    <w:name w:val="Revision"/>
    <w:hidden/>
    <w:uiPriority w:val="99"/>
    <w:semiHidden/>
    <w:rsid w:val="00CB1F1A"/>
    <w:rPr>
      <w:sz w:val="24"/>
      <w:szCs w:val="24"/>
      <w:lang w:eastAsia="en-CA"/>
    </w:rPr>
  </w:style>
  <w:style w:type="paragraph" w:customStyle="1" w:styleId="Dedication">
    <w:name w:val="Dedication الأهداء"/>
    <w:basedOn w:val="BodyText"/>
    <w:qFormat/>
    <w:rsid w:val="000D7FE8"/>
    <w:pPr>
      <w:jc w:val="center"/>
    </w:pPr>
    <w:rPr>
      <w:i/>
      <w:iCs/>
    </w:rPr>
  </w:style>
  <w:style w:type="paragraph" w:customStyle="1" w:styleId="Style">
    <w:name w:val="Style نص عربي +"/>
    <w:basedOn w:val="a"/>
    <w:autoRedefine/>
    <w:qFormat/>
    <w:rsid w:val="005004A9"/>
    <w:pPr>
      <w:bidi/>
      <w:spacing w:line="360" w:lineRule="auto"/>
    </w:pPr>
    <w:rPr>
      <w:rFonts w:ascii="Arial" w:hAnsi="Arial" w:cs="Arial"/>
    </w:rPr>
  </w:style>
  <w:style w:type="character" w:customStyle="1" w:styleId="SubtitleChar">
    <w:name w:val="Subtitle Char"/>
    <w:link w:val="Subtitle"/>
    <w:rsid w:val="00B21CDA"/>
    <w:rPr>
      <w:sz w:val="28"/>
      <w:szCs w:val="28"/>
      <w:lang w:eastAsia="en-CA"/>
    </w:rPr>
  </w:style>
  <w:style w:type="character" w:customStyle="1" w:styleId="Heading1Char">
    <w:name w:val="Heading 1 Char"/>
    <w:link w:val="Heading1"/>
    <w:uiPriority w:val="9"/>
    <w:rsid w:val="008771B3"/>
    <w:rPr>
      <w:rFonts w:cs="Arial"/>
      <w:bCs/>
      <w:kern w:val="32"/>
      <w:sz w:val="32"/>
      <w:szCs w:val="36"/>
      <w:lang w:eastAsia="en-CA"/>
    </w:rPr>
  </w:style>
  <w:style w:type="paragraph" w:customStyle="1" w:styleId="TableContents">
    <w:name w:val="Table Contents"/>
    <w:basedOn w:val="Normal"/>
    <w:qFormat/>
    <w:rsid w:val="0084267D"/>
    <w:pPr>
      <w:widowControl w:val="0"/>
      <w:suppressLineNumbers/>
      <w:suppressAutoHyphens/>
    </w:pPr>
    <w:rPr>
      <w:lang w:eastAsia="zh-CN"/>
    </w:rPr>
  </w:style>
  <w:style w:type="character" w:customStyle="1" w:styleId="Heading2Char">
    <w:name w:val="Heading 2 Char"/>
    <w:link w:val="Heading2"/>
    <w:uiPriority w:val="9"/>
    <w:rsid w:val="00FD762A"/>
    <w:rPr>
      <w:rFonts w:cs="Arial"/>
      <w:iCs/>
      <w:kern w:val="32"/>
      <w:sz w:val="32"/>
      <w:szCs w:val="28"/>
      <w:lang w:eastAsia="en-CA"/>
    </w:rPr>
  </w:style>
  <w:style w:type="character" w:styleId="UnresolvedMention">
    <w:name w:val="Unresolved Mention"/>
    <w:uiPriority w:val="99"/>
    <w:semiHidden/>
    <w:unhideWhenUsed/>
    <w:rsid w:val="00ED59CF"/>
    <w:rPr>
      <w:color w:val="605E5C"/>
      <w:shd w:val="clear" w:color="auto" w:fill="E1DFDD"/>
    </w:rPr>
  </w:style>
  <w:style w:type="character" w:customStyle="1" w:styleId="Heading3Char">
    <w:name w:val="Heading 3 Char"/>
    <w:link w:val="Heading3"/>
    <w:uiPriority w:val="9"/>
    <w:rsid w:val="00E24D76"/>
    <w:rPr>
      <w:rFonts w:cs="Arial"/>
      <w:bCs/>
      <w:iCs/>
      <w:kern w:val="32"/>
      <w:sz w:val="28"/>
      <w:szCs w:val="28"/>
      <w:lang w:eastAsia="en-CA"/>
    </w:rPr>
  </w:style>
  <w:style w:type="character" w:customStyle="1" w:styleId="Heading4Char">
    <w:name w:val="Heading 4 Char"/>
    <w:link w:val="Heading4"/>
    <w:uiPriority w:val="9"/>
    <w:rsid w:val="00E24D76"/>
    <w:rPr>
      <w:rFonts w:cs="Arial"/>
      <w:bCs/>
      <w:iCs/>
      <w:kern w:val="32"/>
      <w:sz w:val="28"/>
      <w:szCs w:val="28"/>
      <w:lang w:eastAsia="en-CA"/>
    </w:rPr>
  </w:style>
  <w:style w:type="character" w:customStyle="1" w:styleId="Heading5Char">
    <w:name w:val="Heading 5 Char"/>
    <w:link w:val="Heading5"/>
    <w:uiPriority w:val="9"/>
    <w:rsid w:val="00E24D76"/>
    <w:rPr>
      <w:rFonts w:cs="Arial"/>
      <w:kern w:val="32"/>
      <w:sz w:val="28"/>
      <w:szCs w:val="28"/>
      <w:lang w:eastAsia="en-CA"/>
    </w:rPr>
  </w:style>
  <w:style w:type="table" w:customStyle="1" w:styleId="TableGrid0">
    <w:name w:val="TableGrid"/>
    <w:rsid w:val="00E24D76"/>
    <w:rPr>
      <w:rFonts w:ascii="Aptos" w:hAnsi="Aptos" w:cs="Arial"/>
      <w:kern w:val="2"/>
      <w:sz w:val="24"/>
      <w:szCs w:val="24"/>
    </w:rPr>
    <w:tblPr>
      <w:tblCellMar>
        <w:top w:w="0" w:type="dxa"/>
        <w:left w:w="0" w:type="dxa"/>
        <w:bottom w:w="0" w:type="dxa"/>
        <w:right w:w="0" w:type="dxa"/>
      </w:tblCellMar>
    </w:tblPr>
  </w:style>
  <w:style w:type="table" w:styleId="TableGridLight">
    <w:name w:val="Grid Table Light"/>
    <w:basedOn w:val="TableNormal"/>
    <w:uiPriority w:val="40"/>
    <w:rsid w:val="00382E7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claude-response-body">
    <w:name w:val="font-claude-response-body"/>
    <w:basedOn w:val="Normal"/>
    <w:rsid w:val="00346B0E"/>
    <w:pPr>
      <w:spacing w:before="100" w:beforeAutospacing="1" w:after="100" w:afterAutospacing="1" w:line="240" w:lineRule="auto"/>
    </w:pPr>
    <w:rPr>
      <w:lang w:eastAsia="en-US"/>
    </w:rPr>
  </w:style>
  <w:style w:type="table" w:styleId="PlainTable1">
    <w:name w:val="Plain Table 1"/>
    <w:basedOn w:val="TableNormal"/>
    <w:uiPriority w:val="41"/>
    <w:rsid w:val="009D5A1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8020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22CDE"/>
    <w:rPr>
      <w:b/>
      <w:bCs/>
    </w:rPr>
  </w:style>
  <w:style w:type="character" w:styleId="Emphasis">
    <w:name w:val="Emphasis"/>
    <w:basedOn w:val="DefaultParagraphFont"/>
    <w:uiPriority w:val="20"/>
    <w:qFormat/>
    <w:rsid w:val="00065360"/>
    <w:rPr>
      <w:i/>
      <w:iCs/>
    </w:rPr>
  </w:style>
  <w:style w:type="table" w:styleId="ListTable4-Accent4">
    <w:name w:val="List Table 4 Accent 4"/>
    <w:basedOn w:val="TableNormal"/>
    <w:uiPriority w:val="49"/>
    <w:rsid w:val="00B66C23"/>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pdq2pgselectionanchorcontainer">
    <w:name w:val="pdq2pg_selectionanchorcontainer"/>
    <w:basedOn w:val="Normal"/>
    <w:rsid w:val="00766E55"/>
    <w:pPr>
      <w:spacing w:before="100" w:beforeAutospacing="1" w:after="100" w:afterAutospacing="1" w:line="240" w:lineRule="auto"/>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535">
      <w:bodyDiv w:val="1"/>
      <w:marLeft w:val="0"/>
      <w:marRight w:val="0"/>
      <w:marTop w:val="0"/>
      <w:marBottom w:val="0"/>
      <w:divBdr>
        <w:top w:val="none" w:sz="0" w:space="0" w:color="auto"/>
        <w:left w:val="none" w:sz="0" w:space="0" w:color="auto"/>
        <w:bottom w:val="none" w:sz="0" w:space="0" w:color="auto"/>
        <w:right w:val="none" w:sz="0" w:space="0" w:color="auto"/>
      </w:divBdr>
    </w:div>
    <w:div w:id="10377256">
      <w:bodyDiv w:val="1"/>
      <w:marLeft w:val="0"/>
      <w:marRight w:val="0"/>
      <w:marTop w:val="0"/>
      <w:marBottom w:val="0"/>
      <w:divBdr>
        <w:top w:val="none" w:sz="0" w:space="0" w:color="auto"/>
        <w:left w:val="none" w:sz="0" w:space="0" w:color="auto"/>
        <w:bottom w:val="none" w:sz="0" w:space="0" w:color="auto"/>
        <w:right w:val="none" w:sz="0" w:space="0" w:color="auto"/>
      </w:divBdr>
    </w:div>
    <w:div w:id="15930488">
      <w:bodyDiv w:val="1"/>
      <w:marLeft w:val="0"/>
      <w:marRight w:val="0"/>
      <w:marTop w:val="0"/>
      <w:marBottom w:val="0"/>
      <w:divBdr>
        <w:top w:val="none" w:sz="0" w:space="0" w:color="auto"/>
        <w:left w:val="none" w:sz="0" w:space="0" w:color="auto"/>
        <w:bottom w:val="none" w:sz="0" w:space="0" w:color="auto"/>
        <w:right w:val="none" w:sz="0" w:space="0" w:color="auto"/>
      </w:divBdr>
    </w:div>
    <w:div w:id="18703563">
      <w:bodyDiv w:val="1"/>
      <w:marLeft w:val="0"/>
      <w:marRight w:val="0"/>
      <w:marTop w:val="0"/>
      <w:marBottom w:val="0"/>
      <w:divBdr>
        <w:top w:val="none" w:sz="0" w:space="0" w:color="auto"/>
        <w:left w:val="none" w:sz="0" w:space="0" w:color="auto"/>
        <w:bottom w:val="none" w:sz="0" w:space="0" w:color="auto"/>
        <w:right w:val="none" w:sz="0" w:space="0" w:color="auto"/>
      </w:divBdr>
      <w:divsChild>
        <w:div w:id="185484937">
          <w:marLeft w:val="0"/>
          <w:marRight w:val="0"/>
          <w:marTop w:val="0"/>
          <w:marBottom w:val="0"/>
          <w:divBdr>
            <w:top w:val="none" w:sz="0" w:space="0" w:color="auto"/>
            <w:left w:val="none" w:sz="0" w:space="0" w:color="auto"/>
            <w:bottom w:val="none" w:sz="0" w:space="0" w:color="auto"/>
            <w:right w:val="none" w:sz="0" w:space="0" w:color="auto"/>
          </w:divBdr>
          <w:divsChild>
            <w:div w:id="1000499294">
              <w:marLeft w:val="0"/>
              <w:marRight w:val="0"/>
              <w:marTop w:val="0"/>
              <w:marBottom w:val="0"/>
              <w:divBdr>
                <w:top w:val="none" w:sz="0" w:space="0" w:color="auto"/>
                <w:left w:val="none" w:sz="0" w:space="0" w:color="auto"/>
                <w:bottom w:val="none" w:sz="0" w:space="0" w:color="auto"/>
                <w:right w:val="none" w:sz="0" w:space="0" w:color="auto"/>
              </w:divBdr>
              <w:divsChild>
                <w:div w:id="73818627">
                  <w:marLeft w:val="0"/>
                  <w:marRight w:val="0"/>
                  <w:marTop w:val="0"/>
                  <w:marBottom w:val="0"/>
                  <w:divBdr>
                    <w:top w:val="none" w:sz="0" w:space="0" w:color="auto"/>
                    <w:left w:val="none" w:sz="0" w:space="0" w:color="auto"/>
                    <w:bottom w:val="none" w:sz="0" w:space="0" w:color="auto"/>
                    <w:right w:val="none" w:sz="0" w:space="0" w:color="auto"/>
                  </w:divBdr>
                  <w:divsChild>
                    <w:div w:id="1783264611">
                      <w:marLeft w:val="0"/>
                      <w:marRight w:val="0"/>
                      <w:marTop w:val="0"/>
                      <w:marBottom w:val="0"/>
                      <w:divBdr>
                        <w:top w:val="none" w:sz="0" w:space="0" w:color="auto"/>
                        <w:left w:val="none" w:sz="0" w:space="0" w:color="auto"/>
                        <w:bottom w:val="none" w:sz="0" w:space="0" w:color="auto"/>
                        <w:right w:val="none" w:sz="0" w:space="0" w:color="auto"/>
                      </w:divBdr>
                      <w:divsChild>
                        <w:div w:id="1215266754">
                          <w:marLeft w:val="0"/>
                          <w:marRight w:val="0"/>
                          <w:marTop w:val="0"/>
                          <w:marBottom w:val="0"/>
                          <w:divBdr>
                            <w:top w:val="none" w:sz="0" w:space="0" w:color="auto"/>
                            <w:left w:val="none" w:sz="0" w:space="0" w:color="auto"/>
                            <w:bottom w:val="none" w:sz="0" w:space="0" w:color="auto"/>
                            <w:right w:val="none" w:sz="0" w:space="0" w:color="auto"/>
                          </w:divBdr>
                          <w:divsChild>
                            <w:div w:id="1678729031">
                              <w:marLeft w:val="0"/>
                              <w:marRight w:val="0"/>
                              <w:marTop w:val="0"/>
                              <w:marBottom w:val="0"/>
                              <w:divBdr>
                                <w:top w:val="none" w:sz="0" w:space="0" w:color="auto"/>
                                <w:left w:val="none" w:sz="0" w:space="0" w:color="auto"/>
                                <w:bottom w:val="none" w:sz="0" w:space="0" w:color="auto"/>
                                <w:right w:val="none" w:sz="0" w:space="0" w:color="auto"/>
                              </w:divBdr>
                              <w:divsChild>
                                <w:div w:id="42934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01158">
      <w:bodyDiv w:val="1"/>
      <w:marLeft w:val="0"/>
      <w:marRight w:val="0"/>
      <w:marTop w:val="0"/>
      <w:marBottom w:val="0"/>
      <w:divBdr>
        <w:top w:val="none" w:sz="0" w:space="0" w:color="auto"/>
        <w:left w:val="none" w:sz="0" w:space="0" w:color="auto"/>
        <w:bottom w:val="none" w:sz="0" w:space="0" w:color="auto"/>
        <w:right w:val="none" w:sz="0" w:space="0" w:color="auto"/>
      </w:divBdr>
      <w:divsChild>
        <w:div w:id="685907123">
          <w:marLeft w:val="0"/>
          <w:marRight w:val="0"/>
          <w:marTop w:val="0"/>
          <w:marBottom w:val="0"/>
          <w:divBdr>
            <w:top w:val="none" w:sz="0" w:space="0" w:color="auto"/>
            <w:left w:val="none" w:sz="0" w:space="0" w:color="auto"/>
            <w:bottom w:val="none" w:sz="0" w:space="0" w:color="auto"/>
            <w:right w:val="none" w:sz="0" w:space="0" w:color="auto"/>
          </w:divBdr>
        </w:div>
      </w:divsChild>
    </w:div>
    <w:div w:id="30425834">
      <w:bodyDiv w:val="1"/>
      <w:marLeft w:val="0"/>
      <w:marRight w:val="0"/>
      <w:marTop w:val="0"/>
      <w:marBottom w:val="0"/>
      <w:divBdr>
        <w:top w:val="none" w:sz="0" w:space="0" w:color="auto"/>
        <w:left w:val="none" w:sz="0" w:space="0" w:color="auto"/>
        <w:bottom w:val="none" w:sz="0" w:space="0" w:color="auto"/>
        <w:right w:val="none" w:sz="0" w:space="0" w:color="auto"/>
      </w:divBdr>
    </w:div>
    <w:div w:id="30501979">
      <w:bodyDiv w:val="1"/>
      <w:marLeft w:val="0"/>
      <w:marRight w:val="0"/>
      <w:marTop w:val="0"/>
      <w:marBottom w:val="0"/>
      <w:divBdr>
        <w:top w:val="none" w:sz="0" w:space="0" w:color="auto"/>
        <w:left w:val="none" w:sz="0" w:space="0" w:color="auto"/>
        <w:bottom w:val="none" w:sz="0" w:space="0" w:color="auto"/>
        <w:right w:val="none" w:sz="0" w:space="0" w:color="auto"/>
      </w:divBdr>
      <w:divsChild>
        <w:div w:id="1865703494">
          <w:marLeft w:val="0"/>
          <w:marRight w:val="0"/>
          <w:marTop w:val="0"/>
          <w:marBottom w:val="0"/>
          <w:divBdr>
            <w:top w:val="none" w:sz="0" w:space="0" w:color="auto"/>
            <w:left w:val="none" w:sz="0" w:space="0" w:color="auto"/>
            <w:bottom w:val="none" w:sz="0" w:space="0" w:color="auto"/>
            <w:right w:val="none" w:sz="0" w:space="0" w:color="auto"/>
          </w:divBdr>
          <w:divsChild>
            <w:div w:id="370152732">
              <w:marLeft w:val="0"/>
              <w:marRight w:val="0"/>
              <w:marTop w:val="0"/>
              <w:marBottom w:val="0"/>
              <w:divBdr>
                <w:top w:val="none" w:sz="0" w:space="0" w:color="auto"/>
                <w:left w:val="none" w:sz="0" w:space="0" w:color="auto"/>
                <w:bottom w:val="none" w:sz="0" w:space="0" w:color="auto"/>
                <w:right w:val="none" w:sz="0" w:space="0" w:color="auto"/>
              </w:divBdr>
              <w:divsChild>
                <w:div w:id="719482094">
                  <w:marLeft w:val="0"/>
                  <w:marRight w:val="0"/>
                  <w:marTop w:val="0"/>
                  <w:marBottom w:val="0"/>
                  <w:divBdr>
                    <w:top w:val="none" w:sz="0" w:space="0" w:color="auto"/>
                    <w:left w:val="none" w:sz="0" w:space="0" w:color="auto"/>
                    <w:bottom w:val="none" w:sz="0" w:space="0" w:color="auto"/>
                    <w:right w:val="none" w:sz="0" w:space="0" w:color="auto"/>
                  </w:divBdr>
                  <w:divsChild>
                    <w:div w:id="1650943274">
                      <w:marLeft w:val="0"/>
                      <w:marRight w:val="0"/>
                      <w:marTop w:val="0"/>
                      <w:marBottom w:val="0"/>
                      <w:divBdr>
                        <w:top w:val="none" w:sz="0" w:space="0" w:color="auto"/>
                        <w:left w:val="none" w:sz="0" w:space="0" w:color="auto"/>
                        <w:bottom w:val="none" w:sz="0" w:space="0" w:color="auto"/>
                        <w:right w:val="none" w:sz="0" w:space="0" w:color="auto"/>
                      </w:divBdr>
                      <w:divsChild>
                        <w:div w:id="1928884314">
                          <w:marLeft w:val="0"/>
                          <w:marRight w:val="0"/>
                          <w:marTop w:val="0"/>
                          <w:marBottom w:val="0"/>
                          <w:divBdr>
                            <w:top w:val="none" w:sz="0" w:space="0" w:color="auto"/>
                            <w:left w:val="none" w:sz="0" w:space="0" w:color="auto"/>
                            <w:bottom w:val="none" w:sz="0" w:space="0" w:color="auto"/>
                            <w:right w:val="none" w:sz="0" w:space="0" w:color="auto"/>
                          </w:divBdr>
                          <w:divsChild>
                            <w:div w:id="133106295">
                              <w:marLeft w:val="0"/>
                              <w:marRight w:val="0"/>
                              <w:marTop w:val="0"/>
                              <w:marBottom w:val="0"/>
                              <w:divBdr>
                                <w:top w:val="none" w:sz="0" w:space="0" w:color="auto"/>
                                <w:left w:val="none" w:sz="0" w:space="0" w:color="auto"/>
                                <w:bottom w:val="none" w:sz="0" w:space="0" w:color="auto"/>
                                <w:right w:val="none" w:sz="0" w:space="0" w:color="auto"/>
                              </w:divBdr>
                              <w:divsChild>
                                <w:div w:id="5526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6693">
      <w:bodyDiv w:val="1"/>
      <w:marLeft w:val="0"/>
      <w:marRight w:val="0"/>
      <w:marTop w:val="0"/>
      <w:marBottom w:val="0"/>
      <w:divBdr>
        <w:top w:val="none" w:sz="0" w:space="0" w:color="auto"/>
        <w:left w:val="none" w:sz="0" w:space="0" w:color="auto"/>
        <w:bottom w:val="none" w:sz="0" w:space="0" w:color="auto"/>
        <w:right w:val="none" w:sz="0" w:space="0" w:color="auto"/>
      </w:divBdr>
    </w:div>
    <w:div w:id="32578542">
      <w:bodyDiv w:val="1"/>
      <w:marLeft w:val="0"/>
      <w:marRight w:val="0"/>
      <w:marTop w:val="0"/>
      <w:marBottom w:val="0"/>
      <w:divBdr>
        <w:top w:val="none" w:sz="0" w:space="0" w:color="auto"/>
        <w:left w:val="none" w:sz="0" w:space="0" w:color="auto"/>
        <w:bottom w:val="none" w:sz="0" w:space="0" w:color="auto"/>
        <w:right w:val="none" w:sz="0" w:space="0" w:color="auto"/>
      </w:divBdr>
      <w:divsChild>
        <w:div w:id="969164211">
          <w:marLeft w:val="0"/>
          <w:marRight w:val="0"/>
          <w:marTop w:val="0"/>
          <w:marBottom w:val="0"/>
          <w:divBdr>
            <w:top w:val="none" w:sz="0" w:space="0" w:color="auto"/>
            <w:left w:val="none" w:sz="0" w:space="0" w:color="auto"/>
            <w:bottom w:val="none" w:sz="0" w:space="0" w:color="auto"/>
            <w:right w:val="none" w:sz="0" w:space="0" w:color="auto"/>
          </w:divBdr>
          <w:divsChild>
            <w:div w:id="1016808678">
              <w:marLeft w:val="0"/>
              <w:marRight w:val="0"/>
              <w:marTop w:val="0"/>
              <w:marBottom w:val="0"/>
              <w:divBdr>
                <w:top w:val="none" w:sz="0" w:space="0" w:color="auto"/>
                <w:left w:val="none" w:sz="0" w:space="0" w:color="auto"/>
                <w:bottom w:val="none" w:sz="0" w:space="0" w:color="auto"/>
                <w:right w:val="none" w:sz="0" w:space="0" w:color="auto"/>
              </w:divBdr>
              <w:divsChild>
                <w:div w:id="2072608044">
                  <w:marLeft w:val="0"/>
                  <w:marRight w:val="0"/>
                  <w:marTop w:val="0"/>
                  <w:marBottom w:val="0"/>
                  <w:divBdr>
                    <w:top w:val="none" w:sz="0" w:space="0" w:color="auto"/>
                    <w:left w:val="none" w:sz="0" w:space="0" w:color="auto"/>
                    <w:bottom w:val="none" w:sz="0" w:space="0" w:color="auto"/>
                    <w:right w:val="none" w:sz="0" w:space="0" w:color="auto"/>
                  </w:divBdr>
                  <w:divsChild>
                    <w:div w:id="330566340">
                      <w:marLeft w:val="0"/>
                      <w:marRight w:val="0"/>
                      <w:marTop w:val="0"/>
                      <w:marBottom w:val="0"/>
                      <w:divBdr>
                        <w:top w:val="none" w:sz="0" w:space="0" w:color="auto"/>
                        <w:left w:val="none" w:sz="0" w:space="0" w:color="auto"/>
                        <w:bottom w:val="none" w:sz="0" w:space="0" w:color="auto"/>
                        <w:right w:val="none" w:sz="0" w:space="0" w:color="auto"/>
                      </w:divBdr>
                      <w:divsChild>
                        <w:div w:id="1799957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4700268">
      <w:bodyDiv w:val="1"/>
      <w:marLeft w:val="0"/>
      <w:marRight w:val="0"/>
      <w:marTop w:val="0"/>
      <w:marBottom w:val="0"/>
      <w:divBdr>
        <w:top w:val="none" w:sz="0" w:space="0" w:color="auto"/>
        <w:left w:val="none" w:sz="0" w:space="0" w:color="auto"/>
        <w:bottom w:val="none" w:sz="0" w:space="0" w:color="auto"/>
        <w:right w:val="none" w:sz="0" w:space="0" w:color="auto"/>
      </w:divBdr>
    </w:div>
    <w:div w:id="35470219">
      <w:bodyDiv w:val="1"/>
      <w:marLeft w:val="0"/>
      <w:marRight w:val="0"/>
      <w:marTop w:val="0"/>
      <w:marBottom w:val="0"/>
      <w:divBdr>
        <w:top w:val="none" w:sz="0" w:space="0" w:color="auto"/>
        <w:left w:val="none" w:sz="0" w:space="0" w:color="auto"/>
        <w:bottom w:val="none" w:sz="0" w:space="0" w:color="auto"/>
        <w:right w:val="none" w:sz="0" w:space="0" w:color="auto"/>
      </w:divBdr>
    </w:div>
    <w:div w:id="36901277">
      <w:bodyDiv w:val="1"/>
      <w:marLeft w:val="0"/>
      <w:marRight w:val="0"/>
      <w:marTop w:val="0"/>
      <w:marBottom w:val="0"/>
      <w:divBdr>
        <w:top w:val="none" w:sz="0" w:space="0" w:color="auto"/>
        <w:left w:val="none" w:sz="0" w:space="0" w:color="auto"/>
        <w:bottom w:val="none" w:sz="0" w:space="0" w:color="auto"/>
        <w:right w:val="none" w:sz="0" w:space="0" w:color="auto"/>
      </w:divBdr>
    </w:div>
    <w:div w:id="44185992">
      <w:bodyDiv w:val="1"/>
      <w:marLeft w:val="0"/>
      <w:marRight w:val="0"/>
      <w:marTop w:val="0"/>
      <w:marBottom w:val="0"/>
      <w:divBdr>
        <w:top w:val="none" w:sz="0" w:space="0" w:color="auto"/>
        <w:left w:val="none" w:sz="0" w:space="0" w:color="auto"/>
        <w:bottom w:val="none" w:sz="0" w:space="0" w:color="auto"/>
        <w:right w:val="none" w:sz="0" w:space="0" w:color="auto"/>
      </w:divBdr>
    </w:div>
    <w:div w:id="55013008">
      <w:bodyDiv w:val="1"/>
      <w:marLeft w:val="0"/>
      <w:marRight w:val="0"/>
      <w:marTop w:val="0"/>
      <w:marBottom w:val="0"/>
      <w:divBdr>
        <w:top w:val="none" w:sz="0" w:space="0" w:color="auto"/>
        <w:left w:val="none" w:sz="0" w:space="0" w:color="auto"/>
        <w:bottom w:val="none" w:sz="0" w:space="0" w:color="auto"/>
        <w:right w:val="none" w:sz="0" w:space="0" w:color="auto"/>
      </w:divBdr>
    </w:div>
    <w:div w:id="58939712">
      <w:bodyDiv w:val="1"/>
      <w:marLeft w:val="0"/>
      <w:marRight w:val="0"/>
      <w:marTop w:val="0"/>
      <w:marBottom w:val="0"/>
      <w:divBdr>
        <w:top w:val="none" w:sz="0" w:space="0" w:color="auto"/>
        <w:left w:val="none" w:sz="0" w:space="0" w:color="auto"/>
        <w:bottom w:val="none" w:sz="0" w:space="0" w:color="auto"/>
        <w:right w:val="none" w:sz="0" w:space="0" w:color="auto"/>
      </w:divBdr>
      <w:divsChild>
        <w:div w:id="30962236">
          <w:marLeft w:val="0"/>
          <w:marRight w:val="0"/>
          <w:marTop w:val="0"/>
          <w:marBottom w:val="0"/>
          <w:divBdr>
            <w:top w:val="none" w:sz="0" w:space="0" w:color="auto"/>
            <w:left w:val="none" w:sz="0" w:space="0" w:color="auto"/>
            <w:bottom w:val="none" w:sz="0" w:space="0" w:color="auto"/>
            <w:right w:val="none" w:sz="0" w:space="0" w:color="auto"/>
          </w:divBdr>
          <w:divsChild>
            <w:div w:id="250355050">
              <w:marLeft w:val="0"/>
              <w:marRight w:val="0"/>
              <w:marTop w:val="0"/>
              <w:marBottom w:val="0"/>
              <w:divBdr>
                <w:top w:val="none" w:sz="0" w:space="0" w:color="auto"/>
                <w:left w:val="none" w:sz="0" w:space="0" w:color="auto"/>
                <w:bottom w:val="none" w:sz="0" w:space="0" w:color="auto"/>
                <w:right w:val="none" w:sz="0" w:space="0" w:color="auto"/>
              </w:divBdr>
              <w:divsChild>
                <w:div w:id="150215892">
                  <w:marLeft w:val="0"/>
                  <w:marRight w:val="0"/>
                  <w:marTop w:val="0"/>
                  <w:marBottom w:val="0"/>
                  <w:divBdr>
                    <w:top w:val="none" w:sz="0" w:space="0" w:color="auto"/>
                    <w:left w:val="none" w:sz="0" w:space="0" w:color="auto"/>
                    <w:bottom w:val="none" w:sz="0" w:space="0" w:color="auto"/>
                    <w:right w:val="none" w:sz="0" w:space="0" w:color="auto"/>
                  </w:divBdr>
                  <w:divsChild>
                    <w:div w:id="192302509">
                      <w:marLeft w:val="0"/>
                      <w:marRight w:val="0"/>
                      <w:marTop w:val="0"/>
                      <w:marBottom w:val="0"/>
                      <w:divBdr>
                        <w:top w:val="none" w:sz="0" w:space="0" w:color="auto"/>
                        <w:left w:val="none" w:sz="0" w:space="0" w:color="auto"/>
                        <w:bottom w:val="none" w:sz="0" w:space="0" w:color="auto"/>
                        <w:right w:val="none" w:sz="0" w:space="0" w:color="auto"/>
                      </w:divBdr>
                      <w:divsChild>
                        <w:div w:id="1534223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347058">
      <w:bodyDiv w:val="1"/>
      <w:marLeft w:val="0"/>
      <w:marRight w:val="0"/>
      <w:marTop w:val="0"/>
      <w:marBottom w:val="0"/>
      <w:divBdr>
        <w:top w:val="none" w:sz="0" w:space="0" w:color="auto"/>
        <w:left w:val="none" w:sz="0" w:space="0" w:color="auto"/>
        <w:bottom w:val="none" w:sz="0" w:space="0" w:color="auto"/>
        <w:right w:val="none" w:sz="0" w:space="0" w:color="auto"/>
      </w:divBdr>
    </w:div>
    <w:div w:id="72970535">
      <w:bodyDiv w:val="1"/>
      <w:marLeft w:val="0"/>
      <w:marRight w:val="0"/>
      <w:marTop w:val="0"/>
      <w:marBottom w:val="0"/>
      <w:divBdr>
        <w:top w:val="none" w:sz="0" w:space="0" w:color="auto"/>
        <w:left w:val="none" w:sz="0" w:space="0" w:color="auto"/>
        <w:bottom w:val="none" w:sz="0" w:space="0" w:color="auto"/>
        <w:right w:val="none" w:sz="0" w:space="0" w:color="auto"/>
      </w:divBdr>
    </w:div>
    <w:div w:id="86311788">
      <w:bodyDiv w:val="1"/>
      <w:marLeft w:val="0"/>
      <w:marRight w:val="0"/>
      <w:marTop w:val="0"/>
      <w:marBottom w:val="0"/>
      <w:divBdr>
        <w:top w:val="none" w:sz="0" w:space="0" w:color="auto"/>
        <w:left w:val="none" w:sz="0" w:space="0" w:color="auto"/>
        <w:bottom w:val="none" w:sz="0" w:space="0" w:color="auto"/>
        <w:right w:val="none" w:sz="0" w:space="0" w:color="auto"/>
      </w:divBdr>
    </w:div>
    <w:div w:id="97452465">
      <w:bodyDiv w:val="1"/>
      <w:marLeft w:val="0"/>
      <w:marRight w:val="0"/>
      <w:marTop w:val="0"/>
      <w:marBottom w:val="0"/>
      <w:divBdr>
        <w:top w:val="none" w:sz="0" w:space="0" w:color="auto"/>
        <w:left w:val="none" w:sz="0" w:space="0" w:color="auto"/>
        <w:bottom w:val="none" w:sz="0" w:space="0" w:color="auto"/>
        <w:right w:val="none" w:sz="0" w:space="0" w:color="auto"/>
      </w:divBdr>
    </w:div>
    <w:div w:id="98793216">
      <w:bodyDiv w:val="1"/>
      <w:marLeft w:val="0"/>
      <w:marRight w:val="0"/>
      <w:marTop w:val="0"/>
      <w:marBottom w:val="0"/>
      <w:divBdr>
        <w:top w:val="none" w:sz="0" w:space="0" w:color="auto"/>
        <w:left w:val="none" w:sz="0" w:space="0" w:color="auto"/>
        <w:bottom w:val="none" w:sz="0" w:space="0" w:color="auto"/>
        <w:right w:val="none" w:sz="0" w:space="0" w:color="auto"/>
      </w:divBdr>
    </w:div>
    <w:div w:id="99180327">
      <w:bodyDiv w:val="1"/>
      <w:marLeft w:val="0"/>
      <w:marRight w:val="0"/>
      <w:marTop w:val="0"/>
      <w:marBottom w:val="0"/>
      <w:divBdr>
        <w:top w:val="none" w:sz="0" w:space="0" w:color="auto"/>
        <w:left w:val="none" w:sz="0" w:space="0" w:color="auto"/>
        <w:bottom w:val="none" w:sz="0" w:space="0" w:color="auto"/>
        <w:right w:val="none" w:sz="0" w:space="0" w:color="auto"/>
      </w:divBdr>
    </w:div>
    <w:div w:id="106001792">
      <w:bodyDiv w:val="1"/>
      <w:marLeft w:val="0"/>
      <w:marRight w:val="0"/>
      <w:marTop w:val="0"/>
      <w:marBottom w:val="0"/>
      <w:divBdr>
        <w:top w:val="none" w:sz="0" w:space="0" w:color="auto"/>
        <w:left w:val="none" w:sz="0" w:space="0" w:color="auto"/>
        <w:bottom w:val="none" w:sz="0" w:space="0" w:color="auto"/>
        <w:right w:val="none" w:sz="0" w:space="0" w:color="auto"/>
      </w:divBdr>
    </w:div>
    <w:div w:id="109934522">
      <w:bodyDiv w:val="1"/>
      <w:marLeft w:val="0"/>
      <w:marRight w:val="0"/>
      <w:marTop w:val="0"/>
      <w:marBottom w:val="0"/>
      <w:divBdr>
        <w:top w:val="none" w:sz="0" w:space="0" w:color="auto"/>
        <w:left w:val="none" w:sz="0" w:space="0" w:color="auto"/>
        <w:bottom w:val="none" w:sz="0" w:space="0" w:color="auto"/>
        <w:right w:val="none" w:sz="0" w:space="0" w:color="auto"/>
      </w:divBdr>
    </w:div>
    <w:div w:id="117573895">
      <w:bodyDiv w:val="1"/>
      <w:marLeft w:val="0"/>
      <w:marRight w:val="0"/>
      <w:marTop w:val="0"/>
      <w:marBottom w:val="0"/>
      <w:divBdr>
        <w:top w:val="none" w:sz="0" w:space="0" w:color="auto"/>
        <w:left w:val="none" w:sz="0" w:space="0" w:color="auto"/>
        <w:bottom w:val="none" w:sz="0" w:space="0" w:color="auto"/>
        <w:right w:val="none" w:sz="0" w:space="0" w:color="auto"/>
      </w:divBdr>
    </w:div>
    <w:div w:id="119493103">
      <w:bodyDiv w:val="1"/>
      <w:marLeft w:val="0"/>
      <w:marRight w:val="0"/>
      <w:marTop w:val="0"/>
      <w:marBottom w:val="0"/>
      <w:divBdr>
        <w:top w:val="none" w:sz="0" w:space="0" w:color="auto"/>
        <w:left w:val="none" w:sz="0" w:space="0" w:color="auto"/>
        <w:bottom w:val="none" w:sz="0" w:space="0" w:color="auto"/>
        <w:right w:val="none" w:sz="0" w:space="0" w:color="auto"/>
      </w:divBdr>
    </w:div>
    <w:div w:id="125852885">
      <w:bodyDiv w:val="1"/>
      <w:marLeft w:val="0"/>
      <w:marRight w:val="0"/>
      <w:marTop w:val="0"/>
      <w:marBottom w:val="0"/>
      <w:divBdr>
        <w:top w:val="none" w:sz="0" w:space="0" w:color="auto"/>
        <w:left w:val="none" w:sz="0" w:space="0" w:color="auto"/>
        <w:bottom w:val="none" w:sz="0" w:space="0" w:color="auto"/>
        <w:right w:val="none" w:sz="0" w:space="0" w:color="auto"/>
      </w:divBdr>
    </w:div>
    <w:div w:id="126513044">
      <w:bodyDiv w:val="1"/>
      <w:marLeft w:val="0"/>
      <w:marRight w:val="0"/>
      <w:marTop w:val="0"/>
      <w:marBottom w:val="0"/>
      <w:divBdr>
        <w:top w:val="none" w:sz="0" w:space="0" w:color="auto"/>
        <w:left w:val="none" w:sz="0" w:space="0" w:color="auto"/>
        <w:bottom w:val="none" w:sz="0" w:space="0" w:color="auto"/>
        <w:right w:val="none" w:sz="0" w:space="0" w:color="auto"/>
      </w:divBdr>
    </w:div>
    <w:div w:id="127087982">
      <w:bodyDiv w:val="1"/>
      <w:marLeft w:val="0"/>
      <w:marRight w:val="0"/>
      <w:marTop w:val="0"/>
      <w:marBottom w:val="0"/>
      <w:divBdr>
        <w:top w:val="none" w:sz="0" w:space="0" w:color="auto"/>
        <w:left w:val="none" w:sz="0" w:space="0" w:color="auto"/>
        <w:bottom w:val="none" w:sz="0" w:space="0" w:color="auto"/>
        <w:right w:val="none" w:sz="0" w:space="0" w:color="auto"/>
      </w:divBdr>
    </w:div>
    <w:div w:id="130221695">
      <w:bodyDiv w:val="1"/>
      <w:marLeft w:val="0"/>
      <w:marRight w:val="0"/>
      <w:marTop w:val="0"/>
      <w:marBottom w:val="0"/>
      <w:divBdr>
        <w:top w:val="none" w:sz="0" w:space="0" w:color="auto"/>
        <w:left w:val="none" w:sz="0" w:space="0" w:color="auto"/>
        <w:bottom w:val="none" w:sz="0" w:space="0" w:color="auto"/>
        <w:right w:val="none" w:sz="0" w:space="0" w:color="auto"/>
      </w:divBdr>
    </w:div>
    <w:div w:id="140192607">
      <w:bodyDiv w:val="1"/>
      <w:marLeft w:val="0"/>
      <w:marRight w:val="0"/>
      <w:marTop w:val="0"/>
      <w:marBottom w:val="0"/>
      <w:divBdr>
        <w:top w:val="none" w:sz="0" w:space="0" w:color="auto"/>
        <w:left w:val="none" w:sz="0" w:space="0" w:color="auto"/>
        <w:bottom w:val="none" w:sz="0" w:space="0" w:color="auto"/>
        <w:right w:val="none" w:sz="0" w:space="0" w:color="auto"/>
      </w:divBdr>
    </w:div>
    <w:div w:id="144779728">
      <w:bodyDiv w:val="1"/>
      <w:marLeft w:val="0"/>
      <w:marRight w:val="0"/>
      <w:marTop w:val="0"/>
      <w:marBottom w:val="0"/>
      <w:divBdr>
        <w:top w:val="none" w:sz="0" w:space="0" w:color="auto"/>
        <w:left w:val="none" w:sz="0" w:space="0" w:color="auto"/>
        <w:bottom w:val="none" w:sz="0" w:space="0" w:color="auto"/>
        <w:right w:val="none" w:sz="0" w:space="0" w:color="auto"/>
      </w:divBdr>
    </w:div>
    <w:div w:id="158813990">
      <w:bodyDiv w:val="1"/>
      <w:marLeft w:val="0"/>
      <w:marRight w:val="0"/>
      <w:marTop w:val="0"/>
      <w:marBottom w:val="0"/>
      <w:divBdr>
        <w:top w:val="none" w:sz="0" w:space="0" w:color="auto"/>
        <w:left w:val="none" w:sz="0" w:space="0" w:color="auto"/>
        <w:bottom w:val="none" w:sz="0" w:space="0" w:color="auto"/>
        <w:right w:val="none" w:sz="0" w:space="0" w:color="auto"/>
      </w:divBdr>
    </w:div>
    <w:div w:id="160197294">
      <w:bodyDiv w:val="1"/>
      <w:marLeft w:val="0"/>
      <w:marRight w:val="0"/>
      <w:marTop w:val="0"/>
      <w:marBottom w:val="0"/>
      <w:divBdr>
        <w:top w:val="none" w:sz="0" w:space="0" w:color="auto"/>
        <w:left w:val="none" w:sz="0" w:space="0" w:color="auto"/>
        <w:bottom w:val="none" w:sz="0" w:space="0" w:color="auto"/>
        <w:right w:val="none" w:sz="0" w:space="0" w:color="auto"/>
      </w:divBdr>
    </w:div>
    <w:div w:id="162867463">
      <w:bodyDiv w:val="1"/>
      <w:marLeft w:val="0"/>
      <w:marRight w:val="0"/>
      <w:marTop w:val="0"/>
      <w:marBottom w:val="0"/>
      <w:divBdr>
        <w:top w:val="none" w:sz="0" w:space="0" w:color="auto"/>
        <w:left w:val="none" w:sz="0" w:space="0" w:color="auto"/>
        <w:bottom w:val="none" w:sz="0" w:space="0" w:color="auto"/>
        <w:right w:val="none" w:sz="0" w:space="0" w:color="auto"/>
      </w:divBdr>
      <w:divsChild>
        <w:div w:id="1740785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10848">
      <w:bodyDiv w:val="1"/>
      <w:marLeft w:val="0"/>
      <w:marRight w:val="0"/>
      <w:marTop w:val="0"/>
      <w:marBottom w:val="0"/>
      <w:divBdr>
        <w:top w:val="none" w:sz="0" w:space="0" w:color="auto"/>
        <w:left w:val="none" w:sz="0" w:space="0" w:color="auto"/>
        <w:bottom w:val="none" w:sz="0" w:space="0" w:color="auto"/>
        <w:right w:val="none" w:sz="0" w:space="0" w:color="auto"/>
      </w:divBdr>
      <w:divsChild>
        <w:div w:id="57208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54964">
      <w:bodyDiv w:val="1"/>
      <w:marLeft w:val="0"/>
      <w:marRight w:val="0"/>
      <w:marTop w:val="0"/>
      <w:marBottom w:val="0"/>
      <w:divBdr>
        <w:top w:val="none" w:sz="0" w:space="0" w:color="auto"/>
        <w:left w:val="none" w:sz="0" w:space="0" w:color="auto"/>
        <w:bottom w:val="none" w:sz="0" w:space="0" w:color="auto"/>
        <w:right w:val="none" w:sz="0" w:space="0" w:color="auto"/>
      </w:divBdr>
    </w:div>
    <w:div w:id="172768999">
      <w:bodyDiv w:val="1"/>
      <w:marLeft w:val="0"/>
      <w:marRight w:val="0"/>
      <w:marTop w:val="0"/>
      <w:marBottom w:val="0"/>
      <w:divBdr>
        <w:top w:val="none" w:sz="0" w:space="0" w:color="auto"/>
        <w:left w:val="none" w:sz="0" w:space="0" w:color="auto"/>
        <w:bottom w:val="none" w:sz="0" w:space="0" w:color="auto"/>
        <w:right w:val="none" w:sz="0" w:space="0" w:color="auto"/>
      </w:divBdr>
    </w:div>
    <w:div w:id="182207853">
      <w:bodyDiv w:val="1"/>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sChild>
            <w:div w:id="745420986">
              <w:marLeft w:val="0"/>
              <w:marRight w:val="0"/>
              <w:marTop w:val="0"/>
              <w:marBottom w:val="0"/>
              <w:divBdr>
                <w:top w:val="none" w:sz="0" w:space="0" w:color="auto"/>
                <w:left w:val="none" w:sz="0" w:space="0" w:color="auto"/>
                <w:bottom w:val="none" w:sz="0" w:space="0" w:color="auto"/>
                <w:right w:val="none" w:sz="0" w:space="0" w:color="auto"/>
              </w:divBdr>
              <w:divsChild>
                <w:div w:id="1596094383">
                  <w:marLeft w:val="0"/>
                  <w:marRight w:val="0"/>
                  <w:marTop w:val="0"/>
                  <w:marBottom w:val="0"/>
                  <w:divBdr>
                    <w:top w:val="none" w:sz="0" w:space="0" w:color="auto"/>
                    <w:left w:val="none" w:sz="0" w:space="0" w:color="auto"/>
                    <w:bottom w:val="none" w:sz="0" w:space="0" w:color="auto"/>
                    <w:right w:val="none" w:sz="0" w:space="0" w:color="auto"/>
                  </w:divBdr>
                  <w:divsChild>
                    <w:div w:id="1474249401">
                      <w:marLeft w:val="0"/>
                      <w:marRight w:val="0"/>
                      <w:marTop w:val="0"/>
                      <w:marBottom w:val="0"/>
                      <w:divBdr>
                        <w:top w:val="none" w:sz="0" w:space="0" w:color="auto"/>
                        <w:left w:val="none" w:sz="0" w:space="0" w:color="auto"/>
                        <w:bottom w:val="none" w:sz="0" w:space="0" w:color="auto"/>
                        <w:right w:val="none" w:sz="0" w:space="0" w:color="auto"/>
                      </w:divBdr>
                      <w:divsChild>
                        <w:div w:id="424886282">
                          <w:marLeft w:val="0"/>
                          <w:marRight w:val="0"/>
                          <w:marTop w:val="0"/>
                          <w:marBottom w:val="0"/>
                          <w:divBdr>
                            <w:top w:val="none" w:sz="0" w:space="0" w:color="auto"/>
                            <w:left w:val="none" w:sz="0" w:space="0" w:color="auto"/>
                            <w:bottom w:val="none" w:sz="0" w:space="0" w:color="auto"/>
                            <w:right w:val="none" w:sz="0" w:space="0" w:color="auto"/>
                          </w:divBdr>
                          <w:divsChild>
                            <w:div w:id="213810199">
                              <w:marLeft w:val="0"/>
                              <w:marRight w:val="0"/>
                              <w:marTop w:val="0"/>
                              <w:marBottom w:val="0"/>
                              <w:divBdr>
                                <w:top w:val="none" w:sz="0" w:space="0" w:color="auto"/>
                                <w:left w:val="none" w:sz="0" w:space="0" w:color="auto"/>
                                <w:bottom w:val="none" w:sz="0" w:space="0" w:color="auto"/>
                                <w:right w:val="none" w:sz="0" w:space="0" w:color="auto"/>
                              </w:divBdr>
                              <w:divsChild>
                                <w:div w:id="17224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32753">
      <w:bodyDiv w:val="1"/>
      <w:marLeft w:val="0"/>
      <w:marRight w:val="0"/>
      <w:marTop w:val="0"/>
      <w:marBottom w:val="0"/>
      <w:divBdr>
        <w:top w:val="none" w:sz="0" w:space="0" w:color="auto"/>
        <w:left w:val="none" w:sz="0" w:space="0" w:color="auto"/>
        <w:bottom w:val="none" w:sz="0" w:space="0" w:color="auto"/>
        <w:right w:val="none" w:sz="0" w:space="0" w:color="auto"/>
      </w:divBdr>
      <w:divsChild>
        <w:div w:id="1013334755">
          <w:marLeft w:val="0"/>
          <w:marRight w:val="0"/>
          <w:marTop w:val="0"/>
          <w:marBottom w:val="0"/>
          <w:divBdr>
            <w:top w:val="none" w:sz="0" w:space="0" w:color="auto"/>
            <w:left w:val="none" w:sz="0" w:space="0" w:color="auto"/>
            <w:bottom w:val="none" w:sz="0" w:space="0" w:color="auto"/>
            <w:right w:val="none" w:sz="0" w:space="0" w:color="auto"/>
          </w:divBdr>
          <w:divsChild>
            <w:div w:id="601886536">
              <w:marLeft w:val="0"/>
              <w:marRight w:val="0"/>
              <w:marTop w:val="0"/>
              <w:marBottom w:val="0"/>
              <w:divBdr>
                <w:top w:val="none" w:sz="0" w:space="0" w:color="auto"/>
                <w:left w:val="none" w:sz="0" w:space="0" w:color="auto"/>
                <w:bottom w:val="none" w:sz="0" w:space="0" w:color="auto"/>
                <w:right w:val="none" w:sz="0" w:space="0" w:color="auto"/>
              </w:divBdr>
              <w:divsChild>
                <w:div w:id="268389335">
                  <w:marLeft w:val="0"/>
                  <w:marRight w:val="0"/>
                  <w:marTop w:val="0"/>
                  <w:marBottom w:val="0"/>
                  <w:divBdr>
                    <w:top w:val="none" w:sz="0" w:space="0" w:color="auto"/>
                    <w:left w:val="none" w:sz="0" w:space="0" w:color="auto"/>
                    <w:bottom w:val="none" w:sz="0" w:space="0" w:color="auto"/>
                    <w:right w:val="none" w:sz="0" w:space="0" w:color="auto"/>
                  </w:divBdr>
                  <w:divsChild>
                    <w:div w:id="172495577">
                      <w:marLeft w:val="0"/>
                      <w:marRight w:val="0"/>
                      <w:marTop w:val="0"/>
                      <w:marBottom w:val="0"/>
                      <w:divBdr>
                        <w:top w:val="none" w:sz="0" w:space="0" w:color="auto"/>
                        <w:left w:val="none" w:sz="0" w:space="0" w:color="auto"/>
                        <w:bottom w:val="none" w:sz="0" w:space="0" w:color="auto"/>
                        <w:right w:val="none" w:sz="0" w:space="0" w:color="auto"/>
                      </w:divBdr>
                      <w:divsChild>
                        <w:div w:id="1507208902">
                          <w:marLeft w:val="0"/>
                          <w:marRight w:val="0"/>
                          <w:marTop w:val="0"/>
                          <w:marBottom w:val="0"/>
                          <w:divBdr>
                            <w:top w:val="none" w:sz="0" w:space="0" w:color="auto"/>
                            <w:left w:val="none" w:sz="0" w:space="0" w:color="auto"/>
                            <w:bottom w:val="none" w:sz="0" w:space="0" w:color="auto"/>
                            <w:right w:val="none" w:sz="0" w:space="0" w:color="auto"/>
                          </w:divBdr>
                          <w:divsChild>
                            <w:div w:id="282004540">
                              <w:marLeft w:val="0"/>
                              <w:marRight w:val="0"/>
                              <w:marTop w:val="0"/>
                              <w:marBottom w:val="0"/>
                              <w:divBdr>
                                <w:top w:val="none" w:sz="0" w:space="0" w:color="auto"/>
                                <w:left w:val="none" w:sz="0" w:space="0" w:color="auto"/>
                                <w:bottom w:val="none" w:sz="0" w:space="0" w:color="auto"/>
                                <w:right w:val="none" w:sz="0" w:space="0" w:color="auto"/>
                              </w:divBdr>
                              <w:divsChild>
                                <w:div w:id="12641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88922">
      <w:bodyDiv w:val="1"/>
      <w:marLeft w:val="0"/>
      <w:marRight w:val="0"/>
      <w:marTop w:val="0"/>
      <w:marBottom w:val="0"/>
      <w:divBdr>
        <w:top w:val="none" w:sz="0" w:space="0" w:color="auto"/>
        <w:left w:val="none" w:sz="0" w:space="0" w:color="auto"/>
        <w:bottom w:val="none" w:sz="0" w:space="0" w:color="auto"/>
        <w:right w:val="none" w:sz="0" w:space="0" w:color="auto"/>
      </w:divBdr>
    </w:div>
    <w:div w:id="202181295">
      <w:bodyDiv w:val="1"/>
      <w:marLeft w:val="0"/>
      <w:marRight w:val="0"/>
      <w:marTop w:val="0"/>
      <w:marBottom w:val="0"/>
      <w:divBdr>
        <w:top w:val="none" w:sz="0" w:space="0" w:color="auto"/>
        <w:left w:val="none" w:sz="0" w:space="0" w:color="auto"/>
        <w:bottom w:val="none" w:sz="0" w:space="0" w:color="auto"/>
        <w:right w:val="none" w:sz="0" w:space="0" w:color="auto"/>
      </w:divBdr>
    </w:div>
    <w:div w:id="206450361">
      <w:bodyDiv w:val="1"/>
      <w:marLeft w:val="0"/>
      <w:marRight w:val="0"/>
      <w:marTop w:val="0"/>
      <w:marBottom w:val="0"/>
      <w:divBdr>
        <w:top w:val="none" w:sz="0" w:space="0" w:color="auto"/>
        <w:left w:val="none" w:sz="0" w:space="0" w:color="auto"/>
        <w:bottom w:val="none" w:sz="0" w:space="0" w:color="auto"/>
        <w:right w:val="none" w:sz="0" w:space="0" w:color="auto"/>
      </w:divBdr>
      <w:divsChild>
        <w:div w:id="641279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53670">
      <w:bodyDiv w:val="1"/>
      <w:marLeft w:val="0"/>
      <w:marRight w:val="0"/>
      <w:marTop w:val="0"/>
      <w:marBottom w:val="0"/>
      <w:divBdr>
        <w:top w:val="none" w:sz="0" w:space="0" w:color="auto"/>
        <w:left w:val="none" w:sz="0" w:space="0" w:color="auto"/>
        <w:bottom w:val="none" w:sz="0" w:space="0" w:color="auto"/>
        <w:right w:val="none" w:sz="0" w:space="0" w:color="auto"/>
      </w:divBdr>
    </w:div>
    <w:div w:id="219247063">
      <w:bodyDiv w:val="1"/>
      <w:marLeft w:val="0"/>
      <w:marRight w:val="0"/>
      <w:marTop w:val="0"/>
      <w:marBottom w:val="0"/>
      <w:divBdr>
        <w:top w:val="none" w:sz="0" w:space="0" w:color="auto"/>
        <w:left w:val="none" w:sz="0" w:space="0" w:color="auto"/>
        <w:bottom w:val="none" w:sz="0" w:space="0" w:color="auto"/>
        <w:right w:val="none" w:sz="0" w:space="0" w:color="auto"/>
      </w:divBdr>
    </w:div>
    <w:div w:id="222302780">
      <w:bodyDiv w:val="1"/>
      <w:marLeft w:val="0"/>
      <w:marRight w:val="0"/>
      <w:marTop w:val="0"/>
      <w:marBottom w:val="0"/>
      <w:divBdr>
        <w:top w:val="none" w:sz="0" w:space="0" w:color="auto"/>
        <w:left w:val="none" w:sz="0" w:space="0" w:color="auto"/>
        <w:bottom w:val="none" w:sz="0" w:space="0" w:color="auto"/>
        <w:right w:val="none" w:sz="0" w:space="0" w:color="auto"/>
      </w:divBdr>
    </w:div>
    <w:div w:id="224339457">
      <w:bodyDiv w:val="1"/>
      <w:marLeft w:val="0"/>
      <w:marRight w:val="0"/>
      <w:marTop w:val="0"/>
      <w:marBottom w:val="0"/>
      <w:divBdr>
        <w:top w:val="none" w:sz="0" w:space="0" w:color="auto"/>
        <w:left w:val="none" w:sz="0" w:space="0" w:color="auto"/>
        <w:bottom w:val="none" w:sz="0" w:space="0" w:color="auto"/>
        <w:right w:val="none" w:sz="0" w:space="0" w:color="auto"/>
      </w:divBdr>
      <w:divsChild>
        <w:div w:id="1490513631">
          <w:marLeft w:val="0"/>
          <w:marRight w:val="0"/>
          <w:marTop w:val="0"/>
          <w:marBottom w:val="0"/>
          <w:divBdr>
            <w:top w:val="none" w:sz="0" w:space="0" w:color="auto"/>
            <w:left w:val="none" w:sz="0" w:space="0" w:color="auto"/>
            <w:bottom w:val="none" w:sz="0" w:space="0" w:color="auto"/>
            <w:right w:val="none" w:sz="0" w:space="0" w:color="auto"/>
          </w:divBdr>
          <w:divsChild>
            <w:div w:id="744257560">
              <w:marLeft w:val="0"/>
              <w:marRight w:val="0"/>
              <w:marTop w:val="0"/>
              <w:marBottom w:val="0"/>
              <w:divBdr>
                <w:top w:val="none" w:sz="0" w:space="0" w:color="auto"/>
                <w:left w:val="none" w:sz="0" w:space="0" w:color="auto"/>
                <w:bottom w:val="none" w:sz="0" w:space="0" w:color="auto"/>
                <w:right w:val="none" w:sz="0" w:space="0" w:color="auto"/>
              </w:divBdr>
              <w:divsChild>
                <w:div w:id="137187391">
                  <w:marLeft w:val="0"/>
                  <w:marRight w:val="0"/>
                  <w:marTop w:val="0"/>
                  <w:marBottom w:val="0"/>
                  <w:divBdr>
                    <w:top w:val="none" w:sz="0" w:space="0" w:color="auto"/>
                    <w:left w:val="none" w:sz="0" w:space="0" w:color="auto"/>
                    <w:bottom w:val="none" w:sz="0" w:space="0" w:color="auto"/>
                    <w:right w:val="none" w:sz="0" w:space="0" w:color="auto"/>
                  </w:divBdr>
                  <w:divsChild>
                    <w:div w:id="1275821131">
                      <w:marLeft w:val="0"/>
                      <w:marRight w:val="0"/>
                      <w:marTop w:val="0"/>
                      <w:marBottom w:val="0"/>
                      <w:divBdr>
                        <w:top w:val="none" w:sz="0" w:space="0" w:color="auto"/>
                        <w:left w:val="none" w:sz="0" w:space="0" w:color="auto"/>
                        <w:bottom w:val="none" w:sz="0" w:space="0" w:color="auto"/>
                        <w:right w:val="none" w:sz="0" w:space="0" w:color="auto"/>
                      </w:divBdr>
                      <w:divsChild>
                        <w:div w:id="1853686920">
                          <w:marLeft w:val="0"/>
                          <w:marRight w:val="0"/>
                          <w:marTop w:val="0"/>
                          <w:marBottom w:val="0"/>
                          <w:divBdr>
                            <w:top w:val="none" w:sz="0" w:space="0" w:color="auto"/>
                            <w:left w:val="none" w:sz="0" w:space="0" w:color="auto"/>
                            <w:bottom w:val="none" w:sz="0" w:space="0" w:color="auto"/>
                            <w:right w:val="none" w:sz="0" w:space="0" w:color="auto"/>
                          </w:divBdr>
                          <w:divsChild>
                            <w:div w:id="1779834998">
                              <w:marLeft w:val="0"/>
                              <w:marRight w:val="0"/>
                              <w:marTop w:val="0"/>
                              <w:marBottom w:val="0"/>
                              <w:divBdr>
                                <w:top w:val="none" w:sz="0" w:space="0" w:color="auto"/>
                                <w:left w:val="none" w:sz="0" w:space="0" w:color="auto"/>
                                <w:bottom w:val="none" w:sz="0" w:space="0" w:color="auto"/>
                                <w:right w:val="none" w:sz="0" w:space="0" w:color="auto"/>
                              </w:divBdr>
                              <w:divsChild>
                                <w:div w:id="4916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896504">
      <w:bodyDiv w:val="1"/>
      <w:marLeft w:val="0"/>
      <w:marRight w:val="0"/>
      <w:marTop w:val="0"/>
      <w:marBottom w:val="0"/>
      <w:divBdr>
        <w:top w:val="none" w:sz="0" w:space="0" w:color="auto"/>
        <w:left w:val="none" w:sz="0" w:space="0" w:color="auto"/>
        <w:bottom w:val="none" w:sz="0" w:space="0" w:color="auto"/>
        <w:right w:val="none" w:sz="0" w:space="0" w:color="auto"/>
      </w:divBdr>
    </w:div>
    <w:div w:id="236020890">
      <w:bodyDiv w:val="1"/>
      <w:marLeft w:val="0"/>
      <w:marRight w:val="0"/>
      <w:marTop w:val="0"/>
      <w:marBottom w:val="0"/>
      <w:divBdr>
        <w:top w:val="none" w:sz="0" w:space="0" w:color="auto"/>
        <w:left w:val="none" w:sz="0" w:space="0" w:color="auto"/>
        <w:bottom w:val="none" w:sz="0" w:space="0" w:color="auto"/>
        <w:right w:val="none" w:sz="0" w:space="0" w:color="auto"/>
      </w:divBdr>
    </w:div>
    <w:div w:id="241263428">
      <w:bodyDiv w:val="1"/>
      <w:marLeft w:val="0"/>
      <w:marRight w:val="0"/>
      <w:marTop w:val="0"/>
      <w:marBottom w:val="0"/>
      <w:divBdr>
        <w:top w:val="none" w:sz="0" w:space="0" w:color="auto"/>
        <w:left w:val="none" w:sz="0" w:space="0" w:color="auto"/>
        <w:bottom w:val="none" w:sz="0" w:space="0" w:color="auto"/>
        <w:right w:val="none" w:sz="0" w:space="0" w:color="auto"/>
      </w:divBdr>
      <w:divsChild>
        <w:div w:id="1088430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150037">
      <w:bodyDiv w:val="1"/>
      <w:marLeft w:val="0"/>
      <w:marRight w:val="0"/>
      <w:marTop w:val="0"/>
      <w:marBottom w:val="0"/>
      <w:divBdr>
        <w:top w:val="none" w:sz="0" w:space="0" w:color="auto"/>
        <w:left w:val="none" w:sz="0" w:space="0" w:color="auto"/>
        <w:bottom w:val="none" w:sz="0" w:space="0" w:color="auto"/>
        <w:right w:val="none" w:sz="0" w:space="0" w:color="auto"/>
      </w:divBdr>
    </w:div>
    <w:div w:id="243730412">
      <w:bodyDiv w:val="1"/>
      <w:marLeft w:val="0"/>
      <w:marRight w:val="0"/>
      <w:marTop w:val="0"/>
      <w:marBottom w:val="0"/>
      <w:divBdr>
        <w:top w:val="none" w:sz="0" w:space="0" w:color="auto"/>
        <w:left w:val="none" w:sz="0" w:space="0" w:color="auto"/>
        <w:bottom w:val="none" w:sz="0" w:space="0" w:color="auto"/>
        <w:right w:val="none" w:sz="0" w:space="0" w:color="auto"/>
      </w:divBdr>
      <w:divsChild>
        <w:div w:id="341863165">
          <w:marLeft w:val="0"/>
          <w:marRight w:val="0"/>
          <w:marTop w:val="0"/>
          <w:marBottom w:val="0"/>
          <w:divBdr>
            <w:top w:val="none" w:sz="0" w:space="0" w:color="auto"/>
            <w:left w:val="none" w:sz="0" w:space="0" w:color="auto"/>
            <w:bottom w:val="none" w:sz="0" w:space="0" w:color="auto"/>
            <w:right w:val="none" w:sz="0" w:space="0" w:color="auto"/>
          </w:divBdr>
          <w:divsChild>
            <w:div w:id="140773374">
              <w:marLeft w:val="0"/>
              <w:marRight w:val="0"/>
              <w:marTop w:val="0"/>
              <w:marBottom w:val="0"/>
              <w:divBdr>
                <w:top w:val="none" w:sz="0" w:space="0" w:color="auto"/>
                <w:left w:val="none" w:sz="0" w:space="0" w:color="auto"/>
                <w:bottom w:val="none" w:sz="0" w:space="0" w:color="auto"/>
                <w:right w:val="none" w:sz="0" w:space="0" w:color="auto"/>
              </w:divBdr>
              <w:divsChild>
                <w:div w:id="1196233299">
                  <w:marLeft w:val="0"/>
                  <w:marRight w:val="0"/>
                  <w:marTop w:val="0"/>
                  <w:marBottom w:val="0"/>
                  <w:divBdr>
                    <w:top w:val="none" w:sz="0" w:space="0" w:color="auto"/>
                    <w:left w:val="none" w:sz="0" w:space="0" w:color="auto"/>
                    <w:bottom w:val="none" w:sz="0" w:space="0" w:color="auto"/>
                    <w:right w:val="none" w:sz="0" w:space="0" w:color="auto"/>
                  </w:divBdr>
                  <w:divsChild>
                    <w:div w:id="547375655">
                      <w:marLeft w:val="0"/>
                      <w:marRight w:val="0"/>
                      <w:marTop w:val="0"/>
                      <w:marBottom w:val="0"/>
                      <w:divBdr>
                        <w:top w:val="none" w:sz="0" w:space="0" w:color="auto"/>
                        <w:left w:val="none" w:sz="0" w:space="0" w:color="auto"/>
                        <w:bottom w:val="none" w:sz="0" w:space="0" w:color="auto"/>
                        <w:right w:val="none" w:sz="0" w:space="0" w:color="auto"/>
                      </w:divBdr>
                      <w:divsChild>
                        <w:div w:id="488668997">
                          <w:marLeft w:val="0"/>
                          <w:marRight w:val="0"/>
                          <w:marTop w:val="0"/>
                          <w:marBottom w:val="0"/>
                          <w:divBdr>
                            <w:top w:val="none" w:sz="0" w:space="0" w:color="auto"/>
                            <w:left w:val="none" w:sz="0" w:space="0" w:color="auto"/>
                            <w:bottom w:val="none" w:sz="0" w:space="0" w:color="auto"/>
                            <w:right w:val="none" w:sz="0" w:space="0" w:color="auto"/>
                          </w:divBdr>
                          <w:divsChild>
                            <w:div w:id="1727994539">
                              <w:marLeft w:val="0"/>
                              <w:marRight w:val="0"/>
                              <w:marTop w:val="0"/>
                              <w:marBottom w:val="0"/>
                              <w:divBdr>
                                <w:top w:val="none" w:sz="0" w:space="0" w:color="auto"/>
                                <w:left w:val="none" w:sz="0" w:space="0" w:color="auto"/>
                                <w:bottom w:val="none" w:sz="0" w:space="0" w:color="auto"/>
                                <w:right w:val="none" w:sz="0" w:space="0" w:color="auto"/>
                              </w:divBdr>
                              <w:divsChild>
                                <w:div w:id="10128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35493">
          <w:marLeft w:val="0"/>
          <w:marRight w:val="0"/>
          <w:marTop w:val="0"/>
          <w:marBottom w:val="0"/>
          <w:divBdr>
            <w:top w:val="none" w:sz="0" w:space="0" w:color="auto"/>
            <w:left w:val="none" w:sz="0" w:space="0" w:color="auto"/>
            <w:bottom w:val="none" w:sz="0" w:space="0" w:color="auto"/>
            <w:right w:val="none" w:sz="0" w:space="0" w:color="auto"/>
          </w:divBdr>
          <w:divsChild>
            <w:div w:id="1547327305">
              <w:marLeft w:val="0"/>
              <w:marRight w:val="0"/>
              <w:marTop w:val="0"/>
              <w:marBottom w:val="0"/>
              <w:divBdr>
                <w:top w:val="none" w:sz="0" w:space="0" w:color="auto"/>
                <w:left w:val="none" w:sz="0" w:space="0" w:color="auto"/>
                <w:bottom w:val="none" w:sz="0" w:space="0" w:color="auto"/>
                <w:right w:val="none" w:sz="0" w:space="0" w:color="auto"/>
              </w:divBdr>
              <w:divsChild>
                <w:div w:id="1035080898">
                  <w:marLeft w:val="0"/>
                  <w:marRight w:val="0"/>
                  <w:marTop w:val="0"/>
                  <w:marBottom w:val="0"/>
                  <w:divBdr>
                    <w:top w:val="none" w:sz="0" w:space="0" w:color="auto"/>
                    <w:left w:val="none" w:sz="0" w:space="0" w:color="auto"/>
                    <w:bottom w:val="none" w:sz="0" w:space="0" w:color="auto"/>
                    <w:right w:val="none" w:sz="0" w:space="0" w:color="auto"/>
                  </w:divBdr>
                  <w:divsChild>
                    <w:div w:id="153302715">
                      <w:marLeft w:val="0"/>
                      <w:marRight w:val="0"/>
                      <w:marTop w:val="0"/>
                      <w:marBottom w:val="0"/>
                      <w:divBdr>
                        <w:top w:val="none" w:sz="0" w:space="0" w:color="auto"/>
                        <w:left w:val="none" w:sz="0" w:space="0" w:color="auto"/>
                        <w:bottom w:val="none" w:sz="0" w:space="0" w:color="auto"/>
                        <w:right w:val="none" w:sz="0" w:space="0" w:color="auto"/>
                      </w:divBdr>
                      <w:divsChild>
                        <w:div w:id="1904901392">
                          <w:marLeft w:val="0"/>
                          <w:marRight w:val="0"/>
                          <w:marTop w:val="0"/>
                          <w:marBottom w:val="0"/>
                          <w:divBdr>
                            <w:top w:val="none" w:sz="0" w:space="0" w:color="auto"/>
                            <w:left w:val="none" w:sz="0" w:space="0" w:color="auto"/>
                            <w:bottom w:val="none" w:sz="0" w:space="0" w:color="auto"/>
                            <w:right w:val="none" w:sz="0" w:space="0" w:color="auto"/>
                          </w:divBdr>
                          <w:divsChild>
                            <w:div w:id="107356268">
                              <w:marLeft w:val="0"/>
                              <w:marRight w:val="0"/>
                              <w:marTop w:val="0"/>
                              <w:marBottom w:val="0"/>
                              <w:divBdr>
                                <w:top w:val="none" w:sz="0" w:space="0" w:color="auto"/>
                                <w:left w:val="none" w:sz="0" w:space="0" w:color="auto"/>
                                <w:bottom w:val="none" w:sz="0" w:space="0" w:color="auto"/>
                                <w:right w:val="none" w:sz="0" w:space="0" w:color="auto"/>
                              </w:divBdr>
                              <w:divsChild>
                                <w:div w:id="60951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464459">
      <w:bodyDiv w:val="1"/>
      <w:marLeft w:val="0"/>
      <w:marRight w:val="0"/>
      <w:marTop w:val="0"/>
      <w:marBottom w:val="0"/>
      <w:divBdr>
        <w:top w:val="none" w:sz="0" w:space="0" w:color="auto"/>
        <w:left w:val="none" w:sz="0" w:space="0" w:color="auto"/>
        <w:bottom w:val="none" w:sz="0" w:space="0" w:color="auto"/>
        <w:right w:val="none" w:sz="0" w:space="0" w:color="auto"/>
      </w:divBdr>
      <w:divsChild>
        <w:div w:id="1567108563">
          <w:marLeft w:val="0"/>
          <w:marRight w:val="0"/>
          <w:marTop w:val="0"/>
          <w:marBottom w:val="0"/>
          <w:divBdr>
            <w:top w:val="none" w:sz="0" w:space="0" w:color="auto"/>
            <w:left w:val="none" w:sz="0" w:space="0" w:color="auto"/>
            <w:bottom w:val="none" w:sz="0" w:space="0" w:color="auto"/>
            <w:right w:val="none" w:sz="0" w:space="0" w:color="auto"/>
          </w:divBdr>
          <w:divsChild>
            <w:div w:id="1156918377">
              <w:marLeft w:val="0"/>
              <w:marRight w:val="0"/>
              <w:marTop w:val="0"/>
              <w:marBottom w:val="0"/>
              <w:divBdr>
                <w:top w:val="none" w:sz="0" w:space="0" w:color="auto"/>
                <w:left w:val="none" w:sz="0" w:space="0" w:color="auto"/>
                <w:bottom w:val="none" w:sz="0" w:space="0" w:color="auto"/>
                <w:right w:val="none" w:sz="0" w:space="0" w:color="auto"/>
              </w:divBdr>
              <w:divsChild>
                <w:div w:id="1762985723">
                  <w:marLeft w:val="0"/>
                  <w:marRight w:val="0"/>
                  <w:marTop w:val="0"/>
                  <w:marBottom w:val="0"/>
                  <w:divBdr>
                    <w:top w:val="none" w:sz="0" w:space="0" w:color="auto"/>
                    <w:left w:val="none" w:sz="0" w:space="0" w:color="auto"/>
                    <w:bottom w:val="none" w:sz="0" w:space="0" w:color="auto"/>
                    <w:right w:val="none" w:sz="0" w:space="0" w:color="auto"/>
                  </w:divBdr>
                  <w:divsChild>
                    <w:div w:id="525561226">
                      <w:marLeft w:val="0"/>
                      <w:marRight w:val="0"/>
                      <w:marTop w:val="0"/>
                      <w:marBottom w:val="0"/>
                      <w:divBdr>
                        <w:top w:val="none" w:sz="0" w:space="0" w:color="auto"/>
                        <w:left w:val="none" w:sz="0" w:space="0" w:color="auto"/>
                        <w:bottom w:val="none" w:sz="0" w:space="0" w:color="auto"/>
                        <w:right w:val="none" w:sz="0" w:space="0" w:color="auto"/>
                      </w:divBdr>
                      <w:divsChild>
                        <w:div w:id="1505707744">
                          <w:marLeft w:val="0"/>
                          <w:marRight w:val="0"/>
                          <w:marTop w:val="0"/>
                          <w:marBottom w:val="0"/>
                          <w:divBdr>
                            <w:top w:val="none" w:sz="0" w:space="0" w:color="auto"/>
                            <w:left w:val="none" w:sz="0" w:space="0" w:color="auto"/>
                            <w:bottom w:val="none" w:sz="0" w:space="0" w:color="auto"/>
                            <w:right w:val="none" w:sz="0" w:space="0" w:color="auto"/>
                          </w:divBdr>
                          <w:divsChild>
                            <w:div w:id="329911763">
                              <w:marLeft w:val="0"/>
                              <w:marRight w:val="0"/>
                              <w:marTop w:val="0"/>
                              <w:marBottom w:val="0"/>
                              <w:divBdr>
                                <w:top w:val="none" w:sz="0" w:space="0" w:color="auto"/>
                                <w:left w:val="none" w:sz="0" w:space="0" w:color="auto"/>
                                <w:bottom w:val="none" w:sz="0" w:space="0" w:color="auto"/>
                                <w:right w:val="none" w:sz="0" w:space="0" w:color="auto"/>
                              </w:divBdr>
                              <w:divsChild>
                                <w:div w:id="16575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689564">
      <w:bodyDiv w:val="1"/>
      <w:marLeft w:val="0"/>
      <w:marRight w:val="0"/>
      <w:marTop w:val="0"/>
      <w:marBottom w:val="0"/>
      <w:divBdr>
        <w:top w:val="none" w:sz="0" w:space="0" w:color="auto"/>
        <w:left w:val="none" w:sz="0" w:space="0" w:color="auto"/>
        <w:bottom w:val="none" w:sz="0" w:space="0" w:color="auto"/>
        <w:right w:val="none" w:sz="0" w:space="0" w:color="auto"/>
      </w:divBdr>
    </w:div>
    <w:div w:id="271012406">
      <w:bodyDiv w:val="1"/>
      <w:marLeft w:val="0"/>
      <w:marRight w:val="0"/>
      <w:marTop w:val="0"/>
      <w:marBottom w:val="0"/>
      <w:divBdr>
        <w:top w:val="none" w:sz="0" w:space="0" w:color="auto"/>
        <w:left w:val="none" w:sz="0" w:space="0" w:color="auto"/>
        <w:bottom w:val="none" w:sz="0" w:space="0" w:color="auto"/>
        <w:right w:val="none" w:sz="0" w:space="0" w:color="auto"/>
      </w:divBdr>
    </w:div>
    <w:div w:id="274600978">
      <w:bodyDiv w:val="1"/>
      <w:marLeft w:val="0"/>
      <w:marRight w:val="0"/>
      <w:marTop w:val="0"/>
      <w:marBottom w:val="0"/>
      <w:divBdr>
        <w:top w:val="none" w:sz="0" w:space="0" w:color="auto"/>
        <w:left w:val="none" w:sz="0" w:space="0" w:color="auto"/>
        <w:bottom w:val="none" w:sz="0" w:space="0" w:color="auto"/>
        <w:right w:val="none" w:sz="0" w:space="0" w:color="auto"/>
      </w:divBdr>
    </w:div>
    <w:div w:id="278076839">
      <w:bodyDiv w:val="1"/>
      <w:marLeft w:val="0"/>
      <w:marRight w:val="0"/>
      <w:marTop w:val="0"/>
      <w:marBottom w:val="0"/>
      <w:divBdr>
        <w:top w:val="none" w:sz="0" w:space="0" w:color="auto"/>
        <w:left w:val="none" w:sz="0" w:space="0" w:color="auto"/>
        <w:bottom w:val="none" w:sz="0" w:space="0" w:color="auto"/>
        <w:right w:val="none" w:sz="0" w:space="0" w:color="auto"/>
      </w:divBdr>
      <w:divsChild>
        <w:div w:id="840973400">
          <w:marLeft w:val="0"/>
          <w:marRight w:val="0"/>
          <w:marTop w:val="0"/>
          <w:marBottom w:val="0"/>
          <w:divBdr>
            <w:top w:val="none" w:sz="0" w:space="0" w:color="auto"/>
            <w:left w:val="none" w:sz="0" w:space="0" w:color="auto"/>
            <w:bottom w:val="none" w:sz="0" w:space="0" w:color="auto"/>
            <w:right w:val="none" w:sz="0" w:space="0" w:color="auto"/>
          </w:divBdr>
          <w:divsChild>
            <w:div w:id="1100032207">
              <w:marLeft w:val="0"/>
              <w:marRight w:val="0"/>
              <w:marTop w:val="0"/>
              <w:marBottom w:val="0"/>
              <w:divBdr>
                <w:top w:val="none" w:sz="0" w:space="0" w:color="auto"/>
                <w:left w:val="none" w:sz="0" w:space="0" w:color="auto"/>
                <w:bottom w:val="none" w:sz="0" w:space="0" w:color="auto"/>
                <w:right w:val="none" w:sz="0" w:space="0" w:color="auto"/>
              </w:divBdr>
              <w:divsChild>
                <w:div w:id="1154878463">
                  <w:marLeft w:val="0"/>
                  <w:marRight w:val="0"/>
                  <w:marTop w:val="0"/>
                  <w:marBottom w:val="0"/>
                  <w:divBdr>
                    <w:top w:val="none" w:sz="0" w:space="0" w:color="auto"/>
                    <w:left w:val="none" w:sz="0" w:space="0" w:color="auto"/>
                    <w:bottom w:val="none" w:sz="0" w:space="0" w:color="auto"/>
                    <w:right w:val="none" w:sz="0" w:space="0" w:color="auto"/>
                  </w:divBdr>
                  <w:divsChild>
                    <w:div w:id="1927373339">
                      <w:marLeft w:val="0"/>
                      <w:marRight w:val="0"/>
                      <w:marTop w:val="0"/>
                      <w:marBottom w:val="0"/>
                      <w:divBdr>
                        <w:top w:val="none" w:sz="0" w:space="0" w:color="auto"/>
                        <w:left w:val="none" w:sz="0" w:space="0" w:color="auto"/>
                        <w:bottom w:val="none" w:sz="0" w:space="0" w:color="auto"/>
                        <w:right w:val="none" w:sz="0" w:space="0" w:color="auto"/>
                      </w:divBdr>
                      <w:divsChild>
                        <w:div w:id="1139223608">
                          <w:marLeft w:val="0"/>
                          <w:marRight w:val="0"/>
                          <w:marTop w:val="0"/>
                          <w:marBottom w:val="0"/>
                          <w:divBdr>
                            <w:top w:val="none" w:sz="0" w:space="0" w:color="auto"/>
                            <w:left w:val="none" w:sz="0" w:space="0" w:color="auto"/>
                            <w:bottom w:val="none" w:sz="0" w:space="0" w:color="auto"/>
                            <w:right w:val="none" w:sz="0" w:space="0" w:color="auto"/>
                          </w:divBdr>
                          <w:divsChild>
                            <w:div w:id="1034230707">
                              <w:marLeft w:val="0"/>
                              <w:marRight w:val="0"/>
                              <w:marTop w:val="0"/>
                              <w:marBottom w:val="0"/>
                              <w:divBdr>
                                <w:top w:val="none" w:sz="0" w:space="0" w:color="auto"/>
                                <w:left w:val="none" w:sz="0" w:space="0" w:color="auto"/>
                                <w:bottom w:val="none" w:sz="0" w:space="0" w:color="auto"/>
                                <w:right w:val="none" w:sz="0" w:space="0" w:color="auto"/>
                              </w:divBdr>
                              <w:divsChild>
                                <w:div w:id="8348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660083">
      <w:bodyDiv w:val="1"/>
      <w:marLeft w:val="0"/>
      <w:marRight w:val="0"/>
      <w:marTop w:val="0"/>
      <w:marBottom w:val="0"/>
      <w:divBdr>
        <w:top w:val="none" w:sz="0" w:space="0" w:color="auto"/>
        <w:left w:val="none" w:sz="0" w:space="0" w:color="auto"/>
        <w:bottom w:val="none" w:sz="0" w:space="0" w:color="auto"/>
        <w:right w:val="none" w:sz="0" w:space="0" w:color="auto"/>
      </w:divBdr>
    </w:div>
    <w:div w:id="287931763">
      <w:bodyDiv w:val="1"/>
      <w:marLeft w:val="0"/>
      <w:marRight w:val="0"/>
      <w:marTop w:val="0"/>
      <w:marBottom w:val="0"/>
      <w:divBdr>
        <w:top w:val="none" w:sz="0" w:space="0" w:color="auto"/>
        <w:left w:val="none" w:sz="0" w:space="0" w:color="auto"/>
        <w:bottom w:val="none" w:sz="0" w:space="0" w:color="auto"/>
        <w:right w:val="none" w:sz="0" w:space="0" w:color="auto"/>
      </w:divBdr>
      <w:divsChild>
        <w:div w:id="948005539">
          <w:marLeft w:val="0"/>
          <w:marRight w:val="0"/>
          <w:marTop w:val="0"/>
          <w:marBottom w:val="0"/>
          <w:divBdr>
            <w:top w:val="none" w:sz="0" w:space="0" w:color="auto"/>
            <w:left w:val="none" w:sz="0" w:space="0" w:color="auto"/>
            <w:bottom w:val="none" w:sz="0" w:space="0" w:color="auto"/>
            <w:right w:val="none" w:sz="0" w:space="0" w:color="auto"/>
          </w:divBdr>
          <w:divsChild>
            <w:div w:id="1638759814">
              <w:marLeft w:val="0"/>
              <w:marRight w:val="0"/>
              <w:marTop w:val="0"/>
              <w:marBottom w:val="0"/>
              <w:divBdr>
                <w:top w:val="none" w:sz="0" w:space="0" w:color="auto"/>
                <w:left w:val="none" w:sz="0" w:space="0" w:color="auto"/>
                <w:bottom w:val="none" w:sz="0" w:space="0" w:color="auto"/>
                <w:right w:val="none" w:sz="0" w:space="0" w:color="auto"/>
              </w:divBdr>
              <w:divsChild>
                <w:div w:id="536282852">
                  <w:marLeft w:val="0"/>
                  <w:marRight w:val="0"/>
                  <w:marTop w:val="0"/>
                  <w:marBottom w:val="0"/>
                  <w:divBdr>
                    <w:top w:val="none" w:sz="0" w:space="0" w:color="auto"/>
                    <w:left w:val="none" w:sz="0" w:space="0" w:color="auto"/>
                    <w:bottom w:val="none" w:sz="0" w:space="0" w:color="auto"/>
                    <w:right w:val="none" w:sz="0" w:space="0" w:color="auto"/>
                  </w:divBdr>
                  <w:divsChild>
                    <w:div w:id="1224440251">
                      <w:marLeft w:val="0"/>
                      <w:marRight w:val="0"/>
                      <w:marTop w:val="0"/>
                      <w:marBottom w:val="0"/>
                      <w:divBdr>
                        <w:top w:val="none" w:sz="0" w:space="0" w:color="auto"/>
                        <w:left w:val="none" w:sz="0" w:space="0" w:color="auto"/>
                        <w:bottom w:val="none" w:sz="0" w:space="0" w:color="auto"/>
                        <w:right w:val="none" w:sz="0" w:space="0" w:color="auto"/>
                      </w:divBdr>
                      <w:divsChild>
                        <w:div w:id="582031767">
                          <w:marLeft w:val="0"/>
                          <w:marRight w:val="0"/>
                          <w:marTop w:val="0"/>
                          <w:marBottom w:val="0"/>
                          <w:divBdr>
                            <w:top w:val="none" w:sz="0" w:space="0" w:color="auto"/>
                            <w:left w:val="none" w:sz="0" w:space="0" w:color="auto"/>
                            <w:bottom w:val="none" w:sz="0" w:space="0" w:color="auto"/>
                            <w:right w:val="none" w:sz="0" w:space="0" w:color="auto"/>
                          </w:divBdr>
                          <w:divsChild>
                            <w:div w:id="1549994145">
                              <w:marLeft w:val="0"/>
                              <w:marRight w:val="0"/>
                              <w:marTop w:val="0"/>
                              <w:marBottom w:val="0"/>
                              <w:divBdr>
                                <w:top w:val="none" w:sz="0" w:space="0" w:color="auto"/>
                                <w:left w:val="none" w:sz="0" w:space="0" w:color="auto"/>
                                <w:bottom w:val="none" w:sz="0" w:space="0" w:color="auto"/>
                                <w:right w:val="none" w:sz="0" w:space="0" w:color="auto"/>
                              </w:divBdr>
                              <w:divsChild>
                                <w:div w:id="1362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181690">
      <w:bodyDiv w:val="1"/>
      <w:marLeft w:val="0"/>
      <w:marRight w:val="0"/>
      <w:marTop w:val="0"/>
      <w:marBottom w:val="0"/>
      <w:divBdr>
        <w:top w:val="none" w:sz="0" w:space="0" w:color="auto"/>
        <w:left w:val="none" w:sz="0" w:space="0" w:color="auto"/>
        <w:bottom w:val="none" w:sz="0" w:space="0" w:color="auto"/>
        <w:right w:val="none" w:sz="0" w:space="0" w:color="auto"/>
      </w:divBdr>
    </w:div>
    <w:div w:id="307976071">
      <w:bodyDiv w:val="1"/>
      <w:marLeft w:val="0"/>
      <w:marRight w:val="0"/>
      <w:marTop w:val="0"/>
      <w:marBottom w:val="0"/>
      <w:divBdr>
        <w:top w:val="none" w:sz="0" w:space="0" w:color="auto"/>
        <w:left w:val="none" w:sz="0" w:space="0" w:color="auto"/>
        <w:bottom w:val="none" w:sz="0" w:space="0" w:color="auto"/>
        <w:right w:val="none" w:sz="0" w:space="0" w:color="auto"/>
      </w:divBdr>
    </w:div>
    <w:div w:id="318506981">
      <w:bodyDiv w:val="1"/>
      <w:marLeft w:val="0"/>
      <w:marRight w:val="0"/>
      <w:marTop w:val="0"/>
      <w:marBottom w:val="0"/>
      <w:divBdr>
        <w:top w:val="none" w:sz="0" w:space="0" w:color="auto"/>
        <w:left w:val="none" w:sz="0" w:space="0" w:color="auto"/>
        <w:bottom w:val="none" w:sz="0" w:space="0" w:color="auto"/>
        <w:right w:val="none" w:sz="0" w:space="0" w:color="auto"/>
      </w:divBdr>
      <w:divsChild>
        <w:div w:id="1029987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631564">
      <w:bodyDiv w:val="1"/>
      <w:marLeft w:val="0"/>
      <w:marRight w:val="0"/>
      <w:marTop w:val="0"/>
      <w:marBottom w:val="0"/>
      <w:divBdr>
        <w:top w:val="none" w:sz="0" w:space="0" w:color="auto"/>
        <w:left w:val="none" w:sz="0" w:space="0" w:color="auto"/>
        <w:bottom w:val="none" w:sz="0" w:space="0" w:color="auto"/>
        <w:right w:val="none" w:sz="0" w:space="0" w:color="auto"/>
      </w:divBdr>
    </w:div>
    <w:div w:id="323701702">
      <w:bodyDiv w:val="1"/>
      <w:marLeft w:val="0"/>
      <w:marRight w:val="0"/>
      <w:marTop w:val="0"/>
      <w:marBottom w:val="0"/>
      <w:divBdr>
        <w:top w:val="none" w:sz="0" w:space="0" w:color="auto"/>
        <w:left w:val="none" w:sz="0" w:space="0" w:color="auto"/>
        <w:bottom w:val="none" w:sz="0" w:space="0" w:color="auto"/>
        <w:right w:val="none" w:sz="0" w:space="0" w:color="auto"/>
      </w:divBdr>
    </w:div>
    <w:div w:id="329405786">
      <w:bodyDiv w:val="1"/>
      <w:marLeft w:val="0"/>
      <w:marRight w:val="0"/>
      <w:marTop w:val="0"/>
      <w:marBottom w:val="0"/>
      <w:divBdr>
        <w:top w:val="none" w:sz="0" w:space="0" w:color="auto"/>
        <w:left w:val="none" w:sz="0" w:space="0" w:color="auto"/>
        <w:bottom w:val="none" w:sz="0" w:space="0" w:color="auto"/>
        <w:right w:val="none" w:sz="0" w:space="0" w:color="auto"/>
      </w:divBdr>
    </w:div>
    <w:div w:id="329989549">
      <w:bodyDiv w:val="1"/>
      <w:marLeft w:val="0"/>
      <w:marRight w:val="0"/>
      <w:marTop w:val="0"/>
      <w:marBottom w:val="0"/>
      <w:divBdr>
        <w:top w:val="none" w:sz="0" w:space="0" w:color="auto"/>
        <w:left w:val="none" w:sz="0" w:space="0" w:color="auto"/>
        <w:bottom w:val="none" w:sz="0" w:space="0" w:color="auto"/>
        <w:right w:val="none" w:sz="0" w:space="0" w:color="auto"/>
      </w:divBdr>
    </w:div>
    <w:div w:id="330988955">
      <w:bodyDiv w:val="1"/>
      <w:marLeft w:val="0"/>
      <w:marRight w:val="0"/>
      <w:marTop w:val="0"/>
      <w:marBottom w:val="0"/>
      <w:divBdr>
        <w:top w:val="none" w:sz="0" w:space="0" w:color="auto"/>
        <w:left w:val="none" w:sz="0" w:space="0" w:color="auto"/>
        <w:bottom w:val="none" w:sz="0" w:space="0" w:color="auto"/>
        <w:right w:val="none" w:sz="0" w:space="0" w:color="auto"/>
      </w:divBdr>
    </w:div>
    <w:div w:id="333461030">
      <w:bodyDiv w:val="1"/>
      <w:marLeft w:val="0"/>
      <w:marRight w:val="0"/>
      <w:marTop w:val="0"/>
      <w:marBottom w:val="0"/>
      <w:divBdr>
        <w:top w:val="none" w:sz="0" w:space="0" w:color="auto"/>
        <w:left w:val="none" w:sz="0" w:space="0" w:color="auto"/>
        <w:bottom w:val="none" w:sz="0" w:space="0" w:color="auto"/>
        <w:right w:val="none" w:sz="0" w:space="0" w:color="auto"/>
      </w:divBdr>
    </w:div>
    <w:div w:id="339814362">
      <w:bodyDiv w:val="1"/>
      <w:marLeft w:val="0"/>
      <w:marRight w:val="0"/>
      <w:marTop w:val="0"/>
      <w:marBottom w:val="0"/>
      <w:divBdr>
        <w:top w:val="none" w:sz="0" w:space="0" w:color="auto"/>
        <w:left w:val="none" w:sz="0" w:space="0" w:color="auto"/>
        <w:bottom w:val="none" w:sz="0" w:space="0" w:color="auto"/>
        <w:right w:val="none" w:sz="0" w:space="0" w:color="auto"/>
      </w:divBdr>
    </w:div>
    <w:div w:id="355741685">
      <w:bodyDiv w:val="1"/>
      <w:marLeft w:val="0"/>
      <w:marRight w:val="0"/>
      <w:marTop w:val="0"/>
      <w:marBottom w:val="0"/>
      <w:divBdr>
        <w:top w:val="none" w:sz="0" w:space="0" w:color="auto"/>
        <w:left w:val="none" w:sz="0" w:space="0" w:color="auto"/>
        <w:bottom w:val="none" w:sz="0" w:space="0" w:color="auto"/>
        <w:right w:val="none" w:sz="0" w:space="0" w:color="auto"/>
      </w:divBdr>
    </w:div>
    <w:div w:id="360472211">
      <w:bodyDiv w:val="1"/>
      <w:marLeft w:val="0"/>
      <w:marRight w:val="0"/>
      <w:marTop w:val="0"/>
      <w:marBottom w:val="0"/>
      <w:divBdr>
        <w:top w:val="none" w:sz="0" w:space="0" w:color="auto"/>
        <w:left w:val="none" w:sz="0" w:space="0" w:color="auto"/>
        <w:bottom w:val="none" w:sz="0" w:space="0" w:color="auto"/>
        <w:right w:val="none" w:sz="0" w:space="0" w:color="auto"/>
      </w:divBdr>
    </w:div>
    <w:div w:id="362754006">
      <w:bodyDiv w:val="1"/>
      <w:marLeft w:val="0"/>
      <w:marRight w:val="0"/>
      <w:marTop w:val="0"/>
      <w:marBottom w:val="0"/>
      <w:divBdr>
        <w:top w:val="none" w:sz="0" w:space="0" w:color="auto"/>
        <w:left w:val="none" w:sz="0" w:space="0" w:color="auto"/>
        <w:bottom w:val="none" w:sz="0" w:space="0" w:color="auto"/>
        <w:right w:val="none" w:sz="0" w:space="0" w:color="auto"/>
      </w:divBdr>
    </w:div>
    <w:div w:id="374738227">
      <w:bodyDiv w:val="1"/>
      <w:marLeft w:val="0"/>
      <w:marRight w:val="0"/>
      <w:marTop w:val="0"/>
      <w:marBottom w:val="0"/>
      <w:divBdr>
        <w:top w:val="none" w:sz="0" w:space="0" w:color="auto"/>
        <w:left w:val="none" w:sz="0" w:space="0" w:color="auto"/>
        <w:bottom w:val="none" w:sz="0" w:space="0" w:color="auto"/>
        <w:right w:val="none" w:sz="0" w:space="0" w:color="auto"/>
      </w:divBdr>
    </w:div>
    <w:div w:id="382412161">
      <w:bodyDiv w:val="1"/>
      <w:marLeft w:val="0"/>
      <w:marRight w:val="0"/>
      <w:marTop w:val="0"/>
      <w:marBottom w:val="0"/>
      <w:divBdr>
        <w:top w:val="none" w:sz="0" w:space="0" w:color="auto"/>
        <w:left w:val="none" w:sz="0" w:space="0" w:color="auto"/>
        <w:bottom w:val="none" w:sz="0" w:space="0" w:color="auto"/>
        <w:right w:val="none" w:sz="0" w:space="0" w:color="auto"/>
      </w:divBdr>
      <w:divsChild>
        <w:div w:id="507602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133838">
      <w:bodyDiv w:val="1"/>
      <w:marLeft w:val="0"/>
      <w:marRight w:val="0"/>
      <w:marTop w:val="0"/>
      <w:marBottom w:val="0"/>
      <w:divBdr>
        <w:top w:val="none" w:sz="0" w:space="0" w:color="auto"/>
        <w:left w:val="none" w:sz="0" w:space="0" w:color="auto"/>
        <w:bottom w:val="none" w:sz="0" w:space="0" w:color="auto"/>
        <w:right w:val="none" w:sz="0" w:space="0" w:color="auto"/>
      </w:divBdr>
      <w:divsChild>
        <w:div w:id="1575312891">
          <w:marLeft w:val="0"/>
          <w:marRight w:val="0"/>
          <w:marTop w:val="0"/>
          <w:marBottom w:val="0"/>
          <w:divBdr>
            <w:top w:val="none" w:sz="0" w:space="0" w:color="auto"/>
            <w:left w:val="none" w:sz="0" w:space="0" w:color="auto"/>
            <w:bottom w:val="none" w:sz="0" w:space="0" w:color="auto"/>
            <w:right w:val="none" w:sz="0" w:space="0" w:color="auto"/>
          </w:divBdr>
          <w:divsChild>
            <w:div w:id="1628199231">
              <w:marLeft w:val="0"/>
              <w:marRight w:val="0"/>
              <w:marTop w:val="0"/>
              <w:marBottom w:val="0"/>
              <w:divBdr>
                <w:top w:val="none" w:sz="0" w:space="0" w:color="auto"/>
                <w:left w:val="none" w:sz="0" w:space="0" w:color="auto"/>
                <w:bottom w:val="none" w:sz="0" w:space="0" w:color="auto"/>
                <w:right w:val="none" w:sz="0" w:space="0" w:color="auto"/>
              </w:divBdr>
              <w:divsChild>
                <w:div w:id="519515342">
                  <w:marLeft w:val="0"/>
                  <w:marRight w:val="0"/>
                  <w:marTop w:val="0"/>
                  <w:marBottom w:val="0"/>
                  <w:divBdr>
                    <w:top w:val="none" w:sz="0" w:space="0" w:color="auto"/>
                    <w:left w:val="none" w:sz="0" w:space="0" w:color="auto"/>
                    <w:bottom w:val="none" w:sz="0" w:space="0" w:color="auto"/>
                    <w:right w:val="none" w:sz="0" w:space="0" w:color="auto"/>
                  </w:divBdr>
                  <w:divsChild>
                    <w:div w:id="1093670481">
                      <w:marLeft w:val="0"/>
                      <w:marRight w:val="0"/>
                      <w:marTop w:val="0"/>
                      <w:marBottom w:val="0"/>
                      <w:divBdr>
                        <w:top w:val="none" w:sz="0" w:space="0" w:color="auto"/>
                        <w:left w:val="none" w:sz="0" w:space="0" w:color="auto"/>
                        <w:bottom w:val="none" w:sz="0" w:space="0" w:color="auto"/>
                        <w:right w:val="none" w:sz="0" w:space="0" w:color="auto"/>
                      </w:divBdr>
                      <w:divsChild>
                        <w:div w:id="1322468472">
                          <w:marLeft w:val="0"/>
                          <w:marRight w:val="0"/>
                          <w:marTop w:val="0"/>
                          <w:marBottom w:val="0"/>
                          <w:divBdr>
                            <w:top w:val="none" w:sz="0" w:space="0" w:color="auto"/>
                            <w:left w:val="none" w:sz="0" w:space="0" w:color="auto"/>
                            <w:bottom w:val="none" w:sz="0" w:space="0" w:color="auto"/>
                            <w:right w:val="none" w:sz="0" w:space="0" w:color="auto"/>
                          </w:divBdr>
                          <w:divsChild>
                            <w:div w:id="476654634">
                              <w:marLeft w:val="0"/>
                              <w:marRight w:val="0"/>
                              <w:marTop w:val="0"/>
                              <w:marBottom w:val="0"/>
                              <w:divBdr>
                                <w:top w:val="none" w:sz="0" w:space="0" w:color="auto"/>
                                <w:left w:val="none" w:sz="0" w:space="0" w:color="auto"/>
                                <w:bottom w:val="none" w:sz="0" w:space="0" w:color="auto"/>
                                <w:right w:val="none" w:sz="0" w:space="0" w:color="auto"/>
                              </w:divBdr>
                              <w:divsChild>
                                <w:div w:id="1998992338">
                                  <w:marLeft w:val="0"/>
                                  <w:marRight w:val="0"/>
                                  <w:marTop w:val="0"/>
                                  <w:marBottom w:val="0"/>
                                  <w:divBdr>
                                    <w:top w:val="none" w:sz="0" w:space="0" w:color="auto"/>
                                    <w:left w:val="none" w:sz="0" w:space="0" w:color="auto"/>
                                    <w:bottom w:val="none" w:sz="0" w:space="0" w:color="auto"/>
                                    <w:right w:val="none" w:sz="0" w:space="0" w:color="auto"/>
                                  </w:divBdr>
                                  <w:divsChild>
                                    <w:div w:id="1624464086">
                                      <w:marLeft w:val="0"/>
                                      <w:marRight w:val="0"/>
                                      <w:marTop w:val="0"/>
                                      <w:marBottom w:val="0"/>
                                      <w:divBdr>
                                        <w:top w:val="none" w:sz="0" w:space="0" w:color="auto"/>
                                        <w:left w:val="none" w:sz="0" w:space="0" w:color="auto"/>
                                        <w:bottom w:val="none" w:sz="0" w:space="0" w:color="auto"/>
                                        <w:right w:val="none" w:sz="0" w:space="0" w:color="auto"/>
                                      </w:divBdr>
                                      <w:divsChild>
                                        <w:div w:id="909467057">
                                          <w:marLeft w:val="0"/>
                                          <w:marRight w:val="0"/>
                                          <w:marTop w:val="0"/>
                                          <w:marBottom w:val="0"/>
                                          <w:divBdr>
                                            <w:top w:val="none" w:sz="0" w:space="0" w:color="auto"/>
                                            <w:left w:val="none" w:sz="0" w:space="0" w:color="auto"/>
                                            <w:bottom w:val="none" w:sz="0" w:space="0" w:color="auto"/>
                                            <w:right w:val="none" w:sz="0" w:space="0" w:color="auto"/>
                                          </w:divBdr>
                                          <w:divsChild>
                                            <w:div w:id="235866117">
                                              <w:marLeft w:val="0"/>
                                              <w:marRight w:val="0"/>
                                              <w:marTop w:val="0"/>
                                              <w:marBottom w:val="0"/>
                                              <w:divBdr>
                                                <w:top w:val="none" w:sz="0" w:space="0" w:color="auto"/>
                                                <w:left w:val="none" w:sz="0" w:space="0" w:color="auto"/>
                                                <w:bottom w:val="none" w:sz="0" w:space="0" w:color="auto"/>
                                                <w:right w:val="none" w:sz="0" w:space="0" w:color="auto"/>
                                              </w:divBdr>
                                              <w:divsChild>
                                                <w:div w:id="1026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814840">
      <w:bodyDiv w:val="1"/>
      <w:marLeft w:val="0"/>
      <w:marRight w:val="0"/>
      <w:marTop w:val="0"/>
      <w:marBottom w:val="0"/>
      <w:divBdr>
        <w:top w:val="none" w:sz="0" w:space="0" w:color="auto"/>
        <w:left w:val="none" w:sz="0" w:space="0" w:color="auto"/>
        <w:bottom w:val="none" w:sz="0" w:space="0" w:color="auto"/>
        <w:right w:val="none" w:sz="0" w:space="0" w:color="auto"/>
      </w:divBdr>
    </w:div>
    <w:div w:id="399449562">
      <w:bodyDiv w:val="1"/>
      <w:marLeft w:val="0"/>
      <w:marRight w:val="0"/>
      <w:marTop w:val="0"/>
      <w:marBottom w:val="0"/>
      <w:divBdr>
        <w:top w:val="none" w:sz="0" w:space="0" w:color="auto"/>
        <w:left w:val="none" w:sz="0" w:space="0" w:color="auto"/>
        <w:bottom w:val="none" w:sz="0" w:space="0" w:color="auto"/>
        <w:right w:val="none" w:sz="0" w:space="0" w:color="auto"/>
      </w:divBdr>
    </w:div>
    <w:div w:id="399714101">
      <w:bodyDiv w:val="1"/>
      <w:marLeft w:val="0"/>
      <w:marRight w:val="0"/>
      <w:marTop w:val="0"/>
      <w:marBottom w:val="0"/>
      <w:divBdr>
        <w:top w:val="none" w:sz="0" w:space="0" w:color="auto"/>
        <w:left w:val="none" w:sz="0" w:space="0" w:color="auto"/>
        <w:bottom w:val="none" w:sz="0" w:space="0" w:color="auto"/>
        <w:right w:val="none" w:sz="0" w:space="0" w:color="auto"/>
      </w:divBdr>
      <w:divsChild>
        <w:div w:id="1410034062">
          <w:marLeft w:val="0"/>
          <w:marRight w:val="0"/>
          <w:marTop w:val="0"/>
          <w:marBottom w:val="0"/>
          <w:divBdr>
            <w:top w:val="none" w:sz="0" w:space="0" w:color="auto"/>
            <w:left w:val="none" w:sz="0" w:space="0" w:color="auto"/>
            <w:bottom w:val="none" w:sz="0" w:space="0" w:color="auto"/>
            <w:right w:val="none" w:sz="0" w:space="0" w:color="auto"/>
          </w:divBdr>
        </w:div>
      </w:divsChild>
    </w:div>
    <w:div w:id="406461506">
      <w:bodyDiv w:val="1"/>
      <w:marLeft w:val="0"/>
      <w:marRight w:val="0"/>
      <w:marTop w:val="0"/>
      <w:marBottom w:val="0"/>
      <w:divBdr>
        <w:top w:val="none" w:sz="0" w:space="0" w:color="auto"/>
        <w:left w:val="none" w:sz="0" w:space="0" w:color="auto"/>
        <w:bottom w:val="none" w:sz="0" w:space="0" w:color="auto"/>
        <w:right w:val="none" w:sz="0" w:space="0" w:color="auto"/>
      </w:divBdr>
    </w:div>
    <w:div w:id="410468878">
      <w:bodyDiv w:val="1"/>
      <w:marLeft w:val="0"/>
      <w:marRight w:val="0"/>
      <w:marTop w:val="0"/>
      <w:marBottom w:val="0"/>
      <w:divBdr>
        <w:top w:val="none" w:sz="0" w:space="0" w:color="auto"/>
        <w:left w:val="none" w:sz="0" w:space="0" w:color="auto"/>
        <w:bottom w:val="none" w:sz="0" w:space="0" w:color="auto"/>
        <w:right w:val="none" w:sz="0" w:space="0" w:color="auto"/>
      </w:divBdr>
      <w:divsChild>
        <w:div w:id="989677363">
          <w:marLeft w:val="0"/>
          <w:marRight w:val="0"/>
          <w:marTop w:val="0"/>
          <w:marBottom w:val="0"/>
          <w:divBdr>
            <w:top w:val="none" w:sz="0" w:space="0" w:color="auto"/>
            <w:left w:val="none" w:sz="0" w:space="0" w:color="auto"/>
            <w:bottom w:val="none" w:sz="0" w:space="0" w:color="auto"/>
            <w:right w:val="none" w:sz="0" w:space="0" w:color="auto"/>
          </w:divBdr>
          <w:divsChild>
            <w:div w:id="630945041">
              <w:marLeft w:val="0"/>
              <w:marRight w:val="0"/>
              <w:marTop w:val="0"/>
              <w:marBottom w:val="0"/>
              <w:divBdr>
                <w:top w:val="none" w:sz="0" w:space="0" w:color="auto"/>
                <w:left w:val="none" w:sz="0" w:space="0" w:color="auto"/>
                <w:bottom w:val="none" w:sz="0" w:space="0" w:color="auto"/>
                <w:right w:val="none" w:sz="0" w:space="0" w:color="auto"/>
              </w:divBdr>
              <w:divsChild>
                <w:div w:id="877199931">
                  <w:marLeft w:val="0"/>
                  <w:marRight w:val="0"/>
                  <w:marTop w:val="0"/>
                  <w:marBottom w:val="0"/>
                  <w:divBdr>
                    <w:top w:val="none" w:sz="0" w:space="0" w:color="auto"/>
                    <w:left w:val="none" w:sz="0" w:space="0" w:color="auto"/>
                    <w:bottom w:val="none" w:sz="0" w:space="0" w:color="auto"/>
                    <w:right w:val="none" w:sz="0" w:space="0" w:color="auto"/>
                  </w:divBdr>
                  <w:divsChild>
                    <w:div w:id="1035544533">
                      <w:marLeft w:val="0"/>
                      <w:marRight w:val="0"/>
                      <w:marTop w:val="0"/>
                      <w:marBottom w:val="0"/>
                      <w:divBdr>
                        <w:top w:val="none" w:sz="0" w:space="0" w:color="auto"/>
                        <w:left w:val="none" w:sz="0" w:space="0" w:color="auto"/>
                        <w:bottom w:val="none" w:sz="0" w:space="0" w:color="auto"/>
                        <w:right w:val="none" w:sz="0" w:space="0" w:color="auto"/>
                      </w:divBdr>
                      <w:divsChild>
                        <w:div w:id="1910382786">
                          <w:marLeft w:val="0"/>
                          <w:marRight w:val="0"/>
                          <w:marTop w:val="0"/>
                          <w:marBottom w:val="0"/>
                          <w:divBdr>
                            <w:top w:val="none" w:sz="0" w:space="0" w:color="auto"/>
                            <w:left w:val="none" w:sz="0" w:space="0" w:color="auto"/>
                            <w:bottom w:val="none" w:sz="0" w:space="0" w:color="auto"/>
                            <w:right w:val="none" w:sz="0" w:space="0" w:color="auto"/>
                          </w:divBdr>
                          <w:divsChild>
                            <w:div w:id="2115127097">
                              <w:marLeft w:val="0"/>
                              <w:marRight w:val="0"/>
                              <w:marTop w:val="0"/>
                              <w:marBottom w:val="0"/>
                              <w:divBdr>
                                <w:top w:val="none" w:sz="0" w:space="0" w:color="auto"/>
                                <w:left w:val="none" w:sz="0" w:space="0" w:color="auto"/>
                                <w:bottom w:val="none" w:sz="0" w:space="0" w:color="auto"/>
                                <w:right w:val="none" w:sz="0" w:space="0" w:color="auto"/>
                              </w:divBdr>
                              <w:divsChild>
                                <w:div w:id="6991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954857">
      <w:bodyDiv w:val="1"/>
      <w:marLeft w:val="0"/>
      <w:marRight w:val="0"/>
      <w:marTop w:val="0"/>
      <w:marBottom w:val="0"/>
      <w:divBdr>
        <w:top w:val="none" w:sz="0" w:space="0" w:color="auto"/>
        <w:left w:val="none" w:sz="0" w:space="0" w:color="auto"/>
        <w:bottom w:val="none" w:sz="0" w:space="0" w:color="auto"/>
        <w:right w:val="none" w:sz="0" w:space="0" w:color="auto"/>
      </w:divBdr>
    </w:div>
    <w:div w:id="431365988">
      <w:bodyDiv w:val="1"/>
      <w:marLeft w:val="0"/>
      <w:marRight w:val="0"/>
      <w:marTop w:val="0"/>
      <w:marBottom w:val="0"/>
      <w:divBdr>
        <w:top w:val="none" w:sz="0" w:space="0" w:color="auto"/>
        <w:left w:val="none" w:sz="0" w:space="0" w:color="auto"/>
        <w:bottom w:val="none" w:sz="0" w:space="0" w:color="auto"/>
        <w:right w:val="none" w:sz="0" w:space="0" w:color="auto"/>
      </w:divBdr>
    </w:div>
    <w:div w:id="431559878">
      <w:bodyDiv w:val="1"/>
      <w:marLeft w:val="0"/>
      <w:marRight w:val="0"/>
      <w:marTop w:val="0"/>
      <w:marBottom w:val="0"/>
      <w:divBdr>
        <w:top w:val="none" w:sz="0" w:space="0" w:color="auto"/>
        <w:left w:val="none" w:sz="0" w:space="0" w:color="auto"/>
        <w:bottom w:val="none" w:sz="0" w:space="0" w:color="auto"/>
        <w:right w:val="none" w:sz="0" w:space="0" w:color="auto"/>
      </w:divBdr>
    </w:div>
    <w:div w:id="457996425">
      <w:bodyDiv w:val="1"/>
      <w:marLeft w:val="0"/>
      <w:marRight w:val="0"/>
      <w:marTop w:val="0"/>
      <w:marBottom w:val="0"/>
      <w:divBdr>
        <w:top w:val="none" w:sz="0" w:space="0" w:color="auto"/>
        <w:left w:val="none" w:sz="0" w:space="0" w:color="auto"/>
        <w:bottom w:val="none" w:sz="0" w:space="0" w:color="auto"/>
        <w:right w:val="none" w:sz="0" w:space="0" w:color="auto"/>
      </w:divBdr>
      <w:divsChild>
        <w:div w:id="1347751017">
          <w:marLeft w:val="0"/>
          <w:marRight w:val="0"/>
          <w:marTop w:val="0"/>
          <w:marBottom w:val="0"/>
          <w:divBdr>
            <w:top w:val="none" w:sz="0" w:space="0" w:color="auto"/>
            <w:left w:val="none" w:sz="0" w:space="0" w:color="auto"/>
            <w:bottom w:val="none" w:sz="0" w:space="0" w:color="auto"/>
            <w:right w:val="none" w:sz="0" w:space="0" w:color="auto"/>
          </w:divBdr>
        </w:div>
      </w:divsChild>
    </w:div>
    <w:div w:id="477767605">
      <w:bodyDiv w:val="1"/>
      <w:marLeft w:val="0"/>
      <w:marRight w:val="0"/>
      <w:marTop w:val="0"/>
      <w:marBottom w:val="0"/>
      <w:divBdr>
        <w:top w:val="none" w:sz="0" w:space="0" w:color="auto"/>
        <w:left w:val="none" w:sz="0" w:space="0" w:color="auto"/>
        <w:bottom w:val="none" w:sz="0" w:space="0" w:color="auto"/>
        <w:right w:val="none" w:sz="0" w:space="0" w:color="auto"/>
      </w:divBdr>
      <w:divsChild>
        <w:div w:id="2142114378">
          <w:marLeft w:val="0"/>
          <w:marRight w:val="0"/>
          <w:marTop w:val="0"/>
          <w:marBottom w:val="0"/>
          <w:divBdr>
            <w:top w:val="none" w:sz="0" w:space="0" w:color="auto"/>
            <w:left w:val="none" w:sz="0" w:space="0" w:color="auto"/>
            <w:bottom w:val="none" w:sz="0" w:space="0" w:color="auto"/>
            <w:right w:val="none" w:sz="0" w:space="0" w:color="auto"/>
          </w:divBdr>
          <w:divsChild>
            <w:div w:id="964039588">
              <w:marLeft w:val="0"/>
              <w:marRight w:val="0"/>
              <w:marTop w:val="0"/>
              <w:marBottom w:val="0"/>
              <w:divBdr>
                <w:top w:val="none" w:sz="0" w:space="0" w:color="auto"/>
                <w:left w:val="none" w:sz="0" w:space="0" w:color="auto"/>
                <w:bottom w:val="none" w:sz="0" w:space="0" w:color="auto"/>
                <w:right w:val="none" w:sz="0" w:space="0" w:color="auto"/>
              </w:divBdr>
              <w:divsChild>
                <w:div w:id="1528984145">
                  <w:marLeft w:val="0"/>
                  <w:marRight w:val="0"/>
                  <w:marTop w:val="0"/>
                  <w:marBottom w:val="0"/>
                  <w:divBdr>
                    <w:top w:val="none" w:sz="0" w:space="0" w:color="auto"/>
                    <w:left w:val="none" w:sz="0" w:space="0" w:color="auto"/>
                    <w:bottom w:val="none" w:sz="0" w:space="0" w:color="auto"/>
                    <w:right w:val="none" w:sz="0" w:space="0" w:color="auto"/>
                  </w:divBdr>
                  <w:divsChild>
                    <w:div w:id="883829088">
                      <w:marLeft w:val="0"/>
                      <w:marRight w:val="0"/>
                      <w:marTop w:val="0"/>
                      <w:marBottom w:val="0"/>
                      <w:divBdr>
                        <w:top w:val="none" w:sz="0" w:space="0" w:color="auto"/>
                        <w:left w:val="none" w:sz="0" w:space="0" w:color="auto"/>
                        <w:bottom w:val="none" w:sz="0" w:space="0" w:color="auto"/>
                        <w:right w:val="none" w:sz="0" w:space="0" w:color="auto"/>
                      </w:divBdr>
                      <w:divsChild>
                        <w:div w:id="158425283">
                          <w:marLeft w:val="0"/>
                          <w:marRight w:val="0"/>
                          <w:marTop w:val="0"/>
                          <w:marBottom w:val="0"/>
                          <w:divBdr>
                            <w:top w:val="none" w:sz="0" w:space="0" w:color="auto"/>
                            <w:left w:val="none" w:sz="0" w:space="0" w:color="auto"/>
                            <w:bottom w:val="none" w:sz="0" w:space="0" w:color="auto"/>
                            <w:right w:val="none" w:sz="0" w:space="0" w:color="auto"/>
                          </w:divBdr>
                          <w:divsChild>
                            <w:div w:id="1538666963">
                              <w:marLeft w:val="0"/>
                              <w:marRight w:val="0"/>
                              <w:marTop w:val="0"/>
                              <w:marBottom w:val="0"/>
                              <w:divBdr>
                                <w:top w:val="none" w:sz="0" w:space="0" w:color="auto"/>
                                <w:left w:val="none" w:sz="0" w:space="0" w:color="auto"/>
                                <w:bottom w:val="none" w:sz="0" w:space="0" w:color="auto"/>
                                <w:right w:val="none" w:sz="0" w:space="0" w:color="auto"/>
                              </w:divBdr>
                              <w:divsChild>
                                <w:div w:id="541402127">
                                  <w:marLeft w:val="0"/>
                                  <w:marRight w:val="0"/>
                                  <w:marTop w:val="0"/>
                                  <w:marBottom w:val="0"/>
                                  <w:divBdr>
                                    <w:top w:val="none" w:sz="0" w:space="0" w:color="auto"/>
                                    <w:left w:val="none" w:sz="0" w:space="0" w:color="auto"/>
                                    <w:bottom w:val="none" w:sz="0" w:space="0" w:color="auto"/>
                                    <w:right w:val="none" w:sz="0" w:space="0" w:color="auto"/>
                                  </w:divBdr>
                                  <w:divsChild>
                                    <w:div w:id="10397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350194">
      <w:bodyDiv w:val="1"/>
      <w:marLeft w:val="0"/>
      <w:marRight w:val="0"/>
      <w:marTop w:val="0"/>
      <w:marBottom w:val="0"/>
      <w:divBdr>
        <w:top w:val="none" w:sz="0" w:space="0" w:color="auto"/>
        <w:left w:val="none" w:sz="0" w:space="0" w:color="auto"/>
        <w:bottom w:val="none" w:sz="0" w:space="0" w:color="auto"/>
        <w:right w:val="none" w:sz="0" w:space="0" w:color="auto"/>
      </w:divBdr>
    </w:div>
    <w:div w:id="496270125">
      <w:bodyDiv w:val="1"/>
      <w:marLeft w:val="0"/>
      <w:marRight w:val="0"/>
      <w:marTop w:val="0"/>
      <w:marBottom w:val="0"/>
      <w:divBdr>
        <w:top w:val="none" w:sz="0" w:space="0" w:color="auto"/>
        <w:left w:val="none" w:sz="0" w:space="0" w:color="auto"/>
        <w:bottom w:val="none" w:sz="0" w:space="0" w:color="auto"/>
        <w:right w:val="none" w:sz="0" w:space="0" w:color="auto"/>
      </w:divBdr>
      <w:divsChild>
        <w:div w:id="283394337">
          <w:marLeft w:val="0"/>
          <w:marRight w:val="0"/>
          <w:marTop w:val="0"/>
          <w:marBottom w:val="0"/>
          <w:divBdr>
            <w:top w:val="none" w:sz="0" w:space="0" w:color="auto"/>
            <w:left w:val="none" w:sz="0" w:space="0" w:color="auto"/>
            <w:bottom w:val="none" w:sz="0" w:space="0" w:color="auto"/>
            <w:right w:val="none" w:sz="0" w:space="0" w:color="auto"/>
          </w:divBdr>
          <w:divsChild>
            <w:div w:id="1952932174">
              <w:marLeft w:val="0"/>
              <w:marRight w:val="0"/>
              <w:marTop w:val="0"/>
              <w:marBottom w:val="0"/>
              <w:divBdr>
                <w:top w:val="none" w:sz="0" w:space="0" w:color="auto"/>
                <w:left w:val="none" w:sz="0" w:space="0" w:color="auto"/>
                <w:bottom w:val="none" w:sz="0" w:space="0" w:color="auto"/>
                <w:right w:val="none" w:sz="0" w:space="0" w:color="auto"/>
              </w:divBdr>
              <w:divsChild>
                <w:div w:id="675310469">
                  <w:marLeft w:val="0"/>
                  <w:marRight w:val="0"/>
                  <w:marTop w:val="0"/>
                  <w:marBottom w:val="0"/>
                  <w:divBdr>
                    <w:top w:val="none" w:sz="0" w:space="0" w:color="auto"/>
                    <w:left w:val="none" w:sz="0" w:space="0" w:color="auto"/>
                    <w:bottom w:val="none" w:sz="0" w:space="0" w:color="auto"/>
                    <w:right w:val="none" w:sz="0" w:space="0" w:color="auto"/>
                  </w:divBdr>
                  <w:divsChild>
                    <w:div w:id="431751576">
                      <w:marLeft w:val="0"/>
                      <w:marRight w:val="0"/>
                      <w:marTop w:val="0"/>
                      <w:marBottom w:val="0"/>
                      <w:divBdr>
                        <w:top w:val="none" w:sz="0" w:space="0" w:color="auto"/>
                        <w:left w:val="none" w:sz="0" w:space="0" w:color="auto"/>
                        <w:bottom w:val="none" w:sz="0" w:space="0" w:color="auto"/>
                        <w:right w:val="none" w:sz="0" w:space="0" w:color="auto"/>
                      </w:divBdr>
                      <w:divsChild>
                        <w:div w:id="184371306">
                          <w:marLeft w:val="0"/>
                          <w:marRight w:val="0"/>
                          <w:marTop w:val="0"/>
                          <w:marBottom w:val="0"/>
                          <w:divBdr>
                            <w:top w:val="none" w:sz="0" w:space="0" w:color="auto"/>
                            <w:left w:val="none" w:sz="0" w:space="0" w:color="auto"/>
                            <w:bottom w:val="none" w:sz="0" w:space="0" w:color="auto"/>
                            <w:right w:val="none" w:sz="0" w:space="0" w:color="auto"/>
                          </w:divBdr>
                          <w:divsChild>
                            <w:div w:id="379785264">
                              <w:marLeft w:val="0"/>
                              <w:marRight w:val="0"/>
                              <w:marTop w:val="0"/>
                              <w:marBottom w:val="0"/>
                              <w:divBdr>
                                <w:top w:val="none" w:sz="0" w:space="0" w:color="auto"/>
                                <w:left w:val="none" w:sz="0" w:space="0" w:color="auto"/>
                                <w:bottom w:val="none" w:sz="0" w:space="0" w:color="auto"/>
                                <w:right w:val="none" w:sz="0" w:space="0" w:color="auto"/>
                              </w:divBdr>
                              <w:divsChild>
                                <w:div w:id="9023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306621">
      <w:bodyDiv w:val="1"/>
      <w:marLeft w:val="0"/>
      <w:marRight w:val="0"/>
      <w:marTop w:val="0"/>
      <w:marBottom w:val="0"/>
      <w:divBdr>
        <w:top w:val="none" w:sz="0" w:space="0" w:color="auto"/>
        <w:left w:val="none" w:sz="0" w:space="0" w:color="auto"/>
        <w:bottom w:val="none" w:sz="0" w:space="0" w:color="auto"/>
        <w:right w:val="none" w:sz="0" w:space="0" w:color="auto"/>
      </w:divBdr>
      <w:divsChild>
        <w:div w:id="1813674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915334">
      <w:bodyDiv w:val="1"/>
      <w:marLeft w:val="0"/>
      <w:marRight w:val="0"/>
      <w:marTop w:val="0"/>
      <w:marBottom w:val="0"/>
      <w:divBdr>
        <w:top w:val="none" w:sz="0" w:space="0" w:color="auto"/>
        <w:left w:val="none" w:sz="0" w:space="0" w:color="auto"/>
        <w:bottom w:val="none" w:sz="0" w:space="0" w:color="auto"/>
        <w:right w:val="none" w:sz="0" w:space="0" w:color="auto"/>
      </w:divBdr>
    </w:div>
    <w:div w:id="518393381">
      <w:bodyDiv w:val="1"/>
      <w:marLeft w:val="0"/>
      <w:marRight w:val="0"/>
      <w:marTop w:val="0"/>
      <w:marBottom w:val="0"/>
      <w:divBdr>
        <w:top w:val="none" w:sz="0" w:space="0" w:color="auto"/>
        <w:left w:val="none" w:sz="0" w:space="0" w:color="auto"/>
        <w:bottom w:val="none" w:sz="0" w:space="0" w:color="auto"/>
        <w:right w:val="none" w:sz="0" w:space="0" w:color="auto"/>
      </w:divBdr>
      <w:divsChild>
        <w:div w:id="18371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08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833373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357065">
      <w:bodyDiv w:val="1"/>
      <w:marLeft w:val="0"/>
      <w:marRight w:val="0"/>
      <w:marTop w:val="0"/>
      <w:marBottom w:val="0"/>
      <w:divBdr>
        <w:top w:val="none" w:sz="0" w:space="0" w:color="auto"/>
        <w:left w:val="none" w:sz="0" w:space="0" w:color="auto"/>
        <w:bottom w:val="none" w:sz="0" w:space="0" w:color="auto"/>
        <w:right w:val="none" w:sz="0" w:space="0" w:color="auto"/>
      </w:divBdr>
    </w:div>
    <w:div w:id="527838669">
      <w:bodyDiv w:val="1"/>
      <w:marLeft w:val="0"/>
      <w:marRight w:val="0"/>
      <w:marTop w:val="0"/>
      <w:marBottom w:val="0"/>
      <w:divBdr>
        <w:top w:val="none" w:sz="0" w:space="0" w:color="auto"/>
        <w:left w:val="none" w:sz="0" w:space="0" w:color="auto"/>
        <w:bottom w:val="none" w:sz="0" w:space="0" w:color="auto"/>
        <w:right w:val="none" w:sz="0" w:space="0" w:color="auto"/>
      </w:divBdr>
    </w:div>
    <w:div w:id="531260715">
      <w:bodyDiv w:val="1"/>
      <w:marLeft w:val="0"/>
      <w:marRight w:val="0"/>
      <w:marTop w:val="0"/>
      <w:marBottom w:val="0"/>
      <w:divBdr>
        <w:top w:val="none" w:sz="0" w:space="0" w:color="auto"/>
        <w:left w:val="none" w:sz="0" w:space="0" w:color="auto"/>
        <w:bottom w:val="none" w:sz="0" w:space="0" w:color="auto"/>
        <w:right w:val="none" w:sz="0" w:space="0" w:color="auto"/>
      </w:divBdr>
    </w:div>
    <w:div w:id="534344350">
      <w:bodyDiv w:val="1"/>
      <w:marLeft w:val="0"/>
      <w:marRight w:val="0"/>
      <w:marTop w:val="0"/>
      <w:marBottom w:val="0"/>
      <w:divBdr>
        <w:top w:val="none" w:sz="0" w:space="0" w:color="auto"/>
        <w:left w:val="none" w:sz="0" w:space="0" w:color="auto"/>
        <w:bottom w:val="none" w:sz="0" w:space="0" w:color="auto"/>
        <w:right w:val="none" w:sz="0" w:space="0" w:color="auto"/>
      </w:divBdr>
    </w:div>
    <w:div w:id="535117654">
      <w:bodyDiv w:val="1"/>
      <w:marLeft w:val="0"/>
      <w:marRight w:val="0"/>
      <w:marTop w:val="0"/>
      <w:marBottom w:val="0"/>
      <w:divBdr>
        <w:top w:val="none" w:sz="0" w:space="0" w:color="auto"/>
        <w:left w:val="none" w:sz="0" w:space="0" w:color="auto"/>
        <w:bottom w:val="none" w:sz="0" w:space="0" w:color="auto"/>
        <w:right w:val="none" w:sz="0" w:space="0" w:color="auto"/>
      </w:divBdr>
    </w:div>
    <w:div w:id="537624239">
      <w:bodyDiv w:val="1"/>
      <w:marLeft w:val="0"/>
      <w:marRight w:val="0"/>
      <w:marTop w:val="0"/>
      <w:marBottom w:val="0"/>
      <w:divBdr>
        <w:top w:val="none" w:sz="0" w:space="0" w:color="auto"/>
        <w:left w:val="none" w:sz="0" w:space="0" w:color="auto"/>
        <w:bottom w:val="none" w:sz="0" w:space="0" w:color="auto"/>
        <w:right w:val="none" w:sz="0" w:space="0" w:color="auto"/>
      </w:divBdr>
    </w:div>
    <w:div w:id="544097864">
      <w:bodyDiv w:val="1"/>
      <w:marLeft w:val="0"/>
      <w:marRight w:val="0"/>
      <w:marTop w:val="0"/>
      <w:marBottom w:val="0"/>
      <w:divBdr>
        <w:top w:val="none" w:sz="0" w:space="0" w:color="auto"/>
        <w:left w:val="none" w:sz="0" w:space="0" w:color="auto"/>
        <w:bottom w:val="none" w:sz="0" w:space="0" w:color="auto"/>
        <w:right w:val="none" w:sz="0" w:space="0" w:color="auto"/>
      </w:divBdr>
      <w:divsChild>
        <w:div w:id="822817346">
          <w:marLeft w:val="0"/>
          <w:marRight w:val="0"/>
          <w:marTop w:val="0"/>
          <w:marBottom w:val="0"/>
          <w:divBdr>
            <w:top w:val="none" w:sz="0" w:space="0" w:color="auto"/>
            <w:left w:val="none" w:sz="0" w:space="0" w:color="auto"/>
            <w:bottom w:val="none" w:sz="0" w:space="0" w:color="auto"/>
            <w:right w:val="none" w:sz="0" w:space="0" w:color="auto"/>
          </w:divBdr>
        </w:div>
      </w:divsChild>
    </w:div>
    <w:div w:id="553544864">
      <w:bodyDiv w:val="1"/>
      <w:marLeft w:val="0"/>
      <w:marRight w:val="0"/>
      <w:marTop w:val="0"/>
      <w:marBottom w:val="0"/>
      <w:divBdr>
        <w:top w:val="none" w:sz="0" w:space="0" w:color="auto"/>
        <w:left w:val="none" w:sz="0" w:space="0" w:color="auto"/>
        <w:bottom w:val="none" w:sz="0" w:space="0" w:color="auto"/>
        <w:right w:val="none" w:sz="0" w:space="0" w:color="auto"/>
      </w:divBdr>
      <w:divsChild>
        <w:div w:id="1216282822">
          <w:marLeft w:val="0"/>
          <w:marRight w:val="0"/>
          <w:marTop w:val="0"/>
          <w:marBottom w:val="0"/>
          <w:divBdr>
            <w:top w:val="none" w:sz="0" w:space="0" w:color="auto"/>
            <w:left w:val="none" w:sz="0" w:space="0" w:color="auto"/>
            <w:bottom w:val="none" w:sz="0" w:space="0" w:color="auto"/>
            <w:right w:val="none" w:sz="0" w:space="0" w:color="auto"/>
          </w:divBdr>
          <w:divsChild>
            <w:div w:id="1351878675">
              <w:marLeft w:val="0"/>
              <w:marRight w:val="0"/>
              <w:marTop w:val="0"/>
              <w:marBottom w:val="0"/>
              <w:divBdr>
                <w:top w:val="none" w:sz="0" w:space="0" w:color="auto"/>
                <w:left w:val="none" w:sz="0" w:space="0" w:color="auto"/>
                <w:bottom w:val="none" w:sz="0" w:space="0" w:color="auto"/>
                <w:right w:val="none" w:sz="0" w:space="0" w:color="auto"/>
              </w:divBdr>
              <w:divsChild>
                <w:div w:id="1180588474">
                  <w:marLeft w:val="0"/>
                  <w:marRight w:val="0"/>
                  <w:marTop w:val="0"/>
                  <w:marBottom w:val="0"/>
                  <w:divBdr>
                    <w:top w:val="none" w:sz="0" w:space="0" w:color="auto"/>
                    <w:left w:val="none" w:sz="0" w:space="0" w:color="auto"/>
                    <w:bottom w:val="none" w:sz="0" w:space="0" w:color="auto"/>
                    <w:right w:val="none" w:sz="0" w:space="0" w:color="auto"/>
                  </w:divBdr>
                  <w:divsChild>
                    <w:div w:id="524173869">
                      <w:marLeft w:val="0"/>
                      <w:marRight w:val="0"/>
                      <w:marTop w:val="0"/>
                      <w:marBottom w:val="0"/>
                      <w:divBdr>
                        <w:top w:val="none" w:sz="0" w:space="0" w:color="auto"/>
                        <w:left w:val="none" w:sz="0" w:space="0" w:color="auto"/>
                        <w:bottom w:val="none" w:sz="0" w:space="0" w:color="auto"/>
                        <w:right w:val="none" w:sz="0" w:space="0" w:color="auto"/>
                      </w:divBdr>
                      <w:divsChild>
                        <w:div w:id="1488133440">
                          <w:marLeft w:val="0"/>
                          <w:marRight w:val="0"/>
                          <w:marTop w:val="0"/>
                          <w:marBottom w:val="0"/>
                          <w:divBdr>
                            <w:top w:val="none" w:sz="0" w:space="0" w:color="auto"/>
                            <w:left w:val="none" w:sz="0" w:space="0" w:color="auto"/>
                            <w:bottom w:val="none" w:sz="0" w:space="0" w:color="auto"/>
                            <w:right w:val="none" w:sz="0" w:space="0" w:color="auto"/>
                          </w:divBdr>
                          <w:divsChild>
                            <w:div w:id="606740845">
                              <w:marLeft w:val="0"/>
                              <w:marRight w:val="0"/>
                              <w:marTop w:val="0"/>
                              <w:marBottom w:val="0"/>
                              <w:divBdr>
                                <w:top w:val="none" w:sz="0" w:space="0" w:color="auto"/>
                                <w:left w:val="none" w:sz="0" w:space="0" w:color="auto"/>
                                <w:bottom w:val="none" w:sz="0" w:space="0" w:color="auto"/>
                                <w:right w:val="none" w:sz="0" w:space="0" w:color="auto"/>
                              </w:divBdr>
                              <w:divsChild>
                                <w:div w:id="7119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976805">
      <w:bodyDiv w:val="1"/>
      <w:marLeft w:val="0"/>
      <w:marRight w:val="0"/>
      <w:marTop w:val="0"/>
      <w:marBottom w:val="0"/>
      <w:divBdr>
        <w:top w:val="none" w:sz="0" w:space="0" w:color="auto"/>
        <w:left w:val="none" w:sz="0" w:space="0" w:color="auto"/>
        <w:bottom w:val="none" w:sz="0" w:space="0" w:color="auto"/>
        <w:right w:val="none" w:sz="0" w:space="0" w:color="auto"/>
      </w:divBdr>
    </w:div>
    <w:div w:id="557781959">
      <w:bodyDiv w:val="1"/>
      <w:marLeft w:val="0"/>
      <w:marRight w:val="0"/>
      <w:marTop w:val="0"/>
      <w:marBottom w:val="0"/>
      <w:divBdr>
        <w:top w:val="none" w:sz="0" w:space="0" w:color="auto"/>
        <w:left w:val="none" w:sz="0" w:space="0" w:color="auto"/>
        <w:bottom w:val="none" w:sz="0" w:space="0" w:color="auto"/>
        <w:right w:val="none" w:sz="0" w:space="0" w:color="auto"/>
      </w:divBdr>
      <w:divsChild>
        <w:div w:id="1633171354">
          <w:marLeft w:val="0"/>
          <w:marRight w:val="0"/>
          <w:marTop w:val="0"/>
          <w:marBottom w:val="0"/>
          <w:divBdr>
            <w:top w:val="none" w:sz="0" w:space="0" w:color="auto"/>
            <w:left w:val="none" w:sz="0" w:space="0" w:color="auto"/>
            <w:bottom w:val="none" w:sz="0" w:space="0" w:color="auto"/>
            <w:right w:val="none" w:sz="0" w:space="0" w:color="auto"/>
          </w:divBdr>
          <w:divsChild>
            <w:div w:id="928737730">
              <w:marLeft w:val="0"/>
              <w:marRight w:val="0"/>
              <w:marTop w:val="0"/>
              <w:marBottom w:val="0"/>
              <w:divBdr>
                <w:top w:val="none" w:sz="0" w:space="0" w:color="auto"/>
                <w:left w:val="none" w:sz="0" w:space="0" w:color="auto"/>
                <w:bottom w:val="none" w:sz="0" w:space="0" w:color="auto"/>
                <w:right w:val="none" w:sz="0" w:space="0" w:color="auto"/>
              </w:divBdr>
              <w:divsChild>
                <w:div w:id="1151140462">
                  <w:marLeft w:val="0"/>
                  <w:marRight w:val="0"/>
                  <w:marTop w:val="0"/>
                  <w:marBottom w:val="0"/>
                  <w:divBdr>
                    <w:top w:val="none" w:sz="0" w:space="0" w:color="auto"/>
                    <w:left w:val="none" w:sz="0" w:space="0" w:color="auto"/>
                    <w:bottom w:val="none" w:sz="0" w:space="0" w:color="auto"/>
                    <w:right w:val="none" w:sz="0" w:space="0" w:color="auto"/>
                  </w:divBdr>
                  <w:divsChild>
                    <w:div w:id="2136899538">
                      <w:marLeft w:val="0"/>
                      <w:marRight w:val="0"/>
                      <w:marTop w:val="0"/>
                      <w:marBottom w:val="0"/>
                      <w:divBdr>
                        <w:top w:val="none" w:sz="0" w:space="0" w:color="auto"/>
                        <w:left w:val="none" w:sz="0" w:space="0" w:color="auto"/>
                        <w:bottom w:val="none" w:sz="0" w:space="0" w:color="auto"/>
                        <w:right w:val="none" w:sz="0" w:space="0" w:color="auto"/>
                      </w:divBdr>
                      <w:divsChild>
                        <w:div w:id="40061734">
                          <w:marLeft w:val="0"/>
                          <w:marRight w:val="0"/>
                          <w:marTop w:val="0"/>
                          <w:marBottom w:val="0"/>
                          <w:divBdr>
                            <w:top w:val="none" w:sz="0" w:space="0" w:color="auto"/>
                            <w:left w:val="none" w:sz="0" w:space="0" w:color="auto"/>
                            <w:bottom w:val="none" w:sz="0" w:space="0" w:color="auto"/>
                            <w:right w:val="none" w:sz="0" w:space="0" w:color="auto"/>
                          </w:divBdr>
                          <w:divsChild>
                            <w:div w:id="790784881">
                              <w:marLeft w:val="0"/>
                              <w:marRight w:val="0"/>
                              <w:marTop w:val="0"/>
                              <w:marBottom w:val="0"/>
                              <w:divBdr>
                                <w:top w:val="none" w:sz="0" w:space="0" w:color="auto"/>
                                <w:left w:val="none" w:sz="0" w:space="0" w:color="auto"/>
                                <w:bottom w:val="none" w:sz="0" w:space="0" w:color="auto"/>
                                <w:right w:val="none" w:sz="0" w:space="0" w:color="auto"/>
                              </w:divBdr>
                              <w:divsChild>
                                <w:div w:id="926961928">
                                  <w:marLeft w:val="0"/>
                                  <w:marRight w:val="0"/>
                                  <w:marTop w:val="0"/>
                                  <w:marBottom w:val="0"/>
                                  <w:divBdr>
                                    <w:top w:val="none" w:sz="0" w:space="0" w:color="auto"/>
                                    <w:left w:val="none" w:sz="0" w:space="0" w:color="auto"/>
                                    <w:bottom w:val="none" w:sz="0" w:space="0" w:color="auto"/>
                                    <w:right w:val="none" w:sz="0" w:space="0" w:color="auto"/>
                                  </w:divBdr>
                                  <w:divsChild>
                                    <w:div w:id="4431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396033">
      <w:bodyDiv w:val="1"/>
      <w:marLeft w:val="0"/>
      <w:marRight w:val="0"/>
      <w:marTop w:val="0"/>
      <w:marBottom w:val="0"/>
      <w:divBdr>
        <w:top w:val="none" w:sz="0" w:space="0" w:color="auto"/>
        <w:left w:val="none" w:sz="0" w:space="0" w:color="auto"/>
        <w:bottom w:val="none" w:sz="0" w:space="0" w:color="auto"/>
        <w:right w:val="none" w:sz="0" w:space="0" w:color="auto"/>
      </w:divBdr>
      <w:divsChild>
        <w:div w:id="1197083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917655">
      <w:bodyDiv w:val="1"/>
      <w:marLeft w:val="0"/>
      <w:marRight w:val="0"/>
      <w:marTop w:val="0"/>
      <w:marBottom w:val="0"/>
      <w:divBdr>
        <w:top w:val="none" w:sz="0" w:space="0" w:color="auto"/>
        <w:left w:val="none" w:sz="0" w:space="0" w:color="auto"/>
        <w:bottom w:val="none" w:sz="0" w:space="0" w:color="auto"/>
        <w:right w:val="none" w:sz="0" w:space="0" w:color="auto"/>
      </w:divBdr>
    </w:div>
    <w:div w:id="585457247">
      <w:bodyDiv w:val="1"/>
      <w:marLeft w:val="0"/>
      <w:marRight w:val="0"/>
      <w:marTop w:val="0"/>
      <w:marBottom w:val="0"/>
      <w:divBdr>
        <w:top w:val="none" w:sz="0" w:space="0" w:color="auto"/>
        <w:left w:val="none" w:sz="0" w:space="0" w:color="auto"/>
        <w:bottom w:val="none" w:sz="0" w:space="0" w:color="auto"/>
        <w:right w:val="none" w:sz="0" w:space="0" w:color="auto"/>
      </w:divBdr>
      <w:divsChild>
        <w:div w:id="1899516301">
          <w:marLeft w:val="0"/>
          <w:marRight w:val="0"/>
          <w:marTop w:val="0"/>
          <w:marBottom w:val="0"/>
          <w:divBdr>
            <w:top w:val="none" w:sz="0" w:space="0" w:color="auto"/>
            <w:left w:val="none" w:sz="0" w:space="0" w:color="auto"/>
            <w:bottom w:val="none" w:sz="0" w:space="0" w:color="auto"/>
            <w:right w:val="none" w:sz="0" w:space="0" w:color="auto"/>
          </w:divBdr>
        </w:div>
      </w:divsChild>
    </w:div>
    <w:div w:id="594705123">
      <w:bodyDiv w:val="1"/>
      <w:marLeft w:val="0"/>
      <w:marRight w:val="0"/>
      <w:marTop w:val="0"/>
      <w:marBottom w:val="0"/>
      <w:divBdr>
        <w:top w:val="none" w:sz="0" w:space="0" w:color="auto"/>
        <w:left w:val="none" w:sz="0" w:space="0" w:color="auto"/>
        <w:bottom w:val="none" w:sz="0" w:space="0" w:color="auto"/>
        <w:right w:val="none" w:sz="0" w:space="0" w:color="auto"/>
      </w:divBdr>
    </w:div>
    <w:div w:id="613906708">
      <w:bodyDiv w:val="1"/>
      <w:marLeft w:val="0"/>
      <w:marRight w:val="0"/>
      <w:marTop w:val="0"/>
      <w:marBottom w:val="0"/>
      <w:divBdr>
        <w:top w:val="none" w:sz="0" w:space="0" w:color="auto"/>
        <w:left w:val="none" w:sz="0" w:space="0" w:color="auto"/>
        <w:bottom w:val="none" w:sz="0" w:space="0" w:color="auto"/>
        <w:right w:val="none" w:sz="0" w:space="0" w:color="auto"/>
      </w:divBdr>
    </w:div>
    <w:div w:id="616915716">
      <w:bodyDiv w:val="1"/>
      <w:marLeft w:val="0"/>
      <w:marRight w:val="0"/>
      <w:marTop w:val="0"/>
      <w:marBottom w:val="0"/>
      <w:divBdr>
        <w:top w:val="none" w:sz="0" w:space="0" w:color="auto"/>
        <w:left w:val="none" w:sz="0" w:space="0" w:color="auto"/>
        <w:bottom w:val="none" w:sz="0" w:space="0" w:color="auto"/>
        <w:right w:val="none" w:sz="0" w:space="0" w:color="auto"/>
      </w:divBdr>
    </w:div>
    <w:div w:id="621309340">
      <w:bodyDiv w:val="1"/>
      <w:marLeft w:val="0"/>
      <w:marRight w:val="0"/>
      <w:marTop w:val="0"/>
      <w:marBottom w:val="0"/>
      <w:divBdr>
        <w:top w:val="none" w:sz="0" w:space="0" w:color="auto"/>
        <w:left w:val="none" w:sz="0" w:space="0" w:color="auto"/>
        <w:bottom w:val="none" w:sz="0" w:space="0" w:color="auto"/>
        <w:right w:val="none" w:sz="0" w:space="0" w:color="auto"/>
      </w:divBdr>
    </w:div>
    <w:div w:id="625623405">
      <w:bodyDiv w:val="1"/>
      <w:marLeft w:val="0"/>
      <w:marRight w:val="0"/>
      <w:marTop w:val="0"/>
      <w:marBottom w:val="0"/>
      <w:divBdr>
        <w:top w:val="none" w:sz="0" w:space="0" w:color="auto"/>
        <w:left w:val="none" w:sz="0" w:space="0" w:color="auto"/>
        <w:bottom w:val="none" w:sz="0" w:space="0" w:color="auto"/>
        <w:right w:val="none" w:sz="0" w:space="0" w:color="auto"/>
      </w:divBdr>
      <w:divsChild>
        <w:div w:id="11691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833928">
      <w:bodyDiv w:val="1"/>
      <w:marLeft w:val="0"/>
      <w:marRight w:val="0"/>
      <w:marTop w:val="0"/>
      <w:marBottom w:val="0"/>
      <w:divBdr>
        <w:top w:val="none" w:sz="0" w:space="0" w:color="auto"/>
        <w:left w:val="none" w:sz="0" w:space="0" w:color="auto"/>
        <w:bottom w:val="none" w:sz="0" w:space="0" w:color="auto"/>
        <w:right w:val="none" w:sz="0" w:space="0" w:color="auto"/>
      </w:divBdr>
    </w:div>
    <w:div w:id="668559175">
      <w:bodyDiv w:val="1"/>
      <w:marLeft w:val="0"/>
      <w:marRight w:val="0"/>
      <w:marTop w:val="0"/>
      <w:marBottom w:val="0"/>
      <w:divBdr>
        <w:top w:val="none" w:sz="0" w:space="0" w:color="auto"/>
        <w:left w:val="none" w:sz="0" w:space="0" w:color="auto"/>
        <w:bottom w:val="none" w:sz="0" w:space="0" w:color="auto"/>
        <w:right w:val="none" w:sz="0" w:space="0" w:color="auto"/>
      </w:divBdr>
    </w:div>
    <w:div w:id="674841820">
      <w:bodyDiv w:val="1"/>
      <w:marLeft w:val="0"/>
      <w:marRight w:val="0"/>
      <w:marTop w:val="0"/>
      <w:marBottom w:val="0"/>
      <w:divBdr>
        <w:top w:val="none" w:sz="0" w:space="0" w:color="auto"/>
        <w:left w:val="none" w:sz="0" w:space="0" w:color="auto"/>
        <w:bottom w:val="none" w:sz="0" w:space="0" w:color="auto"/>
        <w:right w:val="none" w:sz="0" w:space="0" w:color="auto"/>
      </w:divBdr>
    </w:div>
    <w:div w:id="676269656">
      <w:bodyDiv w:val="1"/>
      <w:marLeft w:val="0"/>
      <w:marRight w:val="0"/>
      <w:marTop w:val="0"/>
      <w:marBottom w:val="0"/>
      <w:divBdr>
        <w:top w:val="none" w:sz="0" w:space="0" w:color="auto"/>
        <w:left w:val="none" w:sz="0" w:space="0" w:color="auto"/>
        <w:bottom w:val="none" w:sz="0" w:space="0" w:color="auto"/>
        <w:right w:val="none" w:sz="0" w:space="0" w:color="auto"/>
      </w:divBdr>
      <w:divsChild>
        <w:div w:id="1031154371">
          <w:marLeft w:val="0"/>
          <w:marRight w:val="0"/>
          <w:marTop w:val="0"/>
          <w:marBottom w:val="0"/>
          <w:divBdr>
            <w:top w:val="none" w:sz="0" w:space="0" w:color="auto"/>
            <w:left w:val="none" w:sz="0" w:space="0" w:color="auto"/>
            <w:bottom w:val="none" w:sz="0" w:space="0" w:color="auto"/>
            <w:right w:val="none" w:sz="0" w:space="0" w:color="auto"/>
          </w:divBdr>
          <w:divsChild>
            <w:div w:id="1709603870">
              <w:marLeft w:val="0"/>
              <w:marRight w:val="0"/>
              <w:marTop w:val="0"/>
              <w:marBottom w:val="0"/>
              <w:divBdr>
                <w:top w:val="none" w:sz="0" w:space="0" w:color="auto"/>
                <w:left w:val="none" w:sz="0" w:space="0" w:color="auto"/>
                <w:bottom w:val="none" w:sz="0" w:space="0" w:color="auto"/>
                <w:right w:val="none" w:sz="0" w:space="0" w:color="auto"/>
              </w:divBdr>
            </w:div>
          </w:divsChild>
        </w:div>
        <w:div w:id="1266425973">
          <w:marLeft w:val="0"/>
          <w:marRight w:val="0"/>
          <w:marTop w:val="0"/>
          <w:marBottom w:val="0"/>
          <w:divBdr>
            <w:top w:val="none" w:sz="0" w:space="0" w:color="auto"/>
            <w:left w:val="none" w:sz="0" w:space="0" w:color="auto"/>
            <w:bottom w:val="none" w:sz="0" w:space="0" w:color="auto"/>
            <w:right w:val="none" w:sz="0" w:space="0" w:color="auto"/>
          </w:divBdr>
          <w:divsChild>
            <w:div w:id="20866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5559">
      <w:bodyDiv w:val="1"/>
      <w:marLeft w:val="0"/>
      <w:marRight w:val="0"/>
      <w:marTop w:val="0"/>
      <w:marBottom w:val="0"/>
      <w:divBdr>
        <w:top w:val="none" w:sz="0" w:space="0" w:color="auto"/>
        <w:left w:val="none" w:sz="0" w:space="0" w:color="auto"/>
        <w:bottom w:val="none" w:sz="0" w:space="0" w:color="auto"/>
        <w:right w:val="none" w:sz="0" w:space="0" w:color="auto"/>
      </w:divBdr>
    </w:div>
    <w:div w:id="681736136">
      <w:bodyDiv w:val="1"/>
      <w:marLeft w:val="0"/>
      <w:marRight w:val="0"/>
      <w:marTop w:val="0"/>
      <w:marBottom w:val="0"/>
      <w:divBdr>
        <w:top w:val="none" w:sz="0" w:space="0" w:color="auto"/>
        <w:left w:val="none" w:sz="0" w:space="0" w:color="auto"/>
        <w:bottom w:val="none" w:sz="0" w:space="0" w:color="auto"/>
        <w:right w:val="none" w:sz="0" w:space="0" w:color="auto"/>
      </w:divBdr>
      <w:divsChild>
        <w:div w:id="1145507285">
          <w:marLeft w:val="0"/>
          <w:marRight w:val="0"/>
          <w:marTop w:val="0"/>
          <w:marBottom w:val="0"/>
          <w:divBdr>
            <w:top w:val="none" w:sz="0" w:space="0" w:color="auto"/>
            <w:left w:val="none" w:sz="0" w:space="0" w:color="auto"/>
            <w:bottom w:val="none" w:sz="0" w:space="0" w:color="auto"/>
            <w:right w:val="none" w:sz="0" w:space="0" w:color="auto"/>
          </w:divBdr>
          <w:divsChild>
            <w:div w:id="1848328638">
              <w:marLeft w:val="0"/>
              <w:marRight w:val="0"/>
              <w:marTop w:val="0"/>
              <w:marBottom w:val="0"/>
              <w:divBdr>
                <w:top w:val="none" w:sz="0" w:space="0" w:color="auto"/>
                <w:left w:val="none" w:sz="0" w:space="0" w:color="auto"/>
                <w:bottom w:val="none" w:sz="0" w:space="0" w:color="auto"/>
                <w:right w:val="none" w:sz="0" w:space="0" w:color="auto"/>
              </w:divBdr>
              <w:divsChild>
                <w:div w:id="1632320365">
                  <w:marLeft w:val="0"/>
                  <w:marRight w:val="0"/>
                  <w:marTop w:val="0"/>
                  <w:marBottom w:val="0"/>
                  <w:divBdr>
                    <w:top w:val="none" w:sz="0" w:space="0" w:color="auto"/>
                    <w:left w:val="none" w:sz="0" w:space="0" w:color="auto"/>
                    <w:bottom w:val="none" w:sz="0" w:space="0" w:color="auto"/>
                    <w:right w:val="none" w:sz="0" w:space="0" w:color="auto"/>
                  </w:divBdr>
                  <w:divsChild>
                    <w:div w:id="1576548258">
                      <w:marLeft w:val="0"/>
                      <w:marRight w:val="0"/>
                      <w:marTop w:val="0"/>
                      <w:marBottom w:val="0"/>
                      <w:divBdr>
                        <w:top w:val="none" w:sz="0" w:space="0" w:color="auto"/>
                        <w:left w:val="none" w:sz="0" w:space="0" w:color="auto"/>
                        <w:bottom w:val="none" w:sz="0" w:space="0" w:color="auto"/>
                        <w:right w:val="none" w:sz="0" w:space="0" w:color="auto"/>
                      </w:divBdr>
                      <w:divsChild>
                        <w:div w:id="499470804">
                          <w:marLeft w:val="0"/>
                          <w:marRight w:val="0"/>
                          <w:marTop w:val="0"/>
                          <w:marBottom w:val="0"/>
                          <w:divBdr>
                            <w:top w:val="none" w:sz="0" w:space="0" w:color="auto"/>
                            <w:left w:val="none" w:sz="0" w:space="0" w:color="auto"/>
                            <w:bottom w:val="none" w:sz="0" w:space="0" w:color="auto"/>
                            <w:right w:val="none" w:sz="0" w:space="0" w:color="auto"/>
                          </w:divBdr>
                          <w:divsChild>
                            <w:div w:id="2132630568">
                              <w:marLeft w:val="0"/>
                              <w:marRight w:val="0"/>
                              <w:marTop w:val="0"/>
                              <w:marBottom w:val="0"/>
                              <w:divBdr>
                                <w:top w:val="none" w:sz="0" w:space="0" w:color="auto"/>
                                <w:left w:val="none" w:sz="0" w:space="0" w:color="auto"/>
                                <w:bottom w:val="none" w:sz="0" w:space="0" w:color="auto"/>
                                <w:right w:val="none" w:sz="0" w:space="0" w:color="auto"/>
                              </w:divBdr>
                              <w:divsChild>
                                <w:div w:id="3763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510385">
      <w:bodyDiv w:val="1"/>
      <w:marLeft w:val="0"/>
      <w:marRight w:val="0"/>
      <w:marTop w:val="0"/>
      <w:marBottom w:val="0"/>
      <w:divBdr>
        <w:top w:val="none" w:sz="0" w:space="0" w:color="auto"/>
        <w:left w:val="none" w:sz="0" w:space="0" w:color="auto"/>
        <w:bottom w:val="none" w:sz="0" w:space="0" w:color="auto"/>
        <w:right w:val="none" w:sz="0" w:space="0" w:color="auto"/>
      </w:divBdr>
    </w:div>
    <w:div w:id="711462293">
      <w:bodyDiv w:val="1"/>
      <w:marLeft w:val="0"/>
      <w:marRight w:val="0"/>
      <w:marTop w:val="0"/>
      <w:marBottom w:val="0"/>
      <w:divBdr>
        <w:top w:val="none" w:sz="0" w:space="0" w:color="auto"/>
        <w:left w:val="none" w:sz="0" w:space="0" w:color="auto"/>
        <w:bottom w:val="none" w:sz="0" w:space="0" w:color="auto"/>
        <w:right w:val="none" w:sz="0" w:space="0" w:color="auto"/>
      </w:divBdr>
      <w:divsChild>
        <w:div w:id="813330077">
          <w:marLeft w:val="0"/>
          <w:marRight w:val="0"/>
          <w:marTop w:val="0"/>
          <w:marBottom w:val="0"/>
          <w:divBdr>
            <w:top w:val="none" w:sz="0" w:space="0" w:color="auto"/>
            <w:left w:val="none" w:sz="0" w:space="0" w:color="auto"/>
            <w:bottom w:val="none" w:sz="0" w:space="0" w:color="auto"/>
            <w:right w:val="none" w:sz="0" w:space="0" w:color="auto"/>
          </w:divBdr>
        </w:div>
      </w:divsChild>
    </w:div>
    <w:div w:id="712271149">
      <w:bodyDiv w:val="1"/>
      <w:marLeft w:val="0"/>
      <w:marRight w:val="0"/>
      <w:marTop w:val="0"/>
      <w:marBottom w:val="0"/>
      <w:divBdr>
        <w:top w:val="none" w:sz="0" w:space="0" w:color="auto"/>
        <w:left w:val="none" w:sz="0" w:space="0" w:color="auto"/>
        <w:bottom w:val="none" w:sz="0" w:space="0" w:color="auto"/>
        <w:right w:val="none" w:sz="0" w:space="0" w:color="auto"/>
      </w:divBdr>
      <w:divsChild>
        <w:div w:id="2018649835">
          <w:marLeft w:val="0"/>
          <w:marRight w:val="0"/>
          <w:marTop w:val="0"/>
          <w:marBottom w:val="0"/>
          <w:divBdr>
            <w:top w:val="none" w:sz="0" w:space="0" w:color="auto"/>
            <w:left w:val="none" w:sz="0" w:space="0" w:color="auto"/>
            <w:bottom w:val="none" w:sz="0" w:space="0" w:color="auto"/>
            <w:right w:val="none" w:sz="0" w:space="0" w:color="auto"/>
          </w:divBdr>
          <w:divsChild>
            <w:div w:id="1443496856">
              <w:marLeft w:val="0"/>
              <w:marRight w:val="0"/>
              <w:marTop w:val="0"/>
              <w:marBottom w:val="0"/>
              <w:divBdr>
                <w:top w:val="none" w:sz="0" w:space="0" w:color="auto"/>
                <w:left w:val="none" w:sz="0" w:space="0" w:color="auto"/>
                <w:bottom w:val="none" w:sz="0" w:space="0" w:color="auto"/>
                <w:right w:val="none" w:sz="0" w:space="0" w:color="auto"/>
              </w:divBdr>
              <w:divsChild>
                <w:div w:id="1861776941">
                  <w:marLeft w:val="0"/>
                  <w:marRight w:val="0"/>
                  <w:marTop w:val="0"/>
                  <w:marBottom w:val="0"/>
                  <w:divBdr>
                    <w:top w:val="none" w:sz="0" w:space="0" w:color="auto"/>
                    <w:left w:val="none" w:sz="0" w:space="0" w:color="auto"/>
                    <w:bottom w:val="none" w:sz="0" w:space="0" w:color="auto"/>
                    <w:right w:val="none" w:sz="0" w:space="0" w:color="auto"/>
                  </w:divBdr>
                  <w:divsChild>
                    <w:div w:id="644045690">
                      <w:marLeft w:val="0"/>
                      <w:marRight w:val="0"/>
                      <w:marTop w:val="0"/>
                      <w:marBottom w:val="0"/>
                      <w:divBdr>
                        <w:top w:val="none" w:sz="0" w:space="0" w:color="auto"/>
                        <w:left w:val="none" w:sz="0" w:space="0" w:color="auto"/>
                        <w:bottom w:val="none" w:sz="0" w:space="0" w:color="auto"/>
                        <w:right w:val="none" w:sz="0" w:space="0" w:color="auto"/>
                      </w:divBdr>
                      <w:divsChild>
                        <w:div w:id="1306668426">
                          <w:marLeft w:val="0"/>
                          <w:marRight w:val="0"/>
                          <w:marTop w:val="0"/>
                          <w:marBottom w:val="0"/>
                          <w:divBdr>
                            <w:top w:val="none" w:sz="0" w:space="0" w:color="auto"/>
                            <w:left w:val="none" w:sz="0" w:space="0" w:color="auto"/>
                            <w:bottom w:val="none" w:sz="0" w:space="0" w:color="auto"/>
                            <w:right w:val="none" w:sz="0" w:space="0" w:color="auto"/>
                          </w:divBdr>
                          <w:divsChild>
                            <w:div w:id="292097781">
                              <w:marLeft w:val="0"/>
                              <w:marRight w:val="0"/>
                              <w:marTop w:val="0"/>
                              <w:marBottom w:val="0"/>
                              <w:divBdr>
                                <w:top w:val="none" w:sz="0" w:space="0" w:color="auto"/>
                                <w:left w:val="none" w:sz="0" w:space="0" w:color="auto"/>
                                <w:bottom w:val="none" w:sz="0" w:space="0" w:color="auto"/>
                                <w:right w:val="none" w:sz="0" w:space="0" w:color="auto"/>
                              </w:divBdr>
                              <w:divsChild>
                                <w:div w:id="1870609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170686">
      <w:bodyDiv w:val="1"/>
      <w:marLeft w:val="0"/>
      <w:marRight w:val="0"/>
      <w:marTop w:val="0"/>
      <w:marBottom w:val="0"/>
      <w:divBdr>
        <w:top w:val="none" w:sz="0" w:space="0" w:color="auto"/>
        <w:left w:val="none" w:sz="0" w:space="0" w:color="auto"/>
        <w:bottom w:val="none" w:sz="0" w:space="0" w:color="auto"/>
        <w:right w:val="none" w:sz="0" w:space="0" w:color="auto"/>
      </w:divBdr>
    </w:div>
    <w:div w:id="722366954">
      <w:bodyDiv w:val="1"/>
      <w:marLeft w:val="0"/>
      <w:marRight w:val="0"/>
      <w:marTop w:val="0"/>
      <w:marBottom w:val="0"/>
      <w:divBdr>
        <w:top w:val="none" w:sz="0" w:space="0" w:color="auto"/>
        <w:left w:val="none" w:sz="0" w:space="0" w:color="auto"/>
        <w:bottom w:val="none" w:sz="0" w:space="0" w:color="auto"/>
        <w:right w:val="none" w:sz="0" w:space="0" w:color="auto"/>
      </w:divBdr>
      <w:divsChild>
        <w:div w:id="1086000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960117">
      <w:bodyDiv w:val="1"/>
      <w:marLeft w:val="0"/>
      <w:marRight w:val="0"/>
      <w:marTop w:val="0"/>
      <w:marBottom w:val="0"/>
      <w:divBdr>
        <w:top w:val="none" w:sz="0" w:space="0" w:color="auto"/>
        <w:left w:val="none" w:sz="0" w:space="0" w:color="auto"/>
        <w:bottom w:val="none" w:sz="0" w:space="0" w:color="auto"/>
        <w:right w:val="none" w:sz="0" w:space="0" w:color="auto"/>
      </w:divBdr>
      <w:divsChild>
        <w:div w:id="696470161">
          <w:marLeft w:val="0"/>
          <w:marRight w:val="0"/>
          <w:marTop w:val="0"/>
          <w:marBottom w:val="0"/>
          <w:divBdr>
            <w:top w:val="none" w:sz="0" w:space="0" w:color="auto"/>
            <w:left w:val="none" w:sz="0" w:space="0" w:color="auto"/>
            <w:bottom w:val="none" w:sz="0" w:space="0" w:color="auto"/>
            <w:right w:val="none" w:sz="0" w:space="0" w:color="auto"/>
          </w:divBdr>
        </w:div>
      </w:divsChild>
    </w:div>
    <w:div w:id="731999546">
      <w:bodyDiv w:val="1"/>
      <w:marLeft w:val="0"/>
      <w:marRight w:val="0"/>
      <w:marTop w:val="0"/>
      <w:marBottom w:val="0"/>
      <w:divBdr>
        <w:top w:val="none" w:sz="0" w:space="0" w:color="auto"/>
        <w:left w:val="none" w:sz="0" w:space="0" w:color="auto"/>
        <w:bottom w:val="none" w:sz="0" w:space="0" w:color="auto"/>
        <w:right w:val="none" w:sz="0" w:space="0" w:color="auto"/>
      </w:divBdr>
    </w:div>
    <w:div w:id="741027499">
      <w:bodyDiv w:val="1"/>
      <w:marLeft w:val="0"/>
      <w:marRight w:val="0"/>
      <w:marTop w:val="0"/>
      <w:marBottom w:val="0"/>
      <w:divBdr>
        <w:top w:val="none" w:sz="0" w:space="0" w:color="auto"/>
        <w:left w:val="none" w:sz="0" w:space="0" w:color="auto"/>
        <w:bottom w:val="none" w:sz="0" w:space="0" w:color="auto"/>
        <w:right w:val="none" w:sz="0" w:space="0" w:color="auto"/>
      </w:divBdr>
    </w:div>
    <w:div w:id="750079945">
      <w:bodyDiv w:val="1"/>
      <w:marLeft w:val="0"/>
      <w:marRight w:val="0"/>
      <w:marTop w:val="0"/>
      <w:marBottom w:val="0"/>
      <w:divBdr>
        <w:top w:val="none" w:sz="0" w:space="0" w:color="auto"/>
        <w:left w:val="none" w:sz="0" w:space="0" w:color="auto"/>
        <w:bottom w:val="none" w:sz="0" w:space="0" w:color="auto"/>
        <w:right w:val="none" w:sz="0" w:space="0" w:color="auto"/>
      </w:divBdr>
    </w:div>
    <w:div w:id="758798105">
      <w:bodyDiv w:val="1"/>
      <w:marLeft w:val="0"/>
      <w:marRight w:val="0"/>
      <w:marTop w:val="0"/>
      <w:marBottom w:val="0"/>
      <w:divBdr>
        <w:top w:val="none" w:sz="0" w:space="0" w:color="auto"/>
        <w:left w:val="none" w:sz="0" w:space="0" w:color="auto"/>
        <w:bottom w:val="none" w:sz="0" w:space="0" w:color="auto"/>
        <w:right w:val="none" w:sz="0" w:space="0" w:color="auto"/>
      </w:divBdr>
    </w:div>
    <w:div w:id="764375165">
      <w:bodyDiv w:val="1"/>
      <w:marLeft w:val="0"/>
      <w:marRight w:val="0"/>
      <w:marTop w:val="0"/>
      <w:marBottom w:val="0"/>
      <w:divBdr>
        <w:top w:val="none" w:sz="0" w:space="0" w:color="auto"/>
        <w:left w:val="none" w:sz="0" w:space="0" w:color="auto"/>
        <w:bottom w:val="none" w:sz="0" w:space="0" w:color="auto"/>
        <w:right w:val="none" w:sz="0" w:space="0" w:color="auto"/>
      </w:divBdr>
    </w:div>
    <w:div w:id="769667677">
      <w:bodyDiv w:val="1"/>
      <w:marLeft w:val="0"/>
      <w:marRight w:val="0"/>
      <w:marTop w:val="0"/>
      <w:marBottom w:val="0"/>
      <w:divBdr>
        <w:top w:val="none" w:sz="0" w:space="0" w:color="auto"/>
        <w:left w:val="none" w:sz="0" w:space="0" w:color="auto"/>
        <w:bottom w:val="none" w:sz="0" w:space="0" w:color="auto"/>
        <w:right w:val="none" w:sz="0" w:space="0" w:color="auto"/>
      </w:divBdr>
    </w:div>
    <w:div w:id="770592964">
      <w:bodyDiv w:val="1"/>
      <w:marLeft w:val="0"/>
      <w:marRight w:val="0"/>
      <w:marTop w:val="0"/>
      <w:marBottom w:val="0"/>
      <w:divBdr>
        <w:top w:val="none" w:sz="0" w:space="0" w:color="auto"/>
        <w:left w:val="none" w:sz="0" w:space="0" w:color="auto"/>
        <w:bottom w:val="none" w:sz="0" w:space="0" w:color="auto"/>
        <w:right w:val="none" w:sz="0" w:space="0" w:color="auto"/>
      </w:divBdr>
    </w:div>
    <w:div w:id="782727170">
      <w:bodyDiv w:val="1"/>
      <w:marLeft w:val="0"/>
      <w:marRight w:val="0"/>
      <w:marTop w:val="0"/>
      <w:marBottom w:val="0"/>
      <w:divBdr>
        <w:top w:val="none" w:sz="0" w:space="0" w:color="auto"/>
        <w:left w:val="none" w:sz="0" w:space="0" w:color="auto"/>
        <w:bottom w:val="none" w:sz="0" w:space="0" w:color="auto"/>
        <w:right w:val="none" w:sz="0" w:space="0" w:color="auto"/>
      </w:divBdr>
    </w:div>
    <w:div w:id="784543919">
      <w:bodyDiv w:val="1"/>
      <w:marLeft w:val="0"/>
      <w:marRight w:val="0"/>
      <w:marTop w:val="0"/>
      <w:marBottom w:val="0"/>
      <w:divBdr>
        <w:top w:val="none" w:sz="0" w:space="0" w:color="auto"/>
        <w:left w:val="none" w:sz="0" w:space="0" w:color="auto"/>
        <w:bottom w:val="none" w:sz="0" w:space="0" w:color="auto"/>
        <w:right w:val="none" w:sz="0" w:space="0" w:color="auto"/>
      </w:divBdr>
      <w:divsChild>
        <w:div w:id="818694814">
          <w:marLeft w:val="0"/>
          <w:marRight w:val="0"/>
          <w:marTop w:val="0"/>
          <w:marBottom w:val="0"/>
          <w:divBdr>
            <w:top w:val="none" w:sz="0" w:space="0" w:color="auto"/>
            <w:left w:val="none" w:sz="0" w:space="0" w:color="auto"/>
            <w:bottom w:val="none" w:sz="0" w:space="0" w:color="auto"/>
            <w:right w:val="none" w:sz="0" w:space="0" w:color="auto"/>
          </w:divBdr>
          <w:divsChild>
            <w:div w:id="39789011">
              <w:marLeft w:val="0"/>
              <w:marRight w:val="0"/>
              <w:marTop w:val="0"/>
              <w:marBottom w:val="0"/>
              <w:divBdr>
                <w:top w:val="none" w:sz="0" w:space="0" w:color="auto"/>
                <w:left w:val="none" w:sz="0" w:space="0" w:color="auto"/>
                <w:bottom w:val="none" w:sz="0" w:space="0" w:color="auto"/>
                <w:right w:val="none" w:sz="0" w:space="0" w:color="auto"/>
              </w:divBdr>
              <w:divsChild>
                <w:div w:id="2011638337">
                  <w:marLeft w:val="0"/>
                  <w:marRight w:val="0"/>
                  <w:marTop w:val="0"/>
                  <w:marBottom w:val="0"/>
                  <w:divBdr>
                    <w:top w:val="none" w:sz="0" w:space="0" w:color="auto"/>
                    <w:left w:val="none" w:sz="0" w:space="0" w:color="auto"/>
                    <w:bottom w:val="none" w:sz="0" w:space="0" w:color="auto"/>
                    <w:right w:val="none" w:sz="0" w:space="0" w:color="auto"/>
                  </w:divBdr>
                  <w:divsChild>
                    <w:div w:id="2048024255">
                      <w:marLeft w:val="0"/>
                      <w:marRight w:val="0"/>
                      <w:marTop w:val="0"/>
                      <w:marBottom w:val="0"/>
                      <w:divBdr>
                        <w:top w:val="none" w:sz="0" w:space="0" w:color="auto"/>
                        <w:left w:val="none" w:sz="0" w:space="0" w:color="auto"/>
                        <w:bottom w:val="none" w:sz="0" w:space="0" w:color="auto"/>
                        <w:right w:val="none" w:sz="0" w:space="0" w:color="auto"/>
                      </w:divBdr>
                      <w:divsChild>
                        <w:div w:id="255217212">
                          <w:marLeft w:val="0"/>
                          <w:marRight w:val="0"/>
                          <w:marTop w:val="0"/>
                          <w:marBottom w:val="0"/>
                          <w:divBdr>
                            <w:top w:val="none" w:sz="0" w:space="0" w:color="auto"/>
                            <w:left w:val="none" w:sz="0" w:space="0" w:color="auto"/>
                            <w:bottom w:val="none" w:sz="0" w:space="0" w:color="auto"/>
                            <w:right w:val="none" w:sz="0" w:space="0" w:color="auto"/>
                          </w:divBdr>
                          <w:divsChild>
                            <w:div w:id="1712607171">
                              <w:marLeft w:val="0"/>
                              <w:marRight w:val="0"/>
                              <w:marTop w:val="0"/>
                              <w:marBottom w:val="0"/>
                              <w:divBdr>
                                <w:top w:val="none" w:sz="0" w:space="0" w:color="auto"/>
                                <w:left w:val="none" w:sz="0" w:space="0" w:color="auto"/>
                                <w:bottom w:val="none" w:sz="0" w:space="0" w:color="auto"/>
                                <w:right w:val="none" w:sz="0" w:space="0" w:color="auto"/>
                              </w:divBdr>
                              <w:divsChild>
                                <w:div w:id="2229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520371">
      <w:bodyDiv w:val="1"/>
      <w:marLeft w:val="0"/>
      <w:marRight w:val="0"/>
      <w:marTop w:val="0"/>
      <w:marBottom w:val="0"/>
      <w:divBdr>
        <w:top w:val="none" w:sz="0" w:space="0" w:color="auto"/>
        <w:left w:val="none" w:sz="0" w:space="0" w:color="auto"/>
        <w:bottom w:val="none" w:sz="0" w:space="0" w:color="auto"/>
        <w:right w:val="none" w:sz="0" w:space="0" w:color="auto"/>
      </w:divBdr>
    </w:div>
    <w:div w:id="801269793">
      <w:bodyDiv w:val="1"/>
      <w:marLeft w:val="0"/>
      <w:marRight w:val="0"/>
      <w:marTop w:val="0"/>
      <w:marBottom w:val="0"/>
      <w:divBdr>
        <w:top w:val="none" w:sz="0" w:space="0" w:color="auto"/>
        <w:left w:val="none" w:sz="0" w:space="0" w:color="auto"/>
        <w:bottom w:val="none" w:sz="0" w:space="0" w:color="auto"/>
        <w:right w:val="none" w:sz="0" w:space="0" w:color="auto"/>
      </w:divBdr>
    </w:div>
    <w:div w:id="810948282">
      <w:bodyDiv w:val="1"/>
      <w:marLeft w:val="0"/>
      <w:marRight w:val="0"/>
      <w:marTop w:val="0"/>
      <w:marBottom w:val="0"/>
      <w:divBdr>
        <w:top w:val="none" w:sz="0" w:space="0" w:color="auto"/>
        <w:left w:val="none" w:sz="0" w:space="0" w:color="auto"/>
        <w:bottom w:val="none" w:sz="0" w:space="0" w:color="auto"/>
        <w:right w:val="none" w:sz="0" w:space="0" w:color="auto"/>
      </w:divBdr>
      <w:divsChild>
        <w:div w:id="1459836485">
          <w:marLeft w:val="0"/>
          <w:marRight w:val="0"/>
          <w:marTop w:val="0"/>
          <w:marBottom w:val="0"/>
          <w:divBdr>
            <w:top w:val="none" w:sz="0" w:space="0" w:color="auto"/>
            <w:left w:val="none" w:sz="0" w:space="0" w:color="auto"/>
            <w:bottom w:val="none" w:sz="0" w:space="0" w:color="auto"/>
            <w:right w:val="none" w:sz="0" w:space="0" w:color="auto"/>
          </w:divBdr>
          <w:divsChild>
            <w:div w:id="442308348">
              <w:marLeft w:val="0"/>
              <w:marRight w:val="0"/>
              <w:marTop w:val="0"/>
              <w:marBottom w:val="0"/>
              <w:divBdr>
                <w:top w:val="none" w:sz="0" w:space="0" w:color="auto"/>
                <w:left w:val="none" w:sz="0" w:space="0" w:color="auto"/>
                <w:bottom w:val="none" w:sz="0" w:space="0" w:color="auto"/>
                <w:right w:val="none" w:sz="0" w:space="0" w:color="auto"/>
              </w:divBdr>
              <w:divsChild>
                <w:div w:id="35787855">
                  <w:marLeft w:val="0"/>
                  <w:marRight w:val="0"/>
                  <w:marTop w:val="0"/>
                  <w:marBottom w:val="0"/>
                  <w:divBdr>
                    <w:top w:val="none" w:sz="0" w:space="0" w:color="auto"/>
                    <w:left w:val="none" w:sz="0" w:space="0" w:color="auto"/>
                    <w:bottom w:val="none" w:sz="0" w:space="0" w:color="auto"/>
                    <w:right w:val="none" w:sz="0" w:space="0" w:color="auto"/>
                  </w:divBdr>
                  <w:divsChild>
                    <w:div w:id="1126317120">
                      <w:marLeft w:val="0"/>
                      <w:marRight w:val="0"/>
                      <w:marTop w:val="0"/>
                      <w:marBottom w:val="0"/>
                      <w:divBdr>
                        <w:top w:val="none" w:sz="0" w:space="0" w:color="auto"/>
                        <w:left w:val="none" w:sz="0" w:space="0" w:color="auto"/>
                        <w:bottom w:val="none" w:sz="0" w:space="0" w:color="auto"/>
                        <w:right w:val="none" w:sz="0" w:space="0" w:color="auto"/>
                      </w:divBdr>
                      <w:divsChild>
                        <w:div w:id="1080523182">
                          <w:marLeft w:val="0"/>
                          <w:marRight w:val="0"/>
                          <w:marTop w:val="0"/>
                          <w:marBottom w:val="0"/>
                          <w:divBdr>
                            <w:top w:val="none" w:sz="0" w:space="0" w:color="auto"/>
                            <w:left w:val="none" w:sz="0" w:space="0" w:color="auto"/>
                            <w:bottom w:val="none" w:sz="0" w:space="0" w:color="auto"/>
                            <w:right w:val="none" w:sz="0" w:space="0" w:color="auto"/>
                          </w:divBdr>
                          <w:divsChild>
                            <w:div w:id="789860753">
                              <w:marLeft w:val="0"/>
                              <w:marRight w:val="0"/>
                              <w:marTop w:val="0"/>
                              <w:marBottom w:val="0"/>
                              <w:divBdr>
                                <w:top w:val="none" w:sz="0" w:space="0" w:color="auto"/>
                                <w:left w:val="none" w:sz="0" w:space="0" w:color="auto"/>
                                <w:bottom w:val="none" w:sz="0" w:space="0" w:color="auto"/>
                                <w:right w:val="none" w:sz="0" w:space="0" w:color="auto"/>
                              </w:divBdr>
                              <w:divsChild>
                                <w:div w:id="12676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749583">
      <w:bodyDiv w:val="1"/>
      <w:marLeft w:val="0"/>
      <w:marRight w:val="0"/>
      <w:marTop w:val="0"/>
      <w:marBottom w:val="0"/>
      <w:divBdr>
        <w:top w:val="none" w:sz="0" w:space="0" w:color="auto"/>
        <w:left w:val="none" w:sz="0" w:space="0" w:color="auto"/>
        <w:bottom w:val="none" w:sz="0" w:space="0" w:color="auto"/>
        <w:right w:val="none" w:sz="0" w:space="0" w:color="auto"/>
      </w:divBdr>
    </w:div>
    <w:div w:id="811826262">
      <w:bodyDiv w:val="1"/>
      <w:marLeft w:val="0"/>
      <w:marRight w:val="0"/>
      <w:marTop w:val="0"/>
      <w:marBottom w:val="0"/>
      <w:divBdr>
        <w:top w:val="none" w:sz="0" w:space="0" w:color="auto"/>
        <w:left w:val="none" w:sz="0" w:space="0" w:color="auto"/>
        <w:bottom w:val="none" w:sz="0" w:space="0" w:color="auto"/>
        <w:right w:val="none" w:sz="0" w:space="0" w:color="auto"/>
      </w:divBdr>
      <w:divsChild>
        <w:div w:id="135731169">
          <w:marLeft w:val="0"/>
          <w:marRight w:val="0"/>
          <w:marTop w:val="0"/>
          <w:marBottom w:val="0"/>
          <w:divBdr>
            <w:top w:val="none" w:sz="0" w:space="0" w:color="auto"/>
            <w:left w:val="none" w:sz="0" w:space="0" w:color="auto"/>
            <w:bottom w:val="none" w:sz="0" w:space="0" w:color="auto"/>
            <w:right w:val="none" w:sz="0" w:space="0" w:color="auto"/>
          </w:divBdr>
          <w:divsChild>
            <w:div w:id="1858693214">
              <w:marLeft w:val="0"/>
              <w:marRight w:val="0"/>
              <w:marTop w:val="0"/>
              <w:marBottom w:val="0"/>
              <w:divBdr>
                <w:top w:val="none" w:sz="0" w:space="0" w:color="auto"/>
                <w:left w:val="none" w:sz="0" w:space="0" w:color="auto"/>
                <w:bottom w:val="none" w:sz="0" w:space="0" w:color="auto"/>
                <w:right w:val="none" w:sz="0" w:space="0" w:color="auto"/>
              </w:divBdr>
              <w:divsChild>
                <w:div w:id="870385487">
                  <w:marLeft w:val="0"/>
                  <w:marRight w:val="0"/>
                  <w:marTop w:val="0"/>
                  <w:marBottom w:val="0"/>
                  <w:divBdr>
                    <w:top w:val="none" w:sz="0" w:space="0" w:color="auto"/>
                    <w:left w:val="none" w:sz="0" w:space="0" w:color="auto"/>
                    <w:bottom w:val="none" w:sz="0" w:space="0" w:color="auto"/>
                    <w:right w:val="none" w:sz="0" w:space="0" w:color="auto"/>
                  </w:divBdr>
                  <w:divsChild>
                    <w:div w:id="1536194920">
                      <w:marLeft w:val="0"/>
                      <w:marRight w:val="0"/>
                      <w:marTop w:val="0"/>
                      <w:marBottom w:val="0"/>
                      <w:divBdr>
                        <w:top w:val="none" w:sz="0" w:space="0" w:color="auto"/>
                        <w:left w:val="none" w:sz="0" w:space="0" w:color="auto"/>
                        <w:bottom w:val="none" w:sz="0" w:space="0" w:color="auto"/>
                        <w:right w:val="none" w:sz="0" w:space="0" w:color="auto"/>
                      </w:divBdr>
                      <w:divsChild>
                        <w:div w:id="1299606037">
                          <w:marLeft w:val="0"/>
                          <w:marRight w:val="0"/>
                          <w:marTop w:val="0"/>
                          <w:marBottom w:val="0"/>
                          <w:divBdr>
                            <w:top w:val="none" w:sz="0" w:space="0" w:color="auto"/>
                            <w:left w:val="none" w:sz="0" w:space="0" w:color="auto"/>
                            <w:bottom w:val="none" w:sz="0" w:space="0" w:color="auto"/>
                            <w:right w:val="none" w:sz="0" w:space="0" w:color="auto"/>
                          </w:divBdr>
                          <w:divsChild>
                            <w:div w:id="307631841">
                              <w:marLeft w:val="0"/>
                              <w:marRight w:val="0"/>
                              <w:marTop w:val="0"/>
                              <w:marBottom w:val="0"/>
                              <w:divBdr>
                                <w:top w:val="none" w:sz="0" w:space="0" w:color="auto"/>
                                <w:left w:val="none" w:sz="0" w:space="0" w:color="auto"/>
                                <w:bottom w:val="none" w:sz="0" w:space="0" w:color="auto"/>
                                <w:right w:val="none" w:sz="0" w:space="0" w:color="auto"/>
                              </w:divBdr>
                              <w:divsChild>
                                <w:div w:id="7901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019631">
      <w:bodyDiv w:val="1"/>
      <w:marLeft w:val="0"/>
      <w:marRight w:val="0"/>
      <w:marTop w:val="0"/>
      <w:marBottom w:val="0"/>
      <w:divBdr>
        <w:top w:val="none" w:sz="0" w:space="0" w:color="auto"/>
        <w:left w:val="none" w:sz="0" w:space="0" w:color="auto"/>
        <w:bottom w:val="none" w:sz="0" w:space="0" w:color="auto"/>
        <w:right w:val="none" w:sz="0" w:space="0" w:color="auto"/>
      </w:divBdr>
    </w:div>
    <w:div w:id="820581392">
      <w:bodyDiv w:val="1"/>
      <w:marLeft w:val="0"/>
      <w:marRight w:val="0"/>
      <w:marTop w:val="0"/>
      <w:marBottom w:val="0"/>
      <w:divBdr>
        <w:top w:val="none" w:sz="0" w:space="0" w:color="auto"/>
        <w:left w:val="none" w:sz="0" w:space="0" w:color="auto"/>
        <w:bottom w:val="none" w:sz="0" w:space="0" w:color="auto"/>
        <w:right w:val="none" w:sz="0" w:space="0" w:color="auto"/>
      </w:divBdr>
      <w:divsChild>
        <w:div w:id="131630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460910">
      <w:bodyDiv w:val="1"/>
      <w:marLeft w:val="0"/>
      <w:marRight w:val="0"/>
      <w:marTop w:val="0"/>
      <w:marBottom w:val="0"/>
      <w:divBdr>
        <w:top w:val="none" w:sz="0" w:space="0" w:color="auto"/>
        <w:left w:val="none" w:sz="0" w:space="0" w:color="auto"/>
        <w:bottom w:val="none" w:sz="0" w:space="0" w:color="auto"/>
        <w:right w:val="none" w:sz="0" w:space="0" w:color="auto"/>
      </w:divBdr>
    </w:div>
    <w:div w:id="839465846">
      <w:bodyDiv w:val="1"/>
      <w:marLeft w:val="0"/>
      <w:marRight w:val="0"/>
      <w:marTop w:val="0"/>
      <w:marBottom w:val="0"/>
      <w:divBdr>
        <w:top w:val="none" w:sz="0" w:space="0" w:color="auto"/>
        <w:left w:val="none" w:sz="0" w:space="0" w:color="auto"/>
        <w:bottom w:val="none" w:sz="0" w:space="0" w:color="auto"/>
        <w:right w:val="none" w:sz="0" w:space="0" w:color="auto"/>
      </w:divBdr>
    </w:div>
    <w:div w:id="872616989">
      <w:bodyDiv w:val="1"/>
      <w:marLeft w:val="0"/>
      <w:marRight w:val="0"/>
      <w:marTop w:val="0"/>
      <w:marBottom w:val="0"/>
      <w:divBdr>
        <w:top w:val="none" w:sz="0" w:space="0" w:color="auto"/>
        <w:left w:val="none" w:sz="0" w:space="0" w:color="auto"/>
        <w:bottom w:val="none" w:sz="0" w:space="0" w:color="auto"/>
        <w:right w:val="none" w:sz="0" w:space="0" w:color="auto"/>
      </w:divBdr>
    </w:div>
    <w:div w:id="875387512">
      <w:bodyDiv w:val="1"/>
      <w:marLeft w:val="0"/>
      <w:marRight w:val="0"/>
      <w:marTop w:val="0"/>
      <w:marBottom w:val="0"/>
      <w:divBdr>
        <w:top w:val="none" w:sz="0" w:space="0" w:color="auto"/>
        <w:left w:val="none" w:sz="0" w:space="0" w:color="auto"/>
        <w:bottom w:val="none" w:sz="0" w:space="0" w:color="auto"/>
        <w:right w:val="none" w:sz="0" w:space="0" w:color="auto"/>
      </w:divBdr>
    </w:div>
    <w:div w:id="881866420">
      <w:bodyDiv w:val="1"/>
      <w:marLeft w:val="0"/>
      <w:marRight w:val="0"/>
      <w:marTop w:val="0"/>
      <w:marBottom w:val="0"/>
      <w:divBdr>
        <w:top w:val="none" w:sz="0" w:space="0" w:color="auto"/>
        <w:left w:val="none" w:sz="0" w:space="0" w:color="auto"/>
        <w:bottom w:val="none" w:sz="0" w:space="0" w:color="auto"/>
        <w:right w:val="none" w:sz="0" w:space="0" w:color="auto"/>
      </w:divBdr>
    </w:div>
    <w:div w:id="887182302">
      <w:bodyDiv w:val="1"/>
      <w:marLeft w:val="0"/>
      <w:marRight w:val="0"/>
      <w:marTop w:val="0"/>
      <w:marBottom w:val="0"/>
      <w:divBdr>
        <w:top w:val="none" w:sz="0" w:space="0" w:color="auto"/>
        <w:left w:val="none" w:sz="0" w:space="0" w:color="auto"/>
        <w:bottom w:val="none" w:sz="0" w:space="0" w:color="auto"/>
        <w:right w:val="none" w:sz="0" w:space="0" w:color="auto"/>
      </w:divBdr>
    </w:div>
    <w:div w:id="901215238">
      <w:bodyDiv w:val="1"/>
      <w:marLeft w:val="0"/>
      <w:marRight w:val="0"/>
      <w:marTop w:val="0"/>
      <w:marBottom w:val="0"/>
      <w:divBdr>
        <w:top w:val="none" w:sz="0" w:space="0" w:color="auto"/>
        <w:left w:val="none" w:sz="0" w:space="0" w:color="auto"/>
        <w:bottom w:val="none" w:sz="0" w:space="0" w:color="auto"/>
        <w:right w:val="none" w:sz="0" w:space="0" w:color="auto"/>
      </w:divBdr>
    </w:div>
    <w:div w:id="901645473">
      <w:bodyDiv w:val="1"/>
      <w:marLeft w:val="0"/>
      <w:marRight w:val="0"/>
      <w:marTop w:val="0"/>
      <w:marBottom w:val="0"/>
      <w:divBdr>
        <w:top w:val="none" w:sz="0" w:space="0" w:color="auto"/>
        <w:left w:val="none" w:sz="0" w:space="0" w:color="auto"/>
        <w:bottom w:val="none" w:sz="0" w:space="0" w:color="auto"/>
        <w:right w:val="none" w:sz="0" w:space="0" w:color="auto"/>
      </w:divBdr>
      <w:divsChild>
        <w:div w:id="1276715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167190">
      <w:bodyDiv w:val="1"/>
      <w:marLeft w:val="0"/>
      <w:marRight w:val="0"/>
      <w:marTop w:val="0"/>
      <w:marBottom w:val="0"/>
      <w:divBdr>
        <w:top w:val="none" w:sz="0" w:space="0" w:color="auto"/>
        <w:left w:val="none" w:sz="0" w:space="0" w:color="auto"/>
        <w:bottom w:val="none" w:sz="0" w:space="0" w:color="auto"/>
        <w:right w:val="none" w:sz="0" w:space="0" w:color="auto"/>
      </w:divBdr>
    </w:div>
    <w:div w:id="918558114">
      <w:bodyDiv w:val="1"/>
      <w:marLeft w:val="0"/>
      <w:marRight w:val="0"/>
      <w:marTop w:val="0"/>
      <w:marBottom w:val="0"/>
      <w:divBdr>
        <w:top w:val="none" w:sz="0" w:space="0" w:color="auto"/>
        <w:left w:val="none" w:sz="0" w:space="0" w:color="auto"/>
        <w:bottom w:val="none" w:sz="0" w:space="0" w:color="auto"/>
        <w:right w:val="none" w:sz="0" w:space="0" w:color="auto"/>
      </w:divBdr>
    </w:div>
    <w:div w:id="922878722">
      <w:bodyDiv w:val="1"/>
      <w:marLeft w:val="0"/>
      <w:marRight w:val="0"/>
      <w:marTop w:val="0"/>
      <w:marBottom w:val="0"/>
      <w:divBdr>
        <w:top w:val="none" w:sz="0" w:space="0" w:color="auto"/>
        <w:left w:val="none" w:sz="0" w:space="0" w:color="auto"/>
        <w:bottom w:val="none" w:sz="0" w:space="0" w:color="auto"/>
        <w:right w:val="none" w:sz="0" w:space="0" w:color="auto"/>
      </w:divBdr>
      <w:divsChild>
        <w:div w:id="89616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069457">
      <w:bodyDiv w:val="1"/>
      <w:marLeft w:val="0"/>
      <w:marRight w:val="0"/>
      <w:marTop w:val="0"/>
      <w:marBottom w:val="0"/>
      <w:divBdr>
        <w:top w:val="none" w:sz="0" w:space="0" w:color="auto"/>
        <w:left w:val="none" w:sz="0" w:space="0" w:color="auto"/>
        <w:bottom w:val="none" w:sz="0" w:space="0" w:color="auto"/>
        <w:right w:val="none" w:sz="0" w:space="0" w:color="auto"/>
      </w:divBdr>
      <w:divsChild>
        <w:div w:id="729114215">
          <w:marLeft w:val="0"/>
          <w:marRight w:val="0"/>
          <w:marTop w:val="0"/>
          <w:marBottom w:val="0"/>
          <w:divBdr>
            <w:top w:val="none" w:sz="0" w:space="0" w:color="auto"/>
            <w:left w:val="none" w:sz="0" w:space="0" w:color="auto"/>
            <w:bottom w:val="none" w:sz="0" w:space="0" w:color="auto"/>
            <w:right w:val="none" w:sz="0" w:space="0" w:color="auto"/>
          </w:divBdr>
          <w:divsChild>
            <w:div w:id="1278025274">
              <w:marLeft w:val="0"/>
              <w:marRight w:val="0"/>
              <w:marTop w:val="0"/>
              <w:marBottom w:val="0"/>
              <w:divBdr>
                <w:top w:val="none" w:sz="0" w:space="0" w:color="auto"/>
                <w:left w:val="none" w:sz="0" w:space="0" w:color="auto"/>
                <w:bottom w:val="none" w:sz="0" w:space="0" w:color="auto"/>
                <w:right w:val="none" w:sz="0" w:space="0" w:color="auto"/>
              </w:divBdr>
              <w:divsChild>
                <w:div w:id="1712726634">
                  <w:marLeft w:val="0"/>
                  <w:marRight w:val="0"/>
                  <w:marTop w:val="0"/>
                  <w:marBottom w:val="0"/>
                  <w:divBdr>
                    <w:top w:val="none" w:sz="0" w:space="0" w:color="auto"/>
                    <w:left w:val="none" w:sz="0" w:space="0" w:color="auto"/>
                    <w:bottom w:val="none" w:sz="0" w:space="0" w:color="auto"/>
                    <w:right w:val="none" w:sz="0" w:space="0" w:color="auto"/>
                  </w:divBdr>
                  <w:divsChild>
                    <w:div w:id="337581677">
                      <w:marLeft w:val="0"/>
                      <w:marRight w:val="0"/>
                      <w:marTop w:val="0"/>
                      <w:marBottom w:val="0"/>
                      <w:divBdr>
                        <w:top w:val="none" w:sz="0" w:space="0" w:color="auto"/>
                        <w:left w:val="none" w:sz="0" w:space="0" w:color="auto"/>
                        <w:bottom w:val="none" w:sz="0" w:space="0" w:color="auto"/>
                        <w:right w:val="none" w:sz="0" w:space="0" w:color="auto"/>
                      </w:divBdr>
                      <w:divsChild>
                        <w:div w:id="1795754495">
                          <w:marLeft w:val="0"/>
                          <w:marRight w:val="0"/>
                          <w:marTop w:val="0"/>
                          <w:marBottom w:val="0"/>
                          <w:divBdr>
                            <w:top w:val="none" w:sz="0" w:space="0" w:color="auto"/>
                            <w:left w:val="none" w:sz="0" w:space="0" w:color="auto"/>
                            <w:bottom w:val="none" w:sz="0" w:space="0" w:color="auto"/>
                            <w:right w:val="none" w:sz="0" w:space="0" w:color="auto"/>
                          </w:divBdr>
                          <w:divsChild>
                            <w:div w:id="1486433626">
                              <w:marLeft w:val="0"/>
                              <w:marRight w:val="0"/>
                              <w:marTop w:val="0"/>
                              <w:marBottom w:val="0"/>
                              <w:divBdr>
                                <w:top w:val="none" w:sz="0" w:space="0" w:color="auto"/>
                                <w:left w:val="none" w:sz="0" w:space="0" w:color="auto"/>
                                <w:bottom w:val="none" w:sz="0" w:space="0" w:color="auto"/>
                                <w:right w:val="none" w:sz="0" w:space="0" w:color="auto"/>
                              </w:divBdr>
                              <w:divsChild>
                                <w:div w:id="9719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825762">
      <w:bodyDiv w:val="1"/>
      <w:marLeft w:val="0"/>
      <w:marRight w:val="0"/>
      <w:marTop w:val="0"/>
      <w:marBottom w:val="0"/>
      <w:divBdr>
        <w:top w:val="none" w:sz="0" w:space="0" w:color="auto"/>
        <w:left w:val="none" w:sz="0" w:space="0" w:color="auto"/>
        <w:bottom w:val="none" w:sz="0" w:space="0" w:color="auto"/>
        <w:right w:val="none" w:sz="0" w:space="0" w:color="auto"/>
      </w:divBdr>
    </w:div>
    <w:div w:id="940065187">
      <w:bodyDiv w:val="1"/>
      <w:marLeft w:val="0"/>
      <w:marRight w:val="0"/>
      <w:marTop w:val="0"/>
      <w:marBottom w:val="0"/>
      <w:divBdr>
        <w:top w:val="none" w:sz="0" w:space="0" w:color="auto"/>
        <w:left w:val="none" w:sz="0" w:space="0" w:color="auto"/>
        <w:bottom w:val="none" w:sz="0" w:space="0" w:color="auto"/>
        <w:right w:val="none" w:sz="0" w:space="0" w:color="auto"/>
      </w:divBdr>
      <w:divsChild>
        <w:div w:id="1304307112">
          <w:marLeft w:val="0"/>
          <w:marRight w:val="0"/>
          <w:marTop w:val="0"/>
          <w:marBottom w:val="0"/>
          <w:divBdr>
            <w:top w:val="none" w:sz="0" w:space="0" w:color="auto"/>
            <w:left w:val="none" w:sz="0" w:space="0" w:color="auto"/>
            <w:bottom w:val="none" w:sz="0" w:space="0" w:color="auto"/>
            <w:right w:val="none" w:sz="0" w:space="0" w:color="auto"/>
          </w:divBdr>
          <w:divsChild>
            <w:div w:id="1734041502">
              <w:marLeft w:val="0"/>
              <w:marRight w:val="0"/>
              <w:marTop w:val="0"/>
              <w:marBottom w:val="0"/>
              <w:divBdr>
                <w:top w:val="none" w:sz="0" w:space="0" w:color="auto"/>
                <w:left w:val="none" w:sz="0" w:space="0" w:color="auto"/>
                <w:bottom w:val="none" w:sz="0" w:space="0" w:color="auto"/>
                <w:right w:val="none" w:sz="0" w:space="0" w:color="auto"/>
              </w:divBdr>
              <w:divsChild>
                <w:div w:id="1827471479">
                  <w:marLeft w:val="0"/>
                  <w:marRight w:val="0"/>
                  <w:marTop w:val="0"/>
                  <w:marBottom w:val="0"/>
                  <w:divBdr>
                    <w:top w:val="none" w:sz="0" w:space="0" w:color="auto"/>
                    <w:left w:val="none" w:sz="0" w:space="0" w:color="auto"/>
                    <w:bottom w:val="none" w:sz="0" w:space="0" w:color="auto"/>
                    <w:right w:val="none" w:sz="0" w:space="0" w:color="auto"/>
                  </w:divBdr>
                  <w:divsChild>
                    <w:div w:id="213975670">
                      <w:marLeft w:val="0"/>
                      <w:marRight w:val="0"/>
                      <w:marTop w:val="0"/>
                      <w:marBottom w:val="0"/>
                      <w:divBdr>
                        <w:top w:val="none" w:sz="0" w:space="0" w:color="auto"/>
                        <w:left w:val="none" w:sz="0" w:space="0" w:color="auto"/>
                        <w:bottom w:val="none" w:sz="0" w:space="0" w:color="auto"/>
                        <w:right w:val="none" w:sz="0" w:space="0" w:color="auto"/>
                      </w:divBdr>
                      <w:divsChild>
                        <w:div w:id="1764446597">
                          <w:marLeft w:val="0"/>
                          <w:marRight w:val="0"/>
                          <w:marTop w:val="0"/>
                          <w:marBottom w:val="0"/>
                          <w:divBdr>
                            <w:top w:val="none" w:sz="0" w:space="0" w:color="auto"/>
                            <w:left w:val="none" w:sz="0" w:space="0" w:color="auto"/>
                            <w:bottom w:val="none" w:sz="0" w:space="0" w:color="auto"/>
                            <w:right w:val="none" w:sz="0" w:space="0" w:color="auto"/>
                          </w:divBdr>
                          <w:divsChild>
                            <w:div w:id="1289431526">
                              <w:marLeft w:val="0"/>
                              <w:marRight w:val="0"/>
                              <w:marTop w:val="0"/>
                              <w:marBottom w:val="0"/>
                              <w:divBdr>
                                <w:top w:val="none" w:sz="0" w:space="0" w:color="auto"/>
                                <w:left w:val="none" w:sz="0" w:space="0" w:color="auto"/>
                                <w:bottom w:val="none" w:sz="0" w:space="0" w:color="auto"/>
                                <w:right w:val="none" w:sz="0" w:space="0" w:color="auto"/>
                              </w:divBdr>
                              <w:divsChild>
                                <w:div w:id="15306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660497">
      <w:bodyDiv w:val="1"/>
      <w:marLeft w:val="0"/>
      <w:marRight w:val="0"/>
      <w:marTop w:val="0"/>
      <w:marBottom w:val="0"/>
      <w:divBdr>
        <w:top w:val="none" w:sz="0" w:space="0" w:color="auto"/>
        <w:left w:val="none" w:sz="0" w:space="0" w:color="auto"/>
        <w:bottom w:val="none" w:sz="0" w:space="0" w:color="auto"/>
        <w:right w:val="none" w:sz="0" w:space="0" w:color="auto"/>
      </w:divBdr>
    </w:div>
    <w:div w:id="963118119">
      <w:bodyDiv w:val="1"/>
      <w:marLeft w:val="0"/>
      <w:marRight w:val="0"/>
      <w:marTop w:val="0"/>
      <w:marBottom w:val="0"/>
      <w:divBdr>
        <w:top w:val="none" w:sz="0" w:space="0" w:color="auto"/>
        <w:left w:val="none" w:sz="0" w:space="0" w:color="auto"/>
        <w:bottom w:val="none" w:sz="0" w:space="0" w:color="auto"/>
        <w:right w:val="none" w:sz="0" w:space="0" w:color="auto"/>
      </w:divBdr>
    </w:div>
    <w:div w:id="974484016">
      <w:bodyDiv w:val="1"/>
      <w:marLeft w:val="0"/>
      <w:marRight w:val="0"/>
      <w:marTop w:val="0"/>
      <w:marBottom w:val="0"/>
      <w:divBdr>
        <w:top w:val="none" w:sz="0" w:space="0" w:color="auto"/>
        <w:left w:val="none" w:sz="0" w:space="0" w:color="auto"/>
        <w:bottom w:val="none" w:sz="0" w:space="0" w:color="auto"/>
        <w:right w:val="none" w:sz="0" w:space="0" w:color="auto"/>
      </w:divBdr>
    </w:div>
    <w:div w:id="974868482">
      <w:bodyDiv w:val="1"/>
      <w:marLeft w:val="0"/>
      <w:marRight w:val="0"/>
      <w:marTop w:val="0"/>
      <w:marBottom w:val="0"/>
      <w:divBdr>
        <w:top w:val="none" w:sz="0" w:space="0" w:color="auto"/>
        <w:left w:val="none" w:sz="0" w:space="0" w:color="auto"/>
        <w:bottom w:val="none" w:sz="0" w:space="0" w:color="auto"/>
        <w:right w:val="none" w:sz="0" w:space="0" w:color="auto"/>
      </w:divBdr>
    </w:div>
    <w:div w:id="987785465">
      <w:bodyDiv w:val="1"/>
      <w:marLeft w:val="0"/>
      <w:marRight w:val="0"/>
      <w:marTop w:val="0"/>
      <w:marBottom w:val="0"/>
      <w:divBdr>
        <w:top w:val="none" w:sz="0" w:space="0" w:color="auto"/>
        <w:left w:val="none" w:sz="0" w:space="0" w:color="auto"/>
        <w:bottom w:val="none" w:sz="0" w:space="0" w:color="auto"/>
        <w:right w:val="none" w:sz="0" w:space="0" w:color="auto"/>
      </w:divBdr>
    </w:div>
    <w:div w:id="990600106">
      <w:bodyDiv w:val="1"/>
      <w:marLeft w:val="0"/>
      <w:marRight w:val="0"/>
      <w:marTop w:val="0"/>
      <w:marBottom w:val="0"/>
      <w:divBdr>
        <w:top w:val="none" w:sz="0" w:space="0" w:color="auto"/>
        <w:left w:val="none" w:sz="0" w:space="0" w:color="auto"/>
        <w:bottom w:val="none" w:sz="0" w:space="0" w:color="auto"/>
        <w:right w:val="none" w:sz="0" w:space="0" w:color="auto"/>
      </w:divBdr>
    </w:div>
    <w:div w:id="998385280">
      <w:bodyDiv w:val="1"/>
      <w:marLeft w:val="0"/>
      <w:marRight w:val="0"/>
      <w:marTop w:val="0"/>
      <w:marBottom w:val="0"/>
      <w:divBdr>
        <w:top w:val="none" w:sz="0" w:space="0" w:color="auto"/>
        <w:left w:val="none" w:sz="0" w:space="0" w:color="auto"/>
        <w:bottom w:val="none" w:sz="0" w:space="0" w:color="auto"/>
        <w:right w:val="none" w:sz="0" w:space="0" w:color="auto"/>
      </w:divBdr>
      <w:divsChild>
        <w:div w:id="1895697567">
          <w:marLeft w:val="0"/>
          <w:marRight w:val="0"/>
          <w:marTop w:val="0"/>
          <w:marBottom w:val="0"/>
          <w:divBdr>
            <w:top w:val="none" w:sz="0" w:space="0" w:color="auto"/>
            <w:left w:val="none" w:sz="0" w:space="0" w:color="auto"/>
            <w:bottom w:val="none" w:sz="0" w:space="0" w:color="auto"/>
            <w:right w:val="none" w:sz="0" w:space="0" w:color="auto"/>
          </w:divBdr>
          <w:divsChild>
            <w:div w:id="358820993">
              <w:marLeft w:val="0"/>
              <w:marRight w:val="0"/>
              <w:marTop w:val="0"/>
              <w:marBottom w:val="0"/>
              <w:divBdr>
                <w:top w:val="none" w:sz="0" w:space="0" w:color="auto"/>
                <w:left w:val="none" w:sz="0" w:space="0" w:color="auto"/>
                <w:bottom w:val="none" w:sz="0" w:space="0" w:color="auto"/>
                <w:right w:val="none" w:sz="0" w:space="0" w:color="auto"/>
              </w:divBdr>
              <w:divsChild>
                <w:div w:id="406533695">
                  <w:marLeft w:val="0"/>
                  <w:marRight w:val="0"/>
                  <w:marTop w:val="0"/>
                  <w:marBottom w:val="0"/>
                  <w:divBdr>
                    <w:top w:val="none" w:sz="0" w:space="0" w:color="auto"/>
                    <w:left w:val="none" w:sz="0" w:space="0" w:color="auto"/>
                    <w:bottom w:val="none" w:sz="0" w:space="0" w:color="auto"/>
                    <w:right w:val="none" w:sz="0" w:space="0" w:color="auto"/>
                  </w:divBdr>
                  <w:divsChild>
                    <w:div w:id="2133747580">
                      <w:marLeft w:val="0"/>
                      <w:marRight w:val="0"/>
                      <w:marTop w:val="0"/>
                      <w:marBottom w:val="0"/>
                      <w:divBdr>
                        <w:top w:val="none" w:sz="0" w:space="0" w:color="auto"/>
                        <w:left w:val="none" w:sz="0" w:space="0" w:color="auto"/>
                        <w:bottom w:val="none" w:sz="0" w:space="0" w:color="auto"/>
                        <w:right w:val="none" w:sz="0" w:space="0" w:color="auto"/>
                      </w:divBdr>
                      <w:divsChild>
                        <w:div w:id="115375173">
                          <w:marLeft w:val="0"/>
                          <w:marRight w:val="0"/>
                          <w:marTop w:val="0"/>
                          <w:marBottom w:val="0"/>
                          <w:divBdr>
                            <w:top w:val="none" w:sz="0" w:space="0" w:color="auto"/>
                            <w:left w:val="none" w:sz="0" w:space="0" w:color="auto"/>
                            <w:bottom w:val="none" w:sz="0" w:space="0" w:color="auto"/>
                            <w:right w:val="none" w:sz="0" w:space="0" w:color="auto"/>
                          </w:divBdr>
                          <w:divsChild>
                            <w:div w:id="1730953871">
                              <w:marLeft w:val="0"/>
                              <w:marRight w:val="0"/>
                              <w:marTop w:val="0"/>
                              <w:marBottom w:val="0"/>
                              <w:divBdr>
                                <w:top w:val="none" w:sz="0" w:space="0" w:color="auto"/>
                                <w:left w:val="none" w:sz="0" w:space="0" w:color="auto"/>
                                <w:bottom w:val="none" w:sz="0" w:space="0" w:color="auto"/>
                                <w:right w:val="none" w:sz="0" w:space="0" w:color="auto"/>
                              </w:divBdr>
                              <w:divsChild>
                                <w:div w:id="11111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97260">
      <w:bodyDiv w:val="1"/>
      <w:marLeft w:val="0"/>
      <w:marRight w:val="0"/>
      <w:marTop w:val="0"/>
      <w:marBottom w:val="0"/>
      <w:divBdr>
        <w:top w:val="none" w:sz="0" w:space="0" w:color="auto"/>
        <w:left w:val="none" w:sz="0" w:space="0" w:color="auto"/>
        <w:bottom w:val="none" w:sz="0" w:space="0" w:color="auto"/>
        <w:right w:val="none" w:sz="0" w:space="0" w:color="auto"/>
      </w:divBdr>
    </w:div>
    <w:div w:id="1004166584">
      <w:bodyDiv w:val="1"/>
      <w:marLeft w:val="0"/>
      <w:marRight w:val="0"/>
      <w:marTop w:val="0"/>
      <w:marBottom w:val="0"/>
      <w:divBdr>
        <w:top w:val="none" w:sz="0" w:space="0" w:color="auto"/>
        <w:left w:val="none" w:sz="0" w:space="0" w:color="auto"/>
        <w:bottom w:val="none" w:sz="0" w:space="0" w:color="auto"/>
        <w:right w:val="none" w:sz="0" w:space="0" w:color="auto"/>
      </w:divBdr>
    </w:div>
    <w:div w:id="1011294466">
      <w:bodyDiv w:val="1"/>
      <w:marLeft w:val="0"/>
      <w:marRight w:val="0"/>
      <w:marTop w:val="0"/>
      <w:marBottom w:val="0"/>
      <w:divBdr>
        <w:top w:val="none" w:sz="0" w:space="0" w:color="auto"/>
        <w:left w:val="none" w:sz="0" w:space="0" w:color="auto"/>
        <w:bottom w:val="none" w:sz="0" w:space="0" w:color="auto"/>
        <w:right w:val="none" w:sz="0" w:space="0" w:color="auto"/>
      </w:divBdr>
    </w:div>
    <w:div w:id="1011494434">
      <w:bodyDiv w:val="1"/>
      <w:marLeft w:val="0"/>
      <w:marRight w:val="0"/>
      <w:marTop w:val="0"/>
      <w:marBottom w:val="0"/>
      <w:divBdr>
        <w:top w:val="none" w:sz="0" w:space="0" w:color="auto"/>
        <w:left w:val="none" w:sz="0" w:space="0" w:color="auto"/>
        <w:bottom w:val="none" w:sz="0" w:space="0" w:color="auto"/>
        <w:right w:val="none" w:sz="0" w:space="0" w:color="auto"/>
      </w:divBdr>
    </w:div>
    <w:div w:id="1011638466">
      <w:bodyDiv w:val="1"/>
      <w:marLeft w:val="0"/>
      <w:marRight w:val="0"/>
      <w:marTop w:val="0"/>
      <w:marBottom w:val="0"/>
      <w:divBdr>
        <w:top w:val="none" w:sz="0" w:space="0" w:color="auto"/>
        <w:left w:val="none" w:sz="0" w:space="0" w:color="auto"/>
        <w:bottom w:val="none" w:sz="0" w:space="0" w:color="auto"/>
        <w:right w:val="none" w:sz="0" w:space="0" w:color="auto"/>
      </w:divBdr>
    </w:div>
    <w:div w:id="1034381979">
      <w:bodyDiv w:val="1"/>
      <w:marLeft w:val="0"/>
      <w:marRight w:val="0"/>
      <w:marTop w:val="0"/>
      <w:marBottom w:val="0"/>
      <w:divBdr>
        <w:top w:val="none" w:sz="0" w:space="0" w:color="auto"/>
        <w:left w:val="none" w:sz="0" w:space="0" w:color="auto"/>
        <w:bottom w:val="none" w:sz="0" w:space="0" w:color="auto"/>
        <w:right w:val="none" w:sz="0" w:space="0" w:color="auto"/>
      </w:divBdr>
    </w:div>
    <w:div w:id="1037781143">
      <w:bodyDiv w:val="1"/>
      <w:marLeft w:val="0"/>
      <w:marRight w:val="0"/>
      <w:marTop w:val="0"/>
      <w:marBottom w:val="0"/>
      <w:divBdr>
        <w:top w:val="none" w:sz="0" w:space="0" w:color="auto"/>
        <w:left w:val="none" w:sz="0" w:space="0" w:color="auto"/>
        <w:bottom w:val="none" w:sz="0" w:space="0" w:color="auto"/>
        <w:right w:val="none" w:sz="0" w:space="0" w:color="auto"/>
      </w:divBdr>
    </w:div>
    <w:div w:id="1044795106">
      <w:bodyDiv w:val="1"/>
      <w:marLeft w:val="0"/>
      <w:marRight w:val="0"/>
      <w:marTop w:val="0"/>
      <w:marBottom w:val="0"/>
      <w:divBdr>
        <w:top w:val="none" w:sz="0" w:space="0" w:color="auto"/>
        <w:left w:val="none" w:sz="0" w:space="0" w:color="auto"/>
        <w:bottom w:val="none" w:sz="0" w:space="0" w:color="auto"/>
        <w:right w:val="none" w:sz="0" w:space="0" w:color="auto"/>
      </w:divBdr>
      <w:divsChild>
        <w:div w:id="616372007">
          <w:marLeft w:val="0"/>
          <w:marRight w:val="0"/>
          <w:marTop w:val="0"/>
          <w:marBottom w:val="0"/>
          <w:divBdr>
            <w:top w:val="none" w:sz="0" w:space="0" w:color="auto"/>
            <w:left w:val="none" w:sz="0" w:space="0" w:color="auto"/>
            <w:bottom w:val="none" w:sz="0" w:space="0" w:color="auto"/>
            <w:right w:val="none" w:sz="0" w:space="0" w:color="auto"/>
          </w:divBdr>
        </w:div>
      </w:divsChild>
    </w:div>
    <w:div w:id="1048067630">
      <w:bodyDiv w:val="1"/>
      <w:marLeft w:val="0"/>
      <w:marRight w:val="0"/>
      <w:marTop w:val="0"/>
      <w:marBottom w:val="0"/>
      <w:divBdr>
        <w:top w:val="none" w:sz="0" w:space="0" w:color="auto"/>
        <w:left w:val="none" w:sz="0" w:space="0" w:color="auto"/>
        <w:bottom w:val="none" w:sz="0" w:space="0" w:color="auto"/>
        <w:right w:val="none" w:sz="0" w:space="0" w:color="auto"/>
      </w:divBdr>
    </w:div>
    <w:div w:id="1052650813">
      <w:bodyDiv w:val="1"/>
      <w:marLeft w:val="0"/>
      <w:marRight w:val="0"/>
      <w:marTop w:val="0"/>
      <w:marBottom w:val="0"/>
      <w:divBdr>
        <w:top w:val="none" w:sz="0" w:space="0" w:color="auto"/>
        <w:left w:val="none" w:sz="0" w:space="0" w:color="auto"/>
        <w:bottom w:val="none" w:sz="0" w:space="0" w:color="auto"/>
        <w:right w:val="none" w:sz="0" w:space="0" w:color="auto"/>
      </w:divBdr>
    </w:div>
    <w:div w:id="1054933038">
      <w:bodyDiv w:val="1"/>
      <w:marLeft w:val="0"/>
      <w:marRight w:val="0"/>
      <w:marTop w:val="0"/>
      <w:marBottom w:val="0"/>
      <w:divBdr>
        <w:top w:val="none" w:sz="0" w:space="0" w:color="auto"/>
        <w:left w:val="none" w:sz="0" w:space="0" w:color="auto"/>
        <w:bottom w:val="none" w:sz="0" w:space="0" w:color="auto"/>
        <w:right w:val="none" w:sz="0" w:space="0" w:color="auto"/>
      </w:divBdr>
    </w:div>
    <w:div w:id="1056320167">
      <w:bodyDiv w:val="1"/>
      <w:marLeft w:val="0"/>
      <w:marRight w:val="0"/>
      <w:marTop w:val="0"/>
      <w:marBottom w:val="0"/>
      <w:divBdr>
        <w:top w:val="none" w:sz="0" w:space="0" w:color="auto"/>
        <w:left w:val="none" w:sz="0" w:space="0" w:color="auto"/>
        <w:bottom w:val="none" w:sz="0" w:space="0" w:color="auto"/>
        <w:right w:val="none" w:sz="0" w:space="0" w:color="auto"/>
      </w:divBdr>
    </w:div>
    <w:div w:id="1057971364">
      <w:bodyDiv w:val="1"/>
      <w:marLeft w:val="0"/>
      <w:marRight w:val="0"/>
      <w:marTop w:val="0"/>
      <w:marBottom w:val="0"/>
      <w:divBdr>
        <w:top w:val="none" w:sz="0" w:space="0" w:color="auto"/>
        <w:left w:val="none" w:sz="0" w:space="0" w:color="auto"/>
        <w:bottom w:val="none" w:sz="0" w:space="0" w:color="auto"/>
        <w:right w:val="none" w:sz="0" w:space="0" w:color="auto"/>
      </w:divBdr>
      <w:divsChild>
        <w:div w:id="2126731121">
          <w:marLeft w:val="0"/>
          <w:marRight w:val="0"/>
          <w:marTop w:val="0"/>
          <w:marBottom w:val="0"/>
          <w:divBdr>
            <w:top w:val="none" w:sz="0" w:space="0" w:color="auto"/>
            <w:left w:val="none" w:sz="0" w:space="0" w:color="auto"/>
            <w:bottom w:val="none" w:sz="0" w:space="0" w:color="auto"/>
            <w:right w:val="none" w:sz="0" w:space="0" w:color="auto"/>
          </w:divBdr>
          <w:divsChild>
            <w:div w:id="2006667390">
              <w:marLeft w:val="0"/>
              <w:marRight w:val="0"/>
              <w:marTop w:val="0"/>
              <w:marBottom w:val="0"/>
              <w:divBdr>
                <w:top w:val="none" w:sz="0" w:space="0" w:color="auto"/>
                <w:left w:val="none" w:sz="0" w:space="0" w:color="auto"/>
                <w:bottom w:val="none" w:sz="0" w:space="0" w:color="auto"/>
                <w:right w:val="none" w:sz="0" w:space="0" w:color="auto"/>
              </w:divBdr>
              <w:divsChild>
                <w:div w:id="1149008454">
                  <w:marLeft w:val="0"/>
                  <w:marRight w:val="0"/>
                  <w:marTop w:val="0"/>
                  <w:marBottom w:val="0"/>
                  <w:divBdr>
                    <w:top w:val="none" w:sz="0" w:space="0" w:color="auto"/>
                    <w:left w:val="none" w:sz="0" w:space="0" w:color="auto"/>
                    <w:bottom w:val="none" w:sz="0" w:space="0" w:color="auto"/>
                    <w:right w:val="none" w:sz="0" w:space="0" w:color="auto"/>
                  </w:divBdr>
                  <w:divsChild>
                    <w:div w:id="1294092548">
                      <w:marLeft w:val="0"/>
                      <w:marRight w:val="0"/>
                      <w:marTop w:val="0"/>
                      <w:marBottom w:val="0"/>
                      <w:divBdr>
                        <w:top w:val="none" w:sz="0" w:space="0" w:color="auto"/>
                        <w:left w:val="none" w:sz="0" w:space="0" w:color="auto"/>
                        <w:bottom w:val="none" w:sz="0" w:space="0" w:color="auto"/>
                        <w:right w:val="none" w:sz="0" w:space="0" w:color="auto"/>
                      </w:divBdr>
                      <w:divsChild>
                        <w:div w:id="218905960">
                          <w:marLeft w:val="0"/>
                          <w:marRight w:val="0"/>
                          <w:marTop w:val="0"/>
                          <w:marBottom w:val="0"/>
                          <w:divBdr>
                            <w:top w:val="none" w:sz="0" w:space="0" w:color="auto"/>
                            <w:left w:val="none" w:sz="0" w:space="0" w:color="auto"/>
                            <w:bottom w:val="none" w:sz="0" w:space="0" w:color="auto"/>
                            <w:right w:val="none" w:sz="0" w:space="0" w:color="auto"/>
                          </w:divBdr>
                          <w:divsChild>
                            <w:div w:id="891232872">
                              <w:marLeft w:val="0"/>
                              <w:marRight w:val="0"/>
                              <w:marTop w:val="0"/>
                              <w:marBottom w:val="0"/>
                              <w:divBdr>
                                <w:top w:val="none" w:sz="0" w:space="0" w:color="auto"/>
                                <w:left w:val="none" w:sz="0" w:space="0" w:color="auto"/>
                                <w:bottom w:val="none" w:sz="0" w:space="0" w:color="auto"/>
                                <w:right w:val="none" w:sz="0" w:space="0" w:color="auto"/>
                              </w:divBdr>
                              <w:divsChild>
                                <w:div w:id="12779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273766">
      <w:bodyDiv w:val="1"/>
      <w:marLeft w:val="0"/>
      <w:marRight w:val="0"/>
      <w:marTop w:val="0"/>
      <w:marBottom w:val="0"/>
      <w:divBdr>
        <w:top w:val="none" w:sz="0" w:space="0" w:color="auto"/>
        <w:left w:val="none" w:sz="0" w:space="0" w:color="auto"/>
        <w:bottom w:val="none" w:sz="0" w:space="0" w:color="auto"/>
        <w:right w:val="none" w:sz="0" w:space="0" w:color="auto"/>
      </w:divBdr>
    </w:div>
    <w:div w:id="1073351311">
      <w:bodyDiv w:val="1"/>
      <w:marLeft w:val="0"/>
      <w:marRight w:val="0"/>
      <w:marTop w:val="0"/>
      <w:marBottom w:val="0"/>
      <w:divBdr>
        <w:top w:val="none" w:sz="0" w:space="0" w:color="auto"/>
        <w:left w:val="none" w:sz="0" w:space="0" w:color="auto"/>
        <w:bottom w:val="none" w:sz="0" w:space="0" w:color="auto"/>
        <w:right w:val="none" w:sz="0" w:space="0" w:color="auto"/>
      </w:divBdr>
      <w:divsChild>
        <w:div w:id="1795174428">
          <w:marLeft w:val="0"/>
          <w:marRight w:val="0"/>
          <w:marTop w:val="0"/>
          <w:marBottom w:val="0"/>
          <w:divBdr>
            <w:top w:val="none" w:sz="0" w:space="0" w:color="auto"/>
            <w:left w:val="none" w:sz="0" w:space="0" w:color="auto"/>
            <w:bottom w:val="none" w:sz="0" w:space="0" w:color="auto"/>
            <w:right w:val="none" w:sz="0" w:space="0" w:color="auto"/>
          </w:divBdr>
          <w:divsChild>
            <w:div w:id="2104497610">
              <w:marLeft w:val="0"/>
              <w:marRight w:val="0"/>
              <w:marTop w:val="0"/>
              <w:marBottom w:val="0"/>
              <w:divBdr>
                <w:top w:val="none" w:sz="0" w:space="0" w:color="auto"/>
                <w:left w:val="none" w:sz="0" w:space="0" w:color="auto"/>
                <w:bottom w:val="none" w:sz="0" w:space="0" w:color="auto"/>
                <w:right w:val="none" w:sz="0" w:space="0" w:color="auto"/>
              </w:divBdr>
              <w:divsChild>
                <w:div w:id="1908882072">
                  <w:marLeft w:val="0"/>
                  <w:marRight w:val="0"/>
                  <w:marTop w:val="0"/>
                  <w:marBottom w:val="0"/>
                  <w:divBdr>
                    <w:top w:val="none" w:sz="0" w:space="0" w:color="auto"/>
                    <w:left w:val="none" w:sz="0" w:space="0" w:color="auto"/>
                    <w:bottom w:val="none" w:sz="0" w:space="0" w:color="auto"/>
                    <w:right w:val="none" w:sz="0" w:space="0" w:color="auto"/>
                  </w:divBdr>
                  <w:divsChild>
                    <w:div w:id="728118792">
                      <w:marLeft w:val="0"/>
                      <w:marRight w:val="0"/>
                      <w:marTop w:val="0"/>
                      <w:marBottom w:val="0"/>
                      <w:divBdr>
                        <w:top w:val="none" w:sz="0" w:space="0" w:color="auto"/>
                        <w:left w:val="none" w:sz="0" w:space="0" w:color="auto"/>
                        <w:bottom w:val="none" w:sz="0" w:space="0" w:color="auto"/>
                        <w:right w:val="none" w:sz="0" w:space="0" w:color="auto"/>
                      </w:divBdr>
                      <w:divsChild>
                        <w:div w:id="1181702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95135004">
      <w:bodyDiv w:val="1"/>
      <w:marLeft w:val="0"/>
      <w:marRight w:val="0"/>
      <w:marTop w:val="0"/>
      <w:marBottom w:val="0"/>
      <w:divBdr>
        <w:top w:val="none" w:sz="0" w:space="0" w:color="auto"/>
        <w:left w:val="none" w:sz="0" w:space="0" w:color="auto"/>
        <w:bottom w:val="none" w:sz="0" w:space="0" w:color="auto"/>
        <w:right w:val="none" w:sz="0" w:space="0" w:color="auto"/>
      </w:divBdr>
      <w:divsChild>
        <w:div w:id="456796121">
          <w:marLeft w:val="0"/>
          <w:marRight w:val="0"/>
          <w:marTop w:val="0"/>
          <w:marBottom w:val="0"/>
          <w:divBdr>
            <w:top w:val="none" w:sz="0" w:space="0" w:color="auto"/>
            <w:left w:val="none" w:sz="0" w:space="0" w:color="auto"/>
            <w:bottom w:val="none" w:sz="0" w:space="0" w:color="auto"/>
            <w:right w:val="none" w:sz="0" w:space="0" w:color="auto"/>
          </w:divBdr>
        </w:div>
      </w:divsChild>
    </w:div>
    <w:div w:id="1103064076">
      <w:bodyDiv w:val="1"/>
      <w:marLeft w:val="0"/>
      <w:marRight w:val="0"/>
      <w:marTop w:val="0"/>
      <w:marBottom w:val="0"/>
      <w:divBdr>
        <w:top w:val="none" w:sz="0" w:space="0" w:color="auto"/>
        <w:left w:val="none" w:sz="0" w:space="0" w:color="auto"/>
        <w:bottom w:val="none" w:sz="0" w:space="0" w:color="auto"/>
        <w:right w:val="none" w:sz="0" w:space="0" w:color="auto"/>
      </w:divBdr>
    </w:div>
    <w:div w:id="1135029079">
      <w:bodyDiv w:val="1"/>
      <w:marLeft w:val="0"/>
      <w:marRight w:val="0"/>
      <w:marTop w:val="0"/>
      <w:marBottom w:val="0"/>
      <w:divBdr>
        <w:top w:val="none" w:sz="0" w:space="0" w:color="auto"/>
        <w:left w:val="none" w:sz="0" w:space="0" w:color="auto"/>
        <w:bottom w:val="none" w:sz="0" w:space="0" w:color="auto"/>
        <w:right w:val="none" w:sz="0" w:space="0" w:color="auto"/>
      </w:divBdr>
    </w:div>
    <w:div w:id="1141074833">
      <w:bodyDiv w:val="1"/>
      <w:marLeft w:val="0"/>
      <w:marRight w:val="0"/>
      <w:marTop w:val="0"/>
      <w:marBottom w:val="0"/>
      <w:divBdr>
        <w:top w:val="none" w:sz="0" w:space="0" w:color="auto"/>
        <w:left w:val="none" w:sz="0" w:space="0" w:color="auto"/>
        <w:bottom w:val="none" w:sz="0" w:space="0" w:color="auto"/>
        <w:right w:val="none" w:sz="0" w:space="0" w:color="auto"/>
      </w:divBdr>
      <w:divsChild>
        <w:div w:id="1490710848">
          <w:marLeft w:val="0"/>
          <w:marRight w:val="0"/>
          <w:marTop w:val="0"/>
          <w:marBottom w:val="0"/>
          <w:divBdr>
            <w:top w:val="none" w:sz="0" w:space="0" w:color="auto"/>
            <w:left w:val="none" w:sz="0" w:space="0" w:color="auto"/>
            <w:bottom w:val="none" w:sz="0" w:space="0" w:color="auto"/>
            <w:right w:val="none" w:sz="0" w:space="0" w:color="auto"/>
          </w:divBdr>
          <w:divsChild>
            <w:div w:id="814179350">
              <w:marLeft w:val="0"/>
              <w:marRight w:val="0"/>
              <w:marTop w:val="0"/>
              <w:marBottom w:val="0"/>
              <w:divBdr>
                <w:top w:val="none" w:sz="0" w:space="0" w:color="auto"/>
                <w:left w:val="none" w:sz="0" w:space="0" w:color="auto"/>
                <w:bottom w:val="none" w:sz="0" w:space="0" w:color="auto"/>
                <w:right w:val="none" w:sz="0" w:space="0" w:color="auto"/>
              </w:divBdr>
              <w:divsChild>
                <w:div w:id="424035267">
                  <w:marLeft w:val="0"/>
                  <w:marRight w:val="0"/>
                  <w:marTop w:val="0"/>
                  <w:marBottom w:val="0"/>
                  <w:divBdr>
                    <w:top w:val="none" w:sz="0" w:space="0" w:color="auto"/>
                    <w:left w:val="none" w:sz="0" w:space="0" w:color="auto"/>
                    <w:bottom w:val="none" w:sz="0" w:space="0" w:color="auto"/>
                    <w:right w:val="none" w:sz="0" w:space="0" w:color="auto"/>
                  </w:divBdr>
                  <w:divsChild>
                    <w:div w:id="1033534710">
                      <w:marLeft w:val="0"/>
                      <w:marRight w:val="0"/>
                      <w:marTop w:val="0"/>
                      <w:marBottom w:val="0"/>
                      <w:divBdr>
                        <w:top w:val="none" w:sz="0" w:space="0" w:color="auto"/>
                        <w:left w:val="none" w:sz="0" w:space="0" w:color="auto"/>
                        <w:bottom w:val="none" w:sz="0" w:space="0" w:color="auto"/>
                        <w:right w:val="none" w:sz="0" w:space="0" w:color="auto"/>
                      </w:divBdr>
                      <w:divsChild>
                        <w:div w:id="677731319">
                          <w:marLeft w:val="0"/>
                          <w:marRight w:val="0"/>
                          <w:marTop w:val="0"/>
                          <w:marBottom w:val="0"/>
                          <w:divBdr>
                            <w:top w:val="none" w:sz="0" w:space="0" w:color="auto"/>
                            <w:left w:val="none" w:sz="0" w:space="0" w:color="auto"/>
                            <w:bottom w:val="none" w:sz="0" w:space="0" w:color="auto"/>
                            <w:right w:val="none" w:sz="0" w:space="0" w:color="auto"/>
                          </w:divBdr>
                          <w:divsChild>
                            <w:div w:id="522982733">
                              <w:marLeft w:val="0"/>
                              <w:marRight w:val="0"/>
                              <w:marTop w:val="0"/>
                              <w:marBottom w:val="0"/>
                              <w:divBdr>
                                <w:top w:val="none" w:sz="0" w:space="0" w:color="auto"/>
                                <w:left w:val="none" w:sz="0" w:space="0" w:color="auto"/>
                                <w:bottom w:val="none" w:sz="0" w:space="0" w:color="auto"/>
                                <w:right w:val="none" w:sz="0" w:space="0" w:color="auto"/>
                              </w:divBdr>
                              <w:divsChild>
                                <w:div w:id="11736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731474">
      <w:bodyDiv w:val="1"/>
      <w:marLeft w:val="0"/>
      <w:marRight w:val="0"/>
      <w:marTop w:val="0"/>
      <w:marBottom w:val="0"/>
      <w:divBdr>
        <w:top w:val="none" w:sz="0" w:space="0" w:color="auto"/>
        <w:left w:val="none" w:sz="0" w:space="0" w:color="auto"/>
        <w:bottom w:val="none" w:sz="0" w:space="0" w:color="auto"/>
        <w:right w:val="none" w:sz="0" w:space="0" w:color="auto"/>
      </w:divBdr>
      <w:divsChild>
        <w:div w:id="302737250">
          <w:marLeft w:val="0"/>
          <w:marRight w:val="0"/>
          <w:marTop w:val="0"/>
          <w:marBottom w:val="0"/>
          <w:divBdr>
            <w:top w:val="none" w:sz="0" w:space="0" w:color="auto"/>
            <w:left w:val="none" w:sz="0" w:space="0" w:color="auto"/>
            <w:bottom w:val="none" w:sz="0" w:space="0" w:color="auto"/>
            <w:right w:val="none" w:sz="0" w:space="0" w:color="auto"/>
          </w:divBdr>
          <w:divsChild>
            <w:div w:id="877814531">
              <w:marLeft w:val="0"/>
              <w:marRight w:val="0"/>
              <w:marTop w:val="0"/>
              <w:marBottom w:val="0"/>
              <w:divBdr>
                <w:top w:val="none" w:sz="0" w:space="0" w:color="auto"/>
                <w:left w:val="none" w:sz="0" w:space="0" w:color="auto"/>
                <w:bottom w:val="none" w:sz="0" w:space="0" w:color="auto"/>
                <w:right w:val="none" w:sz="0" w:space="0" w:color="auto"/>
              </w:divBdr>
              <w:divsChild>
                <w:div w:id="912591440">
                  <w:marLeft w:val="0"/>
                  <w:marRight w:val="0"/>
                  <w:marTop w:val="0"/>
                  <w:marBottom w:val="0"/>
                  <w:divBdr>
                    <w:top w:val="none" w:sz="0" w:space="0" w:color="auto"/>
                    <w:left w:val="none" w:sz="0" w:space="0" w:color="auto"/>
                    <w:bottom w:val="none" w:sz="0" w:space="0" w:color="auto"/>
                    <w:right w:val="none" w:sz="0" w:space="0" w:color="auto"/>
                  </w:divBdr>
                  <w:divsChild>
                    <w:div w:id="2143883260">
                      <w:marLeft w:val="0"/>
                      <w:marRight w:val="0"/>
                      <w:marTop w:val="0"/>
                      <w:marBottom w:val="0"/>
                      <w:divBdr>
                        <w:top w:val="none" w:sz="0" w:space="0" w:color="auto"/>
                        <w:left w:val="none" w:sz="0" w:space="0" w:color="auto"/>
                        <w:bottom w:val="none" w:sz="0" w:space="0" w:color="auto"/>
                        <w:right w:val="none" w:sz="0" w:space="0" w:color="auto"/>
                      </w:divBdr>
                      <w:divsChild>
                        <w:div w:id="272707050">
                          <w:marLeft w:val="0"/>
                          <w:marRight w:val="0"/>
                          <w:marTop w:val="0"/>
                          <w:marBottom w:val="0"/>
                          <w:divBdr>
                            <w:top w:val="none" w:sz="0" w:space="0" w:color="auto"/>
                            <w:left w:val="none" w:sz="0" w:space="0" w:color="auto"/>
                            <w:bottom w:val="none" w:sz="0" w:space="0" w:color="auto"/>
                            <w:right w:val="none" w:sz="0" w:space="0" w:color="auto"/>
                          </w:divBdr>
                          <w:divsChild>
                            <w:div w:id="2013725193">
                              <w:marLeft w:val="0"/>
                              <w:marRight w:val="0"/>
                              <w:marTop w:val="0"/>
                              <w:marBottom w:val="0"/>
                              <w:divBdr>
                                <w:top w:val="none" w:sz="0" w:space="0" w:color="auto"/>
                                <w:left w:val="none" w:sz="0" w:space="0" w:color="auto"/>
                                <w:bottom w:val="none" w:sz="0" w:space="0" w:color="auto"/>
                                <w:right w:val="none" w:sz="0" w:space="0" w:color="auto"/>
                              </w:divBdr>
                              <w:divsChild>
                                <w:div w:id="19379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382986">
      <w:bodyDiv w:val="1"/>
      <w:marLeft w:val="0"/>
      <w:marRight w:val="0"/>
      <w:marTop w:val="0"/>
      <w:marBottom w:val="0"/>
      <w:divBdr>
        <w:top w:val="none" w:sz="0" w:space="0" w:color="auto"/>
        <w:left w:val="none" w:sz="0" w:space="0" w:color="auto"/>
        <w:bottom w:val="none" w:sz="0" w:space="0" w:color="auto"/>
        <w:right w:val="none" w:sz="0" w:space="0" w:color="auto"/>
      </w:divBdr>
    </w:div>
    <w:div w:id="1146236648">
      <w:bodyDiv w:val="1"/>
      <w:marLeft w:val="0"/>
      <w:marRight w:val="0"/>
      <w:marTop w:val="0"/>
      <w:marBottom w:val="0"/>
      <w:divBdr>
        <w:top w:val="none" w:sz="0" w:space="0" w:color="auto"/>
        <w:left w:val="none" w:sz="0" w:space="0" w:color="auto"/>
        <w:bottom w:val="none" w:sz="0" w:space="0" w:color="auto"/>
        <w:right w:val="none" w:sz="0" w:space="0" w:color="auto"/>
      </w:divBdr>
    </w:div>
    <w:div w:id="1147086743">
      <w:bodyDiv w:val="1"/>
      <w:marLeft w:val="0"/>
      <w:marRight w:val="0"/>
      <w:marTop w:val="0"/>
      <w:marBottom w:val="0"/>
      <w:divBdr>
        <w:top w:val="none" w:sz="0" w:space="0" w:color="auto"/>
        <w:left w:val="none" w:sz="0" w:space="0" w:color="auto"/>
        <w:bottom w:val="none" w:sz="0" w:space="0" w:color="auto"/>
        <w:right w:val="none" w:sz="0" w:space="0" w:color="auto"/>
      </w:divBdr>
    </w:div>
    <w:div w:id="1149247616">
      <w:bodyDiv w:val="1"/>
      <w:marLeft w:val="0"/>
      <w:marRight w:val="0"/>
      <w:marTop w:val="0"/>
      <w:marBottom w:val="0"/>
      <w:divBdr>
        <w:top w:val="none" w:sz="0" w:space="0" w:color="auto"/>
        <w:left w:val="none" w:sz="0" w:space="0" w:color="auto"/>
        <w:bottom w:val="none" w:sz="0" w:space="0" w:color="auto"/>
        <w:right w:val="none" w:sz="0" w:space="0" w:color="auto"/>
      </w:divBdr>
      <w:divsChild>
        <w:div w:id="962267216">
          <w:marLeft w:val="0"/>
          <w:marRight w:val="0"/>
          <w:marTop w:val="0"/>
          <w:marBottom w:val="0"/>
          <w:divBdr>
            <w:top w:val="none" w:sz="0" w:space="0" w:color="auto"/>
            <w:left w:val="none" w:sz="0" w:space="0" w:color="auto"/>
            <w:bottom w:val="none" w:sz="0" w:space="0" w:color="auto"/>
            <w:right w:val="none" w:sz="0" w:space="0" w:color="auto"/>
          </w:divBdr>
        </w:div>
        <w:div w:id="141195781">
          <w:marLeft w:val="0"/>
          <w:marRight w:val="0"/>
          <w:marTop w:val="0"/>
          <w:marBottom w:val="0"/>
          <w:divBdr>
            <w:top w:val="none" w:sz="0" w:space="0" w:color="auto"/>
            <w:left w:val="none" w:sz="0" w:space="0" w:color="auto"/>
            <w:bottom w:val="none" w:sz="0" w:space="0" w:color="auto"/>
            <w:right w:val="none" w:sz="0" w:space="0" w:color="auto"/>
          </w:divBdr>
        </w:div>
      </w:divsChild>
    </w:div>
    <w:div w:id="1156191753">
      <w:bodyDiv w:val="1"/>
      <w:marLeft w:val="0"/>
      <w:marRight w:val="0"/>
      <w:marTop w:val="0"/>
      <w:marBottom w:val="0"/>
      <w:divBdr>
        <w:top w:val="none" w:sz="0" w:space="0" w:color="auto"/>
        <w:left w:val="none" w:sz="0" w:space="0" w:color="auto"/>
        <w:bottom w:val="none" w:sz="0" w:space="0" w:color="auto"/>
        <w:right w:val="none" w:sz="0" w:space="0" w:color="auto"/>
      </w:divBdr>
      <w:divsChild>
        <w:div w:id="67962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778128">
      <w:bodyDiv w:val="1"/>
      <w:marLeft w:val="0"/>
      <w:marRight w:val="0"/>
      <w:marTop w:val="0"/>
      <w:marBottom w:val="0"/>
      <w:divBdr>
        <w:top w:val="none" w:sz="0" w:space="0" w:color="auto"/>
        <w:left w:val="none" w:sz="0" w:space="0" w:color="auto"/>
        <w:bottom w:val="none" w:sz="0" w:space="0" w:color="auto"/>
        <w:right w:val="none" w:sz="0" w:space="0" w:color="auto"/>
      </w:divBdr>
      <w:divsChild>
        <w:div w:id="1261908133">
          <w:marLeft w:val="0"/>
          <w:marRight w:val="0"/>
          <w:marTop w:val="0"/>
          <w:marBottom w:val="0"/>
          <w:divBdr>
            <w:top w:val="none" w:sz="0" w:space="0" w:color="auto"/>
            <w:left w:val="none" w:sz="0" w:space="0" w:color="auto"/>
            <w:bottom w:val="none" w:sz="0" w:space="0" w:color="auto"/>
            <w:right w:val="none" w:sz="0" w:space="0" w:color="auto"/>
          </w:divBdr>
          <w:divsChild>
            <w:div w:id="1442190756">
              <w:marLeft w:val="0"/>
              <w:marRight w:val="0"/>
              <w:marTop w:val="0"/>
              <w:marBottom w:val="0"/>
              <w:divBdr>
                <w:top w:val="none" w:sz="0" w:space="0" w:color="auto"/>
                <w:left w:val="none" w:sz="0" w:space="0" w:color="auto"/>
                <w:bottom w:val="none" w:sz="0" w:space="0" w:color="auto"/>
                <w:right w:val="none" w:sz="0" w:space="0" w:color="auto"/>
              </w:divBdr>
              <w:divsChild>
                <w:div w:id="1761562105">
                  <w:marLeft w:val="0"/>
                  <w:marRight w:val="0"/>
                  <w:marTop w:val="0"/>
                  <w:marBottom w:val="0"/>
                  <w:divBdr>
                    <w:top w:val="none" w:sz="0" w:space="0" w:color="auto"/>
                    <w:left w:val="none" w:sz="0" w:space="0" w:color="auto"/>
                    <w:bottom w:val="none" w:sz="0" w:space="0" w:color="auto"/>
                    <w:right w:val="none" w:sz="0" w:space="0" w:color="auto"/>
                  </w:divBdr>
                  <w:divsChild>
                    <w:div w:id="1417286583">
                      <w:marLeft w:val="0"/>
                      <w:marRight w:val="0"/>
                      <w:marTop w:val="0"/>
                      <w:marBottom w:val="0"/>
                      <w:divBdr>
                        <w:top w:val="none" w:sz="0" w:space="0" w:color="auto"/>
                        <w:left w:val="none" w:sz="0" w:space="0" w:color="auto"/>
                        <w:bottom w:val="none" w:sz="0" w:space="0" w:color="auto"/>
                        <w:right w:val="none" w:sz="0" w:space="0" w:color="auto"/>
                      </w:divBdr>
                      <w:divsChild>
                        <w:div w:id="1531869632">
                          <w:marLeft w:val="0"/>
                          <w:marRight w:val="0"/>
                          <w:marTop w:val="0"/>
                          <w:marBottom w:val="0"/>
                          <w:divBdr>
                            <w:top w:val="none" w:sz="0" w:space="0" w:color="auto"/>
                            <w:left w:val="none" w:sz="0" w:space="0" w:color="auto"/>
                            <w:bottom w:val="none" w:sz="0" w:space="0" w:color="auto"/>
                            <w:right w:val="none" w:sz="0" w:space="0" w:color="auto"/>
                          </w:divBdr>
                          <w:divsChild>
                            <w:div w:id="1327326050">
                              <w:marLeft w:val="0"/>
                              <w:marRight w:val="0"/>
                              <w:marTop w:val="0"/>
                              <w:marBottom w:val="0"/>
                              <w:divBdr>
                                <w:top w:val="none" w:sz="0" w:space="0" w:color="auto"/>
                                <w:left w:val="none" w:sz="0" w:space="0" w:color="auto"/>
                                <w:bottom w:val="none" w:sz="0" w:space="0" w:color="auto"/>
                                <w:right w:val="none" w:sz="0" w:space="0" w:color="auto"/>
                              </w:divBdr>
                              <w:divsChild>
                                <w:div w:id="7981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140207">
      <w:bodyDiv w:val="1"/>
      <w:marLeft w:val="0"/>
      <w:marRight w:val="0"/>
      <w:marTop w:val="0"/>
      <w:marBottom w:val="0"/>
      <w:divBdr>
        <w:top w:val="none" w:sz="0" w:space="0" w:color="auto"/>
        <w:left w:val="none" w:sz="0" w:space="0" w:color="auto"/>
        <w:bottom w:val="none" w:sz="0" w:space="0" w:color="auto"/>
        <w:right w:val="none" w:sz="0" w:space="0" w:color="auto"/>
      </w:divBdr>
      <w:divsChild>
        <w:div w:id="1469669771">
          <w:marLeft w:val="0"/>
          <w:marRight w:val="0"/>
          <w:marTop w:val="0"/>
          <w:marBottom w:val="0"/>
          <w:divBdr>
            <w:top w:val="none" w:sz="0" w:space="0" w:color="auto"/>
            <w:left w:val="none" w:sz="0" w:space="0" w:color="auto"/>
            <w:bottom w:val="none" w:sz="0" w:space="0" w:color="auto"/>
            <w:right w:val="none" w:sz="0" w:space="0" w:color="auto"/>
          </w:divBdr>
          <w:divsChild>
            <w:div w:id="443620646">
              <w:marLeft w:val="0"/>
              <w:marRight w:val="0"/>
              <w:marTop w:val="0"/>
              <w:marBottom w:val="0"/>
              <w:divBdr>
                <w:top w:val="none" w:sz="0" w:space="0" w:color="auto"/>
                <w:left w:val="none" w:sz="0" w:space="0" w:color="auto"/>
                <w:bottom w:val="none" w:sz="0" w:space="0" w:color="auto"/>
                <w:right w:val="none" w:sz="0" w:space="0" w:color="auto"/>
              </w:divBdr>
              <w:divsChild>
                <w:div w:id="1476676641">
                  <w:marLeft w:val="0"/>
                  <w:marRight w:val="0"/>
                  <w:marTop w:val="0"/>
                  <w:marBottom w:val="0"/>
                  <w:divBdr>
                    <w:top w:val="none" w:sz="0" w:space="0" w:color="auto"/>
                    <w:left w:val="none" w:sz="0" w:space="0" w:color="auto"/>
                    <w:bottom w:val="none" w:sz="0" w:space="0" w:color="auto"/>
                    <w:right w:val="none" w:sz="0" w:space="0" w:color="auto"/>
                  </w:divBdr>
                  <w:divsChild>
                    <w:div w:id="264727552">
                      <w:marLeft w:val="0"/>
                      <w:marRight w:val="0"/>
                      <w:marTop w:val="0"/>
                      <w:marBottom w:val="0"/>
                      <w:divBdr>
                        <w:top w:val="none" w:sz="0" w:space="0" w:color="auto"/>
                        <w:left w:val="none" w:sz="0" w:space="0" w:color="auto"/>
                        <w:bottom w:val="none" w:sz="0" w:space="0" w:color="auto"/>
                        <w:right w:val="none" w:sz="0" w:space="0" w:color="auto"/>
                      </w:divBdr>
                      <w:divsChild>
                        <w:div w:id="1534347556">
                          <w:marLeft w:val="0"/>
                          <w:marRight w:val="0"/>
                          <w:marTop w:val="0"/>
                          <w:marBottom w:val="0"/>
                          <w:divBdr>
                            <w:top w:val="none" w:sz="0" w:space="0" w:color="auto"/>
                            <w:left w:val="none" w:sz="0" w:space="0" w:color="auto"/>
                            <w:bottom w:val="none" w:sz="0" w:space="0" w:color="auto"/>
                            <w:right w:val="none" w:sz="0" w:space="0" w:color="auto"/>
                          </w:divBdr>
                          <w:divsChild>
                            <w:div w:id="1105418729">
                              <w:marLeft w:val="0"/>
                              <w:marRight w:val="0"/>
                              <w:marTop w:val="0"/>
                              <w:marBottom w:val="0"/>
                              <w:divBdr>
                                <w:top w:val="none" w:sz="0" w:space="0" w:color="auto"/>
                                <w:left w:val="none" w:sz="0" w:space="0" w:color="auto"/>
                                <w:bottom w:val="none" w:sz="0" w:space="0" w:color="auto"/>
                                <w:right w:val="none" w:sz="0" w:space="0" w:color="auto"/>
                              </w:divBdr>
                              <w:divsChild>
                                <w:div w:id="1873808927">
                                  <w:marLeft w:val="0"/>
                                  <w:marRight w:val="0"/>
                                  <w:marTop w:val="0"/>
                                  <w:marBottom w:val="0"/>
                                  <w:divBdr>
                                    <w:top w:val="none" w:sz="0" w:space="0" w:color="auto"/>
                                    <w:left w:val="none" w:sz="0" w:space="0" w:color="auto"/>
                                    <w:bottom w:val="none" w:sz="0" w:space="0" w:color="auto"/>
                                    <w:right w:val="none" w:sz="0" w:space="0" w:color="auto"/>
                                  </w:divBdr>
                                  <w:divsChild>
                                    <w:div w:id="1984776357">
                                      <w:marLeft w:val="0"/>
                                      <w:marRight w:val="0"/>
                                      <w:marTop w:val="0"/>
                                      <w:marBottom w:val="0"/>
                                      <w:divBdr>
                                        <w:top w:val="none" w:sz="0" w:space="0" w:color="auto"/>
                                        <w:left w:val="none" w:sz="0" w:space="0" w:color="auto"/>
                                        <w:bottom w:val="none" w:sz="0" w:space="0" w:color="auto"/>
                                        <w:right w:val="none" w:sz="0" w:space="0" w:color="auto"/>
                                      </w:divBdr>
                                      <w:divsChild>
                                        <w:div w:id="168368473">
                                          <w:marLeft w:val="0"/>
                                          <w:marRight w:val="0"/>
                                          <w:marTop w:val="0"/>
                                          <w:marBottom w:val="0"/>
                                          <w:divBdr>
                                            <w:top w:val="none" w:sz="0" w:space="0" w:color="auto"/>
                                            <w:left w:val="none" w:sz="0" w:space="0" w:color="auto"/>
                                            <w:bottom w:val="none" w:sz="0" w:space="0" w:color="auto"/>
                                            <w:right w:val="none" w:sz="0" w:space="0" w:color="auto"/>
                                          </w:divBdr>
                                          <w:divsChild>
                                            <w:div w:id="2034919094">
                                              <w:marLeft w:val="0"/>
                                              <w:marRight w:val="0"/>
                                              <w:marTop w:val="0"/>
                                              <w:marBottom w:val="0"/>
                                              <w:divBdr>
                                                <w:top w:val="none" w:sz="0" w:space="0" w:color="auto"/>
                                                <w:left w:val="none" w:sz="0" w:space="0" w:color="auto"/>
                                                <w:bottom w:val="none" w:sz="0" w:space="0" w:color="auto"/>
                                                <w:right w:val="none" w:sz="0" w:space="0" w:color="auto"/>
                                              </w:divBdr>
                                              <w:divsChild>
                                                <w:div w:id="1983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232158">
      <w:bodyDiv w:val="1"/>
      <w:marLeft w:val="0"/>
      <w:marRight w:val="0"/>
      <w:marTop w:val="0"/>
      <w:marBottom w:val="0"/>
      <w:divBdr>
        <w:top w:val="none" w:sz="0" w:space="0" w:color="auto"/>
        <w:left w:val="none" w:sz="0" w:space="0" w:color="auto"/>
        <w:bottom w:val="none" w:sz="0" w:space="0" w:color="auto"/>
        <w:right w:val="none" w:sz="0" w:space="0" w:color="auto"/>
      </w:divBdr>
      <w:divsChild>
        <w:div w:id="1915774641">
          <w:marLeft w:val="0"/>
          <w:marRight w:val="0"/>
          <w:marTop w:val="0"/>
          <w:marBottom w:val="0"/>
          <w:divBdr>
            <w:top w:val="none" w:sz="0" w:space="0" w:color="auto"/>
            <w:left w:val="none" w:sz="0" w:space="0" w:color="auto"/>
            <w:bottom w:val="none" w:sz="0" w:space="0" w:color="auto"/>
            <w:right w:val="none" w:sz="0" w:space="0" w:color="auto"/>
          </w:divBdr>
          <w:divsChild>
            <w:div w:id="999579247">
              <w:marLeft w:val="0"/>
              <w:marRight w:val="0"/>
              <w:marTop w:val="0"/>
              <w:marBottom w:val="0"/>
              <w:divBdr>
                <w:top w:val="none" w:sz="0" w:space="0" w:color="auto"/>
                <w:left w:val="none" w:sz="0" w:space="0" w:color="auto"/>
                <w:bottom w:val="none" w:sz="0" w:space="0" w:color="auto"/>
                <w:right w:val="none" w:sz="0" w:space="0" w:color="auto"/>
              </w:divBdr>
              <w:divsChild>
                <w:div w:id="1482305681">
                  <w:marLeft w:val="0"/>
                  <w:marRight w:val="0"/>
                  <w:marTop w:val="0"/>
                  <w:marBottom w:val="0"/>
                  <w:divBdr>
                    <w:top w:val="none" w:sz="0" w:space="0" w:color="auto"/>
                    <w:left w:val="none" w:sz="0" w:space="0" w:color="auto"/>
                    <w:bottom w:val="none" w:sz="0" w:space="0" w:color="auto"/>
                    <w:right w:val="none" w:sz="0" w:space="0" w:color="auto"/>
                  </w:divBdr>
                  <w:divsChild>
                    <w:div w:id="909922318">
                      <w:marLeft w:val="0"/>
                      <w:marRight w:val="0"/>
                      <w:marTop w:val="0"/>
                      <w:marBottom w:val="0"/>
                      <w:divBdr>
                        <w:top w:val="none" w:sz="0" w:space="0" w:color="auto"/>
                        <w:left w:val="none" w:sz="0" w:space="0" w:color="auto"/>
                        <w:bottom w:val="none" w:sz="0" w:space="0" w:color="auto"/>
                        <w:right w:val="none" w:sz="0" w:space="0" w:color="auto"/>
                      </w:divBdr>
                      <w:divsChild>
                        <w:div w:id="1302152852">
                          <w:marLeft w:val="0"/>
                          <w:marRight w:val="0"/>
                          <w:marTop w:val="0"/>
                          <w:marBottom w:val="0"/>
                          <w:divBdr>
                            <w:top w:val="none" w:sz="0" w:space="0" w:color="auto"/>
                            <w:left w:val="none" w:sz="0" w:space="0" w:color="auto"/>
                            <w:bottom w:val="none" w:sz="0" w:space="0" w:color="auto"/>
                            <w:right w:val="none" w:sz="0" w:space="0" w:color="auto"/>
                          </w:divBdr>
                          <w:divsChild>
                            <w:div w:id="1642927664">
                              <w:marLeft w:val="0"/>
                              <w:marRight w:val="0"/>
                              <w:marTop w:val="0"/>
                              <w:marBottom w:val="0"/>
                              <w:divBdr>
                                <w:top w:val="none" w:sz="0" w:space="0" w:color="auto"/>
                                <w:left w:val="none" w:sz="0" w:space="0" w:color="auto"/>
                                <w:bottom w:val="none" w:sz="0" w:space="0" w:color="auto"/>
                                <w:right w:val="none" w:sz="0" w:space="0" w:color="auto"/>
                              </w:divBdr>
                              <w:divsChild>
                                <w:div w:id="19864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899198">
      <w:bodyDiv w:val="1"/>
      <w:marLeft w:val="0"/>
      <w:marRight w:val="0"/>
      <w:marTop w:val="0"/>
      <w:marBottom w:val="0"/>
      <w:divBdr>
        <w:top w:val="none" w:sz="0" w:space="0" w:color="auto"/>
        <w:left w:val="none" w:sz="0" w:space="0" w:color="auto"/>
        <w:bottom w:val="none" w:sz="0" w:space="0" w:color="auto"/>
        <w:right w:val="none" w:sz="0" w:space="0" w:color="auto"/>
      </w:divBdr>
    </w:div>
    <w:div w:id="1192567169">
      <w:bodyDiv w:val="1"/>
      <w:marLeft w:val="0"/>
      <w:marRight w:val="0"/>
      <w:marTop w:val="0"/>
      <w:marBottom w:val="0"/>
      <w:divBdr>
        <w:top w:val="none" w:sz="0" w:space="0" w:color="auto"/>
        <w:left w:val="none" w:sz="0" w:space="0" w:color="auto"/>
        <w:bottom w:val="none" w:sz="0" w:space="0" w:color="auto"/>
        <w:right w:val="none" w:sz="0" w:space="0" w:color="auto"/>
      </w:divBdr>
    </w:div>
    <w:div w:id="1203246393">
      <w:bodyDiv w:val="1"/>
      <w:marLeft w:val="0"/>
      <w:marRight w:val="0"/>
      <w:marTop w:val="0"/>
      <w:marBottom w:val="0"/>
      <w:divBdr>
        <w:top w:val="none" w:sz="0" w:space="0" w:color="auto"/>
        <w:left w:val="none" w:sz="0" w:space="0" w:color="auto"/>
        <w:bottom w:val="none" w:sz="0" w:space="0" w:color="auto"/>
        <w:right w:val="none" w:sz="0" w:space="0" w:color="auto"/>
      </w:divBdr>
    </w:div>
    <w:div w:id="1211575916">
      <w:bodyDiv w:val="1"/>
      <w:marLeft w:val="0"/>
      <w:marRight w:val="0"/>
      <w:marTop w:val="0"/>
      <w:marBottom w:val="0"/>
      <w:divBdr>
        <w:top w:val="none" w:sz="0" w:space="0" w:color="auto"/>
        <w:left w:val="none" w:sz="0" w:space="0" w:color="auto"/>
        <w:bottom w:val="none" w:sz="0" w:space="0" w:color="auto"/>
        <w:right w:val="none" w:sz="0" w:space="0" w:color="auto"/>
      </w:divBdr>
    </w:div>
    <w:div w:id="1220551659">
      <w:bodyDiv w:val="1"/>
      <w:marLeft w:val="0"/>
      <w:marRight w:val="0"/>
      <w:marTop w:val="0"/>
      <w:marBottom w:val="0"/>
      <w:divBdr>
        <w:top w:val="none" w:sz="0" w:space="0" w:color="auto"/>
        <w:left w:val="none" w:sz="0" w:space="0" w:color="auto"/>
        <w:bottom w:val="none" w:sz="0" w:space="0" w:color="auto"/>
        <w:right w:val="none" w:sz="0" w:space="0" w:color="auto"/>
      </w:divBdr>
      <w:divsChild>
        <w:div w:id="578297166">
          <w:marLeft w:val="0"/>
          <w:marRight w:val="0"/>
          <w:marTop w:val="0"/>
          <w:marBottom w:val="0"/>
          <w:divBdr>
            <w:top w:val="none" w:sz="0" w:space="0" w:color="auto"/>
            <w:left w:val="none" w:sz="0" w:space="0" w:color="auto"/>
            <w:bottom w:val="none" w:sz="0" w:space="0" w:color="auto"/>
            <w:right w:val="none" w:sz="0" w:space="0" w:color="auto"/>
          </w:divBdr>
        </w:div>
      </w:divsChild>
    </w:div>
    <w:div w:id="1222328202">
      <w:bodyDiv w:val="1"/>
      <w:marLeft w:val="0"/>
      <w:marRight w:val="0"/>
      <w:marTop w:val="0"/>
      <w:marBottom w:val="0"/>
      <w:divBdr>
        <w:top w:val="none" w:sz="0" w:space="0" w:color="auto"/>
        <w:left w:val="none" w:sz="0" w:space="0" w:color="auto"/>
        <w:bottom w:val="none" w:sz="0" w:space="0" w:color="auto"/>
        <w:right w:val="none" w:sz="0" w:space="0" w:color="auto"/>
      </w:divBdr>
    </w:div>
    <w:div w:id="1226794456">
      <w:bodyDiv w:val="1"/>
      <w:marLeft w:val="0"/>
      <w:marRight w:val="0"/>
      <w:marTop w:val="0"/>
      <w:marBottom w:val="0"/>
      <w:divBdr>
        <w:top w:val="none" w:sz="0" w:space="0" w:color="auto"/>
        <w:left w:val="none" w:sz="0" w:space="0" w:color="auto"/>
        <w:bottom w:val="none" w:sz="0" w:space="0" w:color="auto"/>
        <w:right w:val="none" w:sz="0" w:space="0" w:color="auto"/>
      </w:divBdr>
      <w:divsChild>
        <w:div w:id="705443389">
          <w:marLeft w:val="0"/>
          <w:marRight w:val="0"/>
          <w:marTop w:val="0"/>
          <w:marBottom w:val="0"/>
          <w:divBdr>
            <w:top w:val="none" w:sz="0" w:space="0" w:color="auto"/>
            <w:left w:val="none" w:sz="0" w:space="0" w:color="auto"/>
            <w:bottom w:val="none" w:sz="0" w:space="0" w:color="auto"/>
            <w:right w:val="none" w:sz="0" w:space="0" w:color="auto"/>
          </w:divBdr>
        </w:div>
      </w:divsChild>
    </w:div>
    <w:div w:id="1227298045">
      <w:bodyDiv w:val="1"/>
      <w:marLeft w:val="0"/>
      <w:marRight w:val="0"/>
      <w:marTop w:val="0"/>
      <w:marBottom w:val="0"/>
      <w:divBdr>
        <w:top w:val="none" w:sz="0" w:space="0" w:color="auto"/>
        <w:left w:val="none" w:sz="0" w:space="0" w:color="auto"/>
        <w:bottom w:val="none" w:sz="0" w:space="0" w:color="auto"/>
        <w:right w:val="none" w:sz="0" w:space="0" w:color="auto"/>
      </w:divBdr>
    </w:div>
    <w:div w:id="1229998979">
      <w:bodyDiv w:val="1"/>
      <w:marLeft w:val="0"/>
      <w:marRight w:val="0"/>
      <w:marTop w:val="0"/>
      <w:marBottom w:val="0"/>
      <w:divBdr>
        <w:top w:val="none" w:sz="0" w:space="0" w:color="auto"/>
        <w:left w:val="none" w:sz="0" w:space="0" w:color="auto"/>
        <w:bottom w:val="none" w:sz="0" w:space="0" w:color="auto"/>
        <w:right w:val="none" w:sz="0" w:space="0" w:color="auto"/>
      </w:divBdr>
      <w:divsChild>
        <w:div w:id="778765781">
          <w:marLeft w:val="0"/>
          <w:marRight w:val="0"/>
          <w:marTop w:val="0"/>
          <w:marBottom w:val="0"/>
          <w:divBdr>
            <w:top w:val="none" w:sz="0" w:space="0" w:color="auto"/>
            <w:left w:val="none" w:sz="0" w:space="0" w:color="auto"/>
            <w:bottom w:val="none" w:sz="0" w:space="0" w:color="auto"/>
            <w:right w:val="none" w:sz="0" w:space="0" w:color="auto"/>
          </w:divBdr>
        </w:div>
      </w:divsChild>
    </w:div>
    <w:div w:id="1230918604">
      <w:bodyDiv w:val="1"/>
      <w:marLeft w:val="0"/>
      <w:marRight w:val="0"/>
      <w:marTop w:val="0"/>
      <w:marBottom w:val="0"/>
      <w:divBdr>
        <w:top w:val="none" w:sz="0" w:space="0" w:color="auto"/>
        <w:left w:val="none" w:sz="0" w:space="0" w:color="auto"/>
        <w:bottom w:val="none" w:sz="0" w:space="0" w:color="auto"/>
        <w:right w:val="none" w:sz="0" w:space="0" w:color="auto"/>
      </w:divBdr>
    </w:div>
    <w:div w:id="1259605733">
      <w:bodyDiv w:val="1"/>
      <w:marLeft w:val="0"/>
      <w:marRight w:val="0"/>
      <w:marTop w:val="0"/>
      <w:marBottom w:val="0"/>
      <w:divBdr>
        <w:top w:val="none" w:sz="0" w:space="0" w:color="auto"/>
        <w:left w:val="none" w:sz="0" w:space="0" w:color="auto"/>
        <w:bottom w:val="none" w:sz="0" w:space="0" w:color="auto"/>
        <w:right w:val="none" w:sz="0" w:space="0" w:color="auto"/>
      </w:divBdr>
      <w:divsChild>
        <w:div w:id="2087338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43198">
      <w:bodyDiv w:val="1"/>
      <w:marLeft w:val="0"/>
      <w:marRight w:val="0"/>
      <w:marTop w:val="0"/>
      <w:marBottom w:val="0"/>
      <w:divBdr>
        <w:top w:val="none" w:sz="0" w:space="0" w:color="auto"/>
        <w:left w:val="none" w:sz="0" w:space="0" w:color="auto"/>
        <w:bottom w:val="none" w:sz="0" w:space="0" w:color="auto"/>
        <w:right w:val="none" w:sz="0" w:space="0" w:color="auto"/>
      </w:divBdr>
    </w:div>
    <w:div w:id="1267926332">
      <w:bodyDiv w:val="1"/>
      <w:marLeft w:val="0"/>
      <w:marRight w:val="0"/>
      <w:marTop w:val="0"/>
      <w:marBottom w:val="0"/>
      <w:divBdr>
        <w:top w:val="none" w:sz="0" w:space="0" w:color="auto"/>
        <w:left w:val="none" w:sz="0" w:space="0" w:color="auto"/>
        <w:bottom w:val="none" w:sz="0" w:space="0" w:color="auto"/>
        <w:right w:val="none" w:sz="0" w:space="0" w:color="auto"/>
      </w:divBdr>
    </w:div>
    <w:div w:id="1270160338">
      <w:bodyDiv w:val="1"/>
      <w:marLeft w:val="0"/>
      <w:marRight w:val="0"/>
      <w:marTop w:val="0"/>
      <w:marBottom w:val="0"/>
      <w:divBdr>
        <w:top w:val="none" w:sz="0" w:space="0" w:color="auto"/>
        <w:left w:val="none" w:sz="0" w:space="0" w:color="auto"/>
        <w:bottom w:val="none" w:sz="0" w:space="0" w:color="auto"/>
        <w:right w:val="none" w:sz="0" w:space="0" w:color="auto"/>
      </w:divBdr>
    </w:div>
    <w:div w:id="1272012351">
      <w:bodyDiv w:val="1"/>
      <w:marLeft w:val="0"/>
      <w:marRight w:val="0"/>
      <w:marTop w:val="0"/>
      <w:marBottom w:val="0"/>
      <w:divBdr>
        <w:top w:val="none" w:sz="0" w:space="0" w:color="auto"/>
        <w:left w:val="none" w:sz="0" w:space="0" w:color="auto"/>
        <w:bottom w:val="none" w:sz="0" w:space="0" w:color="auto"/>
        <w:right w:val="none" w:sz="0" w:space="0" w:color="auto"/>
      </w:divBdr>
      <w:divsChild>
        <w:div w:id="1091396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462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939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801075">
      <w:bodyDiv w:val="1"/>
      <w:marLeft w:val="0"/>
      <w:marRight w:val="0"/>
      <w:marTop w:val="0"/>
      <w:marBottom w:val="0"/>
      <w:divBdr>
        <w:top w:val="none" w:sz="0" w:space="0" w:color="auto"/>
        <w:left w:val="none" w:sz="0" w:space="0" w:color="auto"/>
        <w:bottom w:val="none" w:sz="0" w:space="0" w:color="auto"/>
        <w:right w:val="none" w:sz="0" w:space="0" w:color="auto"/>
      </w:divBdr>
    </w:div>
    <w:div w:id="1280066708">
      <w:bodyDiv w:val="1"/>
      <w:marLeft w:val="0"/>
      <w:marRight w:val="0"/>
      <w:marTop w:val="0"/>
      <w:marBottom w:val="0"/>
      <w:divBdr>
        <w:top w:val="none" w:sz="0" w:space="0" w:color="auto"/>
        <w:left w:val="none" w:sz="0" w:space="0" w:color="auto"/>
        <w:bottom w:val="none" w:sz="0" w:space="0" w:color="auto"/>
        <w:right w:val="none" w:sz="0" w:space="0" w:color="auto"/>
      </w:divBdr>
      <w:divsChild>
        <w:div w:id="2063477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575277">
      <w:bodyDiv w:val="1"/>
      <w:marLeft w:val="0"/>
      <w:marRight w:val="0"/>
      <w:marTop w:val="0"/>
      <w:marBottom w:val="0"/>
      <w:divBdr>
        <w:top w:val="none" w:sz="0" w:space="0" w:color="auto"/>
        <w:left w:val="none" w:sz="0" w:space="0" w:color="auto"/>
        <w:bottom w:val="none" w:sz="0" w:space="0" w:color="auto"/>
        <w:right w:val="none" w:sz="0" w:space="0" w:color="auto"/>
      </w:divBdr>
    </w:div>
    <w:div w:id="1285623785">
      <w:bodyDiv w:val="1"/>
      <w:marLeft w:val="0"/>
      <w:marRight w:val="0"/>
      <w:marTop w:val="0"/>
      <w:marBottom w:val="0"/>
      <w:divBdr>
        <w:top w:val="none" w:sz="0" w:space="0" w:color="auto"/>
        <w:left w:val="none" w:sz="0" w:space="0" w:color="auto"/>
        <w:bottom w:val="none" w:sz="0" w:space="0" w:color="auto"/>
        <w:right w:val="none" w:sz="0" w:space="0" w:color="auto"/>
      </w:divBdr>
      <w:divsChild>
        <w:div w:id="1091967240">
          <w:marLeft w:val="0"/>
          <w:marRight w:val="0"/>
          <w:marTop w:val="0"/>
          <w:marBottom w:val="0"/>
          <w:divBdr>
            <w:top w:val="none" w:sz="0" w:space="0" w:color="auto"/>
            <w:left w:val="none" w:sz="0" w:space="0" w:color="auto"/>
            <w:bottom w:val="none" w:sz="0" w:space="0" w:color="auto"/>
            <w:right w:val="none" w:sz="0" w:space="0" w:color="auto"/>
          </w:divBdr>
          <w:divsChild>
            <w:div w:id="2080513264">
              <w:marLeft w:val="0"/>
              <w:marRight w:val="0"/>
              <w:marTop w:val="0"/>
              <w:marBottom w:val="0"/>
              <w:divBdr>
                <w:top w:val="none" w:sz="0" w:space="0" w:color="auto"/>
                <w:left w:val="none" w:sz="0" w:space="0" w:color="auto"/>
                <w:bottom w:val="none" w:sz="0" w:space="0" w:color="auto"/>
                <w:right w:val="none" w:sz="0" w:space="0" w:color="auto"/>
              </w:divBdr>
              <w:divsChild>
                <w:div w:id="1029840337">
                  <w:marLeft w:val="0"/>
                  <w:marRight w:val="0"/>
                  <w:marTop w:val="0"/>
                  <w:marBottom w:val="0"/>
                  <w:divBdr>
                    <w:top w:val="none" w:sz="0" w:space="0" w:color="auto"/>
                    <w:left w:val="none" w:sz="0" w:space="0" w:color="auto"/>
                    <w:bottom w:val="none" w:sz="0" w:space="0" w:color="auto"/>
                    <w:right w:val="none" w:sz="0" w:space="0" w:color="auto"/>
                  </w:divBdr>
                  <w:divsChild>
                    <w:div w:id="1875580688">
                      <w:marLeft w:val="0"/>
                      <w:marRight w:val="0"/>
                      <w:marTop w:val="0"/>
                      <w:marBottom w:val="0"/>
                      <w:divBdr>
                        <w:top w:val="none" w:sz="0" w:space="0" w:color="auto"/>
                        <w:left w:val="none" w:sz="0" w:space="0" w:color="auto"/>
                        <w:bottom w:val="none" w:sz="0" w:space="0" w:color="auto"/>
                        <w:right w:val="none" w:sz="0" w:space="0" w:color="auto"/>
                      </w:divBdr>
                      <w:divsChild>
                        <w:div w:id="1449467368">
                          <w:marLeft w:val="0"/>
                          <w:marRight w:val="0"/>
                          <w:marTop w:val="0"/>
                          <w:marBottom w:val="0"/>
                          <w:divBdr>
                            <w:top w:val="none" w:sz="0" w:space="0" w:color="auto"/>
                            <w:left w:val="none" w:sz="0" w:space="0" w:color="auto"/>
                            <w:bottom w:val="none" w:sz="0" w:space="0" w:color="auto"/>
                            <w:right w:val="none" w:sz="0" w:space="0" w:color="auto"/>
                          </w:divBdr>
                          <w:divsChild>
                            <w:div w:id="317851581">
                              <w:marLeft w:val="0"/>
                              <w:marRight w:val="0"/>
                              <w:marTop w:val="0"/>
                              <w:marBottom w:val="0"/>
                              <w:divBdr>
                                <w:top w:val="none" w:sz="0" w:space="0" w:color="auto"/>
                                <w:left w:val="none" w:sz="0" w:space="0" w:color="auto"/>
                                <w:bottom w:val="none" w:sz="0" w:space="0" w:color="auto"/>
                                <w:right w:val="none" w:sz="0" w:space="0" w:color="auto"/>
                              </w:divBdr>
                              <w:divsChild>
                                <w:div w:id="1821922460">
                                  <w:marLeft w:val="0"/>
                                  <w:marRight w:val="0"/>
                                  <w:marTop w:val="0"/>
                                  <w:marBottom w:val="0"/>
                                  <w:divBdr>
                                    <w:top w:val="none" w:sz="0" w:space="0" w:color="auto"/>
                                    <w:left w:val="none" w:sz="0" w:space="0" w:color="auto"/>
                                    <w:bottom w:val="none" w:sz="0" w:space="0" w:color="auto"/>
                                    <w:right w:val="none" w:sz="0" w:space="0" w:color="auto"/>
                                  </w:divBdr>
                                  <w:divsChild>
                                    <w:div w:id="2043438233">
                                      <w:marLeft w:val="0"/>
                                      <w:marRight w:val="0"/>
                                      <w:marTop w:val="0"/>
                                      <w:marBottom w:val="0"/>
                                      <w:divBdr>
                                        <w:top w:val="none" w:sz="0" w:space="0" w:color="auto"/>
                                        <w:left w:val="none" w:sz="0" w:space="0" w:color="auto"/>
                                        <w:bottom w:val="none" w:sz="0" w:space="0" w:color="auto"/>
                                        <w:right w:val="none" w:sz="0" w:space="0" w:color="auto"/>
                                      </w:divBdr>
                                      <w:divsChild>
                                        <w:div w:id="442774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089743">
      <w:bodyDiv w:val="1"/>
      <w:marLeft w:val="0"/>
      <w:marRight w:val="0"/>
      <w:marTop w:val="0"/>
      <w:marBottom w:val="0"/>
      <w:divBdr>
        <w:top w:val="none" w:sz="0" w:space="0" w:color="auto"/>
        <w:left w:val="none" w:sz="0" w:space="0" w:color="auto"/>
        <w:bottom w:val="none" w:sz="0" w:space="0" w:color="auto"/>
        <w:right w:val="none" w:sz="0" w:space="0" w:color="auto"/>
      </w:divBdr>
    </w:div>
    <w:div w:id="1298532109">
      <w:bodyDiv w:val="1"/>
      <w:marLeft w:val="0"/>
      <w:marRight w:val="0"/>
      <w:marTop w:val="0"/>
      <w:marBottom w:val="0"/>
      <w:divBdr>
        <w:top w:val="none" w:sz="0" w:space="0" w:color="auto"/>
        <w:left w:val="none" w:sz="0" w:space="0" w:color="auto"/>
        <w:bottom w:val="none" w:sz="0" w:space="0" w:color="auto"/>
        <w:right w:val="none" w:sz="0" w:space="0" w:color="auto"/>
      </w:divBdr>
    </w:div>
    <w:div w:id="1303265150">
      <w:bodyDiv w:val="1"/>
      <w:marLeft w:val="0"/>
      <w:marRight w:val="0"/>
      <w:marTop w:val="0"/>
      <w:marBottom w:val="0"/>
      <w:divBdr>
        <w:top w:val="none" w:sz="0" w:space="0" w:color="auto"/>
        <w:left w:val="none" w:sz="0" w:space="0" w:color="auto"/>
        <w:bottom w:val="none" w:sz="0" w:space="0" w:color="auto"/>
        <w:right w:val="none" w:sz="0" w:space="0" w:color="auto"/>
      </w:divBdr>
    </w:div>
    <w:div w:id="1310934933">
      <w:bodyDiv w:val="1"/>
      <w:marLeft w:val="0"/>
      <w:marRight w:val="0"/>
      <w:marTop w:val="0"/>
      <w:marBottom w:val="0"/>
      <w:divBdr>
        <w:top w:val="none" w:sz="0" w:space="0" w:color="auto"/>
        <w:left w:val="none" w:sz="0" w:space="0" w:color="auto"/>
        <w:bottom w:val="none" w:sz="0" w:space="0" w:color="auto"/>
        <w:right w:val="none" w:sz="0" w:space="0" w:color="auto"/>
      </w:divBdr>
    </w:div>
    <w:div w:id="1323121221">
      <w:bodyDiv w:val="1"/>
      <w:marLeft w:val="0"/>
      <w:marRight w:val="0"/>
      <w:marTop w:val="0"/>
      <w:marBottom w:val="0"/>
      <w:divBdr>
        <w:top w:val="none" w:sz="0" w:space="0" w:color="auto"/>
        <w:left w:val="none" w:sz="0" w:space="0" w:color="auto"/>
        <w:bottom w:val="none" w:sz="0" w:space="0" w:color="auto"/>
        <w:right w:val="none" w:sz="0" w:space="0" w:color="auto"/>
      </w:divBdr>
    </w:div>
    <w:div w:id="1323698285">
      <w:bodyDiv w:val="1"/>
      <w:marLeft w:val="0"/>
      <w:marRight w:val="0"/>
      <w:marTop w:val="0"/>
      <w:marBottom w:val="0"/>
      <w:divBdr>
        <w:top w:val="none" w:sz="0" w:space="0" w:color="auto"/>
        <w:left w:val="none" w:sz="0" w:space="0" w:color="auto"/>
        <w:bottom w:val="none" w:sz="0" w:space="0" w:color="auto"/>
        <w:right w:val="none" w:sz="0" w:space="0" w:color="auto"/>
      </w:divBdr>
      <w:divsChild>
        <w:div w:id="1065493605">
          <w:marLeft w:val="0"/>
          <w:marRight w:val="0"/>
          <w:marTop w:val="0"/>
          <w:marBottom w:val="0"/>
          <w:divBdr>
            <w:top w:val="none" w:sz="0" w:space="0" w:color="auto"/>
            <w:left w:val="none" w:sz="0" w:space="0" w:color="auto"/>
            <w:bottom w:val="none" w:sz="0" w:space="0" w:color="auto"/>
            <w:right w:val="none" w:sz="0" w:space="0" w:color="auto"/>
          </w:divBdr>
        </w:div>
      </w:divsChild>
    </w:div>
    <w:div w:id="1348672198">
      <w:bodyDiv w:val="1"/>
      <w:marLeft w:val="0"/>
      <w:marRight w:val="0"/>
      <w:marTop w:val="0"/>
      <w:marBottom w:val="0"/>
      <w:divBdr>
        <w:top w:val="none" w:sz="0" w:space="0" w:color="auto"/>
        <w:left w:val="none" w:sz="0" w:space="0" w:color="auto"/>
        <w:bottom w:val="none" w:sz="0" w:space="0" w:color="auto"/>
        <w:right w:val="none" w:sz="0" w:space="0" w:color="auto"/>
      </w:divBdr>
    </w:div>
    <w:div w:id="1350717315">
      <w:bodyDiv w:val="1"/>
      <w:marLeft w:val="0"/>
      <w:marRight w:val="0"/>
      <w:marTop w:val="0"/>
      <w:marBottom w:val="0"/>
      <w:divBdr>
        <w:top w:val="none" w:sz="0" w:space="0" w:color="auto"/>
        <w:left w:val="none" w:sz="0" w:space="0" w:color="auto"/>
        <w:bottom w:val="none" w:sz="0" w:space="0" w:color="auto"/>
        <w:right w:val="none" w:sz="0" w:space="0" w:color="auto"/>
      </w:divBdr>
    </w:div>
    <w:div w:id="1351832234">
      <w:bodyDiv w:val="1"/>
      <w:marLeft w:val="0"/>
      <w:marRight w:val="0"/>
      <w:marTop w:val="0"/>
      <w:marBottom w:val="0"/>
      <w:divBdr>
        <w:top w:val="none" w:sz="0" w:space="0" w:color="auto"/>
        <w:left w:val="none" w:sz="0" w:space="0" w:color="auto"/>
        <w:bottom w:val="none" w:sz="0" w:space="0" w:color="auto"/>
        <w:right w:val="none" w:sz="0" w:space="0" w:color="auto"/>
      </w:divBdr>
      <w:divsChild>
        <w:div w:id="125108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777635">
      <w:bodyDiv w:val="1"/>
      <w:marLeft w:val="0"/>
      <w:marRight w:val="0"/>
      <w:marTop w:val="0"/>
      <w:marBottom w:val="0"/>
      <w:divBdr>
        <w:top w:val="none" w:sz="0" w:space="0" w:color="auto"/>
        <w:left w:val="none" w:sz="0" w:space="0" w:color="auto"/>
        <w:bottom w:val="none" w:sz="0" w:space="0" w:color="auto"/>
        <w:right w:val="none" w:sz="0" w:space="0" w:color="auto"/>
      </w:divBdr>
    </w:div>
    <w:div w:id="1359964822">
      <w:bodyDiv w:val="1"/>
      <w:marLeft w:val="0"/>
      <w:marRight w:val="0"/>
      <w:marTop w:val="0"/>
      <w:marBottom w:val="0"/>
      <w:divBdr>
        <w:top w:val="none" w:sz="0" w:space="0" w:color="auto"/>
        <w:left w:val="none" w:sz="0" w:space="0" w:color="auto"/>
        <w:bottom w:val="none" w:sz="0" w:space="0" w:color="auto"/>
        <w:right w:val="none" w:sz="0" w:space="0" w:color="auto"/>
      </w:divBdr>
    </w:div>
    <w:div w:id="1361473822">
      <w:bodyDiv w:val="1"/>
      <w:marLeft w:val="0"/>
      <w:marRight w:val="0"/>
      <w:marTop w:val="0"/>
      <w:marBottom w:val="0"/>
      <w:divBdr>
        <w:top w:val="none" w:sz="0" w:space="0" w:color="auto"/>
        <w:left w:val="none" w:sz="0" w:space="0" w:color="auto"/>
        <w:bottom w:val="none" w:sz="0" w:space="0" w:color="auto"/>
        <w:right w:val="none" w:sz="0" w:space="0" w:color="auto"/>
      </w:divBdr>
    </w:div>
    <w:div w:id="1365716245">
      <w:bodyDiv w:val="1"/>
      <w:marLeft w:val="0"/>
      <w:marRight w:val="0"/>
      <w:marTop w:val="0"/>
      <w:marBottom w:val="0"/>
      <w:divBdr>
        <w:top w:val="none" w:sz="0" w:space="0" w:color="auto"/>
        <w:left w:val="none" w:sz="0" w:space="0" w:color="auto"/>
        <w:bottom w:val="none" w:sz="0" w:space="0" w:color="auto"/>
        <w:right w:val="none" w:sz="0" w:space="0" w:color="auto"/>
      </w:divBdr>
    </w:div>
    <w:div w:id="1386678592">
      <w:bodyDiv w:val="1"/>
      <w:marLeft w:val="0"/>
      <w:marRight w:val="0"/>
      <w:marTop w:val="0"/>
      <w:marBottom w:val="0"/>
      <w:divBdr>
        <w:top w:val="none" w:sz="0" w:space="0" w:color="auto"/>
        <w:left w:val="none" w:sz="0" w:space="0" w:color="auto"/>
        <w:bottom w:val="none" w:sz="0" w:space="0" w:color="auto"/>
        <w:right w:val="none" w:sz="0" w:space="0" w:color="auto"/>
      </w:divBdr>
    </w:div>
    <w:div w:id="1387291644">
      <w:bodyDiv w:val="1"/>
      <w:marLeft w:val="0"/>
      <w:marRight w:val="0"/>
      <w:marTop w:val="0"/>
      <w:marBottom w:val="0"/>
      <w:divBdr>
        <w:top w:val="none" w:sz="0" w:space="0" w:color="auto"/>
        <w:left w:val="none" w:sz="0" w:space="0" w:color="auto"/>
        <w:bottom w:val="none" w:sz="0" w:space="0" w:color="auto"/>
        <w:right w:val="none" w:sz="0" w:space="0" w:color="auto"/>
      </w:divBdr>
      <w:divsChild>
        <w:div w:id="1992901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768845">
      <w:bodyDiv w:val="1"/>
      <w:marLeft w:val="0"/>
      <w:marRight w:val="0"/>
      <w:marTop w:val="0"/>
      <w:marBottom w:val="0"/>
      <w:divBdr>
        <w:top w:val="none" w:sz="0" w:space="0" w:color="auto"/>
        <w:left w:val="none" w:sz="0" w:space="0" w:color="auto"/>
        <w:bottom w:val="none" w:sz="0" w:space="0" w:color="auto"/>
        <w:right w:val="none" w:sz="0" w:space="0" w:color="auto"/>
      </w:divBdr>
    </w:div>
    <w:div w:id="1401059493">
      <w:bodyDiv w:val="1"/>
      <w:marLeft w:val="0"/>
      <w:marRight w:val="0"/>
      <w:marTop w:val="0"/>
      <w:marBottom w:val="0"/>
      <w:divBdr>
        <w:top w:val="none" w:sz="0" w:space="0" w:color="auto"/>
        <w:left w:val="none" w:sz="0" w:space="0" w:color="auto"/>
        <w:bottom w:val="none" w:sz="0" w:space="0" w:color="auto"/>
        <w:right w:val="none" w:sz="0" w:space="0" w:color="auto"/>
      </w:divBdr>
      <w:divsChild>
        <w:div w:id="1321272139">
          <w:marLeft w:val="0"/>
          <w:marRight w:val="0"/>
          <w:marTop w:val="0"/>
          <w:marBottom w:val="0"/>
          <w:divBdr>
            <w:top w:val="none" w:sz="0" w:space="0" w:color="auto"/>
            <w:left w:val="none" w:sz="0" w:space="0" w:color="auto"/>
            <w:bottom w:val="none" w:sz="0" w:space="0" w:color="auto"/>
            <w:right w:val="none" w:sz="0" w:space="0" w:color="auto"/>
          </w:divBdr>
          <w:divsChild>
            <w:div w:id="17692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4536">
      <w:bodyDiv w:val="1"/>
      <w:marLeft w:val="0"/>
      <w:marRight w:val="0"/>
      <w:marTop w:val="0"/>
      <w:marBottom w:val="0"/>
      <w:divBdr>
        <w:top w:val="none" w:sz="0" w:space="0" w:color="auto"/>
        <w:left w:val="none" w:sz="0" w:space="0" w:color="auto"/>
        <w:bottom w:val="none" w:sz="0" w:space="0" w:color="auto"/>
        <w:right w:val="none" w:sz="0" w:space="0" w:color="auto"/>
      </w:divBdr>
    </w:div>
    <w:div w:id="1415976891">
      <w:bodyDiv w:val="1"/>
      <w:marLeft w:val="0"/>
      <w:marRight w:val="0"/>
      <w:marTop w:val="0"/>
      <w:marBottom w:val="0"/>
      <w:divBdr>
        <w:top w:val="none" w:sz="0" w:space="0" w:color="auto"/>
        <w:left w:val="none" w:sz="0" w:space="0" w:color="auto"/>
        <w:bottom w:val="none" w:sz="0" w:space="0" w:color="auto"/>
        <w:right w:val="none" w:sz="0" w:space="0" w:color="auto"/>
      </w:divBdr>
    </w:div>
    <w:div w:id="1424033832">
      <w:bodyDiv w:val="1"/>
      <w:marLeft w:val="0"/>
      <w:marRight w:val="0"/>
      <w:marTop w:val="0"/>
      <w:marBottom w:val="0"/>
      <w:divBdr>
        <w:top w:val="none" w:sz="0" w:space="0" w:color="auto"/>
        <w:left w:val="none" w:sz="0" w:space="0" w:color="auto"/>
        <w:bottom w:val="none" w:sz="0" w:space="0" w:color="auto"/>
        <w:right w:val="none" w:sz="0" w:space="0" w:color="auto"/>
      </w:divBdr>
      <w:divsChild>
        <w:div w:id="1005091237">
          <w:marLeft w:val="0"/>
          <w:marRight w:val="0"/>
          <w:marTop w:val="0"/>
          <w:marBottom w:val="0"/>
          <w:divBdr>
            <w:top w:val="none" w:sz="0" w:space="0" w:color="auto"/>
            <w:left w:val="none" w:sz="0" w:space="0" w:color="auto"/>
            <w:bottom w:val="none" w:sz="0" w:space="0" w:color="auto"/>
            <w:right w:val="none" w:sz="0" w:space="0" w:color="auto"/>
          </w:divBdr>
          <w:divsChild>
            <w:div w:id="659385296">
              <w:marLeft w:val="0"/>
              <w:marRight w:val="0"/>
              <w:marTop w:val="0"/>
              <w:marBottom w:val="0"/>
              <w:divBdr>
                <w:top w:val="none" w:sz="0" w:space="0" w:color="auto"/>
                <w:left w:val="none" w:sz="0" w:space="0" w:color="auto"/>
                <w:bottom w:val="none" w:sz="0" w:space="0" w:color="auto"/>
                <w:right w:val="none" w:sz="0" w:space="0" w:color="auto"/>
              </w:divBdr>
              <w:divsChild>
                <w:div w:id="412044361">
                  <w:marLeft w:val="0"/>
                  <w:marRight w:val="0"/>
                  <w:marTop w:val="0"/>
                  <w:marBottom w:val="0"/>
                  <w:divBdr>
                    <w:top w:val="none" w:sz="0" w:space="0" w:color="auto"/>
                    <w:left w:val="none" w:sz="0" w:space="0" w:color="auto"/>
                    <w:bottom w:val="none" w:sz="0" w:space="0" w:color="auto"/>
                    <w:right w:val="none" w:sz="0" w:space="0" w:color="auto"/>
                  </w:divBdr>
                  <w:divsChild>
                    <w:div w:id="53745136">
                      <w:marLeft w:val="0"/>
                      <w:marRight w:val="0"/>
                      <w:marTop w:val="0"/>
                      <w:marBottom w:val="0"/>
                      <w:divBdr>
                        <w:top w:val="none" w:sz="0" w:space="0" w:color="auto"/>
                        <w:left w:val="none" w:sz="0" w:space="0" w:color="auto"/>
                        <w:bottom w:val="none" w:sz="0" w:space="0" w:color="auto"/>
                        <w:right w:val="none" w:sz="0" w:space="0" w:color="auto"/>
                      </w:divBdr>
                      <w:divsChild>
                        <w:div w:id="472917538">
                          <w:marLeft w:val="0"/>
                          <w:marRight w:val="0"/>
                          <w:marTop w:val="0"/>
                          <w:marBottom w:val="0"/>
                          <w:divBdr>
                            <w:top w:val="none" w:sz="0" w:space="0" w:color="auto"/>
                            <w:left w:val="none" w:sz="0" w:space="0" w:color="auto"/>
                            <w:bottom w:val="none" w:sz="0" w:space="0" w:color="auto"/>
                            <w:right w:val="none" w:sz="0" w:space="0" w:color="auto"/>
                          </w:divBdr>
                          <w:divsChild>
                            <w:div w:id="866061871">
                              <w:marLeft w:val="0"/>
                              <w:marRight w:val="0"/>
                              <w:marTop w:val="0"/>
                              <w:marBottom w:val="0"/>
                              <w:divBdr>
                                <w:top w:val="none" w:sz="0" w:space="0" w:color="auto"/>
                                <w:left w:val="none" w:sz="0" w:space="0" w:color="auto"/>
                                <w:bottom w:val="none" w:sz="0" w:space="0" w:color="auto"/>
                                <w:right w:val="none" w:sz="0" w:space="0" w:color="auto"/>
                              </w:divBdr>
                              <w:divsChild>
                                <w:div w:id="648747721">
                                  <w:marLeft w:val="0"/>
                                  <w:marRight w:val="0"/>
                                  <w:marTop w:val="0"/>
                                  <w:marBottom w:val="0"/>
                                  <w:divBdr>
                                    <w:top w:val="none" w:sz="0" w:space="0" w:color="auto"/>
                                    <w:left w:val="none" w:sz="0" w:space="0" w:color="auto"/>
                                    <w:bottom w:val="none" w:sz="0" w:space="0" w:color="auto"/>
                                    <w:right w:val="none" w:sz="0" w:space="0" w:color="auto"/>
                                  </w:divBdr>
                                  <w:divsChild>
                                    <w:div w:id="2098289404">
                                      <w:marLeft w:val="0"/>
                                      <w:marRight w:val="0"/>
                                      <w:marTop w:val="0"/>
                                      <w:marBottom w:val="0"/>
                                      <w:divBdr>
                                        <w:top w:val="none" w:sz="0" w:space="0" w:color="auto"/>
                                        <w:left w:val="none" w:sz="0" w:space="0" w:color="auto"/>
                                        <w:bottom w:val="none" w:sz="0" w:space="0" w:color="auto"/>
                                        <w:right w:val="none" w:sz="0" w:space="0" w:color="auto"/>
                                      </w:divBdr>
                                      <w:divsChild>
                                        <w:div w:id="21639118">
                                          <w:marLeft w:val="0"/>
                                          <w:marRight w:val="0"/>
                                          <w:marTop w:val="0"/>
                                          <w:marBottom w:val="0"/>
                                          <w:divBdr>
                                            <w:top w:val="none" w:sz="0" w:space="0" w:color="auto"/>
                                            <w:left w:val="none" w:sz="0" w:space="0" w:color="auto"/>
                                            <w:bottom w:val="none" w:sz="0" w:space="0" w:color="auto"/>
                                            <w:right w:val="none" w:sz="0" w:space="0" w:color="auto"/>
                                          </w:divBdr>
                                          <w:divsChild>
                                            <w:div w:id="732511436">
                                              <w:marLeft w:val="0"/>
                                              <w:marRight w:val="0"/>
                                              <w:marTop w:val="0"/>
                                              <w:marBottom w:val="0"/>
                                              <w:divBdr>
                                                <w:top w:val="none" w:sz="0" w:space="0" w:color="auto"/>
                                                <w:left w:val="none" w:sz="0" w:space="0" w:color="auto"/>
                                                <w:bottom w:val="none" w:sz="0" w:space="0" w:color="auto"/>
                                                <w:right w:val="none" w:sz="0" w:space="0" w:color="auto"/>
                                              </w:divBdr>
                                              <w:divsChild>
                                                <w:div w:id="21267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160382">
      <w:bodyDiv w:val="1"/>
      <w:marLeft w:val="0"/>
      <w:marRight w:val="0"/>
      <w:marTop w:val="0"/>
      <w:marBottom w:val="0"/>
      <w:divBdr>
        <w:top w:val="none" w:sz="0" w:space="0" w:color="auto"/>
        <w:left w:val="none" w:sz="0" w:space="0" w:color="auto"/>
        <w:bottom w:val="none" w:sz="0" w:space="0" w:color="auto"/>
        <w:right w:val="none" w:sz="0" w:space="0" w:color="auto"/>
      </w:divBdr>
    </w:div>
    <w:div w:id="1433668488">
      <w:bodyDiv w:val="1"/>
      <w:marLeft w:val="0"/>
      <w:marRight w:val="0"/>
      <w:marTop w:val="0"/>
      <w:marBottom w:val="0"/>
      <w:divBdr>
        <w:top w:val="none" w:sz="0" w:space="0" w:color="auto"/>
        <w:left w:val="none" w:sz="0" w:space="0" w:color="auto"/>
        <w:bottom w:val="none" w:sz="0" w:space="0" w:color="auto"/>
        <w:right w:val="none" w:sz="0" w:space="0" w:color="auto"/>
      </w:divBdr>
    </w:div>
    <w:div w:id="1440251456">
      <w:bodyDiv w:val="1"/>
      <w:marLeft w:val="0"/>
      <w:marRight w:val="0"/>
      <w:marTop w:val="0"/>
      <w:marBottom w:val="0"/>
      <w:divBdr>
        <w:top w:val="none" w:sz="0" w:space="0" w:color="auto"/>
        <w:left w:val="none" w:sz="0" w:space="0" w:color="auto"/>
        <w:bottom w:val="none" w:sz="0" w:space="0" w:color="auto"/>
        <w:right w:val="none" w:sz="0" w:space="0" w:color="auto"/>
      </w:divBdr>
    </w:div>
    <w:div w:id="1450707314">
      <w:bodyDiv w:val="1"/>
      <w:marLeft w:val="0"/>
      <w:marRight w:val="0"/>
      <w:marTop w:val="0"/>
      <w:marBottom w:val="0"/>
      <w:divBdr>
        <w:top w:val="none" w:sz="0" w:space="0" w:color="auto"/>
        <w:left w:val="none" w:sz="0" w:space="0" w:color="auto"/>
        <w:bottom w:val="none" w:sz="0" w:space="0" w:color="auto"/>
        <w:right w:val="none" w:sz="0" w:space="0" w:color="auto"/>
      </w:divBdr>
    </w:div>
    <w:div w:id="1459950370">
      <w:bodyDiv w:val="1"/>
      <w:marLeft w:val="0"/>
      <w:marRight w:val="0"/>
      <w:marTop w:val="0"/>
      <w:marBottom w:val="0"/>
      <w:divBdr>
        <w:top w:val="none" w:sz="0" w:space="0" w:color="auto"/>
        <w:left w:val="none" w:sz="0" w:space="0" w:color="auto"/>
        <w:bottom w:val="none" w:sz="0" w:space="0" w:color="auto"/>
        <w:right w:val="none" w:sz="0" w:space="0" w:color="auto"/>
      </w:divBdr>
      <w:divsChild>
        <w:div w:id="169412090">
          <w:marLeft w:val="0"/>
          <w:marRight w:val="0"/>
          <w:marTop w:val="0"/>
          <w:marBottom w:val="0"/>
          <w:divBdr>
            <w:top w:val="none" w:sz="0" w:space="0" w:color="auto"/>
            <w:left w:val="none" w:sz="0" w:space="0" w:color="auto"/>
            <w:bottom w:val="none" w:sz="0" w:space="0" w:color="auto"/>
            <w:right w:val="none" w:sz="0" w:space="0" w:color="auto"/>
          </w:divBdr>
          <w:divsChild>
            <w:div w:id="2044213342">
              <w:marLeft w:val="0"/>
              <w:marRight w:val="0"/>
              <w:marTop w:val="0"/>
              <w:marBottom w:val="0"/>
              <w:divBdr>
                <w:top w:val="none" w:sz="0" w:space="0" w:color="auto"/>
                <w:left w:val="none" w:sz="0" w:space="0" w:color="auto"/>
                <w:bottom w:val="none" w:sz="0" w:space="0" w:color="auto"/>
                <w:right w:val="none" w:sz="0" w:space="0" w:color="auto"/>
              </w:divBdr>
              <w:divsChild>
                <w:div w:id="1225530266">
                  <w:marLeft w:val="0"/>
                  <w:marRight w:val="0"/>
                  <w:marTop w:val="0"/>
                  <w:marBottom w:val="0"/>
                  <w:divBdr>
                    <w:top w:val="none" w:sz="0" w:space="0" w:color="auto"/>
                    <w:left w:val="none" w:sz="0" w:space="0" w:color="auto"/>
                    <w:bottom w:val="none" w:sz="0" w:space="0" w:color="auto"/>
                    <w:right w:val="none" w:sz="0" w:space="0" w:color="auto"/>
                  </w:divBdr>
                  <w:divsChild>
                    <w:div w:id="1180394278">
                      <w:marLeft w:val="0"/>
                      <w:marRight w:val="0"/>
                      <w:marTop w:val="0"/>
                      <w:marBottom w:val="0"/>
                      <w:divBdr>
                        <w:top w:val="none" w:sz="0" w:space="0" w:color="auto"/>
                        <w:left w:val="none" w:sz="0" w:space="0" w:color="auto"/>
                        <w:bottom w:val="none" w:sz="0" w:space="0" w:color="auto"/>
                        <w:right w:val="none" w:sz="0" w:space="0" w:color="auto"/>
                      </w:divBdr>
                      <w:divsChild>
                        <w:div w:id="2002005981">
                          <w:marLeft w:val="0"/>
                          <w:marRight w:val="0"/>
                          <w:marTop w:val="0"/>
                          <w:marBottom w:val="0"/>
                          <w:divBdr>
                            <w:top w:val="none" w:sz="0" w:space="0" w:color="auto"/>
                            <w:left w:val="none" w:sz="0" w:space="0" w:color="auto"/>
                            <w:bottom w:val="none" w:sz="0" w:space="0" w:color="auto"/>
                            <w:right w:val="none" w:sz="0" w:space="0" w:color="auto"/>
                          </w:divBdr>
                          <w:divsChild>
                            <w:div w:id="1412582485">
                              <w:marLeft w:val="0"/>
                              <w:marRight w:val="0"/>
                              <w:marTop w:val="0"/>
                              <w:marBottom w:val="0"/>
                              <w:divBdr>
                                <w:top w:val="none" w:sz="0" w:space="0" w:color="auto"/>
                                <w:left w:val="none" w:sz="0" w:space="0" w:color="auto"/>
                                <w:bottom w:val="none" w:sz="0" w:space="0" w:color="auto"/>
                                <w:right w:val="none" w:sz="0" w:space="0" w:color="auto"/>
                              </w:divBdr>
                              <w:divsChild>
                                <w:div w:id="8837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002230">
      <w:bodyDiv w:val="1"/>
      <w:marLeft w:val="0"/>
      <w:marRight w:val="0"/>
      <w:marTop w:val="0"/>
      <w:marBottom w:val="0"/>
      <w:divBdr>
        <w:top w:val="none" w:sz="0" w:space="0" w:color="auto"/>
        <w:left w:val="none" w:sz="0" w:space="0" w:color="auto"/>
        <w:bottom w:val="none" w:sz="0" w:space="0" w:color="auto"/>
        <w:right w:val="none" w:sz="0" w:space="0" w:color="auto"/>
      </w:divBdr>
      <w:divsChild>
        <w:div w:id="881479304">
          <w:marLeft w:val="0"/>
          <w:marRight w:val="0"/>
          <w:marTop w:val="0"/>
          <w:marBottom w:val="0"/>
          <w:divBdr>
            <w:top w:val="none" w:sz="0" w:space="0" w:color="auto"/>
            <w:left w:val="none" w:sz="0" w:space="0" w:color="auto"/>
            <w:bottom w:val="none" w:sz="0" w:space="0" w:color="auto"/>
            <w:right w:val="none" w:sz="0" w:space="0" w:color="auto"/>
          </w:divBdr>
          <w:divsChild>
            <w:div w:id="1727994203">
              <w:marLeft w:val="0"/>
              <w:marRight w:val="0"/>
              <w:marTop w:val="0"/>
              <w:marBottom w:val="0"/>
              <w:divBdr>
                <w:top w:val="none" w:sz="0" w:space="0" w:color="auto"/>
                <w:left w:val="none" w:sz="0" w:space="0" w:color="auto"/>
                <w:bottom w:val="none" w:sz="0" w:space="0" w:color="auto"/>
                <w:right w:val="none" w:sz="0" w:space="0" w:color="auto"/>
              </w:divBdr>
              <w:divsChild>
                <w:div w:id="1190875164">
                  <w:marLeft w:val="0"/>
                  <w:marRight w:val="0"/>
                  <w:marTop w:val="0"/>
                  <w:marBottom w:val="0"/>
                  <w:divBdr>
                    <w:top w:val="none" w:sz="0" w:space="0" w:color="auto"/>
                    <w:left w:val="none" w:sz="0" w:space="0" w:color="auto"/>
                    <w:bottom w:val="none" w:sz="0" w:space="0" w:color="auto"/>
                    <w:right w:val="none" w:sz="0" w:space="0" w:color="auto"/>
                  </w:divBdr>
                  <w:divsChild>
                    <w:div w:id="1440642962">
                      <w:marLeft w:val="0"/>
                      <w:marRight w:val="0"/>
                      <w:marTop w:val="0"/>
                      <w:marBottom w:val="0"/>
                      <w:divBdr>
                        <w:top w:val="none" w:sz="0" w:space="0" w:color="auto"/>
                        <w:left w:val="none" w:sz="0" w:space="0" w:color="auto"/>
                        <w:bottom w:val="none" w:sz="0" w:space="0" w:color="auto"/>
                        <w:right w:val="none" w:sz="0" w:space="0" w:color="auto"/>
                      </w:divBdr>
                      <w:divsChild>
                        <w:div w:id="169637862">
                          <w:marLeft w:val="0"/>
                          <w:marRight w:val="0"/>
                          <w:marTop w:val="0"/>
                          <w:marBottom w:val="0"/>
                          <w:divBdr>
                            <w:top w:val="none" w:sz="0" w:space="0" w:color="auto"/>
                            <w:left w:val="none" w:sz="0" w:space="0" w:color="auto"/>
                            <w:bottom w:val="none" w:sz="0" w:space="0" w:color="auto"/>
                            <w:right w:val="none" w:sz="0" w:space="0" w:color="auto"/>
                          </w:divBdr>
                          <w:divsChild>
                            <w:div w:id="1332559446">
                              <w:marLeft w:val="0"/>
                              <w:marRight w:val="0"/>
                              <w:marTop w:val="0"/>
                              <w:marBottom w:val="0"/>
                              <w:divBdr>
                                <w:top w:val="none" w:sz="0" w:space="0" w:color="auto"/>
                                <w:left w:val="none" w:sz="0" w:space="0" w:color="auto"/>
                                <w:bottom w:val="none" w:sz="0" w:space="0" w:color="auto"/>
                                <w:right w:val="none" w:sz="0" w:space="0" w:color="auto"/>
                              </w:divBdr>
                              <w:divsChild>
                                <w:div w:id="1223633358">
                                  <w:marLeft w:val="0"/>
                                  <w:marRight w:val="0"/>
                                  <w:marTop w:val="0"/>
                                  <w:marBottom w:val="0"/>
                                  <w:divBdr>
                                    <w:top w:val="none" w:sz="0" w:space="0" w:color="auto"/>
                                    <w:left w:val="none" w:sz="0" w:space="0" w:color="auto"/>
                                    <w:bottom w:val="none" w:sz="0" w:space="0" w:color="auto"/>
                                    <w:right w:val="none" w:sz="0" w:space="0" w:color="auto"/>
                                  </w:divBdr>
                                  <w:divsChild>
                                    <w:div w:id="19119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983864">
      <w:bodyDiv w:val="1"/>
      <w:marLeft w:val="0"/>
      <w:marRight w:val="0"/>
      <w:marTop w:val="0"/>
      <w:marBottom w:val="0"/>
      <w:divBdr>
        <w:top w:val="none" w:sz="0" w:space="0" w:color="auto"/>
        <w:left w:val="none" w:sz="0" w:space="0" w:color="auto"/>
        <w:bottom w:val="none" w:sz="0" w:space="0" w:color="auto"/>
        <w:right w:val="none" w:sz="0" w:space="0" w:color="auto"/>
      </w:divBdr>
    </w:div>
    <w:div w:id="1487165207">
      <w:bodyDiv w:val="1"/>
      <w:marLeft w:val="0"/>
      <w:marRight w:val="0"/>
      <w:marTop w:val="0"/>
      <w:marBottom w:val="0"/>
      <w:divBdr>
        <w:top w:val="none" w:sz="0" w:space="0" w:color="auto"/>
        <w:left w:val="none" w:sz="0" w:space="0" w:color="auto"/>
        <w:bottom w:val="none" w:sz="0" w:space="0" w:color="auto"/>
        <w:right w:val="none" w:sz="0" w:space="0" w:color="auto"/>
      </w:divBdr>
    </w:div>
    <w:div w:id="1494181625">
      <w:bodyDiv w:val="1"/>
      <w:marLeft w:val="0"/>
      <w:marRight w:val="0"/>
      <w:marTop w:val="0"/>
      <w:marBottom w:val="0"/>
      <w:divBdr>
        <w:top w:val="none" w:sz="0" w:space="0" w:color="auto"/>
        <w:left w:val="none" w:sz="0" w:space="0" w:color="auto"/>
        <w:bottom w:val="none" w:sz="0" w:space="0" w:color="auto"/>
        <w:right w:val="none" w:sz="0" w:space="0" w:color="auto"/>
      </w:divBdr>
    </w:div>
    <w:div w:id="1503859468">
      <w:bodyDiv w:val="1"/>
      <w:marLeft w:val="0"/>
      <w:marRight w:val="0"/>
      <w:marTop w:val="0"/>
      <w:marBottom w:val="0"/>
      <w:divBdr>
        <w:top w:val="none" w:sz="0" w:space="0" w:color="auto"/>
        <w:left w:val="none" w:sz="0" w:space="0" w:color="auto"/>
        <w:bottom w:val="none" w:sz="0" w:space="0" w:color="auto"/>
        <w:right w:val="none" w:sz="0" w:space="0" w:color="auto"/>
      </w:divBdr>
    </w:div>
    <w:div w:id="1505046053">
      <w:bodyDiv w:val="1"/>
      <w:marLeft w:val="0"/>
      <w:marRight w:val="0"/>
      <w:marTop w:val="0"/>
      <w:marBottom w:val="0"/>
      <w:divBdr>
        <w:top w:val="none" w:sz="0" w:space="0" w:color="auto"/>
        <w:left w:val="none" w:sz="0" w:space="0" w:color="auto"/>
        <w:bottom w:val="none" w:sz="0" w:space="0" w:color="auto"/>
        <w:right w:val="none" w:sz="0" w:space="0" w:color="auto"/>
      </w:divBdr>
    </w:div>
    <w:div w:id="1505895015">
      <w:bodyDiv w:val="1"/>
      <w:marLeft w:val="0"/>
      <w:marRight w:val="0"/>
      <w:marTop w:val="0"/>
      <w:marBottom w:val="0"/>
      <w:divBdr>
        <w:top w:val="none" w:sz="0" w:space="0" w:color="auto"/>
        <w:left w:val="none" w:sz="0" w:space="0" w:color="auto"/>
        <w:bottom w:val="none" w:sz="0" w:space="0" w:color="auto"/>
        <w:right w:val="none" w:sz="0" w:space="0" w:color="auto"/>
      </w:divBdr>
      <w:divsChild>
        <w:div w:id="998576048">
          <w:marLeft w:val="0"/>
          <w:marRight w:val="0"/>
          <w:marTop w:val="0"/>
          <w:marBottom w:val="0"/>
          <w:divBdr>
            <w:top w:val="none" w:sz="0" w:space="0" w:color="auto"/>
            <w:left w:val="none" w:sz="0" w:space="0" w:color="auto"/>
            <w:bottom w:val="none" w:sz="0" w:space="0" w:color="auto"/>
            <w:right w:val="none" w:sz="0" w:space="0" w:color="auto"/>
          </w:divBdr>
          <w:divsChild>
            <w:div w:id="1008025806">
              <w:marLeft w:val="0"/>
              <w:marRight w:val="0"/>
              <w:marTop w:val="0"/>
              <w:marBottom w:val="0"/>
              <w:divBdr>
                <w:top w:val="none" w:sz="0" w:space="0" w:color="auto"/>
                <w:left w:val="none" w:sz="0" w:space="0" w:color="auto"/>
                <w:bottom w:val="none" w:sz="0" w:space="0" w:color="auto"/>
                <w:right w:val="none" w:sz="0" w:space="0" w:color="auto"/>
              </w:divBdr>
              <w:divsChild>
                <w:div w:id="1206791172">
                  <w:marLeft w:val="0"/>
                  <w:marRight w:val="0"/>
                  <w:marTop w:val="0"/>
                  <w:marBottom w:val="0"/>
                  <w:divBdr>
                    <w:top w:val="none" w:sz="0" w:space="0" w:color="auto"/>
                    <w:left w:val="none" w:sz="0" w:space="0" w:color="auto"/>
                    <w:bottom w:val="none" w:sz="0" w:space="0" w:color="auto"/>
                    <w:right w:val="none" w:sz="0" w:space="0" w:color="auto"/>
                  </w:divBdr>
                  <w:divsChild>
                    <w:div w:id="1325469505">
                      <w:marLeft w:val="0"/>
                      <w:marRight w:val="0"/>
                      <w:marTop w:val="0"/>
                      <w:marBottom w:val="0"/>
                      <w:divBdr>
                        <w:top w:val="none" w:sz="0" w:space="0" w:color="auto"/>
                        <w:left w:val="none" w:sz="0" w:space="0" w:color="auto"/>
                        <w:bottom w:val="none" w:sz="0" w:space="0" w:color="auto"/>
                        <w:right w:val="none" w:sz="0" w:space="0" w:color="auto"/>
                      </w:divBdr>
                      <w:divsChild>
                        <w:div w:id="1544710243">
                          <w:marLeft w:val="0"/>
                          <w:marRight w:val="0"/>
                          <w:marTop w:val="0"/>
                          <w:marBottom w:val="0"/>
                          <w:divBdr>
                            <w:top w:val="none" w:sz="0" w:space="0" w:color="auto"/>
                            <w:left w:val="none" w:sz="0" w:space="0" w:color="auto"/>
                            <w:bottom w:val="none" w:sz="0" w:space="0" w:color="auto"/>
                            <w:right w:val="none" w:sz="0" w:space="0" w:color="auto"/>
                          </w:divBdr>
                          <w:divsChild>
                            <w:div w:id="1008561946">
                              <w:marLeft w:val="0"/>
                              <w:marRight w:val="0"/>
                              <w:marTop w:val="0"/>
                              <w:marBottom w:val="0"/>
                              <w:divBdr>
                                <w:top w:val="none" w:sz="0" w:space="0" w:color="auto"/>
                                <w:left w:val="none" w:sz="0" w:space="0" w:color="auto"/>
                                <w:bottom w:val="none" w:sz="0" w:space="0" w:color="auto"/>
                                <w:right w:val="none" w:sz="0" w:space="0" w:color="auto"/>
                              </w:divBdr>
                              <w:divsChild>
                                <w:div w:id="1245803273">
                                  <w:marLeft w:val="0"/>
                                  <w:marRight w:val="0"/>
                                  <w:marTop w:val="0"/>
                                  <w:marBottom w:val="0"/>
                                  <w:divBdr>
                                    <w:top w:val="none" w:sz="0" w:space="0" w:color="auto"/>
                                    <w:left w:val="none" w:sz="0" w:space="0" w:color="auto"/>
                                    <w:bottom w:val="none" w:sz="0" w:space="0" w:color="auto"/>
                                    <w:right w:val="none" w:sz="0" w:space="0" w:color="auto"/>
                                  </w:divBdr>
                                  <w:divsChild>
                                    <w:div w:id="16697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313951">
      <w:bodyDiv w:val="1"/>
      <w:marLeft w:val="0"/>
      <w:marRight w:val="0"/>
      <w:marTop w:val="0"/>
      <w:marBottom w:val="0"/>
      <w:divBdr>
        <w:top w:val="none" w:sz="0" w:space="0" w:color="auto"/>
        <w:left w:val="none" w:sz="0" w:space="0" w:color="auto"/>
        <w:bottom w:val="none" w:sz="0" w:space="0" w:color="auto"/>
        <w:right w:val="none" w:sz="0" w:space="0" w:color="auto"/>
      </w:divBdr>
      <w:divsChild>
        <w:div w:id="934022447">
          <w:marLeft w:val="0"/>
          <w:marRight w:val="0"/>
          <w:marTop w:val="0"/>
          <w:marBottom w:val="0"/>
          <w:divBdr>
            <w:top w:val="none" w:sz="0" w:space="0" w:color="auto"/>
            <w:left w:val="none" w:sz="0" w:space="0" w:color="auto"/>
            <w:bottom w:val="none" w:sz="0" w:space="0" w:color="auto"/>
            <w:right w:val="none" w:sz="0" w:space="0" w:color="auto"/>
          </w:divBdr>
          <w:divsChild>
            <w:div w:id="2121947133">
              <w:marLeft w:val="0"/>
              <w:marRight w:val="0"/>
              <w:marTop w:val="0"/>
              <w:marBottom w:val="0"/>
              <w:divBdr>
                <w:top w:val="none" w:sz="0" w:space="0" w:color="auto"/>
                <w:left w:val="none" w:sz="0" w:space="0" w:color="auto"/>
                <w:bottom w:val="none" w:sz="0" w:space="0" w:color="auto"/>
                <w:right w:val="none" w:sz="0" w:space="0" w:color="auto"/>
              </w:divBdr>
              <w:divsChild>
                <w:div w:id="1584216475">
                  <w:marLeft w:val="0"/>
                  <w:marRight w:val="0"/>
                  <w:marTop w:val="0"/>
                  <w:marBottom w:val="0"/>
                  <w:divBdr>
                    <w:top w:val="none" w:sz="0" w:space="0" w:color="auto"/>
                    <w:left w:val="none" w:sz="0" w:space="0" w:color="auto"/>
                    <w:bottom w:val="none" w:sz="0" w:space="0" w:color="auto"/>
                    <w:right w:val="none" w:sz="0" w:space="0" w:color="auto"/>
                  </w:divBdr>
                  <w:divsChild>
                    <w:div w:id="1515149180">
                      <w:marLeft w:val="0"/>
                      <w:marRight w:val="0"/>
                      <w:marTop w:val="0"/>
                      <w:marBottom w:val="0"/>
                      <w:divBdr>
                        <w:top w:val="none" w:sz="0" w:space="0" w:color="auto"/>
                        <w:left w:val="none" w:sz="0" w:space="0" w:color="auto"/>
                        <w:bottom w:val="none" w:sz="0" w:space="0" w:color="auto"/>
                        <w:right w:val="none" w:sz="0" w:space="0" w:color="auto"/>
                      </w:divBdr>
                      <w:divsChild>
                        <w:div w:id="241642158">
                          <w:marLeft w:val="0"/>
                          <w:marRight w:val="0"/>
                          <w:marTop w:val="0"/>
                          <w:marBottom w:val="0"/>
                          <w:divBdr>
                            <w:top w:val="none" w:sz="0" w:space="0" w:color="auto"/>
                            <w:left w:val="none" w:sz="0" w:space="0" w:color="auto"/>
                            <w:bottom w:val="none" w:sz="0" w:space="0" w:color="auto"/>
                            <w:right w:val="none" w:sz="0" w:space="0" w:color="auto"/>
                          </w:divBdr>
                          <w:divsChild>
                            <w:div w:id="658919733">
                              <w:marLeft w:val="0"/>
                              <w:marRight w:val="0"/>
                              <w:marTop w:val="0"/>
                              <w:marBottom w:val="0"/>
                              <w:divBdr>
                                <w:top w:val="none" w:sz="0" w:space="0" w:color="auto"/>
                                <w:left w:val="none" w:sz="0" w:space="0" w:color="auto"/>
                                <w:bottom w:val="none" w:sz="0" w:space="0" w:color="auto"/>
                                <w:right w:val="none" w:sz="0" w:space="0" w:color="auto"/>
                              </w:divBdr>
                              <w:divsChild>
                                <w:div w:id="11670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93390">
      <w:bodyDiv w:val="1"/>
      <w:marLeft w:val="0"/>
      <w:marRight w:val="0"/>
      <w:marTop w:val="0"/>
      <w:marBottom w:val="0"/>
      <w:divBdr>
        <w:top w:val="none" w:sz="0" w:space="0" w:color="auto"/>
        <w:left w:val="none" w:sz="0" w:space="0" w:color="auto"/>
        <w:bottom w:val="none" w:sz="0" w:space="0" w:color="auto"/>
        <w:right w:val="none" w:sz="0" w:space="0" w:color="auto"/>
      </w:divBdr>
      <w:divsChild>
        <w:div w:id="541594090">
          <w:marLeft w:val="0"/>
          <w:marRight w:val="0"/>
          <w:marTop w:val="0"/>
          <w:marBottom w:val="0"/>
          <w:divBdr>
            <w:top w:val="none" w:sz="0" w:space="0" w:color="auto"/>
            <w:left w:val="none" w:sz="0" w:space="0" w:color="auto"/>
            <w:bottom w:val="none" w:sz="0" w:space="0" w:color="auto"/>
            <w:right w:val="none" w:sz="0" w:space="0" w:color="auto"/>
          </w:divBdr>
          <w:divsChild>
            <w:div w:id="1371765930">
              <w:marLeft w:val="0"/>
              <w:marRight w:val="0"/>
              <w:marTop w:val="0"/>
              <w:marBottom w:val="0"/>
              <w:divBdr>
                <w:top w:val="none" w:sz="0" w:space="0" w:color="auto"/>
                <w:left w:val="none" w:sz="0" w:space="0" w:color="auto"/>
                <w:bottom w:val="none" w:sz="0" w:space="0" w:color="auto"/>
                <w:right w:val="none" w:sz="0" w:space="0" w:color="auto"/>
              </w:divBdr>
              <w:divsChild>
                <w:div w:id="1309625995">
                  <w:marLeft w:val="0"/>
                  <w:marRight w:val="0"/>
                  <w:marTop w:val="0"/>
                  <w:marBottom w:val="0"/>
                  <w:divBdr>
                    <w:top w:val="none" w:sz="0" w:space="0" w:color="auto"/>
                    <w:left w:val="none" w:sz="0" w:space="0" w:color="auto"/>
                    <w:bottom w:val="none" w:sz="0" w:space="0" w:color="auto"/>
                    <w:right w:val="none" w:sz="0" w:space="0" w:color="auto"/>
                  </w:divBdr>
                  <w:divsChild>
                    <w:div w:id="495918588">
                      <w:marLeft w:val="0"/>
                      <w:marRight w:val="0"/>
                      <w:marTop w:val="0"/>
                      <w:marBottom w:val="0"/>
                      <w:divBdr>
                        <w:top w:val="none" w:sz="0" w:space="0" w:color="auto"/>
                        <w:left w:val="none" w:sz="0" w:space="0" w:color="auto"/>
                        <w:bottom w:val="none" w:sz="0" w:space="0" w:color="auto"/>
                        <w:right w:val="none" w:sz="0" w:space="0" w:color="auto"/>
                      </w:divBdr>
                      <w:divsChild>
                        <w:div w:id="1803884513">
                          <w:marLeft w:val="0"/>
                          <w:marRight w:val="0"/>
                          <w:marTop w:val="0"/>
                          <w:marBottom w:val="0"/>
                          <w:divBdr>
                            <w:top w:val="none" w:sz="0" w:space="0" w:color="auto"/>
                            <w:left w:val="none" w:sz="0" w:space="0" w:color="auto"/>
                            <w:bottom w:val="none" w:sz="0" w:space="0" w:color="auto"/>
                            <w:right w:val="none" w:sz="0" w:space="0" w:color="auto"/>
                          </w:divBdr>
                          <w:divsChild>
                            <w:div w:id="788165890">
                              <w:marLeft w:val="0"/>
                              <w:marRight w:val="0"/>
                              <w:marTop w:val="0"/>
                              <w:marBottom w:val="0"/>
                              <w:divBdr>
                                <w:top w:val="none" w:sz="0" w:space="0" w:color="auto"/>
                                <w:left w:val="none" w:sz="0" w:space="0" w:color="auto"/>
                                <w:bottom w:val="none" w:sz="0" w:space="0" w:color="auto"/>
                                <w:right w:val="none" w:sz="0" w:space="0" w:color="auto"/>
                              </w:divBdr>
                              <w:divsChild>
                                <w:div w:id="23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569624">
      <w:bodyDiv w:val="1"/>
      <w:marLeft w:val="0"/>
      <w:marRight w:val="0"/>
      <w:marTop w:val="0"/>
      <w:marBottom w:val="0"/>
      <w:divBdr>
        <w:top w:val="none" w:sz="0" w:space="0" w:color="auto"/>
        <w:left w:val="none" w:sz="0" w:space="0" w:color="auto"/>
        <w:bottom w:val="none" w:sz="0" w:space="0" w:color="auto"/>
        <w:right w:val="none" w:sz="0" w:space="0" w:color="auto"/>
      </w:divBdr>
    </w:div>
    <w:div w:id="1538620915">
      <w:bodyDiv w:val="1"/>
      <w:marLeft w:val="0"/>
      <w:marRight w:val="0"/>
      <w:marTop w:val="0"/>
      <w:marBottom w:val="0"/>
      <w:divBdr>
        <w:top w:val="none" w:sz="0" w:space="0" w:color="auto"/>
        <w:left w:val="none" w:sz="0" w:space="0" w:color="auto"/>
        <w:bottom w:val="none" w:sz="0" w:space="0" w:color="auto"/>
        <w:right w:val="none" w:sz="0" w:space="0" w:color="auto"/>
      </w:divBdr>
    </w:div>
    <w:div w:id="1545364726">
      <w:bodyDiv w:val="1"/>
      <w:marLeft w:val="0"/>
      <w:marRight w:val="0"/>
      <w:marTop w:val="0"/>
      <w:marBottom w:val="0"/>
      <w:divBdr>
        <w:top w:val="none" w:sz="0" w:space="0" w:color="auto"/>
        <w:left w:val="none" w:sz="0" w:space="0" w:color="auto"/>
        <w:bottom w:val="none" w:sz="0" w:space="0" w:color="auto"/>
        <w:right w:val="none" w:sz="0" w:space="0" w:color="auto"/>
      </w:divBdr>
      <w:divsChild>
        <w:div w:id="1061518584">
          <w:marLeft w:val="0"/>
          <w:marRight w:val="0"/>
          <w:marTop w:val="0"/>
          <w:marBottom w:val="0"/>
          <w:divBdr>
            <w:top w:val="none" w:sz="0" w:space="0" w:color="auto"/>
            <w:left w:val="none" w:sz="0" w:space="0" w:color="auto"/>
            <w:bottom w:val="none" w:sz="0" w:space="0" w:color="auto"/>
            <w:right w:val="none" w:sz="0" w:space="0" w:color="auto"/>
          </w:divBdr>
        </w:div>
      </w:divsChild>
    </w:div>
    <w:div w:id="1546018482">
      <w:bodyDiv w:val="1"/>
      <w:marLeft w:val="0"/>
      <w:marRight w:val="0"/>
      <w:marTop w:val="0"/>
      <w:marBottom w:val="0"/>
      <w:divBdr>
        <w:top w:val="none" w:sz="0" w:space="0" w:color="auto"/>
        <w:left w:val="none" w:sz="0" w:space="0" w:color="auto"/>
        <w:bottom w:val="none" w:sz="0" w:space="0" w:color="auto"/>
        <w:right w:val="none" w:sz="0" w:space="0" w:color="auto"/>
      </w:divBdr>
    </w:div>
    <w:div w:id="1546723204">
      <w:bodyDiv w:val="1"/>
      <w:marLeft w:val="0"/>
      <w:marRight w:val="0"/>
      <w:marTop w:val="0"/>
      <w:marBottom w:val="0"/>
      <w:divBdr>
        <w:top w:val="none" w:sz="0" w:space="0" w:color="auto"/>
        <w:left w:val="none" w:sz="0" w:space="0" w:color="auto"/>
        <w:bottom w:val="none" w:sz="0" w:space="0" w:color="auto"/>
        <w:right w:val="none" w:sz="0" w:space="0" w:color="auto"/>
      </w:divBdr>
    </w:div>
    <w:div w:id="1561214740">
      <w:bodyDiv w:val="1"/>
      <w:marLeft w:val="0"/>
      <w:marRight w:val="0"/>
      <w:marTop w:val="0"/>
      <w:marBottom w:val="0"/>
      <w:divBdr>
        <w:top w:val="none" w:sz="0" w:space="0" w:color="auto"/>
        <w:left w:val="none" w:sz="0" w:space="0" w:color="auto"/>
        <w:bottom w:val="none" w:sz="0" w:space="0" w:color="auto"/>
        <w:right w:val="none" w:sz="0" w:space="0" w:color="auto"/>
      </w:divBdr>
    </w:div>
    <w:div w:id="1561361307">
      <w:bodyDiv w:val="1"/>
      <w:marLeft w:val="0"/>
      <w:marRight w:val="0"/>
      <w:marTop w:val="0"/>
      <w:marBottom w:val="0"/>
      <w:divBdr>
        <w:top w:val="none" w:sz="0" w:space="0" w:color="auto"/>
        <w:left w:val="none" w:sz="0" w:space="0" w:color="auto"/>
        <w:bottom w:val="none" w:sz="0" w:space="0" w:color="auto"/>
        <w:right w:val="none" w:sz="0" w:space="0" w:color="auto"/>
      </w:divBdr>
      <w:divsChild>
        <w:div w:id="2144034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82915">
      <w:bodyDiv w:val="1"/>
      <w:marLeft w:val="0"/>
      <w:marRight w:val="0"/>
      <w:marTop w:val="0"/>
      <w:marBottom w:val="0"/>
      <w:divBdr>
        <w:top w:val="none" w:sz="0" w:space="0" w:color="auto"/>
        <w:left w:val="none" w:sz="0" w:space="0" w:color="auto"/>
        <w:bottom w:val="none" w:sz="0" w:space="0" w:color="auto"/>
        <w:right w:val="none" w:sz="0" w:space="0" w:color="auto"/>
      </w:divBdr>
      <w:divsChild>
        <w:div w:id="1870752471">
          <w:marLeft w:val="0"/>
          <w:marRight w:val="0"/>
          <w:marTop w:val="0"/>
          <w:marBottom w:val="0"/>
          <w:divBdr>
            <w:top w:val="none" w:sz="0" w:space="0" w:color="auto"/>
            <w:left w:val="none" w:sz="0" w:space="0" w:color="auto"/>
            <w:bottom w:val="none" w:sz="0" w:space="0" w:color="auto"/>
            <w:right w:val="none" w:sz="0" w:space="0" w:color="auto"/>
          </w:divBdr>
        </w:div>
      </w:divsChild>
    </w:div>
    <w:div w:id="1570309786">
      <w:bodyDiv w:val="1"/>
      <w:marLeft w:val="0"/>
      <w:marRight w:val="0"/>
      <w:marTop w:val="0"/>
      <w:marBottom w:val="0"/>
      <w:divBdr>
        <w:top w:val="none" w:sz="0" w:space="0" w:color="auto"/>
        <w:left w:val="none" w:sz="0" w:space="0" w:color="auto"/>
        <w:bottom w:val="none" w:sz="0" w:space="0" w:color="auto"/>
        <w:right w:val="none" w:sz="0" w:space="0" w:color="auto"/>
      </w:divBdr>
    </w:div>
    <w:div w:id="1575318666">
      <w:bodyDiv w:val="1"/>
      <w:marLeft w:val="0"/>
      <w:marRight w:val="0"/>
      <w:marTop w:val="0"/>
      <w:marBottom w:val="0"/>
      <w:divBdr>
        <w:top w:val="none" w:sz="0" w:space="0" w:color="auto"/>
        <w:left w:val="none" w:sz="0" w:space="0" w:color="auto"/>
        <w:bottom w:val="none" w:sz="0" w:space="0" w:color="auto"/>
        <w:right w:val="none" w:sz="0" w:space="0" w:color="auto"/>
      </w:divBdr>
    </w:div>
    <w:div w:id="1576283640">
      <w:bodyDiv w:val="1"/>
      <w:marLeft w:val="0"/>
      <w:marRight w:val="0"/>
      <w:marTop w:val="0"/>
      <w:marBottom w:val="0"/>
      <w:divBdr>
        <w:top w:val="none" w:sz="0" w:space="0" w:color="auto"/>
        <w:left w:val="none" w:sz="0" w:space="0" w:color="auto"/>
        <w:bottom w:val="none" w:sz="0" w:space="0" w:color="auto"/>
        <w:right w:val="none" w:sz="0" w:space="0" w:color="auto"/>
      </w:divBdr>
    </w:div>
    <w:div w:id="1594893329">
      <w:bodyDiv w:val="1"/>
      <w:marLeft w:val="0"/>
      <w:marRight w:val="0"/>
      <w:marTop w:val="0"/>
      <w:marBottom w:val="0"/>
      <w:divBdr>
        <w:top w:val="none" w:sz="0" w:space="0" w:color="auto"/>
        <w:left w:val="none" w:sz="0" w:space="0" w:color="auto"/>
        <w:bottom w:val="none" w:sz="0" w:space="0" w:color="auto"/>
        <w:right w:val="none" w:sz="0" w:space="0" w:color="auto"/>
      </w:divBdr>
    </w:div>
    <w:div w:id="1594972810">
      <w:bodyDiv w:val="1"/>
      <w:marLeft w:val="0"/>
      <w:marRight w:val="0"/>
      <w:marTop w:val="0"/>
      <w:marBottom w:val="0"/>
      <w:divBdr>
        <w:top w:val="none" w:sz="0" w:space="0" w:color="auto"/>
        <w:left w:val="none" w:sz="0" w:space="0" w:color="auto"/>
        <w:bottom w:val="none" w:sz="0" w:space="0" w:color="auto"/>
        <w:right w:val="none" w:sz="0" w:space="0" w:color="auto"/>
      </w:divBdr>
    </w:div>
    <w:div w:id="1597861058">
      <w:bodyDiv w:val="1"/>
      <w:marLeft w:val="0"/>
      <w:marRight w:val="0"/>
      <w:marTop w:val="0"/>
      <w:marBottom w:val="0"/>
      <w:divBdr>
        <w:top w:val="none" w:sz="0" w:space="0" w:color="auto"/>
        <w:left w:val="none" w:sz="0" w:space="0" w:color="auto"/>
        <w:bottom w:val="none" w:sz="0" w:space="0" w:color="auto"/>
        <w:right w:val="none" w:sz="0" w:space="0" w:color="auto"/>
      </w:divBdr>
      <w:divsChild>
        <w:div w:id="960264590">
          <w:marLeft w:val="0"/>
          <w:marRight w:val="0"/>
          <w:marTop w:val="0"/>
          <w:marBottom w:val="0"/>
          <w:divBdr>
            <w:top w:val="none" w:sz="0" w:space="0" w:color="auto"/>
            <w:left w:val="none" w:sz="0" w:space="0" w:color="auto"/>
            <w:bottom w:val="none" w:sz="0" w:space="0" w:color="auto"/>
            <w:right w:val="none" w:sz="0" w:space="0" w:color="auto"/>
          </w:divBdr>
          <w:divsChild>
            <w:div w:id="313292816">
              <w:marLeft w:val="0"/>
              <w:marRight w:val="0"/>
              <w:marTop w:val="0"/>
              <w:marBottom w:val="0"/>
              <w:divBdr>
                <w:top w:val="none" w:sz="0" w:space="0" w:color="auto"/>
                <w:left w:val="none" w:sz="0" w:space="0" w:color="auto"/>
                <w:bottom w:val="none" w:sz="0" w:space="0" w:color="auto"/>
                <w:right w:val="none" w:sz="0" w:space="0" w:color="auto"/>
              </w:divBdr>
              <w:divsChild>
                <w:div w:id="1350062830">
                  <w:marLeft w:val="0"/>
                  <w:marRight w:val="0"/>
                  <w:marTop w:val="0"/>
                  <w:marBottom w:val="0"/>
                  <w:divBdr>
                    <w:top w:val="none" w:sz="0" w:space="0" w:color="auto"/>
                    <w:left w:val="none" w:sz="0" w:space="0" w:color="auto"/>
                    <w:bottom w:val="none" w:sz="0" w:space="0" w:color="auto"/>
                    <w:right w:val="none" w:sz="0" w:space="0" w:color="auto"/>
                  </w:divBdr>
                  <w:divsChild>
                    <w:div w:id="2003042743">
                      <w:marLeft w:val="0"/>
                      <w:marRight w:val="0"/>
                      <w:marTop w:val="0"/>
                      <w:marBottom w:val="0"/>
                      <w:divBdr>
                        <w:top w:val="none" w:sz="0" w:space="0" w:color="auto"/>
                        <w:left w:val="none" w:sz="0" w:space="0" w:color="auto"/>
                        <w:bottom w:val="none" w:sz="0" w:space="0" w:color="auto"/>
                        <w:right w:val="none" w:sz="0" w:space="0" w:color="auto"/>
                      </w:divBdr>
                      <w:divsChild>
                        <w:div w:id="645014260">
                          <w:marLeft w:val="0"/>
                          <w:marRight w:val="0"/>
                          <w:marTop w:val="0"/>
                          <w:marBottom w:val="0"/>
                          <w:divBdr>
                            <w:top w:val="none" w:sz="0" w:space="0" w:color="auto"/>
                            <w:left w:val="none" w:sz="0" w:space="0" w:color="auto"/>
                            <w:bottom w:val="none" w:sz="0" w:space="0" w:color="auto"/>
                            <w:right w:val="none" w:sz="0" w:space="0" w:color="auto"/>
                          </w:divBdr>
                          <w:divsChild>
                            <w:div w:id="119737396">
                              <w:marLeft w:val="0"/>
                              <w:marRight w:val="0"/>
                              <w:marTop w:val="0"/>
                              <w:marBottom w:val="0"/>
                              <w:divBdr>
                                <w:top w:val="none" w:sz="0" w:space="0" w:color="auto"/>
                                <w:left w:val="none" w:sz="0" w:space="0" w:color="auto"/>
                                <w:bottom w:val="none" w:sz="0" w:space="0" w:color="auto"/>
                                <w:right w:val="none" w:sz="0" w:space="0" w:color="auto"/>
                              </w:divBdr>
                              <w:divsChild>
                                <w:div w:id="5311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983723">
      <w:bodyDiv w:val="1"/>
      <w:marLeft w:val="0"/>
      <w:marRight w:val="0"/>
      <w:marTop w:val="0"/>
      <w:marBottom w:val="0"/>
      <w:divBdr>
        <w:top w:val="none" w:sz="0" w:space="0" w:color="auto"/>
        <w:left w:val="none" w:sz="0" w:space="0" w:color="auto"/>
        <w:bottom w:val="none" w:sz="0" w:space="0" w:color="auto"/>
        <w:right w:val="none" w:sz="0" w:space="0" w:color="auto"/>
      </w:divBdr>
    </w:div>
    <w:div w:id="1598562872">
      <w:bodyDiv w:val="1"/>
      <w:marLeft w:val="0"/>
      <w:marRight w:val="0"/>
      <w:marTop w:val="0"/>
      <w:marBottom w:val="0"/>
      <w:divBdr>
        <w:top w:val="none" w:sz="0" w:space="0" w:color="auto"/>
        <w:left w:val="none" w:sz="0" w:space="0" w:color="auto"/>
        <w:bottom w:val="none" w:sz="0" w:space="0" w:color="auto"/>
        <w:right w:val="none" w:sz="0" w:space="0" w:color="auto"/>
      </w:divBdr>
      <w:divsChild>
        <w:div w:id="337998358">
          <w:marLeft w:val="0"/>
          <w:marRight w:val="0"/>
          <w:marTop w:val="0"/>
          <w:marBottom w:val="0"/>
          <w:divBdr>
            <w:top w:val="none" w:sz="0" w:space="0" w:color="auto"/>
            <w:left w:val="none" w:sz="0" w:space="0" w:color="auto"/>
            <w:bottom w:val="none" w:sz="0" w:space="0" w:color="auto"/>
            <w:right w:val="none" w:sz="0" w:space="0" w:color="auto"/>
          </w:divBdr>
          <w:divsChild>
            <w:div w:id="400567363">
              <w:marLeft w:val="0"/>
              <w:marRight w:val="0"/>
              <w:marTop w:val="0"/>
              <w:marBottom w:val="0"/>
              <w:divBdr>
                <w:top w:val="none" w:sz="0" w:space="0" w:color="auto"/>
                <w:left w:val="none" w:sz="0" w:space="0" w:color="auto"/>
                <w:bottom w:val="none" w:sz="0" w:space="0" w:color="auto"/>
                <w:right w:val="none" w:sz="0" w:space="0" w:color="auto"/>
              </w:divBdr>
              <w:divsChild>
                <w:div w:id="559094426">
                  <w:marLeft w:val="0"/>
                  <w:marRight w:val="0"/>
                  <w:marTop w:val="0"/>
                  <w:marBottom w:val="0"/>
                  <w:divBdr>
                    <w:top w:val="none" w:sz="0" w:space="0" w:color="auto"/>
                    <w:left w:val="none" w:sz="0" w:space="0" w:color="auto"/>
                    <w:bottom w:val="none" w:sz="0" w:space="0" w:color="auto"/>
                    <w:right w:val="none" w:sz="0" w:space="0" w:color="auto"/>
                  </w:divBdr>
                  <w:divsChild>
                    <w:div w:id="922688611">
                      <w:marLeft w:val="0"/>
                      <w:marRight w:val="0"/>
                      <w:marTop w:val="0"/>
                      <w:marBottom w:val="0"/>
                      <w:divBdr>
                        <w:top w:val="none" w:sz="0" w:space="0" w:color="auto"/>
                        <w:left w:val="none" w:sz="0" w:space="0" w:color="auto"/>
                        <w:bottom w:val="none" w:sz="0" w:space="0" w:color="auto"/>
                        <w:right w:val="none" w:sz="0" w:space="0" w:color="auto"/>
                      </w:divBdr>
                      <w:divsChild>
                        <w:div w:id="1607730238">
                          <w:marLeft w:val="0"/>
                          <w:marRight w:val="0"/>
                          <w:marTop w:val="0"/>
                          <w:marBottom w:val="0"/>
                          <w:divBdr>
                            <w:top w:val="none" w:sz="0" w:space="0" w:color="auto"/>
                            <w:left w:val="none" w:sz="0" w:space="0" w:color="auto"/>
                            <w:bottom w:val="none" w:sz="0" w:space="0" w:color="auto"/>
                            <w:right w:val="none" w:sz="0" w:space="0" w:color="auto"/>
                          </w:divBdr>
                          <w:divsChild>
                            <w:div w:id="2009283500">
                              <w:marLeft w:val="0"/>
                              <w:marRight w:val="0"/>
                              <w:marTop w:val="0"/>
                              <w:marBottom w:val="0"/>
                              <w:divBdr>
                                <w:top w:val="none" w:sz="0" w:space="0" w:color="auto"/>
                                <w:left w:val="none" w:sz="0" w:space="0" w:color="auto"/>
                                <w:bottom w:val="none" w:sz="0" w:space="0" w:color="auto"/>
                                <w:right w:val="none" w:sz="0" w:space="0" w:color="auto"/>
                              </w:divBdr>
                              <w:divsChild>
                                <w:div w:id="1314481119">
                                  <w:marLeft w:val="0"/>
                                  <w:marRight w:val="0"/>
                                  <w:marTop w:val="0"/>
                                  <w:marBottom w:val="0"/>
                                  <w:divBdr>
                                    <w:top w:val="none" w:sz="0" w:space="0" w:color="auto"/>
                                    <w:left w:val="none" w:sz="0" w:space="0" w:color="auto"/>
                                    <w:bottom w:val="none" w:sz="0" w:space="0" w:color="auto"/>
                                    <w:right w:val="none" w:sz="0" w:space="0" w:color="auto"/>
                                  </w:divBdr>
                                  <w:divsChild>
                                    <w:div w:id="1701324161">
                                      <w:marLeft w:val="0"/>
                                      <w:marRight w:val="0"/>
                                      <w:marTop w:val="0"/>
                                      <w:marBottom w:val="0"/>
                                      <w:divBdr>
                                        <w:top w:val="none" w:sz="0" w:space="0" w:color="auto"/>
                                        <w:left w:val="none" w:sz="0" w:space="0" w:color="auto"/>
                                        <w:bottom w:val="none" w:sz="0" w:space="0" w:color="auto"/>
                                        <w:right w:val="none" w:sz="0" w:space="0" w:color="auto"/>
                                      </w:divBdr>
                                      <w:divsChild>
                                        <w:div w:id="20979123">
                                          <w:marLeft w:val="0"/>
                                          <w:marRight w:val="0"/>
                                          <w:marTop w:val="0"/>
                                          <w:marBottom w:val="0"/>
                                          <w:divBdr>
                                            <w:top w:val="none" w:sz="0" w:space="0" w:color="auto"/>
                                            <w:left w:val="none" w:sz="0" w:space="0" w:color="auto"/>
                                            <w:bottom w:val="none" w:sz="0" w:space="0" w:color="auto"/>
                                            <w:right w:val="none" w:sz="0" w:space="0" w:color="auto"/>
                                          </w:divBdr>
                                          <w:divsChild>
                                            <w:div w:id="1415931377">
                                              <w:marLeft w:val="0"/>
                                              <w:marRight w:val="0"/>
                                              <w:marTop w:val="0"/>
                                              <w:marBottom w:val="0"/>
                                              <w:divBdr>
                                                <w:top w:val="none" w:sz="0" w:space="0" w:color="auto"/>
                                                <w:left w:val="none" w:sz="0" w:space="0" w:color="auto"/>
                                                <w:bottom w:val="none" w:sz="0" w:space="0" w:color="auto"/>
                                                <w:right w:val="none" w:sz="0" w:space="0" w:color="auto"/>
                                              </w:divBdr>
                                              <w:divsChild>
                                                <w:div w:id="21129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697895">
      <w:bodyDiv w:val="1"/>
      <w:marLeft w:val="0"/>
      <w:marRight w:val="0"/>
      <w:marTop w:val="0"/>
      <w:marBottom w:val="0"/>
      <w:divBdr>
        <w:top w:val="none" w:sz="0" w:space="0" w:color="auto"/>
        <w:left w:val="none" w:sz="0" w:space="0" w:color="auto"/>
        <w:bottom w:val="none" w:sz="0" w:space="0" w:color="auto"/>
        <w:right w:val="none" w:sz="0" w:space="0" w:color="auto"/>
      </w:divBdr>
    </w:div>
    <w:div w:id="1611353144">
      <w:bodyDiv w:val="1"/>
      <w:marLeft w:val="0"/>
      <w:marRight w:val="0"/>
      <w:marTop w:val="0"/>
      <w:marBottom w:val="0"/>
      <w:divBdr>
        <w:top w:val="none" w:sz="0" w:space="0" w:color="auto"/>
        <w:left w:val="none" w:sz="0" w:space="0" w:color="auto"/>
        <w:bottom w:val="none" w:sz="0" w:space="0" w:color="auto"/>
        <w:right w:val="none" w:sz="0" w:space="0" w:color="auto"/>
      </w:divBdr>
    </w:div>
    <w:div w:id="1623345491">
      <w:bodyDiv w:val="1"/>
      <w:marLeft w:val="0"/>
      <w:marRight w:val="0"/>
      <w:marTop w:val="0"/>
      <w:marBottom w:val="0"/>
      <w:divBdr>
        <w:top w:val="none" w:sz="0" w:space="0" w:color="auto"/>
        <w:left w:val="none" w:sz="0" w:space="0" w:color="auto"/>
        <w:bottom w:val="none" w:sz="0" w:space="0" w:color="auto"/>
        <w:right w:val="none" w:sz="0" w:space="0" w:color="auto"/>
      </w:divBdr>
      <w:divsChild>
        <w:div w:id="1394889149">
          <w:marLeft w:val="0"/>
          <w:marRight w:val="0"/>
          <w:marTop w:val="0"/>
          <w:marBottom w:val="0"/>
          <w:divBdr>
            <w:top w:val="none" w:sz="0" w:space="0" w:color="auto"/>
            <w:left w:val="none" w:sz="0" w:space="0" w:color="auto"/>
            <w:bottom w:val="none" w:sz="0" w:space="0" w:color="auto"/>
            <w:right w:val="none" w:sz="0" w:space="0" w:color="auto"/>
          </w:divBdr>
        </w:div>
      </w:divsChild>
    </w:div>
    <w:div w:id="1626425994">
      <w:bodyDiv w:val="1"/>
      <w:marLeft w:val="0"/>
      <w:marRight w:val="0"/>
      <w:marTop w:val="0"/>
      <w:marBottom w:val="0"/>
      <w:divBdr>
        <w:top w:val="none" w:sz="0" w:space="0" w:color="auto"/>
        <w:left w:val="none" w:sz="0" w:space="0" w:color="auto"/>
        <w:bottom w:val="none" w:sz="0" w:space="0" w:color="auto"/>
        <w:right w:val="none" w:sz="0" w:space="0" w:color="auto"/>
      </w:divBdr>
    </w:div>
    <w:div w:id="1633441594">
      <w:bodyDiv w:val="1"/>
      <w:marLeft w:val="0"/>
      <w:marRight w:val="0"/>
      <w:marTop w:val="0"/>
      <w:marBottom w:val="0"/>
      <w:divBdr>
        <w:top w:val="none" w:sz="0" w:space="0" w:color="auto"/>
        <w:left w:val="none" w:sz="0" w:space="0" w:color="auto"/>
        <w:bottom w:val="none" w:sz="0" w:space="0" w:color="auto"/>
        <w:right w:val="none" w:sz="0" w:space="0" w:color="auto"/>
      </w:divBdr>
      <w:divsChild>
        <w:div w:id="629214949">
          <w:marLeft w:val="0"/>
          <w:marRight w:val="0"/>
          <w:marTop w:val="0"/>
          <w:marBottom w:val="0"/>
          <w:divBdr>
            <w:top w:val="none" w:sz="0" w:space="0" w:color="auto"/>
            <w:left w:val="none" w:sz="0" w:space="0" w:color="auto"/>
            <w:bottom w:val="none" w:sz="0" w:space="0" w:color="auto"/>
            <w:right w:val="none" w:sz="0" w:space="0" w:color="auto"/>
          </w:divBdr>
          <w:divsChild>
            <w:div w:id="884174650">
              <w:marLeft w:val="0"/>
              <w:marRight w:val="0"/>
              <w:marTop w:val="0"/>
              <w:marBottom w:val="0"/>
              <w:divBdr>
                <w:top w:val="none" w:sz="0" w:space="0" w:color="auto"/>
                <w:left w:val="none" w:sz="0" w:space="0" w:color="auto"/>
                <w:bottom w:val="none" w:sz="0" w:space="0" w:color="auto"/>
                <w:right w:val="none" w:sz="0" w:space="0" w:color="auto"/>
              </w:divBdr>
              <w:divsChild>
                <w:div w:id="752969203">
                  <w:marLeft w:val="0"/>
                  <w:marRight w:val="0"/>
                  <w:marTop w:val="0"/>
                  <w:marBottom w:val="0"/>
                  <w:divBdr>
                    <w:top w:val="none" w:sz="0" w:space="0" w:color="auto"/>
                    <w:left w:val="none" w:sz="0" w:space="0" w:color="auto"/>
                    <w:bottom w:val="none" w:sz="0" w:space="0" w:color="auto"/>
                    <w:right w:val="none" w:sz="0" w:space="0" w:color="auto"/>
                  </w:divBdr>
                  <w:divsChild>
                    <w:div w:id="446655356">
                      <w:marLeft w:val="0"/>
                      <w:marRight w:val="0"/>
                      <w:marTop w:val="0"/>
                      <w:marBottom w:val="0"/>
                      <w:divBdr>
                        <w:top w:val="none" w:sz="0" w:space="0" w:color="auto"/>
                        <w:left w:val="none" w:sz="0" w:space="0" w:color="auto"/>
                        <w:bottom w:val="none" w:sz="0" w:space="0" w:color="auto"/>
                        <w:right w:val="none" w:sz="0" w:space="0" w:color="auto"/>
                      </w:divBdr>
                      <w:divsChild>
                        <w:div w:id="145560107">
                          <w:marLeft w:val="0"/>
                          <w:marRight w:val="0"/>
                          <w:marTop w:val="0"/>
                          <w:marBottom w:val="0"/>
                          <w:divBdr>
                            <w:top w:val="none" w:sz="0" w:space="0" w:color="auto"/>
                            <w:left w:val="none" w:sz="0" w:space="0" w:color="auto"/>
                            <w:bottom w:val="none" w:sz="0" w:space="0" w:color="auto"/>
                            <w:right w:val="none" w:sz="0" w:space="0" w:color="auto"/>
                          </w:divBdr>
                          <w:divsChild>
                            <w:div w:id="1181311383">
                              <w:marLeft w:val="0"/>
                              <w:marRight w:val="0"/>
                              <w:marTop w:val="0"/>
                              <w:marBottom w:val="0"/>
                              <w:divBdr>
                                <w:top w:val="none" w:sz="0" w:space="0" w:color="auto"/>
                                <w:left w:val="none" w:sz="0" w:space="0" w:color="auto"/>
                                <w:bottom w:val="none" w:sz="0" w:space="0" w:color="auto"/>
                                <w:right w:val="none" w:sz="0" w:space="0" w:color="auto"/>
                              </w:divBdr>
                              <w:divsChild>
                                <w:div w:id="7678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342116">
      <w:bodyDiv w:val="1"/>
      <w:marLeft w:val="0"/>
      <w:marRight w:val="0"/>
      <w:marTop w:val="0"/>
      <w:marBottom w:val="0"/>
      <w:divBdr>
        <w:top w:val="none" w:sz="0" w:space="0" w:color="auto"/>
        <w:left w:val="none" w:sz="0" w:space="0" w:color="auto"/>
        <w:bottom w:val="none" w:sz="0" w:space="0" w:color="auto"/>
        <w:right w:val="none" w:sz="0" w:space="0" w:color="auto"/>
      </w:divBdr>
    </w:div>
    <w:div w:id="1643076600">
      <w:bodyDiv w:val="1"/>
      <w:marLeft w:val="0"/>
      <w:marRight w:val="0"/>
      <w:marTop w:val="0"/>
      <w:marBottom w:val="0"/>
      <w:divBdr>
        <w:top w:val="none" w:sz="0" w:space="0" w:color="auto"/>
        <w:left w:val="none" w:sz="0" w:space="0" w:color="auto"/>
        <w:bottom w:val="none" w:sz="0" w:space="0" w:color="auto"/>
        <w:right w:val="none" w:sz="0" w:space="0" w:color="auto"/>
      </w:divBdr>
    </w:div>
    <w:div w:id="1651054555">
      <w:bodyDiv w:val="1"/>
      <w:marLeft w:val="0"/>
      <w:marRight w:val="0"/>
      <w:marTop w:val="0"/>
      <w:marBottom w:val="0"/>
      <w:divBdr>
        <w:top w:val="none" w:sz="0" w:space="0" w:color="auto"/>
        <w:left w:val="none" w:sz="0" w:space="0" w:color="auto"/>
        <w:bottom w:val="none" w:sz="0" w:space="0" w:color="auto"/>
        <w:right w:val="none" w:sz="0" w:space="0" w:color="auto"/>
      </w:divBdr>
      <w:divsChild>
        <w:div w:id="765619317">
          <w:marLeft w:val="0"/>
          <w:marRight w:val="0"/>
          <w:marTop w:val="0"/>
          <w:marBottom w:val="0"/>
          <w:divBdr>
            <w:top w:val="none" w:sz="0" w:space="0" w:color="auto"/>
            <w:left w:val="none" w:sz="0" w:space="0" w:color="auto"/>
            <w:bottom w:val="none" w:sz="0" w:space="0" w:color="auto"/>
            <w:right w:val="none" w:sz="0" w:space="0" w:color="auto"/>
          </w:divBdr>
          <w:divsChild>
            <w:div w:id="1174224121">
              <w:marLeft w:val="0"/>
              <w:marRight w:val="0"/>
              <w:marTop w:val="0"/>
              <w:marBottom w:val="0"/>
              <w:divBdr>
                <w:top w:val="none" w:sz="0" w:space="0" w:color="auto"/>
                <w:left w:val="none" w:sz="0" w:space="0" w:color="auto"/>
                <w:bottom w:val="none" w:sz="0" w:space="0" w:color="auto"/>
                <w:right w:val="none" w:sz="0" w:space="0" w:color="auto"/>
              </w:divBdr>
              <w:divsChild>
                <w:div w:id="554660220">
                  <w:marLeft w:val="0"/>
                  <w:marRight w:val="0"/>
                  <w:marTop w:val="0"/>
                  <w:marBottom w:val="0"/>
                  <w:divBdr>
                    <w:top w:val="none" w:sz="0" w:space="0" w:color="auto"/>
                    <w:left w:val="none" w:sz="0" w:space="0" w:color="auto"/>
                    <w:bottom w:val="none" w:sz="0" w:space="0" w:color="auto"/>
                    <w:right w:val="none" w:sz="0" w:space="0" w:color="auto"/>
                  </w:divBdr>
                  <w:divsChild>
                    <w:div w:id="2117095334">
                      <w:marLeft w:val="0"/>
                      <w:marRight w:val="0"/>
                      <w:marTop w:val="0"/>
                      <w:marBottom w:val="0"/>
                      <w:divBdr>
                        <w:top w:val="none" w:sz="0" w:space="0" w:color="auto"/>
                        <w:left w:val="none" w:sz="0" w:space="0" w:color="auto"/>
                        <w:bottom w:val="none" w:sz="0" w:space="0" w:color="auto"/>
                        <w:right w:val="none" w:sz="0" w:space="0" w:color="auto"/>
                      </w:divBdr>
                      <w:divsChild>
                        <w:div w:id="2127310080">
                          <w:marLeft w:val="0"/>
                          <w:marRight w:val="0"/>
                          <w:marTop w:val="0"/>
                          <w:marBottom w:val="0"/>
                          <w:divBdr>
                            <w:top w:val="none" w:sz="0" w:space="0" w:color="auto"/>
                            <w:left w:val="none" w:sz="0" w:space="0" w:color="auto"/>
                            <w:bottom w:val="none" w:sz="0" w:space="0" w:color="auto"/>
                            <w:right w:val="none" w:sz="0" w:space="0" w:color="auto"/>
                          </w:divBdr>
                          <w:divsChild>
                            <w:div w:id="1088308048">
                              <w:marLeft w:val="0"/>
                              <w:marRight w:val="0"/>
                              <w:marTop w:val="0"/>
                              <w:marBottom w:val="0"/>
                              <w:divBdr>
                                <w:top w:val="none" w:sz="0" w:space="0" w:color="auto"/>
                                <w:left w:val="none" w:sz="0" w:space="0" w:color="auto"/>
                                <w:bottom w:val="none" w:sz="0" w:space="0" w:color="auto"/>
                                <w:right w:val="none" w:sz="0" w:space="0" w:color="auto"/>
                              </w:divBdr>
                              <w:divsChild>
                                <w:div w:id="14042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059589">
      <w:bodyDiv w:val="1"/>
      <w:marLeft w:val="0"/>
      <w:marRight w:val="0"/>
      <w:marTop w:val="0"/>
      <w:marBottom w:val="0"/>
      <w:divBdr>
        <w:top w:val="none" w:sz="0" w:space="0" w:color="auto"/>
        <w:left w:val="none" w:sz="0" w:space="0" w:color="auto"/>
        <w:bottom w:val="none" w:sz="0" w:space="0" w:color="auto"/>
        <w:right w:val="none" w:sz="0" w:space="0" w:color="auto"/>
      </w:divBdr>
    </w:div>
    <w:div w:id="1675642543">
      <w:bodyDiv w:val="1"/>
      <w:marLeft w:val="0"/>
      <w:marRight w:val="0"/>
      <w:marTop w:val="0"/>
      <w:marBottom w:val="0"/>
      <w:divBdr>
        <w:top w:val="none" w:sz="0" w:space="0" w:color="auto"/>
        <w:left w:val="none" w:sz="0" w:space="0" w:color="auto"/>
        <w:bottom w:val="none" w:sz="0" w:space="0" w:color="auto"/>
        <w:right w:val="none" w:sz="0" w:space="0" w:color="auto"/>
      </w:divBdr>
    </w:div>
    <w:div w:id="1677460009">
      <w:bodyDiv w:val="1"/>
      <w:marLeft w:val="0"/>
      <w:marRight w:val="0"/>
      <w:marTop w:val="0"/>
      <w:marBottom w:val="0"/>
      <w:divBdr>
        <w:top w:val="none" w:sz="0" w:space="0" w:color="auto"/>
        <w:left w:val="none" w:sz="0" w:space="0" w:color="auto"/>
        <w:bottom w:val="none" w:sz="0" w:space="0" w:color="auto"/>
        <w:right w:val="none" w:sz="0" w:space="0" w:color="auto"/>
      </w:divBdr>
    </w:div>
    <w:div w:id="1677729291">
      <w:bodyDiv w:val="1"/>
      <w:marLeft w:val="0"/>
      <w:marRight w:val="0"/>
      <w:marTop w:val="0"/>
      <w:marBottom w:val="0"/>
      <w:divBdr>
        <w:top w:val="none" w:sz="0" w:space="0" w:color="auto"/>
        <w:left w:val="none" w:sz="0" w:space="0" w:color="auto"/>
        <w:bottom w:val="none" w:sz="0" w:space="0" w:color="auto"/>
        <w:right w:val="none" w:sz="0" w:space="0" w:color="auto"/>
      </w:divBdr>
      <w:divsChild>
        <w:div w:id="1658996894">
          <w:marLeft w:val="0"/>
          <w:marRight w:val="0"/>
          <w:marTop w:val="0"/>
          <w:marBottom w:val="0"/>
          <w:divBdr>
            <w:top w:val="none" w:sz="0" w:space="0" w:color="auto"/>
            <w:left w:val="none" w:sz="0" w:space="0" w:color="auto"/>
            <w:bottom w:val="none" w:sz="0" w:space="0" w:color="auto"/>
            <w:right w:val="none" w:sz="0" w:space="0" w:color="auto"/>
          </w:divBdr>
          <w:divsChild>
            <w:div w:id="1579246645">
              <w:marLeft w:val="0"/>
              <w:marRight w:val="0"/>
              <w:marTop w:val="0"/>
              <w:marBottom w:val="0"/>
              <w:divBdr>
                <w:top w:val="none" w:sz="0" w:space="0" w:color="auto"/>
                <w:left w:val="none" w:sz="0" w:space="0" w:color="auto"/>
                <w:bottom w:val="none" w:sz="0" w:space="0" w:color="auto"/>
                <w:right w:val="none" w:sz="0" w:space="0" w:color="auto"/>
              </w:divBdr>
              <w:divsChild>
                <w:div w:id="478114780">
                  <w:marLeft w:val="0"/>
                  <w:marRight w:val="0"/>
                  <w:marTop w:val="0"/>
                  <w:marBottom w:val="0"/>
                  <w:divBdr>
                    <w:top w:val="none" w:sz="0" w:space="0" w:color="auto"/>
                    <w:left w:val="none" w:sz="0" w:space="0" w:color="auto"/>
                    <w:bottom w:val="none" w:sz="0" w:space="0" w:color="auto"/>
                    <w:right w:val="none" w:sz="0" w:space="0" w:color="auto"/>
                  </w:divBdr>
                  <w:divsChild>
                    <w:div w:id="1015226681">
                      <w:marLeft w:val="0"/>
                      <w:marRight w:val="0"/>
                      <w:marTop w:val="0"/>
                      <w:marBottom w:val="0"/>
                      <w:divBdr>
                        <w:top w:val="none" w:sz="0" w:space="0" w:color="auto"/>
                        <w:left w:val="none" w:sz="0" w:space="0" w:color="auto"/>
                        <w:bottom w:val="none" w:sz="0" w:space="0" w:color="auto"/>
                        <w:right w:val="none" w:sz="0" w:space="0" w:color="auto"/>
                      </w:divBdr>
                      <w:divsChild>
                        <w:div w:id="773404450">
                          <w:marLeft w:val="0"/>
                          <w:marRight w:val="0"/>
                          <w:marTop w:val="0"/>
                          <w:marBottom w:val="0"/>
                          <w:divBdr>
                            <w:top w:val="none" w:sz="0" w:space="0" w:color="auto"/>
                            <w:left w:val="none" w:sz="0" w:space="0" w:color="auto"/>
                            <w:bottom w:val="none" w:sz="0" w:space="0" w:color="auto"/>
                            <w:right w:val="none" w:sz="0" w:space="0" w:color="auto"/>
                          </w:divBdr>
                          <w:divsChild>
                            <w:div w:id="995449883">
                              <w:marLeft w:val="0"/>
                              <w:marRight w:val="0"/>
                              <w:marTop w:val="0"/>
                              <w:marBottom w:val="0"/>
                              <w:divBdr>
                                <w:top w:val="none" w:sz="0" w:space="0" w:color="auto"/>
                                <w:left w:val="none" w:sz="0" w:space="0" w:color="auto"/>
                                <w:bottom w:val="none" w:sz="0" w:space="0" w:color="auto"/>
                                <w:right w:val="none" w:sz="0" w:space="0" w:color="auto"/>
                              </w:divBdr>
                              <w:divsChild>
                                <w:div w:id="204487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421687">
      <w:bodyDiv w:val="1"/>
      <w:marLeft w:val="0"/>
      <w:marRight w:val="0"/>
      <w:marTop w:val="0"/>
      <w:marBottom w:val="0"/>
      <w:divBdr>
        <w:top w:val="none" w:sz="0" w:space="0" w:color="auto"/>
        <w:left w:val="none" w:sz="0" w:space="0" w:color="auto"/>
        <w:bottom w:val="none" w:sz="0" w:space="0" w:color="auto"/>
        <w:right w:val="none" w:sz="0" w:space="0" w:color="auto"/>
      </w:divBdr>
    </w:div>
    <w:div w:id="1682312081">
      <w:bodyDiv w:val="1"/>
      <w:marLeft w:val="0"/>
      <w:marRight w:val="0"/>
      <w:marTop w:val="0"/>
      <w:marBottom w:val="0"/>
      <w:divBdr>
        <w:top w:val="none" w:sz="0" w:space="0" w:color="auto"/>
        <w:left w:val="none" w:sz="0" w:space="0" w:color="auto"/>
        <w:bottom w:val="none" w:sz="0" w:space="0" w:color="auto"/>
        <w:right w:val="none" w:sz="0" w:space="0" w:color="auto"/>
      </w:divBdr>
    </w:div>
    <w:div w:id="1684698550">
      <w:bodyDiv w:val="1"/>
      <w:marLeft w:val="0"/>
      <w:marRight w:val="0"/>
      <w:marTop w:val="0"/>
      <w:marBottom w:val="0"/>
      <w:divBdr>
        <w:top w:val="none" w:sz="0" w:space="0" w:color="auto"/>
        <w:left w:val="none" w:sz="0" w:space="0" w:color="auto"/>
        <w:bottom w:val="none" w:sz="0" w:space="0" w:color="auto"/>
        <w:right w:val="none" w:sz="0" w:space="0" w:color="auto"/>
      </w:divBdr>
      <w:divsChild>
        <w:div w:id="1144467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796835">
      <w:bodyDiv w:val="1"/>
      <w:marLeft w:val="0"/>
      <w:marRight w:val="0"/>
      <w:marTop w:val="0"/>
      <w:marBottom w:val="0"/>
      <w:divBdr>
        <w:top w:val="none" w:sz="0" w:space="0" w:color="auto"/>
        <w:left w:val="none" w:sz="0" w:space="0" w:color="auto"/>
        <w:bottom w:val="none" w:sz="0" w:space="0" w:color="auto"/>
        <w:right w:val="none" w:sz="0" w:space="0" w:color="auto"/>
      </w:divBdr>
    </w:div>
    <w:div w:id="1693534017">
      <w:bodyDiv w:val="1"/>
      <w:marLeft w:val="0"/>
      <w:marRight w:val="0"/>
      <w:marTop w:val="0"/>
      <w:marBottom w:val="0"/>
      <w:divBdr>
        <w:top w:val="none" w:sz="0" w:space="0" w:color="auto"/>
        <w:left w:val="none" w:sz="0" w:space="0" w:color="auto"/>
        <w:bottom w:val="none" w:sz="0" w:space="0" w:color="auto"/>
        <w:right w:val="none" w:sz="0" w:space="0" w:color="auto"/>
      </w:divBdr>
      <w:divsChild>
        <w:div w:id="994840580">
          <w:marLeft w:val="0"/>
          <w:marRight w:val="0"/>
          <w:marTop w:val="0"/>
          <w:marBottom w:val="0"/>
          <w:divBdr>
            <w:top w:val="none" w:sz="0" w:space="0" w:color="auto"/>
            <w:left w:val="none" w:sz="0" w:space="0" w:color="auto"/>
            <w:bottom w:val="none" w:sz="0" w:space="0" w:color="auto"/>
            <w:right w:val="none" w:sz="0" w:space="0" w:color="auto"/>
          </w:divBdr>
        </w:div>
      </w:divsChild>
    </w:div>
    <w:div w:id="1699160048">
      <w:bodyDiv w:val="1"/>
      <w:marLeft w:val="0"/>
      <w:marRight w:val="0"/>
      <w:marTop w:val="0"/>
      <w:marBottom w:val="0"/>
      <w:divBdr>
        <w:top w:val="none" w:sz="0" w:space="0" w:color="auto"/>
        <w:left w:val="none" w:sz="0" w:space="0" w:color="auto"/>
        <w:bottom w:val="none" w:sz="0" w:space="0" w:color="auto"/>
        <w:right w:val="none" w:sz="0" w:space="0" w:color="auto"/>
      </w:divBdr>
    </w:div>
    <w:div w:id="1699938360">
      <w:bodyDiv w:val="1"/>
      <w:marLeft w:val="0"/>
      <w:marRight w:val="0"/>
      <w:marTop w:val="0"/>
      <w:marBottom w:val="0"/>
      <w:divBdr>
        <w:top w:val="none" w:sz="0" w:space="0" w:color="auto"/>
        <w:left w:val="none" w:sz="0" w:space="0" w:color="auto"/>
        <w:bottom w:val="none" w:sz="0" w:space="0" w:color="auto"/>
        <w:right w:val="none" w:sz="0" w:space="0" w:color="auto"/>
      </w:divBdr>
    </w:div>
    <w:div w:id="1704092833">
      <w:bodyDiv w:val="1"/>
      <w:marLeft w:val="0"/>
      <w:marRight w:val="0"/>
      <w:marTop w:val="0"/>
      <w:marBottom w:val="0"/>
      <w:divBdr>
        <w:top w:val="none" w:sz="0" w:space="0" w:color="auto"/>
        <w:left w:val="none" w:sz="0" w:space="0" w:color="auto"/>
        <w:bottom w:val="none" w:sz="0" w:space="0" w:color="auto"/>
        <w:right w:val="none" w:sz="0" w:space="0" w:color="auto"/>
      </w:divBdr>
    </w:div>
    <w:div w:id="1718771513">
      <w:bodyDiv w:val="1"/>
      <w:marLeft w:val="0"/>
      <w:marRight w:val="0"/>
      <w:marTop w:val="0"/>
      <w:marBottom w:val="0"/>
      <w:divBdr>
        <w:top w:val="none" w:sz="0" w:space="0" w:color="auto"/>
        <w:left w:val="none" w:sz="0" w:space="0" w:color="auto"/>
        <w:bottom w:val="none" w:sz="0" w:space="0" w:color="auto"/>
        <w:right w:val="none" w:sz="0" w:space="0" w:color="auto"/>
      </w:divBdr>
      <w:divsChild>
        <w:div w:id="1958415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258025">
      <w:bodyDiv w:val="1"/>
      <w:marLeft w:val="0"/>
      <w:marRight w:val="0"/>
      <w:marTop w:val="0"/>
      <w:marBottom w:val="0"/>
      <w:divBdr>
        <w:top w:val="none" w:sz="0" w:space="0" w:color="auto"/>
        <w:left w:val="none" w:sz="0" w:space="0" w:color="auto"/>
        <w:bottom w:val="none" w:sz="0" w:space="0" w:color="auto"/>
        <w:right w:val="none" w:sz="0" w:space="0" w:color="auto"/>
      </w:divBdr>
      <w:divsChild>
        <w:div w:id="1670408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186424">
      <w:bodyDiv w:val="1"/>
      <w:marLeft w:val="0"/>
      <w:marRight w:val="0"/>
      <w:marTop w:val="0"/>
      <w:marBottom w:val="0"/>
      <w:divBdr>
        <w:top w:val="none" w:sz="0" w:space="0" w:color="auto"/>
        <w:left w:val="none" w:sz="0" w:space="0" w:color="auto"/>
        <w:bottom w:val="none" w:sz="0" w:space="0" w:color="auto"/>
        <w:right w:val="none" w:sz="0" w:space="0" w:color="auto"/>
      </w:divBdr>
    </w:div>
    <w:div w:id="1732849720">
      <w:bodyDiv w:val="1"/>
      <w:marLeft w:val="0"/>
      <w:marRight w:val="0"/>
      <w:marTop w:val="0"/>
      <w:marBottom w:val="0"/>
      <w:divBdr>
        <w:top w:val="none" w:sz="0" w:space="0" w:color="auto"/>
        <w:left w:val="none" w:sz="0" w:space="0" w:color="auto"/>
        <w:bottom w:val="none" w:sz="0" w:space="0" w:color="auto"/>
        <w:right w:val="none" w:sz="0" w:space="0" w:color="auto"/>
      </w:divBdr>
    </w:div>
    <w:div w:id="1746145916">
      <w:bodyDiv w:val="1"/>
      <w:marLeft w:val="0"/>
      <w:marRight w:val="0"/>
      <w:marTop w:val="0"/>
      <w:marBottom w:val="0"/>
      <w:divBdr>
        <w:top w:val="none" w:sz="0" w:space="0" w:color="auto"/>
        <w:left w:val="none" w:sz="0" w:space="0" w:color="auto"/>
        <w:bottom w:val="none" w:sz="0" w:space="0" w:color="auto"/>
        <w:right w:val="none" w:sz="0" w:space="0" w:color="auto"/>
      </w:divBdr>
    </w:div>
    <w:div w:id="1755929106">
      <w:bodyDiv w:val="1"/>
      <w:marLeft w:val="0"/>
      <w:marRight w:val="0"/>
      <w:marTop w:val="0"/>
      <w:marBottom w:val="0"/>
      <w:divBdr>
        <w:top w:val="none" w:sz="0" w:space="0" w:color="auto"/>
        <w:left w:val="none" w:sz="0" w:space="0" w:color="auto"/>
        <w:bottom w:val="none" w:sz="0" w:space="0" w:color="auto"/>
        <w:right w:val="none" w:sz="0" w:space="0" w:color="auto"/>
      </w:divBdr>
    </w:div>
    <w:div w:id="1756048474">
      <w:bodyDiv w:val="1"/>
      <w:marLeft w:val="0"/>
      <w:marRight w:val="0"/>
      <w:marTop w:val="0"/>
      <w:marBottom w:val="0"/>
      <w:divBdr>
        <w:top w:val="none" w:sz="0" w:space="0" w:color="auto"/>
        <w:left w:val="none" w:sz="0" w:space="0" w:color="auto"/>
        <w:bottom w:val="none" w:sz="0" w:space="0" w:color="auto"/>
        <w:right w:val="none" w:sz="0" w:space="0" w:color="auto"/>
      </w:divBdr>
      <w:divsChild>
        <w:div w:id="1371418937">
          <w:marLeft w:val="0"/>
          <w:marRight w:val="0"/>
          <w:marTop w:val="0"/>
          <w:marBottom w:val="0"/>
          <w:divBdr>
            <w:top w:val="none" w:sz="0" w:space="0" w:color="auto"/>
            <w:left w:val="none" w:sz="0" w:space="0" w:color="auto"/>
            <w:bottom w:val="none" w:sz="0" w:space="0" w:color="auto"/>
            <w:right w:val="none" w:sz="0" w:space="0" w:color="auto"/>
          </w:divBdr>
          <w:divsChild>
            <w:div w:id="689842611">
              <w:marLeft w:val="0"/>
              <w:marRight w:val="0"/>
              <w:marTop w:val="0"/>
              <w:marBottom w:val="0"/>
              <w:divBdr>
                <w:top w:val="none" w:sz="0" w:space="0" w:color="auto"/>
                <w:left w:val="none" w:sz="0" w:space="0" w:color="auto"/>
                <w:bottom w:val="none" w:sz="0" w:space="0" w:color="auto"/>
                <w:right w:val="none" w:sz="0" w:space="0" w:color="auto"/>
              </w:divBdr>
              <w:divsChild>
                <w:div w:id="1654217492">
                  <w:marLeft w:val="0"/>
                  <w:marRight w:val="0"/>
                  <w:marTop w:val="0"/>
                  <w:marBottom w:val="0"/>
                  <w:divBdr>
                    <w:top w:val="none" w:sz="0" w:space="0" w:color="auto"/>
                    <w:left w:val="none" w:sz="0" w:space="0" w:color="auto"/>
                    <w:bottom w:val="none" w:sz="0" w:space="0" w:color="auto"/>
                    <w:right w:val="none" w:sz="0" w:space="0" w:color="auto"/>
                  </w:divBdr>
                  <w:divsChild>
                    <w:div w:id="115293371">
                      <w:marLeft w:val="0"/>
                      <w:marRight w:val="0"/>
                      <w:marTop w:val="0"/>
                      <w:marBottom w:val="0"/>
                      <w:divBdr>
                        <w:top w:val="none" w:sz="0" w:space="0" w:color="auto"/>
                        <w:left w:val="none" w:sz="0" w:space="0" w:color="auto"/>
                        <w:bottom w:val="none" w:sz="0" w:space="0" w:color="auto"/>
                        <w:right w:val="none" w:sz="0" w:space="0" w:color="auto"/>
                      </w:divBdr>
                      <w:divsChild>
                        <w:div w:id="1417167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67071058">
      <w:bodyDiv w:val="1"/>
      <w:marLeft w:val="0"/>
      <w:marRight w:val="0"/>
      <w:marTop w:val="0"/>
      <w:marBottom w:val="0"/>
      <w:divBdr>
        <w:top w:val="none" w:sz="0" w:space="0" w:color="auto"/>
        <w:left w:val="none" w:sz="0" w:space="0" w:color="auto"/>
        <w:bottom w:val="none" w:sz="0" w:space="0" w:color="auto"/>
        <w:right w:val="none" w:sz="0" w:space="0" w:color="auto"/>
      </w:divBdr>
      <w:divsChild>
        <w:div w:id="610940731">
          <w:marLeft w:val="0"/>
          <w:marRight w:val="0"/>
          <w:marTop w:val="0"/>
          <w:marBottom w:val="0"/>
          <w:divBdr>
            <w:top w:val="none" w:sz="0" w:space="0" w:color="auto"/>
            <w:left w:val="none" w:sz="0" w:space="0" w:color="auto"/>
            <w:bottom w:val="none" w:sz="0" w:space="0" w:color="auto"/>
            <w:right w:val="none" w:sz="0" w:space="0" w:color="auto"/>
          </w:divBdr>
        </w:div>
      </w:divsChild>
    </w:div>
    <w:div w:id="1767076766">
      <w:bodyDiv w:val="1"/>
      <w:marLeft w:val="0"/>
      <w:marRight w:val="0"/>
      <w:marTop w:val="0"/>
      <w:marBottom w:val="0"/>
      <w:divBdr>
        <w:top w:val="none" w:sz="0" w:space="0" w:color="auto"/>
        <w:left w:val="none" w:sz="0" w:space="0" w:color="auto"/>
        <w:bottom w:val="none" w:sz="0" w:space="0" w:color="auto"/>
        <w:right w:val="none" w:sz="0" w:space="0" w:color="auto"/>
      </w:divBdr>
    </w:div>
    <w:div w:id="1767268484">
      <w:bodyDiv w:val="1"/>
      <w:marLeft w:val="0"/>
      <w:marRight w:val="0"/>
      <w:marTop w:val="0"/>
      <w:marBottom w:val="0"/>
      <w:divBdr>
        <w:top w:val="none" w:sz="0" w:space="0" w:color="auto"/>
        <w:left w:val="none" w:sz="0" w:space="0" w:color="auto"/>
        <w:bottom w:val="none" w:sz="0" w:space="0" w:color="auto"/>
        <w:right w:val="none" w:sz="0" w:space="0" w:color="auto"/>
      </w:divBdr>
    </w:div>
    <w:div w:id="1767991605">
      <w:bodyDiv w:val="1"/>
      <w:marLeft w:val="0"/>
      <w:marRight w:val="0"/>
      <w:marTop w:val="0"/>
      <w:marBottom w:val="0"/>
      <w:divBdr>
        <w:top w:val="none" w:sz="0" w:space="0" w:color="auto"/>
        <w:left w:val="none" w:sz="0" w:space="0" w:color="auto"/>
        <w:bottom w:val="none" w:sz="0" w:space="0" w:color="auto"/>
        <w:right w:val="none" w:sz="0" w:space="0" w:color="auto"/>
      </w:divBdr>
      <w:divsChild>
        <w:div w:id="127282739">
          <w:marLeft w:val="0"/>
          <w:marRight w:val="0"/>
          <w:marTop w:val="0"/>
          <w:marBottom w:val="0"/>
          <w:divBdr>
            <w:top w:val="none" w:sz="0" w:space="0" w:color="auto"/>
            <w:left w:val="none" w:sz="0" w:space="0" w:color="auto"/>
            <w:bottom w:val="none" w:sz="0" w:space="0" w:color="auto"/>
            <w:right w:val="none" w:sz="0" w:space="0" w:color="auto"/>
          </w:divBdr>
          <w:divsChild>
            <w:div w:id="2074115911">
              <w:marLeft w:val="0"/>
              <w:marRight w:val="0"/>
              <w:marTop w:val="0"/>
              <w:marBottom w:val="0"/>
              <w:divBdr>
                <w:top w:val="none" w:sz="0" w:space="0" w:color="auto"/>
                <w:left w:val="none" w:sz="0" w:space="0" w:color="auto"/>
                <w:bottom w:val="none" w:sz="0" w:space="0" w:color="auto"/>
                <w:right w:val="none" w:sz="0" w:space="0" w:color="auto"/>
              </w:divBdr>
              <w:divsChild>
                <w:div w:id="723598423">
                  <w:marLeft w:val="0"/>
                  <w:marRight w:val="0"/>
                  <w:marTop w:val="0"/>
                  <w:marBottom w:val="0"/>
                  <w:divBdr>
                    <w:top w:val="none" w:sz="0" w:space="0" w:color="auto"/>
                    <w:left w:val="none" w:sz="0" w:space="0" w:color="auto"/>
                    <w:bottom w:val="none" w:sz="0" w:space="0" w:color="auto"/>
                    <w:right w:val="none" w:sz="0" w:space="0" w:color="auto"/>
                  </w:divBdr>
                  <w:divsChild>
                    <w:div w:id="2129229183">
                      <w:marLeft w:val="0"/>
                      <w:marRight w:val="0"/>
                      <w:marTop w:val="0"/>
                      <w:marBottom w:val="0"/>
                      <w:divBdr>
                        <w:top w:val="none" w:sz="0" w:space="0" w:color="auto"/>
                        <w:left w:val="none" w:sz="0" w:space="0" w:color="auto"/>
                        <w:bottom w:val="none" w:sz="0" w:space="0" w:color="auto"/>
                        <w:right w:val="none" w:sz="0" w:space="0" w:color="auto"/>
                      </w:divBdr>
                      <w:divsChild>
                        <w:div w:id="1937009801">
                          <w:marLeft w:val="0"/>
                          <w:marRight w:val="0"/>
                          <w:marTop w:val="0"/>
                          <w:marBottom w:val="0"/>
                          <w:divBdr>
                            <w:top w:val="none" w:sz="0" w:space="0" w:color="auto"/>
                            <w:left w:val="none" w:sz="0" w:space="0" w:color="auto"/>
                            <w:bottom w:val="none" w:sz="0" w:space="0" w:color="auto"/>
                            <w:right w:val="none" w:sz="0" w:space="0" w:color="auto"/>
                          </w:divBdr>
                          <w:divsChild>
                            <w:div w:id="833645505">
                              <w:marLeft w:val="0"/>
                              <w:marRight w:val="0"/>
                              <w:marTop w:val="0"/>
                              <w:marBottom w:val="0"/>
                              <w:divBdr>
                                <w:top w:val="none" w:sz="0" w:space="0" w:color="auto"/>
                                <w:left w:val="none" w:sz="0" w:space="0" w:color="auto"/>
                                <w:bottom w:val="none" w:sz="0" w:space="0" w:color="auto"/>
                                <w:right w:val="none" w:sz="0" w:space="0" w:color="auto"/>
                              </w:divBdr>
                              <w:divsChild>
                                <w:div w:id="115522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121089">
      <w:bodyDiv w:val="1"/>
      <w:marLeft w:val="0"/>
      <w:marRight w:val="0"/>
      <w:marTop w:val="0"/>
      <w:marBottom w:val="0"/>
      <w:divBdr>
        <w:top w:val="none" w:sz="0" w:space="0" w:color="auto"/>
        <w:left w:val="none" w:sz="0" w:space="0" w:color="auto"/>
        <w:bottom w:val="none" w:sz="0" w:space="0" w:color="auto"/>
        <w:right w:val="none" w:sz="0" w:space="0" w:color="auto"/>
      </w:divBdr>
    </w:div>
    <w:div w:id="1797136277">
      <w:bodyDiv w:val="1"/>
      <w:marLeft w:val="0"/>
      <w:marRight w:val="0"/>
      <w:marTop w:val="0"/>
      <w:marBottom w:val="0"/>
      <w:divBdr>
        <w:top w:val="none" w:sz="0" w:space="0" w:color="auto"/>
        <w:left w:val="none" w:sz="0" w:space="0" w:color="auto"/>
        <w:bottom w:val="none" w:sz="0" w:space="0" w:color="auto"/>
        <w:right w:val="none" w:sz="0" w:space="0" w:color="auto"/>
      </w:divBdr>
    </w:div>
    <w:div w:id="1798261160">
      <w:bodyDiv w:val="1"/>
      <w:marLeft w:val="0"/>
      <w:marRight w:val="0"/>
      <w:marTop w:val="0"/>
      <w:marBottom w:val="0"/>
      <w:divBdr>
        <w:top w:val="none" w:sz="0" w:space="0" w:color="auto"/>
        <w:left w:val="none" w:sz="0" w:space="0" w:color="auto"/>
        <w:bottom w:val="none" w:sz="0" w:space="0" w:color="auto"/>
        <w:right w:val="none" w:sz="0" w:space="0" w:color="auto"/>
      </w:divBdr>
    </w:div>
    <w:div w:id="1798790252">
      <w:bodyDiv w:val="1"/>
      <w:marLeft w:val="0"/>
      <w:marRight w:val="0"/>
      <w:marTop w:val="0"/>
      <w:marBottom w:val="0"/>
      <w:divBdr>
        <w:top w:val="none" w:sz="0" w:space="0" w:color="auto"/>
        <w:left w:val="none" w:sz="0" w:space="0" w:color="auto"/>
        <w:bottom w:val="none" w:sz="0" w:space="0" w:color="auto"/>
        <w:right w:val="none" w:sz="0" w:space="0" w:color="auto"/>
      </w:divBdr>
    </w:div>
    <w:div w:id="1803378146">
      <w:bodyDiv w:val="1"/>
      <w:marLeft w:val="0"/>
      <w:marRight w:val="0"/>
      <w:marTop w:val="0"/>
      <w:marBottom w:val="0"/>
      <w:divBdr>
        <w:top w:val="none" w:sz="0" w:space="0" w:color="auto"/>
        <w:left w:val="none" w:sz="0" w:space="0" w:color="auto"/>
        <w:bottom w:val="none" w:sz="0" w:space="0" w:color="auto"/>
        <w:right w:val="none" w:sz="0" w:space="0" w:color="auto"/>
      </w:divBdr>
    </w:div>
    <w:div w:id="1807428034">
      <w:bodyDiv w:val="1"/>
      <w:marLeft w:val="0"/>
      <w:marRight w:val="0"/>
      <w:marTop w:val="0"/>
      <w:marBottom w:val="0"/>
      <w:divBdr>
        <w:top w:val="none" w:sz="0" w:space="0" w:color="auto"/>
        <w:left w:val="none" w:sz="0" w:space="0" w:color="auto"/>
        <w:bottom w:val="none" w:sz="0" w:space="0" w:color="auto"/>
        <w:right w:val="none" w:sz="0" w:space="0" w:color="auto"/>
      </w:divBdr>
      <w:divsChild>
        <w:div w:id="2125809005">
          <w:marLeft w:val="0"/>
          <w:marRight w:val="0"/>
          <w:marTop w:val="0"/>
          <w:marBottom w:val="0"/>
          <w:divBdr>
            <w:top w:val="none" w:sz="0" w:space="0" w:color="auto"/>
            <w:left w:val="none" w:sz="0" w:space="0" w:color="auto"/>
            <w:bottom w:val="none" w:sz="0" w:space="0" w:color="auto"/>
            <w:right w:val="none" w:sz="0" w:space="0" w:color="auto"/>
          </w:divBdr>
          <w:divsChild>
            <w:div w:id="2075349461">
              <w:marLeft w:val="0"/>
              <w:marRight w:val="0"/>
              <w:marTop w:val="0"/>
              <w:marBottom w:val="0"/>
              <w:divBdr>
                <w:top w:val="none" w:sz="0" w:space="0" w:color="auto"/>
                <w:left w:val="none" w:sz="0" w:space="0" w:color="auto"/>
                <w:bottom w:val="none" w:sz="0" w:space="0" w:color="auto"/>
                <w:right w:val="none" w:sz="0" w:space="0" w:color="auto"/>
              </w:divBdr>
              <w:divsChild>
                <w:div w:id="1183663322">
                  <w:marLeft w:val="0"/>
                  <w:marRight w:val="0"/>
                  <w:marTop w:val="0"/>
                  <w:marBottom w:val="0"/>
                  <w:divBdr>
                    <w:top w:val="none" w:sz="0" w:space="0" w:color="auto"/>
                    <w:left w:val="none" w:sz="0" w:space="0" w:color="auto"/>
                    <w:bottom w:val="none" w:sz="0" w:space="0" w:color="auto"/>
                    <w:right w:val="none" w:sz="0" w:space="0" w:color="auto"/>
                  </w:divBdr>
                  <w:divsChild>
                    <w:div w:id="2058121382">
                      <w:marLeft w:val="0"/>
                      <w:marRight w:val="0"/>
                      <w:marTop w:val="0"/>
                      <w:marBottom w:val="0"/>
                      <w:divBdr>
                        <w:top w:val="none" w:sz="0" w:space="0" w:color="auto"/>
                        <w:left w:val="none" w:sz="0" w:space="0" w:color="auto"/>
                        <w:bottom w:val="none" w:sz="0" w:space="0" w:color="auto"/>
                        <w:right w:val="none" w:sz="0" w:space="0" w:color="auto"/>
                      </w:divBdr>
                      <w:divsChild>
                        <w:div w:id="1665669755">
                          <w:marLeft w:val="0"/>
                          <w:marRight w:val="0"/>
                          <w:marTop w:val="0"/>
                          <w:marBottom w:val="0"/>
                          <w:divBdr>
                            <w:top w:val="none" w:sz="0" w:space="0" w:color="auto"/>
                            <w:left w:val="none" w:sz="0" w:space="0" w:color="auto"/>
                            <w:bottom w:val="none" w:sz="0" w:space="0" w:color="auto"/>
                            <w:right w:val="none" w:sz="0" w:space="0" w:color="auto"/>
                          </w:divBdr>
                          <w:divsChild>
                            <w:div w:id="1343049583">
                              <w:marLeft w:val="0"/>
                              <w:marRight w:val="0"/>
                              <w:marTop w:val="0"/>
                              <w:marBottom w:val="0"/>
                              <w:divBdr>
                                <w:top w:val="none" w:sz="0" w:space="0" w:color="auto"/>
                                <w:left w:val="none" w:sz="0" w:space="0" w:color="auto"/>
                                <w:bottom w:val="none" w:sz="0" w:space="0" w:color="auto"/>
                                <w:right w:val="none" w:sz="0" w:space="0" w:color="auto"/>
                              </w:divBdr>
                              <w:divsChild>
                                <w:div w:id="7905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333225">
          <w:marLeft w:val="0"/>
          <w:marRight w:val="0"/>
          <w:marTop w:val="0"/>
          <w:marBottom w:val="0"/>
          <w:divBdr>
            <w:top w:val="none" w:sz="0" w:space="0" w:color="auto"/>
            <w:left w:val="none" w:sz="0" w:space="0" w:color="auto"/>
            <w:bottom w:val="none" w:sz="0" w:space="0" w:color="auto"/>
            <w:right w:val="none" w:sz="0" w:space="0" w:color="auto"/>
          </w:divBdr>
          <w:divsChild>
            <w:div w:id="396364613">
              <w:marLeft w:val="0"/>
              <w:marRight w:val="0"/>
              <w:marTop w:val="0"/>
              <w:marBottom w:val="0"/>
              <w:divBdr>
                <w:top w:val="none" w:sz="0" w:space="0" w:color="auto"/>
                <w:left w:val="none" w:sz="0" w:space="0" w:color="auto"/>
                <w:bottom w:val="none" w:sz="0" w:space="0" w:color="auto"/>
                <w:right w:val="none" w:sz="0" w:space="0" w:color="auto"/>
              </w:divBdr>
              <w:divsChild>
                <w:div w:id="2085250099">
                  <w:marLeft w:val="0"/>
                  <w:marRight w:val="0"/>
                  <w:marTop w:val="0"/>
                  <w:marBottom w:val="0"/>
                  <w:divBdr>
                    <w:top w:val="none" w:sz="0" w:space="0" w:color="auto"/>
                    <w:left w:val="none" w:sz="0" w:space="0" w:color="auto"/>
                    <w:bottom w:val="none" w:sz="0" w:space="0" w:color="auto"/>
                    <w:right w:val="none" w:sz="0" w:space="0" w:color="auto"/>
                  </w:divBdr>
                  <w:divsChild>
                    <w:div w:id="805439255">
                      <w:marLeft w:val="0"/>
                      <w:marRight w:val="0"/>
                      <w:marTop w:val="0"/>
                      <w:marBottom w:val="0"/>
                      <w:divBdr>
                        <w:top w:val="none" w:sz="0" w:space="0" w:color="auto"/>
                        <w:left w:val="none" w:sz="0" w:space="0" w:color="auto"/>
                        <w:bottom w:val="none" w:sz="0" w:space="0" w:color="auto"/>
                        <w:right w:val="none" w:sz="0" w:space="0" w:color="auto"/>
                      </w:divBdr>
                      <w:divsChild>
                        <w:div w:id="1045520672">
                          <w:marLeft w:val="0"/>
                          <w:marRight w:val="0"/>
                          <w:marTop w:val="0"/>
                          <w:marBottom w:val="0"/>
                          <w:divBdr>
                            <w:top w:val="none" w:sz="0" w:space="0" w:color="auto"/>
                            <w:left w:val="none" w:sz="0" w:space="0" w:color="auto"/>
                            <w:bottom w:val="none" w:sz="0" w:space="0" w:color="auto"/>
                            <w:right w:val="none" w:sz="0" w:space="0" w:color="auto"/>
                          </w:divBdr>
                          <w:divsChild>
                            <w:div w:id="1424451046">
                              <w:marLeft w:val="0"/>
                              <w:marRight w:val="0"/>
                              <w:marTop w:val="0"/>
                              <w:marBottom w:val="0"/>
                              <w:divBdr>
                                <w:top w:val="none" w:sz="0" w:space="0" w:color="auto"/>
                                <w:left w:val="none" w:sz="0" w:space="0" w:color="auto"/>
                                <w:bottom w:val="none" w:sz="0" w:space="0" w:color="auto"/>
                                <w:right w:val="none" w:sz="0" w:space="0" w:color="auto"/>
                              </w:divBdr>
                              <w:divsChild>
                                <w:div w:id="23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080670">
      <w:bodyDiv w:val="1"/>
      <w:marLeft w:val="0"/>
      <w:marRight w:val="0"/>
      <w:marTop w:val="0"/>
      <w:marBottom w:val="0"/>
      <w:divBdr>
        <w:top w:val="none" w:sz="0" w:space="0" w:color="auto"/>
        <w:left w:val="none" w:sz="0" w:space="0" w:color="auto"/>
        <w:bottom w:val="none" w:sz="0" w:space="0" w:color="auto"/>
        <w:right w:val="none" w:sz="0" w:space="0" w:color="auto"/>
      </w:divBdr>
      <w:divsChild>
        <w:div w:id="972443770">
          <w:marLeft w:val="0"/>
          <w:marRight w:val="0"/>
          <w:marTop w:val="0"/>
          <w:marBottom w:val="0"/>
          <w:divBdr>
            <w:top w:val="none" w:sz="0" w:space="0" w:color="auto"/>
            <w:left w:val="none" w:sz="0" w:space="0" w:color="auto"/>
            <w:bottom w:val="none" w:sz="0" w:space="0" w:color="auto"/>
            <w:right w:val="none" w:sz="0" w:space="0" w:color="auto"/>
          </w:divBdr>
          <w:divsChild>
            <w:div w:id="143159872">
              <w:marLeft w:val="0"/>
              <w:marRight w:val="0"/>
              <w:marTop w:val="0"/>
              <w:marBottom w:val="0"/>
              <w:divBdr>
                <w:top w:val="none" w:sz="0" w:space="0" w:color="auto"/>
                <w:left w:val="none" w:sz="0" w:space="0" w:color="auto"/>
                <w:bottom w:val="none" w:sz="0" w:space="0" w:color="auto"/>
                <w:right w:val="none" w:sz="0" w:space="0" w:color="auto"/>
              </w:divBdr>
              <w:divsChild>
                <w:div w:id="1235354901">
                  <w:marLeft w:val="0"/>
                  <w:marRight w:val="0"/>
                  <w:marTop w:val="0"/>
                  <w:marBottom w:val="0"/>
                  <w:divBdr>
                    <w:top w:val="none" w:sz="0" w:space="0" w:color="auto"/>
                    <w:left w:val="none" w:sz="0" w:space="0" w:color="auto"/>
                    <w:bottom w:val="none" w:sz="0" w:space="0" w:color="auto"/>
                    <w:right w:val="none" w:sz="0" w:space="0" w:color="auto"/>
                  </w:divBdr>
                  <w:divsChild>
                    <w:div w:id="475488808">
                      <w:marLeft w:val="0"/>
                      <w:marRight w:val="0"/>
                      <w:marTop w:val="0"/>
                      <w:marBottom w:val="0"/>
                      <w:divBdr>
                        <w:top w:val="none" w:sz="0" w:space="0" w:color="auto"/>
                        <w:left w:val="none" w:sz="0" w:space="0" w:color="auto"/>
                        <w:bottom w:val="none" w:sz="0" w:space="0" w:color="auto"/>
                        <w:right w:val="none" w:sz="0" w:space="0" w:color="auto"/>
                      </w:divBdr>
                      <w:divsChild>
                        <w:div w:id="1621304680">
                          <w:marLeft w:val="0"/>
                          <w:marRight w:val="0"/>
                          <w:marTop w:val="0"/>
                          <w:marBottom w:val="0"/>
                          <w:divBdr>
                            <w:top w:val="none" w:sz="0" w:space="0" w:color="auto"/>
                            <w:left w:val="none" w:sz="0" w:space="0" w:color="auto"/>
                            <w:bottom w:val="none" w:sz="0" w:space="0" w:color="auto"/>
                            <w:right w:val="none" w:sz="0" w:space="0" w:color="auto"/>
                          </w:divBdr>
                          <w:divsChild>
                            <w:div w:id="1768235820">
                              <w:marLeft w:val="0"/>
                              <w:marRight w:val="0"/>
                              <w:marTop w:val="0"/>
                              <w:marBottom w:val="0"/>
                              <w:divBdr>
                                <w:top w:val="none" w:sz="0" w:space="0" w:color="auto"/>
                                <w:left w:val="none" w:sz="0" w:space="0" w:color="auto"/>
                                <w:bottom w:val="none" w:sz="0" w:space="0" w:color="auto"/>
                                <w:right w:val="none" w:sz="0" w:space="0" w:color="auto"/>
                              </w:divBdr>
                              <w:divsChild>
                                <w:div w:id="6608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357406">
      <w:bodyDiv w:val="1"/>
      <w:marLeft w:val="0"/>
      <w:marRight w:val="0"/>
      <w:marTop w:val="0"/>
      <w:marBottom w:val="0"/>
      <w:divBdr>
        <w:top w:val="none" w:sz="0" w:space="0" w:color="auto"/>
        <w:left w:val="none" w:sz="0" w:space="0" w:color="auto"/>
        <w:bottom w:val="none" w:sz="0" w:space="0" w:color="auto"/>
        <w:right w:val="none" w:sz="0" w:space="0" w:color="auto"/>
      </w:divBdr>
    </w:div>
    <w:div w:id="1817799834">
      <w:bodyDiv w:val="1"/>
      <w:marLeft w:val="0"/>
      <w:marRight w:val="0"/>
      <w:marTop w:val="0"/>
      <w:marBottom w:val="0"/>
      <w:divBdr>
        <w:top w:val="none" w:sz="0" w:space="0" w:color="auto"/>
        <w:left w:val="none" w:sz="0" w:space="0" w:color="auto"/>
        <w:bottom w:val="none" w:sz="0" w:space="0" w:color="auto"/>
        <w:right w:val="none" w:sz="0" w:space="0" w:color="auto"/>
      </w:divBdr>
    </w:div>
    <w:div w:id="1820996152">
      <w:bodyDiv w:val="1"/>
      <w:marLeft w:val="0"/>
      <w:marRight w:val="0"/>
      <w:marTop w:val="0"/>
      <w:marBottom w:val="0"/>
      <w:divBdr>
        <w:top w:val="none" w:sz="0" w:space="0" w:color="auto"/>
        <w:left w:val="none" w:sz="0" w:space="0" w:color="auto"/>
        <w:bottom w:val="none" w:sz="0" w:space="0" w:color="auto"/>
        <w:right w:val="none" w:sz="0" w:space="0" w:color="auto"/>
      </w:divBdr>
    </w:div>
    <w:div w:id="1830367950">
      <w:bodyDiv w:val="1"/>
      <w:marLeft w:val="0"/>
      <w:marRight w:val="0"/>
      <w:marTop w:val="0"/>
      <w:marBottom w:val="0"/>
      <w:divBdr>
        <w:top w:val="none" w:sz="0" w:space="0" w:color="auto"/>
        <w:left w:val="none" w:sz="0" w:space="0" w:color="auto"/>
        <w:bottom w:val="none" w:sz="0" w:space="0" w:color="auto"/>
        <w:right w:val="none" w:sz="0" w:space="0" w:color="auto"/>
      </w:divBdr>
    </w:div>
    <w:div w:id="1832913074">
      <w:bodyDiv w:val="1"/>
      <w:marLeft w:val="0"/>
      <w:marRight w:val="0"/>
      <w:marTop w:val="0"/>
      <w:marBottom w:val="0"/>
      <w:divBdr>
        <w:top w:val="none" w:sz="0" w:space="0" w:color="auto"/>
        <w:left w:val="none" w:sz="0" w:space="0" w:color="auto"/>
        <w:bottom w:val="none" w:sz="0" w:space="0" w:color="auto"/>
        <w:right w:val="none" w:sz="0" w:space="0" w:color="auto"/>
      </w:divBdr>
      <w:divsChild>
        <w:div w:id="1336149842">
          <w:marLeft w:val="0"/>
          <w:marRight w:val="0"/>
          <w:marTop w:val="0"/>
          <w:marBottom w:val="0"/>
          <w:divBdr>
            <w:top w:val="none" w:sz="0" w:space="0" w:color="auto"/>
            <w:left w:val="none" w:sz="0" w:space="0" w:color="auto"/>
            <w:bottom w:val="none" w:sz="0" w:space="0" w:color="auto"/>
            <w:right w:val="none" w:sz="0" w:space="0" w:color="auto"/>
          </w:divBdr>
        </w:div>
      </w:divsChild>
    </w:div>
    <w:div w:id="1844860525">
      <w:bodyDiv w:val="1"/>
      <w:marLeft w:val="0"/>
      <w:marRight w:val="0"/>
      <w:marTop w:val="0"/>
      <w:marBottom w:val="0"/>
      <w:divBdr>
        <w:top w:val="none" w:sz="0" w:space="0" w:color="auto"/>
        <w:left w:val="none" w:sz="0" w:space="0" w:color="auto"/>
        <w:bottom w:val="none" w:sz="0" w:space="0" w:color="auto"/>
        <w:right w:val="none" w:sz="0" w:space="0" w:color="auto"/>
      </w:divBdr>
      <w:divsChild>
        <w:div w:id="1655259981">
          <w:marLeft w:val="0"/>
          <w:marRight w:val="0"/>
          <w:marTop w:val="0"/>
          <w:marBottom w:val="0"/>
          <w:divBdr>
            <w:top w:val="none" w:sz="0" w:space="0" w:color="auto"/>
            <w:left w:val="none" w:sz="0" w:space="0" w:color="auto"/>
            <w:bottom w:val="none" w:sz="0" w:space="0" w:color="auto"/>
            <w:right w:val="none" w:sz="0" w:space="0" w:color="auto"/>
          </w:divBdr>
          <w:divsChild>
            <w:div w:id="1748307938">
              <w:marLeft w:val="0"/>
              <w:marRight w:val="0"/>
              <w:marTop w:val="0"/>
              <w:marBottom w:val="0"/>
              <w:divBdr>
                <w:top w:val="none" w:sz="0" w:space="0" w:color="auto"/>
                <w:left w:val="none" w:sz="0" w:space="0" w:color="auto"/>
                <w:bottom w:val="none" w:sz="0" w:space="0" w:color="auto"/>
                <w:right w:val="none" w:sz="0" w:space="0" w:color="auto"/>
              </w:divBdr>
              <w:divsChild>
                <w:div w:id="733354339">
                  <w:marLeft w:val="0"/>
                  <w:marRight w:val="0"/>
                  <w:marTop w:val="0"/>
                  <w:marBottom w:val="0"/>
                  <w:divBdr>
                    <w:top w:val="none" w:sz="0" w:space="0" w:color="auto"/>
                    <w:left w:val="none" w:sz="0" w:space="0" w:color="auto"/>
                    <w:bottom w:val="none" w:sz="0" w:space="0" w:color="auto"/>
                    <w:right w:val="none" w:sz="0" w:space="0" w:color="auto"/>
                  </w:divBdr>
                  <w:divsChild>
                    <w:div w:id="1641153727">
                      <w:marLeft w:val="0"/>
                      <w:marRight w:val="0"/>
                      <w:marTop w:val="0"/>
                      <w:marBottom w:val="0"/>
                      <w:divBdr>
                        <w:top w:val="none" w:sz="0" w:space="0" w:color="auto"/>
                        <w:left w:val="none" w:sz="0" w:space="0" w:color="auto"/>
                        <w:bottom w:val="none" w:sz="0" w:space="0" w:color="auto"/>
                        <w:right w:val="none" w:sz="0" w:space="0" w:color="auto"/>
                      </w:divBdr>
                      <w:divsChild>
                        <w:div w:id="1981036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49447082">
      <w:bodyDiv w:val="1"/>
      <w:marLeft w:val="0"/>
      <w:marRight w:val="0"/>
      <w:marTop w:val="0"/>
      <w:marBottom w:val="0"/>
      <w:divBdr>
        <w:top w:val="none" w:sz="0" w:space="0" w:color="auto"/>
        <w:left w:val="none" w:sz="0" w:space="0" w:color="auto"/>
        <w:bottom w:val="none" w:sz="0" w:space="0" w:color="auto"/>
        <w:right w:val="none" w:sz="0" w:space="0" w:color="auto"/>
      </w:divBdr>
    </w:div>
    <w:div w:id="1855145527">
      <w:bodyDiv w:val="1"/>
      <w:marLeft w:val="0"/>
      <w:marRight w:val="0"/>
      <w:marTop w:val="0"/>
      <w:marBottom w:val="0"/>
      <w:divBdr>
        <w:top w:val="none" w:sz="0" w:space="0" w:color="auto"/>
        <w:left w:val="none" w:sz="0" w:space="0" w:color="auto"/>
        <w:bottom w:val="none" w:sz="0" w:space="0" w:color="auto"/>
        <w:right w:val="none" w:sz="0" w:space="0" w:color="auto"/>
      </w:divBdr>
    </w:div>
    <w:div w:id="1861315344">
      <w:bodyDiv w:val="1"/>
      <w:marLeft w:val="0"/>
      <w:marRight w:val="0"/>
      <w:marTop w:val="0"/>
      <w:marBottom w:val="0"/>
      <w:divBdr>
        <w:top w:val="none" w:sz="0" w:space="0" w:color="auto"/>
        <w:left w:val="none" w:sz="0" w:space="0" w:color="auto"/>
        <w:bottom w:val="none" w:sz="0" w:space="0" w:color="auto"/>
        <w:right w:val="none" w:sz="0" w:space="0" w:color="auto"/>
      </w:divBdr>
      <w:divsChild>
        <w:div w:id="983236727">
          <w:marLeft w:val="0"/>
          <w:marRight w:val="0"/>
          <w:marTop w:val="0"/>
          <w:marBottom w:val="0"/>
          <w:divBdr>
            <w:top w:val="none" w:sz="0" w:space="0" w:color="auto"/>
            <w:left w:val="none" w:sz="0" w:space="0" w:color="auto"/>
            <w:bottom w:val="none" w:sz="0" w:space="0" w:color="auto"/>
            <w:right w:val="none" w:sz="0" w:space="0" w:color="auto"/>
          </w:divBdr>
          <w:divsChild>
            <w:div w:id="797181830">
              <w:marLeft w:val="0"/>
              <w:marRight w:val="0"/>
              <w:marTop w:val="0"/>
              <w:marBottom w:val="0"/>
              <w:divBdr>
                <w:top w:val="none" w:sz="0" w:space="0" w:color="auto"/>
                <w:left w:val="none" w:sz="0" w:space="0" w:color="auto"/>
                <w:bottom w:val="none" w:sz="0" w:space="0" w:color="auto"/>
                <w:right w:val="none" w:sz="0" w:space="0" w:color="auto"/>
              </w:divBdr>
              <w:divsChild>
                <w:div w:id="1074859944">
                  <w:marLeft w:val="0"/>
                  <w:marRight w:val="0"/>
                  <w:marTop w:val="0"/>
                  <w:marBottom w:val="0"/>
                  <w:divBdr>
                    <w:top w:val="none" w:sz="0" w:space="0" w:color="auto"/>
                    <w:left w:val="none" w:sz="0" w:space="0" w:color="auto"/>
                    <w:bottom w:val="none" w:sz="0" w:space="0" w:color="auto"/>
                    <w:right w:val="none" w:sz="0" w:space="0" w:color="auto"/>
                  </w:divBdr>
                  <w:divsChild>
                    <w:div w:id="2126269313">
                      <w:marLeft w:val="0"/>
                      <w:marRight w:val="0"/>
                      <w:marTop w:val="0"/>
                      <w:marBottom w:val="0"/>
                      <w:divBdr>
                        <w:top w:val="none" w:sz="0" w:space="0" w:color="auto"/>
                        <w:left w:val="none" w:sz="0" w:space="0" w:color="auto"/>
                        <w:bottom w:val="none" w:sz="0" w:space="0" w:color="auto"/>
                        <w:right w:val="none" w:sz="0" w:space="0" w:color="auto"/>
                      </w:divBdr>
                      <w:divsChild>
                        <w:div w:id="1273628332">
                          <w:marLeft w:val="0"/>
                          <w:marRight w:val="0"/>
                          <w:marTop w:val="0"/>
                          <w:marBottom w:val="0"/>
                          <w:divBdr>
                            <w:top w:val="none" w:sz="0" w:space="0" w:color="auto"/>
                            <w:left w:val="none" w:sz="0" w:space="0" w:color="auto"/>
                            <w:bottom w:val="none" w:sz="0" w:space="0" w:color="auto"/>
                            <w:right w:val="none" w:sz="0" w:space="0" w:color="auto"/>
                          </w:divBdr>
                          <w:divsChild>
                            <w:div w:id="8066365">
                              <w:marLeft w:val="0"/>
                              <w:marRight w:val="0"/>
                              <w:marTop w:val="0"/>
                              <w:marBottom w:val="0"/>
                              <w:divBdr>
                                <w:top w:val="none" w:sz="0" w:space="0" w:color="auto"/>
                                <w:left w:val="none" w:sz="0" w:space="0" w:color="auto"/>
                                <w:bottom w:val="none" w:sz="0" w:space="0" w:color="auto"/>
                                <w:right w:val="none" w:sz="0" w:space="0" w:color="auto"/>
                              </w:divBdr>
                              <w:divsChild>
                                <w:div w:id="13299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9512">
      <w:bodyDiv w:val="1"/>
      <w:marLeft w:val="0"/>
      <w:marRight w:val="0"/>
      <w:marTop w:val="0"/>
      <w:marBottom w:val="0"/>
      <w:divBdr>
        <w:top w:val="none" w:sz="0" w:space="0" w:color="auto"/>
        <w:left w:val="none" w:sz="0" w:space="0" w:color="auto"/>
        <w:bottom w:val="none" w:sz="0" w:space="0" w:color="auto"/>
        <w:right w:val="none" w:sz="0" w:space="0" w:color="auto"/>
      </w:divBdr>
    </w:div>
    <w:div w:id="1884707107">
      <w:bodyDiv w:val="1"/>
      <w:marLeft w:val="0"/>
      <w:marRight w:val="0"/>
      <w:marTop w:val="0"/>
      <w:marBottom w:val="0"/>
      <w:divBdr>
        <w:top w:val="none" w:sz="0" w:space="0" w:color="auto"/>
        <w:left w:val="none" w:sz="0" w:space="0" w:color="auto"/>
        <w:bottom w:val="none" w:sz="0" w:space="0" w:color="auto"/>
        <w:right w:val="none" w:sz="0" w:space="0" w:color="auto"/>
      </w:divBdr>
      <w:divsChild>
        <w:div w:id="869492693">
          <w:marLeft w:val="0"/>
          <w:marRight w:val="0"/>
          <w:marTop w:val="0"/>
          <w:marBottom w:val="0"/>
          <w:divBdr>
            <w:top w:val="none" w:sz="0" w:space="0" w:color="auto"/>
            <w:left w:val="none" w:sz="0" w:space="0" w:color="auto"/>
            <w:bottom w:val="none" w:sz="0" w:space="0" w:color="auto"/>
            <w:right w:val="none" w:sz="0" w:space="0" w:color="auto"/>
          </w:divBdr>
        </w:div>
      </w:divsChild>
    </w:div>
    <w:div w:id="1886485055">
      <w:bodyDiv w:val="1"/>
      <w:marLeft w:val="0"/>
      <w:marRight w:val="0"/>
      <w:marTop w:val="0"/>
      <w:marBottom w:val="0"/>
      <w:divBdr>
        <w:top w:val="none" w:sz="0" w:space="0" w:color="auto"/>
        <w:left w:val="none" w:sz="0" w:space="0" w:color="auto"/>
        <w:bottom w:val="none" w:sz="0" w:space="0" w:color="auto"/>
        <w:right w:val="none" w:sz="0" w:space="0" w:color="auto"/>
      </w:divBdr>
      <w:divsChild>
        <w:div w:id="1604534950">
          <w:marLeft w:val="0"/>
          <w:marRight w:val="0"/>
          <w:marTop w:val="0"/>
          <w:marBottom w:val="0"/>
          <w:divBdr>
            <w:top w:val="none" w:sz="0" w:space="0" w:color="auto"/>
            <w:left w:val="none" w:sz="0" w:space="0" w:color="auto"/>
            <w:bottom w:val="none" w:sz="0" w:space="0" w:color="auto"/>
            <w:right w:val="none" w:sz="0" w:space="0" w:color="auto"/>
          </w:divBdr>
          <w:divsChild>
            <w:div w:id="1606767461">
              <w:marLeft w:val="0"/>
              <w:marRight w:val="0"/>
              <w:marTop w:val="0"/>
              <w:marBottom w:val="0"/>
              <w:divBdr>
                <w:top w:val="none" w:sz="0" w:space="0" w:color="auto"/>
                <w:left w:val="none" w:sz="0" w:space="0" w:color="auto"/>
                <w:bottom w:val="none" w:sz="0" w:space="0" w:color="auto"/>
                <w:right w:val="none" w:sz="0" w:space="0" w:color="auto"/>
              </w:divBdr>
              <w:divsChild>
                <w:div w:id="1309900718">
                  <w:marLeft w:val="0"/>
                  <w:marRight w:val="0"/>
                  <w:marTop w:val="0"/>
                  <w:marBottom w:val="0"/>
                  <w:divBdr>
                    <w:top w:val="none" w:sz="0" w:space="0" w:color="auto"/>
                    <w:left w:val="none" w:sz="0" w:space="0" w:color="auto"/>
                    <w:bottom w:val="none" w:sz="0" w:space="0" w:color="auto"/>
                    <w:right w:val="none" w:sz="0" w:space="0" w:color="auto"/>
                  </w:divBdr>
                  <w:divsChild>
                    <w:div w:id="749347511">
                      <w:marLeft w:val="0"/>
                      <w:marRight w:val="0"/>
                      <w:marTop w:val="0"/>
                      <w:marBottom w:val="0"/>
                      <w:divBdr>
                        <w:top w:val="none" w:sz="0" w:space="0" w:color="auto"/>
                        <w:left w:val="none" w:sz="0" w:space="0" w:color="auto"/>
                        <w:bottom w:val="none" w:sz="0" w:space="0" w:color="auto"/>
                        <w:right w:val="none" w:sz="0" w:space="0" w:color="auto"/>
                      </w:divBdr>
                      <w:divsChild>
                        <w:div w:id="1839226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96042532">
      <w:bodyDiv w:val="1"/>
      <w:marLeft w:val="0"/>
      <w:marRight w:val="0"/>
      <w:marTop w:val="0"/>
      <w:marBottom w:val="0"/>
      <w:divBdr>
        <w:top w:val="none" w:sz="0" w:space="0" w:color="auto"/>
        <w:left w:val="none" w:sz="0" w:space="0" w:color="auto"/>
        <w:bottom w:val="none" w:sz="0" w:space="0" w:color="auto"/>
        <w:right w:val="none" w:sz="0" w:space="0" w:color="auto"/>
      </w:divBdr>
      <w:divsChild>
        <w:div w:id="126480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994641">
      <w:bodyDiv w:val="1"/>
      <w:marLeft w:val="0"/>
      <w:marRight w:val="0"/>
      <w:marTop w:val="0"/>
      <w:marBottom w:val="0"/>
      <w:divBdr>
        <w:top w:val="none" w:sz="0" w:space="0" w:color="auto"/>
        <w:left w:val="none" w:sz="0" w:space="0" w:color="auto"/>
        <w:bottom w:val="none" w:sz="0" w:space="0" w:color="auto"/>
        <w:right w:val="none" w:sz="0" w:space="0" w:color="auto"/>
      </w:divBdr>
      <w:divsChild>
        <w:div w:id="1085028359">
          <w:marLeft w:val="0"/>
          <w:marRight w:val="0"/>
          <w:marTop w:val="0"/>
          <w:marBottom w:val="0"/>
          <w:divBdr>
            <w:top w:val="none" w:sz="0" w:space="0" w:color="auto"/>
            <w:left w:val="none" w:sz="0" w:space="0" w:color="auto"/>
            <w:bottom w:val="none" w:sz="0" w:space="0" w:color="auto"/>
            <w:right w:val="none" w:sz="0" w:space="0" w:color="auto"/>
          </w:divBdr>
        </w:div>
      </w:divsChild>
    </w:div>
    <w:div w:id="1916011754">
      <w:bodyDiv w:val="1"/>
      <w:marLeft w:val="0"/>
      <w:marRight w:val="0"/>
      <w:marTop w:val="0"/>
      <w:marBottom w:val="0"/>
      <w:divBdr>
        <w:top w:val="none" w:sz="0" w:space="0" w:color="auto"/>
        <w:left w:val="none" w:sz="0" w:space="0" w:color="auto"/>
        <w:bottom w:val="none" w:sz="0" w:space="0" w:color="auto"/>
        <w:right w:val="none" w:sz="0" w:space="0" w:color="auto"/>
      </w:divBdr>
      <w:divsChild>
        <w:div w:id="1275943915">
          <w:marLeft w:val="0"/>
          <w:marRight w:val="0"/>
          <w:marTop w:val="0"/>
          <w:marBottom w:val="0"/>
          <w:divBdr>
            <w:top w:val="none" w:sz="0" w:space="0" w:color="auto"/>
            <w:left w:val="none" w:sz="0" w:space="0" w:color="auto"/>
            <w:bottom w:val="none" w:sz="0" w:space="0" w:color="auto"/>
            <w:right w:val="none" w:sz="0" w:space="0" w:color="auto"/>
          </w:divBdr>
          <w:divsChild>
            <w:div w:id="1699307242">
              <w:marLeft w:val="0"/>
              <w:marRight w:val="0"/>
              <w:marTop w:val="0"/>
              <w:marBottom w:val="0"/>
              <w:divBdr>
                <w:top w:val="none" w:sz="0" w:space="0" w:color="auto"/>
                <w:left w:val="none" w:sz="0" w:space="0" w:color="auto"/>
                <w:bottom w:val="none" w:sz="0" w:space="0" w:color="auto"/>
                <w:right w:val="none" w:sz="0" w:space="0" w:color="auto"/>
              </w:divBdr>
              <w:divsChild>
                <w:div w:id="1469128685">
                  <w:marLeft w:val="0"/>
                  <w:marRight w:val="0"/>
                  <w:marTop w:val="0"/>
                  <w:marBottom w:val="0"/>
                  <w:divBdr>
                    <w:top w:val="none" w:sz="0" w:space="0" w:color="auto"/>
                    <w:left w:val="none" w:sz="0" w:space="0" w:color="auto"/>
                    <w:bottom w:val="none" w:sz="0" w:space="0" w:color="auto"/>
                    <w:right w:val="none" w:sz="0" w:space="0" w:color="auto"/>
                  </w:divBdr>
                  <w:divsChild>
                    <w:div w:id="214782267">
                      <w:marLeft w:val="0"/>
                      <w:marRight w:val="0"/>
                      <w:marTop w:val="0"/>
                      <w:marBottom w:val="0"/>
                      <w:divBdr>
                        <w:top w:val="none" w:sz="0" w:space="0" w:color="auto"/>
                        <w:left w:val="none" w:sz="0" w:space="0" w:color="auto"/>
                        <w:bottom w:val="none" w:sz="0" w:space="0" w:color="auto"/>
                        <w:right w:val="none" w:sz="0" w:space="0" w:color="auto"/>
                      </w:divBdr>
                      <w:divsChild>
                        <w:div w:id="448865803">
                          <w:marLeft w:val="0"/>
                          <w:marRight w:val="0"/>
                          <w:marTop w:val="0"/>
                          <w:marBottom w:val="0"/>
                          <w:divBdr>
                            <w:top w:val="none" w:sz="0" w:space="0" w:color="auto"/>
                            <w:left w:val="none" w:sz="0" w:space="0" w:color="auto"/>
                            <w:bottom w:val="none" w:sz="0" w:space="0" w:color="auto"/>
                            <w:right w:val="none" w:sz="0" w:space="0" w:color="auto"/>
                          </w:divBdr>
                          <w:divsChild>
                            <w:div w:id="1975719888">
                              <w:marLeft w:val="0"/>
                              <w:marRight w:val="0"/>
                              <w:marTop w:val="0"/>
                              <w:marBottom w:val="0"/>
                              <w:divBdr>
                                <w:top w:val="none" w:sz="0" w:space="0" w:color="auto"/>
                                <w:left w:val="none" w:sz="0" w:space="0" w:color="auto"/>
                                <w:bottom w:val="none" w:sz="0" w:space="0" w:color="auto"/>
                                <w:right w:val="none" w:sz="0" w:space="0" w:color="auto"/>
                              </w:divBdr>
                              <w:divsChild>
                                <w:div w:id="18823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088100">
      <w:bodyDiv w:val="1"/>
      <w:marLeft w:val="0"/>
      <w:marRight w:val="0"/>
      <w:marTop w:val="0"/>
      <w:marBottom w:val="0"/>
      <w:divBdr>
        <w:top w:val="none" w:sz="0" w:space="0" w:color="auto"/>
        <w:left w:val="none" w:sz="0" w:space="0" w:color="auto"/>
        <w:bottom w:val="none" w:sz="0" w:space="0" w:color="auto"/>
        <w:right w:val="none" w:sz="0" w:space="0" w:color="auto"/>
      </w:divBdr>
    </w:div>
    <w:div w:id="1921983968">
      <w:bodyDiv w:val="1"/>
      <w:marLeft w:val="0"/>
      <w:marRight w:val="0"/>
      <w:marTop w:val="0"/>
      <w:marBottom w:val="0"/>
      <w:divBdr>
        <w:top w:val="none" w:sz="0" w:space="0" w:color="auto"/>
        <w:left w:val="none" w:sz="0" w:space="0" w:color="auto"/>
        <w:bottom w:val="none" w:sz="0" w:space="0" w:color="auto"/>
        <w:right w:val="none" w:sz="0" w:space="0" w:color="auto"/>
      </w:divBdr>
    </w:div>
    <w:div w:id="1923761237">
      <w:bodyDiv w:val="1"/>
      <w:marLeft w:val="0"/>
      <w:marRight w:val="0"/>
      <w:marTop w:val="0"/>
      <w:marBottom w:val="0"/>
      <w:divBdr>
        <w:top w:val="none" w:sz="0" w:space="0" w:color="auto"/>
        <w:left w:val="none" w:sz="0" w:space="0" w:color="auto"/>
        <w:bottom w:val="none" w:sz="0" w:space="0" w:color="auto"/>
        <w:right w:val="none" w:sz="0" w:space="0" w:color="auto"/>
      </w:divBdr>
      <w:divsChild>
        <w:div w:id="570045874">
          <w:marLeft w:val="0"/>
          <w:marRight w:val="0"/>
          <w:marTop w:val="0"/>
          <w:marBottom w:val="0"/>
          <w:divBdr>
            <w:top w:val="none" w:sz="0" w:space="0" w:color="auto"/>
            <w:left w:val="none" w:sz="0" w:space="0" w:color="auto"/>
            <w:bottom w:val="none" w:sz="0" w:space="0" w:color="auto"/>
            <w:right w:val="none" w:sz="0" w:space="0" w:color="auto"/>
          </w:divBdr>
          <w:divsChild>
            <w:div w:id="1405564449">
              <w:marLeft w:val="0"/>
              <w:marRight w:val="0"/>
              <w:marTop w:val="0"/>
              <w:marBottom w:val="0"/>
              <w:divBdr>
                <w:top w:val="none" w:sz="0" w:space="0" w:color="auto"/>
                <w:left w:val="none" w:sz="0" w:space="0" w:color="auto"/>
                <w:bottom w:val="none" w:sz="0" w:space="0" w:color="auto"/>
                <w:right w:val="none" w:sz="0" w:space="0" w:color="auto"/>
              </w:divBdr>
              <w:divsChild>
                <w:div w:id="1409573273">
                  <w:marLeft w:val="0"/>
                  <w:marRight w:val="0"/>
                  <w:marTop w:val="0"/>
                  <w:marBottom w:val="0"/>
                  <w:divBdr>
                    <w:top w:val="none" w:sz="0" w:space="0" w:color="auto"/>
                    <w:left w:val="none" w:sz="0" w:space="0" w:color="auto"/>
                    <w:bottom w:val="none" w:sz="0" w:space="0" w:color="auto"/>
                    <w:right w:val="none" w:sz="0" w:space="0" w:color="auto"/>
                  </w:divBdr>
                  <w:divsChild>
                    <w:div w:id="449130194">
                      <w:marLeft w:val="0"/>
                      <w:marRight w:val="0"/>
                      <w:marTop w:val="0"/>
                      <w:marBottom w:val="0"/>
                      <w:divBdr>
                        <w:top w:val="none" w:sz="0" w:space="0" w:color="auto"/>
                        <w:left w:val="none" w:sz="0" w:space="0" w:color="auto"/>
                        <w:bottom w:val="none" w:sz="0" w:space="0" w:color="auto"/>
                        <w:right w:val="none" w:sz="0" w:space="0" w:color="auto"/>
                      </w:divBdr>
                      <w:divsChild>
                        <w:div w:id="1435898158">
                          <w:marLeft w:val="0"/>
                          <w:marRight w:val="0"/>
                          <w:marTop w:val="0"/>
                          <w:marBottom w:val="0"/>
                          <w:divBdr>
                            <w:top w:val="none" w:sz="0" w:space="0" w:color="auto"/>
                            <w:left w:val="none" w:sz="0" w:space="0" w:color="auto"/>
                            <w:bottom w:val="none" w:sz="0" w:space="0" w:color="auto"/>
                            <w:right w:val="none" w:sz="0" w:space="0" w:color="auto"/>
                          </w:divBdr>
                          <w:divsChild>
                            <w:div w:id="226841581">
                              <w:marLeft w:val="0"/>
                              <w:marRight w:val="0"/>
                              <w:marTop w:val="0"/>
                              <w:marBottom w:val="0"/>
                              <w:divBdr>
                                <w:top w:val="none" w:sz="0" w:space="0" w:color="auto"/>
                                <w:left w:val="none" w:sz="0" w:space="0" w:color="auto"/>
                                <w:bottom w:val="none" w:sz="0" w:space="0" w:color="auto"/>
                                <w:right w:val="none" w:sz="0" w:space="0" w:color="auto"/>
                              </w:divBdr>
                              <w:divsChild>
                                <w:div w:id="468206640">
                                  <w:marLeft w:val="0"/>
                                  <w:marRight w:val="0"/>
                                  <w:marTop w:val="0"/>
                                  <w:marBottom w:val="0"/>
                                  <w:divBdr>
                                    <w:top w:val="none" w:sz="0" w:space="0" w:color="auto"/>
                                    <w:left w:val="none" w:sz="0" w:space="0" w:color="auto"/>
                                    <w:bottom w:val="none" w:sz="0" w:space="0" w:color="auto"/>
                                    <w:right w:val="none" w:sz="0" w:space="0" w:color="auto"/>
                                  </w:divBdr>
                                  <w:divsChild>
                                    <w:div w:id="1924097125">
                                      <w:marLeft w:val="0"/>
                                      <w:marRight w:val="0"/>
                                      <w:marTop w:val="0"/>
                                      <w:marBottom w:val="0"/>
                                      <w:divBdr>
                                        <w:top w:val="none" w:sz="0" w:space="0" w:color="auto"/>
                                        <w:left w:val="none" w:sz="0" w:space="0" w:color="auto"/>
                                        <w:bottom w:val="none" w:sz="0" w:space="0" w:color="auto"/>
                                        <w:right w:val="none" w:sz="0" w:space="0" w:color="auto"/>
                                      </w:divBdr>
                                      <w:divsChild>
                                        <w:div w:id="1403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926318">
      <w:bodyDiv w:val="1"/>
      <w:marLeft w:val="0"/>
      <w:marRight w:val="0"/>
      <w:marTop w:val="0"/>
      <w:marBottom w:val="0"/>
      <w:divBdr>
        <w:top w:val="none" w:sz="0" w:space="0" w:color="auto"/>
        <w:left w:val="none" w:sz="0" w:space="0" w:color="auto"/>
        <w:bottom w:val="none" w:sz="0" w:space="0" w:color="auto"/>
        <w:right w:val="none" w:sz="0" w:space="0" w:color="auto"/>
      </w:divBdr>
    </w:div>
    <w:div w:id="1938630140">
      <w:bodyDiv w:val="1"/>
      <w:marLeft w:val="0"/>
      <w:marRight w:val="0"/>
      <w:marTop w:val="0"/>
      <w:marBottom w:val="0"/>
      <w:divBdr>
        <w:top w:val="none" w:sz="0" w:space="0" w:color="auto"/>
        <w:left w:val="none" w:sz="0" w:space="0" w:color="auto"/>
        <w:bottom w:val="none" w:sz="0" w:space="0" w:color="auto"/>
        <w:right w:val="none" w:sz="0" w:space="0" w:color="auto"/>
      </w:divBdr>
    </w:div>
    <w:div w:id="1939176615">
      <w:bodyDiv w:val="1"/>
      <w:marLeft w:val="0"/>
      <w:marRight w:val="0"/>
      <w:marTop w:val="0"/>
      <w:marBottom w:val="0"/>
      <w:divBdr>
        <w:top w:val="none" w:sz="0" w:space="0" w:color="auto"/>
        <w:left w:val="none" w:sz="0" w:space="0" w:color="auto"/>
        <w:bottom w:val="none" w:sz="0" w:space="0" w:color="auto"/>
        <w:right w:val="none" w:sz="0" w:space="0" w:color="auto"/>
      </w:divBdr>
      <w:divsChild>
        <w:div w:id="1002858463">
          <w:marLeft w:val="0"/>
          <w:marRight w:val="0"/>
          <w:marTop w:val="0"/>
          <w:marBottom w:val="0"/>
          <w:divBdr>
            <w:top w:val="none" w:sz="0" w:space="0" w:color="auto"/>
            <w:left w:val="none" w:sz="0" w:space="0" w:color="auto"/>
            <w:bottom w:val="none" w:sz="0" w:space="0" w:color="auto"/>
            <w:right w:val="none" w:sz="0" w:space="0" w:color="auto"/>
          </w:divBdr>
          <w:divsChild>
            <w:div w:id="1744596467">
              <w:marLeft w:val="0"/>
              <w:marRight w:val="0"/>
              <w:marTop w:val="0"/>
              <w:marBottom w:val="0"/>
              <w:divBdr>
                <w:top w:val="none" w:sz="0" w:space="0" w:color="auto"/>
                <w:left w:val="none" w:sz="0" w:space="0" w:color="auto"/>
                <w:bottom w:val="none" w:sz="0" w:space="0" w:color="auto"/>
                <w:right w:val="none" w:sz="0" w:space="0" w:color="auto"/>
              </w:divBdr>
              <w:divsChild>
                <w:div w:id="102305612">
                  <w:marLeft w:val="0"/>
                  <w:marRight w:val="0"/>
                  <w:marTop w:val="0"/>
                  <w:marBottom w:val="0"/>
                  <w:divBdr>
                    <w:top w:val="none" w:sz="0" w:space="0" w:color="auto"/>
                    <w:left w:val="none" w:sz="0" w:space="0" w:color="auto"/>
                    <w:bottom w:val="none" w:sz="0" w:space="0" w:color="auto"/>
                    <w:right w:val="none" w:sz="0" w:space="0" w:color="auto"/>
                  </w:divBdr>
                  <w:divsChild>
                    <w:div w:id="1639141699">
                      <w:marLeft w:val="0"/>
                      <w:marRight w:val="0"/>
                      <w:marTop w:val="0"/>
                      <w:marBottom w:val="0"/>
                      <w:divBdr>
                        <w:top w:val="none" w:sz="0" w:space="0" w:color="auto"/>
                        <w:left w:val="none" w:sz="0" w:space="0" w:color="auto"/>
                        <w:bottom w:val="none" w:sz="0" w:space="0" w:color="auto"/>
                        <w:right w:val="none" w:sz="0" w:space="0" w:color="auto"/>
                      </w:divBdr>
                      <w:divsChild>
                        <w:div w:id="1464075360">
                          <w:marLeft w:val="0"/>
                          <w:marRight w:val="0"/>
                          <w:marTop w:val="0"/>
                          <w:marBottom w:val="0"/>
                          <w:divBdr>
                            <w:top w:val="none" w:sz="0" w:space="0" w:color="auto"/>
                            <w:left w:val="none" w:sz="0" w:space="0" w:color="auto"/>
                            <w:bottom w:val="none" w:sz="0" w:space="0" w:color="auto"/>
                            <w:right w:val="none" w:sz="0" w:space="0" w:color="auto"/>
                          </w:divBdr>
                          <w:divsChild>
                            <w:div w:id="1704286370">
                              <w:marLeft w:val="0"/>
                              <w:marRight w:val="0"/>
                              <w:marTop w:val="0"/>
                              <w:marBottom w:val="0"/>
                              <w:divBdr>
                                <w:top w:val="none" w:sz="0" w:space="0" w:color="auto"/>
                                <w:left w:val="none" w:sz="0" w:space="0" w:color="auto"/>
                                <w:bottom w:val="none" w:sz="0" w:space="0" w:color="auto"/>
                                <w:right w:val="none" w:sz="0" w:space="0" w:color="auto"/>
                              </w:divBdr>
                              <w:divsChild>
                                <w:div w:id="2146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946943">
      <w:bodyDiv w:val="1"/>
      <w:marLeft w:val="0"/>
      <w:marRight w:val="0"/>
      <w:marTop w:val="0"/>
      <w:marBottom w:val="0"/>
      <w:divBdr>
        <w:top w:val="none" w:sz="0" w:space="0" w:color="auto"/>
        <w:left w:val="none" w:sz="0" w:space="0" w:color="auto"/>
        <w:bottom w:val="none" w:sz="0" w:space="0" w:color="auto"/>
        <w:right w:val="none" w:sz="0" w:space="0" w:color="auto"/>
      </w:divBdr>
    </w:div>
    <w:div w:id="1945308233">
      <w:bodyDiv w:val="1"/>
      <w:marLeft w:val="0"/>
      <w:marRight w:val="0"/>
      <w:marTop w:val="0"/>
      <w:marBottom w:val="0"/>
      <w:divBdr>
        <w:top w:val="none" w:sz="0" w:space="0" w:color="auto"/>
        <w:left w:val="none" w:sz="0" w:space="0" w:color="auto"/>
        <w:bottom w:val="none" w:sz="0" w:space="0" w:color="auto"/>
        <w:right w:val="none" w:sz="0" w:space="0" w:color="auto"/>
      </w:divBdr>
    </w:div>
    <w:div w:id="1950428254">
      <w:bodyDiv w:val="1"/>
      <w:marLeft w:val="0"/>
      <w:marRight w:val="0"/>
      <w:marTop w:val="0"/>
      <w:marBottom w:val="0"/>
      <w:divBdr>
        <w:top w:val="none" w:sz="0" w:space="0" w:color="auto"/>
        <w:left w:val="none" w:sz="0" w:space="0" w:color="auto"/>
        <w:bottom w:val="none" w:sz="0" w:space="0" w:color="auto"/>
        <w:right w:val="none" w:sz="0" w:space="0" w:color="auto"/>
      </w:divBdr>
    </w:div>
    <w:div w:id="1959213191">
      <w:bodyDiv w:val="1"/>
      <w:marLeft w:val="0"/>
      <w:marRight w:val="0"/>
      <w:marTop w:val="0"/>
      <w:marBottom w:val="0"/>
      <w:divBdr>
        <w:top w:val="none" w:sz="0" w:space="0" w:color="auto"/>
        <w:left w:val="none" w:sz="0" w:space="0" w:color="auto"/>
        <w:bottom w:val="none" w:sz="0" w:space="0" w:color="auto"/>
        <w:right w:val="none" w:sz="0" w:space="0" w:color="auto"/>
      </w:divBdr>
      <w:divsChild>
        <w:div w:id="493181591">
          <w:marLeft w:val="0"/>
          <w:marRight w:val="0"/>
          <w:marTop w:val="0"/>
          <w:marBottom w:val="0"/>
          <w:divBdr>
            <w:top w:val="none" w:sz="0" w:space="0" w:color="auto"/>
            <w:left w:val="none" w:sz="0" w:space="0" w:color="auto"/>
            <w:bottom w:val="none" w:sz="0" w:space="0" w:color="auto"/>
            <w:right w:val="none" w:sz="0" w:space="0" w:color="auto"/>
          </w:divBdr>
        </w:div>
      </w:divsChild>
    </w:div>
    <w:div w:id="1961495988">
      <w:bodyDiv w:val="1"/>
      <w:marLeft w:val="0"/>
      <w:marRight w:val="0"/>
      <w:marTop w:val="0"/>
      <w:marBottom w:val="0"/>
      <w:divBdr>
        <w:top w:val="none" w:sz="0" w:space="0" w:color="auto"/>
        <w:left w:val="none" w:sz="0" w:space="0" w:color="auto"/>
        <w:bottom w:val="none" w:sz="0" w:space="0" w:color="auto"/>
        <w:right w:val="none" w:sz="0" w:space="0" w:color="auto"/>
      </w:divBdr>
    </w:div>
    <w:div w:id="1967004334">
      <w:bodyDiv w:val="1"/>
      <w:marLeft w:val="0"/>
      <w:marRight w:val="0"/>
      <w:marTop w:val="0"/>
      <w:marBottom w:val="0"/>
      <w:divBdr>
        <w:top w:val="none" w:sz="0" w:space="0" w:color="auto"/>
        <w:left w:val="none" w:sz="0" w:space="0" w:color="auto"/>
        <w:bottom w:val="none" w:sz="0" w:space="0" w:color="auto"/>
        <w:right w:val="none" w:sz="0" w:space="0" w:color="auto"/>
      </w:divBdr>
      <w:divsChild>
        <w:div w:id="981891177">
          <w:marLeft w:val="0"/>
          <w:marRight w:val="0"/>
          <w:marTop w:val="0"/>
          <w:marBottom w:val="0"/>
          <w:divBdr>
            <w:top w:val="none" w:sz="0" w:space="0" w:color="auto"/>
            <w:left w:val="none" w:sz="0" w:space="0" w:color="auto"/>
            <w:bottom w:val="none" w:sz="0" w:space="0" w:color="auto"/>
            <w:right w:val="none" w:sz="0" w:space="0" w:color="auto"/>
          </w:divBdr>
          <w:divsChild>
            <w:div w:id="11029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8565">
      <w:bodyDiv w:val="1"/>
      <w:marLeft w:val="0"/>
      <w:marRight w:val="0"/>
      <w:marTop w:val="0"/>
      <w:marBottom w:val="0"/>
      <w:divBdr>
        <w:top w:val="none" w:sz="0" w:space="0" w:color="auto"/>
        <w:left w:val="none" w:sz="0" w:space="0" w:color="auto"/>
        <w:bottom w:val="none" w:sz="0" w:space="0" w:color="auto"/>
        <w:right w:val="none" w:sz="0" w:space="0" w:color="auto"/>
      </w:divBdr>
    </w:div>
    <w:div w:id="1971594602">
      <w:bodyDiv w:val="1"/>
      <w:marLeft w:val="0"/>
      <w:marRight w:val="0"/>
      <w:marTop w:val="0"/>
      <w:marBottom w:val="0"/>
      <w:divBdr>
        <w:top w:val="none" w:sz="0" w:space="0" w:color="auto"/>
        <w:left w:val="none" w:sz="0" w:space="0" w:color="auto"/>
        <w:bottom w:val="none" w:sz="0" w:space="0" w:color="auto"/>
        <w:right w:val="none" w:sz="0" w:space="0" w:color="auto"/>
      </w:divBdr>
      <w:divsChild>
        <w:div w:id="180905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029712">
      <w:bodyDiv w:val="1"/>
      <w:marLeft w:val="0"/>
      <w:marRight w:val="0"/>
      <w:marTop w:val="0"/>
      <w:marBottom w:val="0"/>
      <w:divBdr>
        <w:top w:val="none" w:sz="0" w:space="0" w:color="auto"/>
        <w:left w:val="none" w:sz="0" w:space="0" w:color="auto"/>
        <w:bottom w:val="none" w:sz="0" w:space="0" w:color="auto"/>
        <w:right w:val="none" w:sz="0" w:space="0" w:color="auto"/>
      </w:divBdr>
      <w:divsChild>
        <w:div w:id="1511219580">
          <w:marLeft w:val="0"/>
          <w:marRight w:val="0"/>
          <w:marTop w:val="0"/>
          <w:marBottom w:val="0"/>
          <w:divBdr>
            <w:top w:val="none" w:sz="0" w:space="0" w:color="auto"/>
            <w:left w:val="none" w:sz="0" w:space="0" w:color="auto"/>
            <w:bottom w:val="none" w:sz="0" w:space="0" w:color="auto"/>
            <w:right w:val="none" w:sz="0" w:space="0" w:color="auto"/>
          </w:divBdr>
          <w:divsChild>
            <w:div w:id="1739934514">
              <w:marLeft w:val="0"/>
              <w:marRight w:val="0"/>
              <w:marTop w:val="0"/>
              <w:marBottom w:val="0"/>
              <w:divBdr>
                <w:top w:val="none" w:sz="0" w:space="0" w:color="auto"/>
                <w:left w:val="none" w:sz="0" w:space="0" w:color="auto"/>
                <w:bottom w:val="none" w:sz="0" w:space="0" w:color="auto"/>
                <w:right w:val="none" w:sz="0" w:space="0" w:color="auto"/>
              </w:divBdr>
              <w:divsChild>
                <w:div w:id="1727484032">
                  <w:marLeft w:val="0"/>
                  <w:marRight w:val="0"/>
                  <w:marTop w:val="0"/>
                  <w:marBottom w:val="0"/>
                  <w:divBdr>
                    <w:top w:val="none" w:sz="0" w:space="0" w:color="auto"/>
                    <w:left w:val="none" w:sz="0" w:space="0" w:color="auto"/>
                    <w:bottom w:val="none" w:sz="0" w:space="0" w:color="auto"/>
                    <w:right w:val="none" w:sz="0" w:space="0" w:color="auto"/>
                  </w:divBdr>
                  <w:divsChild>
                    <w:div w:id="1304962260">
                      <w:marLeft w:val="0"/>
                      <w:marRight w:val="0"/>
                      <w:marTop w:val="0"/>
                      <w:marBottom w:val="0"/>
                      <w:divBdr>
                        <w:top w:val="none" w:sz="0" w:space="0" w:color="auto"/>
                        <w:left w:val="none" w:sz="0" w:space="0" w:color="auto"/>
                        <w:bottom w:val="none" w:sz="0" w:space="0" w:color="auto"/>
                        <w:right w:val="none" w:sz="0" w:space="0" w:color="auto"/>
                      </w:divBdr>
                      <w:divsChild>
                        <w:div w:id="1535262927">
                          <w:marLeft w:val="0"/>
                          <w:marRight w:val="0"/>
                          <w:marTop w:val="0"/>
                          <w:marBottom w:val="0"/>
                          <w:divBdr>
                            <w:top w:val="none" w:sz="0" w:space="0" w:color="auto"/>
                            <w:left w:val="none" w:sz="0" w:space="0" w:color="auto"/>
                            <w:bottom w:val="none" w:sz="0" w:space="0" w:color="auto"/>
                            <w:right w:val="none" w:sz="0" w:space="0" w:color="auto"/>
                          </w:divBdr>
                          <w:divsChild>
                            <w:div w:id="1800563849">
                              <w:marLeft w:val="0"/>
                              <w:marRight w:val="0"/>
                              <w:marTop w:val="0"/>
                              <w:marBottom w:val="0"/>
                              <w:divBdr>
                                <w:top w:val="none" w:sz="0" w:space="0" w:color="auto"/>
                                <w:left w:val="none" w:sz="0" w:space="0" w:color="auto"/>
                                <w:bottom w:val="none" w:sz="0" w:space="0" w:color="auto"/>
                                <w:right w:val="none" w:sz="0" w:space="0" w:color="auto"/>
                              </w:divBdr>
                              <w:divsChild>
                                <w:div w:id="12233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264876">
      <w:bodyDiv w:val="1"/>
      <w:marLeft w:val="0"/>
      <w:marRight w:val="0"/>
      <w:marTop w:val="0"/>
      <w:marBottom w:val="0"/>
      <w:divBdr>
        <w:top w:val="none" w:sz="0" w:space="0" w:color="auto"/>
        <w:left w:val="none" w:sz="0" w:space="0" w:color="auto"/>
        <w:bottom w:val="none" w:sz="0" w:space="0" w:color="auto"/>
        <w:right w:val="none" w:sz="0" w:space="0" w:color="auto"/>
      </w:divBdr>
    </w:div>
    <w:div w:id="1991278183">
      <w:bodyDiv w:val="1"/>
      <w:marLeft w:val="0"/>
      <w:marRight w:val="0"/>
      <w:marTop w:val="0"/>
      <w:marBottom w:val="0"/>
      <w:divBdr>
        <w:top w:val="none" w:sz="0" w:space="0" w:color="auto"/>
        <w:left w:val="none" w:sz="0" w:space="0" w:color="auto"/>
        <w:bottom w:val="none" w:sz="0" w:space="0" w:color="auto"/>
        <w:right w:val="none" w:sz="0" w:space="0" w:color="auto"/>
      </w:divBdr>
    </w:div>
    <w:div w:id="2004697173">
      <w:bodyDiv w:val="1"/>
      <w:marLeft w:val="0"/>
      <w:marRight w:val="0"/>
      <w:marTop w:val="0"/>
      <w:marBottom w:val="0"/>
      <w:divBdr>
        <w:top w:val="none" w:sz="0" w:space="0" w:color="auto"/>
        <w:left w:val="none" w:sz="0" w:space="0" w:color="auto"/>
        <w:bottom w:val="none" w:sz="0" w:space="0" w:color="auto"/>
        <w:right w:val="none" w:sz="0" w:space="0" w:color="auto"/>
      </w:divBdr>
      <w:divsChild>
        <w:div w:id="1239710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021721">
      <w:bodyDiv w:val="1"/>
      <w:marLeft w:val="0"/>
      <w:marRight w:val="0"/>
      <w:marTop w:val="0"/>
      <w:marBottom w:val="0"/>
      <w:divBdr>
        <w:top w:val="none" w:sz="0" w:space="0" w:color="auto"/>
        <w:left w:val="none" w:sz="0" w:space="0" w:color="auto"/>
        <w:bottom w:val="none" w:sz="0" w:space="0" w:color="auto"/>
        <w:right w:val="none" w:sz="0" w:space="0" w:color="auto"/>
      </w:divBdr>
      <w:divsChild>
        <w:div w:id="331103936">
          <w:marLeft w:val="0"/>
          <w:marRight w:val="0"/>
          <w:marTop w:val="0"/>
          <w:marBottom w:val="0"/>
          <w:divBdr>
            <w:top w:val="none" w:sz="0" w:space="0" w:color="auto"/>
            <w:left w:val="none" w:sz="0" w:space="0" w:color="auto"/>
            <w:bottom w:val="none" w:sz="0" w:space="0" w:color="auto"/>
            <w:right w:val="none" w:sz="0" w:space="0" w:color="auto"/>
          </w:divBdr>
          <w:divsChild>
            <w:div w:id="1220436619">
              <w:marLeft w:val="0"/>
              <w:marRight w:val="0"/>
              <w:marTop w:val="0"/>
              <w:marBottom w:val="0"/>
              <w:divBdr>
                <w:top w:val="none" w:sz="0" w:space="0" w:color="auto"/>
                <w:left w:val="none" w:sz="0" w:space="0" w:color="auto"/>
                <w:bottom w:val="none" w:sz="0" w:space="0" w:color="auto"/>
                <w:right w:val="none" w:sz="0" w:space="0" w:color="auto"/>
              </w:divBdr>
              <w:divsChild>
                <w:div w:id="682166454">
                  <w:marLeft w:val="0"/>
                  <w:marRight w:val="0"/>
                  <w:marTop w:val="0"/>
                  <w:marBottom w:val="0"/>
                  <w:divBdr>
                    <w:top w:val="none" w:sz="0" w:space="0" w:color="auto"/>
                    <w:left w:val="none" w:sz="0" w:space="0" w:color="auto"/>
                    <w:bottom w:val="none" w:sz="0" w:space="0" w:color="auto"/>
                    <w:right w:val="none" w:sz="0" w:space="0" w:color="auto"/>
                  </w:divBdr>
                  <w:divsChild>
                    <w:div w:id="1578634509">
                      <w:marLeft w:val="0"/>
                      <w:marRight w:val="0"/>
                      <w:marTop w:val="0"/>
                      <w:marBottom w:val="0"/>
                      <w:divBdr>
                        <w:top w:val="none" w:sz="0" w:space="0" w:color="auto"/>
                        <w:left w:val="none" w:sz="0" w:space="0" w:color="auto"/>
                        <w:bottom w:val="none" w:sz="0" w:space="0" w:color="auto"/>
                        <w:right w:val="none" w:sz="0" w:space="0" w:color="auto"/>
                      </w:divBdr>
                      <w:divsChild>
                        <w:div w:id="302002065">
                          <w:marLeft w:val="0"/>
                          <w:marRight w:val="0"/>
                          <w:marTop w:val="0"/>
                          <w:marBottom w:val="0"/>
                          <w:divBdr>
                            <w:top w:val="none" w:sz="0" w:space="0" w:color="auto"/>
                            <w:left w:val="none" w:sz="0" w:space="0" w:color="auto"/>
                            <w:bottom w:val="none" w:sz="0" w:space="0" w:color="auto"/>
                            <w:right w:val="none" w:sz="0" w:space="0" w:color="auto"/>
                          </w:divBdr>
                          <w:divsChild>
                            <w:div w:id="678311513">
                              <w:marLeft w:val="0"/>
                              <w:marRight w:val="0"/>
                              <w:marTop w:val="0"/>
                              <w:marBottom w:val="0"/>
                              <w:divBdr>
                                <w:top w:val="none" w:sz="0" w:space="0" w:color="auto"/>
                                <w:left w:val="none" w:sz="0" w:space="0" w:color="auto"/>
                                <w:bottom w:val="none" w:sz="0" w:space="0" w:color="auto"/>
                                <w:right w:val="none" w:sz="0" w:space="0" w:color="auto"/>
                              </w:divBdr>
                              <w:divsChild>
                                <w:div w:id="14088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813999">
      <w:bodyDiv w:val="1"/>
      <w:marLeft w:val="0"/>
      <w:marRight w:val="0"/>
      <w:marTop w:val="0"/>
      <w:marBottom w:val="0"/>
      <w:divBdr>
        <w:top w:val="none" w:sz="0" w:space="0" w:color="auto"/>
        <w:left w:val="none" w:sz="0" w:space="0" w:color="auto"/>
        <w:bottom w:val="none" w:sz="0" w:space="0" w:color="auto"/>
        <w:right w:val="none" w:sz="0" w:space="0" w:color="auto"/>
      </w:divBdr>
    </w:div>
    <w:div w:id="2055034810">
      <w:bodyDiv w:val="1"/>
      <w:marLeft w:val="0"/>
      <w:marRight w:val="0"/>
      <w:marTop w:val="0"/>
      <w:marBottom w:val="0"/>
      <w:divBdr>
        <w:top w:val="none" w:sz="0" w:space="0" w:color="auto"/>
        <w:left w:val="none" w:sz="0" w:space="0" w:color="auto"/>
        <w:bottom w:val="none" w:sz="0" w:space="0" w:color="auto"/>
        <w:right w:val="none" w:sz="0" w:space="0" w:color="auto"/>
      </w:divBdr>
      <w:divsChild>
        <w:div w:id="97799116">
          <w:marLeft w:val="0"/>
          <w:marRight w:val="0"/>
          <w:marTop w:val="0"/>
          <w:marBottom w:val="0"/>
          <w:divBdr>
            <w:top w:val="none" w:sz="0" w:space="0" w:color="auto"/>
            <w:left w:val="none" w:sz="0" w:space="0" w:color="auto"/>
            <w:bottom w:val="none" w:sz="0" w:space="0" w:color="auto"/>
            <w:right w:val="none" w:sz="0" w:space="0" w:color="auto"/>
          </w:divBdr>
        </w:div>
      </w:divsChild>
    </w:div>
    <w:div w:id="2069913236">
      <w:bodyDiv w:val="1"/>
      <w:marLeft w:val="0"/>
      <w:marRight w:val="0"/>
      <w:marTop w:val="0"/>
      <w:marBottom w:val="0"/>
      <w:divBdr>
        <w:top w:val="none" w:sz="0" w:space="0" w:color="auto"/>
        <w:left w:val="none" w:sz="0" w:space="0" w:color="auto"/>
        <w:bottom w:val="none" w:sz="0" w:space="0" w:color="auto"/>
        <w:right w:val="none" w:sz="0" w:space="0" w:color="auto"/>
      </w:divBdr>
    </w:div>
    <w:div w:id="2078894364">
      <w:bodyDiv w:val="1"/>
      <w:marLeft w:val="0"/>
      <w:marRight w:val="0"/>
      <w:marTop w:val="0"/>
      <w:marBottom w:val="0"/>
      <w:divBdr>
        <w:top w:val="none" w:sz="0" w:space="0" w:color="auto"/>
        <w:left w:val="none" w:sz="0" w:space="0" w:color="auto"/>
        <w:bottom w:val="none" w:sz="0" w:space="0" w:color="auto"/>
        <w:right w:val="none" w:sz="0" w:space="0" w:color="auto"/>
      </w:divBdr>
    </w:div>
    <w:div w:id="2086829273">
      <w:bodyDiv w:val="1"/>
      <w:marLeft w:val="0"/>
      <w:marRight w:val="0"/>
      <w:marTop w:val="0"/>
      <w:marBottom w:val="0"/>
      <w:divBdr>
        <w:top w:val="none" w:sz="0" w:space="0" w:color="auto"/>
        <w:left w:val="none" w:sz="0" w:space="0" w:color="auto"/>
        <w:bottom w:val="none" w:sz="0" w:space="0" w:color="auto"/>
        <w:right w:val="none" w:sz="0" w:space="0" w:color="auto"/>
      </w:divBdr>
    </w:div>
    <w:div w:id="2092852207">
      <w:bodyDiv w:val="1"/>
      <w:marLeft w:val="0"/>
      <w:marRight w:val="0"/>
      <w:marTop w:val="0"/>
      <w:marBottom w:val="0"/>
      <w:divBdr>
        <w:top w:val="none" w:sz="0" w:space="0" w:color="auto"/>
        <w:left w:val="none" w:sz="0" w:space="0" w:color="auto"/>
        <w:bottom w:val="none" w:sz="0" w:space="0" w:color="auto"/>
        <w:right w:val="none" w:sz="0" w:space="0" w:color="auto"/>
      </w:divBdr>
      <w:divsChild>
        <w:div w:id="121466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145594">
      <w:bodyDiv w:val="1"/>
      <w:marLeft w:val="0"/>
      <w:marRight w:val="0"/>
      <w:marTop w:val="0"/>
      <w:marBottom w:val="0"/>
      <w:divBdr>
        <w:top w:val="none" w:sz="0" w:space="0" w:color="auto"/>
        <w:left w:val="none" w:sz="0" w:space="0" w:color="auto"/>
        <w:bottom w:val="none" w:sz="0" w:space="0" w:color="auto"/>
        <w:right w:val="none" w:sz="0" w:space="0" w:color="auto"/>
      </w:divBdr>
    </w:div>
    <w:div w:id="2105034258">
      <w:bodyDiv w:val="1"/>
      <w:marLeft w:val="0"/>
      <w:marRight w:val="0"/>
      <w:marTop w:val="0"/>
      <w:marBottom w:val="0"/>
      <w:divBdr>
        <w:top w:val="none" w:sz="0" w:space="0" w:color="auto"/>
        <w:left w:val="none" w:sz="0" w:space="0" w:color="auto"/>
        <w:bottom w:val="none" w:sz="0" w:space="0" w:color="auto"/>
        <w:right w:val="none" w:sz="0" w:space="0" w:color="auto"/>
      </w:divBdr>
    </w:div>
    <w:div w:id="2105147826">
      <w:bodyDiv w:val="1"/>
      <w:marLeft w:val="0"/>
      <w:marRight w:val="0"/>
      <w:marTop w:val="0"/>
      <w:marBottom w:val="0"/>
      <w:divBdr>
        <w:top w:val="none" w:sz="0" w:space="0" w:color="auto"/>
        <w:left w:val="none" w:sz="0" w:space="0" w:color="auto"/>
        <w:bottom w:val="none" w:sz="0" w:space="0" w:color="auto"/>
        <w:right w:val="none" w:sz="0" w:space="0" w:color="auto"/>
      </w:divBdr>
    </w:div>
    <w:div w:id="2122264905">
      <w:bodyDiv w:val="1"/>
      <w:marLeft w:val="0"/>
      <w:marRight w:val="0"/>
      <w:marTop w:val="0"/>
      <w:marBottom w:val="0"/>
      <w:divBdr>
        <w:top w:val="none" w:sz="0" w:space="0" w:color="auto"/>
        <w:left w:val="none" w:sz="0" w:space="0" w:color="auto"/>
        <w:bottom w:val="none" w:sz="0" w:space="0" w:color="auto"/>
        <w:right w:val="none" w:sz="0" w:space="0" w:color="auto"/>
      </w:divBdr>
    </w:div>
    <w:div w:id="214226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3.png"/><Relationship Id="rId42" Type="http://schemas.openxmlformats.org/officeDocument/2006/relationships/image" Target="media/image15.png"/><Relationship Id="rId47" Type="http://schemas.openxmlformats.org/officeDocument/2006/relationships/image" Target="media/image20.png"/><Relationship Id="rId63" Type="http://schemas.microsoft.com/office/2007/relationships/hdphoto" Target="media/hdphoto2.wdp"/><Relationship Id="rId68" Type="http://schemas.openxmlformats.org/officeDocument/2006/relationships/image" Target="media/image39.png"/><Relationship Id="rId84" Type="http://schemas.openxmlformats.org/officeDocument/2006/relationships/image" Target="media/image53.png"/><Relationship Id="rId89" Type="http://schemas.openxmlformats.org/officeDocument/2006/relationships/footer" Target="footer10.xml"/><Relationship Id="rId16" Type="http://schemas.openxmlformats.org/officeDocument/2006/relationships/header" Target="header4.xml"/><Relationship Id="rId107" Type="http://schemas.openxmlformats.org/officeDocument/2006/relationships/header" Target="header16.xml"/><Relationship Id="rId11" Type="http://schemas.openxmlformats.org/officeDocument/2006/relationships/header" Target="header2.xml"/><Relationship Id="rId32" Type="http://schemas.openxmlformats.org/officeDocument/2006/relationships/image" Target="media/image9.png"/><Relationship Id="rId37" Type="http://schemas.openxmlformats.org/officeDocument/2006/relationships/footer" Target="footer9.xml"/><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8.png"/><Relationship Id="rId102" Type="http://schemas.microsoft.com/office/2007/relationships/hdphoto" Target="media/hdphoto6.wdp"/><Relationship Id="rId5" Type="http://schemas.openxmlformats.org/officeDocument/2006/relationships/webSettings" Target="webSettings.xml"/><Relationship Id="rId90" Type="http://schemas.openxmlformats.org/officeDocument/2006/relationships/header" Target="header12.xml"/><Relationship Id="rId95" Type="http://schemas.openxmlformats.org/officeDocument/2006/relationships/footer" Target="footer13.xml"/><Relationship Id="rId22" Type="http://schemas.microsoft.com/office/2007/relationships/hdphoto" Target="media/hdphoto1.wdp"/><Relationship Id="rId27" Type="http://schemas.openxmlformats.org/officeDocument/2006/relationships/footer" Target="footer7.xm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6.png"/><Relationship Id="rId69" Type="http://schemas.openxmlformats.org/officeDocument/2006/relationships/image" Target="media/image40.png"/><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10.png"/><Relationship Id="rId38" Type="http://schemas.openxmlformats.org/officeDocument/2006/relationships/image" Target="media/image11.png"/><Relationship Id="rId59" Type="http://schemas.openxmlformats.org/officeDocument/2006/relationships/image" Target="media/image32.png"/><Relationship Id="rId103" Type="http://schemas.openxmlformats.org/officeDocument/2006/relationships/image" Target="media/image60.png"/><Relationship Id="rId108" Type="http://schemas.openxmlformats.org/officeDocument/2006/relationships/header" Target="header17.xml"/><Relationship Id="rId54" Type="http://schemas.openxmlformats.org/officeDocument/2006/relationships/image" Target="media/image27.png"/><Relationship Id="rId70" Type="http://schemas.openxmlformats.org/officeDocument/2006/relationships/image" Target="media/image41.png"/><Relationship Id="rId75" Type="http://schemas.openxmlformats.org/officeDocument/2006/relationships/image" Target="media/image45.png"/><Relationship Id="rId91" Type="http://schemas.openxmlformats.org/officeDocument/2006/relationships/footer" Target="footer11.xml"/><Relationship Id="rId96"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header" Target="header10.xml"/><Relationship Id="rId49" Type="http://schemas.openxmlformats.org/officeDocument/2006/relationships/image" Target="media/image22.png"/><Relationship Id="rId57" Type="http://schemas.openxmlformats.org/officeDocument/2006/relationships/image" Target="media/image30.png"/><Relationship Id="rId106" Type="http://schemas.openxmlformats.org/officeDocument/2006/relationships/image" Target="media/image63.png"/><Relationship Id="rId10" Type="http://schemas.openxmlformats.org/officeDocument/2006/relationships/header" Target="header1.xml"/><Relationship Id="rId31" Type="http://schemas.openxmlformats.org/officeDocument/2006/relationships/image" Target="media/image8.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microsoft.com/office/2007/relationships/hdphoto" Target="media/hdphoto3.wdp"/><Relationship Id="rId73" Type="http://schemas.openxmlformats.org/officeDocument/2006/relationships/image" Target="media/image43.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header" Target="header14.xml"/><Relationship Id="rId99" Type="http://schemas.openxmlformats.org/officeDocument/2006/relationships/image" Target="media/image57.png"/><Relationship Id="rId101"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2.png"/><Relationship Id="rId109" Type="http://schemas.openxmlformats.org/officeDocument/2006/relationships/header" Target="header18.xml"/><Relationship Id="rId34" Type="http://schemas.openxmlformats.org/officeDocument/2006/relationships/header" Target="header9.xm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6.png"/><Relationship Id="rId97" Type="http://schemas.openxmlformats.org/officeDocument/2006/relationships/footer" Target="footer14.xml"/><Relationship Id="rId104"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header" Target="header13.xm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eader" Target="header7.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7.jpeg"/><Relationship Id="rId87" Type="http://schemas.openxmlformats.org/officeDocument/2006/relationships/image" Target="media/image56.png"/><Relationship Id="rId110" Type="http://schemas.openxmlformats.org/officeDocument/2006/relationships/fontTable" Target="fontTable.xml"/><Relationship Id="rId61" Type="http://schemas.openxmlformats.org/officeDocument/2006/relationships/image" Target="media/image34.png"/><Relationship Id="rId82" Type="http://schemas.openxmlformats.org/officeDocument/2006/relationships/image" Target="media/image51.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7.png"/><Relationship Id="rId35" Type="http://schemas.openxmlformats.org/officeDocument/2006/relationships/footer" Target="footer8.xml"/><Relationship Id="rId56" Type="http://schemas.openxmlformats.org/officeDocument/2006/relationships/image" Target="media/image29.png"/><Relationship Id="rId77" Type="http://schemas.microsoft.com/office/2007/relationships/hdphoto" Target="media/hdphoto5.wdp"/><Relationship Id="rId100" Type="http://schemas.openxmlformats.org/officeDocument/2006/relationships/image" Target="media/image58.png"/><Relationship Id="rId105"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24.png"/><Relationship Id="rId72" Type="http://schemas.microsoft.com/office/2007/relationships/hdphoto" Target="media/hdphoto4.wdp"/><Relationship Id="rId93" Type="http://schemas.openxmlformats.org/officeDocument/2006/relationships/footer" Target="footer12.xml"/><Relationship Id="rId98" Type="http://schemas.openxmlformats.org/officeDocument/2006/relationships/hyperlink" Target="https://www.icaiit.org/paper.php?paper=14th_ICAIIT_3/5_2" TargetMode="Externa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19.png"/><Relationship Id="rId67" Type="http://schemas.openxmlformats.org/officeDocument/2006/relationships/image" Target="media/image38.png"/><Relationship Id="rId20" Type="http://schemas.openxmlformats.org/officeDocument/2006/relationships/footer" Target="footer5.xml"/><Relationship Id="rId41" Type="http://schemas.openxmlformats.org/officeDocument/2006/relationships/image" Target="media/image14.png"/><Relationship Id="rId62" Type="http://schemas.openxmlformats.org/officeDocument/2006/relationships/image" Target="media/image35.png"/><Relationship Id="rId83" Type="http://schemas.openxmlformats.org/officeDocument/2006/relationships/image" Target="media/image52.png"/><Relationship Id="rId88" Type="http://schemas.openxmlformats.org/officeDocument/2006/relationships/header" Target="header11.xm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sf\LOCALS~1\Temp\Thesi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02442-37DD-4373-84CA-7ACEF228B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Template.dot</Template>
  <TotalTime>15219</TotalTime>
  <Pages>172</Pages>
  <Words>31653</Words>
  <Characters>180424</Characters>
  <Application>Microsoft Office Word</Application>
  <DocSecurity>0</DocSecurity>
  <Lines>1503</Lines>
  <Paragraphs>423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Thesis Template</vt:lpstr>
      <vt:lpstr>Thesis Template</vt:lpstr>
    </vt:vector>
  </TitlesOfParts>
  <Company>Hewlett-Packard</Company>
  <LinksUpToDate>false</LinksUpToDate>
  <CharactersWithSpaces>211654</CharactersWithSpaces>
  <SharedDoc>false</SharedDoc>
  <HLinks>
    <vt:vector size="762" baseType="variant">
      <vt:variant>
        <vt:i4>1507388</vt:i4>
      </vt:variant>
      <vt:variant>
        <vt:i4>764</vt:i4>
      </vt:variant>
      <vt:variant>
        <vt:i4>0</vt:i4>
      </vt:variant>
      <vt:variant>
        <vt:i4>5</vt:i4>
      </vt:variant>
      <vt:variant>
        <vt:lpwstr/>
      </vt:variant>
      <vt:variant>
        <vt:lpwstr>_Toc229421572</vt:lpwstr>
      </vt:variant>
      <vt:variant>
        <vt:i4>1507388</vt:i4>
      </vt:variant>
      <vt:variant>
        <vt:i4>758</vt:i4>
      </vt:variant>
      <vt:variant>
        <vt:i4>0</vt:i4>
      </vt:variant>
      <vt:variant>
        <vt:i4>5</vt:i4>
      </vt:variant>
      <vt:variant>
        <vt:lpwstr/>
      </vt:variant>
      <vt:variant>
        <vt:lpwstr>_Toc229421571</vt:lpwstr>
      </vt:variant>
      <vt:variant>
        <vt:i4>1507388</vt:i4>
      </vt:variant>
      <vt:variant>
        <vt:i4>752</vt:i4>
      </vt:variant>
      <vt:variant>
        <vt:i4>0</vt:i4>
      </vt:variant>
      <vt:variant>
        <vt:i4>5</vt:i4>
      </vt:variant>
      <vt:variant>
        <vt:lpwstr/>
      </vt:variant>
      <vt:variant>
        <vt:lpwstr>_Toc229421570</vt:lpwstr>
      </vt:variant>
      <vt:variant>
        <vt:i4>1441852</vt:i4>
      </vt:variant>
      <vt:variant>
        <vt:i4>746</vt:i4>
      </vt:variant>
      <vt:variant>
        <vt:i4>0</vt:i4>
      </vt:variant>
      <vt:variant>
        <vt:i4>5</vt:i4>
      </vt:variant>
      <vt:variant>
        <vt:lpwstr/>
      </vt:variant>
      <vt:variant>
        <vt:lpwstr>_Toc229421569</vt:lpwstr>
      </vt:variant>
      <vt:variant>
        <vt:i4>1441852</vt:i4>
      </vt:variant>
      <vt:variant>
        <vt:i4>740</vt:i4>
      </vt:variant>
      <vt:variant>
        <vt:i4>0</vt:i4>
      </vt:variant>
      <vt:variant>
        <vt:i4>5</vt:i4>
      </vt:variant>
      <vt:variant>
        <vt:lpwstr/>
      </vt:variant>
      <vt:variant>
        <vt:lpwstr>_Toc229421568</vt:lpwstr>
      </vt:variant>
      <vt:variant>
        <vt:i4>1441852</vt:i4>
      </vt:variant>
      <vt:variant>
        <vt:i4>734</vt:i4>
      </vt:variant>
      <vt:variant>
        <vt:i4>0</vt:i4>
      </vt:variant>
      <vt:variant>
        <vt:i4>5</vt:i4>
      </vt:variant>
      <vt:variant>
        <vt:lpwstr/>
      </vt:variant>
      <vt:variant>
        <vt:lpwstr>_Toc229421567</vt:lpwstr>
      </vt:variant>
      <vt:variant>
        <vt:i4>1441852</vt:i4>
      </vt:variant>
      <vt:variant>
        <vt:i4>728</vt:i4>
      </vt:variant>
      <vt:variant>
        <vt:i4>0</vt:i4>
      </vt:variant>
      <vt:variant>
        <vt:i4>5</vt:i4>
      </vt:variant>
      <vt:variant>
        <vt:lpwstr/>
      </vt:variant>
      <vt:variant>
        <vt:lpwstr>_Toc229421566</vt:lpwstr>
      </vt:variant>
      <vt:variant>
        <vt:i4>1441852</vt:i4>
      </vt:variant>
      <vt:variant>
        <vt:i4>722</vt:i4>
      </vt:variant>
      <vt:variant>
        <vt:i4>0</vt:i4>
      </vt:variant>
      <vt:variant>
        <vt:i4>5</vt:i4>
      </vt:variant>
      <vt:variant>
        <vt:lpwstr/>
      </vt:variant>
      <vt:variant>
        <vt:lpwstr>_Toc229421565</vt:lpwstr>
      </vt:variant>
      <vt:variant>
        <vt:i4>1441852</vt:i4>
      </vt:variant>
      <vt:variant>
        <vt:i4>713</vt:i4>
      </vt:variant>
      <vt:variant>
        <vt:i4>0</vt:i4>
      </vt:variant>
      <vt:variant>
        <vt:i4>5</vt:i4>
      </vt:variant>
      <vt:variant>
        <vt:lpwstr/>
      </vt:variant>
      <vt:variant>
        <vt:lpwstr>_Toc229421564</vt:lpwstr>
      </vt:variant>
      <vt:variant>
        <vt:i4>1441852</vt:i4>
      </vt:variant>
      <vt:variant>
        <vt:i4>707</vt:i4>
      </vt:variant>
      <vt:variant>
        <vt:i4>0</vt:i4>
      </vt:variant>
      <vt:variant>
        <vt:i4>5</vt:i4>
      </vt:variant>
      <vt:variant>
        <vt:lpwstr/>
      </vt:variant>
      <vt:variant>
        <vt:lpwstr>_Toc229421563</vt:lpwstr>
      </vt:variant>
      <vt:variant>
        <vt:i4>1441852</vt:i4>
      </vt:variant>
      <vt:variant>
        <vt:i4>701</vt:i4>
      </vt:variant>
      <vt:variant>
        <vt:i4>0</vt:i4>
      </vt:variant>
      <vt:variant>
        <vt:i4>5</vt:i4>
      </vt:variant>
      <vt:variant>
        <vt:lpwstr/>
      </vt:variant>
      <vt:variant>
        <vt:lpwstr>_Toc229421562</vt:lpwstr>
      </vt:variant>
      <vt:variant>
        <vt:i4>1441852</vt:i4>
      </vt:variant>
      <vt:variant>
        <vt:i4>695</vt:i4>
      </vt:variant>
      <vt:variant>
        <vt:i4>0</vt:i4>
      </vt:variant>
      <vt:variant>
        <vt:i4>5</vt:i4>
      </vt:variant>
      <vt:variant>
        <vt:lpwstr/>
      </vt:variant>
      <vt:variant>
        <vt:lpwstr>_Toc229421561</vt:lpwstr>
      </vt:variant>
      <vt:variant>
        <vt:i4>1441852</vt:i4>
      </vt:variant>
      <vt:variant>
        <vt:i4>689</vt:i4>
      </vt:variant>
      <vt:variant>
        <vt:i4>0</vt:i4>
      </vt:variant>
      <vt:variant>
        <vt:i4>5</vt:i4>
      </vt:variant>
      <vt:variant>
        <vt:lpwstr/>
      </vt:variant>
      <vt:variant>
        <vt:lpwstr>_Toc229421560</vt:lpwstr>
      </vt:variant>
      <vt:variant>
        <vt:i4>1376316</vt:i4>
      </vt:variant>
      <vt:variant>
        <vt:i4>683</vt:i4>
      </vt:variant>
      <vt:variant>
        <vt:i4>0</vt:i4>
      </vt:variant>
      <vt:variant>
        <vt:i4>5</vt:i4>
      </vt:variant>
      <vt:variant>
        <vt:lpwstr/>
      </vt:variant>
      <vt:variant>
        <vt:lpwstr>_Toc229421559</vt:lpwstr>
      </vt:variant>
      <vt:variant>
        <vt:i4>1376316</vt:i4>
      </vt:variant>
      <vt:variant>
        <vt:i4>677</vt:i4>
      </vt:variant>
      <vt:variant>
        <vt:i4>0</vt:i4>
      </vt:variant>
      <vt:variant>
        <vt:i4>5</vt:i4>
      </vt:variant>
      <vt:variant>
        <vt:lpwstr/>
      </vt:variant>
      <vt:variant>
        <vt:lpwstr>_Toc229421558</vt:lpwstr>
      </vt:variant>
      <vt:variant>
        <vt:i4>1376316</vt:i4>
      </vt:variant>
      <vt:variant>
        <vt:i4>671</vt:i4>
      </vt:variant>
      <vt:variant>
        <vt:i4>0</vt:i4>
      </vt:variant>
      <vt:variant>
        <vt:i4>5</vt:i4>
      </vt:variant>
      <vt:variant>
        <vt:lpwstr/>
      </vt:variant>
      <vt:variant>
        <vt:lpwstr>_Toc229421557</vt:lpwstr>
      </vt:variant>
      <vt:variant>
        <vt:i4>1376316</vt:i4>
      </vt:variant>
      <vt:variant>
        <vt:i4>665</vt:i4>
      </vt:variant>
      <vt:variant>
        <vt:i4>0</vt:i4>
      </vt:variant>
      <vt:variant>
        <vt:i4>5</vt:i4>
      </vt:variant>
      <vt:variant>
        <vt:lpwstr/>
      </vt:variant>
      <vt:variant>
        <vt:lpwstr>_Toc229421556</vt:lpwstr>
      </vt:variant>
      <vt:variant>
        <vt:i4>1376316</vt:i4>
      </vt:variant>
      <vt:variant>
        <vt:i4>659</vt:i4>
      </vt:variant>
      <vt:variant>
        <vt:i4>0</vt:i4>
      </vt:variant>
      <vt:variant>
        <vt:i4>5</vt:i4>
      </vt:variant>
      <vt:variant>
        <vt:lpwstr/>
      </vt:variant>
      <vt:variant>
        <vt:lpwstr>_Toc229421555</vt:lpwstr>
      </vt:variant>
      <vt:variant>
        <vt:i4>1376316</vt:i4>
      </vt:variant>
      <vt:variant>
        <vt:i4>650</vt:i4>
      </vt:variant>
      <vt:variant>
        <vt:i4>0</vt:i4>
      </vt:variant>
      <vt:variant>
        <vt:i4>5</vt:i4>
      </vt:variant>
      <vt:variant>
        <vt:lpwstr/>
      </vt:variant>
      <vt:variant>
        <vt:lpwstr>_Toc229421554</vt:lpwstr>
      </vt:variant>
      <vt:variant>
        <vt:i4>1376316</vt:i4>
      </vt:variant>
      <vt:variant>
        <vt:i4>644</vt:i4>
      </vt:variant>
      <vt:variant>
        <vt:i4>0</vt:i4>
      </vt:variant>
      <vt:variant>
        <vt:i4>5</vt:i4>
      </vt:variant>
      <vt:variant>
        <vt:lpwstr/>
      </vt:variant>
      <vt:variant>
        <vt:lpwstr>_Toc229421553</vt:lpwstr>
      </vt:variant>
      <vt:variant>
        <vt:i4>1376316</vt:i4>
      </vt:variant>
      <vt:variant>
        <vt:i4>638</vt:i4>
      </vt:variant>
      <vt:variant>
        <vt:i4>0</vt:i4>
      </vt:variant>
      <vt:variant>
        <vt:i4>5</vt:i4>
      </vt:variant>
      <vt:variant>
        <vt:lpwstr/>
      </vt:variant>
      <vt:variant>
        <vt:lpwstr>_Toc229421552</vt:lpwstr>
      </vt:variant>
      <vt:variant>
        <vt:i4>1376316</vt:i4>
      </vt:variant>
      <vt:variant>
        <vt:i4>632</vt:i4>
      </vt:variant>
      <vt:variant>
        <vt:i4>0</vt:i4>
      </vt:variant>
      <vt:variant>
        <vt:i4>5</vt:i4>
      </vt:variant>
      <vt:variant>
        <vt:lpwstr/>
      </vt:variant>
      <vt:variant>
        <vt:lpwstr>_Toc229421551</vt:lpwstr>
      </vt:variant>
      <vt:variant>
        <vt:i4>1376316</vt:i4>
      </vt:variant>
      <vt:variant>
        <vt:i4>626</vt:i4>
      </vt:variant>
      <vt:variant>
        <vt:i4>0</vt:i4>
      </vt:variant>
      <vt:variant>
        <vt:i4>5</vt:i4>
      </vt:variant>
      <vt:variant>
        <vt:lpwstr/>
      </vt:variant>
      <vt:variant>
        <vt:lpwstr>_Toc229421550</vt:lpwstr>
      </vt:variant>
      <vt:variant>
        <vt:i4>1310780</vt:i4>
      </vt:variant>
      <vt:variant>
        <vt:i4>620</vt:i4>
      </vt:variant>
      <vt:variant>
        <vt:i4>0</vt:i4>
      </vt:variant>
      <vt:variant>
        <vt:i4>5</vt:i4>
      </vt:variant>
      <vt:variant>
        <vt:lpwstr/>
      </vt:variant>
      <vt:variant>
        <vt:lpwstr>_Toc229421549</vt:lpwstr>
      </vt:variant>
      <vt:variant>
        <vt:i4>1310780</vt:i4>
      </vt:variant>
      <vt:variant>
        <vt:i4>614</vt:i4>
      </vt:variant>
      <vt:variant>
        <vt:i4>0</vt:i4>
      </vt:variant>
      <vt:variant>
        <vt:i4>5</vt:i4>
      </vt:variant>
      <vt:variant>
        <vt:lpwstr/>
      </vt:variant>
      <vt:variant>
        <vt:lpwstr>_Toc229421548</vt:lpwstr>
      </vt:variant>
      <vt:variant>
        <vt:i4>1310780</vt:i4>
      </vt:variant>
      <vt:variant>
        <vt:i4>608</vt:i4>
      </vt:variant>
      <vt:variant>
        <vt:i4>0</vt:i4>
      </vt:variant>
      <vt:variant>
        <vt:i4>5</vt:i4>
      </vt:variant>
      <vt:variant>
        <vt:lpwstr/>
      </vt:variant>
      <vt:variant>
        <vt:lpwstr>_Toc229421547</vt:lpwstr>
      </vt:variant>
      <vt:variant>
        <vt:i4>1310780</vt:i4>
      </vt:variant>
      <vt:variant>
        <vt:i4>602</vt:i4>
      </vt:variant>
      <vt:variant>
        <vt:i4>0</vt:i4>
      </vt:variant>
      <vt:variant>
        <vt:i4>5</vt:i4>
      </vt:variant>
      <vt:variant>
        <vt:lpwstr/>
      </vt:variant>
      <vt:variant>
        <vt:lpwstr>_Toc229421546</vt:lpwstr>
      </vt:variant>
      <vt:variant>
        <vt:i4>1310780</vt:i4>
      </vt:variant>
      <vt:variant>
        <vt:i4>596</vt:i4>
      </vt:variant>
      <vt:variant>
        <vt:i4>0</vt:i4>
      </vt:variant>
      <vt:variant>
        <vt:i4>5</vt:i4>
      </vt:variant>
      <vt:variant>
        <vt:lpwstr/>
      </vt:variant>
      <vt:variant>
        <vt:lpwstr>_Toc229421545</vt:lpwstr>
      </vt:variant>
      <vt:variant>
        <vt:i4>1310780</vt:i4>
      </vt:variant>
      <vt:variant>
        <vt:i4>590</vt:i4>
      </vt:variant>
      <vt:variant>
        <vt:i4>0</vt:i4>
      </vt:variant>
      <vt:variant>
        <vt:i4>5</vt:i4>
      </vt:variant>
      <vt:variant>
        <vt:lpwstr/>
      </vt:variant>
      <vt:variant>
        <vt:lpwstr>_Toc229421544</vt:lpwstr>
      </vt:variant>
      <vt:variant>
        <vt:i4>1310780</vt:i4>
      </vt:variant>
      <vt:variant>
        <vt:i4>584</vt:i4>
      </vt:variant>
      <vt:variant>
        <vt:i4>0</vt:i4>
      </vt:variant>
      <vt:variant>
        <vt:i4>5</vt:i4>
      </vt:variant>
      <vt:variant>
        <vt:lpwstr/>
      </vt:variant>
      <vt:variant>
        <vt:lpwstr>_Toc229421543</vt:lpwstr>
      </vt:variant>
      <vt:variant>
        <vt:i4>1310780</vt:i4>
      </vt:variant>
      <vt:variant>
        <vt:i4>578</vt:i4>
      </vt:variant>
      <vt:variant>
        <vt:i4>0</vt:i4>
      </vt:variant>
      <vt:variant>
        <vt:i4>5</vt:i4>
      </vt:variant>
      <vt:variant>
        <vt:lpwstr/>
      </vt:variant>
      <vt:variant>
        <vt:lpwstr>_Toc229421542</vt:lpwstr>
      </vt:variant>
      <vt:variant>
        <vt:i4>1310780</vt:i4>
      </vt:variant>
      <vt:variant>
        <vt:i4>572</vt:i4>
      </vt:variant>
      <vt:variant>
        <vt:i4>0</vt:i4>
      </vt:variant>
      <vt:variant>
        <vt:i4>5</vt:i4>
      </vt:variant>
      <vt:variant>
        <vt:lpwstr/>
      </vt:variant>
      <vt:variant>
        <vt:lpwstr>_Toc229421541</vt:lpwstr>
      </vt:variant>
      <vt:variant>
        <vt:i4>1310780</vt:i4>
      </vt:variant>
      <vt:variant>
        <vt:i4>566</vt:i4>
      </vt:variant>
      <vt:variant>
        <vt:i4>0</vt:i4>
      </vt:variant>
      <vt:variant>
        <vt:i4>5</vt:i4>
      </vt:variant>
      <vt:variant>
        <vt:lpwstr/>
      </vt:variant>
      <vt:variant>
        <vt:lpwstr>_Toc229421540</vt:lpwstr>
      </vt:variant>
      <vt:variant>
        <vt:i4>1245244</vt:i4>
      </vt:variant>
      <vt:variant>
        <vt:i4>560</vt:i4>
      </vt:variant>
      <vt:variant>
        <vt:i4>0</vt:i4>
      </vt:variant>
      <vt:variant>
        <vt:i4>5</vt:i4>
      </vt:variant>
      <vt:variant>
        <vt:lpwstr/>
      </vt:variant>
      <vt:variant>
        <vt:lpwstr>_Toc229421539</vt:lpwstr>
      </vt:variant>
      <vt:variant>
        <vt:i4>1245244</vt:i4>
      </vt:variant>
      <vt:variant>
        <vt:i4>554</vt:i4>
      </vt:variant>
      <vt:variant>
        <vt:i4>0</vt:i4>
      </vt:variant>
      <vt:variant>
        <vt:i4>5</vt:i4>
      </vt:variant>
      <vt:variant>
        <vt:lpwstr/>
      </vt:variant>
      <vt:variant>
        <vt:lpwstr>_Toc229421538</vt:lpwstr>
      </vt:variant>
      <vt:variant>
        <vt:i4>1245244</vt:i4>
      </vt:variant>
      <vt:variant>
        <vt:i4>548</vt:i4>
      </vt:variant>
      <vt:variant>
        <vt:i4>0</vt:i4>
      </vt:variant>
      <vt:variant>
        <vt:i4>5</vt:i4>
      </vt:variant>
      <vt:variant>
        <vt:lpwstr/>
      </vt:variant>
      <vt:variant>
        <vt:lpwstr>_Toc229421537</vt:lpwstr>
      </vt:variant>
      <vt:variant>
        <vt:i4>1245244</vt:i4>
      </vt:variant>
      <vt:variant>
        <vt:i4>542</vt:i4>
      </vt:variant>
      <vt:variant>
        <vt:i4>0</vt:i4>
      </vt:variant>
      <vt:variant>
        <vt:i4>5</vt:i4>
      </vt:variant>
      <vt:variant>
        <vt:lpwstr/>
      </vt:variant>
      <vt:variant>
        <vt:lpwstr>_Toc229421536</vt:lpwstr>
      </vt:variant>
      <vt:variant>
        <vt:i4>1245244</vt:i4>
      </vt:variant>
      <vt:variant>
        <vt:i4>536</vt:i4>
      </vt:variant>
      <vt:variant>
        <vt:i4>0</vt:i4>
      </vt:variant>
      <vt:variant>
        <vt:i4>5</vt:i4>
      </vt:variant>
      <vt:variant>
        <vt:lpwstr/>
      </vt:variant>
      <vt:variant>
        <vt:lpwstr>_Toc229421535</vt:lpwstr>
      </vt:variant>
      <vt:variant>
        <vt:i4>1245244</vt:i4>
      </vt:variant>
      <vt:variant>
        <vt:i4>530</vt:i4>
      </vt:variant>
      <vt:variant>
        <vt:i4>0</vt:i4>
      </vt:variant>
      <vt:variant>
        <vt:i4>5</vt:i4>
      </vt:variant>
      <vt:variant>
        <vt:lpwstr/>
      </vt:variant>
      <vt:variant>
        <vt:lpwstr>_Toc229421534</vt:lpwstr>
      </vt:variant>
      <vt:variant>
        <vt:i4>1245244</vt:i4>
      </vt:variant>
      <vt:variant>
        <vt:i4>524</vt:i4>
      </vt:variant>
      <vt:variant>
        <vt:i4>0</vt:i4>
      </vt:variant>
      <vt:variant>
        <vt:i4>5</vt:i4>
      </vt:variant>
      <vt:variant>
        <vt:lpwstr/>
      </vt:variant>
      <vt:variant>
        <vt:lpwstr>_Toc229421533</vt:lpwstr>
      </vt:variant>
      <vt:variant>
        <vt:i4>1245244</vt:i4>
      </vt:variant>
      <vt:variant>
        <vt:i4>518</vt:i4>
      </vt:variant>
      <vt:variant>
        <vt:i4>0</vt:i4>
      </vt:variant>
      <vt:variant>
        <vt:i4>5</vt:i4>
      </vt:variant>
      <vt:variant>
        <vt:lpwstr/>
      </vt:variant>
      <vt:variant>
        <vt:lpwstr>_Toc229421532</vt:lpwstr>
      </vt:variant>
      <vt:variant>
        <vt:i4>1245244</vt:i4>
      </vt:variant>
      <vt:variant>
        <vt:i4>512</vt:i4>
      </vt:variant>
      <vt:variant>
        <vt:i4>0</vt:i4>
      </vt:variant>
      <vt:variant>
        <vt:i4>5</vt:i4>
      </vt:variant>
      <vt:variant>
        <vt:lpwstr/>
      </vt:variant>
      <vt:variant>
        <vt:lpwstr>_Toc229421531</vt:lpwstr>
      </vt:variant>
      <vt:variant>
        <vt:i4>1245244</vt:i4>
      </vt:variant>
      <vt:variant>
        <vt:i4>506</vt:i4>
      </vt:variant>
      <vt:variant>
        <vt:i4>0</vt:i4>
      </vt:variant>
      <vt:variant>
        <vt:i4>5</vt:i4>
      </vt:variant>
      <vt:variant>
        <vt:lpwstr/>
      </vt:variant>
      <vt:variant>
        <vt:lpwstr>_Toc229421530</vt:lpwstr>
      </vt:variant>
      <vt:variant>
        <vt:i4>1179708</vt:i4>
      </vt:variant>
      <vt:variant>
        <vt:i4>500</vt:i4>
      </vt:variant>
      <vt:variant>
        <vt:i4>0</vt:i4>
      </vt:variant>
      <vt:variant>
        <vt:i4>5</vt:i4>
      </vt:variant>
      <vt:variant>
        <vt:lpwstr/>
      </vt:variant>
      <vt:variant>
        <vt:lpwstr>_Toc229421529</vt:lpwstr>
      </vt:variant>
      <vt:variant>
        <vt:i4>1179708</vt:i4>
      </vt:variant>
      <vt:variant>
        <vt:i4>494</vt:i4>
      </vt:variant>
      <vt:variant>
        <vt:i4>0</vt:i4>
      </vt:variant>
      <vt:variant>
        <vt:i4>5</vt:i4>
      </vt:variant>
      <vt:variant>
        <vt:lpwstr/>
      </vt:variant>
      <vt:variant>
        <vt:lpwstr>_Toc229421528</vt:lpwstr>
      </vt:variant>
      <vt:variant>
        <vt:i4>1179708</vt:i4>
      </vt:variant>
      <vt:variant>
        <vt:i4>488</vt:i4>
      </vt:variant>
      <vt:variant>
        <vt:i4>0</vt:i4>
      </vt:variant>
      <vt:variant>
        <vt:i4>5</vt:i4>
      </vt:variant>
      <vt:variant>
        <vt:lpwstr/>
      </vt:variant>
      <vt:variant>
        <vt:lpwstr>_Toc229421527</vt:lpwstr>
      </vt:variant>
      <vt:variant>
        <vt:i4>1179708</vt:i4>
      </vt:variant>
      <vt:variant>
        <vt:i4>482</vt:i4>
      </vt:variant>
      <vt:variant>
        <vt:i4>0</vt:i4>
      </vt:variant>
      <vt:variant>
        <vt:i4>5</vt:i4>
      </vt:variant>
      <vt:variant>
        <vt:lpwstr/>
      </vt:variant>
      <vt:variant>
        <vt:lpwstr>_Toc229421526</vt:lpwstr>
      </vt:variant>
      <vt:variant>
        <vt:i4>1179708</vt:i4>
      </vt:variant>
      <vt:variant>
        <vt:i4>476</vt:i4>
      </vt:variant>
      <vt:variant>
        <vt:i4>0</vt:i4>
      </vt:variant>
      <vt:variant>
        <vt:i4>5</vt:i4>
      </vt:variant>
      <vt:variant>
        <vt:lpwstr/>
      </vt:variant>
      <vt:variant>
        <vt:lpwstr>_Toc229421525</vt:lpwstr>
      </vt:variant>
      <vt:variant>
        <vt:i4>1179708</vt:i4>
      </vt:variant>
      <vt:variant>
        <vt:i4>470</vt:i4>
      </vt:variant>
      <vt:variant>
        <vt:i4>0</vt:i4>
      </vt:variant>
      <vt:variant>
        <vt:i4>5</vt:i4>
      </vt:variant>
      <vt:variant>
        <vt:lpwstr/>
      </vt:variant>
      <vt:variant>
        <vt:lpwstr>_Toc229421524</vt:lpwstr>
      </vt:variant>
      <vt:variant>
        <vt:i4>1179708</vt:i4>
      </vt:variant>
      <vt:variant>
        <vt:i4>464</vt:i4>
      </vt:variant>
      <vt:variant>
        <vt:i4>0</vt:i4>
      </vt:variant>
      <vt:variant>
        <vt:i4>5</vt:i4>
      </vt:variant>
      <vt:variant>
        <vt:lpwstr/>
      </vt:variant>
      <vt:variant>
        <vt:lpwstr>_Toc229421523</vt:lpwstr>
      </vt:variant>
      <vt:variant>
        <vt:i4>1179708</vt:i4>
      </vt:variant>
      <vt:variant>
        <vt:i4>458</vt:i4>
      </vt:variant>
      <vt:variant>
        <vt:i4>0</vt:i4>
      </vt:variant>
      <vt:variant>
        <vt:i4>5</vt:i4>
      </vt:variant>
      <vt:variant>
        <vt:lpwstr/>
      </vt:variant>
      <vt:variant>
        <vt:lpwstr>_Toc229421522</vt:lpwstr>
      </vt:variant>
      <vt:variant>
        <vt:i4>1179708</vt:i4>
      </vt:variant>
      <vt:variant>
        <vt:i4>452</vt:i4>
      </vt:variant>
      <vt:variant>
        <vt:i4>0</vt:i4>
      </vt:variant>
      <vt:variant>
        <vt:i4>5</vt:i4>
      </vt:variant>
      <vt:variant>
        <vt:lpwstr/>
      </vt:variant>
      <vt:variant>
        <vt:lpwstr>_Toc229421521</vt:lpwstr>
      </vt:variant>
      <vt:variant>
        <vt:i4>1179708</vt:i4>
      </vt:variant>
      <vt:variant>
        <vt:i4>446</vt:i4>
      </vt:variant>
      <vt:variant>
        <vt:i4>0</vt:i4>
      </vt:variant>
      <vt:variant>
        <vt:i4>5</vt:i4>
      </vt:variant>
      <vt:variant>
        <vt:lpwstr/>
      </vt:variant>
      <vt:variant>
        <vt:lpwstr>_Toc229421520</vt:lpwstr>
      </vt:variant>
      <vt:variant>
        <vt:i4>1114172</vt:i4>
      </vt:variant>
      <vt:variant>
        <vt:i4>440</vt:i4>
      </vt:variant>
      <vt:variant>
        <vt:i4>0</vt:i4>
      </vt:variant>
      <vt:variant>
        <vt:i4>5</vt:i4>
      </vt:variant>
      <vt:variant>
        <vt:lpwstr/>
      </vt:variant>
      <vt:variant>
        <vt:lpwstr>_Toc229421519</vt:lpwstr>
      </vt:variant>
      <vt:variant>
        <vt:i4>1114172</vt:i4>
      </vt:variant>
      <vt:variant>
        <vt:i4>434</vt:i4>
      </vt:variant>
      <vt:variant>
        <vt:i4>0</vt:i4>
      </vt:variant>
      <vt:variant>
        <vt:i4>5</vt:i4>
      </vt:variant>
      <vt:variant>
        <vt:lpwstr/>
      </vt:variant>
      <vt:variant>
        <vt:lpwstr>_Toc229421518</vt:lpwstr>
      </vt:variant>
      <vt:variant>
        <vt:i4>1114172</vt:i4>
      </vt:variant>
      <vt:variant>
        <vt:i4>428</vt:i4>
      </vt:variant>
      <vt:variant>
        <vt:i4>0</vt:i4>
      </vt:variant>
      <vt:variant>
        <vt:i4>5</vt:i4>
      </vt:variant>
      <vt:variant>
        <vt:lpwstr/>
      </vt:variant>
      <vt:variant>
        <vt:lpwstr>_Toc229421517</vt:lpwstr>
      </vt:variant>
      <vt:variant>
        <vt:i4>1114172</vt:i4>
      </vt:variant>
      <vt:variant>
        <vt:i4>422</vt:i4>
      </vt:variant>
      <vt:variant>
        <vt:i4>0</vt:i4>
      </vt:variant>
      <vt:variant>
        <vt:i4>5</vt:i4>
      </vt:variant>
      <vt:variant>
        <vt:lpwstr/>
      </vt:variant>
      <vt:variant>
        <vt:lpwstr>_Toc229421516</vt:lpwstr>
      </vt:variant>
      <vt:variant>
        <vt:i4>1114172</vt:i4>
      </vt:variant>
      <vt:variant>
        <vt:i4>416</vt:i4>
      </vt:variant>
      <vt:variant>
        <vt:i4>0</vt:i4>
      </vt:variant>
      <vt:variant>
        <vt:i4>5</vt:i4>
      </vt:variant>
      <vt:variant>
        <vt:lpwstr/>
      </vt:variant>
      <vt:variant>
        <vt:lpwstr>_Toc229421515</vt:lpwstr>
      </vt:variant>
      <vt:variant>
        <vt:i4>1114172</vt:i4>
      </vt:variant>
      <vt:variant>
        <vt:i4>410</vt:i4>
      </vt:variant>
      <vt:variant>
        <vt:i4>0</vt:i4>
      </vt:variant>
      <vt:variant>
        <vt:i4>5</vt:i4>
      </vt:variant>
      <vt:variant>
        <vt:lpwstr/>
      </vt:variant>
      <vt:variant>
        <vt:lpwstr>_Toc229421514</vt:lpwstr>
      </vt:variant>
      <vt:variant>
        <vt:i4>1114172</vt:i4>
      </vt:variant>
      <vt:variant>
        <vt:i4>404</vt:i4>
      </vt:variant>
      <vt:variant>
        <vt:i4>0</vt:i4>
      </vt:variant>
      <vt:variant>
        <vt:i4>5</vt:i4>
      </vt:variant>
      <vt:variant>
        <vt:lpwstr/>
      </vt:variant>
      <vt:variant>
        <vt:lpwstr>_Toc229421513</vt:lpwstr>
      </vt:variant>
      <vt:variant>
        <vt:i4>1114172</vt:i4>
      </vt:variant>
      <vt:variant>
        <vt:i4>398</vt:i4>
      </vt:variant>
      <vt:variant>
        <vt:i4>0</vt:i4>
      </vt:variant>
      <vt:variant>
        <vt:i4>5</vt:i4>
      </vt:variant>
      <vt:variant>
        <vt:lpwstr/>
      </vt:variant>
      <vt:variant>
        <vt:lpwstr>_Toc229421512</vt:lpwstr>
      </vt:variant>
      <vt:variant>
        <vt:i4>1114172</vt:i4>
      </vt:variant>
      <vt:variant>
        <vt:i4>392</vt:i4>
      </vt:variant>
      <vt:variant>
        <vt:i4>0</vt:i4>
      </vt:variant>
      <vt:variant>
        <vt:i4>5</vt:i4>
      </vt:variant>
      <vt:variant>
        <vt:lpwstr/>
      </vt:variant>
      <vt:variant>
        <vt:lpwstr>_Toc229421511</vt:lpwstr>
      </vt:variant>
      <vt:variant>
        <vt:i4>1114172</vt:i4>
      </vt:variant>
      <vt:variant>
        <vt:i4>386</vt:i4>
      </vt:variant>
      <vt:variant>
        <vt:i4>0</vt:i4>
      </vt:variant>
      <vt:variant>
        <vt:i4>5</vt:i4>
      </vt:variant>
      <vt:variant>
        <vt:lpwstr/>
      </vt:variant>
      <vt:variant>
        <vt:lpwstr>_Toc229421510</vt:lpwstr>
      </vt:variant>
      <vt:variant>
        <vt:i4>1048636</vt:i4>
      </vt:variant>
      <vt:variant>
        <vt:i4>380</vt:i4>
      </vt:variant>
      <vt:variant>
        <vt:i4>0</vt:i4>
      </vt:variant>
      <vt:variant>
        <vt:i4>5</vt:i4>
      </vt:variant>
      <vt:variant>
        <vt:lpwstr/>
      </vt:variant>
      <vt:variant>
        <vt:lpwstr>_Toc229421509</vt:lpwstr>
      </vt:variant>
      <vt:variant>
        <vt:i4>1048636</vt:i4>
      </vt:variant>
      <vt:variant>
        <vt:i4>374</vt:i4>
      </vt:variant>
      <vt:variant>
        <vt:i4>0</vt:i4>
      </vt:variant>
      <vt:variant>
        <vt:i4>5</vt:i4>
      </vt:variant>
      <vt:variant>
        <vt:lpwstr/>
      </vt:variant>
      <vt:variant>
        <vt:lpwstr>_Toc229421508</vt:lpwstr>
      </vt:variant>
      <vt:variant>
        <vt:i4>1048636</vt:i4>
      </vt:variant>
      <vt:variant>
        <vt:i4>368</vt:i4>
      </vt:variant>
      <vt:variant>
        <vt:i4>0</vt:i4>
      </vt:variant>
      <vt:variant>
        <vt:i4>5</vt:i4>
      </vt:variant>
      <vt:variant>
        <vt:lpwstr/>
      </vt:variant>
      <vt:variant>
        <vt:lpwstr>_Toc229421507</vt:lpwstr>
      </vt:variant>
      <vt:variant>
        <vt:i4>1048636</vt:i4>
      </vt:variant>
      <vt:variant>
        <vt:i4>362</vt:i4>
      </vt:variant>
      <vt:variant>
        <vt:i4>0</vt:i4>
      </vt:variant>
      <vt:variant>
        <vt:i4>5</vt:i4>
      </vt:variant>
      <vt:variant>
        <vt:lpwstr/>
      </vt:variant>
      <vt:variant>
        <vt:lpwstr>_Toc229421506</vt:lpwstr>
      </vt:variant>
      <vt:variant>
        <vt:i4>1048636</vt:i4>
      </vt:variant>
      <vt:variant>
        <vt:i4>356</vt:i4>
      </vt:variant>
      <vt:variant>
        <vt:i4>0</vt:i4>
      </vt:variant>
      <vt:variant>
        <vt:i4>5</vt:i4>
      </vt:variant>
      <vt:variant>
        <vt:lpwstr/>
      </vt:variant>
      <vt:variant>
        <vt:lpwstr>_Toc229421505</vt:lpwstr>
      </vt:variant>
      <vt:variant>
        <vt:i4>1048636</vt:i4>
      </vt:variant>
      <vt:variant>
        <vt:i4>350</vt:i4>
      </vt:variant>
      <vt:variant>
        <vt:i4>0</vt:i4>
      </vt:variant>
      <vt:variant>
        <vt:i4>5</vt:i4>
      </vt:variant>
      <vt:variant>
        <vt:lpwstr/>
      </vt:variant>
      <vt:variant>
        <vt:lpwstr>_Toc229421504</vt:lpwstr>
      </vt:variant>
      <vt:variant>
        <vt:i4>1048636</vt:i4>
      </vt:variant>
      <vt:variant>
        <vt:i4>344</vt:i4>
      </vt:variant>
      <vt:variant>
        <vt:i4>0</vt:i4>
      </vt:variant>
      <vt:variant>
        <vt:i4>5</vt:i4>
      </vt:variant>
      <vt:variant>
        <vt:lpwstr/>
      </vt:variant>
      <vt:variant>
        <vt:lpwstr>_Toc229421503</vt:lpwstr>
      </vt:variant>
      <vt:variant>
        <vt:i4>1048636</vt:i4>
      </vt:variant>
      <vt:variant>
        <vt:i4>338</vt:i4>
      </vt:variant>
      <vt:variant>
        <vt:i4>0</vt:i4>
      </vt:variant>
      <vt:variant>
        <vt:i4>5</vt:i4>
      </vt:variant>
      <vt:variant>
        <vt:lpwstr/>
      </vt:variant>
      <vt:variant>
        <vt:lpwstr>_Toc229421502</vt:lpwstr>
      </vt:variant>
      <vt:variant>
        <vt:i4>1048636</vt:i4>
      </vt:variant>
      <vt:variant>
        <vt:i4>332</vt:i4>
      </vt:variant>
      <vt:variant>
        <vt:i4>0</vt:i4>
      </vt:variant>
      <vt:variant>
        <vt:i4>5</vt:i4>
      </vt:variant>
      <vt:variant>
        <vt:lpwstr/>
      </vt:variant>
      <vt:variant>
        <vt:lpwstr>_Toc229421501</vt:lpwstr>
      </vt:variant>
      <vt:variant>
        <vt:i4>1048636</vt:i4>
      </vt:variant>
      <vt:variant>
        <vt:i4>326</vt:i4>
      </vt:variant>
      <vt:variant>
        <vt:i4>0</vt:i4>
      </vt:variant>
      <vt:variant>
        <vt:i4>5</vt:i4>
      </vt:variant>
      <vt:variant>
        <vt:lpwstr/>
      </vt:variant>
      <vt:variant>
        <vt:lpwstr>_Toc229421500</vt:lpwstr>
      </vt:variant>
      <vt:variant>
        <vt:i4>1638461</vt:i4>
      </vt:variant>
      <vt:variant>
        <vt:i4>320</vt:i4>
      </vt:variant>
      <vt:variant>
        <vt:i4>0</vt:i4>
      </vt:variant>
      <vt:variant>
        <vt:i4>5</vt:i4>
      </vt:variant>
      <vt:variant>
        <vt:lpwstr/>
      </vt:variant>
      <vt:variant>
        <vt:lpwstr>_Toc229421499</vt:lpwstr>
      </vt:variant>
      <vt:variant>
        <vt:i4>1638461</vt:i4>
      </vt:variant>
      <vt:variant>
        <vt:i4>314</vt:i4>
      </vt:variant>
      <vt:variant>
        <vt:i4>0</vt:i4>
      </vt:variant>
      <vt:variant>
        <vt:i4>5</vt:i4>
      </vt:variant>
      <vt:variant>
        <vt:lpwstr/>
      </vt:variant>
      <vt:variant>
        <vt:lpwstr>_Toc229421498</vt:lpwstr>
      </vt:variant>
      <vt:variant>
        <vt:i4>1638461</vt:i4>
      </vt:variant>
      <vt:variant>
        <vt:i4>308</vt:i4>
      </vt:variant>
      <vt:variant>
        <vt:i4>0</vt:i4>
      </vt:variant>
      <vt:variant>
        <vt:i4>5</vt:i4>
      </vt:variant>
      <vt:variant>
        <vt:lpwstr/>
      </vt:variant>
      <vt:variant>
        <vt:lpwstr>_Toc229421497</vt:lpwstr>
      </vt:variant>
      <vt:variant>
        <vt:i4>1638461</vt:i4>
      </vt:variant>
      <vt:variant>
        <vt:i4>302</vt:i4>
      </vt:variant>
      <vt:variant>
        <vt:i4>0</vt:i4>
      </vt:variant>
      <vt:variant>
        <vt:i4>5</vt:i4>
      </vt:variant>
      <vt:variant>
        <vt:lpwstr/>
      </vt:variant>
      <vt:variant>
        <vt:lpwstr>_Toc229421496</vt:lpwstr>
      </vt:variant>
      <vt:variant>
        <vt:i4>1638461</vt:i4>
      </vt:variant>
      <vt:variant>
        <vt:i4>296</vt:i4>
      </vt:variant>
      <vt:variant>
        <vt:i4>0</vt:i4>
      </vt:variant>
      <vt:variant>
        <vt:i4>5</vt:i4>
      </vt:variant>
      <vt:variant>
        <vt:lpwstr/>
      </vt:variant>
      <vt:variant>
        <vt:lpwstr>_Toc229421495</vt:lpwstr>
      </vt:variant>
      <vt:variant>
        <vt:i4>1638461</vt:i4>
      </vt:variant>
      <vt:variant>
        <vt:i4>290</vt:i4>
      </vt:variant>
      <vt:variant>
        <vt:i4>0</vt:i4>
      </vt:variant>
      <vt:variant>
        <vt:i4>5</vt:i4>
      </vt:variant>
      <vt:variant>
        <vt:lpwstr/>
      </vt:variant>
      <vt:variant>
        <vt:lpwstr>_Toc229421494</vt:lpwstr>
      </vt:variant>
      <vt:variant>
        <vt:i4>1638461</vt:i4>
      </vt:variant>
      <vt:variant>
        <vt:i4>284</vt:i4>
      </vt:variant>
      <vt:variant>
        <vt:i4>0</vt:i4>
      </vt:variant>
      <vt:variant>
        <vt:i4>5</vt:i4>
      </vt:variant>
      <vt:variant>
        <vt:lpwstr/>
      </vt:variant>
      <vt:variant>
        <vt:lpwstr>_Toc229421493</vt:lpwstr>
      </vt:variant>
      <vt:variant>
        <vt:i4>1638461</vt:i4>
      </vt:variant>
      <vt:variant>
        <vt:i4>278</vt:i4>
      </vt:variant>
      <vt:variant>
        <vt:i4>0</vt:i4>
      </vt:variant>
      <vt:variant>
        <vt:i4>5</vt:i4>
      </vt:variant>
      <vt:variant>
        <vt:lpwstr/>
      </vt:variant>
      <vt:variant>
        <vt:lpwstr>_Toc229421492</vt:lpwstr>
      </vt:variant>
      <vt:variant>
        <vt:i4>1638461</vt:i4>
      </vt:variant>
      <vt:variant>
        <vt:i4>272</vt:i4>
      </vt:variant>
      <vt:variant>
        <vt:i4>0</vt:i4>
      </vt:variant>
      <vt:variant>
        <vt:i4>5</vt:i4>
      </vt:variant>
      <vt:variant>
        <vt:lpwstr/>
      </vt:variant>
      <vt:variant>
        <vt:lpwstr>_Toc229421491</vt:lpwstr>
      </vt:variant>
      <vt:variant>
        <vt:i4>1638461</vt:i4>
      </vt:variant>
      <vt:variant>
        <vt:i4>266</vt:i4>
      </vt:variant>
      <vt:variant>
        <vt:i4>0</vt:i4>
      </vt:variant>
      <vt:variant>
        <vt:i4>5</vt:i4>
      </vt:variant>
      <vt:variant>
        <vt:lpwstr/>
      </vt:variant>
      <vt:variant>
        <vt:lpwstr>_Toc229421490</vt:lpwstr>
      </vt:variant>
      <vt:variant>
        <vt:i4>1572925</vt:i4>
      </vt:variant>
      <vt:variant>
        <vt:i4>260</vt:i4>
      </vt:variant>
      <vt:variant>
        <vt:i4>0</vt:i4>
      </vt:variant>
      <vt:variant>
        <vt:i4>5</vt:i4>
      </vt:variant>
      <vt:variant>
        <vt:lpwstr/>
      </vt:variant>
      <vt:variant>
        <vt:lpwstr>_Toc229421489</vt:lpwstr>
      </vt:variant>
      <vt:variant>
        <vt:i4>1572925</vt:i4>
      </vt:variant>
      <vt:variant>
        <vt:i4>254</vt:i4>
      </vt:variant>
      <vt:variant>
        <vt:i4>0</vt:i4>
      </vt:variant>
      <vt:variant>
        <vt:i4>5</vt:i4>
      </vt:variant>
      <vt:variant>
        <vt:lpwstr/>
      </vt:variant>
      <vt:variant>
        <vt:lpwstr>_Toc229421488</vt:lpwstr>
      </vt:variant>
      <vt:variant>
        <vt:i4>1572925</vt:i4>
      </vt:variant>
      <vt:variant>
        <vt:i4>248</vt:i4>
      </vt:variant>
      <vt:variant>
        <vt:i4>0</vt:i4>
      </vt:variant>
      <vt:variant>
        <vt:i4>5</vt:i4>
      </vt:variant>
      <vt:variant>
        <vt:lpwstr/>
      </vt:variant>
      <vt:variant>
        <vt:lpwstr>_Toc229421487</vt:lpwstr>
      </vt:variant>
      <vt:variant>
        <vt:i4>1572925</vt:i4>
      </vt:variant>
      <vt:variant>
        <vt:i4>242</vt:i4>
      </vt:variant>
      <vt:variant>
        <vt:i4>0</vt:i4>
      </vt:variant>
      <vt:variant>
        <vt:i4>5</vt:i4>
      </vt:variant>
      <vt:variant>
        <vt:lpwstr/>
      </vt:variant>
      <vt:variant>
        <vt:lpwstr>_Toc229421486</vt:lpwstr>
      </vt:variant>
      <vt:variant>
        <vt:i4>1572925</vt:i4>
      </vt:variant>
      <vt:variant>
        <vt:i4>236</vt:i4>
      </vt:variant>
      <vt:variant>
        <vt:i4>0</vt:i4>
      </vt:variant>
      <vt:variant>
        <vt:i4>5</vt:i4>
      </vt:variant>
      <vt:variant>
        <vt:lpwstr/>
      </vt:variant>
      <vt:variant>
        <vt:lpwstr>_Toc229421485</vt:lpwstr>
      </vt:variant>
      <vt:variant>
        <vt:i4>1572925</vt:i4>
      </vt:variant>
      <vt:variant>
        <vt:i4>230</vt:i4>
      </vt:variant>
      <vt:variant>
        <vt:i4>0</vt:i4>
      </vt:variant>
      <vt:variant>
        <vt:i4>5</vt:i4>
      </vt:variant>
      <vt:variant>
        <vt:lpwstr/>
      </vt:variant>
      <vt:variant>
        <vt:lpwstr>_Toc229421484</vt:lpwstr>
      </vt:variant>
      <vt:variant>
        <vt:i4>1572925</vt:i4>
      </vt:variant>
      <vt:variant>
        <vt:i4>224</vt:i4>
      </vt:variant>
      <vt:variant>
        <vt:i4>0</vt:i4>
      </vt:variant>
      <vt:variant>
        <vt:i4>5</vt:i4>
      </vt:variant>
      <vt:variant>
        <vt:lpwstr/>
      </vt:variant>
      <vt:variant>
        <vt:lpwstr>_Toc229421483</vt:lpwstr>
      </vt:variant>
      <vt:variant>
        <vt:i4>1572925</vt:i4>
      </vt:variant>
      <vt:variant>
        <vt:i4>218</vt:i4>
      </vt:variant>
      <vt:variant>
        <vt:i4>0</vt:i4>
      </vt:variant>
      <vt:variant>
        <vt:i4>5</vt:i4>
      </vt:variant>
      <vt:variant>
        <vt:lpwstr/>
      </vt:variant>
      <vt:variant>
        <vt:lpwstr>_Toc229421482</vt:lpwstr>
      </vt:variant>
      <vt:variant>
        <vt:i4>1572925</vt:i4>
      </vt:variant>
      <vt:variant>
        <vt:i4>212</vt:i4>
      </vt:variant>
      <vt:variant>
        <vt:i4>0</vt:i4>
      </vt:variant>
      <vt:variant>
        <vt:i4>5</vt:i4>
      </vt:variant>
      <vt:variant>
        <vt:lpwstr/>
      </vt:variant>
      <vt:variant>
        <vt:lpwstr>_Toc229421481</vt:lpwstr>
      </vt:variant>
      <vt:variant>
        <vt:i4>1572925</vt:i4>
      </vt:variant>
      <vt:variant>
        <vt:i4>206</vt:i4>
      </vt:variant>
      <vt:variant>
        <vt:i4>0</vt:i4>
      </vt:variant>
      <vt:variant>
        <vt:i4>5</vt:i4>
      </vt:variant>
      <vt:variant>
        <vt:lpwstr/>
      </vt:variant>
      <vt:variant>
        <vt:lpwstr>_Toc229421480</vt:lpwstr>
      </vt:variant>
      <vt:variant>
        <vt:i4>1507389</vt:i4>
      </vt:variant>
      <vt:variant>
        <vt:i4>200</vt:i4>
      </vt:variant>
      <vt:variant>
        <vt:i4>0</vt:i4>
      </vt:variant>
      <vt:variant>
        <vt:i4>5</vt:i4>
      </vt:variant>
      <vt:variant>
        <vt:lpwstr/>
      </vt:variant>
      <vt:variant>
        <vt:lpwstr>_Toc229421479</vt:lpwstr>
      </vt:variant>
      <vt:variant>
        <vt:i4>1507389</vt:i4>
      </vt:variant>
      <vt:variant>
        <vt:i4>194</vt:i4>
      </vt:variant>
      <vt:variant>
        <vt:i4>0</vt:i4>
      </vt:variant>
      <vt:variant>
        <vt:i4>5</vt:i4>
      </vt:variant>
      <vt:variant>
        <vt:lpwstr/>
      </vt:variant>
      <vt:variant>
        <vt:lpwstr>_Toc229421478</vt:lpwstr>
      </vt:variant>
      <vt:variant>
        <vt:i4>1507389</vt:i4>
      </vt:variant>
      <vt:variant>
        <vt:i4>188</vt:i4>
      </vt:variant>
      <vt:variant>
        <vt:i4>0</vt:i4>
      </vt:variant>
      <vt:variant>
        <vt:i4>5</vt:i4>
      </vt:variant>
      <vt:variant>
        <vt:lpwstr/>
      </vt:variant>
      <vt:variant>
        <vt:lpwstr>_Toc229421477</vt:lpwstr>
      </vt:variant>
      <vt:variant>
        <vt:i4>1507389</vt:i4>
      </vt:variant>
      <vt:variant>
        <vt:i4>182</vt:i4>
      </vt:variant>
      <vt:variant>
        <vt:i4>0</vt:i4>
      </vt:variant>
      <vt:variant>
        <vt:i4>5</vt:i4>
      </vt:variant>
      <vt:variant>
        <vt:lpwstr/>
      </vt:variant>
      <vt:variant>
        <vt:lpwstr>_Toc229421476</vt:lpwstr>
      </vt:variant>
      <vt:variant>
        <vt:i4>1507389</vt:i4>
      </vt:variant>
      <vt:variant>
        <vt:i4>176</vt:i4>
      </vt:variant>
      <vt:variant>
        <vt:i4>0</vt:i4>
      </vt:variant>
      <vt:variant>
        <vt:i4>5</vt:i4>
      </vt:variant>
      <vt:variant>
        <vt:lpwstr/>
      </vt:variant>
      <vt:variant>
        <vt:lpwstr>_Toc229421475</vt:lpwstr>
      </vt:variant>
      <vt:variant>
        <vt:i4>1507389</vt:i4>
      </vt:variant>
      <vt:variant>
        <vt:i4>170</vt:i4>
      </vt:variant>
      <vt:variant>
        <vt:i4>0</vt:i4>
      </vt:variant>
      <vt:variant>
        <vt:i4>5</vt:i4>
      </vt:variant>
      <vt:variant>
        <vt:lpwstr/>
      </vt:variant>
      <vt:variant>
        <vt:lpwstr>_Toc229421474</vt:lpwstr>
      </vt:variant>
      <vt:variant>
        <vt:i4>1507389</vt:i4>
      </vt:variant>
      <vt:variant>
        <vt:i4>164</vt:i4>
      </vt:variant>
      <vt:variant>
        <vt:i4>0</vt:i4>
      </vt:variant>
      <vt:variant>
        <vt:i4>5</vt:i4>
      </vt:variant>
      <vt:variant>
        <vt:lpwstr/>
      </vt:variant>
      <vt:variant>
        <vt:lpwstr>_Toc229421473</vt:lpwstr>
      </vt:variant>
      <vt:variant>
        <vt:i4>1507389</vt:i4>
      </vt:variant>
      <vt:variant>
        <vt:i4>158</vt:i4>
      </vt:variant>
      <vt:variant>
        <vt:i4>0</vt:i4>
      </vt:variant>
      <vt:variant>
        <vt:i4>5</vt:i4>
      </vt:variant>
      <vt:variant>
        <vt:lpwstr/>
      </vt:variant>
      <vt:variant>
        <vt:lpwstr>_Toc229421472</vt:lpwstr>
      </vt:variant>
      <vt:variant>
        <vt:i4>1507389</vt:i4>
      </vt:variant>
      <vt:variant>
        <vt:i4>152</vt:i4>
      </vt:variant>
      <vt:variant>
        <vt:i4>0</vt:i4>
      </vt:variant>
      <vt:variant>
        <vt:i4>5</vt:i4>
      </vt:variant>
      <vt:variant>
        <vt:lpwstr/>
      </vt:variant>
      <vt:variant>
        <vt:lpwstr>_Toc229421471</vt:lpwstr>
      </vt:variant>
      <vt:variant>
        <vt:i4>1507389</vt:i4>
      </vt:variant>
      <vt:variant>
        <vt:i4>146</vt:i4>
      </vt:variant>
      <vt:variant>
        <vt:i4>0</vt:i4>
      </vt:variant>
      <vt:variant>
        <vt:i4>5</vt:i4>
      </vt:variant>
      <vt:variant>
        <vt:lpwstr/>
      </vt:variant>
      <vt:variant>
        <vt:lpwstr>_Toc229421470</vt:lpwstr>
      </vt:variant>
      <vt:variant>
        <vt:i4>1441853</vt:i4>
      </vt:variant>
      <vt:variant>
        <vt:i4>140</vt:i4>
      </vt:variant>
      <vt:variant>
        <vt:i4>0</vt:i4>
      </vt:variant>
      <vt:variant>
        <vt:i4>5</vt:i4>
      </vt:variant>
      <vt:variant>
        <vt:lpwstr/>
      </vt:variant>
      <vt:variant>
        <vt:lpwstr>_Toc229421469</vt:lpwstr>
      </vt:variant>
      <vt:variant>
        <vt:i4>1441853</vt:i4>
      </vt:variant>
      <vt:variant>
        <vt:i4>134</vt:i4>
      </vt:variant>
      <vt:variant>
        <vt:i4>0</vt:i4>
      </vt:variant>
      <vt:variant>
        <vt:i4>5</vt:i4>
      </vt:variant>
      <vt:variant>
        <vt:lpwstr/>
      </vt:variant>
      <vt:variant>
        <vt:lpwstr>_Toc229421468</vt:lpwstr>
      </vt:variant>
      <vt:variant>
        <vt:i4>1441853</vt:i4>
      </vt:variant>
      <vt:variant>
        <vt:i4>128</vt:i4>
      </vt:variant>
      <vt:variant>
        <vt:i4>0</vt:i4>
      </vt:variant>
      <vt:variant>
        <vt:i4>5</vt:i4>
      </vt:variant>
      <vt:variant>
        <vt:lpwstr/>
      </vt:variant>
      <vt:variant>
        <vt:lpwstr>_Toc229421467</vt:lpwstr>
      </vt:variant>
      <vt:variant>
        <vt:i4>1441853</vt:i4>
      </vt:variant>
      <vt:variant>
        <vt:i4>122</vt:i4>
      </vt:variant>
      <vt:variant>
        <vt:i4>0</vt:i4>
      </vt:variant>
      <vt:variant>
        <vt:i4>5</vt:i4>
      </vt:variant>
      <vt:variant>
        <vt:lpwstr/>
      </vt:variant>
      <vt:variant>
        <vt:lpwstr>_Toc229421466</vt:lpwstr>
      </vt:variant>
      <vt:variant>
        <vt:i4>1441853</vt:i4>
      </vt:variant>
      <vt:variant>
        <vt:i4>116</vt:i4>
      </vt:variant>
      <vt:variant>
        <vt:i4>0</vt:i4>
      </vt:variant>
      <vt:variant>
        <vt:i4>5</vt:i4>
      </vt:variant>
      <vt:variant>
        <vt:lpwstr/>
      </vt:variant>
      <vt:variant>
        <vt:lpwstr>_Toc229421465</vt:lpwstr>
      </vt:variant>
      <vt:variant>
        <vt:i4>1441853</vt:i4>
      </vt:variant>
      <vt:variant>
        <vt:i4>110</vt:i4>
      </vt:variant>
      <vt:variant>
        <vt:i4>0</vt:i4>
      </vt:variant>
      <vt:variant>
        <vt:i4>5</vt:i4>
      </vt:variant>
      <vt:variant>
        <vt:lpwstr/>
      </vt:variant>
      <vt:variant>
        <vt:lpwstr>_Toc229421464</vt:lpwstr>
      </vt:variant>
      <vt:variant>
        <vt:i4>1441853</vt:i4>
      </vt:variant>
      <vt:variant>
        <vt:i4>104</vt:i4>
      </vt:variant>
      <vt:variant>
        <vt:i4>0</vt:i4>
      </vt:variant>
      <vt:variant>
        <vt:i4>5</vt:i4>
      </vt:variant>
      <vt:variant>
        <vt:lpwstr/>
      </vt:variant>
      <vt:variant>
        <vt:lpwstr>_Toc229421463</vt:lpwstr>
      </vt:variant>
      <vt:variant>
        <vt:i4>1441853</vt:i4>
      </vt:variant>
      <vt:variant>
        <vt:i4>98</vt:i4>
      </vt:variant>
      <vt:variant>
        <vt:i4>0</vt:i4>
      </vt:variant>
      <vt:variant>
        <vt:i4>5</vt:i4>
      </vt:variant>
      <vt:variant>
        <vt:lpwstr/>
      </vt:variant>
      <vt:variant>
        <vt:lpwstr>_Toc229421462</vt:lpwstr>
      </vt:variant>
      <vt:variant>
        <vt:i4>1441853</vt:i4>
      </vt:variant>
      <vt:variant>
        <vt:i4>92</vt:i4>
      </vt:variant>
      <vt:variant>
        <vt:i4>0</vt:i4>
      </vt:variant>
      <vt:variant>
        <vt:i4>5</vt:i4>
      </vt:variant>
      <vt:variant>
        <vt:lpwstr/>
      </vt:variant>
      <vt:variant>
        <vt:lpwstr>_Toc229421461</vt:lpwstr>
      </vt:variant>
      <vt:variant>
        <vt:i4>1441853</vt:i4>
      </vt:variant>
      <vt:variant>
        <vt:i4>86</vt:i4>
      </vt:variant>
      <vt:variant>
        <vt:i4>0</vt:i4>
      </vt:variant>
      <vt:variant>
        <vt:i4>5</vt:i4>
      </vt:variant>
      <vt:variant>
        <vt:lpwstr/>
      </vt:variant>
      <vt:variant>
        <vt:lpwstr>_Toc229421460</vt:lpwstr>
      </vt:variant>
      <vt:variant>
        <vt:i4>1376317</vt:i4>
      </vt:variant>
      <vt:variant>
        <vt:i4>80</vt:i4>
      </vt:variant>
      <vt:variant>
        <vt:i4>0</vt:i4>
      </vt:variant>
      <vt:variant>
        <vt:i4>5</vt:i4>
      </vt:variant>
      <vt:variant>
        <vt:lpwstr/>
      </vt:variant>
      <vt:variant>
        <vt:lpwstr>_Toc229421459</vt:lpwstr>
      </vt:variant>
      <vt:variant>
        <vt:i4>1376317</vt:i4>
      </vt:variant>
      <vt:variant>
        <vt:i4>74</vt:i4>
      </vt:variant>
      <vt:variant>
        <vt:i4>0</vt:i4>
      </vt:variant>
      <vt:variant>
        <vt:i4>5</vt:i4>
      </vt:variant>
      <vt:variant>
        <vt:lpwstr/>
      </vt:variant>
      <vt:variant>
        <vt:lpwstr>_Toc229421458</vt:lpwstr>
      </vt:variant>
      <vt:variant>
        <vt:i4>1376317</vt:i4>
      </vt:variant>
      <vt:variant>
        <vt:i4>68</vt:i4>
      </vt:variant>
      <vt:variant>
        <vt:i4>0</vt:i4>
      </vt:variant>
      <vt:variant>
        <vt:i4>5</vt:i4>
      </vt:variant>
      <vt:variant>
        <vt:lpwstr/>
      </vt:variant>
      <vt:variant>
        <vt:lpwstr>_Toc229421457</vt:lpwstr>
      </vt:variant>
      <vt:variant>
        <vt:i4>1376317</vt:i4>
      </vt:variant>
      <vt:variant>
        <vt:i4>62</vt:i4>
      </vt:variant>
      <vt:variant>
        <vt:i4>0</vt:i4>
      </vt:variant>
      <vt:variant>
        <vt:i4>5</vt:i4>
      </vt:variant>
      <vt:variant>
        <vt:lpwstr/>
      </vt:variant>
      <vt:variant>
        <vt:lpwstr>_Toc229421456</vt:lpwstr>
      </vt:variant>
      <vt:variant>
        <vt:i4>1376317</vt:i4>
      </vt:variant>
      <vt:variant>
        <vt:i4>56</vt:i4>
      </vt:variant>
      <vt:variant>
        <vt:i4>0</vt:i4>
      </vt:variant>
      <vt:variant>
        <vt:i4>5</vt:i4>
      </vt:variant>
      <vt:variant>
        <vt:lpwstr/>
      </vt:variant>
      <vt:variant>
        <vt:lpwstr>_Toc229421455</vt:lpwstr>
      </vt:variant>
      <vt:variant>
        <vt:i4>1376317</vt:i4>
      </vt:variant>
      <vt:variant>
        <vt:i4>50</vt:i4>
      </vt:variant>
      <vt:variant>
        <vt:i4>0</vt:i4>
      </vt:variant>
      <vt:variant>
        <vt:i4>5</vt:i4>
      </vt:variant>
      <vt:variant>
        <vt:lpwstr/>
      </vt:variant>
      <vt:variant>
        <vt:lpwstr>_Toc229421454</vt:lpwstr>
      </vt:variant>
      <vt:variant>
        <vt:i4>1376317</vt:i4>
      </vt:variant>
      <vt:variant>
        <vt:i4>44</vt:i4>
      </vt:variant>
      <vt:variant>
        <vt:i4>0</vt:i4>
      </vt:variant>
      <vt:variant>
        <vt:i4>5</vt:i4>
      </vt:variant>
      <vt:variant>
        <vt:lpwstr/>
      </vt:variant>
      <vt:variant>
        <vt:lpwstr>_Toc229421453</vt:lpwstr>
      </vt:variant>
      <vt:variant>
        <vt:i4>1376317</vt:i4>
      </vt:variant>
      <vt:variant>
        <vt:i4>38</vt:i4>
      </vt:variant>
      <vt:variant>
        <vt:i4>0</vt:i4>
      </vt:variant>
      <vt:variant>
        <vt:i4>5</vt:i4>
      </vt:variant>
      <vt:variant>
        <vt:lpwstr/>
      </vt:variant>
      <vt:variant>
        <vt:lpwstr>_Toc229421452</vt:lpwstr>
      </vt:variant>
      <vt:variant>
        <vt:i4>1376317</vt:i4>
      </vt:variant>
      <vt:variant>
        <vt:i4>32</vt:i4>
      </vt:variant>
      <vt:variant>
        <vt:i4>0</vt:i4>
      </vt:variant>
      <vt:variant>
        <vt:i4>5</vt:i4>
      </vt:variant>
      <vt:variant>
        <vt:lpwstr/>
      </vt:variant>
      <vt:variant>
        <vt:lpwstr>_Toc229421451</vt:lpwstr>
      </vt:variant>
      <vt:variant>
        <vt:i4>1376317</vt:i4>
      </vt:variant>
      <vt:variant>
        <vt:i4>26</vt:i4>
      </vt:variant>
      <vt:variant>
        <vt:i4>0</vt:i4>
      </vt:variant>
      <vt:variant>
        <vt:i4>5</vt:i4>
      </vt:variant>
      <vt:variant>
        <vt:lpwstr/>
      </vt:variant>
      <vt:variant>
        <vt:lpwstr>_Toc229421450</vt:lpwstr>
      </vt:variant>
      <vt:variant>
        <vt:i4>1310781</vt:i4>
      </vt:variant>
      <vt:variant>
        <vt:i4>20</vt:i4>
      </vt:variant>
      <vt:variant>
        <vt:i4>0</vt:i4>
      </vt:variant>
      <vt:variant>
        <vt:i4>5</vt:i4>
      </vt:variant>
      <vt:variant>
        <vt:lpwstr/>
      </vt:variant>
      <vt:variant>
        <vt:lpwstr>_Toc229421449</vt:lpwstr>
      </vt:variant>
      <vt:variant>
        <vt:i4>1310781</vt:i4>
      </vt:variant>
      <vt:variant>
        <vt:i4>14</vt:i4>
      </vt:variant>
      <vt:variant>
        <vt:i4>0</vt:i4>
      </vt:variant>
      <vt:variant>
        <vt:i4>5</vt:i4>
      </vt:variant>
      <vt:variant>
        <vt:lpwstr/>
      </vt:variant>
      <vt:variant>
        <vt:lpwstr>_Toc229421448</vt:lpwstr>
      </vt:variant>
      <vt:variant>
        <vt:i4>1310781</vt:i4>
      </vt:variant>
      <vt:variant>
        <vt:i4>8</vt:i4>
      </vt:variant>
      <vt:variant>
        <vt:i4>0</vt:i4>
      </vt:variant>
      <vt:variant>
        <vt:i4>5</vt:i4>
      </vt:variant>
      <vt:variant>
        <vt:lpwstr/>
      </vt:variant>
      <vt:variant>
        <vt:lpwstr>_Toc229421447</vt:lpwstr>
      </vt:variant>
      <vt:variant>
        <vt:i4>1310781</vt:i4>
      </vt:variant>
      <vt:variant>
        <vt:i4>2</vt:i4>
      </vt:variant>
      <vt:variant>
        <vt:i4>0</vt:i4>
      </vt:variant>
      <vt:variant>
        <vt:i4>5</vt:i4>
      </vt:variant>
      <vt:variant>
        <vt:lpwstr/>
      </vt:variant>
      <vt:variant>
        <vt:lpwstr>_Toc229421446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lsf</dc:creator>
  <cp:keywords/>
  <cp:lastModifiedBy>Mahmoud Shmran</cp:lastModifiedBy>
  <cp:revision>2265</cp:revision>
  <cp:lastPrinted>2026-08-05T14:44:00Z</cp:lastPrinted>
  <dcterms:created xsi:type="dcterms:W3CDTF">2026-05-19T13:26:00Z</dcterms:created>
  <dcterms:modified xsi:type="dcterms:W3CDTF">2026-08-17T14:12:00Z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ZOTERO_PREF_1">
    <vt:lpwstr>&lt;data data-version="3" zotero-version="4.0.29.16"&gt;&lt;session id="Y8skdTqL"/&gt;&lt;style id="http://www.zotero.org/styles/elsevier-harvard" hasBibliography="1" bibliographyStyleHasBeenSet="1"/&gt;&lt;prefs&gt;&lt;pref name="fieldType" value="Field"/&gt;&lt;pref name="storeReferenc</vt:lpwstr>
  </property>
  <property fmtid="{D5CDD505-2E9C-101B-9397-08002B2CF9AE}" pid="5" name="ZOTERO_PREF_2">
    <vt:lpwstr>es" value="true"/&gt;&lt;pref name="automaticJournalAbbreviations" value="true"/&gt;&lt;pref name="noteType" value=""/&gt;&lt;/prefs&gt;&lt;/data&gt;</vt:lpwstr>
  </property>
  <property fmtid="{D5CDD505-2E9C-101B-9397-08002B2CF9AE}" pid="6" name="ZOTERO_BREF_tKnXKhn59PQC_1">
    <vt:lpwstr>ZOTERO_ITEM CSL_CITATION {"citationID":"rAtjqifL","properties":{"formattedCitation":"(Shatha A. Al-Nawafleh 2013)","plainCitation":"(Shatha A. Al-Nawafleh 2013)"},"citationItems":[{"id":642,"uris":["http://zotero.org/groups/817595/items/SBD69ZKU"],"uri":[</vt:lpwstr>
  </property>
  <property fmtid="{D5CDD505-2E9C-101B-9397-08002B2CF9AE}" pid="7" name="ZOTERO_BREF_tKnXKhn59PQC_2">
    <vt:lpwstr>"http://zotero.org/groups/817595/items/SBD69ZKU"],"itemData":{"id":642,"type":"thesis","title":"Physical and Geometrical Elements of the eclipsing X-ray system (RX J0132.7-6554)","publisher":"Yarmouk University","publisher-place":"Jordan","number-of-pages</vt:lpwstr>
  </property>
  <property fmtid="{D5CDD505-2E9C-101B-9397-08002B2CF9AE}" pid="8" name="ZOTERO_BREF_tKnXKhn59PQC_3">
    <vt:lpwstr>":"69","event-place":"Jordan","language":"EN","author":[{"literal":"Shatha A. Al-Nawafleh"}],"issued":{"date-parts":[["2013"]]}}}],"schema":"https://github.com/citation-style-language/schema/raw/master/csl-citation.json"}</vt:lpwstr>
  </property>
</Properties>
</file>