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jc w:val="center"/>
      </w:pPr>
      <w:r>
        <w:rPr>
          <w:b/>
          <w:sz w:val="28"/>
        </w:rPr>
        <w:t>ДОГОВОР-ПОРУЧЕНИЕ</w:t>
        <w:br/>
        <w:t>на обработку персональных данных</w:t>
      </w:r>
    </w:p>
    <w:p>
      <w:pPr>
        <w:spacing w:after="0"/>
        <w:jc w:val="left"/>
      </w:pPr>
      <w:r>
        <w:rPr>
          <w:b w:val="0"/>
          <w:i w:val="0"/>
        </w:rPr>
        <w:t>г. Красноярск</w:t>
      </w:r>
    </w:p>
    <w:p>
      <w:pPr>
        <w:spacing w:after="240"/>
        <w:jc w:val="left"/>
      </w:pPr>
      <w:r>
        <w:rPr>
          <w:b w:val="0"/>
          <w:i w:val="0"/>
        </w:rPr>
        <w:t>«___» ____________ 20___ г.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Общество с ограниченной ответственностью «Альфа Альянс», именуемое в дальнейшем «Оператор», в лице ____________________________, действующего на основании ________________, с одной стороны, и ____________________________________, именуемое в дальнейшем «Обработчик», в лице ____________________________, действующего на основании ________________, с другой стороны, заключили настоящий Договор о нижеследующем.</w:t>
      </w:r>
    </w:p>
    <w:p>
      <w:pPr>
        <w:spacing w:before="240" w:after="80"/>
        <w:jc w:val="left"/>
      </w:pPr>
      <w:r>
        <w:rPr>
          <w:b/>
          <w:sz w:val="26"/>
        </w:rPr>
        <w:t>1. Предмет договора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Оператор поручает, а Обработчик принимает на себя обязательство осуществлять обработку персональных данных, передаваемых Оператором, в порядке и на условиях, установленных настоящим Договором и частью 3 статьи 6 Федерального закона от 27.07.2006 № 152-ФЗ «О персональных данных».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Обработка осуществляется в связи с оказанием Обработчиком услуг по разработке, размещению и техническому сопровождению сайта Оператора.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Согласие субъектов персональных данных на обработку получает Оператор. Оператор несёт ответственность перед субъектом за действия Обработчика.</w:t>
      </w:r>
    </w:p>
    <w:p>
      <w:pPr>
        <w:spacing w:before="240" w:after="80"/>
        <w:jc w:val="left"/>
      </w:pPr>
      <w:r>
        <w:rPr>
          <w:b/>
          <w:sz w:val="26"/>
        </w:rPr>
        <w:t>2. Перечень данных и действий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Категории обрабатываемых персональных данных: фамилия и имя, номер контактного телефона, адрес электронной почты, содержание обращения субъекта, техническая информация о посещении сайта.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Перечень разрешённых действий: сбор, запись, систематизация, накопление, хранение, извлечение, использование, блокирование, удаление, уничтожение.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Цель обработки: обеспечение технической возможности приёма и передачи Оператору заявок, поступающих через формы сайта, и работоспособности сайта.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Обработчик не вправе использовать переданные персональные данные в собственных целях, в том числе в маркетинговых.</w:t>
      </w:r>
    </w:p>
    <w:p>
      <w:pPr>
        <w:spacing w:before="240" w:after="80"/>
        <w:jc w:val="left"/>
      </w:pPr>
      <w:r>
        <w:rPr>
          <w:b/>
          <w:sz w:val="26"/>
        </w:rPr>
        <w:t>3. Обязанности Обработчика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Соблюдать принципы и правила обработки персональных данных, предусмотренные Федеральным законом № 152-ФЗ.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Соблюдать конфиденциальность персональных данных и обеспечивать их безопасность при обработке.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Обеспечивать выполнение требований к защите обрабатываемых персональных данных, предусмотренных статьёй 19 Федерального закона № 152-ФЗ, в том числе применять организационные и технические меры защиты.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Размещать базы данных, содержащие персональные данные граждан Российской Федерации, на серверах, расположенных на территории Российской Федерации (часть 5 статьи 18 Федерального закона № 152-ФЗ).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Не осуществлять трансграничную передачу персональных данных без письменного согласия Оператора.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Незамедлительно, но не позднее 24 часов, уведомлять Оператора о выявленных инцидентах, связанных с неправомерной или случайной передачей персональных данных.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По требованию Оператора в течение 10 рабочих дней прекращать обработку и уничтожать переданные персональные данные с представлением акта об уничтожении.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Оказывать содействие Оператору в исполнении запросов субъектов персональных данных и требований уполномоченного органа.</w:t>
      </w:r>
    </w:p>
    <w:p>
      <w:pPr>
        <w:spacing w:before="240" w:after="80"/>
        <w:jc w:val="left"/>
      </w:pPr>
      <w:r>
        <w:rPr>
          <w:b/>
          <w:sz w:val="26"/>
        </w:rPr>
        <w:t>4. Обязанности Оператора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Передавать Обработчику персональные данные в объёме, необходимом для достижения целей, указанных в разделе 2 настоящего Договора.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Обеспечивать наличие законного основания обработки, в том числе согласия субъектов персональных данных.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Информировать Обработчика об отзыве согласия субъектом и о необходимости прекращения обработки соответствующих данных.</w:t>
      </w:r>
    </w:p>
    <w:p>
      <w:pPr>
        <w:spacing w:before="240" w:after="80"/>
        <w:jc w:val="left"/>
      </w:pPr>
      <w:r>
        <w:rPr>
          <w:b/>
          <w:sz w:val="26"/>
        </w:rPr>
        <w:t>5. Ответственность сторон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Обработчик несёт ответственность перед Оператором за неисполнение или ненадлежащее исполнение обязательств по настоящему Договору в соответствии с законодательством Российской Федерации.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Оператор несёт ответственность перед субъектом персональных данных за действия Обработчика в соответствии с частью 5 статьи 6 Федерального закона № 152-ФЗ.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Сторона, допустившая разглашение персональных данных, возмещает другой Стороне документально подтверждённые убытки.</w:t>
      </w:r>
    </w:p>
    <w:p>
      <w:pPr>
        <w:spacing w:before="240" w:after="80"/>
        <w:jc w:val="left"/>
      </w:pPr>
      <w:r>
        <w:rPr>
          <w:b/>
          <w:sz w:val="26"/>
        </w:rPr>
        <w:t>6. Срок действия и прочие условия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Настоящий Договор вступает в силу с момента подписания и действует в течение срока действия основного договора об оказании услуг.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Прекращение настоящего Договора влечёт обязанность Обработчика прекратить обработку и уничтожить переданные персональные данные в течение 30 дней.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Во всём, что не урегулировано настоящим Договором, Стороны руководствуются законодательством Российской Федерации.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Договор составлен в двух экземплярах, имеющих равную юридическую силу, по одному для каждой из Сторон.</w:t>
      </w:r>
    </w:p>
    <w:p>
      <w:pPr>
        <w:spacing w:before="280" w:after="120"/>
        <w:jc w:val="left"/>
      </w:pPr>
      <w:r>
        <w:rPr>
          <w:b/>
          <w:sz w:val="26"/>
        </w:rPr>
        <w:t>7. Реквизиты и 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ОПЕРАТОР</w:t>
            </w:r>
          </w:p>
        </w:tc>
        <w:tc>
          <w:tcPr>
            <w:tcW w:type="dxa" w:w="4844"/>
          </w:tcPr>
          <w:p>
            <w:r>
              <w:rPr>
                <w:b/>
              </w:rPr>
              <w:t>ОБРАБОТЧИК</w:t>
            </w:r>
          </w:p>
        </w:tc>
      </w:tr>
      <w:tr>
        <w:tc>
          <w:tcPr>
            <w:tcW w:type="dxa" w:w="4844"/>
          </w:tcPr>
          <w:p>
            <w:r>
              <w:t>Общество с ограниченной ответственностью «Альфа Альянс»</w:t>
              <w:br/>
              <w:t>ИНН 2465302921, КПП 246501001, ОГРН 1132468063331, адрес: 660077, Красноярский край, г. Красноярск, ул. Батурина, д. 38, кв. 23</w:t>
              <w:br/>
              <w:t>Тел.: +7 (929) 313-20-80</w:t>
              <w:br/>
              <w:t>E-mail: alfaallianse-info@mail.ru</w:t>
              <w:br/>
              <w:br/>
              <w:t>_____________ / _____________ /</w:t>
              <w:br/>
              <w:t>М.П.</w:t>
            </w:r>
          </w:p>
        </w:tc>
        <w:tc>
          <w:tcPr>
            <w:tcW w:type="dxa" w:w="4844"/>
          </w:tcPr>
          <w:p>
            <w:r>
              <w:t>____________________________________</w:t>
              <w:br/>
              <w:t>ИНН ____________ КПП ____________</w:t>
              <w:br/>
              <w:t>ОГРН ____________________________</w:t>
              <w:br/>
              <w:t>Адрес: ______________________________</w:t>
              <w:br/>
              <w:t>Тел.: ______________ E-mail: ___________</w:t>
              <w:br/>
              <w:br/>
              <w:t>_____________ / _____________ /</w:t>
              <w:br/>
              <w:t>М.П.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