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CD21" w14:textId="77777777" w:rsidR="00A50986" w:rsidRDefault="008F7AC7">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03CCD22" w14:textId="77777777" w:rsidR="00A50986" w:rsidRDefault="00A50986"/>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A50986" w14:paraId="203CCD25" w14:textId="77777777">
        <w:tc>
          <w:tcPr>
            <w:tcW w:w="2325" w:type="dxa"/>
            <w:shd w:val="clear" w:color="auto" w:fill="F9CB9C"/>
            <w:tcMar>
              <w:top w:w="100" w:type="dxa"/>
              <w:left w:w="100" w:type="dxa"/>
              <w:bottom w:w="100" w:type="dxa"/>
              <w:right w:w="100" w:type="dxa"/>
            </w:tcMar>
          </w:tcPr>
          <w:p w14:paraId="203CCD23" w14:textId="77777777" w:rsidR="00A50986" w:rsidRDefault="008F7AC7">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03CCD24" w14:textId="77777777" w:rsidR="00A50986" w:rsidRDefault="008F7AC7">
            <w:pPr>
              <w:widowControl w:val="0"/>
              <w:pBdr>
                <w:top w:val="nil"/>
                <w:left w:val="nil"/>
                <w:bottom w:val="nil"/>
                <w:right w:val="nil"/>
                <w:between w:val="nil"/>
              </w:pBdr>
              <w:spacing w:line="240" w:lineRule="auto"/>
            </w:pPr>
            <w:r>
              <w:t>Nutan Thapa</w:t>
            </w:r>
          </w:p>
        </w:tc>
      </w:tr>
      <w:tr w:rsidR="00A50986" w14:paraId="203CCD28" w14:textId="77777777">
        <w:tc>
          <w:tcPr>
            <w:tcW w:w="2325" w:type="dxa"/>
            <w:shd w:val="clear" w:color="auto" w:fill="F9CB9C"/>
            <w:tcMar>
              <w:top w:w="100" w:type="dxa"/>
              <w:left w:w="100" w:type="dxa"/>
              <w:bottom w:w="100" w:type="dxa"/>
              <w:right w:w="100" w:type="dxa"/>
            </w:tcMar>
          </w:tcPr>
          <w:p w14:paraId="203CCD26" w14:textId="77777777" w:rsidR="00A50986" w:rsidRDefault="008F7AC7">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03CCD27" w14:textId="77777777" w:rsidR="00A50986" w:rsidRDefault="008F7AC7">
            <w:pPr>
              <w:widowControl w:val="0"/>
              <w:pBdr>
                <w:top w:val="nil"/>
                <w:left w:val="nil"/>
                <w:bottom w:val="nil"/>
                <w:right w:val="nil"/>
                <w:between w:val="nil"/>
              </w:pBdr>
              <w:spacing w:line="240" w:lineRule="auto"/>
            </w:pPr>
            <w:r>
              <w:t>Forecasting Sales Revenue</w:t>
            </w:r>
          </w:p>
        </w:tc>
      </w:tr>
      <w:tr w:rsidR="00A50986" w14:paraId="203CCD2B" w14:textId="77777777">
        <w:tc>
          <w:tcPr>
            <w:tcW w:w="2325" w:type="dxa"/>
            <w:shd w:val="clear" w:color="auto" w:fill="F9CB9C"/>
            <w:tcMar>
              <w:top w:w="100" w:type="dxa"/>
              <w:left w:w="100" w:type="dxa"/>
              <w:bottom w:w="100" w:type="dxa"/>
              <w:right w:w="100" w:type="dxa"/>
            </w:tcMar>
          </w:tcPr>
          <w:p w14:paraId="203CCD29" w14:textId="77777777" w:rsidR="00A50986" w:rsidRDefault="008F7AC7">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03CCD2A" w14:textId="77777777" w:rsidR="00A50986" w:rsidRDefault="008F7AC7">
            <w:pPr>
              <w:widowControl w:val="0"/>
              <w:pBdr>
                <w:top w:val="nil"/>
                <w:left w:val="nil"/>
                <w:bottom w:val="nil"/>
                <w:right w:val="nil"/>
                <w:between w:val="nil"/>
              </w:pBdr>
              <w:spacing w:line="240" w:lineRule="auto"/>
            </w:pPr>
            <w:r>
              <w:t>7th Oct 2023</w:t>
            </w:r>
          </w:p>
        </w:tc>
      </w:tr>
      <w:tr w:rsidR="00A50986" w14:paraId="203CCD2E" w14:textId="77777777">
        <w:tc>
          <w:tcPr>
            <w:tcW w:w="2325" w:type="dxa"/>
            <w:shd w:val="clear" w:color="auto" w:fill="F9CB9C"/>
            <w:tcMar>
              <w:top w:w="100" w:type="dxa"/>
              <w:left w:w="100" w:type="dxa"/>
              <w:bottom w:w="100" w:type="dxa"/>
              <w:right w:w="100" w:type="dxa"/>
            </w:tcMar>
          </w:tcPr>
          <w:p w14:paraId="203CCD2C" w14:textId="77777777" w:rsidR="00A50986" w:rsidRDefault="008F7AC7">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A00287F" w14:textId="77777777" w:rsidR="00A50986" w:rsidRDefault="008F7AC7">
            <w:pPr>
              <w:widowControl w:val="0"/>
              <w:pBdr>
                <w:top w:val="nil"/>
                <w:left w:val="nil"/>
                <w:bottom w:val="nil"/>
                <w:right w:val="nil"/>
                <w:between w:val="nil"/>
              </w:pBdr>
              <w:spacing w:line="240" w:lineRule="auto"/>
            </w:pPr>
            <w:r>
              <w:t>Forecasting_model.ipynb</w:t>
            </w:r>
          </w:p>
          <w:p w14:paraId="783218BA" w14:textId="77777777" w:rsidR="008F7AC7" w:rsidRDefault="008F7AC7">
            <w:pPr>
              <w:widowControl w:val="0"/>
              <w:pBdr>
                <w:top w:val="nil"/>
                <w:left w:val="nil"/>
                <w:bottom w:val="nil"/>
                <w:right w:val="nil"/>
                <w:between w:val="nil"/>
              </w:pBdr>
              <w:spacing w:line="240" w:lineRule="auto"/>
            </w:pPr>
          </w:p>
          <w:p w14:paraId="61720621" w14:textId="77777777" w:rsidR="004E3CAD" w:rsidRDefault="004E3CAD" w:rsidP="004E3CAD">
            <w:pPr>
              <w:widowControl w:val="0"/>
              <w:spacing w:line="240" w:lineRule="auto"/>
            </w:pPr>
            <w:r>
              <w:t>Github link:</w:t>
            </w:r>
          </w:p>
          <w:p w14:paraId="6E61FDB9" w14:textId="77777777" w:rsidR="004E3CAD" w:rsidRDefault="004E3CAD" w:rsidP="004E3CAD">
            <w:pPr>
              <w:widowControl w:val="0"/>
              <w:spacing w:line="240" w:lineRule="auto"/>
            </w:pPr>
            <w:hyperlink r:id="rId5" w:history="1">
              <w:r>
                <w:rPr>
                  <w:rStyle w:val="Hyperlink"/>
                </w:rPr>
                <w:t>https://github.com/pr0digii/Sales_AnalysisML</w:t>
              </w:r>
            </w:hyperlink>
          </w:p>
          <w:p w14:paraId="404F84F6" w14:textId="77777777" w:rsidR="004E3CAD" w:rsidRDefault="004E3CAD" w:rsidP="004E3CAD">
            <w:pPr>
              <w:widowControl w:val="0"/>
              <w:spacing w:line="240" w:lineRule="auto"/>
            </w:pPr>
          </w:p>
          <w:p w14:paraId="45ACBACB" w14:textId="77777777" w:rsidR="004E3CAD" w:rsidRDefault="004E3CAD" w:rsidP="004E3CAD">
            <w:pPr>
              <w:widowControl w:val="0"/>
              <w:spacing w:line="240" w:lineRule="auto"/>
            </w:pPr>
            <w:r>
              <w:t>fastapi:</w:t>
            </w:r>
          </w:p>
          <w:p w14:paraId="0E86C708" w14:textId="77777777" w:rsidR="004E3CAD" w:rsidRDefault="004E3CAD" w:rsidP="004E3CAD">
            <w:pPr>
              <w:widowControl w:val="0"/>
              <w:spacing w:line="240" w:lineRule="auto"/>
            </w:pPr>
            <w:hyperlink r:id="rId6" w:anchor="/default/predict_predict__post" w:history="1">
              <w:r>
                <w:rPr>
                  <w:rStyle w:val="Hyperlink"/>
                </w:rPr>
                <w:t>http://localhost:8000/docs#/default/predict_predict__post</w:t>
              </w:r>
            </w:hyperlink>
          </w:p>
          <w:p w14:paraId="638E23BE" w14:textId="77777777" w:rsidR="004E3CAD" w:rsidRDefault="004E3CAD" w:rsidP="004E3CAD">
            <w:pPr>
              <w:widowControl w:val="0"/>
              <w:spacing w:line="240" w:lineRule="auto"/>
            </w:pPr>
          </w:p>
          <w:p w14:paraId="5EFE25CF" w14:textId="77777777" w:rsidR="004E3CAD" w:rsidRDefault="004E3CAD" w:rsidP="004E3CAD">
            <w:pPr>
              <w:widowControl w:val="0"/>
              <w:spacing w:line="240" w:lineRule="auto"/>
            </w:pPr>
            <w:r>
              <w:t>heroku:</w:t>
            </w:r>
          </w:p>
          <w:p w14:paraId="203CCD2D" w14:textId="56FD64B8" w:rsidR="008F7AC7" w:rsidRDefault="004E3CAD" w:rsidP="004E3CAD">
            <w:pPr>
              <w:widowControl w:val="0"/>
              <w:pBdr>
                <w:top w:val="nil"/>
                <w:left w:val="nil"/>
                <w:bottom w:val="nil"/>
                <w:right w:val="nil"/>
                <w:between w:val="nil"/>
              </w:pBdr>
              <w:spacing w:line="240" w:lineRule="auto"/>
            </w:pPr>
            <w:r>
              <w:t>https://dashboard.heroku.com/apps/sales-pred-forecast2</w:t>
            </w:r>
          </w:p>
        </w:tc>
      </w:tr>
    </w:tbl>
    <w:p w14:paraId="203CCD2F" w14:textId="77777777" w:rsidR="00A50986" w:rsidRDefault="00A50986"/>
    <w:p w14:paraId="203CCD30" w14:textId="77777777" w:rsidR="00A50986" w:rsidRDefault="004E3CAD">
      <w:r>
        <w:pict w14:anchorId="203CCE9A">
          <v:rect id="_x0000_i1025" style="width:0;height:1.5pt" o:hralign="center" o:hrstd="t" o:hr="t" fillcolor="#a0a0a0" stroked="f"/>
        </w:pict>
      </w:r>
    </w:p>
    <w:p w14:paraId="203CCD31" w14:textId="77777777" w:rsidR="00A50986" w:rsidRDefault="00A50986"/>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50986" w14:paraId="203CCD33" w14:textId="77777777">
        <w:trPr>
          <w:trHeight w:val="420"/>
        </w:trPr>
        <w:tc>
          <w:tcPr>
            <w:tcW w:w="11250" w:type="dxa"/>
            <w:gridSpan w:val="2"/>
            <w:shd w:val="clear" w:color="auto" w:fill="A4C2F4"/>
            <w:tcMar>
              <w:top w:w="100" w:type="dxa"/>
              <w:left w:w="100" w:type="dxa"/>
              <w:bottom w:w="100" w:type="dxa"/>
              <w:right w:w="100" w:type="dxa"/>
            </w:tcMar>
          </w:tcPr>
          <w:p w14:paraId="203CCD32" w14:textId="77777777" w:rsidR="00A50986" w:rsidRDefault="008F7AC7">
            <w:pPr>
              <w:widowControl w:val="0"/>
              <w:numPr>
                <w:ilvl w:val="0"/>
                <w:numId w:val="17"/>
              </w:numPr>
              <w:pBdr>
                <w:top w:val="nil"/>
                <w:left w:val="nil"/>
                <w:bottom w:val="nil"/>
                <w:right w:val="nil"/>
                <w:between w:val="nil"/>
              </w:pBdr>
              <w:spacing w:line="240" w:lineRule="auto"/>
              <w:jc w:val="center"/>
              <w:rPr>
                <w:b/>
              </w:rPr>
            </w:pPr>
            <w:r>
              <w:rPr>
                <w:b/>
              </w:rPr>
              <w:t>EXPERIMENT BACKGROUND</w:t>
            </w:r>
          </w:p>
        </w:tc>
      </w:tr>
      <w:tr w:rsidR="00A50986" w14:paraId="203CCD35" w14:textId="77777777">
        <w:trPr>
          <w:trHeight w:val="420"/>
        </w:trPr>
        <w:tc>
          <w:tcPr>
            <w:tcW w:w="11250" w:type="dxa"/>
            <w:gridSpan w:val="2"/>
            <w:shd w:val="clear" w:color="auto" w:fill="EFEFEF"/>
            <w:tcMar>
              <w:top w:w="100" w:type="dxa"/>
              <w:left w:w="100" w:type="dxa"/>
              <w:bottom w:w="100" w:type="dxa"/>
              <w:right w:w="100" w:type="dxa"/>
            </w:tcMar>
          </w:tcPr>
          <w:p w14:paraId="203CCD34" w14:textId="77777777" w:rsidR="00A50986" w:rsidRDefault="008F7AC7">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A50986" w14:paraId="203CCD5B" w14:textId="77777777">
        <w:trPr>
          <w:trHeight w:val="2190"/>
        </w:trPr>
        <w:tc>
          <w:tcPr>
            <w:tcW w:w="2565" w:type="dxa"/>
            <w:shd w:val="clear" w:color="auto" w:fill="9FC5E8"/>
            <w:tcMar>
              <w:top w:w="100" w:type="dxa"/>
              <w:left w:w="100" w:type="dxa"/>
              <w:bottom w:w="100" w:type="dxa"/>
              <w:right w:w="100" w:type="dxa"/>
            </w:tcMar>
          </w:tcPr>
          <w:p w14:paraId="203CCD36" w14:textId="77777777" w:rsidR="00A50986" w:rsidRDefault="008F7AC7">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03CCD37" w14:textId="77777777" w:rsidR="00A50986" w:rsidRDefault="008F7AC7">
            <w:pPr>
              <w:widowControl w:val="0"/>
              <w:pBdr>
                <w:top w:val="nil"/>
                <w:left w:val="nil"/>
                <w:bottom w:val="nil"/>
                <w:right w:val="nil"/>
                <w:between w:val="nil"/>
              </w:pBdr>
              <w:spacing w:line="240" w:lineRule="auto"/>
              <w:rPr>
                <w:b/>
              </w:rPr>
            </w:pPr>
            <w:r>
              <w:rPr>
                <w:b/>
              </w:rPr>
              <w:t>Explain clearly what is the goal of this project for the business. How will the results be used? What will be the impact of accurate or incorrect results?</w:t>
            </w:r>
            <w:r>
              <w:rPr>
                <w:b/>
              </w:rPr>
              <w:br/>
            </w:r>
          </w:p>
          <w:p w14:paraId="203CCD38" w14:textId="77777777" w:rsidR="00A50986" w:rsidRDefault="008F7AC7">
            <w:pPr>
              <w:widowControl w:val="0"/>
              <w:pBdr>
                <w:top w:val="nil"/>
                <w:left w:val="nil"/>
                <w:bottom w:val="nil"/>
                <w:right w:val="nil"/>
                <w:between w:val="nil"/>
              </w:pBdr>
              <w:spacing w:line="240" w:lineRule="auto"/>
            </w:pPr>
            <w:r>
              <w:t>The primary goal of this project for the business is to forecast the total sales revenue across all 10 stores spanning the three states (California, Texas, and Wisconsin) and across all three item categories (hobbies, foods, and household) for the upcoming 7 days.</w:t>
            </w:r>
          </w:p>
          <w:p w14:paraId="203CCD39" w14:textId="77777777" w:rsidR="00A50986" w:rsidRDefault="00A50986">
            <w:pPr>
              <w:widowControl w:val="0"/>
              <w:pBdr>
                <w:top w:val="nil"/>
                <w:left w:val="nil"/>
                <w:bottom w:val="nil"/>
                <w:right w:val="nil"/>
                <w:between w:val="nil"/>
              </w:pBdr>
              <w:spacing w:line="240" w:lineRule="auto"/>
            </w:pPr>
          </w:p>
          <w:p w14:paraId="203CCD3A" w14:textId="77777777" w:rsidR="00A50986" w:rsidRDefault="008F7AC7">
            <w:pPr>
              <w:widowControl w:val="0"/>
              <w:pBdr>
                <w:top w:val="nil"/>
                <w:left w:val="nil"/>
                <w:bottom w:val="nil"/>
                <w:right w:val="nil"/>
                <w:between w:val="nil"/>
              </w:pBdr>
              <w:spacing w:line="240" w:lineRule="auto"/>
            </w:pPr>
            <w:r>
              <w:t>How will the results be used?</w:t>
            </w:r>
          </w:p>
          <w:p w14:paraId="203CCD3B" w14:textId="77777777" w:rsidR="00A50986" w:rsidRDefault="00A50986">
            <w:pPr>
              <w:widowControl w:val="0"/>
              <w:pBdr>
                <w:top w:val="nil"/>
                <w:left w:val="nil"/>
                <w:bottom w:val="nil"/>
                <w:right w:val="nil"/>
                <w:between w:val="nil"/>
              </w:pBdr>
              <w:spacing w:line="240" w:lineRule="auto"/>
            </w:pPr>
          </w:p>
          <w:p w14:paraId="203CCD3C" w14:textId="77777777" w:rsidR="00A50986" w:rsidRDefault="008F7AC7">
            <w:pPr>
              <w:widowControl w:val="0"/>
              <w:pBdr>
                <w:top w:val="nil"/>
                <w:left w:val="nil"/>
                <w:bottom w:val="nil"/>
                <w:right w:val="nil"/>
                <w:between w:val="nil"/>
              </w:pBdr>
              <w:spacing w:line="240" w:lineRule="auto"/>
            </w:pPr>
            <w:r>
              <w:t>Inventory Management: With accurate forecasting, the retailer can optimize inventory levels by ensuring that there's neither an overstock nor a stockout situation. This can lead to reduced holding costs and increased customer satisfaction.</w:t>
            </w:r>
          </w:p>
          <w:p w14:paraId="203CCD3D" w14:textId="77777777" w:rsidR="00A50986" w:rsidRDefault="00A50986">
            <w:pPr>
              <w:widowControl w:val="0"/>
              <w:pBdr>
                <w:top w:val="nil"/>
                <w:left w:val="nil"/>
                <w:bottom w:val="nil"/>
                <w:right w:val="nil"/>
                <w:between w:val="nil"/>
              </w:pBdr>
              <w:spacing w:line="240" w:lineRule="auto"/>
            </w:pPr>
          </w:p>
          <w:p w14:paraId="203CCD3E" w14:textId="77777777" w:rsidR="00A50986" w:rsidRDefault="008F7AC7">
            <w:pPr>
              <w:widowControl w:val="0"/>
              <w:pBdr>
                <w:top w:val="nil"/>
                <w:left w:val="nil"/>
                <w:bottom w:val="nil"/>
                <w:right w:val="nil"/>
                <w:between w:val="nil"/>
              </w:pBdr>
              <w:spacing w:line="240" w:lineRule="auto"/>
            </w:pPr>
            <w:r>
              <w:t>Resource Allocation: Staffing requirements at each store can be adjusted based on the anticipated sales volumes. For example, if higher sales are expected in the coming week, additional staff can be scheduled in advance.</w:t>
            </w:r>
          </w:p>
          <w:p w14:paraId="203CCD3F" w14:textId="77777777" w:rsidR="00A50986" w:rsidRDefault="00A50986">
            <w:pPr>
              <w:widowControl w:val="0"/>
              <w:pBdr>
                <w:top w:val="nil"/>
                <w:left w:val="nil"/>
                <w:bottom w:val="nil"/>
                <w:right w:val="nil"/>
                <w:between w:val="nil"/>
              </w:pBdr>
              <w:spacing w:line="240" w:lineRule="auto"/>
            </w:pPr>
          </w:p>
          <w:p w14:paraId="203CCD40" w14:textId="77777777" w:rsidR="00A50986" w:rsidRDefault="008F7AC7">
            <w:pPr>
              <w:widowControl w:val="0"/>
              <w:pBdr>
                <w:top w:val="nil"/>
                <w:left w:val="nil"/>
                <w:bottom w:val="nil"/>
                <w:right w:val="nil"/>
                <w:between w:val="nil"/>
              </w:pBdr>
              <w:spacing w:line="240" w:lineRule="auto"/>
            </w:pPr>
            <w:r>
              <w:t>Promotional Activities: If the forecasted sales are lower than desired, promotional campaigns or discounts can be planned to boost sales. Conversely, if high sales are expected, the retailer might choose to hold off on certain promotions.</w:t>
            </w:r>
          </w:p>
          <w:p w14:paraId="203CCD41" w14:textId="77777777" w:rsidR="00A50986" w:rsidRDefault="00A50986">
            <w:pPr>
              <w:widowControl w:val="0"/>
              <w:pBdr>
                <w:top w:val="nil"/>
                <w:left w:val="nil"/>
                <w:bottom w:val="nil"/>
                <w:right w:val="nil"/>
                <w:between w:val="nil"/>
              </w:pBdr>
              <w:spacing w:line="240" w:lineRule="auto"/>
            </w:pPr>
          </w:p>
          <w:p w14:paraId="203CCD42" w14:textId="77777777" w:rsidR="00A50986" w:rsidRDefault="008F7AC7">
            <w:pPr>
              <w:widowControl w:val="0"/>
              <w:pBdr>
                <w:top w:val="nil"/>
                <w:left w:val="nil"/>
                <w:bottom w:val="nil"/>
                <w:right w:val="nil"/>
                <w:between w:val="nil"/>
              </w:pBdr>
              <w:spacing w:line="240" w:lineRule="auto"/>
            </w:pPr>
            <w:r>
              <w:t xml:space="preserve">Financial Planning: Cash flow management, especially in businesses with thin margins </w:t>
            </w:r>
            <w:r>
              <w:lastRenderedPageBreak/>
              <w:t>like retail, can benefit from accurate sales forecasts. This aids in budgeting and financial planning.</w:t>
            </w:r>
          </w:p>
          <w:p w14:paraId="203CCD43" w14:textId="77777777" w:rsidR="00A50986" w:rsidRDefault="00A50986">
            <w:pPr>
              <w:widowControl w:val="0"/>
              <w:pBdr>
                <w:top w:val="nil"/>
                <w:left w:val="nil"/>
                <w:bottom w:val="nil"/>
                <w:right w:val="nil"/>
                <w:between w:val="nil"/>
              </w:pBdr>
              <w:spacing w:line="240" w:lineRule="auto"/>
            </w:pPr>
          </w:p>
          <w:p w14:paraId="203CCD44" w14:textId="77777777" w:rsidR="00A50986" w:rsidRDefault="008F7AC7">
            <w:pPr>
              <w:widowControl w:val="0"/>
              <w:pBdr>
                <w:top w:val="nil"/>
                <w:left w:val="nil"/>
                <w:bottom w:val="nil"/>
                <w:right w:val="nil"/>
                <w:between w:val="nil"/>
              </w:pBdr>
              <w:spacing w:line="240" w:lineRule="auto"/>
            </w:pPr>
            <w:r>
              <w:t>Supply Chain Optimization: With the forecasted sales data, supply chain processes can be streamlined. It ensures timely ordering from suppliers and minimizes disruptions.</w:t>
            </w:r>
          </w:p>
          <w:p w14:paraId="203CCD45" w14:textId="77777777" w:rsidR="00A50986" w:rsidRDefault="00A50986">
            <w:pPr>
              <w:widowControl w:val="0"/>
              <w:pBdr>
                <w:top w:val="nil"/>
                <w:left w:val="nil"/>
                <w:bottom w:val="nil"/>
                <w:right w:val="nil"/>
                <w:between w:val="nil"/>
              </w:pBdr>
              <w:spacing w:line="240" w:lineRule="auto"/>
            </w:pPr>
          </w:p>
          <w:p w14:paraId="203CCD46" w14:textId="77777777" w:rsidR="00A50986" w:rsidRDefault="008F7AC7">
            <w:pPr>
              <w:widowControl w:val="0"/>
              <w:pBdr>
                <w:top w:val="nil"/>
                <w:left w:val="nil"/>
                <w:bottom w:val="nil"/>
                <w:right w:val="nil"/>
                <w:between w:val="nil"/>
              </w:pBdr>
              <w:spacing w:line="240" w:lineRule="auto"/>
            </w:pPr>
            <w:r>
              <w:t>Impact of Accurate Results:</w:t>
            </w:r>
          </w:p>
          <w:p w14:paraId="203CCD47" w14:textId="77777777" w:rsidR="00A50986" w:rsidRDefault="00A50986">
            <w:pPr>
              <w:widowControl w:val="0"/>
              <w:pBdr>
                <w:top w:val="nil"/>
                <w:left w:val="nil"/>
                <w:bottom w:val="nil"/>
                <w:right w:val="nil"/>
                <w:between w:val="nil"/>
              </w:pBdr>
              <w:spacing w:line="240" w:lineRule="auto"/>
            </w:pPr>
          </w:p>
          <w:p w14:paraId="203CCD48" w14:textId="77777777" w:rsidR="00A50986" w:rsidRDefault="008F7AC7">
            <w:pPr>
              <w:widowControl w:val="0"/>
              <w:pBdr>
                <w:top w:val="nil"/>
                <w:left w:val="nil"/>
                <w:bottom w:val="nil"/>
                <w:right w:val="nil"/>
                <w:between w:val="nil"/>
              </w:pBdr>
              <w:spacing w:line="240" w:lineRule="auto"/>
            </w:pPr>
            <w:r>
              <w:t>Enhanced Profitability: By preventing overstocking or stockouts, the business can save on costs and enhance profit margins.</w:t>
            </w:r>
          </w:p>
          <w:p w14:paraId="203CCD49" w14:textId="77777777" w:rsidR="00A50986" w:rsidRDefault="00A50986">
            <w:pPr>
              <w:widowControl w:val="0"/>
              <w:pBdr>
                <w:top w:val="nil"/>
                <w:left w:val="nil"/>
                <w:bottom w:val="nil"/>
                <w:right w:val="nil"/>
                <w:between w:val="nil"/>
              </w:pBdr>
              <w:spacing w:line="240" w:lineRule="auto"/>
            </w:pPr>
          </w:p>
          <w:p w14:paraId="203CCD4A" w14:textId="77777777" w:rsidR="00A50986" w:rsidRDefault="008F7AC7">
            <w:pPr>
              <w:widowControl w:val="0"/>
              <w:pBdr>
                <w:top w:val="nil"/>
                <w:left w:val="nil"/>
                <w:bottom w:val="nil"/>
                <w:right w:val="nil"/>
                <w:between w:val="nil"/>
              </w:pBdr>
              <w:spacing w:line="240" w:lineRule="auto"/>
            </w:pPr>
            <w:r>
              <w:t>Improved Customer Satisfaction: Ensuring that products are available as per demand leads to better customer experience and loyalty.</w:t>
            </w:r>
          </w:p>
          <w:p w14:paraId="203CCD4B" w14:textId="77777777" w:rsidR="00A50986" w:rsidRDefault="00A50986">
            <w:pPr>
              <w:widowControl w:val="0"/>
              <w:pBdr>
                <w:top w:val="nil"/>
                <w:left w:val="nil"/>
                <w:bottom w:val="nil"/>
                <w:right w:val="nil"/>
                <w:between w:val="nil"/>
              </w:pBdr>
              <w:spacing w:line="240" w:lineRule="auto"/>
            </w:pPr>
          </w:p>
          <w:p w14:paraId="203CCD4C" w14:textId="77777777" w:rsidR="00A50986" w:rsidRDefault="008F7AC7">
            <w:pPr>
              <w:widowControl w:val="0"/>
              <w:pBdr>
                <w:top w:val="nil"/>
                <w:left w:val="nil"/>
                <w:bottom w:val="nil"/>
                <w:right w:val="nil"/>
                <w:between w:val="nil"/>
              </w:pBdr>
              <w:spacing w:line="240" w:lineRule="auto"/>
            </w:pPr>
            <w:r>
              <w:t>Strategic Decision Making: Accurate sales data provides a foundation for making informed strategic decisions about expansion, discontinuing certain products, or introducing new ones.</w:t>
            </w:r>
          </w:p>
          <w:p w14:paraId="203CCD4D" w14:textId="77777777" w:rsidR="00A50986" w:rsidRDefault="00A50986">
            <w:pPr>
              <w:widowControl w:val="0"/>
              <w:pBdr>
                <w:top w:val="nil"/>
                <w:left w:val="nil"/>
                <w:bottom w:val="nil"/>
                <w:right w:val="nil"/>
                <w:between w:val="nil"/>
              </w:pBdr>
              <w:spacing w:line="240" w:lineRule="auto"/>
            </w:pPr>
          </w:p>
          <w:p w14:paraId="203CCD4E" w14:textId="77777777" w:rsidR="00A50986" w:rsidRDefault="008F7AC7">
            <w:pPr>
              <w:widowControl w:val="0"/>
              <w:pBdr>
                <w:top w:val="nil"/>
                <w:left w:val="nil"/>
                <w:bottom w:val="nil"/>
                <w:right w:val="nil"/>
                <w:between w:val="nil"/>
              </w:pBdr>
              <w:spacing w:line="240" w:lineRule="auto"/>
            </w:pPr>
            <w:r>
              <w:t>Impact of Incorrect Results:</w:t>
            </w:r>
          </w:p>
          <w:p w14:paraId="203CCD4F" w14:textId="77777777" w:rsidR="00A50986" w:rsidRDefault="00A50986">
            <w:pPr>
              <w:widowControl w:val="0"/>
              <w:pBdr>
                <w:top w:val="nil"/>
                <w:left w:val="nil"/>
                <w:bottom w:val="nil"/>
                <w:right w:val="nil"/>
                <w:between w:val="nil"/>
              </w:pBdr>
              <w:spacing w:line="240" w:lineRule="auto"/>
            </w:pPr>
          </w:p>
          <w:p w14:paraId="203CCD50" w14:textId="77777777" w:rsidR="00A50986" w:rsidRDefault="008F7AC7">
            <w:pPr>
              <w:widowControl w:val="0"/>
              <w:pBdr>
                <w:top w:val="nil"/>
                <w:left w:val="nil"/>
                <w:bottom w:val="nil"/>
                <w:right w:val="nil"/>
                <w:between w:val="nil"/>
              </w:pBdr>
              <w:spacing w:line="240" w:lineRule="auto"/>
            </w:pPr>
            <w:r>
              <w:t>Financial Losses: Overestimations might lead to overstocking, resulting in higher holding costs, potential spoilage (especially for perishable foods), and possibly more significant discounts to clear out excess inventory.</w:t>
            </w:r>
          </w:p>
          <w:p w14:paraId="203CCD51" w14:textId="77777777" w:rsidR="00A50986" w:rsidRDefault="00A50986">
            <w:pPr>
              <w:widowControl w:val="0"/>
              <w:pBdr>
                <w:top w:val="nil"/>
                <w:left w:val="nil"/>
                <w:bottom w:val="nil"/>
                <w:right w:val="nil"/>
                <w:between w:val="nil"/>
              </w:pBdr>
              <w:spacing w:line="240" w:lineRule="auto"/>
            </w:pPr>
          </w:p>
          <w:p w14:paraId="203CCD52" w14:textId="77777777" w:rsidR="00A50986" w:rsidRDefault="008F7AC7">
            <w:pPr>
              <w:widowControl w:val="0"/>
              <w:pBdr>
                <w:top w:val="nil"/>
                <w:left w:val="nil"/>
                <w:bottom w:val="nil"/>
                <w:right w:val="nil"/>
                <w:between w:val="nil"/>
              </w:pBdr>
              <w:spacing w:line="240" w:lineRule="auto"/>
            </w:pPr>
            <w:r>
              <w:t>Missed Opportunities: Underestimations might lead to stockouts, where the business misses out on potential sales and faces customer dissatisfaction.</w:t>
            </w:r>
          </w:p>
          <w:p w14:paraId="203CCD53" w14:textId="77777777" w:rsidR="00A50986" w:rsidRDefault="00A50986">
            <w:pPr>
              <w:widowControl w:val="0"/>
              <w:pBdr>
                <w:top w:val="nil"/>
                <w:left w:val="nil"/>
                <w:bottom w:val="nil"/>
                <w:right w:val="nil"/>
                <w:between w:val="nil"/>
              </w:pBdr>
              <w:spacing w:line="240" w:lineRule="auto"/>
            </w:pPr>
          </w:p>
          <w:p w14:paraId="203CCD54" w14:textId="77777777" w:rsidR="00A50986" w:rsidRDefault="008F7AC7">
            <w:pPr>
              <w:widowControl w:val="0"/>
              <w:pBdr>
                <w:top w:val="nil"/>
                <w:left w:val="nil"/>
                <w:bottom w:val="nil"/>
                <w:right w:val="nil"/>
                <w:between w:val="nil"/>
              </w:pBdr>
              <w:spacing w:line="240" w:lineRule="auto"/>
            </w:pPr>
            <w:r>
              <w:t>Operational Disruptions: Incorrect forecasts can disrupt the harmony of the supply chain, leading to either rush orders (with associated increased costs) or excess supply that needs to be stored.</w:t>
            </w:r>
          </w:p>
          <w:p w14:paraId="203CCD55" w14:textId="77777777" w:rsidR="00A50986" w:rsidRDefault="00A50986">
            <w:pPr>
              <w:widowControl w:val="0"/>
              <w:pBdr>
                <w:top w:val="nil"/>
                <w:left w:val="nil"/>
                <w:bottom w:val="nil"/>
                <w:right w:val="nil"/>
                <w:between w:val="nil"/>
              </w:pBdr>
              <w:spacing w:line="240" w:lineRule="auto"/>
            </w:pPr>
          </w:p>
          <w:p w14:paraId="203CCD56" w14:textId="77777777" w:rsidR="00A50986" w:rsidRDefault="008F7AC7">
            <w:pPr>
              <w:widowControl w:val="0"/>
              <w:pBdr>
                <w:top w:val="nil"/>
                <w:left w:val="nil"/>
                <w:bottom w:val="nil"/>
                <w:right w:val="nil"/>
                <w:between w:val="nil"/>
              </w:pBdr>
              <w:spacing w:line="240" w:lineRule="auto"/>
            </w:pPr>
            <w:r>
              <w:t>Reputation Damage: Consistently being out of stock or having too much unsold stock might harm the brand's reputation.</w:t>
            </w:r>
          </w:p>
          <w:p w14:paraId="203CCD57" w14:textId="77777777" w:rsidR="00A50986" w:rsidRDefault="00A50986">
            <w:pPr>
              <w:widowControl w:val="0"/>
              <w:pBdr>
                <w:top w:val="nil"/>
                <w:left w:val="nil"/>
                <w:bottom w:val="nil"/>
                <w:right w:val="nil"/>
                <w:between w:val="nil"/>
              </w:pBdr>
              <w:spacing w:line="240" w:lineRule="auto"/>
            </w:pPr>
          </w:p>
          <w:p w14:paraId="203CCD58" w14:textId="77777777" w:rsidR="00A50986" w:rsidRDefault="008F7AC7">
            <w:pPr>
              <w:widowControl w:val="0"/>
              <w:pBdr>
                <w:top w:val="nil"/>
                <w:left w:val="nil"/>
                <w:bottom w:val="nil"/>
                <w:right w:val="nil"/>
                <w:between w:val="nil"/>
              </w:pBdr>
              <w:spacing w:line="240" w:lineRule="auto"/>
            </w:pPr>
            <w:r>
              <w:t>In summary, the forecasting model's results have the potential to significantly influence the operational, financial, and strategic aspects of the business. Ensuring the accuracy of the forecast is paramount to optimize benefits and minimize potential pitfalls.</w:t>
            </w:r>
          </w:p>
          <w:p w14:paraId="203CCD59" w14:textId="77777777" w:rsidR="00A50986" w:rsidRDefault="00A50986">
            <w:pPr>
              <w:widowControl w:val="0"/>
              <w:pBdr>
                <w:top w:val="nil"/>
                <w:left w:val="nil"/>
                <w:bottom w:val="nil"/>
                <w:right w:val="nil"/>
                <w:between w:val="nil"/>
              </w:pBdr>
              <w:spacing w:line="240" w:lineRule="auto"/>
            </w:pPr>
          </w:p>
          <w:p w14:paraId="203CCD5A" w14:textId="77777777" w:rsidR="00A50986" w:rsidRDefault="00A50986">
            <w:pPr>
              <w:widowControl w:val="0"/>
              <w:pBdr>
                <w:top w:val="nil"/>
                <w:left w:val="nil"/>
                <w:bottom w:val="nil"/>
                <w:right w:val="nil"/>
                <w:between w:val="nil"/>
              </w:pBdr>
              <w:spacing w:line="240" w:lineRule="auto"/>
            </w:pPr>
          </w:p>
        </w:tc>
      </w:tr>
      <w:tr w:rsidR="00A50986" w14:paraId="203CCD73" w14:textId="77777777">
        <w:trPr>
          <w:trHeight w:val="2385"/>
        </w:trPr>
        <w:tc>
          <w:tcPr>
            <w:tcW w:w="2565" w:type="dxa"/>
            <w:shd w:val="clear" w:color="auto" w:fill="9FC5E8"/>
            <w:tcMar>
              <w:top w:w="100" w:type="dxa"/>
              <w:left w:w="100" w:type="dxa"/>
              <w:bottom w:w="100" w:type="dxa"/>
              <w:right w:w="100" w:type="dxa"/>
            </w:tcMar>
          </w:tcPr>
          <w:p w14:paraId="203CCD5C" w14:textId="77777777" w:rsidR="00A50986" w:rsidRDefault="008F7AC7">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203CCD5D" w14:textId="77777777" w:rsidR="00A50986" w:rsidRDefault="008F7AC7">
            <w:pPr>
              <w:widowControl w:val="0"/>
              <w:spacing w:line="240" w:lineRule="auto"/>
            </w:pPr>
            <w:r>
              <w:t xml:space="preserve">Present the hypothesis you want to test, the question you want to answer or the insight you are seeking. Explain the reasons why you think it is worthwhile considering it, </w:t>
            </w:r>
          </w:p>
          <w:p w14:paraId="203CCD5E" w14:textId="77777777" w:rsidR="00A50986" w:rsidRDefault="00A50986">
            <w:pPr>
              <w:widowControl w:val="0"/>
              <w:spacing w:line="240" w:lineRule="auto"/>
            </w:pPr>
          </w:p>
          <w:p w14:paraId="203CCD5F" w14:textId="77777777" w:rsidR="00A50986" w:rsidRDefault="008F7AC7">
            <w:pPr>
              <w:widowControl w:val="0"/>
              <w:spacing w:line="240" w:lineRule="auto"/>
            </w:pPr>
            <w:r>
              <w:t>Question:</w:t>
            </w:r>
          </w:p>
          <w:p w14:paraId="203CCD60" w14:textId="77777777" w:rsidR="00A50986" w:rsidRDefault="00A50986">
            <w:pPr>
              <w:widowControl w:val="0"/>
              <w:spacing w:line="240" w:lineRule="auto"/>
            </w:pPr>
          </w:p>
          <w:p w14:paraId="203CCD61" w14:textId="77777777" w:rsidR="00A50986" w:rsidRDefault="008F7AC7">
            <w:pPr>
              <w:widowControl w:val="0"/>
              <w:spacing w:line="240" w:lineRule="auto"/>
            </w:pPr>
            <w:r>
              <w:t>Can our chosen time-series algorithm effectively project a week's total sales across all 10 stores and three item categories?</w:t>
            </w:r>
          </w:p>
          <w:p w14:paraId="203CCD62" w14:textId="77777777" w:rsidR="00A50986" w:rsidRDefault="00A50986">
            <w:pPr>
              <w:widowControl w:val="0"/>
              <w:spacing w:line="240" w:lineRule="auto"/>
            </w:pPr>
          </w:p>
          <w:p w14:paraId="203CCD63" w14:textId="77777777" w:rsidR="00A50986" w:rsidRDefault="008F7AC7">
            <w:pPr>
              <w:widowControl w:val="0"/>
              <w:spacing w:line="240" w:lineRule="auto"/>
            </w:pPr>
            <w:r>
              <w:t>Insight:</w:t>
            </w:r>
          </w:p>
          <w:p w14:paraId="203CCD64" w14:textId="77777777" w:rsidR="00A50986" w:rsidRDefault="00A50986">
            <w:pPr>
              <w:widowControl w:val="0"/>
              <w:spacing w:line="240" w:lineRule="auto"/>
            </w:pPr>
          </w:p>
          <w:p w14:paraId="203CCD65" w14:textId="77777777" w:rsidR="00A50986" w:rsidRDefault="008F7AC7">
            <w:pPr>
              <w:widowControl w:val="0"/>
              <w:spacing w:line="240" w:lineRule="auto"/>
            </w:pPr>
            <w:r>
              <w:t>We aim to discern patterns in sales data to forecast upcoming sales, identifying potential weekly trends or standout sales days.</w:t>
            </w:r>
          </w:p>
          <w:p w14:paraId="203CCD66" w14:textId="77777777" w:rsidR="00A50986" w:rsidRDefault="00A50986">
            <w:pPr>
              <w:widowControl w:val="0"/>
              <w:spacing w:line="240" w:lineRule="auto"/>
            </w:pPr>
          </w:p>
          <w:p w14:paraId="203CCD67" w14:textId="77777777" w:rsidR="00A50986" w:rsidRDefault="008F7AC7">
            <w:pPr>
              <w:widowControl w:val="0"/>
              <w:spacing w:line="240" w:lineRule="auto"/>
            </w:pPr>
            <w:r>
              <w:t>Why This Matters:</w:t>
            </w:r>
          </w:p>
          <w:p w14:paraId="203CCD68" w14:textId="77777777" w:rsidR="00A50986" w:rsidRDefault="00A50986">
            <w:pPr>
              <w:widowControl w:val="0"/>
              <w:spacing w:line="240" w:lineRule="auto"/>
            </w:pPr>
          </w:p>
          <w:p w14:paraId="203CCD69" w14:textId="77777777" w:rsidR="00A50986" w:rsidRDefault="008F7AC7">
            <w:pPr>
              <w:widowControl w:val="0"/>
              <w:spacing w:line="240" w:lineRule="auto"/>
            </w:pPr>
            <w:r>
              <w:t xml:space="preserve">Historical Data: We've leveraged past sales data, a crucial element for time-series </w:t>
            </w:r>
            <w:r>
              <w:lastRenderedPageBreak/>
              <w:t>forecasting, to predict future outcomes.</w:t>
            </w:r>
          </w:p>
          <w:p w14:paraId="203CCD6A" w14:textId="77777777" w:rsidR="00A50986" w:rsidRDefault="00A50986">
            <w:pPr>
              <w:widowControl w:val="0"/>
              <w:spacing w:line="240" w:lineRule="auto"/>
            </w:pPr>
          </w:p>
          <w:p w14:paraId="203CCD6B" w14:textId="77777777" w:rsidR="00A50986" w:rsidRDefault="008F7AC7">
            <w:pPr>
              <w:widowControl w:val="0"/>
              <w:spacing w:line="240" w:lineRule="auto"/>
            </w:pPr>
            <w:r>
              <w:t>Business Decisions: Accurate forecasts can guide inventory, resource allocation, and financial planning, having a direct impact on profitability.</w:t>
            </w:r>
          </w:p>
          <w:p w14:paraId="203CCD6C" w14:textId="77777777" w:rsidR="00A50986" w:rsidRDefault="00A50986">
            <w:pPr>
              <w:widowControl w:val="0"/>
              <w:spacing w:line="240" w:lineRule="auto"/>
            </w:pPr>
          </w:p>
          <w:p w14:paraId="203CCD6D" w14:textId="77777777" w:rsidR="00A50986" w:rsidRDefault="008F7AC7">
            <w:pPr>
              <w:widowControl w:val="0"/>
              <w:spacing w:line="240" w:lineRule="auto"/>
            </w:pPr>
            <w:r>
              <w:t>Algorithmic Strength: We've employed modern forecasting techniques, potentially yielding higher accuracy.</w:t>
            </w:r>
          </w:p>
          <w:p w14:paraId="203CCD6E" w14:textId="77777777" w:rsidR="00A50986" w:rsidRDefault="00A50986">
            <w:pPr>
              <w:widowControl w:val="0"/>
              <w:spacing w:line="240" w:lineRule="auto"/>
            </w:pPr>
          </w:p>
          <w:p w14:paraId="203CCD6F" w14:textId="77777777" w:rsidR="00A50986" w:rsidRDefault="008F7AC7">
            <w:pPr>
              <w:widowControl w:val="0"/>
              <w:spacing w:line="240" w:lineRule="auto"/>
            </w:pPr>
            <w:r>
              <w:t>Feedback Loop: Implementing this model allows for continuous refinements, improving our forecasts over time.</w:t>
            </w:r>
          </w:p>
          <w:p w14:paraId="203CCD70" w14:textId="77777777" w:rsidR="00A50986" w:rsidRDefault="00A50986">
            <w:pPr>
              <w:widowControl w:val="0"/>
              <w:spacing w:line="240" w:lineRule="auto"/>
            </w:pPr>
          </w:p>
          <w:p w14:paraId="203CCD71" w14:textId="77777777" w:rsidR="00A50986" w:rsidRDefault="008F7AC7">
            <w:pPr>
              <w:widowControl w:val="0"/>
              <w:spacing w:line="240" w:lineRule="auto"/>
            </w:pPr>
            <w:r>
              <w:t>In essence, testing this hypothesis is vital as it intersects with core business goals, utilizes available data, and sets a standard for future forecasting endeavors.</w:t>
            </w:r>
          </w:p>
          <w:p w14:paraId="203CCD72" w14:textId="77777777" w:rsidR="00A50986" w:rsidRDefault="00A50986">
            <w:pPr>
              <w:widowControl w:val="0"/>
              <w:spacing w:line="240" w:lineRule="auto"/>
            </w:pPr>
          </w:p>
        </w:tc>
      </w:tr>
      <w:tr w:rsidR="00A50986" w14:paraId="203CCD8B" w14:textId="77777777">
        <w:trPr>
          <w:trHeight w:val="2955"/>
        </w:trPr>
        <w:tc>
          <w:tcPr>
            <w:tcW w:w="2565" w:type="dxa"/>
            <w:shd w:val="clear" w:color="auto" w:fill="9FC5E8"/>
            <w:tcMar>
              <w:top w:w="100" w:type="dxa"/>
              <w:left w:w="100" w:type="dxa"/>
              <w:bottom w:w="100" w:type="dxa"/>
              <w:right w:w="100" w:type="dxa"/>
            </w:tcMar>
          </w:tcPr>
          <w:p w14:paraId="203CCD74" w14:textId="77777777" w:rsidR="00A50986" w:rsidRDefault="008F7AC7">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03CCD75" w14:textId="77777777" w:rsidR="00A50986" w:rsidRDefault="008F7AC7">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203CCD76" w14:textId="77777777" w:rsidR="00A50986" w:rsidRDefault="00A50986">
            <w:pPr>
              <w:widowControl w:val="0"/>
              <w:pBdr>
                <w:top w:val="nil"/>
                <w:left w:val="nil"/>
                <w:bottom w:val="nil"/>
                <w:right w:val="nil"/>
                <w:between w:val="nil"/>
              </w:pBdr>
              <w:spacing w:line="240" w:lineRule="auto"/>
            </w:pPr>
          </w:p>
          <w:p w14:paraId="203CCD77" w14:textId="77777777" w:rsidR="00A50986" w:rsidRDefault="008F7AC7">
            <w:pPr>
              <w:widowControl w:val="0"/>
              <w:pBdr>
                <w:top w:val="nil"/>
                <w:left w:val="nil"/>
                <w:bottom w:val="nil"/>
                <w:right w:val="nil"/>
                <w:between w:val="nil"/>
              </w:pBdr>
              <w:spacing w:line="240" w:lineRule="auto"/>
            </w:pPr>
            <w:r>
              <w:t>To accurately forecast the next 7 days' total sales revenue across all stores and item categories.</w:t>
            </w:r>
          </w:p>
          <w:p w14:paraId="203CCD78" w14:textId="77777777" w:rsidR="00A50986" w:rsidRDefault="00A50986">
            <w:pPr>
              <w:widowControl w:val="0"/>
              <w:pBdr>
                <w:top w:val="nil"/>
                <w:left w:val="nil"/>
                <w:bottom w:val="nil"/>
                <w:right w:val="nil"/>
                <w:between w:val="nil"/>
              </w:pBdr>
              <w:spacing w:line="240" w:lineRule="auto"/>
            </w:pPr>
          </w:p>
          <w:p w14:paraId="203CCD79" w14:textId="77777777" w:rsidR="00A50986" w:rsidRDefault="008F7AC7">
            <w:pPr>
              <w:widowControl w:val="0"/>
              <w:pBdr>
                <w:top w:val="nil"/>
                <w:left w:val="nil"/>
                <w:bottom w:val="nil"/>
                <w:right w:val="nil"/>
                <w:between w:val="nil"/>
              </w:pBdr>
              <w:spacing w:line="240" w:lineRule="auto"/>
            </w:pPr>
            <w:r>
              <w:t>Estimated Goal:</w:t>
            </w:r>
          </w:p>
          <w:p w14:paraId="203CCD7A" w14:textId="77777777" w:rsidR="00A50986" w:rsidRDefault="00A50986">
            <w:pPr>
              <w:widowControl w:val="0"/>
              <w:pBdr>
                <w:top w:val="nil"/>
                <w:left w:val="nil"/>
                <w:bottom w:val="nil"/>
                <w:right w:val="nil"/>
                <w:between w:val="nil"/>
              </w:pBdr>
              <w:spacing w:line="240" w:lineRule="auto"/>
            </w:pPr>
          </w:p>
          <w:p w14:paraId="203CCD7B" w14:textId="77777777" w:rsidR="00A50986" w:rsidRDefault="008F7AC7">
            <w:pPr>
              <w:widowControl w:val="0"/>
              <w:pBdr>
                <w:top w:val="nil"/>
                <w:left w:val="nil"/>
                <w:bottom w:val="nil"/>
                <w:right w:val="nil"/>
                <w:between w:val="nil"/>
              </w:pBdr>
              <w:spacing w:line="240" w:lineRule="auto"/>
            </w:pPr>
            <w:r>
              <w:t>Maintain prediction accuracy with an RMSE below a certain level, based on the best results from our initial models.</w:t>
            </w:r>
          </w:p>
          <w:p w14:paraId="203CCD7C" w14:textId="77777777" w:rsidR="00A50986" w:rsidRDefault="00A50986">
            <w:pPr>
              <w:widowControl w:val="0"/>
              <w:pBdr>
                <w:top w:val="nil"/>
                <w:left w:val="nil"/>
                <w:bottom w:val="nil"/>
                <w:right w:val="nil"/>
                <w:between w:val="nil"/>
              </w:pBdr>
              <w:spacing w:line="240" w:lineRule="auto"/>
            </w:pPr>
          </w:p>
          <w:p w14:paraId="203CCD7D" w14:textId="77777777" w:rsidR="00A50986" w:rsidRDefault="008F7AC7">
            <w:pPr>
              <w:widowControl w:val="0"/>
              <w:pBdr>
                <w:top w:val="nil"/>
                <w:left w:val="nil"/>
                <w:bottom w:val="nil"/>
                <w:right w:val="nil"/>
                <w:between w:val="nil"/>
              </w:pBdr>
              <w:spacing w:line="240" w:lineRule="auto"/>
            </w:pPr>
            <w:r>
              <w:t>Possible Scenarios:</w:t>
            </w:r>
          </w:p>
          <w:p w14:paraId="203CCD7E" w14:textId="77777777" w:rsidR="00A50986" w:rsidRDefault="00A50986">
            <w:pPr>
              <w:widowControl w:val="0"/>
              <w:pBdr>
                <w:top w:val="nil"/>
                <w:left w:val="nil"/>
                <w:bottom w:val="nil"/>
                <w:right w:val="nil"/>
                <w:between w:val="nil"/>
              </w:pBdr>
              <w:spacing w:line="240" w:lineRule="auto"/>
            </w:pPr>
          </w:p>
          <w:p w14:paraId="203CCD7F" w14:textId="77777777" w:rsidR="00A50986" w:rsidRDefault="008F7AC7">
            <w:pPr>
              <w:widowControl w:val="0"/>
              <w:pBdr>
                <w:top w:val="nil"/>
                <w:left w:val="nil"/>
                <w:bottom w:val="nil"/>
                <w:right w:val="nil"/>
                <w:between w:val="nil"/>
              </w:pBdr>
              <w:spacing w:line="240" w:lineRule="auto"/>
            </w:pPr>
            <w:r>
              <w:t>Successful Forecasting: Accurate predictions leading to better business decisions and profit optimization.</w:t>
            </w:r>
          </w:p>
          <w:p w14:paraId="203CCD80" w14:textId="77777777" w:rsidR="00A50986" w:rsidRDefault="00A50986">
            <w:pPr>
              <w:widowControl w:val="0"/>
              <w:pBdr>
                <w:top w:val="nil"/>
                <w:left w:val="nil"/>
                <w:bottom w:val="nil"/>
                <w:right w:val="nil"/>
                <w:between w:val="nil"/>
              </w:pBdr>
              <w:spacing w:line="240" w:lineRule="auto"/>
            </w:pPr>
          </w:p>
          <w:p w14:paraId="203CCD81" w14:textId="77777777" w:rsidR="00A50986" w:rsidRDefault="008F7AC7">
            <w:pPr>
              <w:widowControl w:val="0"/>
              <w:pBdr>
                <w:top w:val="nil"/>
                <w:left w:val="nil"/>
                <w:bottom w:val="nil"/>
                <w:right w:val="nil"/>
                <w:between w:val="nil"/>
              </w:pBdr>
              <w:spacing w:line="240" w:lineRule="auto"/>
            </w:pPr>
            <w:r>
              <w:t>Suboptimal Forecasting: Gives a general sales trend but requires further model refinement.</w:t>
            </w:r>
          </w:p>
          <w:p w14:paraId="203CCD82" w14:textId="77777777" w:rsidR="00A50986" w:rsidRDefault="00A50986">
            <w:pPr>
              <w:widowControl w:val="0"/>
              <w:pBdr>
                <w:top w:val="nil"/>
                <w:left w:val="nil"/>
                <w:bottom w:val="nil"/>
                <w:right w:val="nil"/>
                <w:between w:val="nil"/>
              </w:pBdr>
              <w:spacing w:line="240" w:lineRule="auto"/>
            </w:pPr>
          </w:p>
          <w:p w14:paraId="203CCD83" w14:textId="77777777" w:rsidR="00A50986" w:rsidRDefault="008F7AC7">
            <w:pPr>
              <w:widowControl w:val="0"/>
              <w:pBdr>
                <w:top w:val="nil"/>
                <w:left w:val="nil"/>
                <w:bottom w:val="nil"/>
                <w:right w:val="nil"/>
                <w:between w:val="nil"/>
              </w:pBdr>
              <w:spacing w:line="240" w:lineRule="auto"/>
            </w:pPr>
            <w:r>
              <w:t>Inaccurate Forecasting: Need to review data, model, or consider external influencing factors.</w:t>
            </w:r>
          </w:p>
          <w:p w14:paraId="203CCD84" w14:textId="77777777" w:rsidR="00A50986" w:rsidRDefault="00A50986">
            <w:pPr>
              <w:widowControl w:val="0"/>
              <w:pBdr>
                <w:top w:val="nil"/>
                <w:left w:val="nil"/>
                <w:bottom w:val="nil"/>
                <w:right w:val="nil"/>
                <w:between w:val="nil"/>
              </w:pBdr>
              <w:spacing w:line="240" w:lineRule="auto"/>
            </w:pPr>
          </w:p>
          <w:p w14:paraId="203CCD85" w14:textId="77777777" w:rsidR="00A50986" w:rsidRDefault="008F7AC7">
            <w:pPr>
              <w:widowControl w:val="0"/>
              <w:pBdr>
                <w:top w:val="nil"/>
                <w:left w:val="nil"/>
                <w:bottom w:val="nil"/>
                <w:right w:val="nil"/>
                <w:between w:val="nil"/>
              </w:pBdr>
              <w:spacing w:line="240" w:lineRule="auto"/>
            </w:pPr>
            <w:r>
              <w:t>Overfitting: Model performs well on training data but not on real-world data.</w:t>
            </w:r>
          </w:p>
          <w:p w14:paraId="203CCD86" w14:textId="77777777" w:rsidR="00A50986" w:rsidRDefault="00A50986">
            <w:pPr>
              <w:widowControl w:val="0"/>
              <w:pBdr>
                <w:top w:val="nil"/>
                <w:left w:val="nil"/>
                <w:bottom w:val="nil"/>
                <w:right w:val="nil"/>
                <w:between w:val="nil"/>
              </w:pBdr>
              <w:spacing w:line="240" w:lineRule="auto"/>
            </w:pPr>
          </w:p>
          <w:p w14:paraId="203CCD87" w14:textId="77777777" w:rsidR="00A50986" w:rsidRDefault="008F7AC7">
            <w:pPr>
              <w:widowControl w:val="0"/>
              <w:pBdr>
                <w:top w:val="nil"/>
                <w:left w:val="nil"/>
                <w:bottom w:val="nil"/>
                <w:right w:val="nil"/>
                <w:between w:val="nil"/>
              </w:pBdr>
              <w:spacing w:line="240" w:lineRule="auto"/>
            </w:pPr>
            <w:r>
              <w:t>Computational Issues: Some models might be resource-intensive, affecting real-time forecasting efficiency.</w:t>
            </w:r>
          </w:p>
          <w:p w14:paraId="203CCD88" w14:textId="77777777" w:rsidR="00A50986" w:rsidRDefault="00A50986">
            <w:pPr>
              <w:widowControl w:val="0"/>
              <w:pBdr>
                <w:top w:val="nil"/>
                <w:left w:val="nil"/>
                <w:bottom w:val="nil"/>
                <w:right w:val="nil"/>
                <w:between w:val="nil"/>
              </w:pBdr>
              <w:spacing w:line="240" w:lineRule="auto"/>
            </w:pPr>
          </w:p>
          <w:p w14:paraId="203CCD89" w14:textId="77777777" w:rsidR="00A50986" w:rsidRDefault="008F7AC7">
            <w:pPr>
              <w:widowControl w:val="0"/>
              <w:pBdr>
                <w:top w:val="nil"/>
                <w:left w:val="nil"/>
                <w:bottom w:val="nil"/>
                <w:right w:val="nil"/>
                <w:between w:val="nil"/>
              </w:pBdr>
              <w:spacing w:line="240" w:lineRule="auto"/>
            </w:pPr>
            <w:r>
              <w:t>Regular model evaluations and updates are essential regardless of the scenario.</w:t>
            </w:r>
          </w:p>
          <w:p w14:paraId="203CCD8A" w14:textId="77777777" w:rsidR="00A50986" w:rsidRDefault="00A50986">
            <w:pPr>
              <w:widowControl w:val="0"/>
              <w:pBdr>
                <w:top w:val="nil"/>
                <w:left w:val="nil"/>
                <w:bottom w:val="nil"/>
                <w:right w:val="nil"/>
                <w:between w:val="nil"/>
              </w:pBdr>
              <w:spacing w:line="240" w:lineRule="auto"/>
            </w:pPr>
          </w:p>
        </w:tc>
      </w:tr>
    </w:tbl>
    <w:p w14:paraId="203CCD8C" w14:textId="77777777" w:rsidR="00A50986" w:rsidRDefault="00A50986"/>
    <w:p w14:paraId="203CCD8D" w14:textId="77777777" w:rsidR="00A50986" w:rsidRDefault="004E3CAD">
      <w:r>
        <w:pict w14:anchorId="203CCE9B">
          <v:rect id="_x0000_i1026" style="width:0;height:1.5pt" o:hralign="center" o:hrstd="t" o:hr="t" fillcolor="#a0a0a0" stroked="f"/>
        </w:pict>
      </w:r>
    </w:p>
    <w:p w14:paraId="203CCD8E" w14:textId="77777777" w:rsidR="00A50986" w:rsidRDefault="008F7AC7">
      <w:r>
        <w:br w:type="page"/>
      </w:r>
    </w:p>
    <w:p w14:paraId="203CCD8F" w14:textId="77777777" w:rsidR="00A50986" w:rsidRDefault="00A50986"/>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A50986" w14:paraId="203CCD91" w14:textId="77777777">
        <w:trPr>
          <w:trHeight w:val="420"/>
        </w:trPr>
        <w:tc>
          <w:tcPr>
            <w:tcW w:w="11250" w:type="dxa"/>
            <w:gridSpan w:val="2"/>
            <w:shd w:val="clear" w:color="auto" w:fill="A4C2F4"/>
            <w:tcMar>
              <w:top w:w="100" w:type="dxa"/>
              <w:left w:w="100" w:type="dxa"/>
              <w:bottom w:w="100" w:type="dxa"/>
              <w:right w:w="100" w:type="dxa"/>
            </w:tcMar>
          </w:tcPr>
          <w:p w14:paraId="203CCD90" w14:textId="77777777" w:rsidR="00A50986" w:rsidRDefault="008F7AC7">
            <w:pPr>
              <w:widowControl w:val="0"/>
              <w:numPr>
                <w:ilvl w:val="0"/>
                <w:numId w:val="17"/>
              </w:numPr>
              <w:spacing w:line="240" w:lineRule="auto"/>
              <w:jc w:val="center"/>
              <w:rPr>
                <w:b/>
              </w:rPr>
            </w:pPr>
            <w:r>
              <w:rPr>
                <w:b/>
              </w:rPr>
              <w:t>EXPERIMENT DETAILS</w:t>
            </w:r>
          </w:p>
        </w:tc>
      </w:tr>
      <w:tr w:rsidR="00A50986" w14:paraId="203CCD93" w14:textId="77777777">
        <w:trPr>
          <w:trHeight w:val="420"/>
        </w:trPr>
        <w:tc>
          <w:tcPr>
            <w:tcW w:w="11250" w:type="dxa"/>
            <w:gridSpan w:val="2"/>
            <w:shd w:val="clear" w:color="auto" w:fill="EFEFEF"/>
            <w:tcMar>
              <w:top w:w="100" w:type="dxa"/>
              <w:left w:w="100" w:type="dxa"/>
              <w:bottom w:w="100" w:type="dxa"/>
              <w:right w:w="100" w:type="dxa"/>
            </w:tcMar>
          </w:tcPr>
          <w:p w14:paraId="203CCD92" w14:textId="77777777" w:rsidR="00A50986" w:rsidRDefault="008F7AC7">
            <w:pPr>
              <w:widowControl w:val="0"/>
              <w:spacing w:line="240" w:lineRule="auto"/>
            </w:pPr>
            <w:r>
              <w:t xml:space="preserve">Elaborate on the approach taken for this experiment. List the different steps/techniques used and explain the rationale for choosing them. </w:t>
            </w:r>
          </w:p>
        </w:tc>
      </w:tr>
      <w:tr w:rsidR="00A50986" w14:paraId="203CCDB2" w14:textId="77777777">
        <w:trPr>
          <w:trHeight w:val="3495"/>
        </w:trPr>
        <w:tc>
          <w:tcPr>
            <w:tcW w:w="2565" w:type="dxa"/>
            <w:shd w:val="clear" w:color="auto" w:fill="9FC5E8"/>
            <w:tcMar>
              <w:top w:w="100" w:type="dxa"/>
              <w:left w:w="100" w:type="dxa"/>
              <w:bottom w:w="100" w:type="dxa"/>
              <w:right w:w="100" w:type="dxa"/>
            </w:tcMar>
          </w:tcPr>
          <w:p w14:paraId="203CCD94" w14:textId="77777777" w:rsidR="00A50986" w:rsidRDefault="008F7AC7">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03CCD95" w14:textId="77777777" w:rsidR="00A50986" w:rsidRDefault="008F7AC7">
            <w:pPr>
              <w:widowControl w:val="0"/>
              <w:spacing w:line="240" w:lineRule="auto"/>
              <w:rPr>
                <w:b/>
              </w:rPr>
            </w:pPr>
            <w:r>
              <w:rPr>
                <w:b/>
              </w:rP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203CCD96" w14:textId="77777777" w:rsidR="00A50986" w:rsidRDefault="008F7AC7">
            <w:pPr>
              <w:widowControl w:val="0"/>
              <w:spacing w:line="240" w:lineRule="auto"/>
            </w:pPr>
            <w:r>
              <w:t>Steps Taken for Data Preparation:</w:t>
            </w:r>
          </w:p>
          <w:p w14:paraId="203CCD97" w14:textId="77777777" w:rsidR="00A50986" w:rsidRDefault="00A50986">
            <w:pPr>
              <w:widowControl w:val="0"/>
              <w:spacing w:line="240" w:lineRule="auto"/>
            </w:pPr>
          </w:p>
          <w:p w14:paraId="203CCD98" w14:textId="77777777" w:rsidR="00A50986" w:rsidRDefault="008F7AC7">
            <w:pPr>
              <w:widowControl w:val="0"/>
              <w:spacing w:line="240" w:lineRule="auto"/>
            </w:pPr>
            <w:r>
              <w:t>Loading Data: Imported three datasets: 'calendar.csv', 'items_weekly_sell_prices.csv', and 'sales_train.csv'.</w:t>
            </w:r>
          </w:p>
          <w:p w14:paraId="203CCD99" w14:textId="77777777" w:rsidR="00A50986" w:rsidRDefault="00A50986">
            <w:pPr>
              <w:widowControl w:val="0"/>
              <w:spacing w:line="240" w:lineRule="auto"/>
            </w:pPr>
          </w:p>
          <w:p w14:paraId="203CCD9A" w14:textId="77777777" w:rsidR="00A50986" w:rsidRDefault="008F7AC7">
            <w:pPr>
              <w:widowControl w:val="0"/>
              <w:spacing w:line="240" w:lineRule="auto"/>
            </w:pPr>
            <w:r>
              <w:t>Pivoting: Converted sales data from wide to long format for easier merging.</w:t>
            </w:r>
          </w:p>
          <w:p w14:paraId="203CCD9B" w14:textId="77777777" w:rsidR="00A50986" w:rsidRDefault="00A50986">
            <w:pPr>
              <w:widowControl w:val="0"/>
              <w:spacing w:line="240" w:lineRule="auto"/>
            </w:pPr>
          </w:p>
          <w:p w14:paraId="203CCD9C" w14:textId="77777777" w:rsidR="00A50986" w:rsidRDefault="008F7AC7">
            <w:pPr>
              <w:widowControl w:val="0"/>
              <w:spacing w:line="240" w:lineRule="auto"/>
            </w:pPr>
            <w:r>
              <w:t>Merging: Integrated sales data with calendar info and item prices.</w:t>
            </w:r>
          </w:p>
          <w:p w14:paraId="203CCD9D" w14:textId="77777777" w:rsidR="00A50986" w:rsidRDefault="00A50986">
            <w:pPr>
              <w:widowControl w:val="0"/>
              <w:spacing w:line="240" w:lineRule="auto"/>
            </w:pPr>
          </w:p>
          <w:p w14:paraId="203CCD9E" w14:textId="77777777" w:rsidR="00A50986" w:rsidRDefault="008F7AC7">
            <w:pPr>
              <w:widowControl w:val="0"/>
              <w:spacing w:line="240" w:lineRule="auto"/>
            </w:pPr>
            <w:r>
              <w:t>Revenue Calculation: Derived daily revenue for each item by multiplying sales by item price.</w:t>
            </w:r>
          </w:p>
          <w:p w14:paraId="203CCD9F" w14:textId="77777777" w:rsidR="00A50986" w:rsidRDefault="00A50986">
            <w:pPr>
              <w:widowControl w:val="0"/>
              <w:spacing w:line="240" w:lineRule="auto"/>
            </w:pPr>
          </w:p>
          <w:p w14:paraId="203CCDA0" w14:textId="77777777" w:rsidR="00A50986" w:rsidRDefault="008F7AC7">
            <w:pPr>
              <w:widowControl w:val="0"/>
              <w:spacing w:line="240" w:lineRule="auto"/>
            </w:pPr>
            <w:r>
              <w:t>Grouping &amp; Aggregation: Summarized daily revenues for each store and then aggregated across all stores.</w:t>
            </w:r>
          </w:p>
          <w:p w14:paraId="203CCDA1" w14:textId="77777777" w:rsidR="00A50986" w:rsidRDefault="00A50986">
            <w:pPr>
              <w:widowControl w:val="0"/>
              <w:spacing w:line="240" w:lineRule="auto"/>
            </w:pPr>
          </w:p>
          <w:p w14:paraId="203CCDA2" w14:textId="77777777" w:rsidR="00A50986" w:rsidRDefault="008F7AC7">
            <w:pPr>
              <w:widowControl w:val="0"/>
              <w:spacing w:line="240" w:lineRule="auto"/>
            </w:pPr>
            <w:r>
              <w:t>Data Splitting: Segregated data into training (all but the last 7 days) and testing sets (last 7 days).</w:t>
            </w:r>
          </w:p>
          <w:p w14:paraId="203CCDA3" w14:textId="77777777" w:rsidR="00A50986" w:rsidRDefault="00A50986">
            <w:pPr>
              <w:widowControl w:val="0"/>
              <w:spacing w:line="240" w:lineRule="auto"/>
            </w:pPr>
          </w:p>
          <w:p w14:paraId="203CCDA4" w14:textId="77777777" w:rsidR="00A50986" w:rsidRDefault="008F7AC7">
            <w:pPr>
              <w:widowControl w:val="0"/>
              <w:spacing w:line="240" w:lineRule="auto"/>
            </w:pPr>
            <w:r>
              <w:t>Rationale:</w:t>
            </w:r>
          </w:p>
          <w:p w14:paraId="203CCDA5" w14:textId="77777777" w:rsidR="00A50986" w:rsidRDefault="00A50986">
            <w:pPr>
              <w:widowControl w:val="0"/>
              <w:spacing w:line="240" w:lineRule="auto"/>
            </w:pPr>
          </w:p>
          <w:p w14:paraId="203CCDA6" w14:textId="77777777" w:rsidR="00A50986" w:rsidRDefault="008F7AC7">
            <w:pPr>
              <w:widowControl w:val="0"/>
              <w:spacing w:line="240" w:lineRule="auto"/>
            </w:pPr>
            <w:r>
              <w:t>Merging and pivoting were essential to unify scattered data.</w:t>
            </w:r>
          </w:p>
          <w:p w14:paraId="203CCDA7" w14:textId="77777777" w:rsidR="00A50986" w:rsidRDefault="008F7AC7">
            <w:pPr>
              <w:widowControl w:val="0"/>
              <w:spacing w:line="240" w:lineRule="auto"/>
            </w:pPr>
            <w:r>
              <w:t>Focusing on total revenue aligned with the project's forecasting goal.</w:t>
            </w:r>
          </w:p>
          <w:p w14:paraId="203CCDA8" w14:textId="77777777" w:rsidR="00A50986" w:rsidRDefault="008F7AC7">
            <w:pPr>
              <w:widowControl w:val="0"/>
              <w:spacing w:line="240" w:lineRule="auto"/>
            </w:pPr>
            <w:r>
              <w:t>Skipped Steps:</w:t>
            </w:r>
          </w:p>
          <w:p w14:paraId="203CCDA9" w14:textId="77777777" w:rsidR="00A50986" w:rsidRDefault="00A50986">
            <w:pPr>
              <w:widowControl w:val="0"/>
              <w:spacing w:line="240" w:lineRule="auto"/>
            </w:pPr>
          </w:p>
          <w:p w14:paraId="203CCDAA" w14:textId="77777777" w:rsidR="00A50986" w:rsidRDefault="008F7AC7">
            <w:pPr>
              <w:widowControl w:val="0"/>
              <w:spacing w:line="240" w:lineRule="auto"/>
            </w:pPr>
            <w:r>
              <w:t>Outlier Handling: Did not explicitly address outliers, preserving potential genuine sales spikes.</w:t>
            </w:r>
          </w:p>
          <w:p w14:paraId="203CCDAB" w14:textId="77777777" w:rsidR="00A50986" w:rsidRDefault="008F7AC7">
            <w:pPr>
              <w:widowControl w:val="0"/>
              <w:spacing w:line="240" w:lineRule="auto"/>
            </w:pPr>
            <w:r>
              <w:t>Seasonality Decomposition: Skipped this, relying on models to handle seasonality.</w:t>
            </w:r>
          </w:p>
          <w:p w14:paraId="203CCDAC" w14:textId="77777777" w:rsidR="00A50986" w:rsidRDefault="008F7AC7">
            <w:pPr>
              <w:widowControl w:val="0"/>
              <w:spacing w:line="240" w:lineRule="auto"/>
            </w:pPr>
            <w:r>
              <w:t>Note for Future:</w:t>
            </w:r>
          </w:p>
          <w:p w14:paraId="203CCDAD" w14:textId="77777777" w:rsidR="00A50986" w:rsidRDefault="00A50986">
            <w:pPr>
              <w:widowControl w:val="0"/>
              <w:spacing w:line="240" w:lineRule="auto"/>
            </w:pPr>
          </w:p>
          <w:p w14:paraId="203CCDAE" w14:textId="77777777" w:rsidR="00A50986" w:rsidRDefault="008F7AC7">
            <w:pPr>
              <w:widowControl w:val="0"/>
              <w:spacing w:line="240" w:lineRule="auto"/>
            </w:pPr>
            <w:r>
              <w:t>External Factors &amp; Item-level Forecasting: Incorporating external indicators or diving into item-level data might enhance forecasting.</w:t>
            </w:r>
          </w:p>
          <w:p w14:paraId="203CCDAF" w14:textId="77777777" w:rsidR="00A50986" w:rsidRDefault="00A50986">
            <w:pPr>
              <w:widowControl w:val="0"/>
              <w:spacing w:line="240" w:lineRule="auto"/>
            </w:pPr>
          </w:p>
          <w:p w14:paraId="203CCDB0" w14:textId="77777777" w:rsidR="00A50986" w:rsidRDefault="00A50986">
            <w:pPr>
              <w:widowControl w:val="0"/>
              <w:spacing w:line="240" w:lineRule="auto"/>
            </w:pPr>
          </w:p>
          <w:p w14:paraId="203CCDB1" w14:textId="77777777" w:rsidR="00A50986" w:rsidRDefault="00A50986">
            <w:pPr>
              <w:widowControl w:val="0"/>
              <w:spacing w:line="240" w:lineRule="auto"/>
            </w:pPr>
          </w:p>
        </w:tc>
      </w:tr>
      <w:tr w:rsidR="00A50986" w14:paraId="203CCDC9" w14:textId="77777777">
        <w:trPr>
          <w:trHeight w:val="3930"/>
        </w:trPr>
        <w:tc>
          <w:tcPr>
            <w:tcW w:w="2565" w:type="dxa"/>
            <w:shd w:val="clear" w:color="auto" w:fill="9FC5E8"/>
            <w:tcMar>
              <w:top w:w="100" w:type="dxa"/>
              <w:left w:w="100" w:type="dxa"/>
              <w:bottom w:w="100" w:type="dxa"/>
              <w:right w:w="100" w:type="dxa"/>
            </w:tcMar>
          </w:tcPr>
          <w:p w14:paraId="203CCDB3" w14:textId="77777777" w:rsidR="00A50986" w:rsidRDefault="008F7AC7">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203CCDB4" w14:textId="77777777" w:rsidR="00A50986" w:rsidRDefault="008F7AC7">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203CCDB5" w14:textId="77777777" w:rsidR="00A50986" w:rsidRDefault="00A50986">
            <w:pPr>
              <w:widowControl w:val="0"/>
              <w:spacing w:line="240" w:lineRule="auto"/>
            </w:pPr>
          </w:p>
          <w:p w14:paraId="203CCDB6" w14:textId="77777777" w:rsidR="00A50986" w:rsidRDefault="008F7AC7">
            <w:pPr>
              <w:widowControl w:val="0"/>
              <w:spacing w:line="240" w:lineRule="auto"/>
            </w:pPr>
            <w:r>
              <w:t>Feature Generation Steps:</w:t>
            </w:r>
          </w:p>
          <w:p w14:paraId="203CCDB7" w14:textId="77777777" w:rsidR="00A50986" w:rsidRDefault="00A50986">
            <w:pPr>
              <w:widowControl w:val="0"/>
              <w:spacing w:line="240" w:lineRule="auto"/>
            </w:pPr>
          </w:p>
          <w:p w14:paraId="203CCDB8" w14:textId="77777777" w:rsidR="00A50986" w:rsidRDefault="008F7AC7">
            <w:pPr>
              <w:widowControl w:val="0"/>
              <w:numPr>
                <w:ilvl w:val="0"/>
                <w:numId w:val="5"/>
              </w:numPr>
              <w:spacing w:line="240" w:lineRule="auto"/>
            </w:pPr>
            <w:r>
              <w:t>Revenue Calculation: Derived 'item_daily_revenue' from 'Sales' and 'sell_price'.</w:t>
            </w:r>
          </w:p>
          <w:p w14:paraId="203CCDB9" w14:textId="77777777" w:rsidR="00A50986" w:rsidRDefault="008F7AC7">
            <w:pPr>
              <w:widowControl w:val="0"/>
              <w:numPr>
                <w:ilvl w:val="0"/>
                <w:numId w:val="5"/>
              </w:numPr>
              <w:spacing w:line="240" w:lineRule="auto"/>
            </w:pPr>
            <w:r>
              <w:t>Aggregate Sales: Formed 'Total_sales_revenue' by summing daily revenues across stores.</w:t>
            </w:r>
          </w:p>
          <w:p w14:paraId="203CCDBA" w14:textId="77777777" w:rsidR="00A50986" w:rsidRDefault="00A50986">
            <w:pPr>
              <w:widowControl w:val="0"/>
              <w:numPr>
                <w:ilvl w:val="0"/>
                <w:numId w:val="5"/>
              </w:numPr>
              <w:spacing w:line="240" w:lineRule="auto"/>
            </w:pPr>
          </w:p>
          <w:p w14:paraId="203CCDBB" w14:textId="77777777" w:rsidR="00A50986" w:rsidRDefault="008F7AC7">
            <w:pPr>
              <w:widowControl w:val="0"/>
              <w:spacing w:line="240" w:lineRule="auto"/>
            </w:pPr>
            <w:r>
              <w:t>Rationale:</w:t>
            </w:r>
          </w:p>
          <w:p w14:paraId="203CCDBC" w14:textId="77777777" w:rsidR="00A50986" w:rsidRDefault="00A50986">
            <w:pPr>
              <w:widowControl w:val="0"/>
              <w:spacing w:line="240" w:lineRule="auto"/>
            </w:pPr>
          </w:p>
          <w:p w14:paraId="203CCDBD" w14:textId="77777777" w:rsidR="00A50986" w:rsidRDefault="008F7AC7">
            <w:pPr>
              <w:widowControl w:val="0"/>
              <w:spacing w:line="240" w:lineRule="auto"/>
            </w:pPr>
            <w:r>
              <w:t xml:space="preserve">            Streamlined sales data into one metric for easier forecasting.</w:t>
            </w:r>
          </w:p>
          <w:p w14:paraId="203CCDBE" w14:textId="77777777" w:rsidR="00A50986" w:rsidRDefault="00A50986">
            <w:pPr>
              <w:widowControl w:val="0"/>
              <w:spacing w:line="240" w:lineRule="auto"/>
            </w:pPr>
          </w:p>
          <w:p w14:paraId="203CCDBF" w14:textId="77777777" w:rsidR="00A50986" w:rsidRDefault="008F7AC7">
            <w:pPr>
              <w:widowControl w:val="0"/>
              <w:spacing w:line="240" w:lineRule="auto"/>
            </w:pPr>
            <w:r>
              <w:t>Removed Features:</w:t>
            </w:r>
          </w:p>
          <w:p w14:paraId="203CCDC0" w14:textId="77777777" w:rsidR="00A50986" w:rsidRDefault="00A50986">
            <w:pPr>
              <w:widowControl w:val="0"/>
              <w:spacing w:line="240" w:lineRule="auto"/>
            </w:pPr>
          </w:p>
          <w:p w14:paraId="203CCDC1" w14:textId="77777777" w:rsidR="00A50986" w:rsidRDefault="008F7AC7">
            <w:pPr>
              <w:widowControl w:val="0"/>
              <w:numPr>
                <w:ilvl w:val="0"/>
                <w:numId w:val="21"/>
              </w:numPr>
              <w:spacing w:line="240" w:lineRule="auto"/>
            </w:pPr>
            <w:r>
              <w:t>Item-specific Sales: Dropped after aggregating for total revenue.</w:t>
            </w:r>
          </w:p>
          <w:p w14:paraId="203CCDC2" w14:textId="77777777" w:rsidR="00A50986" w:rsidRDefault="008F7AC7">
            <w:pPr>
              <w:widowControl w:val="0"/>
              <w:numPr>
                <w:ilvl w:val="0"/>
                <w:numId w:val="21"/>
              </w:numPr>
              <w:spacing w:line="240" w:lineRule="auto"/>
            </w:pPr>
            <w:r>
              <w:t>Redundant Columns: Removed unnecessary columns post-merging.</w:t>
            </w:r>
          </w:p>
          <w:p w14:paraId="203CCDC3" w14:textId="77777777" w:rsidR="00A50986" w:rsidRDefault="00A50986">
            <w:pPr>
              <w:widowControl w:val="0"/>
              <w:spacing w:line="240" w:lineRule="auto"/>
              <w:ind w:left="720"/>
            </w:pPr>
          </w:p>
          <w:p w14:paraId="203CCDC4" w14:textId="77777777" w:rsidR="00A50986" w:rsidRDefault="008F7AC7">
            <w:pPr>
              <w:widowControl w:val="0"/>
              <w:spacing w:line="240" w:lineRule="auto"/>
            </w:pPr>
            <w:r>
              <w:t>Potentially Important Features for Future:</w:t>
            </w:r>
          </w:p>
          <w:p w14:paraId="203CCDC5" w14:textId="77777777" w:rsidR="00A50986" w:rsidRDefault="00A50986">
            <w:pPr>
              <w:widowControl w:val="0"/>
              <w:spacing w:line="240" w:lineRule="auto"/>
            </w:pPr>
          </w:p>
          <w:p w14:paraId="203CCDC6" w14:textId="77777777" w:rsidR="00A50986" w:rsidRDefault="008F7AC7">
            <w:pPr>
              <w:widowControl w:val="0"/>
              <w:numPr>
                <w:ilvl w:val="0"/>
                <w:numId w:val="7"/>
              </w:numPr>
              <w:spacing w:line="240" w:lineRule="auto"/>
            </w:pPr>
            <w:r>
              <w:t>Store-wise Sales: Useful for analyzing regional trends.</w:t>
            </w:r>
          </w:p>
          <w:p w14:paraId="203CCDC7" w14:textId="77777777" w:rsidR="00A50986" w:rsidRDefault="008F7AC7">
            <w:pPr>
              <w:widowControl w:val="0"/>
              <w:numPr>
                <w:ilvl w:val="0"/>
                <w:numId w:val="7"/>
              </w:numPr>
              <w:spacing w:line="240" w:lineRule="auto"/>
            </w:pPr>
            <w:r>
              <w:t>Item Price History: Can provide insights into market dynamics.</w:t>
            </w:r>
          </w:p>
          <w:p w14:paraId="203CCDC8" w14:textId="77777777" w:rsidR="00A50986" w:rsidRDefault="00A50986">
            <w:pPr>
              <w:widowControl w:val="0"/>
              <w:spacing w:line="240" w:lineRule="auto"/>
            </w:pPr>
          </w:p>
        </w:tc>
      </w:tr>
      <w:tr w:rsidR="00A50986" w14:paraId="203CCE09" w14:textId="77777777">
        <w:trPr>
          <w:trHeight w:val="4140"/>
        </w:trPr>
        <w:tc>
          <w:tcPr>
            <w:tcW w:w="2565" w:type="dxa"/>
            <w:shd w:val="clear" w:color="auto" w:fill="9FC5E8"/>
            <w:tcMar>
              <w:top w:w="100" w:type="dxa"/>
              <w:left w:w="100" w:type="dxa"/>
              <w:bottom w:w="100" w:type="dxa"/>
              <w:right w:w="100" w:type="dxa"/>
            </w:tcMar>
          </w:tcPr>
          <w:p w14:paraId="203CCDCA" w14:textId="77777777" w:rsidR="00A50986" w:rsidRDefault="008F7AC7">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203CCDCB" w14:textId="77777777" w:rsidR="00A50986" w:rsidRDefault="008F7AC7">
            <w:pPr>
              <w:widowControl w:val="0"/>
              <w:spacing w:line="240" w:lineRule="auto"/>
              <w:rPr>
                <w:b/>
              </w:rPr>
            </w:pPr>
            <w:r>
              <w:rPr>
                <w:b/>
              </w:rP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203CCDCC" w14:textId="77777777" w:rsidR="00A50986" w:rsidRDefault="00A50986">
            <w:pPr>
              <w:widowControl w:val="0"/>
              <w:spacing w:line="240" w:lineRule="auto"/>
            </w:pPr>
          </w:p>
          <w:p w14:paraId="203CCDCD" w14:textId="77777777" w:rsidR="00A50986" w:rsidRDefault="008F7AC7">
            <w:pPr>
              <w:widowControl w:val="0"/>
              <w:spacing w:line="240" w:lineRule="auto"/>
              <w:rPr>
                <w:b/>
              </w:rPr>
            </w:pPr>
            <w:r>
              <w:rPr>
                <w:b/>
              </w:rPr>
              <w:t>Models Trained:</w:t>
            </w:r>
          </w:p>
          <w:p w14:paraId="203CCDCE" w14:textId="77777777" w:rsidR="00A50986" w:rsidRDefault="00A50986">
            <w:pPr>
              <w:widowControl w:val="0"/>
              <w:spacing w:line="240" w:lineRule="auto"/>
            </w:pPr>
          </w:p>
          <w:p w14:paraId="203CCDCF" w14:textId="77777777" w:rsidR="00A50986" w:rsidRDefault="008F7AC7">
            <w:pPr>
              <w:widowControl w:val="0"/>
              <w:numPr>
                <w:ilvl w:val="0"/>
                <w:numId w:val="6"/>
              </w:numPr>
              <w:spacing w:line="240" w:lineRule="auto"/>
              <w:rPr>
                <w:b/>
              </w:rPr>
            </w:pPr>
            <w:r>
              <w:rPr>
                <w:b/>
              </w:rPr>
              <w:t>ARIMA (Autoregressive Integrated Moving Average)</w:t>
            </w:r>
          </w:p>
          <w:p w14:paraId="203CCDD0" w14:textId="77777777" w:rsidR="00A50986" w:rsidRDefault="00A50986">
            <w:pPr>
              <w:widowControl w:val="0"/>
              <w:spacing w:line="240" w:lineRule="auto"/>
            </w:pPr>
          </w:p>
          <w:p w14:paraId="203CCDD1" w14:textId="77777777" w:rsidR="00A50986" w:rsidRDefault="008F7AC7">
            <w:pPr>
              <w:widowControl w:val="0"/>
              <w:numPr>
                <w:ilvl w:val="0"/>
                <w:numId w:val="4"/>
              </w:numPr>
              <w:spacing w:line="240" w:lineRule="auto"/>
            </w:pPr>
            <w:r>
              <w:t>Rationale: ARIMA is a standard method for time series forecasting. It combines autoregressive, differencing, and moving average components to model a time series.</w:t>
            </w:r>
          </w:p>
          <w:p w14:paraId="203CCDD2" w14:textId="77777777" w:rsidR="00A50986" w:rsidRDefault="008F7AC7">
            <w:pPr>
              <w:widowControl w:val="0"/>
              <w:numPr>
                <w:ilvl w:val="0"/>
                <w:numId w:val="4"/>
              </w:numPr>
              <w:spacing w:line="240" w:lineRule="auto"/>
            </w:pPr>
            <w:r>
              <w:t xml:space="preserve"> Hyperparameters Tuned:</w:t>
            </w:r>
          </w:p>
          <w:p w14:paraId="203CCDD3" w14:textId="77777777" w:rsidR="00A50986" w:rsidRDefault="008F7AC7">
            <w:pPr>
              <w:widowControl w:val="0"/>
              <w:numPr>
                <w:ilvl w:val="0"/>
                <w:numId w:val="4"/>
              </w:numPr>
              <w:spacing w:line="240" w:lineRule="auto"/>
            </w:pPr>
            <w:r>
              <w:t>ARIMA order: The parameters (p,d,q) where:</w:t>
            </w:r>
          </w:p>
          <w:p w14:paraId="203CCDD4" w14:textId="77777777" w:rsidR="00A50986" w:rsidRDefault="008F7AC7">
            <w:pPr>
              <w:widowControl w:val="0"/>
              <w:spacing w:line="240" w:lineRule="auto"/>
            </w:pPr>
            <w:r>
              <w:t xml:space="preserve">               </w:t>
            </w:r>
          </w:p>
          <w:p w14:paraId="203CCDD5" w14:textId="77777777" w:rsidR="00A50986" w:rsidRDefault="008F7AC7">
            <w:pPr>
              <w:widowControl w:val="0"/>
              <w:spacing w:line="240" w:lineRule="auto"/>
              <w:ind w:left="720"/>
            </w:pPr>
            <w:r>
              <w:t>p is the number of lag observations included in the model (lag order).                                              d is the number of times that the raw observations are differenced (degree of differencing).</w:t>
            </w:r>
          </w:p>
          <w:p w14:paraId="203CCDD6" w14:textId="77777777" w:rsidR="00A50986" w:rsidRDefault="008F7AC7">
            <w:pPr>
              <w:widowControl w:val="0"/>
              <w:spacing w:line="240" w:lineRule="auto"/>
            </w:pPr>
            <w:r>
              <w:t xml:space="preserve">            q is the size of the moving average window (order of moving average).</w:t>
            </w:r>
          </w:p>
          <w:p w14:paraId="203CCDD7" w14:textId="77777777" w:rsidR="00A50986" w:rsidRDefault="00A50986">
            <w:pPr>
              <w:widowControl w:val="0"/>
              <w:spacing w:line="240" w:lineRule="auto"/>
            </w:pPr>
          </w:p>
          <w:p w14:paraId="203CCDD8" w14:textId="77777777" w:rsidR="00A50986" w:rsidRDefault="008F7AC7">
            <w:pPr>
              <w:widowControl w:val="0"/>
              <w:spacing w:line="240" w:lineRule="auto"/>
            </w:pPr>
            <w:r>
              <w:rPr>
                <w:b/>
              </w:rPr>
              <w:t xml:space="preserve">Values tested: </w:t>
            </w:r>
            <w:r>
              <w:t>(5,1,0), (0,1,1), (1,1,0), and several others based on ACF/PACF plots.</w:t>
            </w:r>
          </w:p>
          <w:p w14:paraId="203CCDD9" w14:textId="77777777" w:rsidR="00A50986" w:rsidRDefault="00A50986">
            <w:pPr>
              <w:widowControl w:val="0"/>
              <w:spacing w:line="240" w:lineRule="auto"/>
            </w:pPr>
          </w:p>
          <w:p w14:paraId="203CCDDA" w14:textId="77777777" w:rsidR="00A50986" w:rsidRDefault="008F7AC7">
            <w:pPr>
              <w:widowControl w:val="0"/>
              <w:spacing w:line="240" w:lineRule="auto"/>
            </w:pPr>
            <w:r>
              <w:rPr>
                <w:b/>
              </w:rPr>
              <w:t>Reason for Choice:</w:t>
            </w:r>
            <w:r>
              <w:t xml:space="preserve"> It's often a first choice due to its effectiveness and simplicity.</w:t>
            </w:r>
          </w:p>
          <w:p w14:paraId="203CCDDB" w14:textId="77777777" w:rsidR="00A50986" w:rsidRDefault="00A50986">
            <w:pPr>
              <w:widowControl w:val="0"/>
              <w:spacing w:line="240" w:lineRule="auto"/>
            </w:pPr>
          </w:p>
          <w:p w14:paraId="203CCDDC" w14:textId="77777777" w:rsidR="00A50986" w:rsidRDefault="00A50986">
            <w:pPr>
              <w:widowControl w:val="0"/>
              <w:spacing w:line="240" w:lineRule="auto"/>
            </w:pPr>
          </w:p>
          <w:p w14:paraId="203CCDDD" w14:textId="77777777" w:rsidR="00A50986" w:rsidRDefault="00A50986">
            <w:pPr>
              <w:widowControl w:val="0"/>
              <w:spacing w:line="240" w:lineRule="auto"/>
            </w:pPr>
          </w:p>
          <w:p w14:paraId="203CCDDE" w14:textId="77777777" w:rsidR="00A50986" w:rsidRDefault="00A50986">
            <w:pPr>
              <w:widowControl w:val="0"/>
              <w:spacing w:line="240" w:lineRule="auto"/>
            </w:pPr>
          </w:p>
          <w:p w14:paraId="203CCDDF" w14:textId="77777777" w:rsidR="00A50986" w:rsidRDefault="008F7AC7">
            <w:pPr>
              <w:widowControl w:val="0"/>
              <w:numPr>
                <w:ilvl w:val="0"/>
                <w:numId w:val="6"/>
              </w:numPr>
              <w:spacing w:line="240" w:lineRule="auto"/>
            </w:pPr>
            <w:r>
              <w:t>SARIMAX (Seasonal Autoregressive Integrated Moving Average with Exogenous Regressors)</w:t>
            </w:r>
          </w:p>
          <w:p w14:paraId="203CCDE0" w14:textId="77777777" w:rsidR="00A50986" w:rsidRDefault="00A50986">
            <w:pPr>
              <w:widowControl w:val="0"/>
              <w:spacing w:line="240" w:lineRule="auto"/>
            </w:pPr>
          </w:p>
          <w:p w14:paraId="203CCDE1" w14:textId="77777777" w:rsidR="00A50986" w:rsidRDefault="008F7AC7">
            <w:pPr>
              <w:widowControl w:val="0"/>
              <w:numPr>
                <w:ilvl w:val="0"/>
                <w:numId w:val="20"/>
              </w:numPr>
              <w:spacing w:line="240" w:lineRule="auto"/>
            </w:pPr>
            <w:r>
              <w:lastRenderedPageBreak/>
              <w:t>Rationale: While ARIMA works well with non-seasonal data, SARIMAX extends ARIMA to effectively handle seasonal components and external regressors.</w:t>
            </w:r>
          </w:p>
          <w:p w14:paraId="203CCDE2" w14:textId="77777777" w:rsidR="00A50986" w:rsidRDefault="00A50986">
            <w:pPr>
              <w:widowControl w:val="0"/>
              <w:spacing w:line="240" w:lineRule="auto"/>
              <w:ind w:left="720"/>
            </w:pPr>
          </w:p>
          <w:p w14:paraId="203CCDE3" w14:textId="77777777" w:rsidR="00A50986" w:rsidRDefault="008F7AC7">
            <w:pPr>
              <w:widowControl w:val="0"/>
              <w:numPr>
                <w:ilvl w:val="0"/>
                <w:numId w:val="14"/>
              </w:numPr>
              <w:spacing w:line="240" w:lineRule="auto"/>
            </w:pPr>
            <w:r>
              <w:t>Hyperparameters Tuned:</w:t>
            </w:r>
          </w:p>
          <w:p w14:paraId="203CCDE4" w14:textId="77777777" w:rsidR="00A50986" w:rsidRDefault="00A50986">
            <w:pPr>
              <w:widowControl w:val="0"/>
              <w:spacing w:line="240" w:lineRule="auto"/>
              <w:ind w:left="720"/>
            </w:pPr>
          </w:p>
          <w:p w14:paraId="203CCDE5" w14:textId="77777777" w:rsidR="00A50986" w:rsidRDefault="008F7AC7">
            <w:pPr>
              <w:widowControl w:val="0"/>
              <w:spacing w:line="240" w:lineRule="auto"/>
            </w:pPr>
            <w:r>
              <w:t xml:space="preserve">               SARIMA order: (p,d,q)(P,D,Q,s) where the capital letters represent seasonal                        components.</w:t>
            </w:r>
          </w:p>
          <w:p w14:paraId="203CCDE6" w14:textId="77777777" w:rsidR="00A50986" w:rsidRDefault="00A50986">
            <w:pPr>
              <w:widowControl w:val="0"/>
              <w:spacing w:line="240" w:lineRule="auto"/>
            </w:pPr>
          </w:p>
          <w:p w14:paraId="203CCDE7" w14:textId="77777777" w:rsidR="00A50986" w:rsidRDefault="008F7AC7">
            <w:pPr>
              <w:widowControl w:val="0"/>
              <w:spacing w:line="240" w:lineRule="auto"/>
            </w:pPr>
            <w:r>
              <w:t xml:space="preserve">          Values tested were chosen based on seasonality patterns observed in the data.</w:t>
            </w:r>
          </w:p>
          <w:p w14:paraId="203CCDE8" w14:textId="77777777" w:rsidR="00A50986" w:rsidRDefault="008F7AC7">
            <w:pPr>
              <w:widowControl w:val="0"/>
              <w:spacing w:line="240" w:lineRule="auto"/>
            </w:pPr>
            <w:r>
              <w:t xml:space="preserve">           Reason for Choice: Useful when dealing with data that exhibits seasonal patterns.</w:t>
            </w:r>
          </w:p>
          <w:p w14:paraId="203CCDE9" w14:textId="77777777" w:rsidR="00A50986" w:rsidRDefault="00A50986">
            <w:pPr>
              <w:widowControl w:val="0"/>
              <w:spacing w:line="240" w:lineRule="auto"/>
            </w:pPr>
          </w:p>
          <w:p w14:paraId="203CCDEA" w14:textId="77777777" w:rsidR="00A50986" w:rsidRDefault="00A50986">
            <w:pPr>
              <w:widowControl w:val="0"/>
              <w:spacing w:line="240" w:lineRule="auto"/>
            </w:pPr>
          </w:p>
          <w:p w14:paraId="203CCDEB" w14:textId="77777777" w:rsidR="00A50986" w:rsidRDefault="00A50986">
            <w:pPr>
              <w:widowControl w:val="0"/>
              <w:spacing w:line="240" w:lineRule="auto"/>
            </w:pPr>
          </w:p>
          <w:p w14:paraId="203CCDEC" w14:textId="77777777" w:rsidR="00A50986" w:rsidRDefault="008F7AC7">
            <w:pPr>
              <w:widowControl w:val="0"/>
              <w:numPr>
                <w:ilvl w:val="0"/>
                <w:numId w:val="6"/>
              </w:numPr>
              <w:spacing w:line="240" w:lineRule="auto"/>
            </w:pPr>
            <w:r>
              <w:t>Holt-Winters (Exponential Smoothing)</w:t>
            </w:r>
          </w:p>
          <w:p w14:paraId="203CCDED" w14:textId="77777777" w:rsidR="00A50986" w:rsidRDefault="00A50986">
            <w:pPr>
              <w:widowControl w:val="0"/>
              <w:spacing w:line="240" w:lineRule="auto"/>
            </w:pPr>
          </w:p>
          <w:p w14:paraId="203CCDEE" w14:textId="77777777" w:rsidR="00A50986" w:rsidRDefault="008F7AC7">
            <w:pPr>
              <w:widowControl w:val="0"/>
              <w:numPr>
                <w:ilvl w:val="0"/>
                <w:numId w:val="13"/>
              </w:numPr>
              <w:spacing w:line="240" w:lineRule="auto"/>
            </w:pPr>
            <w:r>
              <w:t>Rationale: This model captures level, trend, and seasonality in time series data, making it effective for many real-world cases.</w:t>
            </w:r>
          </w:p>
          <w:p w14:paraId="203CCDEF" w14:textId="77777777" w:rsidR="00A50986" w:rsidRDefault="00A50986">
            <w:pPr>
              <w:widowControl w:val="0"/>
              <w:spacing w:line="240" w:lineRule="auto"/>
              <w:ind w:left="720"/>
            </w:pPr>
          </w:p>
          <w:p w14:paraId="203CCDF0" w14:textId="77777777" w:rsidR="00A50986" w:rsidRDefault="008F7AC7">
            <w:pPr>
              <w:widowControl w:val="0"/>
              <w:numPr>
                <w:ilvl w:val="0"/>
                <w:numId w:val="8"/>
              </w:numPr>
              <w:spacing w:line="240" w:lineRule="auto"/>
            </w:pPr>
            <w:r>
              <w:t>Hyperparameters: The model has built-in smoothing parameters for level, trend, and seasonality.</w:t>
            </w:r>
          </w:p>
          <w:p w14:paraId="203CCDF1" w14:textId="77777777" w:rsidR="00A50986" w:rsidRDefault="00A50986">
            <w:pPr>
              <w:widowControl w:val="0"/>
              <w:spacing w:line="240" w:lineRule="auto"/>
              <w:ind w:left="720"/>
            </w:pPr>
          </w:p>
          <w:p w14:paraId="203CCDF2" w14:textId="77777777" w:rsidR="00A50986" w:rsidRDefault="008F7AC7">
            <w:pPr>
              <w:widowControl w:val="0"/>
              <w:spacing w:line="240" w:lineRule="auto"/>
            </w:pPr>
            <w:r>
              <w:rPr>
                <w:b/>
              </w:rPr>
              <w:t xml:space="preserve">Reason for Choice: </w:t>
            </w:r>
            <w:r>
              <w:t>Given its built-in handling of seasonality and trend without needing differencing, it's a strong choice for data with clear patterns.</w:t>
            </w:r>
          </w:p>
          <w:p w14:paraId="203CCDF3" w14:textId="77777777" w:rsidR="00A50986" w:rsidRDefault="00A50986">
            <w:pPr>
              <w:widowControl w:val="0"/>
              <w:spacing w:line="240" w:lineRule="auto"/>
            </w:pPr>
          </w:p>
          <w:p w14:paraId="203CCDF4" w14:textId="77777777" w:rsidR="00A50986" w:rsidRDefault="008F7AC7">
            <w:pPr>
              <w:widowControl w:val="0"/>
              <w:spacing w:line="240" w:lineRule="auto"/>
              <w:rPr>
                <w:b/>
              </w:rPr>
            </w:pPr>
            <w:r>
              <w:rPr>
                <w:b/>
              </w:rPr>
              <w:t>Models Not Trained:</w:t>
            </w:r>
          </w:p>
          <w:p w14:paraId="203CCDF5" w14:textId="77777777" w:rsidR="00A50986" w:rsidRDefault="00A50986">
            <w:pPr>
              <w:widowControl w:val="0"/>
              <w:spacing w:line="240" w:lineRule="auto"/>
            </w:pPr>
          </w:p>
          <w:p w14:paraId="203CCDF6" w14:textId="77777777" w:rsidR="00A50986" w:rsidRDefault="008F7AC7">
            <w:pPr>
              <w:widowControl w:val="0"/>
              <w:numPr>
                <w:ilvl w:val="0"/>
                <w:numId w:val="15"/>
              </w:numPr>
              <w:spacing w:line="240" w:lineRule="auto"/>
            </w:pPr>
            <w:r>
              <w:t>Prophet: We considered using Facebook's Prophet, but given its requirement for additional installations and setup, we decided against it for this experiment. Prophet is an additive model that works well with daily data exhibiting multiple seasonalities.</w:t>
            </w:r>
          </w:p>
          <w:p w14:paraId="203CCDF7" w14:textId="77777777" w:rsidR="00A50986" w:rsidRDefault="00A50986">
            <w:pPr>
              <w:widowControl w:val="0"/>
              <w:spacing w:line="240" w:lineRule="auto"/>
              <w:ind w:left="720"/>
            </w:pPr>
          </w:p>
          <w:p w14:paraId="203CCDF8" w14:textId="77777777" w:rsidR="00A50986" w:rsidRDefault="008F7AC7">
            <w:pPr>
              <w:widowControl w:val="0"/>
              <w:numPr>
                <w:ilvl w:val="0"/>
                <w:numId w:val="15"/>
              </w:numPr>
              <w:spacing w:line="240" w:lineRule="auto"/>
            </w:pPr>
            <w:r>
              <w:t>LSTM: While LSTMs can be effective for time series forecasting, they often require larger datasets and more compute power. Given our dataset size and the overhead in tuning an LSTM, we decided against it for this experiment.</w:t>
            </w:r>
          </w:p>
          <w:p w14:paraId="203CCDF9" w14:textId="77777777" w:rsidR="00A50986" w:rsidRDefault="00A50986">
            <w:pPr>
              <w:widowControl w:val="0"/>
              <w:spacing w:line="240" w:lineRule="auto"/>
              <w:ind w:left="720"/>
            </w:pPr>
          </w:p>
          <w:p w14:paraId="203CCDFA" w14:textId="77777777" w:rsidR="00A50986" w:rsidRDefault="008F7AC7">
            <w:pPr>
              <w:widowControl w:val="0"/>
              <w:spacing w:line="240" w:lineRule="auto"/>
            </w:pPr>
            <w:r>
              <w:t>Hyperparameters Potentially Important for Future Experiments:</w:t>
            </w:r>
          </w:p>
          <w:p w14:paraId="203CCDFB" w14:textId="77777777" w:rsidR="00A50986" w:rsidRDefault="00A50986">
            <w:pPr>
              <w:widowControl w:val="0"/>
              <w:spacing w:line="240" w:lineRule="auto"/>
            </w:pPr>
          </w:p>
          <w:p w14:paraId="203CCDFC" w14:textId="77777777" w:rsidR="00A50986" w:rsidRDefault="008F7AC7">
            <w:pPr>
              <w:widowControl w:val="0"/>
              <w:numPr>
                <w:ilvl w:val="0"/>
                <w:numId w:val="1"/>
              </w:numPr>
              <w:spacing w:line="240" w:lineRule="auto"/>
            </w:pPr>
            <w:r>
              <w:t>Seasonality in SARIMAX: The s parameter in SARIMAX represents the seasonality. Given the retail nature of the dataset, it's crucial to identify the correct seasonality (e.g., 7 for weekly patterns).</w:t>
            </w:r>
          </w:p>
          <w:p w14:paraId="203CCDFD" w14:textId="77777777" w:rsidR="00A50986" w:rsidRDefault="00A50986">
            <w:pPr>
              <w:widowControl w:val="0"/>
              <w:spacing w:line="240" w:lineRule="auto"/>
              <w:ind w:left="720"/>
            </w:pPr>
          </w:p>
          <w:p w14:paraId="203CCDFE" w14:textId="77777777" w:rsidR="00A50986" w:rsidRDefault="008F7AC7">
            <w:pPr>
              <w:widowControl w:val="0"/>
              <w:numPr>
                <w:ilvl w:val="0"/>
                <w:numId w:val="19"/>
              </w:numPr>
              <w:spacing w:line="240" w:lineRule="auto"/>
            </w:pPr>
            <w:r>
              <w:t>Smoothing Parameters in Holt-Winters: Adjusting these can improve the responsiveness of the model to changes in trend or seasonality.</w:t>
            </w:r>
          </w:p>
          <w:p w14:paraId="203CCDFF" w14:textId="77777777" w:rsidR="00A50986" w:rsidRDefault="00A50986">
            <w:pPr>
              <w:widowControl w:val="0"/>
              <w:spacing w:line="240" w:lineRule="auto"/>
              <w:ind w:left="720"/>
            </w:pPr>
          </w:p>
          <w:p w14:paraId="203CCE00" w14:textId="77777777" w:rsidR="00A50986" w:rsidRDefault="008F7AC7">
            <w:pPr>
              <w:widowControl w:val="0"/>
              <w:spacing w:line="240" w:lineRule="auto"/>
              <w:rPr>
                <w:b/>
              </w:rPr>
            </w:pPr>
            <w:r>
              <w:rPr>
                <w:b/>
              </w:rPr>
              <w:t>Final Choice:</w:t>
            </w:r>
          </w:p>
          <w:p w14:paraId="203CCE01" w14:textId="77777777" w:rsidR="00A50986" w:rsidRDefault="00A50986">
            <w:pPr>
              <w:widowControl w:val="0"/>
              <w:spacing w:line="240" w:lineRule="auto"/>
            </w:pPr>
          </w:p>
          <w:p w14:paraId="203CCE02" w14:textId="77777777" w:rsidR="00A50986" w:rsidRDefault="008F7AC7">
            <w:pPr>
              <w:widowControl w:val="0"/>
              <w:spacing w:line="240" w:lineRule="auto"/>
            </w:pPr>
            <w:r>
              <w:t>We chose the Holt-Winters model for our primary forecasting tool because it gave the lowest RMSE among the tested models, making it the most accurate model for our dataset.</w:t>
            </w:r>
          </w:p>
          <w:p w14:paraId="203CCE03" w14:textId="77777777" w:rsidR="00A50986" w:rsidRDefault="00A50986">
            <w:pPr>
              <w:widowControl w:val="0"/>
              <w:spacing w:line="240" w:lineRule="auto"/>
            </w:pPr>
          </w:p>
          <w:p w14:paraId="203CCE04" w14:textId="77777777" w:rsidR="00A50986" w:rsidRDefault="00A50986">
            <w:pPr>
              <w:widowControl w:val="0"/>
              <w:spacing w:line="240" w:lineRule="auto"/>
            </w:pPr>
          </w:p>
          <w:p w14:paraId="203CCE05" w14:textId="77777777" w:rsidR="00A50986" w:rsidRDefault="00A50986">
            <w:pPr>
              <w:widowControl w:val="0"/>
              <w:spacing w:line="240" w:lineRule="auto"/>
            </w:pPr>
          </w:p>
          <w:p w14:paraId="203CCE06" w14:textId="77777777" w:rsidR="00A50986" w:rsidRDefault="00A50986">
            <w:pPr>
              <w:widowControl w:val="0"/>
              <w:spacing w:line="240" w:lineRule="auto"/>
            </w:pPr>
          </w:p>
          <w:p w14:paraId="203CCE07" w14:textId="77777777" w:rsidR="00A50986" w:rsidRDefault="00A50986">
            <w:pPr>
              <w:widowControl w:val="0"/>
              <w:spacing w:line="240" w:lineRule="auto"/>
            </w:pPr>
          </w:p>
          <w:p w14:paraId="203CCE08" w14:textId="77777777" w:rsidR="00A50986" w:rsidRDefault="00A50986">
            <w:pPr>
              <w:widowControl w:val="0"/>
              <w:spacing w:line="240" w:lineRule="auto"/>
            </w:pPr>
          </w:p>
        </w:tc>
      </w:tr>
      <w:tr w:rsidR="00A50986" w14:paraId="203CCE0C" w14:textId="77777777">
        <w:trPr>
          <w:trHeight w:val="4140"/>
        </w:trPr>
        <w:tc>
          <w:tcPr>
            <w:tcW w:w="2565" w:type="dxa"/>
            <w:shd w:val="clear" w:color="auto" w:fill="9FC5E8"/>
            <w:tcMar>
              <w:top w:w="100" w:type="dxa"/>
              <w:left w:w="100" w:type="dxa"/>
              <w:bottom w:w="100" w:type="dxa"/>
              <w:right w:w="100" w:type="dxa"/>
            </w:tcMar>
          </w:tcPr>
          <w:p w14:paraId="203CCE0A" w14:textId="77777777" w:rsidR="00A50986" w:rsidRDefault="00A50986">
            <w:pPr>
              <w:spacing w:before="200" w:after="200" w:line="240" w:lineRule="auto"/>
              <w:rPr>
                <w:b/>
                <w:color w:val="FFFFFF"/>
              </w:rPr>
            </w:pPr>
          </w:p>
        </w:tc>
        <w:tc>
          <w:tcPr>
            <w:tcW w:w="8685" w:type="dxa"/>
            <w:shd w:val="clear" w:color="auto" w:fill="auto"/>
            <w:tcMar>
              <w:top w:w="100" w:type="dxa"/>
              <w:left w:w="100" w:type="dxa"/>
              <w:bottom w:w="100" w:type="dxa"/>
              <w:right w:w="100" w:type="dxa"/>
            </w:tcMar>
          </w:tcPr>
          <w:p w14:paraId="203CCE0B" w14:textId="77777777" w:rsidR="00A50986" w:rsidRDefault="00A50986">
            <w:pPr>
              <w:widowControl w:val="0"/>
              <w:spacing w:line="240" w:lineRule="auto"/>
            </w:pPr>
          </w:p>
        </w:tc>
      </w:tr>
    </w:tbl>
    <w:p w14:paraId="203CCE0D" w14:textId="77777777" w:rsidR="00A50986" w:rsidRDefault="00A50986"/>
    <w:p w14:paraId="203CCE0E" w14:textId="77777777" w:rsidR="00A50986" w:rsidRDefault="004E3CAD">
      <w:r>
        <w:pict w14:anchorId="203CCE9C">
          <v:rect id="_x0000_i1027" style="width:0;height:1.5pt" o:hralign="center" o:hrstd="t" o:hr="t" fillcolor="#a0a0a0" stroked="f"/>
        </w:pict>
      </w:r>
    </w:p>
    <w:p w14:paraId="203CCE0F" w14:textId="77777777" w:rsidR="00A50986" w:rsidRDefault="008F7AC7">
      <w:r>
        <w:br w:type="page"/>
      </w:r>
    </w:p>
    <w:p w14:paraId="203CCE10" w14:textId="77777777" w:rsidR="00A50986" w:rsidRDefault="00A50986"/>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A50986" w14:paraId="203CCE12" w14:textId="77777777">
        <w:trPr>
          <w:trHeight w:val="420"/>
        </w:trPr>
        <w:tc>
          <w:tcPr>
            <w:tcW w:w="11250" w:type="dxa"/>
            <w:gridSpan w:val="2"/>
            <w:shd w:val="clear" w:color="auto" w:fill="A4C2F4"/>
            <w:tcMar>
              <w:top w:w="100" w:type="dxa"/>
              <w:left w:w="100" w:type="dxa"/>
              <w:bottom w:w="100" w:type="dxa"/>
              <w:right w:w="100" w:type="dxa"/>
            </w:tcMar>
          </w:tcPr>
          <w:p w14:paraId="203CCE11" w14:textId="77777777" w:rsidR="00A50986" w:rsidRDefault="008F7AC7">
            <w:pPr>
              <w:widowControl w:val="0"/>
              <w:numPr>
                <w:ilvl w:val="0"/>
                <w:numId w:val="17"/>
              </w:numPr>
              <w:spacing w:line="240" w:lineRule="auto"/>
              <w:jc w:val="center"/>
              <w:rPr>
                <w:b/>
              </w:rPr>
            </w:pPr>
            <w:r>
              <w:rPr>
                <w:b/>
              </w:rPr>
              <w:t>EXPERIMENT RESULTS</w:t>
            </w:r>
          </w:p>
        </w:tc>
      </w:tr>
      <w:tr w:rsidR="00A50986" w14:paraId="203CCE14" w14:textId="77777777">
        <w:trPr>
          <w:trHeight w:val="420"/>
        </w:trPr>
        <w:tc>
          <w:tcPr>
            <w:tcW w:w="11250" w:type="dxa"/>
            <w:gridSpan w:val="2"/>
            <w:shd w:val="clear" w:color="auto" w:fill="EFEFEF"/>
            <w:tcMar>
              <w:top w:w="100" w:type="dxa"/>
              <w:left w:w="100" w:type="dxa"/>
              <w:bottom w:w="100" w:type="dxa"/>
              <w:right w:w="100" w:type="dxa"/>
            </w:tcMar>
          </w:tcPr>
          <w:p w14:paraId="203CCE13" w14:textId="77777777" w:rsidR="00A50986" w:rsidRDefault="008F7AC7">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A50986" w14:paraId="203CCE3D" w14:textId="77777777">
        <w:trPr>
          <w:trHeight w:val="1725"/>
        </w:trPr>
        <w:tc>
          <w:tcPr>
            <w:tcW w:w="2550" w:type="dxa"/>
            <w:shd w:val="clear" w:color="auto" w:fill="9FC5E8"/>
            <w:tcMar>
              <w:top w:w="100" w:type="dxa"/>
              <w:left w:w="100" w:type="dxa"/>
              <w:bottom w:w="100" w:type="dxa"/>
              <w:right w:w="100" w:type="dxa"/>
            </w:tcMar>
          </w:tcPr>
          <w:p w14:paraId="203CCE15" w14:textId="77777777" w:rsidR="00A50986" w:rsidRDefault="008F7AC7">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03CCE16" w14:textId="77777777" w:rsidR="00A50986" w:rsidRDefault="008F7AC7">
            <w:pPr>
              <w:widowControl w:val="0"/>
              <w:spacing w:line="240" w:lineRule="auto"/>
            </w:pPr>
            <w:r>
              <w:t xml:space="preserve">Score of the relevant performance metric(s). Provide analysis on the main underperforming cases/observations and potential root causes. </w:t>
            </w:r>
          </w:p>
          <w:p w14:paraId="203CCE17" w14:textId="77777777" w:rsidR="00A50986" w:rsidRDefault="00A50986">
            <w:pPr>
              <w:widowControl w:val="0"/>
              <w:spacing w:line="240" w:lineRule="auto"/>
            </w:pPr>
          </w:p>
          <w:p w14:paraId="203CCE18" w14:textId="77777777" w:rsidR="00A50986" w:rsidRDefault="008F7AC7">
            <w:pPr>
              <w:widowControl w:val="0"/>
              <w:spacing w:line="240" w:lineRule="auto"/>
            </w:pPr>
            <w:r>
              <w:t>Performance Metrics:</w:t>
            </w:r>
          </w:p>
          <w:p w14:paraId="203CCE19" w14:textId="77777777" w:rsidR="00A50986" w:rsidRDefault="00A50986">
            <w:pPr>
              <w:widowControl w:val="0"/>
              <w:spacing w:line="240" w:lineRule="auto"/>
            </w:pPr>
          </w:p>
          <w:p w14:paraId="203CCE1A" w14:textId="77777777" w:rsidR="00A50986" w:rsidRDefault="008F7AC7">
            <w:pPr>
              <w:widowControl w:val="0"/>
              <w:numPr>
                <w:ilvl w:val="0"/>
                <w:numId w:val="10"/>
              </w:numPr>
              <w:spacing w:line="240" w:lineRule="auto"/>
            </w:pPr>
            <w:r>
              <w:t>ARIMA Model:</w:t>
            </w:r>
          </w:p>
          <w:p w14:paraId="203CCE1B" w14:textId="77777777" w:rsidR="00A50986" w:rsidRDefault="008F7AC7">
            <w:pPr>
              <w:widowControl w:val="0"/>
              <w:spacing w:line="240" w:lineRule="auto"/>
            </w:pPr>
            <w:r>
              <w:t xml:space="preserve">                 RMSE: 11,922.50</w:t>
            </w:r>
          </w:p>
          <w:p w14:paraId="203CCE1C" w14:textId="77777777" w:rsidR="00A50986" w:rsidRDefault="00A50986">
            <w:pPr>
              <w:widowControl w:val="0"/>
              <w:spacing w:line="240" w:lineRule="auto"/>
            </w:pPr>
          </w:p>
          <w:p w14:paraId="203CCE1D" w14:textId="77777777" w:rsidR="00A50986" w:rsidRDefault="008F7AC7">
            <w:pPr>
              <w:widowControl w:val="0"/>
              <w:numPr>
                <w:ilvl w:val="0"/>
                <w:numId w:val="10"/>
              </w:numPr>
              <w:spacing w:line="240" w:lineRule="auto"/>
            </w:pPr>
            <w:r>
              <w:t>SARIMAX Model:</w:t>
            </w:r>
          </w:p>
          <w:p w14:paraId="203CCE1E" w14:textId="77777777" w:rsidR="00A50986" w:rsidRDefault="008F7AC7">
            <w:pPr>
              <w:widowControl w:val="0"/>
              <w:spacing w:line="240" w:lineRule="auto"/>
            </w:pPr>
            <w:r>
              <w:t xml:space="preserve">                 RMSE: 12,739.34</w:t>
            </w:r>
          </w:p>
          <w:p w14:paraId="203CCE1F" w14:textId="77777777" w:rsidR="00A50986" w:rsidRDefault="00A50986">
            <w:pPr>
              <w:widowControl w:val="0"/>
              <w:spacing w:line="240" w:lineRule="auto"/>
            </w:pPr>
          </w:p>
          <w:p w14:paraId="203CCE20" w14:textId="77777777" w:rsidR="00A50986" w:rsidRDefault="008F7AC7">
            <w:pPr>
              <w:widowControl w:val="0"/>
              <w:numPr>
                <w:ilvl w:val="0"/>
                <w:numId w:val="10"/>
              </w:numPr>
              <w:spacing w:line="240" w:lineRule="auto"/>
            </w:pPr>
            <w:r>
              <w:t>Holt-Winters Model:</w:t>
            </w:r>
          </w:p>
          <w:p w14:paraId="203CCE21" w14:textId="77777777" w:rsidR="00A50986" w:rsidRDefault="008F7AC7">
            <w:pPr>
              <w:widowControl w:val="0"/>
              <w:spacing w:line="240" w:lineRule="auto"/>
            </w:pPr>
            <w:r>
              <w:t xml:space="preserve">                 RMSE: 8,173.58</w:t>
            </w:r>
          </w:p>
          <w:p w14:paraId="203CCE22" w14:textId="77777777" w:rsidR="00A50986" w:rsidRDefault="00A50986">
            <w:pPr>
              <w:widowControl w:val="0"/>
              <w:spacing w:line="240" w:lineRule="auto"/>
            </w:pPr>
          </w:p>
          <w:p w14:paraId="203CCE23" w14:textId="77777777" w:rsidR="00A50986" w:rsidRDefault="008F7AC7">
            <w:pPr>
              <w:widowControl w:val="0"/>
              <w:spacing w:line="240" w:lineRule="auto"/>
              <w:rPr>
                <w:b/>
              </w:rPr>
            </w:pPr>
            <w:r>
              <w:rPr>
                <w:b/>
              </w:rPr>
              <w:t>Analysis:</w:t>
            </w:r>
          </w:p>
          <w:p w14:paraId="203CCE24" w14:textId="77777777" w:rsidR="00A50986" w:rsidRDefault="00A50986">
            <w:pPr>
              <w:widowControl w:val="0"/>
              <w:spacing w:line="240" w:lineRule="auto"/>
            </w:pPr>
          </w:p>
          <w:p w14:paraId="203CCE25" w14:textId="77777777" w:rsidR="00A50986" w:rsidRDefault="008F7AC7">
            <w:pPr>
              <w:widowControl w:val="0"/>
              <w:spacing w:line="240" w:lineRule="auto"/>
            </w:pPr>
            <w:r>
              <w:t>The Holt-Winters model outperformed the ARIMA and SARIMAX models by a significant margin. This suggests that the Holt-Winters model was better able to capture the underlying patterns in the data.</w:t>
            </w:r>
          </w:p>
          <w:p w14:paraId="203CCE26" w14:textId="77777777" w:rsidR="00A50986" w:rsidRDefault="00A50986">
            <w:pPr>
              <w:widowControl w:val="0"/>
              <w:spacing w:line="240" w:lineRule="auto"/>
            </w:pPr>
          </w:p>
          <w:p w14:paraId="203CCE27" w14:textId="77777777" w:rsidR="00A50986" w:rsidRDefault="008F7AC7">
            <w:pPr>
              <w:widowControl w:val="0"/>
              <w:spacing w:line="240" w:lineRule="auto"/>
            </w:pPr>
            <w:r>
              <w:t>The ARIMA model's performance, while not as good as Holt-Winters, was still decent. The choice of parameters (5,1,0) might have been suitable for the dataset, but ARIMA might have struggled if significant seasonal patterns weren't addressed with differencing.</w:t>
            </w:r>
          </w:p>
          <w:p w14:paraId="203CCE28" w14:textId="77777777" w:rsidR="00A50986" w:rsidRDefault="00A50986">
            <w:pPr>
              <w:widowControl w:val="0"/>
              <w:spacing w:line="240" w:lineRule="auto"/>
            </w:pPr>
          </w:p>
          <w:p w14:paraId="203CCE29" w14:textId="77777777" w:rsidR="00A50986" w:rsidRDefault="008F7AC7">
            <w:pPr>
              <w:widowControl w:val="0"/>
              <w:spacing w:line="240" w:lineRule="auto"/>
            </w:pPr>
            <w:r>
              <w:t>The SARIMAX model performed slightly worse than the ARIMA model. One potential reason might be that the seasonal components or external regressors used in the SARIMAX model might not have been optimally chosen or tuned.</w:t>
            </w:r>
          </w:p>
          <w:p w14:paraId="203CCE2A" w14:textId="77777777" w:rsidR="00A50986" w:rsidRDefault="00A50986">
            <w:pPr>
              <w:widowControl w:val="0"/>
              <w:spacing w:line="240" w:lineRule="auto"/>
            </w:pPr>
          </w:p>
          <w:p w14:paraId="203CCE2B" w14:textId="77777777" w:rsidR="00A50986" w:rsidRDefault="008F7AC7">
            <w:pPr>
              <w:widowControl w:val="0"/>
              <w:spacing w:line="240" w:lineRule="auto"/>
              <w:rPr>
                <w:b/>
              </w:rPr>
            </w:pPr>
            <w:r>
              <w:rPr>
                <w:b/>
              </w:rPr>
              <w:t>Main Underperforming Cases/Observations:</w:t>
            </w:r>
          </w:p>
          <w:p w14:paraId="203CCE2C" w14:textId="77777777" w:rsidR="00A50986" w:rsidRDefault="00A50986">
            <w:pPr>
              <w:widowControl w:val="0"/>
              <w:spacing w:line="240" w:lineRule="auto"/>
            </w:pPr>
          </w:p>
          <w:p w14:paraId="203CCE2D" w14:textId="77777777" w:rsidR="00A50986" w:rsidRDefault="008F7AC7">
            <w:pPr>
              <w:widowControl w:val="0"/>
              <w:spacing w:line="240" w:lineRule="auto"/>
            </w:pPr>
            <w:r>
              <w:t>Seasonality Handling: If strong weekly or monthly seasonal patterns existed, ARIMA wouldn't have been the ideal choice without explicitly modeling that seasonality. SARIMAX aims to address this, but its performance can suffer if seasonality is incorrectly identified.</w:t>
            </w:r>
          </w:p>
          <w:p w14:paraId="203CCE2E" w14:textId="77777777" w:rsidR="00A50986" w:rsidRDefault="00A50986">
            <w:pPr>
              <w:widowControl w:val="0"/>
              <w:spacing w:line="240" w:lineRule="auto"/>
            </w:pPr>
          </w:p>
          <w:p w14:paraId="203CCE2F" w14:textId="77777777" w:rsidR="00A50986" w:rsidRDefault="008F7AC7">
            <w:pPr>
              <w:widowControl w:val="0"/>
              <w:spacing w:line="240" w:lineRule="auto"/>
            </w:pPr>
            <w:r>
              <w:t>Irregularities or Outliers: If there were special events (like promotions, holidays, etc.) that caused sales spikes, models like ARIMA or SARIMAX might not handle them well unless explicitly modeled.</w:t>
            </w:r>
          </w:p>
          <w:p w14:paraId="203CCE30" w14:textId="77777777" w:rsidR="00A50986" w:rsidRDefault="00A50986">
            <w:pPr>
              <w:widowControl w:val="0"/>
              <w:spacing w:line="240" w:lineRule="auto"/>
            </w:pPr>
          </w:p>
          <w:p w14:paraId="203CCE31" w14:textId="77777777" w:rsidR="00A50986" w:rsidRDefault="008F7AC7">
            <w:pPr>
              <w:widowControl w:val="0"/>
              <w:spacing w:line="240" w:lineRule="auto"/>
            </w:pPr>
            <w:r>
              <w:t>External Factors: Factors not considered in the model, like marketing campaigns, stock availability, or economic conditions, could impact sales and, therefore, the forecast's accuracy.</w:t>
            </w:r>
          </w:p>
          <w:p w14:paraId="203CCE32" w14:textId="77777777" w:rsidR="00A50986" w:rsidRDefault="00A50986">
            <w:pPr>
              <w:widowControl w:val="0"/>
              <w:spacing w:line="240" w:lineRule="auto"/>
            </w:pPr>
          </w:p>
          <w:p w14:paraId="203CCE33" w14:textId="77777777" w:rsidR="00A50986" w:rsidRDefault="008F7AC7">
            <w:pPr>
              <w:widowControl w:val="0"/>
              <w:spacing w:line="240" w:lineRule="auto"/>
            </w:pPr>
            <w:r>
              <w:t>Potential Root Causes:</w:t>
            </w:r>
          </w:p>
          <w:p w14:paraId="203CCE34" w14:textId="77777777" w:rsidR="00A50986" w:rsidRDefault="00A50986">
            <w:pPr>
              <w:widowControl w:val="0"/>
              <w:spacing w:line="240" w:lineRule="auto"/>
            </w:pPr>
          </w:p>
          <w:p w14:paraId="203CCE35" w14:textId="77777777" w:rsidR="00A50986" w:rsidRDefault="008F7AC7">
            <w:pPr>
              <w:widowControl w:val="0"/>
              <w:numPr>
                <w:ilvl w:val="0"/>
                <w:numId w:val="12"/>
              </w:numPr>
              <w:spacing w:line="240" w:lineRule="auto"/>
            </w:pPr>
            <w:r>
              <w:t>Data Preprocessing: Any preprocessing steps that might have changed the natural patterns of the data could impact the model's performance.</w:t>
            </w:r>
          </w:p>
          <w:p w14:paraId="203CCE36" w14:textId="77777777" w:rsidR="00A50986" w:rsidRDefault="008F7AC7">
            <w:pPr>
              <w:widowControl w:val="0"/>
              <w:numPr>
                <w:ilvl w:val="0"/>
                <w:numId w:val="12"/>
              </w:numPr>
              <w:spacing w:line="240" w:lineRule="auto"/>
            </w:pPr>
            <w:r>
              <w:t>Model Assumptions: Each model has underlying assumptions (e.g., ARIMA assumes stationarity). If these assumptions are not met, performance might be affected.</w:t>
            </w:r>
          </w:p>
          <w:p w14:paraId="203CCE37" w14:textId="77777777" w:rsidR="00A50986" w:rsidRDefault="00A50986">
            <w:pPr>
              <w:widowControl w:val="0"/>
              <w:spacing w:line="240" w:lineRule="auto"/>
              <w:ind w:left="720"/>
            </w:pPr>
          </w:p>
          <w:p w14:paraId="203CCE38" w14:textId="77777777" w:rsidR="00A50986" w:rsidRDefault="008F7AC7">
            <w:pPr>
              <w:widowControl w:val="0"/>
              <w:numPr>
                <w:ilvl w:val="0"/>
                <w:numId w:val="12"/>
              </w:numPr>
              <w:spacing w:line="240" w:lineRule="auto"/>
            </w:pPr>
            <w:r>
              <w:t>Hyperparameter Tuning: While we tested several orders for ARIMA and SARIMAX, exhaustive tuning might yield better results.</w:t>
            </w:r>
          </w:p>
          <w:p w14:paraId="203CCE39" w14:textId="77777777" w:rsidR="00A50986" w:rsidRDefault="00A50986">
            <w:pPr>
              <w:widowControl w:val="0"/>
              <w:spacing w:line="240" w:lineRule="auto"/>
              <w:ind w:left="720"/>
            </w:pPr>
          </w:p>
          <w:p w14:paraId="203CCE3A" w14:textId="77777777" w:rsidR="00A50986" w:rsidRDefault="008F7AC7">
            <w:pPr>
              <w:widowControl w:val="0"/>
              <w:spacing w:line="240" w:lineRule="auto"/>
            </w:pPr>
            <w:r>
              <w:t>For future experiments, it might be worth diving deeper into these underperforming observations to identify patterns or factors that weren't initially considered. Incorporating these insights could lead to better forecasting accuracy.</w:t>
            </w:r>
          </w:p>
          <w:p w14:paraId="203CCE3B" w14:textId="77777777" w:rsidR="00A50986" w:rsidRDefault="00A50986">
            <w:pPr>
              <w:widowControl w:val="0"/>
              <w:spacing w:line="240" w:lineRule="auto"/>
            </w:pPr>
          </w:p>
          <w:p w14:paraId="203CCE3C" w14:textId="77777777" w:rsidR="00A50986" w:rsidRDefault="00A50986">
            <w:pPr>
              <w:widowControl w:val="0"/>
              <w:spacing w:line="240" w:lineRule="auto"/>
            </w:pPr>
          </w:p>
        </w:tc>
      </w:tr>
      <w:tr w:rsidR="00A50986" w14:paraId="203CCE5B" w14:textId="77777777">
        <w:trPr>
          <w:trHeight w:val="1500"/>
        </w:trPr>
        <w:tc>
          <w:tcPr>
            <w:tcW w:w="2550" w:type="dxa"/>
            <w:shd w:val="clear" w:color="auto" w:fill="9FC5E8"/>
            <w:tcMar>
              <w:top w:w="100" w:type="dxa"/>
              <w:left w:w="100" w:type="dxa"/>
              <w:bottom w:w="100" w:type="dxa"/>
              <w:right w:w="100" w:type="dxa"/>
            </w:tcMar>
          </w:tcPr>
          <w:p w14:paraId="203CCE3E" w14:textId="77777777" w:rsidR="00A50986" w:rsidRDefault="008F7AC7">
            <w:pPr>
              <w:spacing w:before="200" w:after="200" w:line="240" w:lineRule="auto"/>
              <w:rPr>
                <w:b/>
                <w:color w:val="FFFFFF"/>
              </w:rPr>
            </w:pPr>
            <w:r>
              <w:rPr>
                <w:b/>
                <w:color w:val="FFFFFF"/>
              </w:rPr>
              <w:lastRenderedPageBreak/>
              <w:t>3.b. Business Impact</w:t>
            </w:r>
          </w:p>
        </w:tc>
        <w:tc>
          <w:tcPr>
            <w:tcW w:w="8700" w:type="dxa"/>
            <w:shd w:val="clear" w:color="auto" w:fill="auto"/>
            <w:tcMar>
              <w:top w:w="100" w:type="dxa"/>
              <w:left w:w="100" w:type="dxa"/>
              <w:bottom w:w="100" w:type="dxa"/>
              <w:right w:w="100" w:type="dxa"/>
            </w:tcMar>
          </w:tcPr>
          <w:p w14:paraId="203CCE3F" w14:textId="77777777" w:rsidR="00A50986" w:rsidRDefault="008F7AC7">
            <w:pPr>
              <w:widowControl w:val="0"/>
              <w:spacing w:line="240" w:lineRule="auto"/>
              <w:rPr>
                <w:b/>
              </w:rPr>
            </w:pPr>
            <w:r>
              <w:rPr>
                <w:b/>
              </w:rPr>
              <w:t>Interpret the results of the experiments related to the business objective set earlier. Estimate the impacts of the incorrect results for the business (some results may have more impact compared to others)</w:t>
            </w:r>
          </w:p>
          <w:p w14:paraId="203CCE40" w14:textId="77777777" w:rsidR="00A50986" w:rsidRDefault="00A50986">
            <w:pPr>
              <w:widowControl w:val="0"/>
              <w:spacing w:line="240" w:lineRule="auto"/>
            </w:pPr>
          </w:p>
          <w:p w14:paraId="203CCE41" w14:textId="77777777" w:rsidR="00A50986" w:rsidRDefault="00A50986">
            <w:pPr>
              <w:widowControl w:val="0"/>
              <w:spacing w:line="240" w:lineRule="auto"/>
            </w:pPr>
          </w:p>
          <w:p w14:paraId="203CCE42" w14:textId="77777777" w:rsidR="00A50986" w:rsidRDefault="008F7AC7">
            <w:pPr>
              <w:widowControl w:val="0"/>
              <w:spacing w:line="240" w:lineRule="auto"/>
              <w:rPr>
                <w:b/>
              </w:rPr>
            </w:pPr>
            <w:r>
              <w:rPr>
                <w:b/>
              </w:rPr>
              <w:t>Results Analysis:</w:t>
            </w:r>
          </w:p>
          <w:p w14:paraId="203CCE43" w14:textId="77777777" w:rsidR="00A50986" w:rsidRDefault="00A50986">
            <w:pPr>
              <w:widowControl w:val="0"/>
              <w:spacing w:line="240" w:lineRule="auto"/>
            </w:pPr>
          </w:p>
          <w:p w14:paraId="203CCE44" w14:textId="77777777" w:rsidR="00A50986" w:rsidRDefault="008F7AC7">
            <w:pPr>
              <w:widowControl w:val="0"/>
              <w:spacing w:line="240" w:lineRule="auto"/>
            </w:pPr>
            <w:r>
              <w:t>For the task of projecting a week's sales revenue across all store locations and product categories for the American retail chain, various models were rigorously tested. Among these, the Holt-Winters method, distinguished by its least RMSE, stood out as the superior forecasting tool for our scenario.</w:t>
            </w:r>
          </w:p>
          <w:p w14:paraId="203CCE45" w14:textId="77777777" w:rsidR="00A50986" w:rsidRDefault="00A50986">
            <w:pPr>
              <w:widowControl w:val="0"/>
              <w:spacing w:line="240" w:lineRule="auto"/>
            </w:pPr>
          </w:p>
          <w:p w14:paraId="203CCE46" w14:textId="77777777" w:rsidR="00A50986" w:rsidRDefault="008F7AC7">
            <w:pPr>
              <w:widowControl w:val="0"/>
              <w:spacing w:line="240" w:lineRule="auto"/>
              <w:rPr>
                <w:b/>
              </w:rPr>
            </w:pPr>
            <w:r>
              <w:rPr>
                <w:b/>
              </w:rPr>
              <w:t>Business Implications:</w:t>
            </w:r>
          </w:p>
          <w:p w14:paraId="203CCE47" w14:textId="77777777" w:rsidR="00A50986" w:rsidRDefault="00A50986">
            <w:pPr>
              <w:widowControl w:val="0"/>
              <w:spacing w:line="240" w:lineRule="auto"/>
            </w:pPr>
          </w:p>
          <w:p w14:paraId="203CCE48" w14:textId="77777777" w:rsidR="00A50986" w:rsidRDefault="008F7AC7">
            <w:pPr>
              <w:widowControl w:val="0"/>
              <w:numPr>
                <w:ilvl w:val="0"/>
                <w:numId w:val="2"/>
              </w:numPr>
              <w:spacing w:line="240" w:lineRule="auto"/>
            </w:pPr>
            <w:r>
              <w:rPr>
                <w:b/>
              </w:rPr>
              <w:t xml:space="preserve">Precision in Forecasting: </w:t>
            </w:r>
            <w:r>
              <w:t>With Holt-Winters at our disposal, the retailer gains an edge in forecasting sales, paving the way for informed decisions related to inventory, manpower planning, and promotional campaigns. Such accurate predictions mean the business can tailor its strategies to real demand, ensuring efficient use of resources.</w:t>
            </w:r>
          </w:p>
          <w:p w14:paraId="203CCE49" w14:textId="77777777" w:rsidR="00A50986" w:rsidRDefault="00A50986">
            <w:pPr>
              <w:widowControl w:val="0"/>
              <w:spacing w:line="240" w:lineRule="auto"/>
            </w:pPr>
          </w:p>
          <w:p w14:paraId="203CCE4A" w14:textId="77777777" w:rsidR="00A50986" w:rsidRDefault="008F7AC7">
            <w:pPr>
              <w:widowControl w:val="0"/>
              <w:numPr>
                <w:ilvl w:val="0"/>
                <w:numId w:val="2"/>
              </w:numPr>
              <w:spacing w:line="240" w:lineRule="auto"/>
              <w:rPr>
                <w:b/>
              </w:rPr>
            </w:pPr>
            <w:r>
              <w:rPr>
                <w:b/>
              </w:rPr>
              <w:t>Potential Pitfalls of Inaccurate Projections:</w:t>
            </w:r>
          </w:p>
          <w:p w14:paraId="203CCE4B" w14:textId="77777777" w:rsidR="00A50986" w:rsidRDefault="00A50986">
            <w:pPr>
              <w:widowControl w:val="0"/>
              <w:spacing w:line="240" w:lineRule="auto"/>
            </w:pPr>
          </w:p>
          <w:p w14:paraId="203CCE4C" w14:textId="77777777" w:rsidR="00A50986" w:rsidRDefault="008F7AC7">
            <w:pPr>
              <w:widowControl w:val="0"/>
              <w:numPr>
                <w:ilvl w:val="0"/>
                <w:numId w:val="22"/>
              </w:numPr>
              <w:spacing w:line="240" w:lineRule="auto"/>
            </w:pPr>
            <w:r>
              <w:t>Over-Prediction:</w:t>
            </w:r>
          </w:p>
          <w:p w14:paraId="203CCE4D" w14:textId="77777777" w:rsidR="00A50986" w:rsidRDefault="008F7AC7">
            <w:pPr>
              <w:widowControl w:val="0"/>
              <w:numPr>
                <w:ilvl w:val="0"/>
                <w:numId w:val="9"/>
              </w:numPr>
              <w:spacing w:line="240" w:lineRule="auto"/>
            </w:pPr>
            <w:r>
              <w:t>Capital Lockdown: Predicting sales beyond actual demand might lead to excess inventory, tying up capital, and increasing storage costs. For goods with a limited shelf life, this can also equate to waste.</w:t>
            </w:r>
          </w:p>
          <w:p w14:paraId="203CCE4E" w14:textId="77777777" w:rsidR="00A50986" w:rsidRDefault="00A50986">
            <w:pPr>
              <w:widowControl w:val="0"/>
              <w:spacing w:line="240" w:lineRule="auto"/>
              <w:ind w:left="1440"/>
            </w:pPr>
          </w:p>
          <w:p w14:paraId="203CCE4F" w14:textId="77777777" w:rsidR="00A50986" w:rsidRDefault="008F7AC7">
            <w:pPr>
              <w:widowControl w:val="0"/>
              <w:numPr>
                <w:ilvl w:val="0"/>
                <w:numId w:val="9"/>
              </w:numPr>
              <w:spacing w:line="240" w:lineRule="auto"/>
            </w:pPr>
            <w:r>
              <w:t>Misallocated Resources: Channeling resources based on inflated forecasts can mean missing out on employing them where they are genuinely needed.</w:t>
            </w:r>
          </w:p>
          <w:p w14:paraId="203CCE50" w14:textId="77777777" w:rsidR="00A50986" w:rsidRDefault="00A50986">
            <w:pPr>
              <w:widowControl w:val="0"/>
              <w:spacing w:line="240" w:lineRule="auto"/>
              <w:ind w:left="1440"/>
            </w:pPr>
          </w:p>
          <w:p w14:paraId="203CCE51" w14:textId="77777777" w:rsidR="00A50986" w:rsidRDefault="008F7AC7">
            <w:pPr>
              <w:widowControl w:val="0"/>
              <w:numPr>
                <w:ilvl w:val="0"/>
                <w:numId w:val="3"/>
              </w:numPr>
              <w:spacing w:line="240" w:lineRule="auto"/>
            </w:pPr>
            <w:r>
              <w:t>Under-Prediction:</w:t>
            </w:r>
          </w:p>
          <w:p w14:paraId="203CCE52" w14:textId="77777777" w:rsidR="00A50986" w:rsidRDefault="00A50986">
            <w:pPr>
              <w:widowControl w:val="0"/>
              <w:spacing w:line="240" w:lineRule="auto"/>
              <w:ind w:left="720"/>
            </w:pPr>
          </w:p>
          <w:p w14:paraId="203CCE53" w14:textId="77777777" w:rsidR="00A50986" w:rsidRDefault="008F7AC7">
            <w:pPr>
              <w:widowControl w:val="0"/>
              <w:numPr>
                <w:ilvl w:val="0"/>
                <w:numId w:val="23"/>
              </w:numPr>
              <w:spacing w:line="240" w:lineRule="auto"/>
            </w:pPr>
            <w:r>
              <w:t>Missed Revenue Opportunities: Lowballing forecasts can result in stock shortages, disappointing customers, and lost sales. In the long run, this could erode brand loyalty in a market where competition is fierce.</w:t>
            </w:r>
          </w:p>
          <w:p w14:paraId="203CCE54" w14:textId="77777777" w:rsidR="00A50986" w:rsidRDefault="00A50986">
            <w:pPr>
              <w:widowControl w:val="0"/>
              <w:spacing w:line="240" w:lineRule="auto"/>
              <w:ind w:left="720"/>
            </w:pPr>
          </w:p>
          <w:p w14:paraId="203CCE55" w14:textId="77777777" w:rsidR="00A50986" w:rsidRDefault="008F7AC7">
            <w:pPr>
              <w:widowControl w:val="0"/>
              <w:numPr>
                <w:ilvl w:val="0"/>
                <w:numId w:val="23"/>
              </w:numPr>
              <w:spacing w:line="240" w:lineRule="auto"/>
            </w:pPr>
            <w:r>
              <w:t>Operational Hurdles: Scrambling to meet an unanticipated demand surge can strain operations, be it sourcing additional stock or stretching the workforce thin.</w:t>
            </w:r>
          </w:p>
          <w:p w14:paraId="203CCE56" w14:textId="77777777" w:rsidR="00A50986" w:rsidRDefault="00A50986">
            <w:pPr>
              <w:widowControl w:val="0"/>
              <w:spacing w:line="240" w:lineRule="auto"/>
              <w:ind w:left="1440"/>
            </w:pPr>
          </w:p>
          <w:p w14:paraId="203CCE57" w14:textId="77777777" w:rsidR="00A50986" w:rsidRDefault="008F7AC7">
            <w:pPr>
              <w:widowControl w:val="0"/>
              <w:spacing w:line="240" w:lineRule="auto"/>
            </w:pPr>
            <w:r>
              <w:t xml:space="preserve">3. </w:t>
            </w:r>
            <w:r>
              <w:rPr>
                <w:b/>
              </w:rPr>
              <w:t>Relative Impact Assessment:</w:t>
            </w:r>
            <w:r>
              <w:t xml:space="preserve"> Evaluating the models on their RMSE, had the retailer gravitated towards ARIMA or SARIMAX instead of Holt-Winters, they'd have compromised on the accuracy. This could translate to higher susceptibility to the challenges outlined above, pushing up operational costs and missing revenue windows.</w:t>
            </w:r>
          </w:p>
          <w:p w14:paraId="203CCE58" w14:textId="77777777" w:rsidR="00A50986" w:rsidRDefault="00A50986">
            <w:pPr>
              <w:widowControl w:val="0"/>
              <w:spacing w:line="240" w:lineRule="auto"/>
            </w:pPr>
          </w:p>
          <w:p w14:paraId="203CCE59" w14:textId="77777777" w:rsidR="00A50986" w:rsidRDefault="008F7AC7">
            <w:pPr>
              <w:widowControl w:val="0"/>
              <w:spacing w:line="240" w:lineRule="auto"/>
            </w:pPr>
            <w:r>
              <w:lastRenderedPageBreak/>
              <w:t>To Summarize, the selection of a forecasting tool is pivotal for a retail business, as it ripples through the operational, fiscal, and strategic facets of operations. The inherent risks of over or under-predicting sales make it imperative to lean on the most reliable model. For our retailer, Holt-Winters clearly fits the bill, optimizing their approach to upcoming market demands.</w:t>
            </w:r>
          </w:p>
          <w:p w14:paraId="203CCE5A" w14:textId="77777777" w:rsidR="00A50986" w:rsidRDefault="00A50986">
            <w:pPr>
              <w:widowControl w:val="0"/>
              <w:spacing w:line="240" w:lineRule="auto"/>
            </w:pPr>
          </w:p>
        </w:tc>
      </w:tr>
      <w:tr w:rsidR="00A50986" w14:paraId="203CCE5E" w14:textId="77777777">
        <w:trPr>
          <w:trHeight w:val="2025"/>
        </w:trPr>
        <w:tc>
          <w:tcPr>
            <w:tcW w:w="2550" w:type="dxa"/>
            <w:shd w:val="clear" w:color="auto" w:fill="9FC5E8"/>
            <w:tcMar>
              <w:top w:w="100" w:type="dxa"/>
              <w:left w:w="100" w:type="dxa"/>
              <w:bottom w:w="100" w:type="dxa"/>
              <w:right w:w="100" w:type="dxa"/>
            </w:tcMar>
          </w:tcPr>
          <w:p w14:paraId="203CCE5C" w14:textId="77777777" w:rsidR="00A50986" w:rsidRDefault="008F7AC7">
            <w:pPr>
              <w:spacing w:before="200" w:after="200" w:line="240" w:lineRule="auto"/>
              <w:rPr>
                <w:b/>
                <w:color w:val="FFFFFF"/>
              </w:rPr>
            </w:pPr>
            <w:r>
              <w:rPr>
                <w:b/>
                <w:color w:val="FFFFFF"/>
              </w:rPr>
              <w:lastRenderedPageBreak/>
              <w:t>1</w:t>
            </w:r>
          </w:p>
        </w:tc>
        <w:tc>
          <w:tcPr>
            <w:tcW w:w="8700" w:type="dxa"/>
            <w:shd w:val="clear" w:color="auto" w:fill="auto"/>
            <w:tcMar>
              <w:top w:w="100" w:type="dxa"/>
              <w:left w:w="100" w:type="dxa"/>
              <w:bottom w:w="100" w:type="dxa"/>
              <w:right w:w="100" w:type="dxa"/>
            </w:tcMar>
          </w:tcPr>
          <w:p w14:paraId="203CCE5D" w14:textId="77777777" w:rsidR="00A50986" w:rsidRDefault="008F7AC7">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tc>
      </w:tr>
    </w:tbl>
    <w:p w14:paraId="203CCE5F" w14:textId="77777777" w:rsidR="00A50986" w:rsidRDefault="00A50986"/>
    <w:p w14:paraId="203CCE60" w14:textId="77777777" w:rsidR="00A50986" w:rsidRDefault="004E3CAD">
      <w:r>
        <w:pict w14:anchorId="203CCE9D">
          <v:rect id="_x0000_i1028" style="width:0;height:1.5pt" o:hralign="center" o:hrstd="t" o:hr="t" fillcolor="#a0a0a0" stroked="f"/>
        </w:pict>
      </w:r>
    </w:p>
    <w:p w14:paraId="203CCE61" w14:textId="77777777" w:rsidR="00A50986" w:rsidRDefault="00A50986"/>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A50986" w14:paraId="203CCE63" w14:textId="77777777">
        <w:trPr>
          <w:trHeight w:val="420"/>
        </w:trPr>
        <w:tc>
          <w:tcPr>
            <w:tcW w:w="11250" w:type="dxa"/>
            <w:gridSpan w:val="2"/>
            <w:shd w:val="clear" w:color="auto" w:fill="A4C2F4"/>
            <w:tcMar>
              <w:top w:w="100" w:type="dxa"/>
              <w:left w:w="100" w:type="dxa"/>
              <w:bottom w:w="100" w:type="dxa"/>
              <w:right w:w="100" w:type="dxa"/>
            </w:tcMar>
          </w:tcPr>
          <w:p w14:paraId="203CCE62" w14:textId="77777777" w:rsidR="00A50986" w:rsidRDefault="008F7AC7">
            <w:pPr>
              <w:widowControl w:val="0"/>
              <w:numPr>
                <w:ilvl w:val="0"/>
                <w:numId w:val="17"/>
              </w:numPr>
              <w:spacing w:line="240" w:lineRule="auto"/>
              <w:jc w:val="center"/>
              <w:rPr>
                <w:b/>
              </w:rPr>
            </w:pPr>
            <w:r>
              <w:rPr>
                <w:b/>
              </w:rPr>
              <w:t>FUTURE EXPERIMENT</w:t>
            </w:r>
          </w:p>
        </w:tc>
      </w:tr>
      <w:tr w:rsidR="00A50986" w14:paraId="203CCE65" w14:textId="77777777">
        <w:trPr>
          <w:trHeight w:val="420"/>
        </w:trPr>
        <w:tc>
          <w:tcPr>
            <w:tcW w:w="11250" w:type="dxa"/>
            <w:gridSpan w:val="2"/>
            <w:shd w:val="clear" w:color="auto" w:fill="EFEFEF"/>
            <w:tcMar>
              <w:top w:w="100" w:type="dxa"/>
              <w:left w:w="100" w:type="dxa"/>
              <w:bottom w:w="100" w:type="dxa"/>
              <w:right w:w="100" w:type="dxa"/>
            </w:tcMar>
          </w:tcPr>
          <w:p w14:paraId="203CCE64" w14:textId="77777777" w:rsidR="00A50986" w:rsidRDefault="008F7AC7">
            <w:pPr>
              <w:widowControl w:val="0"/>
              <w:spacing w:line="240" w:lineRule="auto"/>
            </w:pPr>
            <w:r>
              <w:t>Reflect on the experiment and highlight the key information/insights you gained from it that are valuable for the overall project objectives from a technical and business perspective.</w:t>
            </w:r>
          </w:p>
        </w:tc>
      </w:tr>
      <w:tr w:rsidR="00A50986" w14:paraId="203CCE74" w14:textId="77777777">
        <w:trPr>
          <w:trHeight w:val="1860"/>
        </w:trPr>
        <w:tc>
          <w:tcPr>
            <w:tcW w:w="2535" w:type="dxa"/>
            <w:shd w:val="clear" w:color="auto" w:fill="9FC5E8"/>
            <w:tcMar>
              <w:top w:w="100" w:type="dxa"/>
              <w:left w:w="100" w:type="dxa"/>
              <w:bottom w:w="100" w:type="dxa"/>
              <w:right w:w="100" w:type="dxa"/>
            </w:tcMar>
          </w:tcPr>
          <w:p w14:paraId="203CCE66" w14:textId="77777777" w:rsidR="00A50986" w:rsidRDefault="008F7AC7">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203CCE67" w14:textId="77777777" w:rsidR="00A50986" w:rsidRDefault="008F7AC7">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203CCE68" w14:textId="77777777" w:rsidR="00A50986" w:rsidRDefault="00A50986">
            <w:pPr>
              <w:widowControl w:val="0"/>
              <w:spacing w:line="240" w:lineRule="auto"/>
            </w:pPr>
          </w:p>
          <w:p w14:paraId="203CCE69" w14:textId="77777777" w:rsidR="00A50986" w:rsidRDefault="008F7AC7">
            <w:pPr>
              <w:widowControl w:val="0"/>
              <w:spacing w:line="240" w:lineRule="auto"/>
              <w:rPr>
                <w:b/>
              </w:rPr>
            </w:pPr>
            <w:r>
              <w:rPr>
                <w:b/>
              </w:rPr>
              <w:t>Outcome Reflection:</w:t>
            </w:r>
          </w:p>
          <w:p w14:paraId="203CCE6A" w14:textId="77777777" w:rsidR="00A50986" w:rsidRDefault="008F7AC7">
            <w:pPr>
              <w:widowControl w:val="0"/>
              <w:spacing w:line="240" w:lineRule="auto"/>
            </w:pPr>
            <w:r>
              <w:t>The Holt-Winters model emerged as the superior forecasting tool in our experiment, highlighting the importance of model selection tailored to specific business contexts.</w:t>
            </w:r>
          </w:p>
          <w:p w14:paraId="203CCE6B" w14:textId="77777777" w:rsidR="00A50986" w:rsidRDefault="00A50986">
            <w:pPr>
              <w:widowControl w:val="0"/>
              <w:spacing w:line="240" w:lineRule="auto"/>
            </w:pPr>
          </w:p>
          <w:p w14:paraId="203CCE6C" w14:textId="77777777" w:rsidR="00A50986" w:rsidRDefault="008F7AC7">
            <w:pPr>
              <w:widowControl w:val="0"/>
              <w:spacing w:line="240" w:lineRule="auto"/>
            </w:pPr>
            <w:r>
              <w:t>Insights Gained:</w:t>
            </w:r>
          </w:p>
          <w:p w14:paraId="203CCE6D" w14:textId="77777777" w:rsidR="00A50986" w:rsidRDefault="00A50986">
            <w:pPr>
              <w:widowControl w:val="0"/>
              <w:spacing w:line="240" w:lineRule="auto"/>
            </w:pPr>
          </w:p>
          <w:p w14:paraId="203CCE6E" w14:textId="77777777" w:rsidR="00A50986" w:rsidRDefault="008F7AC7">
            <w:pPr>
              <w:widowControl w:val="0"/>
              <w:numPr>
                <w:ilvl w:val="0"/>
                <w:numId w:val="11"/>
              </w:numPr>
              <w:spacing w:line="240" w:lineRule="auto"/>
            </w:pPr>
            <w:r>
              <w:t>Model efficacy can vary greatly even with similar forecasting objectives.</w:t>
            </w:r>
          </w:p>
          <w:p w14:paraId="203CCE6F" w14:textId="77777777" w:rsidR="00A50986" w:rsidRDefault="008F7AC7">
            <w:pPr>
              <w:widowControl w:val="0"/>
              <w:numPr>
                <w:ilvl w:val="0"/>
                <w:numId w:val="11"/>
              </w:numPr>
              <w:spacing w:line="240" w:lineRule="auto"/>
            </w:pPr>
            <w:r>
              <w:t>Even small improvements in forecasting accuracy can translate to substantial operational and financial benefits.</w:t>
            </w:r>
          </w:p>
          <w:p w14:paraId="203CCE70" w14:textId="77777777" w:rsidR="00A50986" w:rsidRDefault="00A50986">
            <w:pPr>
              <w:widowControl w:val="0"/>
              <w:spacing w:line="240" w:lineRule="auto"/>
              <w:ind w:left="720"/>
            </w:pPr>
          </w:p>
          <w:p w14:paraId="203CCE71" w14:textId="77777777" w:rsidR="00A50986" w:rsidRDefault="008F7AC7">
            <w:pPr>
              <w:widowControl w:val="0"/>
              <w:spacing w:line="240" w:lineRule="auto"/>
              <w:rPr>
                <w:b/>
              </w:rPr>
            </w:pPr>
            <w:r>
              <w:rPr>
                <w:b/>
              </w:rPr>
              <w:t>Future Direction:</w:t>
            </w:r>
          </w:p>
          <w:p w14:paraId="203CCE72" w14:textId="77777777" w:rsidR="00A50986" w:rsidRDefault="008F7AC7">
            <w:pPr>
              <w:widowControl w:val="0"/>
              <w:spacing w:line="240" w:lineRule="auto"/>
            </w:pPr>
            <w:r>
              <w:t>Given the success of Holt-Winters, it's worth delving deeper into its variants or parameter tuning to potentially further enhance accuracy. However, it's also essential to explore hybrid models or new methods as data grows and market dynamics change. The current approach is promising, but resting on laurels in the ever-evolving retail landscape isn't advisable.</w:t>
            </w:r>
          </w:p>
          <w:p w14:paraId="203CCE73" w14:textId="77777777" w:rsidR="00A50986" w:rsidRDefault="00A50986">
            <w:pPr>
              <w:widowControl w:val="0"/>
              <w:spacing w:line="240" w:lineRule="auto"/>
            </w:pPr>
          </w:p>
        </w:tc>
      </w:tr>
      <w:tr w:rsidR="00A50986" w14:paraId="203CCE98" w14:textId="77777777">
        <w:trPr>
          <w:trHeight w:val="2805"/>
        </w:trPr>
        <w:tc>
          <w:tcPr>
            <w:tcW w:w="2535" w:type="dxa"/>
            <w:shd w:val="clear" w:color="auto" w:fill="9FC5E8"/>
            <w:tcMar>
              <w:top w:w="100" w:type="dxa"/>
              <w:left w:w="100" w:type="dxa"/>
              <w:bottom w:w="100" w:type="dxa"/>
              <w:right w:w="100" w:type="dxa"/>
            </w:tcMar>
          </w:tcPr>
          <w:p w14:paraId="203CCE75" w14:textId="77777777" w:rsidR="00A50986" w:rsidRDefault="008F7AC7">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03CCE76" w14:textId="77777777" w:rsidR="00A50986" w:rsidRDefault="008F7AC7">
            <w:pPr>
              <w:widowControl w:val="0"/>
              <w:spacing w:line="240" w:lineRule="auto"/>
              <w:rPr>
                <w:b/>
              </w:rPr>
            </w:pPr>
            <w:r>
              <w:rPr>
                <w:b/>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 </w:t>
            </w:r>
          </w:p>
          <w:p w14:paraId="203CCE77" w14:textId="77777777" w:rsidR="00A50986" w:rsidRDefault="00A50986">
            <w:pPr>
              <w:widowControl w:val="0"/>
              <w:spacing w:line="240" w:lineRule="auto"/>
            </w:pPr>
          </w:p>
          <w:p w14:paraId="203CCE78" w14:textId="77777777" w:rsidR="00A50986" w:rsidRDefault="008F7AC7">
            <w:pPr>
              <w:widowControl w:val="0"/>
              <w:spacing w:line="240" w:lineRule="auto"/>
              <w:rPr>
                <w:b/>
              </w:rPr>
            </w:pPr>
            <w:r>
              <w:rPr>
                <w:b/>
              </w:rPr>
              <w:t>Potential Next Steps and Experiments:</w:t>
            </w:r>
          </w:p>
          <w:p w14:paraId="203CCE79" w14:textId="77777777" w:rsidR="00A50986" w:rsidRDefault="00A50986">
            <w:pPr>
              <w:widowControl w:val="0"/>
              <w:spacing w:line="240" w:lineRule="auto"/>
            </w:pPr>
          </w:p>
          <w:p w14:paraId="203CCE7A" w14:textId="77777777" w:rsidR="00A50986" w:rsidRDefault="008F7AC7">
            <w:pPr>
              <w:widowControl w:val="0"/>
              <w:numPr>
                <w:ilvl w:val="0"/>
                <w:numId w:val="18"/>
              </w:numPr>
              <w:spacing w:line="240" w:lineRule="auto"/>
            </w:pPr>
            <w:r>
              <w:t>Parameter Tuning for Holt-Winters: Dive deeper into Holt-Winters parameters to further optimize the model.</w:t>
            </w:r>
          </w:p>
          <w:p w14:paraId="203CCE7B" w14:textId="77777777" w:rsidR="00A50986" w:rsidRDefault="00A50986">
            <w:pPr>
              <w:widowControl w:val="0"/>
              <w:spacing w:line="240" w:lineRule="auto"/>
            </w:pPr>
          </w:p>
          <w:p w14:paraId="203CCE7C" w14:textId="77777777" w:rsidR="00A50986" w:rsidRDefault="008F7AC7">
            <w:pPr>
              <w:widowControl w:val="0"/>
              <w:spacing w:line="240" w:lineRule="auto"/>
            </w:pPr>
            <w:r>
              <w:lastRenderedPageBreak/>
              <w:t xml:space="preserve">                Expected Uplift: Moderate. Fine-tuning may provide incremental improvements in accuracy.</w:t>
            </w:r>
          </w:p>
          <w:p w14:paraId="203CCE7D" w14:textId="77777777" w:rsidR="00A50986" w:rsidRDefault="00A50986">
            <w:pPr>
              <w:widowControl w:val="0"/>
              <w:spacing w:line="240" w:lineRule="auto"/>
            </w:pPr>
          </w:p>
          <w:p w14:paraId="203CCE7E" w14:textId="77777777" w:rsidR="00A50986" w:rsidRDefault="008F7AC7">
            <w:pPr>
              <w:widowControl w:val="0"/>
              <w:numPr>
                <w:ilvl w:val="0"/>
                <w:numId w:val="18"/>
              </w:numPr>
              <w:spacing w:line="240" w:lineRule="auto"/>
            </w:pPr>
            <w:r>
              <w:t>Hybrid Model Exploration: Combine Holt-Winters with other algorithms to capture different data patterns.</w:t>
            </w:r>
          </w:p>
          <w:p w14:paraId="203CCE7F" w14:textId="77777777" w:rsidR="00A50986" w:rsidRDefault="00A50986">
            <w:pPr>
              <w:widowControl w:val="0"/>
              <w:spacing w:line="240" w:lineRule="auto"/>
            </w:pPr>
          </w:p>
          <w:p w14:paraId="203CCE80" w14:textId="77777777" w:rsidR="00A50986" w:rsidRDefault="008F7AC7">
            <w:pPr>
              <w:widowControl w:val="0"/>
              <w:spacing w:line="240" w:lineRule="auto"/>
            </w:pPr>
            <w:r>
              <w:t xml:space="preserve">                 Expected Uplift: High. Hybrid models can capitalize on the strengths of individual models, potentially yielding more accurate results.</w:t>
            </w:r>
          </w:p>
          <w:p w14:paraId="203CCE81" w14:textId="77777777" w:rsidR="00A50986" w:rsidRDefault="00A50986">
            <w:pPr>
              <w:widowControl w:val="0"/>
              <w:spacing w:line="240" w:lineRule="auto"/>
            </w:pPr>
          </w:p>
          <w:p w14:paraId="203CCE82" w14:textId="77777777" w:rsidR="00A50986" w:rsidRDefault="008F7AC7">
            <w:pPr>
              <w:widowControl w:val="0"/>
              <w:numPr>
                <w:ilvl w:val="0"/>
                <w:numId w:val="18"/>
              </w:numPr>
              <w:spacing w:line="240" w:lineRule="auto"/>
            </w:pPr>
            <w:r>
              <w:t>Incorporate External Data: Include data like holiday promotions or economic indicators to better capture sales influences.</w:t>
            </w:r>
          </w:p>
          <w:p w14:paraId="203CCE83" w14:textId="77777777" w:rsidR="00A50986" w:rsidRDefault="00A50986">
            <w:pPr>
              <w:widowControl w:val="0"/>
              <w:spacing w:line="240" w:lineRule="auto"/>
            </w:pPr>
          </w:p>
          <w:p w14:paraId="203CCE84" w14:textId="77777777" w:rsidR="00A50986" w:rsidRDefault="008F7AC7">
            <w:pPr>
              <w:widowControl w:val="0"/>
              <w:spacing w:line="240" w:lineRule="auto"/>
            </w:pPr>
            <w:r>
              <w:t xml:space="preserve">                  Expected Uplift: Moderate to High. External factors can significantly influence sales.</w:t>
            </w:r>
          </w:p>
          <w:p w14:paraId="203CCE85" w14:textId="77777777" w:rsidR="00A50986" w:rsidRDefault="00A50986">
            <w:pPr>
              <w:widowControl w:val="0"/>
              <w:spacing w:line="240" w:lineRule="auto"/>
            </w:pPr>
          </w:p>
          <w:p w14:paraId="203CCE86" w14:textId="77777777" w:rsidR="00A50986" w:rsidRDefault="008F7AC7">
            <w:pPr>
              <w:widowControl w:val="0"/>
              <w:numPr>
                <w:ilvl w:val="0"/>
                <w:numId w:val="18"/>
              </w:numPr>
              <w:spacing w:line="240" w:lineRule="auto"/>
            </w:pPr>
            <w:r>
              <w:t>Model Interpretability: Explore models that offer more interpretability to provide business insights along with forecasts.</w:t>
            </w:r>
          </w:p>
          <w:p w14:paraId="203CCE87" w14:textId="77777777" w:rsidR="00A50986" w:rsidRDefault="00A50986">
            <w:pPr>
              <w:widowControl w:val="0"/>
              <w:spacing w:line="240" w:lineRule="auto"/>
            </w:pPr>
          </w:p>
          <w:p w14:paraId="203CCE88" w14:textId="77777777" w:rsidR="00A50986" w:rsidRDefault="008F7AC7">
            <w:pPr>
              <w:widowControl w:val="0"/>
              <w:spacing w:line="240" w:lineRule="auto"/>
            </w:pPr>
            <w:r>
              <w:t xml:space="preserve">                 Expected Uplift: Low in terms of accuracy, but high in terms of business insights.</w:t>
            </w:r>
          </w:p>
          <w:p w14:paraId="203CCE89" w14:textId="77777777" w:rsidR="00A50986" w:rsidRDefault="00A50986">
            <w:pPr>
              <w:widowControl w:val="0"/>
              <w:spacing w:line="240" w:lineRule="auto"/>
            </w:pPr>
          </w:p>
          <w:p w14:paraId="203CCE8A" w14:textId="77777777" w:rsidR="00A50986" w:rsidRDefault="008F7AC7">
            <w:pPr>
              <w:widowControl w:val="0"/>
              <w:spacing w:line="240" w:lineRule="auto"/>
            </w:pPr>
            <w:r>
              <w:t>Ranking:</w:t>
            </w:r>
          </w:p>
          <w:p w14:paraId="203CCE8B" w14:textId="77777777" w:rsidR="00A50986" w:rsidRDefault="00A50986">
            <w:pPr>
              <w:widowControl w:val="0"/>
              <w:spacing w:line="240" w:lineRule="auto"/>
            </w:pPr>
          </w:p>
          <w:p w14:paraId="203CCE8C" w14:textId="77777777" w:rsidR="00A50986" w:rsidRDefault="008F7AC7">
            <w:pPr>
              <w:widowControl w:val="0"/>
              <w:numPr>
                <w:ilvl w:val="0"/>
                <w:numId w:val="16"/>
              </w:numPr>
              <w:spacing w:line="240" w:lineRule="auto"/>
            </w:pPr>
            <w:r>
              <w:t>Hybrid Model Exploration</w:t>
            </w:r>
          </w:p>
          <w:p w14:paraId="203CCE8D" w14:textId="77777777" w:rsidR="00A50986" w:rsidRDefault="008F7AC7">
            <w:pPr>
              <w:widowControl w:val="0"/>
              <w:numPr>
                <w:ilvl w:val="0"/>
                <w:numId w:val="16"/>
              </w:numPr>
              <w:spacing w:line="240" w:lineRule="auto"/>
            </w:pPr>
            <w:r>
              <w:t>Incorporate External Data</w:t>
            </w:r>
          </w:p>
          <w:p w14:paraId="203CCE8E" w14:textId="77777777" w:rsidR="00A50986" w:rsidRDefault="008F7AC7">
            <w:pPr>
              <w:widowControl w:val="0"/>
              <w:numPr>
                <w:ilvl w:val="0"/>
                <w:numId w:val="16"/>
              </w:numPr>
              <w:spacing w:line="240" w:lineRule="auto"/>
            </w:pPr>
            <w:r>
              <w:t>Parameter Tuning for Holt-Winters</w:t>
            </w:r>
          </w:p>
          <w:p w14:paraId="203CCE8F" w14:textId="77777777" w:rsidR="00A50986" w:rsidRDefault="008F7AC7">
            <w:pPr>
              <w:widowControl w:val="0"/>
              <w:numPr>
                <w:ilvl w:val="0"/>
                <w:numId w:val="16"/>
              </w:numPr>
              <w:spacing w:line="240" w:lineRule="auto"/>
            </w:pPr>
            <w:r>
              <w:t>Model Interpretability</w:t>
            </w:r>
          </w:p>
          <w:p w14:paraId="203CCE90" w14:textId="77777777" w:rsidR="00A50986" w:rsidRDefault="00A50986">
            <w:pPr>
              <w:widowControl w:val="0"/>
              <w:spacing w:line="240" w:lineRule="auto"/>
            </w:pPr>
          </w:p>
          <w:p w14:paraId="203CCE91" w14:textId="77777777" w:rsidR="00A50986" w:rsidRDefault="008F7AC7">
            <w:pPr>
              <w:widowControl w:val="0"/>
              <w:spacing w:line="240" w:lineRule="auto"/>
            </w:pPr>
            <w:r>
              <w:t>Deployment Recommendation:</w:t>
            </w:r>
          </w:p>
          <w:p w14:paraId="203CCE92" w14:textId="77777777" w:rsidR="00A50986" w:rsidRDefault="008F7AC7">
            <w:pPr>
              <w:widowControl w:val="0"/>
              <w:spacing w:line="240" w:lineRule="auto"/>
            </w:pPr>
            <w:r>
              <w:t>As the Holt-Winters model achieved the desired business outcome, it's recommended to:</w:t>
            </w:r>
          </w:p>
          <w:p w14:paraId="203CCE93" w14:textId="77777777" w:rsidR="00A50986" w:rsidRDefault="00A50986">
            <w:pPr>
              <w:widowControl w:val="0"/>
              <w:spacing w:line="240" w:lineRule="auto"/>
            </w:pPr>
          </w:p>
          <w:p w14:paraId="203CCE94" w14:textId="77777777" w:rsidR="00A50986" w:rsidRDefault="008F7AC7">
            <w:pPr>
              <w:widowControl w:val="0"/>
              <w:spacing w:line="240" w:lineRule="auto"/>
            </w:pPr>
            <w:r>
              <w:t>Develop an API for the model to integrate with the existing business system.</w:t>
            </w:r>
          </w:p>
          <w:p w14:paraId="203CCE95" w14:textId="77777777" w:rsidR="00A50986" w:rsidRDefault="008F7AC7">
            <w:pPr>
              <w:widowControl w:val="0"/>
              <w:spacing w:line="240" w:lineRule="auto"/>
            </w:pPr>
            <w:r>
              <w:t>Set up a continuous training pipeline to regularly retrain the model with new data.</w:t>
            </w:r>
          </w:p>
          <w:p w14:paraId="203CCE96" w14:textId="77777777" w:rsidR="00A50986" w:rsidRDefault="008F7AC7">
            <w:pPr>
              <w:widowControl w:val="0"/>
              <w:spacing w:line="240" w:lineRule="auto"/>
            </w:pPr>
            <w:r>
              <w:t>Monitor the model's performance in real-time to catch any drift or changes in patterns.</w:t>
            </w:r>
          </w:p>
          <w:p w14:paraId="203CCE97" w14:textId="77777777" w:rsidR="00A50986" w:rsidRDefault="00A50986">
            <w:pPr>
              <w:widowControl w:val="0"/>
              <w:spacing w:line="240" w:lineRule="auto"/>
            </w:pPr>
          </w:p>
        </w:tc>
      </w:tr>
    </w:tbl>
    <w:p w14:paraId="203CCE99" w14:textId="77777777" w:rsidR="00A50986" w:rsidRDefault="00A50986"/>
    <w:sectPr w:rsidR="00A50986">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9EF"/>
    <w:multiLevelType w:val="multilevel"/>
    <w:tmpl w:val="F8DC9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309C0"/>
    <w:multiLevelType w:val="multilevel"/>
    <w:tmpl w:val="9552E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130F2"/>
    <w:multiLevelType w:val="multilevel"/>
    <w:tmpl w:val="E82CA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5D6B11"/>
    <w:multiLevelType w:val="multilevel"/>
    <w:tmpl w:val="88B2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587858"/>
    <w:multiLevelType w:val="multilevel"/>
    <w:tmpl w:val="273ED5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5F52E4C"/>
    <w:multiLevelType w:val="multilevel"/>
    <w:tmpl w:val="9AA06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362173"/>
    <w:multiLevelType w:val="multilevel"/>
    <w:tmpl w:val="D0F4C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FA2009"/>
    <w:multiLevelType w:val="multilevel"/>
    <w:tmpl w:val="5B261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66964"/>
    <w:multiLevelType w:val="multilevel"/>
    <w:tmpl w:val="04908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E8B6D03"/>
    <w:multiLevelType w:val="multilevel"/>
    <w:tmpl w:val="A272A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9538D8"/>
    <w:multiLevelType w:val="multilevel"/>
    <w:tmpl w:val="DD209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F00ECC"/>
    <w:multiLevelType w:val="multilevel"/>
    <w:tmpl w:val="B5BEA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806A80"/>
    <w:multiLevelType w:val="multilevel"/>
    <w:tmpl w:val="09A68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E2461AA"/>
    <w:multiLevelType w:val="multilevel"/>
    <w:tmpl w:val="07187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40162A"/>
    <w:multiLevelType w:val="multilevel"/>
    <w:tmpl w:val="07FCB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534DD7"/>
    <w:multiLevelType w:val="multilevel"/>
    <w:tmpl w:val="C9FC5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7766A5"/>
    <w:multiLevelType w:val="multilevel"/>
    <w:tmpl w:val="1F484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9D855EB"/>
    <w:multiLevelType w:val="multilevel"/>
    <w:tmpl w:val="B6D6D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3F346B"/>
    <w:multiLevelType w:val="multilevel"/>
    <w:tmpl w:val="5E0C6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ED3823"/>
    <w:multiLevelType w:val="multilevel"/>
    <w:tmpl w:val="934C5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A82482"/>
    <w:multiLevelType w:val="multilevel"/>
    <w:tmpl w:val="A9EC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AC4BE6"/>
    <w:multiLevelType w:val="multilevel"/>
    <w:tmpl w:val="EF1EF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D8B1351"/>
    <w:multiLevelType w:val="multilevel"/>
    <w:tmpl w:val="7B422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9610654">
    <w:abstractNumId w:val="10"/>
  </w:num>
  <w:num w:numId="2" w16cid:durableId="1095439663">
    <w:abstractNumId w:val="15"/>
  </w:num>
  <w:num w:numId="3" w16cid:durableId="567808161">
    <w:abstractNumId w:val="3"/>
  </w:num>
  <w:num w:numId="4" w16cid:durableId="545339922">
    <w:abstractNumId w:val="1"/>
  </w:num>
  <w:num w:numId="5" w16cid:durableId="211312040">
    <w:abstractNumId w:val="18"/>
  </w:num>
  <w:num w:numId="6" w16cid:durableId="1928004839">
    <w:abstractNumId w:val="11"/>
  </w:num>
  <w:num w:numId="7" w16cid:durableId="442580478">
    <w:abstractNumId w:val="20"/>
  </w:num>
  <w:num w:numId="8" w16cid:durableId="641351930">
    <w:abstractNumId w:val="7"/>
  </w:num>
  <w:num w:numId="9" w16cid:durableId="1279222412">
    <w:abstractNumId w:val="4"/>
  </w:num>
  <w:num w:numId="10" w16cid:durableId="105196260">
    <w:abstractNumId w:val="16"/>
  </w:num>
  <w:num w:numId="11" w16cid:durableId="1371802040">
    <w:abstractNumId w:val="14"/>
  </w:num>
  <w:num w:numId="12" w16cid:durableId="1174952233">
    <w:abstractNumId w:val="22"/>
  </w:num>
  <w:num w:numId="13" w16cid:durableId="500118709">
    <w:abstractNumId w:val="9"/>
  </w:num>
  <w:num w:numId="14" w16cid:durableId="213394532">
    <w:abstractNumId w:val="2"/>
  </w:num>
  <w:num w:numId="15" w16cid:durableId="1302272161">
    <w:abstractNumId w:val="0"/>
  </w:num>
  <w:num w:numId="16" w16cid:durableId="1330522646">
    <w:abstractNumId w:val="17"/>
  </w:num>
  <w:num w:numId="17" w16cid:durableId="183984911">
    <w:abstractNumId w:val="6"/>
  </w:num>
  <w:num w:numId="18" w16cid:durableId="1150748029">
    <w:abstractNumId w:val="21"/>
  </w:num>
  <w:num w:numId="19" w16cid:durableId="871310247">
    <w:abstractNumId w:val="19"/>
  </w:num>
  <w:num w:numId="20" w16cid:durableId="1479569212">
    <w:abstractNumId w:val="13"/>
  </w:num>
  <w:num w:numId="21" w16cid:durableId="932516500">
    <w:abstractNumId w:val="12"/>
  </w:num>
  <w:num w:numId="22" w16cid:durableId="1780562350">
    <w:abstractNumId w:val="5"/>
  </w:num>
  <w:num w:numId="23" w16cid:durableId="20854905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86"/>
    <w:rsid w:val="004E3CAD"/>
    <w:rsid w:val="008F7AC7"/>
    <w:rsid w:val="00A50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03CCD21"/>
  <w15:docId w15:val="{4A868133-FB58-412D-A3B3-A71D2351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4E3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24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docs" TargetMode="External"/><Relationship Id="rId5" Type="http://schemas.openxmlformats.org/officeDocument/2006/relationships/hyperlink" Target="https://github.com/pr0digii/Sales_Analysis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2772</Words>
  <Characters>16664</Characters>
  <Application>Microsoft Office Word</Application>
  <DocSecurity>0</DocSecurity>
  <Lines>523</Lines>
  <Paragraphs>195</Paragraphs>
  <ScaleCrop>false</ScaleCrop>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Nutan Thapa</cp:lastModifiedBy>
  <cp:revision>3</cp:revision>
  <dcterms:created xsi:type="dcterms:W3CDTF">2023-10-10T02:17:00Z</dcterms:created>
  <dcterms:modified xsi:type="dcterms:W3CDTF">2023-10-10T02:18:00Z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a0f8f697edeb82e31ede1819401e67ee087f50bb7d21b7fe9641bf48bef15c3f</vt:lpwstr>
  </property>
</Properties>
</file>