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19B63" w14:textId="77777777" w:rsidR="00EF1154" w:rsidRDefault="35F82FAC" w:rsidP="35F82FAC">
      <w:pPr>
        <w:pStyle w:val="NoSpacing"/>
        <w:ind w:firstLine="360"/>
        <w:rPr>
          <w:color w:val="000000" w:themeColor="text1"/>
        </w:rPr>
      </w:pPr>
      <w:bookmarkStart w:id="0" w:name="_GoBack"/>
      <w:bookmarkEnd w:id="0"/>
      <w:commentRangeStart w:id="1"/>
      <w:r w:rsidRPr="35F82FAC">
        <w:rPr>
          <w:rStyle w:val="feeditemtext"/>
          <w:b/>
          <w:bCs/>
          <w:color w:val="000000" w:themeColor="text1"/>
          <w:u w:val="single"/>
        </w:rPr>
        <w:t>Case Work Template:</w:t>
      </w:r>
      <w:r w:rsidRPr="35F82FAC">
        <w:rPr>
          <w:rStyle w:val="feeditemtext"/>
          <w:color w:val="000000" w:themeColor="text1"/>
        </w:rPr>
        <w:t xml:space="preserve"> </w:t>
      </w:r>
      <w:commentRangeEnd w:id="1"/>
      <w:r w:rsidR="0067728A">
        <w:rPr>
          <w:rStyle w:val="CommentReference"/>
        </w:rPr>
        <w:commentReference w:id="1"/>
      </w:r>
      <w:r w:rsidR="00781D5D">
        <w:br/>
      </w:r>
    </w:p>
    <w:p w14:paraId="3372D9F1" w14:textId="77777777" w:rsidR="00D24946" w:rsidRPr="00935955" w:rsidRDefault="35F82FAC" w:rsidP="35F82FAC">
      <w:pPr>
        <w:pStyle w:val="NoSpacing"/>
        <w:numPr>
          <w:ilvl w:val="0"/>
          <w:numId w:val="6"/>
        </w:numPr>
        <w:rPr>
          <w:rStyle w:val="feeditemtext"/>
          <w:color w:val="000000" w:themeColor="text1"/>
          <w:u w:val="single"/>
        </w:rPr>
      </w:pPr>
      <w:commentRangeStart w:id="2"/>
      <w:r w:rsidRPr="35F82FAC">
        <w:rPr>
          <w:rStyle w:val="feeditemtext"/>
          <w:color w:val="000000" w:themeColor="text1"/>
        </w:rPr>
        <w:t xml:space="preserve">Ask the customer to </w:t>
      </w:r>
      <w:r w:rsidRPr="35F82FAC">
        <w:rPr>
          <w:rStyle w:val="feeditemtext"/>
          <w:b/>
          <w:bCs/>
          <w:color w:val="000000" w:themeColor="text1"/>
        </w:rPr>
        <w:t>detail</w:t>
      </w:r>
      <w:r w:rsidRPr="35F82FAC">
        <w:rPr>
          <w:rStyle w:val="feeditemtext"/>
          <w:color w:val="000000" w:themeColor="text1"/>
        </w:rPr>
        <w:t xml:space="preserve"> the problem they are having OR ask to </w:t>
      </w:r>
      <w:r w:rsidRPr="35F82FAC">
        <w:rPr>
          <w:rStyle w:val="feeditemtext"/>
          <w:b/>
          <w:bCs/>
          <w:color w:val="000000" w:themeColor="text1"/>
        </w:rPr>
        <w:t>confirm</w:t>
      </w:r>
      <w:r w:rsidRPr="35F82FAC">
        <w:rPr>
          <w:rStyle w:val="feeditemtext"/>
          <w:color w:val="000000" w:themeColor="text1"/>
        </w:rPr>
        <w:t xml:space="preserve"> the problem as described in the web created case!</w:t>
      </w:r>
      <w:commentRangeEnd w:id="2"/>
      <w:r w:rsidR="00520342">
        <w:rPr>
          <w:rStyle w:val="CommentReference"/>
        </w:rPr>
        <w:commentReference w:id="2"/>
      </w:r>
    </w:p>
    <w:p w14:paraId="581FB623" w14:textId="77777777" w:rsidR="00935955" w:rsidRDefault="35F82FAC" w:rsidP="35F82FAC">
      <w:pPr>
        <w:pStyle w:val="NoSpacing"/>
        <w:numPr>
          <w:ilvl w:val="0"/>
          <w:numId w:val="4"/>
        </w:numPr>
        <w:rPr>
          <w:rStyle w:val="feeditemtext"/>
          <w:color w:val="000000" w:themeColor="text1"/>
        </w:rPr>
      </w:pPr>
      <w:commentRangeStart w:id="3"/>
      <w:r w:rsidRPr="35F82FAC">
        <w:rPr>
          <w:rStyle w:val="feeditemtext"/>
          <w:color w:val="000000" w:themeColor="text1"/>
        </w:rPr>
        <w:t>Case scoping:</w:t>
      </w:r>
      <w:commentRangeEnd w:id="3"/>
      <w:r w:rsidR="00520342">
        <w:rPr>
          <w:rStyle w:val="CommentReference"/>
        </w:rPr>
        <w:commentReference w:id="3"/>
      </w:r>
    </w:p>
    <w:p w14:paraId="539B3069" w14:textId="77777777" w:rsidR="00781D5D" w:rsidRPr="00D24946" w:rsidRDefault="00781D5D" w:rsidP="00935955">
      <w:pPr>
        <w:pStyle w:val="NoSpacing"/>
        <w:rPr>
          <w:color w:val="000000" w:themeColor="text1"/>
        </w:rPr>
      </w:pPr>
      <w:r w:rsidRPr="00D24946">
        <w:rPr>
          <w:color w:val="000000" w:themeColor="text1"/>
        </w:rPr>
        <w:t xml:space="preserve"> </w:t>
      </w:r>
    </w:p>
    <w:p w14:paraId="039D01DE" w14:textId="77777777" w:rsidR="006E34A9" w:rsidRPr="00D24946" w:rsidRDefault="006E34A9" w:rsidP="006E34A9">
      <w:pPr>
        <w:pStyle w:val="NoSpacing"/>
        <w:rPr>
          <w:color w:val="000000" w:themeColor="text1"/>
        </w:rPr>
      </w:pPr>
    </w:p>
    <w:p w14:paraId="395D4D55" w14:textId="77777777" w:rsidR="006E34A9" w:rsidRPr="00D24946" w:rsidRDefault="35F82FAC" w:rsidP="35F82FAC">
      <w:pPr>
        <w:pStyle w:val="NoSpacing"/>
        <w:numPr>
          <w:ilvl w:val="0"/>
          <w:numId w:val="4"/>
        </w:numPr>
        <w:rPr>
          <w:color w:val="000000" w:themeColor="text1"/>
        </w:rPr>
      </w:pPr>
      <w:r w:rsidRPr="35F82FAC">
        <w:rPr>
          <w:color w:val="000000" w:themeColor="text1"/>
        </w:rPr>
        <w:t>Troubleshooting (Complete All Relevant Sections)</w:t>
      </w:r>
    </w:p>
    <w:p w14:paraId="4B6C8BBF" w14:textId="77777777" w:rsidR="006E34A9" w:rsidRPr="00D24946" w:rsidRDefault="006E34A9" w:rsidP="006E34A9">
      <w:pPr>
        <w:pStyle w:val="NoSpacing"/>
        <w:rPr>
          <w:color w:val="000000" w:themeColor="text1"/>
        </w:rPr>
      </w:pPr>
    </w:p>
    <w:p w14:paraId="1E39FE5F" w14:textId="77777777" w:rsidR="006E34A9" w:rsidRPr="00D24946" w:rsidRDefault="678C09FC" w:rsidP="678C09FC">
      <w:pPr>
        <w:pStyle w:val="NoSpacing"/>
        <w:numPr>
          <w:ilvl w:val="1"/>
          <w:numId w:val="4"/>
        </w:numPr>
        <w:rPr>
          <w:color w:val="000000" w:themeColor="text1"/>
        </w:rPr>
      </w:pPr>
      <w:commentRangeStart w:id="4"/>
      <w:r w:rsidRPr="678C09FC">
        <w:rPr>
          <w:color w:val="000000" w:themeColor="text1"/>
        </w:rPr>
        <w:t xml:space="preserve">Environment Details </w:t>
      </w:r>
    </w:p>
    <w:p w14:paraId="31E05023" w14:textId="668FCB91" w:rsidR="00BC7576" w:rsidRPr="00BC7576" w:rsidRDefault="35F82FAC" w:rsidP="35F82FAC">
      <w:pPr>
        <w:pStyle w:val="NoSpacing"/>
        <w:numPr>
          <w:ilvl w:val="2"/>
          <w:numId w:val="4"/>
        </w:numPr>
        <w:rPr>
          <w:color w:val="000000" w:themeColor="text1"/>
        </w:rPr>
      </w:pPr>
      <w:r w:rsidRPr="35F82FAC">
        <w:rPr>
          <w:color w:val="000000" w:themeColor="text1"/>
        </w:rPr>
        <w:t xml:space="preserve">SSR/VSR Version (including service pack):  </w:t>
      </w:r>
    </w:p>
    <w:p w14:paraId="056F2F73" w14:textId="5D344435" w:rsidR="00BC7576" w:rsidRPr="00BC7576" w:rsidRDefault="35F82FAC" w:rsidP="35F82FAC">
      <w:pPr>
        <w:pStyle w:val="NoSpacing"/>
        <w:numPr>
          <w:ilvl w:val="2"/>
          <w:numId w:val="4"/>
        </w:numPr>
        <w:rPr>
          <w:color w:val="000000" w:themeColor="text1"/>
        </w:rPr>
      </w:pPr>
      <w:r w:rsidRPr="35F82FAC">
        <w:rPr>
          <w:color w:val="000000" w:themeColor="text1"/>
        </w:rPr>
        <w:t xml:space="preserve">Operating System version:  </w:t>
      </w:r>
    </w:p>
    <w:p w14:paraId="157C155D" w14:textId="1E238E14" w:rsidR="00F10D6D" w:rsidRDefault="35F82FAC" w:rsidP="35F82FAC">
      <w:pPr>
        <w:pStyle w:val="NoSpacing"/>
        <w:numPr>
          <w:ilvl w:val="2"/>
          <w:numId w:val="4"/>
        </w:numPr>
        <w:rPr>
          <w:color w:val="000000" w:themeColor="text1"/>
        </w:rPr>
      </w:pPr>
      <w:r w:rsidRPr="35F82FAC">
        <w:rPr>
          <w:color w:val="000000" w:themeColor="text1"/>
        </w:rPr>
        <w:t>Management Solution Server version:</w:t>
      </w:r>
    </w:p>
    <w:p w14:paraId="1179A0E9" w14:textId="1D9F8601" w:rsidR="35F82FAC" w:rsidRDefault="35F82FAC" w:rsidP="35F82FAC">
      <w:pPr>
        <w:pStyle w:val="NoSpacing"/>
        <w:numPr>
          <w:ilvl w:val="2"/>
          <w:numId w:val="4"/>
        </w:numPr>
        <w:rPr>
          <w:color w:val="000000" w:themeColor="text1"/>
        </w:rPr>
      </w:pPr>
      <w:r w:rsidRPr="35F82FAC">
        <w:rPr>
          <w:color w:val="000000" w:themeColor="text1"/>
        </w:rPr>
        <w:t>If a managed environment (using VSR-MS), number of client machines being managed:</w:t>
      </w:r>
    </w:p>
    <w:p w14:paraId="544C484E" w14:textId="77777777" w:rsidR="00F10D6D" w:rsidRDefault="35F82FAC" w:rsidP="35F82FAC">
      <w:pPr>
        <w:pStyle w:val="NoSpacing"/>
        <w:numPr>
          <w:ilvl w:val="2"/>
          <w:numId w:val="4"/>
        </w:numPr>
        <w:rPr>
          <w:color w:val="000000" w:themeColor="text1"/>
        </w:rPr>
      </w:pPr>
      <w:r w:rsidRPr="35F82FAC">
        <w:rPr>
          <w:color w:val="000000" w:themeColor="text1"/>
        </w:rPr>
        <w:t xml:space="preserve">APPLICATION VERSION AND SP (e.g. SQL/Exchange/SharePoint): </w:t>
      </w:r>
    </w:p>
    <w:p w14:paraId="0D7EC908" w14:textId="77777777" w:rsidR="00F10D6D" w:rsidRDefault="35F82FAC" w:rsidP="35F82FAC">
      <w:pPr>
        <w:pStyle w:val="NoSpacing"/>
        <w:numPr>
          <w:ilvl w:val="2"/>
          <w:numId w:val="4"/>
        </w:numPr>
        <w:rPr>
          <w:color w:val="000000" w:themeColor="text1"/>
        </w:rPr>
      </w:pPr>
      <w:r w:rsidRPr="35F82FAC">
        <w:rPr>
          <w:color w:val="000000" w:themeColor="text1"/>
        </w:rPr>
        <w:t xml:space="preserve">Production or Test Environment?: </w:t>
      </w:r>
    </w:p>
    <w:p w14:paraId="389E4DFA" w14:textId="2724BFF3" w:rsidR="35F82FAC" w:rsidRDefault="35F82FAC" w:rsidP="35F82FAC">
      <w:pPr>
        <w:pStyle w:val="NoSpacing"/>
        <w:numPr>
          <w:ilvl w:val="2"/>
          <w:numId w:val="4"/>
        </w:numPr>
        <w:rPr>
          <w:color w:val="000000" w:themeColor="text1"/>
        </w:rPr>
      </w:pPr>
      <w:r w:rsidRPr="35F82FAC">
        <w:rPr>
          <w:color w:val="000000" w:themeColor="text1"/>
        </w:rPr>
        <w:t>For restores to different hardware, confirm hardware details for source and target machines:</w:t>
      </w:r>
    </w:p>
    <w:p w14:paraId="53F2F293" w14:textId="77777777" w:rsidR="00A16537" w:rsidRDefault="35F82FAC" w:rsidP="35F82FAC">
      <w:pPr>
        <w:pStyle w:val="NoSpacing"/>
        <w:numPr>
          <w:ilvl w:val="2"/>
          <w:numId w:val="4"/>
        </w:numPr>
        <w:rPr>
          <w:color w:val="000000" w:themeColor="text1"/>
        </w:rPr>
      </w:pPr>
      <w:r w:rsidRPr="35F82FAC">
        <w:rPr>
          <w:color w:val="000000" w:themeColor="text1"/>
        </w:rPr>
        <w:t>Anti-Virus Installed\exclusions in place?:</w:t>
      </w:r>
    </w:p>
    <w:p w14:paraId="2A50D3DC" w14:textId="77777777" w:rsidR="006E34A9" w:rsidRPr="00F10D6D" w:rsidRDefault="678C09FC" w:rsidP="678C09FC">
      <w:pPr>
        <w:pStyle w:val="NoSpacing"/>
        <w:numPr>
          <w:ilvl w:val="2"/>
          <w:numId w:val="4"/>
        </w:numPr>
        <w:rPr>
          <w:color w:val="000000" w:themeColor="text1"/>
        </w:rPr>
      </w:pPr>
      <w:r w:rsidRPr="678C09FC">
        <w:rPr>
          <w:color w:val="000000" w:themeColor="text1"/>
        </w:rPr>
        <w:t>Other:</w:t>
      </w:r>
      <w:commentRangeEnd w:id="4"/>
      <w:r w:rsidR="35F82FAC">
        <w:rPr>
          <w:rStyle w:val="CommentReference"/>
        </w:rPr>
        <w:commentReference w:id="4"/>
      </w:r>
    </w:p>
    <w:p w14:paraId="79DC6C52" w14:textId="77777777" w:rsidR="00D24946" w:rsidRPr="00D24946" w:rsidRDefault="00D24946" w:rsidP="00D24946">
      <w:pPr>
        <w:pStyle w:val="NoSpacing"/>
        <w:ind w:left="720"/>
        <w:rPr>
          <w:rStyle w:val="feeditemtext"/>
          <w:color w:val="000000" w:themeColor="text1"/>
        </w:rPr>
      </w:pPr>
    </w:p>
    <w:p w14:paraId="183477FC" w14:textId="59E8857D" w:rsidR="00C81D62" w:rsidRPr="00D24946" w:rsidRDefault="35F82FAC" w:rsidP="35F82FAC">
      <w:pPr>
        <w:pStyle w:val="NoSpacing"/>
        <w:numPr>
          <w:ilvl w:val="1"/>
          <w:numId w:val="4"/>
        </w:numPr>
        <w:rPr>
          <w:rStyle w:val="feeditemtext"/>
          <w:color w:val="000000" w:themeColor="text1"/>
        </w:rPr>
      </w:pPr>
      <w:commentRangeStart w:id="5"/>
      <w:r w:rsidRPr="35F82FAC">
        <w:rPr>
          <w:rStyle w:val="feeditemtext"/>
          <w:color w:val="000000" w:themeColor="text1"/>
        </w:rPr>
        <w:t>Storage Type Related to Case (NAS, USB, network share etc) &amp; Device Details:</w:t>
      </w:r>
      <w:commentRangeEnd w:id="5"/>
      <w:r w:rsidR="00F741E0">
        <w:rPr>
          <w:rStyle w:val="CommentReference"/>
        </w:rPr>
        <w:commentReference w:id="5"/>
      </w:r>
    </w:p>
    <w:p w14:paraId="2FEBAB21" w14:textId="026B9837" w:rsidR="006E34A9" w:rsidRPr="00A16537" w:rsidRDefault="35F82FAC" w:rsidP="35F82FAC">
      <w:pPr>
        <w:pStyle w:val="NoSpacing"/>
        <w:numPr>
          <w:ilvl w:val="1"/>
          <w:numId w:val="4"/>
        </w:numPr>
        <w:rPr>
          <w:color w:val="000000" w:themeColor="text1"/>
        </w:rPr>
      </w:pPr>
      <w:commentRangeStart w:id="6"/>
      <w:r w:rsidRPr="35F82FAC">
        <w:rPr>
          <w:color w:val="000000" w:themeColor="text1"/>
        </w:rPr>
        <w:t>Device(s), OS and Applications involved are confirmed supported in SCL:</w:t>
      </w:r>
      <w:commentRangeEnd w:id="6"/>
      <w:r w:rsidR="00124681">
        <w:rPr>
          <w:rStyle w:val="CommentReference"/>
        </w:rPr>
        <w:commentReference w:id="6"/>
      </w:r>
    </w:p>
    <w:p w14:paraId="7F10EDBF" w14:textId="77777777" w:rsidR="006E34A9" w:rsidRPr="00D24946" w:rsidRDefault="35F82FAC" w:rsidP="35F82FAC">
      <w:pPr>
        <w:pStyle w:val="NoSpacing"/>
        <w:numPr>
          <w:ilvl w:val="1"/>
          <w:numId w:val="4"/>
        </w:numPr>
        <w:rPr>
          <w:rStyle w:val="feeditemtext"/>
          <w:color w:val="000000" w:themeColor="text1"/>
        </w:rPr>
      </w:pPr>
      <w:commentRangeStart w:id="7"/>
      <w:r w:rsidRPr="35F82FAC">
        <w:rPr>
          <w:rStyle w:val="feeditemtext"/>
          <w:color w:val="000000" w:themeColor="text1"/>
        </w:rPr>
        <w:t>What is the failing operation and what is the error message?:</w:t>
      </w:r>
      <w:commentRangeEnd w:id="7"/>
      <w:r w:rsidR="00124681">
        <w:rPr>
          <w:rStyle w:val="CommentReference"/>
        </w:rPr>
        <w:commentReference w:id="7"/>
      </w:r>
    </w:p>
    <w:p w14:paraId="477DB3A5" w14:textId="7C325A40" w:rsidR="00492D31" w:rsidRPr="00D24946" w:rsidRDefault="35F82FAC" w:rsidP="35F82FAC">
      <w:pPr>
        <w:pStyle w:val="NoSpacing"/>
        <w:numPr>
          <w:ilvl w:val="1"/>
          <w:numId w:val="4"/>
        </w:numPr>
        <w:rPr>
          <w:rStyle w:val="feeditemtext"/>
          <w:color w:val="000000" w:themeColor="text1"/>
        </w:rPr>
      </w:pPr>
      <w:commentRangeStart w:id="8"/>
      <w:r w:rsidRPr="35F82FAC">
        <w:rPr>
          <w:rStyle w:val="feeditemtext"/>
          <w:color w:val="000000" w:themeColor="text1"/>
        </w:rPr>
        <w:t>Relevant Technote(s) found that are relevant to the problem and/or error message?:</w:t>
      </w:r>
      <w:commentRangeEnd w:id="8"/>
      <w:r w:rsidR="00124681">
        <w:rPr>
          <w:rStyle w:val="CommentReference"/>
        </w:rPr>
        <w:commentReference w:id="8"/>
      </w:r>
    </w:p>
    <w:p w14:paraId="3C619323" w14:textId="77777777" w:rsidR="00124B78" w:rsidRPr="00D24946" w:rsidRDefault="00124B78" w:rsidP="00124B78">
      <w:pPr>
        <w:pStyle w:val="NoSpacing"/>
        <w:rPr>
          <w:rStyle w:val="feeditemtext"/>
          <w:color w:val="000000" w:themeColor="text1"/>
        </w:rPr>
      </w:pPr>
    </w:p>
    <w:p w14:paraId="06568986" w14:textId="77777777" w:rsidR="007B23BC" w:rsidRPr="00D24946" w:rsidRDefault="35F82FAC" w:rsidP="35F82FAC">
      <w:pPr>
        <w:pStyle w:val="NoSpacing"/>
        <w:numPr>
          <w:ilvl w:val="0"/>
          <w:numId w:val="4"/>
        </w:numPr>
        <w:rPr>
          <w:rStyle w:val="feeditemtext"/>
          <w:color w:val="000000" w:themeColor="text1"/>
        </w:rPr>
      </w:pPr>
      <w:r w:rsidRPr="35F82FAC">
        <w:rPr>
          <w:rStyle w:val="feeditemtext"/>
          <w:color w:val="000000" w:themeColor="text1"/>
        </w:rPr>
        <w:t>Issue Base Information</w:t>
      </w:r>
    </w:p>
    <w:p w14:paraId="40E68B0F" w14:textId="77777777" w:rsidR="007B23BC" w:rsidRPr="00D24946" w:rsidRDefault="007B23BC" w:rsidP="00124B78">
      <w:pPr>
        <w:pStyle w:val="NoSpacing"/>
        <w:rPr>
          <w:rStyle w:val="feeditemtext"/>
          <w:color w:val="000000" w:themeColor="text1"/>
        </w:rPr>
      </w:pPr>
    </w:p>
    <w:p w14:paraId="67718CD2" w14:textId="77777777" w:rsidR="00F10D6D" w:rsidRDefault="35F82FAC" w:rsidP="35F82FAC">
      <w:pPr>
        <w:pStyle w:val="NoSpacing"/>
        <w:numPr>
          <w:ilvl w:val="1"/>
          <w:numId w:val="4"/>
        </w:numPr>
        <w:rPr>
          <w:color w:val="000000" w:themeColor="text1"/>
        </w:rPr>
      </w:pPr>
      <w:commentRangeStart w:id="9"/>
      <w:r w:rsidRPr="35F82FAC">
        <w:rPr>
          <w:rStyle w:val="feeditemtext"/>
          <w:color w:val="000000" w:themeColor="text1"/>
        </w:rPr>
        <w:t xml:space="preserve">When did the problem start/has it ever worked (new configuration)?: </w:t>
      </w:r>
    </w:p>
    <w:p w14:paraId="0A345458" w14:textId="77777777" w:rsidR="00F10D6D" w:rsidRDefault="35F82FAC" w:rsidP="35F82FAC">
      <w:pPr>
        <w:pStyle w:val="NoSpacing"/>
        <w:numPr>
          <w:ilvl w:val="1"/>
          <w:numId w:val="4"/>
        </w:numPr>
        <w:rPr>
          <w:color w:val="000000" w:themeColor="text1"/>
        </w:rPr>
      </w:pPr>
      <w:r w:rsidRPr="35F82FAC">
        <w:rPr>
          <w:rStyle w:val="feeditemtext"/>
          <w:color w:val="000000" w:themeColor="text1"/>
        </w:rPr>
        <w:t xml:space="preserve">Is it reproducible or does the error/failure occur randomly?: </w:t>
      </w:r>
    </w:p>
    <w:p w14:paraId="149477B5" w14:textId="77777777" w:rsidR="00D0598F" w:rsidRDefault="35F82FAC" w:rsidP="35F82FAC">
      <w:pPr>
        <w:pStyle w:val="NoSpacing"/>
        <w:numPr>
          <w:ilvl w:val="1"/>
          <w:numId w:val="4"/>
        </w:numPr>
        <w:rPr>
          <w:rStyle w:val="feeditemtext"/>
          <w:color w:val="000000" w:themeColor="text1"/>
        </w:rPr>
      </w:pPr>
      <w:r w:rsidRPr="35F82FAC">
        <w:rPr>
          <w:rStyle w:val="feeditemtext"/>
          <w:color w:val="000000" w:themeColor="text1"/>
        </w:rPr>
        <w:t xml:space="preserve">Any changes/updates that took place just before or around the time the problem started?: </w:t>
      </w:r>
    </w:p>
    <w:commentRangeEnd w:id="9"/>
    <w:p w14:paraId="1EC11606" w14:textId="77777777" w:rsidR="00A84402" w:rsidRDefault="000869E4" w:rsidP="00A84402">
      <w:pPr>
        <w:pStyle w:val="NoSpacing"/>
        <w:ind w:left="1440"/>
        <w:rPr>
          <w:rStyle w:val="feeditemtext"/>
          <w:color w:val="000000" w:themeColor="text1"/>
        </w:rPr>
      </w:pPr>
      <w:r>
        <w:rPr>
          <w:rStyle w:val="CommentReference"/>
        </w:rPr>
        <w:commentReference w:id="9"/>
      </w:r>
    </w:p>
    <w:p w14:paraId="7076B1A7" w14:textId="514385B4" w:rsidR="00BC7576" w:rsidRPr="00BC7576" w:rsidRDefault="35F82FAC" w:rsidP="35F82FAC">
      <w:pPr>
        <w:pStyle w:val="ListParagraph"/>
        <w:numPr>
          <w:ilvl w:val="0"/>
          <w:numId w:val="4"/>
        </w:numPr>
        <w:rPr>
          <w:color w:val="000000" w:themeColor="text1"/>
        </w:rPr>
      </w:pPr>
      <w:commentRangeStart w:id="10"/>
      <w:r w:rsidRPr="35F82FAC">
        <w:rPr>
          <w:color w:val="000000" w:themeColor="text1"/>
        </w:rPr>
        <w:t xml:space="preserve">If </w:t>
      </w:r>
      <w:r w:rsidRPr="35F82FAC">
        <w:rPr>
          <w:b/>
          <w:bCs/>
          <w:color w:val="000000" w:themeColor="text1"/>
        </w:rPr>
        <w:t>offline</w:t>
      </w:r>
      <w:r w:rsidRPr="35F82FAC">
        <w:rPr>
          <w:color w:val="000000" w:themeColor="text1"/>
        </w:rPr>
        <w:t xml:space="preserve"> review to find root cause is needed collect </w:t>
      </w:r>
      <w:r w:rsidRPr="35F82FAC">
        <w:rPr>
          <w:b/>
          <w:bCs/>
          <w:color w:val="000000" w:themeColor="text1"/>
        </w:rPr>
        <w:t>matching set of logs</w:t>
      </w:r>
      <w:r w:rsidRPr="35F82FAC">
        <w:rPr>
          <w:color w:val="000000" w:themeColor="text1"/>
        </w:rPr>
        <w:t xml:space="preserve"> (SIM support package in case of VSR-MS Scenarios) ,VQA and SRD Logs (In case of Restore Scenarios).</w:t>
      </w:r>
    </w:p>
    <w:p w14:paraId="148A4CD4" w14:textId="77777777" w:rsidR="004A405D" w:rsidRPr="00D24946" w:rsidRDefault="35F82FAC" w:rsidP="35F82FAC">
      <w:pPr>
        <w:pStyle w:val="NoSpacing"/>
        <w:numPr>
          <w:ilvl w:val="1"/>
          <w:numId w:val="4"/>
        </w:numPr>
        <w:rPr>
          <w:color w:val="000000" w:themeColor="text1"/>
        </w:rPr>
      </w:pPr>
      <w:r w:rsidRPr="35F82FAC">
        <w:rPr>
          <w:color w:val="000000" w:themeColor="text1"/>
        </w:rPr>
        <w:t xml:space="preserve">Detail the </w:t>
      </w:r>
      <w:r w:rsidRPr="35F82FAC">
        <w:rPr>
          <w:b/>
          <w:bCs/>
          <w:color w:val="000000" w:themeColor="text1"/>
        </w:rPr>
        <w:t>Matching Set of Logs</w:t>
      </w:r>
      <w:r w:rsidRPr="35F82FAC">
        <w:rPr>
          <w:color w:val="000000" w:themeColor="text1"/>
        </w:rPr>
        <w:t xml:space="preserve"> used for the case:</w:t>
      </w:r>
    </w:p>
    <w:commentRangeEnd w:id="10"/>
    <w:p w14:paraId="18B22FEB" w14:textId="77777777" w:rsidR="000B0ECB" w:rsidRPr="00A84402" w:rsidRDefault="00C03666" w:rsidP="004A405D">
      <w:pPr>
        <w:pStyle w:val="NoSpacing"/>
        <w:ind w:left="1440"/>
        <w:rPr>
          <w:color w:val="000000" w:themeColor="text1"/>
        </w:rPr>
      </w:pPr>
      <w:r>
        <w:rPr>
          <w:rStyle w:val="CommentReference"/>
        </w:rPr>
        <w:commentReference w:id="10"/>
      </w:r>
    </w:p>
    <w:p w14:paraId="06E5081E" w14:textId="77777777" w:rsidR="000B0ECB" w:rsidRPr="00D24946" w:rsidRDefault="35F82FAC" w:rsidP="35F82FAC">
      <w:pPr>
        <w:pStyle w:val="NoSpacing"/>
        <w:numPr>
          <w:ilvl w:val="0"/>
          <w:numId w:val="4"/>
        </w:numPr>
        <w:rPr>
          <w:color w:val="000000" w:themeColor="text1"/>
        </w:rPr>
      </w:pPr>
      <w:commentRangeStart w:id="11"/>
      <w:r w:rsidRPr="35F82FAC">
        <w:rPr>
          <w:color w:val="000000" w:themeColor="text1"/>
        </w:rPr>
        <w:t>Detail contact name, phone number, email and hours of work:</w:t>
      </w:r>
      <w:commentRangeEnd w:id="11"/>
      <w:r w:rsidR="00EC5C04">
        <w:rPr>
          <w:rStyle w:val="CommentReference"/>
        </w:rPr>
        <w:commentReference w:id="11"/>
      </w:r>
    </w:p>
    <w:p w14:paraId="1B750DCA" w14:textId="77777777" w:rsidR="00124B78" w:rsidRPr="00256393" w:rsidRDefault="00124B78" w:rsidP="00124B78">
      <w:pPr>
        <w:pStyle w:val="NoSpacing"/>
        <w:rPr>
          <w:rFonts w:eastAsiaTheme="minorEastAsia"/>
          <w:lang w:eastAsia="zh-CN"/>
        </w:rPr>
      </w:pPr>
      <w:r w:rsidRPr="00D24946">
        <w:rPr>
          <w:color w:val="000000" w:themeColor="text1"/>
        </w:rPr>
        <w:br/>
      </w:r>
    </w:p>
    <w:p w14:paraId="749EBC45" w14:textId="77777777" w:rsidR="00124B78" w:rsidRPr="00C2025E" w:rsidRDefault="35F82FAC" w:rsidP="35F82FAC">
      <w:pPr>
        <w:pStyle w:val="NoSpacing"/>
        <w:rPr>
          <w:i/>
          <w:iCs/>
        </w:rPr>
      </w:pPr>
      <w:commentRangeStart w:id="12"/>
      <w:r w:rsidRPr="35F82FAC">
        <w:rPr>
          <w:rStyle w:val="feeditemtext"/>
        </w:rPr>
        <w:t>Frontline Troubleshooting performed, detail, using appropriate first 15 minutes guide:</w:t>
      </w:r>
      <w:r w:rsidR="007B23BC">
        <w:br/>
      </w:r>
      <w:r w:rsidRPr="35F82FAC">
        <w:rPr>
          <w:i/>
          <w:iCs/>
        </w:rPr>
        <w:t>dd.mm.yy.tt:tt</w:t>
      </w:r>
      <w:commentRangeEnd w:id="12"/>
      <w:r w:rsidR="00EC5C04">
        <w:rPr>
          <w:rStyle w:val="CommentReference"/>
        </w:rPr>
        <w:commentReference w:id="12"/>
      </w:r>
    </w:p>
    <w:p w14:paraId="08A9A49F" w14:textId="77777777" w:rsidR="00124B78" w:rsidRDefault="35F82FAC" w:rsidP="35F82FAC">
      <w:pPr>
        <w:pStyle w:val="NoSpacing"/>
        <w:rPr>
          <w:rStyle w:val="ms-rtefontsize-3"/>
        </w:rPr>
      </w:pPr>
      <w:r w:rsidRPr="35F82FAC">
        <w:rPr>
          <w:i/>
          <w:iCs/>
        </w:rPr>
        <w:t>Tech Name</w:t>
      </w:r>
      <w:r w:rsidR="00C2025E">
        <w:br/>
      </w:r>
    </w:p>
    <w:p w14:paraId="6F1D1D7C" w14:textId="77777777" w:rsidR="00C2025E" w:rsidRDefault="00C2025E" w:rsidP="00EB0AE7">
      <w:pPr>
        <w:pStyle w:val="NoSpacing"/>
        <w:rPr>
          <w:rStyle w:val="ms-rtefontsize-3"/>
        </w:rPr>
      </w:pPr>
    </w:p>
    <w:p w14:paraId="4B0100F4" w14:textId="77777777" w:rsidR="00C2025E" w:rsidRDefault="00C2025E" w:rsidP="00EB0AE7">
      <w:pPr>
        <w:pStyle w:val="NoSpacing"/>
        <w:rPr>
          <w:rStyle w:val="ms-rtefontsize-3"/>
        </w:rPr>
      </w:pPr>
    </w:p>
    <w:p w14:paraId="008E617E" w14:textId="77777777" w:rsidR="00C2025E" w:rsidRDefault="00C2025E" w:rsidP="00EB0AE7">
      <w:pPr>
        <w:pStyle w:val="NoSpacing"/>
        <w:rPr>
          <w:rStyle w:val="ms-rtefontsize-3"/>
        </w:rPr>
      </w:pPr>
    </w:p>
    <w:p w14:paraId="713ED1DF" w14:textId="77777777" w:rsidR="00C2025E" w:rsidRDefault="00C2025E" w:rsidP="00EB0AE7">
      <w:pPr>
        <w:pStyle w:val="NoSpacing"/>
        <w:rPr>
          <w:rStyle w:val="ms-rtefontsize-3"/>
        </w:rPr>
      </w:pPr>
    </w:p>
    <w:p w14:paraId="12065393" w14:textId="77777777" w:rsidR="007B23BC" w:rsidRDefault="007B23BC" w:rsidP="00124B78">
      <w:pPr>
        <w:pStyle w:val="NoSpacing"/>
        <w:rPr>
          <w:rStyle w:val="ms-rtefontsize-3"/>
        </w:rPr>
      </w:pPr>
    </w:p>
    <w:p w14:paraId="17C0DB4A" w14:textId="77777777" w:rsidR="00C2025E" w:rsidRPr="00380313" w:rsidRDefault="35F82FAC" w:rsidP="35F82FAC">
      <w:pPr>
        <w:pStyle w:val="NoSpacing"/>
        <w:numPr>
          <w:ilvl w:val="0"/>
          <w:numId w:val="7"/>
        </w:numPr>
        <w:rPr>
          <w:rStyle w:val="feeditemtext"/>
          <w:color w:val="000000" w:themeColor="text1"/>
        </w:rPr>
      </w:pPr>
      <w:commentRangeStart w:id="13"/>
      <w:r w:rsidRPr="35F82FAC">
        <w:rPr>
          <w:rStyle w:val="feeditemtext"/>
          <w:color w:val="000000" w:themeColor="text1"/>
        </w:rPr>
        <w:t>When what is defined in the case scope is verifiably resolved, close the case following case handling process</w:t>
      </w:r>
      <w:commentRangeEnd w:id="13"/>
      <w:r w:rsidR="00EC5C04">
        <w:rPr>
          <w:rStyle w:val="CommentReference"/>
        </w:rPr>
        <w:commentReference w:id="13"/>
      </w:r>
    </w:p>
    <w:p w14:paraId="5CA951CA" w14:textId="77777777" w:rsidR="004A405D" w:rsidRDefault="35F82FAC" w:rsidP="004A405D">
      <w:pPr>
        <w:pStyle w:val="NoSpacing"/>
      </w:pPr>
      <w:r>
        <w:t>---------------------</w:t>
      </w:r>
      <w:r w:rsidR="004A405D">
        <w:br/>
      </w:r>
      <w:commentRangeStart w:id="14"/>
      <w:r>
        <w:t xml:space="preserve">Case will be Advanced, </w:t>
      </w:r>
      <w:r w:rsidRPr="35F82FAC">
        <w:rPr>
          <w:b/>
          <w:bCs/>
        </w:rPr>
        <w:t>FL</w:t>
      </w:r>
      <w:r>
        <w:t xml:space="preserve"> last customer interaction/case summary:</w:t>
      </w:r>
      <w:commentRangeEnd w:id="14"/>
      <w:r w:rsidR="00EC5C04">
        <w:rPr>
          <w:rStyle w:val="CommentReference"/>
        </w:rPr>
        <w:commentReference w:id="14"/>
      </w:r>
    </w:p>
    <w:p w14:paraId="66B39D27" w14:textId="77777777" w:rsidR="004A405D" w:rsidRPr="004A405D" w:rsidRDefault="35F82FAC" w:rsidP="004A405D">
      <w:pPr>
        <w:pStyle w:val="NoSpacing"/>
      </w:pPr>
      <w:r>
        <w:t>---------------------</w:t>
      </w:r>
    </w:p>
    <w:p w14:paraId="13A0DB27" w14:textId="77777777" w:rsidR="004A405D" w:rsidRDefault="004A405D" w:rsidP="00124B78">
      <w:pPr>
        <w:pStyle w:val="NoSpacing"/>
        <w:rPr>
          <w:rStyle w:val="feeditemtext"/>
        </w:rPr>
      </w:pPr>
    </w:p>
    <w:p w14:paraId="1D0435EC" w14:textId="77777777" w:rsidR="004A405D" w:rsidRDefault="004A405D" w:rsidP="00124B78">
      <w:pPr>
        <w:pStyle w:val="NoSpacing"/>
        <w:rPr>
          <w:rStyle w:val="feeditemtext"/>
        </w:rPr>
      </w:pPr>
    </w:p>
    <w:p w14:paraId="45954E8A" w14:textId="77777777" w:rsidR="00380313" w:rsidRDefault="00380313" w:rsidP="00124B78">
      <w:pPr>
        <w:pStyle w:val="NoSpacing"/>
        <w:rPr>
          <w:rStyle w:val="feeditemtext"/>
        </w:rPr>
      </w:pPr>
    </w:p>
    <w:p w14:paraId="0BF2D9A1" w14:textId="77777777" w:rsidR="007B23BC" w:rsidRDefault="35F82FAC" w:rsidP="35F82FAC">
      <w:pPr>
        <w:pStyle w:val="NoSpacing"/>
        <w:rPr>
          <w:rStyle w:val="ms-rtefontsize-3"/>
        </w:rPr>
      </w:pPr>
      <w:r w:rsidRPr="35F82FAC">
        <w:rPr>
          <w:rStyle w:val="feeditemtext"/>
        </w:rPr>
        <w:t>---------------------</w:t>
      </w:r>
      <w:r w:rsidR="007B23BC">
        <w:br/>
      </w:r>
      <w:r w:rsidRPr="35F82FAC">
        <w:rPr>
          <w:rStyle w:val="feeditemtext"/>
        </w:rPr>
        <w:t>Case is Advanced, ADV actions:</w:t>
      </w:r>
      <w:r w:rsidR="007B23BC">
        <w:br/>
      </w:r>
      <w:r w:rsidRPr="35F82FAC">
        <w:rPr>
          <w:rStyle w:val="feeditemtext"/>
        </w:rPr>
        <w:t>---------------------</w:t>
      </w:r>
    </w:p>
    <w:p w14:paraId="7E93B2A0" w14:textId="77777777" w:rsidR="007B23BC" w:rsidRDefault="007B23BC" w:rsidP="00124B78">
      <w:pPr>
        <w:pStyle w:val="NoSpacing"/>
        <w:rPr>
          <w:rStyle w:val="ms-rtefontsize-3"/>
        </w:rPr>
      </w:pPr>
    </w:p>
    <w:p w14:paraId="0338ACB9" w14:textId="77777777" w:rsidR="000B0ECB" w:rsidRDefault="35F82FAC" w:rsidP="35F82FAC">
      <w:pPr>
        <w:pStyle w:val="NoSpacing"/>
        <w:numPr>
          <w:ilvl w:val="0"/>
          <w:numId w:val="8"/>
        </w:numPr>
        <w:rPr>
          <w:rStyle w:val="ms-rtefontsize-3"/>
        </w:rPr>
      </w:pPr>
      <w:commentRangeStart w:id="15"/>
      <w:r w:rsidRPr="35F82FAC">
        <w:rPr>
          <w:rStyle w:val="ms-rtefontsize-3"/>
        </w:rPr>
        <w:t xml:space="preserve">Verify from the case or this template who is the contact to work with and means of communication. Confirm: </w:t>
      </w:r>
      <w:commentRangeEnd w:id="15"/>
      <w:r w:rsidR="00EC5C04">
        <w:rPr>
          <w:rStyle w:val="CommentReference"/>
        </w:rPr>
        <w:commentReference w:id="15"/>
      </w:r>
    </w:p>
    <w:p w14:paraId="3046EDC7" w14:textId="77777777" w:rsidR="000B0ECB" w:rsidRDefault="35F82FAC" w:rsidP="00124B78">
      <w:pPr>
        <w:pStyle w:val="NoSpacing"/>
        <w:numPr>
          <w:ilvl w:val="0"/>
          <w:numId w:val="8"/>
        </w:numPr>
      </w:pPr>
      <w:r>
        <w:t>Detail the understanding of the problem and what are the next steps needed before contacting customer. Using the saved matching set of logs and VQA. Detail first actions planned with customer:</w:t>
      </w:r>
    </w:p>
    <w:p w14:paraId="2C1CCA75" w14:textId="3FDB025D" w:rsidR="000B0ECB" w:rsidRDefault="35F82FAC" w:rsidP="00BC7576">
      <w:pPr>
        <w:pStyle w:val="NoSpacing"/>
        <w:numPr>
          <w:ilvl w:val="0"/>
          <w:numId w:val="8"/>
        </w:numPr>
      </w:pPr>
      <w:r>
        <w:t xml:space="preserve">If further offline review is needed to find root cause is needed collect NEW </w:t>
      </w:r>
      <w:r w:rsidRPr="35F82FAC">
        <w:rPr>
          <w:u w:val="single"/>
        </w:rPr>
        <w:t>ADV</w:t>
      </w:r>
      <w:r>
        <w:t xml:space="preserve"> </w:t>
      </w:r>
      <w:r w:rsidRPr="35F82FAC">
        <w:rPr>
          <w:b/>
          <w:bCs/>
        </w:rPr>
        <w:t>matching set of logs</w:t>
      </w:r>
      <w:r>
        <w:t xml:space="preserve"> (SIM support package in case of VSR-MS Scenarios) </w:t>
      </w:r>
      <w:r w:rsidRPr="35F82FAC">
        <w:rPr>
          <w:i/>
          <w:iCs/>
        </w:rPr>
        <w:t>,</w:t>
      </w:r>
      <w:r>
        <w:t>VQA and SRD Logs (In case of Restore Scenarios) attached in the case. Explain reason for obtaining new logs! Detail MSoL obtained and worked with for this case: </w:t>
      </w:r>
    </w:p>
    <w:p w14:paraId="678FA8D8" w14:textId="77777777" w:rsidR="000B0ECB" w:rsidRDefault="000B0ECB" w:rsidP="00A84402">
      <w:pPr>
        <w:pStyle w:val="NoSpacing"/>
        <w:ind w:left="720"/>
      </w:pPr>
    </w:p>
    <w:p w14:paraId="0D4D451B" w14:textId="77777777" w:rsidR="000B0ECB" w:rsidRDefault="000B0ECB" w:rsidP="000B0ECB">
      <w:pPr>
        <w:pStyle w:val="NoSpacing"/>
      </w:pPr>
    </w:p>
    <w:p w14:paraId="6860E018" w14:textId="77777777" w:rsidR="00380313" w:rsidRDefault="00380313" w:rsidP="000B0ECB">
      <w:pPr>
        <w:pStyle w:val="NoSpacing"/>
      </w:pPr>
    </w:p>
    <w:p w14:paraId="6781D6E7" w14:textId="77777777" w:rsidR="00124B78" w:rsidRDefault="35F82FAC" w:rsidP="35F82FAC">
      <w:pPr>
        <w:rPr>
          <w:rStyle w:val="feeditemtext"/>
        </w:rPr>
      </w:pPr>
      <w:r w:rsidRPr="35F82FAC">
        <w:rPr>
          <w:rStyle w:val="feeditemtext"/>
        </w:rPr>
        <w:t>---------------------</w:t>
      </w:r>
      <w:r w:rsidR="000B0ECB">
        <w:br/>
      </w:r>
      <w:commentRangeStart w:id="16"/>
      <w:r w:rsidRPr="35F82FAC">
        <w:rPr>
          <w:rStyle w:val="feeditemtext"/>
        </w:rPr>
        <w:t>Advanced Troubleshooting performed, detail:</w:t>
      </w:r>
      <w:r w:rsidR="000B0ECB">
        <w:br/>
      </w:r>
      <w:r w:rsidRPr="35F82FAC">
        <w:rPr>
          <w:rStyle w:val="feeditemtext"/>
        </w:rPr>
        <w:t>---------------------</w:t>
      </w:r>
    </w:p>
    <w:p w14:paraId="7B1E421E" w14:textId="77777777" w:rsidR="00857316" w:rsidRDefault="35F82FAC" w:rsidP="00857316">
      <w:pPr>
        <w:pStyle w:val="NoSpacing"/>
      </w:pPr>
      <w:r>
        <w:t>dd.mm.yy.tt:tt</w:t>
      </w:r>
    </w:p>
    <w:commentRangeEnd w:id="16"/>
    <w:p w14:paraId="52DB6FCF" w14:textId="77777777" w:rsidR="000B0ECB" w:rsidRDefault="00EC5C04" w:rsidP="00124B78">
      <w:r>
        <w:rPr>
          <w:rStyle w:val="CommentReference"/>
        </w:rPr>
        <w:commentReference w:id="16"/>
      </w:r>
    </w:p>
    <w:p w14:paraId="475D3C3A" w14:textId="77777777" w:rsidR="00102B6E" w:rsidRPr="00102B6E" w:rsidRDefault="35F82FAC" w:rsidP="35F82FAC">
      <w:pPr>
        <w:pStyle w:val="NoSpacing"/>
        <w:numPr>
          <w:ilvl w:val="0"/>
          <w:numId w:val="7"/>
        </w:numPr>
        <w:rPr>
          <w:rStyle w:val="feeditemtext"/>
          <w:color w:val="000000" w:themeColor="text1"/>
        </w:rPr>
      </w:pPr>
      <w:commentRangeStart w:id="17"/>
      <w:r w:rsidRPr="35F82FAC">
        <w:rPr>
          <w:rStyle w:val="feeditemtext"/>
          <w:color w:val="000000" w:themeColor="text1"/>
        </w:rPr>
        <w:t>When what is defined in the case scope is verifiably resolved, close the case following case handling process!</w:t>
      </w:r>
      <w:commentRangeEnd w:id="17"/>
      <w:r w:rsidR="00EC5C04">
        <w:rPr>
          <w:rStyle w:val="CommentReference"/>
        </w:rPr>
        <w:commentReference w:id="17"/>
      </w:r>
    </w:p>
    <w:p w14:paraId="5EDC69B7" w14:textId="77777777" w:rsidR="00857316" w:rsidRDefault="00857316" w:rsidP="000B0ECB">
      <w:pPr>
        <w:pStyle w:val="NoSpacing"/>
      </w:pPr>
    </w:p>
    <w:p w14:paraId="48D079DB" w14:textId="77777777" w:rsidR="00380313" w:rsidRDefault="00380313" w:rsidP="000B0ECB">
      <w:pPr>
        <w:pStyle w:val="NoSpacing"/>
      </w:pPr>
    </w:p>
    <w:p w14:paraId="00DFA160" w14:textId="77777777" w:rsidR="000B0ECB" w:rsidRDefault="35F82FAC" w:rsidP="35F82FAC">
      <w:pPr>
        <w:pStyle w:val="NoSpacing"/>
        <w:rPr>
          <w:rStyle w:val="ms-rtefontsize-3"/>
        </w:rPr>
      </w:pPr>
      <w:r w:rsidRPr="35F82FAC">
        <w:rPr>
          <w:rStyle w:val="feeditemtext"/>
        </w:rPr>
        <w:t>---------------------</w:t>
      </w:r>
      <w:r w:rsidR="000B0ECB">
        <w:br/>
      </w:r>
      <w:commentRangeStart w:id="18"/>
      <w:r w:rsidRPr="35F82FAC">
        <w:rPr>
          <w:rStyle w:val="feeditemtext"/>
        </w:rPr>
        <w:t>Case Advancement to BL, ADV actions</w:t>
      </w:r>
      <w:commentRangeEnd w:id="18"/>
      <w:r w:rsidR="00EC5C04">
        <w:rPr>
          <w:rStyle w:val="CommentReference"/>
        </w:rPr>
        <w:commentReference w:id="18"/>
      </w:r>
      <w:r w:rsidR="000B0ECB">
        <w:br/>
      </w:r>
      <w:r w:rsidRPr="35F82FAC">
        <w:rPr>
          <w:rStyle w:val="feeditemtext"/>
        </w:rPr>
        <w:t>---------------------</w:t>
      </w:r>
    </w:p>
    <w:p w14:paraId="1E3E990C" w14:textId="77777777" w:rsidR="000B0ECB" w:rsidRDefault="000B0ECB" w:rsidP="000B0ECB">
      <w:pPr>
        <w:pStyle w:val="NoSpacing"/>
        <w:rPr>
          <w:rStyle w:val="ms-rtefontsize-3"/>
        </w:rPr>
      </w:pPr>
    </w:p>
    <w:p w14:paraId="62822B8A" w14:textId="6F535032" w:rsidR="00BC7576" w:rsidRPr="00BC7576" w:rsidRDefault="35F82FAC" w:rsidP="00BC7576">
      <w:pPr>
        <w:numPr>
          <w:ilvl w:val="0"/>
          <w:numId w:val="10"/>
        </w:numPr>
      </w:pPr>
      <w:commentRangeStart w:id="19"/>
      <w:r>
        <w:t xml:space="preserve">Detail relevant </w:t>
      </w:r>
      <w:r w:rsidRPr="35F82FAC">
        <w:rPr>
          <w:b/>
          <w:bCs/>
        </w:rPr>
        <w:t>matching set of logs</w:t>
      </w:r>
      <w:r>
        <w:t xml:space="preserve"> (SIM support package in case of VSR-MS Scenarios) </w:t>
      </w:r>
      <w:r w:rsidRPr="35F82FAC">
        <w:rPr>
          <w:i/>
          <w:iCs/>
        </w:rPr>
        <w:t>,</w:t>
      </w:r>
      <w:r>
        <w:t xml:space="preserve">VQA and SRD Logs (In case of Restore Scenarios ) and </w:t>
      </w:r>
      <w:r w:rsidRPr="35F82FAC">
        <w:rPr>
          <w:u w:val="single"/>
        </w:rPr>
        <w:t>key findings</w:t>
      </w:r>
      <w:r>
        <w:t>, the corresponding VQA and WebEx recording: </w:t>
      </w:r>
      <w:commentRangeEnd w:id="19"/>
      <w:r w:rsidR="00EC5C04">
        <w:rPr>
          <w:rStyle w:val="CommentReference"/>
        </w:rPr>
        <w:commentReference w:id="19"/>
      </w:r>
    </w:p>
    <w:p w14:paraId="781377F3" w14:textId="77777777" w:rsidR="0067753D" w:rsidRDefault="0067753D" w:rsidP="00124B78"/>
    <w:p w14:paraId="1DEDAF5F" w14:textId="77777777" w:rsidR="0067753D" w:rsidRPr="00124B78" w:rsidRDefault="35F82FAC" w:rsidP="00124B78">
      <w:r>
        <w:t>v.1.5</w:t>
      </w:r>
    </w:p>
    <w:sectPr w:rsidR="0067753D" w:rsidRPr="00124B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7-07-06T15:12:00Z" w:initials="Office">
    <w:p w14:paraId="39379BAF" w14:textId="77777777" w:rsidR="00520342" w:rsidRDefault="0067728A" w:rsidP="00520342">
      <w:pPr>
        <w:pStyle w:val="p1"/>
      </w:pPr>
      <w:r>
        <w:rPr>
          <w:rStyle w:val="CommentReference"/>
        </w:rPr>
        <w:annotationRef/>
      </w:r>
      <w:r w:rsidR="00520342">
        <w:t>Any sentence that ends with a : &lt;colon&gt; expects details to be filled in. Any sentence that does not end with a : &lt;colon&gt;, the action is required in the case.</w:t>
      </w:r>
    </w:p>
    <w:p w14:paraId="1E48610C" w14:textId="59BFCB12" w:rsidR="0067728A" w:rsidRDefault="0067728A">
      <w:pPr>
        <w:pStyle w:val="CommentText"/>
      </w:pPr>
    </w:p>
  </w:comment>
  <w:comment w:id="2" w:author="Microsoft Office User" w:date="2017-07-06T15:12:00Z" w:initials="Office">
    <w:p w14:paraId="53BB3586" w14:textId="77777777" w:rsidR="00520342" w:rsidRDefault="00520342" w:rsidP="00520342">
      <w:pPr>
        <w:pStyle w:val="p1"/>
      </w:pPr>
      <w:r>
        <w:rPr>
          <w:rStyle w:val="CommentReference"/>
        </w:rPr>
        <w:annotationRef/>
      </w:r>
      <w:r>
        <w:t>If the customer is calling in, ask about the problem they are experiencing. If more than on issue is mentioned, inform in a polite but firm manner that it is needed to have one case per issue. Then proceed with the issue that has the highest priority. If it is a webcase, read back the case subject and description to make sure it is understood well</w:t>
      </w:r>
    </w:p>
    <w:p w14:paraId="255C6C29" w14:textId="65AE145E" w:rsidR="00520342" w:rsidRDefault="00520342">
      <w:pPr>
        <w:pStyle w:val="CommentText"/>
      </w:pPr>
    </w:p>
  </w:comment>
  <w:comment w:id="3" w:author="Microsoft Office User" w:date="2017-07-06T15:13:00Z" w:initials="Office">
    <w:p w14:paraId="23FBFACB" w14:textId="77777777" w:rsidR="00520342" w:rsidRDefault="00520342" w:rsidP="00520342">
      <w:pPr>
        <w:pStyle w:val="p1"/>
      </w:pPr>
      <w:r>
        <w:rPr>
          <w:rStyle w:val="CommentReference"/>
        </w:rPr>
        <w:annotationRef/>
      </w:r>
      <w:r>
        <w:t>Confirming the issue to work on for this case and getting agreement on this. Write in a natural language and that the customer is in agreement. Can use “customer” or the customer name.Update the case subject and description to accurately reflect this agreement</w:t>
      </w:r>
    </w:p>
    <w:p w14:paraId="14D10DC6" w14:textId="77777777" w:rsidR="00520342" w:rsidRDefault="00520342" w:rsidP="00520342">
      <w:pPr>
        <w:pStyle w:val="p2"/>
      </w:pPr>
      <w:r>
        <w:t>Confirm Business Impact and Severity</w:t>
      </w:r>
    </w:p>
    <w:p w14:paraId="50012A33" w14:textId="57BCBC2B" w:rsidR="00520342" w:rsidRDefault="00520342">
      <w:pPr>
        <w:pStyle w:val="CommentText"/>
      </w:pPr>
    </w:p>
  </w:comment>
  <w:comment w:id="4" w:author="Chris Riley" w:date="2017-07-06T14:31:00Z" w:initials="CR">
    <w:p w14:paraId="6A9F537C" w14:textId="3C96D933" w:rsidR="678C09FC" w:rsidRDefault="678C09FC">
      <w:pPr>
        <w:pStyle w:val="CommentText"/>
      </w:pPr>
      <w:r>
        <w:rPr>
          <w:rStyle w:val="CommentReference"/>
        </w:rPr>
        <w:annotationRef/>
      </w:r>
      <w:r>
        <w:t>Basic environment information that we need to capture.</w:t>
      </w:r>
    </w:p>
    <w:p w14:paraId="24AAAF9A" w14:textId="0CFA088E" w:rsidR="678C09FC" w:rsidRDefault="678C09FC">
      <w:pPr>
        <w:pStyle w:val="CommentText"/>
      </w:pPr>
      <w:r>
        <w:t>For VSR/SSR server version it is also needed to document if it is virtual or physical deployment. For a Management Solution environment, it is important to understand the size (number of managed clients). Anything you feel is needed and add value to these details add this in Other:</w:t>
      </w:r>
    </w:p>
  </w:comment>
  <w:comment w:id="5" w:author="Microsoft Office User" w:date="2017-07-06T15:17:00Z" w:initials="Office">
    <w:p w14:paraId="64B7E1A9" w14:textId="570D923E" w:rsidR="00F741E0" w:rsidRDefault="00F741E0">
      <w:pPr>
        <w:pStyle w:val="CommentText"/>
      </w:pPr>
      <w:r>
        <w:rPr>
          <w:rStyle w:val="CommentReference"/>
        </w:rPr>
        <w:annotationRef/>
      </w:r>
      <w:r>
        <w:t>Provide details on what is being used as the backup destination (backups) or where recovery points are stored (restores).</w:t>
      </w:r>
    </w:p>
  </w:comment>
  <w:comment w:id="6" w:author="Microsoft Office User" w:date="2017-07-06T15:21:00Z" w:initials="Office">
    <w:p w14:paraId="0A25DADE" w14:textId="72B70B0B" w:rsidR="00124681" w:rsidRPr="00124681" w:rsidRDefault="00124681" w:rsidP="00124681">
      <w:pPr>
        <w:pStyle w:val="p1"/>
        <w:rPr>
          <w:sz w:val="17"/>
          <w:szCs w:val="17"/>
        </w:rPr>
      </w:pPr>
      <w:r>
        <w:rPr>
          <w:rStyle w:val="CommentReference"/>
        </w:rPr>
        <w:annotationRef/>
      </w:r>
      <w:r w:rsidRPr="00124681">
        <w:rPr>
          <w:sz w:val="17"/>
          <w:szCs w:val="17"/>
        </w:rPr>
        <w:t xml:space="preserve">Before starting to troubleshoot and based on the information </w:t>
      </w:r>
      <w:r>
        <w:rPr>
          <w:sz w:val="17"/>
          <w:szCs w:val="17"/>
        </w:rPr>
        <w:t>now obtained, check with SCL</w:t>
      </w:r>
      <w:r w:rsidRPr="00124681">
        <w:rPr>
          <w:sz w:val="17"/>
          <w:szCs w:val="17"/>
        </w:rPr>
        <w:t xml:space="preserve"> that what is in use is currently supported for</w:t>
      </w:r>
      <w:r>
        <w:rPr>
          <w:sz w:val="17"/>
          <w:szCs w:val="17"/>
        </w:rPr>
        <w:t xml:space="preserve"> the version of System Recovery used.</w:t>
      </w:r>
    </w:p>
  </w:comment>
  <w:comment w:id="7" w:author="Microsoft Office User" w:date="2017-07-06T15:22:00Z" w:initials="Office">
    <w:p w14:paraId="732FA9EB" w14:textId="3E3058EA" w:rsidR="00124681" w:rsidRPr="00124681" w:rsidRDefault="00124681" w:rsidP="00124681">
      <w:pPr>
        <w:pStyle w:val="p1"/>
        <w:rPr>
          <w:sz w:val="17"/>
          <w:szCs w:val="17"/>
        </w:rPr>
      </w:pPr>
      <w:r>
        <w:rPr>
          <w:rStyle w:val="CommentReference"/>
        </w:rPr>
        <w:annotationRef/>
      </w:r>
      <w:r w:rsidRPr="00124681">
        <w:rPr>
          <w:sz w:val="17"/>
          <w:szCs w:val="17"/>
        </w:rPr>
        <w:t>Detail of what takes place when the problem occur. E.g backup, restore, duplicate, update, upgrade etc.</w:t>
      </w:r>
    </w:p>
  </w:comment>
  <w:comment w:id="8" w:author="Microsoft Office User" w:date="2017-07-06T15:23:00Z" w:initials="Office">
    <w:p w14:paraId="5FCFD0DD" w14:textId="58F7813B" w:rsidR="00124681" w:rsidRDefault="00124681" w:rsidP="00124681">
      <w:pPr>
        <w:pStyle w:val="p1"/>
      </w:pPr>
      <w:r>
        <w:rPr>
          <w:rStyle w:val="CommentReference"/>
        </w:rPr>
        <w:annotationRef/>
      </w:r>
      <w:r>
        <w:t>Document that there were articles returned for the issue</w:t>
      </w:r>
      <w:r w:rsidR="00466EE1">
        <w:t>/error</w:t>
      </w:r>
      <w:r>
        <w:t>. Document those who do apply and helped to resolve the problem. Document if there are articles but they are not for the customers specific issue.Any technotes found later during troubleshooting is logged in the troubleshooting performed part</w:t>
      </w:r>
    </w:p>
  </w:comment>
  <w:comment w:id="9" w:author="Microsoft Office User" w:date="2017-07-06T15:39:00Z" w:initials="Office">
    <w:p w14:paraId="34483B39" w14:textId="16479F1E" w:rsidR="000869E4" w:rsidRDefault="000869E4" w:rsidP="000869E4">
      <w:pPr>
        <w:pStyle w:val="p1"/>
      </w:pPr>
      <w:r>
        <w:rPr>
          <w:rStyle w:val="CommentReference"/>
        </w:rPr>
        <w:annotationRef/>
      </w:r>
      <w:r>
        <w:t>Most usually a change has occurred that has affected System Recovery. We need to filter these out as early as possible as these need different attention than a problem that is with the product itself.</w:t>
      </w:r>
      <w:r>
        <w:rPr>
          <w:rStyle w:val="apple-converted-space"/>
        </w:rPr>
        <w:t> </w:t>
      </w:r>
    </w:p>
    <w:p w14:paraId="5214C72F" w14:textId="77777777" w:rsidR="000869E4" w:rsidRDefault="000869E4" w:rsidP="000869E4">
      <w:pPr>
        <w:pStyle w:val="p1"/>
      </w:pPr>
      <w:r>
        <w:t>Also, if it is something that is configured for the first time and there is problem, then they have not got it to work yet.</w:t>
      </w:r>
    </w:p>
    <w:p w14:paraId="0C94F3C9" w14:textId="266EC1D7" w:rsidR="000869E4" w:rsidRDefault="000869E4" w:rsidP="000869E4">
      <w:pPr>
        <w:pStyle w:val="p1"/>
      </w:pPr>
      <w:r>
        <w:t>Do utilize the 1</w:t>
      </w:r>
      <w:r>
        <w:rPr>
          <w:vertAlign w:val="superscript"/>
        </w:rPr>
        <w:t>st</w:t>
      </w:r>
      <w:r>
        <w:t xml:space="preserve"> Fifteen minutes guides but log the relevant parts in the troubleshooting section</w:t>
      </w:r>
    </w:p>
  </w:comment>
  <w:comment w:id="10" w:author="Microsoft Office User" w:date="2017-07-06T15:57:00Z" w:initials="Office">
    <w:p w14:paraId="1999121E" w14:textId="77777777" w:rsidR="00C03666" w:rsidRPr="00C03666" w:rsidRDefault="00C03666" w:rsidP="00C03666">
      <w:pPr>
        <w:pStyle w:val="p1"/>
      </w:pPr>
      <w:r>
        <w:rPr>
          <w:rStyle w:val="CommentReference"/>
        </w:rPr>
        <w:annotationRef/>
      </w:r>
      <w:r w:rsidRPr="00C03666">
        <w:t>If the case cannot be resolved on the first troubleshooting contact with the customer, in most cases a offline review of the issue using Matching Set of Logs is a must. Do refer to the training reference material for this training if you are unsure of what a MSoL for your case needs to be. Or refer with a techlead.</w:t>
      </w:r>
    </w:p>
    <w:p w14:paraId="320EB4D6" w14:textId="127C36C6" w:rsidR="00C03666" w:rsidRPr="00C03666" w:rsidRDefault="00EC5C04" w:rsidP="00C03666">
      <w:pPr>
        <w:spacing w:after="120" w:line="240" w:lineRule="auto"/>
        <w:rPr>
          <w:rFonts w:ascii="Calibri" w:eastAsiaTheme="minorEastAsia" w:hAnsi="Calibri" w:cs="Times New Roman"/>
          <w:sz w:val="17"/>
          <w:szCs w:val="17"/>
          <w:lang w:val="en-GB" w:eastAsia="en-GB"/>
        </w:rPr>
      </w:pPr>
      <w:r>
        <w:rPr>
          <w:rFonts w:ascii="Calibri" w:eastAsiaTheme="minorEastAsia" w:hAnsi="Calibri" w:cs="Times New Roman"/>
          <w:sz w:val="17"/>
          <w:szCs w:val="17"/>
          <w:lang w:val="en-GB" w:eastAsia="en-GB"/>
        </w:rPr>
        <w:t>MSoL in most cases = VQA from affected client/server + SIM support package (if issue is specific to VSR-MS). For issues relating to restores done via SRD, SRD logs must be gathered.</w:t>
      </w:r>
    </w:p>
  </w:comment>
  <w:comment w:id="11" w:author="Microsoft Office User" w:date="2017-07-06T15:59:00Z" w:initials="Office">
    <w:p w14:paraId="424DF52A" w14:textId="28242512" w:rsidR="00EC5C04" w:rsidRPr="00EC5C04" w:rsidRDefault="00EC5C04" w:rsidP="00EC5C04">
      <w:pPr>
        <w:pStyle w:val="p1"/>
        <w:rPr>
          <w:sz w:val="17"/>
          <w:szCs w:val="17"/>
        </w:rPr>
      </w:pPr>
      <w:r>
        <w:rPr>
          <w:rStyle w:val="CommentReference"/>
        </w:rPr>
        <w:annotationRef/>
      </w:r>
      <w:r w:rsidRPr="00EC5C04">
        <w:rPr>
          <w:sz w:val="17"/>
          <w:szCs w:val="17"/>
        </w:rPr>
        <w:t>Always good to have a verification on this in the case!</w:t>
      </w:r>
    </w:p>
  </w:comment>
  <w:comment w:id="12" w:author="Microsoft Office User" w:date="2017-07-06T15:59:00Z" w:initials="Office">
    <w:p w14:paraId="6A7D5A69" w14:textId="77777777" w:rsidR="00EC5C04" w:rsidRPr="00EC5C04" w:rsidRDefault="00EC5C04" w:rsidP="00EC5C04">
      <w:pPr>
        <w:pStyle w:val="p1"/>
      </w:pPr>
      <w:r>
        <w:rPr>
          <w:rStyle w:val="CommentReference"/>
        </w:rPr>
        <w:annotationRef/>
      </w:r>
      <w:r w:rsidRPr="00EC5C04">
        <w:t>Each troubleshooting interaction with the customer by day.month.year.time Detailing what steps was performed and why. For the “why” the answer can never be “to resolve the issue”! But, what you have found when investigating the problem that warrants this action. Backed by KB articles, findings directly relevant to the problem in the event logs etc. This section must also detail log files obtained and saved in the case (MSoL+VQA), that you have done and saved a webex in the case. Also make sure to use and log the relevant parts from the appropriate first 15 minutes guide. Tech name to be added for each troubleshooting interaction.</w:t>
      </w:r>
    </w:p>
    <w:p w14:paraId="0DAEF43D" w14:textId="03D7BA76" w:rsidR="00EC5C04" w:rsidRPr="00EC5C04" w:rsidRDefault="00EC5C04" w:rsidP="00EC5C04">
      <w:pPr>
        <w:spacing w:after="120" w:line="240" w:lineRule="auto"/>
        <w:rPr>
          <w:rFonts w:ascii="Calibri" w:eastAsiaTheme="minorEastAsia" w:hAnsi="Calibri" w:cs="Times New Roman"/>
          <w:sz w:val="17"/>
          <w:szCs w:val="17"/>
          <w:lang w:val="en-GB" w:eastAsia="en-GB"/>
        </w:rPr>
      </w:pPr>
      <w:r w:rsidRPr="00EC5C04">
        <w:rPr>
          <w:rFonts w:ascii="Calibri" w:eastAsiaTheme="minorEastAsia" w:hAnsi="Calibri" w:cs="Times New Roman"/>
          <w:sz w:val="17"/>
          <w:szCs w:val="17"/>
          <w:lang w:val="en-GB" w:eastAsia="en-GB"/>
        </w:rPr>
        <w:t>For all other than English languages, localized customer replies with results on actions performed needs to be updated in English in this template</w:t>
      </w:r>
    </w:p>
  </w:comment>
  <w:comment w:id="13" w:author="Microsoft Office User" w:date="2017-07-06T16:00:00Z" w:initials="Office">
    <w:p w14:paraId="0618E5D0" w14:textId="72A1021F" w:rsidR="00EC5C04" w:rsidRPr="00EC5C04" w:rsidRDefault="00EC5C04" w:rsidP="00EC5C04">
      <w:pPr>
        <w:pStyle w:val="p1"/>
        <w:rPr>
          <w:sz w:val="17"/>
          <w:szCs w:val="17"/>
        </w:rPr>
      </w:pPr>
      <w:r>
        <w:rPr>
          <w:rStyle w:val="CommentReference"/>
        </w:rPr>
        <w:annotationRef/>
      </w:r>
      <w:r w:rsidRPr="00EC5C04">
        <w:rPr>
          <w:sz w:val="17"/>
          <w:szCs w:val="17"/>
        </w:rPr>
        <w:t>Case is resolved and follow the case process guidelines for a correct case closure.</w:t>
      </w:r>
    </w:p>
  </w:comment>
  <w:comment w:id="14" w:author="Microsoft Office User" w:date="2017-07-06T16:00:00Z" w:initials="Office">
    <w:p w14:paraId="01E5A933" w14:textId="77777777" w:rsidR="00EC5C04" w:rsidRPr="00EC5C04" w:rsidRDefault="00EC5C04" w:rsidP="00EC5C04">
      <w:pPr>
        <w:pStyle w:val="p1"/>
      </w:pPr>
      <w:r>
        <w:rPr>
          <w:rStyle w:val="CommentReference"/>
        </w:rPr>
        <w:annotationRef/>
      </w:r>
      <w:r w:rsidRPr="00EC5C04">
        <w:t>Case cannot be resolved at this support level and needs to be advanced</w:t>
      </w:r>
    </w:p>
    <w:p w14:paraId="25DB4DA2" w14:textId="223C4EB2" w:rsidR="00EC5C04" w:rsidRPr="00EC5C04" w:rsidRDefault="00EC5C04" w:rsidP="00EC5C04">
      <w:pPr>
        <w:spacing w:after="120" w:line="240" w:lineRule="auto"/>
        <w:rPr>
          <w:rFonts w:ascii="Calibri" w:eastAsiaTheme="minorEastAsia" w:hAnsi="Calibri" w:cs="Times New Roman"/>
          <w:sz w:val="17"/>
          <w:szCs w:val="17"/>
          <w:lang w:val="en-GB" w:eastAsia="en-GB"/>
        </w:rPr>
      </w:pPr>
      <w:r w:rsidRPr="00EC5C04">
        <w:rPr>
          <w:rFonts w:ascii="Calibri" w:eastAsiaTheme="minorEastAsia" w:hAnsi="Calibri" w:cs="Times New Roman"/>
          <w:sz w:val="17"/>
          <w:szCs w:val="17"/>
          <w:lang w:val="en-GB" w:eastAsia="en-GB"/>
        </w:rPr>
        <w:t>When advancing make sure that the last troubleshooting detail performed entry is in effect a summary of the current state for the case. This as a summa</w:t>
      </w:r>
      <w:r>
        <w:rPr>
          <w:rFonts w:ascii="Calibri" w:eastAsiaTheme="minorEastAsia" w:hAnsi="Calibri" w:cs="Times New Roman"/>
          <w:sz w:val="17"/>
          <w:szCs w:val="17"/>
          <w:lang w:val="en-GB" w:eastAsia="en-GB"/>
        </w:rPr>
        <w:t>ry</w:t>
      </w:r>
      <w:r w:rsidRPr="00EC5C04">
        <w:rPr>
          <w:rFonts w:ascii="Calibri" w:eastAsiaTheme="minorEastAsia" w:hAnsi="Calibri" w:cs="Times New Roman"/>
          <w:sz w:val="17"/>
          <w:szCs w:val="17"/>
          <w:lang w:val="en-GB" w:eastAsia="en-GB"/>
        </w:rPr>
        <w:t xml:space="preserve"> on where we are at with the troubleshooting at this point, not a detail of everything that has taken place so far</w:t>
      </w:r>
    </w:p>
  </w:comment>
  <w:comment w:id="15" w:author="Microsoft Office User" w:date="2017-07-06T16:01:00Z" w:initials="Office">
    <w:p w14:paraId="7EA3CBCA" w14:textId="18BD4D0D" w:rsidR="00EC5C04" w:rsidRPr="00EC5C04" w:rsidRDefault="00EC5C04" w:rsidP="00EC5C04">
      <w:pPr>
        <w:pStyle w:val="p1"/>
        <w:rPr>
          <w:sz w:val="17"/>
          <w:szCs w:val="17"/>
        </w:rPr>
      </w:pPr>
      <w:r>
        <w:rPr>
          <w:rStyle w:val="CommentReference"/>
        </w:rPr>
        <w:annotationRef/>
      </w:r>
      <w:r w:rsidRPr="00EC5C04">
        <w:rPr>
          <w:sz w:val="17"/>
          <w:szCs w:val="17"/>
        </w:rPr>
        <w:t>Verify from case/template that it is under</w:t>
      </w:r>
      <w:r>
        <w:rPr>
          <w:sz w:val="17"/>
          <w:szCs w:val="17"/>
        </w:rPr>
        <w:t>s</w:t>
      </w:r>
      <w:r w:rsidRPr="00EC5C04">
        <w:rPr>
          <w:sz w:val="17"/>
          <w:szCs w:val="17"/>
        </w:rPr>
        <w:t>tood who at the customer/partner side we need to work with for this case and correct email/phone number to use</w:t>
      </w:r>
    </w:p>
  </w:comment>
  <w:comment w:id="16" w:author="Microsoft Office User" w:date="2017-07-06T16:01:00Z" w:initials="Office">
    <w:p w14:paraId="289411AF" w14:textId="77777777" w:rsidR="00EC5C04" w:rsidRPr="00EC5C04" w:rsidRDefault="00EC5C04" w:rsidP="00EC5C04">
      <w:pPr>
        <w:pStyle w:val="p1"/>
      </w:pPr>
      <w:r>
        <w:rPr>
          <w:rStyle w:val="CommentReference"/>
        </w:rPr>
        <w:annotationRef/>
      </w:r>
      <w:r w:rsidRPr="00EC5C04">
        <w:t>Each troubleshooting interaction with the customer by day.month.year.time Detailing what steps was performed and why. For the “why” the answer can never be “to resolve the issue”! But, what you have found when investigating the problem that warrants this action. Backed by KB articles, findings directly relevant to the problem in the event logs etc. This section must also detail log files obtained and saved in the case (MSoL+VQA), and that you have done a webex and saved the recording in the case.</w:t>
      </w:r>
    </w:p>
    <w:p w14:paraId="3141B78D" w14:textId="20C3D61F" w:rsidR="00EC5C04" w:rsidRPr="00EC5C04" w:rsidRDefault="00EC5C04" w:rsidP="00EC5C04">
      <w:pPr>
        <w:spacing w:after="120" w:line="240" w:lineRule="auto"/>
        <w:rPr>
          <w:rFonts w:ascii="Calibri" w:eastAsiaTheme="minorEastAsia" w:hAnsi="Calibri" w:cs="Times New Roman"/>
          <w:sz w:val="17"/>
          <w:szCs w:val="17"/>
          <w:lang w:val="en-GB" w:eastAsia="en-GB"/>
        </w:rPr>
      </w:pPr>
      <w:r w:rsidRPr="00EC5C04">
        <w:rPr>
          <w:rFonts w:ascii="Calibri" w:eastAsiaTheme="minorEastAsia" w:hAnsi="Calibri" w:cs="Times New Roman"/>
          <w:sz w:val="17"/>
          <w:szCs w:val="17"/>
          <w:lang w:val="en-GB" w:eastAsia="en-GB"/>
        </w:rPr>
        <w:t>For all other than English languages, localized customer replies with results on actions performed needs to be updated in English in this template</w:t>
      </w:r>
    </w:p>
  </w:comment>
  <w:comment w:id="17" w:author="Microsoft Office User" w:date="2017-07-06T16:02:00Z" w:initials="Office">
    <w:p w14:paraId="13FA2DBE" w14:textId="71E5871C" w:rsidR="00EC5C04" w:rsidRPr="00EC5C04" w:rsidRDefault="00EC5C04" w:rsidP="00EC5C04">
      <w:pPr>
        <w:pStyle w:val="p1"/>
        <w:rPr>
          <w:sz w:val="17"/>
          <w:szCs w:val="17"/>
        </w:rPr>
      </w:pPr>
      <w:r>
        <w:rPr>
          <w:rStyle w:val="CommentReference"/>
        </w:rPr>
        <w:annotationRef/>
      </w:r>
      <w:r w:rsidRPr="00EC5C04">
        <w:rPr>
          <w:sz w:val="17"/>
          <w:szCs w:val="17"/>
        </w:rPr>
        <w:t>Case is resolved and follow the case process guidelines for a correct case closure.</w:t>
      </w:r>
    </w:p>
  </w:comment>
  <w:comment w:id="18" w:author="Microsoft Office User" w:date="2017-07-06T16:02:00Z" w:initials="Office">
    <w:p w14:paraId="7B57ED83" w14:textId="77777777" w:rsidR="00EC5C04" w:rsidRPr="00EC5C04" w:rsidRDefault="00EC5C04" w:rsidP="00EC5C04">
      <w:pPr>
        <w:pStyle w:val="p1"/>
      </w:pPr>
      <w:r>
        <w:rPr>
          <w:rStyle w:val="CommentReference"/>
        </w:rPr>
        <w:annotationRef/>
      </w:r>
      <w:r w:rsidRPr="00EC5C04">
        <w:t>Case is to be advanced to backline. </w:t>
      </w:r>
    </w:p>
    <w:p w14:paraId="0D7D2D1E" w14:textId="6474C971" w:rsidR="00EC5C04" w:rsidRPr="00EC5C04" w:rsidRDefault="00EC5C04" w:rsidP="00EC5C04">
      <w:pPr>
        <w:spacing w:after="120" w:line="240" w:lineRule="auto"/>
        <w:rPr>
          <w:rFonts w:ascii="Calibri" w:eastAsiaTheme="minorEastAsia" w:hAnsi="Calibri" w:cs="Times New Roman"/>
          <w:sz w:val="17"/>
          <w:szCs w:val="17"/>
          <w:lang w:val="en-GB" w:eastAsia="en-GB"/>
        </w:rPr>
      </w:pPr>
      <w:r w:rsidRPr="00EC5C04">
        <w:rPr>
          <w:rFonts w:ascii="Calibri" w:eastAsiaTheme="minorEastAsia" w:hAnsi="Calibri" w:cs="Times New Roman"/>
          <w:sz w:val="17"/>
          <w:szCs w:val="17"/>
          <w:lang w:val="en-GB" w:eastAsia="en-GB"/>
        </w:rPr>
        <w:t>Backline will look through the whole case history but the last troubleshooting interaction is typically key as this contains the latest status. From the start of the cases changes can have been applied and updates been done and as such only the most recent is of interest. As the previous point, give the information that is needed to take the case further from its current state and have this in mind when documenting. Try to avoid to detail too much not directly related and as well not enough detail. Somewhere in between is the sweet spot BL will look for!</w:t>
      </w:r>
    </w:p>
  </w:comment>
  <w:comment w:id="19" w:author="Microsoft Office User" w:date="2017-07-06T16:03:00Z" w:initials="Office">
    <w:p w14:paraId="6F60E26B" w14:textId="33BCD854" w:rsidR="00EC5C04" w:rsidRPr="00EC5C04" w:rsidRDefault="00EC5C04" w:rsidP="00EC5C04">
      <w:pPr>
        <w:pStyle w:val="p1"/>
        <w:rPr>
          <w:sz w:val="17"/>
          <w:szCs w:val="17"/>
        </w:rPr>
      </w:pPr>
      <w:r>
        <w:rPr>
          <w:rStyle w:val="CommentReference"/>
        </w:rPr>
        <w:annotationRef/>
      </w:r>
      <w:r w:rsidRPr="00EC5C04">
        <w:rPr>
          <w:sz w:val="17"/>
          <w:szCs w:val="17"/>
        </w:rPr>
        <w:t>This is the information that backline needs to pick up the case and progress. Just think of it as someone that looks at this case now for the very first time and need to build an understanding why ADV could progress and what exactly is needed next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48610C" w15:done="0"/>
  <w15:commentEx w15:paraId="255C6C29" w15:done="0"/>
  <w15:commentEx w15:paraId="50012A33" w15:done="0"/>
  <w15:commentEx w15:paraId="24AAAF9A" w15:done="0"/>
  <w15:commentEx w15:paraId="64B7E1A9" w15:done="0"/>
  <w15:commentEx w15:paraId="0A25DADE" w15:done="0"/>
  <w15:commentEx w15:paraId="732FA9EB" w15:done="0"/>
  <w15:commentEx w15:paraId="5FCFD0DD" w15:done="0"/>
  <w15:commentEx w15:paraId="0C94F3C9" w15:done="0"/>
  <w15:commentEx w15:paraId="320EB4D6" w15:done="0"/>
  <w15:commentEx w15:paraId="424DF52A" w15:done="0"/>
  <w15:commentEx w15:paraId="0DAEF43D" w15:done="0"/>
  <w15:commentEx w15:paraId="0618E5D0" w15:done="0"/>
  <w15:commentEx w15:paraId="25DB4DA2" w15:done="0"/>
  <w15:commentEx w15:paraId="7EA3CBCA" w15:done="0"/>
  <w15:commentEx w15:paraId="3141B78D" w15:done="0"/>
  <w15:commentEx w15:paraId="13FA2DBE" w15:done="0"/>
  <w15:commentEx w15:paraId="0D7D2D1E" w15:done="0"/>
  <w15:commentEx w15:paraId="6F60E2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30CF"/>
    <w:multiLevelType w:val="hybridMultilevel"/>
    <w:tmpl w:val="484E5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ED5D58"/>
    <w:multiLevelType w:val="hybridMultilevel"/>
    <w:tmpl w:val="687A7B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8D1B63"/>
    <w:multiLevelType w:val="hybridMultilevel"/>
    <w:tmpl w:val="A3D6BF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C2D2181"/>
    <w:multiLevelType w:val="hybridMultilevel"/>
    <w:tmpl w:val="06A2B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70182B"/>
    <w:multiLevelType w:val="hybridMultilevel"/>
    <w:tmpl w:val="D9B8E9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100C66"/>
    <w:multiLevelType w:val="multilevel"/>
    <w:tmpl w:val="897E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803E46"/>
    <w:multiLevelType w:val="hybridMultilevel"/>
    <w:tmpl w:val="AAC6E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1A6591F"/>
    <w:multiLevelType w:val="hybridMultilevel"/>
    <w:tmpl w:val="B4B87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B7F42DD"/>
    <w:multiLevelType w:val="hybridMultilevel"/>
    <w:tmpl w:val="B71655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530504"/>
    <w:multiLevelType w:val="hybridMultilevel"/>
    <w:tmpl w:val="65909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1"/>
  </w:num>
  <w:num w:numId="5">
    <w:abstractNumId w:val="2"/>
  </w:num>
  <w:num w:numId="6">
    <w:abstractNumId w:val="0"/>
  </w:num>
  <w:num w:numId="7">
    <w:abstractNumId w:val="6"/>
  </w:num>
  <w:num w:numId="8">
    <w:abstractNumId w:val="3"/>
  </w:num>
  <w:num w:numId="9">
    <w:abstractNumId w:val="7"/>
  </w:num>
  <w:num w:numId="10">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Chris Riley">
    <w15:presenceInfo w15:providerId="AD" w15:userId="S0033FFF98A01403@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B78"/>
    <w:rsid w:val="000252EE"/>
    <w:rsid w:val="00036E32"/>
    <w:rsid w:val="000773C3"/>
    <w:rsid w:val="000869E4"/>
    <w:rsid w:val="0009219B"/>
    <w:rsid w:val="000A26C6"/>
    <w:rsid w:val="000B0ECB"/>
    <w:rsid w:val="000F0F44"/>
    <w:rsid w:val="00102B6E"/>
    <w:rsid w:val="0012336A"/>
    <w:rsid w:val="00124681"/>
    <w:rsid w:val="00124B78"/>
    <w:rsid w:val="00130F94"/>
    <w:rsid w:val="00194619"/>
    <w:rsid w:val="001A512A"/>
    <w:rsid w:val="001E18CB"/>
    <w:rsid w:val="001E7BF9"/>
    <w:rsid w:val="00380313"/>
    <w:rsid w:val="00387427"/>
    <w:rsid w:val="003900A2"/>
    <w:rsid w:val="003C0215"/>
    <w:rsid w:val="00441BDB"/>
    <w:rsid w:val="00462559"/>
    <w:rsid w:val="00466EE1"/>
    <w:rsid w:val="00483152"/>
    <w:rsid w:val="0048365A"/>
    <w:rsid w:val="00492D31"/>
    <w:rsid w:val="004A405D"/>
    <w:rsid w:val="004B6DD8"/>
    <w:rsid w:val="004D4D69"/>
    <w:rsid w:val="00520342"/>
    <w:rsid w:val="00543CDE"/>
    <w:rsid w:val="005A2751"/>
    <w:rsid w:val="005A5ACA"/>
    <w:rsid w:val="005D1388"/>
    <w:rsid w:val="0067728A"/>
    <w:rsid w:val="0067753D"/>
    <w:rsid w:val="006E34A9"/>
    <w:rsid w:val="00721BBA"/>
    <w:rsid w:val="00725959"/>
    <w:rsid w:val="00763737"/>
    <w:rsid w:val="00781D5D"/>
    <w:rsid w:val="007B23BC"/>
    <w:rsid w:val="008313EC"/>
    <w:rsid w:val="00857316"/>
    <w:rsid w:val="0088549E"/>
    <w:rsid w:val="008A4528"/>
    <w:rsid w:val="008C72D6"/>
    <w:rsid w:val="008E01D4"/>
    <w:rsid w:val="00935955"/>
    <w:rsid w:val="00980C26"/>
    <w:rsid w:val="0098183C"/>
    <w:rsid w:val="009B0DB3"/>
    <w:rsid w:val="009F0773"/>
    <w:rsid w:val="00A125EA"/>
    <w:rsid w:val="00A16537"/>
    <w:rsid w:val="00A41F39"/>
    <w:rsid w:val="00A51445"/>
    <w:rsid w:val="00A607B5"/>
    <w:rsid w:val="00A67935"/>
    <w:rsid w:val="00A84402"/>
    <w:rsid w:val="00AB1273"/>
    <w:rsid w:val="00AC325F"/>
    <w:rsid w:val="00AF4383"/>
    <w:rsid w:val="00BC7576"/>
    <w:rsid w:val="00C02B62"/>
    <w:rsid w:val="00C03666"/>
    <w:rsid w:val="00C2025E"/>
    <w:rsid w:val="00C81D62"/>
    <w:rsid w:val="00CB7181"/>
    <w:rsid w:val="00D0598F"/>
    <w:rsid w:val="00D24946"/>
    <w:rsid w:val="00D31A17"/>
    <w:rsid w:val="00D57583"/>
    <w:rsid w:val="00E642E7"/>
    <w:rsid w:val="00EA00C9"/>
    <w:rsid w:val="00EB0AE7"/>
    <w:rsid w:val="00EC5C04"/>
    <w:rsid w:val="00EF1154"/>
    <w:rsid w:val="00F04F75"/>
    <w:rsid w:val="00F10D6D"/>
    <w:rsid w:val="00F17EF2"/>
    <w:rsid w:val="00F5289D"/>
    <w:rsid w:val="00F54D91"/>
    <w:rsid w:val="00F741E0"/>
    <w:rsid w:val="00FD3136"/>
    <w:rsid w:val="35F82FAC"/>
    <w:rsid w:val="678C09F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C2E4"/>
  <w15:chartTrackingRefBased/>
  <w15:docId w15:val="{DBE35BFF-FF5A-442B-95CB-9AC2F71A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4B78"/>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rtefontsize-3">
    <w:name w:val="ms-rtefontsize-3"/>
    <w:basedOn w:val="DefaultParagraphFont"/>
    <w:rsid w:val="00124B78"/>
  </w:style>
  <w:style w:type="character" w:customStyle="1" w:styleId="feeditemtext">
    <w:name w:val="feeditemtext"/>
    <w:basedOn w:val="DefaultParagraphFont"/>
    <w:rsid w:val="00124B78"/>
  </w:style>
  <w:style w:type="paragraph" w:styleId="NoSpacing">
    <w:name w:val="No Spacing"/>
    <w:uiPriority w:val="1"/>
    <w:qFormat/>
    <w:rsid w:val="00124B78"/>
    <w:pPr>
      <w:spacing w:after="0" w:line="240" w:lineRule="auto"/>
    </w:pPr>
    <w:rPr>
      <w:rFonts w:eastAsiaTheme="minorHAnsi"/>
      <w:lang w:eastAsia="en-US"/>
    </w:rPr>
  </w:style>
  <w:style w:type="paragraph" w:styleId="ListParagraph">
    <w:name w:val="List Paragraph"/>
    <w:basedOn w:val="Normal"/>
    <w:uiPriority w:val="34"/>
    <w:qFormat/>
    <w:rsid w:val="00D31A17"/>
    <w:pPr>
      <w:ind w:left="720"/>
      <w:contextualSpacing/>
    </w:pPr>
  </w:style>
  <w:style w:type="character" w:styleId="CommentReference">
    <w:name w:val="annotation reference"/>
    <w:basedOn w:val="DefaultParagraphFont"/>
    <w:uiPriority w:val="99"/>
    <w:semiHidden/>
    <w:unhideWhenUsed/>
    <w:rsid w:val="00441BDB"/>
    <w:rPr>
      <w:sz w:val="18"/>
      <w:szCs w:val="18"/>
    </w:rPr>
  </w:style>
  <w:style w:type="paragraph" w:styleId="CommentText">
    <w:name w:val="annotation text"/>
    <w:basedOn w:val="Normal"/>
    <w:link w:val="CommentTextChar"/>
    <w:uiPriority w:val="99"/>
    <w:semiHidden/>
    <w:unhideWhenUsed/>
    <w:rsid w:val="00441BDB"/>
    <w:pPr>
      <w:spacing w:line="240" w:lineRule="auto"/>
    </w:pPr>
    <w:rPr>
      <w:sz w:val="24"/>
      <w:szCs w:val="24"/>
    </w:rPr>
  </w:style>
  <w:style w:type="character" w:customStyle="1" w:styleId="CommentTextChar">
    <w:name w:val="Comment Text Char"/>
    <w:basedOn w:val="DefaultParagraphFont"/>
    <w:link w:val="CommentText"/>
    <w:uiPriority w:val="99"/>
    <w:semiHidden/>
    <w:rsid w:val="00441BDB"/>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441BDB"/>
    <w:rPr>
      <w:b/>
      <w:bCs/>
      <w:sz w:val="20"/>
      <w:szCs w:val="20"/>
    </w:rPr>
  </w:style>
  <w:style w:type="character" w:customStyle="1" w:styleId="CommentSubjectChar">
    <w:name w:val="Comment Subject Char"/>
    <w:basedOn w:val="CommentTextChar"/>
    <w:link w:val="CommentSubject"/>
    <w:uiPriority w:val="99"/>
    <w:semiHidden/>
    <w:rsid w:val="00441BDB"/>
    <w:rPr>
      <w:rFonts w:eastAsiaTheme="minorHAnsi"/>
      <w:b/>
      <w:bCs/>
      <w:sz w:val="20"/>
      <w:szCs w:val="20"/>
      <w:lang w:eastAsia="en-US"/>
    </w:rPr>
  </w:style>
  <w:style w:type="paragraph" w:styleId="BalloonText">
    <w:name w:val="Balloon Text"/>
    <w:basedOn w:val="Normal"/>
    <w:link w:val="BalloonTextChar"/>
    <w:uiPriority w:val="99"/>
    <w:semiHidden/>
    <w:unhideWhenUsed/>
    <w:rsid w:val="00441BD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1BDB"/>
    <w:rPr>
      <w:rFonts w:ascii="Times New Roman" w:eastAsiaTheme="minorHAnsi" w:hAnsi="Times New Roman" w:cs="Times New Roman"/>
      <w:sz w:val="18"/>
      <w:szCs w:val="18"/>
      <w:lang w:eastAsia="en-US"/>
    </w:rPr>
  </w:style>
  <w:style w:type="paragraph" w:customStyle="1" w:styleId="p1">
    <w:name w:val="p1"/>
    <w:basedOn w:val="Normal"/>
    <w:rsid w:val="00520342"/>
    <w:pPr>
      <w:spacing w:after="120" w:line="240" w:lineRule="auto"/>
    </w:pPr>
    <w:rPr>
      <w:rFonts w:ascii="Calibri" w:eastAsiaTheme="minorEastAsia" w:hAnsi="Calibri" w:cs="Times New Roman"/>
      <w:sz w:val="18"/>
      <w:szCs w:val="18"/>
      <w:lang w:val="en-GB" w:eastAsia="en-GB"/>
    </w:rPr>
  </w:style>
  <w:style w:type="paragraph" w:customStyle="1" w:styleId="p2">
    <w:name w:val="p2"/>
    <w:basedOn w:val="Normal"/>
    <w:rsid w:val="00520342"/>
    <w:pPr>
      <w:spacing w:after="0" w:line="240" w:lineRule="auto"/>
    </w:pPr>
    <w:rPr>
      <w:rFonts w:ascii="Calibri" w:eastAsiaTheme="minorEastAsia" w:hAnsi="Calibri" w:cs="Times New Roman"/>
      <w:sz w:val="17"/>
      <w:szCs w:val="17"/>
      <w:lang w:val="en-GB" w:eastAsia="en-GB"/>
    </w:rPr>
  </w:style>
  <w:style w:type="character" w:customStyle="1" w:styleId="apple-converted-space">
    <w:name w:val="apple-converted-space"/>
    <w:basedOn w:val="DefaultParagraphFont"/>
    <w:rsid w:val="00086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258">
      <w:bodyDiv w:val="1"/>
      <w:marLeft w:val="0"/>
      <w:marRight w:val="0"/>
      <w:marTop w:val="0"/>
      <w:marBottom w:val="0"/>
      <w:divBdr>
        <w:top w:val="none" w:sz="0" w:space="0" w:color="auto"/>
        <w:left w:val="none" w:sz="0" w:space="0" w:color="auto"/>
        <w:bottom w:val="none" w:sz="0" w:space="0" w:color="auto"/>
        <w:right w:val="none" w:sz="0" w:space="0" w:color="auto"/>
      </w:divBdr>
    </w:div>
    <w:div w:id="14843617">
      <w:bodyDiv w:val="1"/>
      <w:marLeft w:val="0"/>
      <w:marRight w:val="0"/>
      <w:marTop w:val="0"/>
      <w:marBottom w:val="0"/>
      <w:divBdr>
        <w:top w:val="none" w:sz="0" w:space="0" w:color="auto"/>
        <w:left w:val="none" w:sz="0" w:space="0" w:color="auto"/>
        <w:bottom w:val="none" w:sz="0" w:space="0" w:color="auto"/>
        <w:right w:val="none" w:sz="0" w:space="0" w:color="auto"/>
      </w:divBdr>
    </w:div>
    <w:div w:id="44069418">
      <w:bodyDiv w:val="1"/>
      <w:marLeft w:val="0"/>
      <w:marRight w:val="0"/>
      <w:marTop w:val="0"/>
      <w:marBottom w:val="0"/>
      <w:divBdr>
        <w:top w:val="none" w:sz="0" w:space="0" w:color="auto"/>
        <w:left w:val="none" w:sz="0" w:space="0" w:color="auto"/>
        <w:bottom w:val="none" w:sz="0" w:space="0" w:color="auto"/>
        <w:right w:val="none" w:sz="0" w:space="0" w:color="auto"/>
      </w:divBdr>
    </w:div>
    <w:div w:id="281694469">
      <w:bodyDiv w:val="1"/>
      <w:marLeft w:val="0"/>
      <w:marRight w:val="0"/>
      <w:marTop w:val="0"/>
      <w:marBottom w:val="0"/>
      <w:divBdr>
        <w:top w:val="none" w:sz="0" w:space="0" w:color="auto"/>
        <w:left w:val="none" w:sz="0" w:space="0" w:color="auto"/>
        <w:bottom w:val="none" w:sz="0" w:space="0" w:color="auto"/>
        <w:right w:val="none" w:sz="0" w:space="0" w:color="auto"/>
      </w:divBdr>
    </w:div>
    <w:div w:id="371156024">
      <w:bodyDiv w:val="1"/>
      <w:marLeft w:val="0"/>
      <w:marRight w:val="0"/>
      <w:marTop w:val="0"/>
      <w:marBottom w:val="0"/>
      <w:divBdr>
        <w:top w:val="none" w:sz="0" w:space="0" w:color="auto"/>
        <w:left w:val="none" w:sz="0" w:space="0" w:color="auto"/>
        <w:bottom w:val="none" w:sz="0" w:space="0" w:color="auto"/>
        <w:right w:val="none" w:sz="0" w:space="0" w:color="auto"/>
      </w:divBdr>
    </w:div>
    <w:div w:id="668750304">
      <w:bodyDiv w:val="1"/>
      <w:marLeft w:val="0"/>
      <w:marRight w:val="0"/>
      <w:marTop w:val="0"/>
      <w:marBottom w:val="0"/>
      <w:divBdr>
        <w:top w:val="none" w:sz="0" w:space="0" w:color="auto"/>
        <w:left w:val="none" w:sz="0" w:space="0" w:color="auto"/>
        <w:bottom w:val="none" w:sz="0" w:space="0" w:color="auto"/>
        <w:right w:val="none" w:sz="0" w:space="0" w:color="auto"/>
      </w:divBdr>
    </w:div>
    <w:div w:id="1072581223">
      <w:bodyDiv w:val="1"/>
      <w:marLeft w:val="0"/>
      <w:marRight w:val="0"/>
      <w:marTop w:val="0"/>
      <w:marBottom w:val="0"/>
      <w:divBdr>
        <w:top w:val="none" w:sz="0" w:space="0" w:color="auto"/>
        <w:left w:val="none" w:sz="0" w:space="0" w:color="auto"/>
        <w:bottom w:val="none" w:sz="0" w:space="0" w:color="auto"/>
        <w:right w:val="none" w:sz="0" w:space="0" w:color="auto"/>
      </w:divBdr>
    </w:div>
    <w:div w:id="1194997380">
      <w:bodyDiv w:val="1"/>
      <w:marLeft w:val="0"/>
      <w:marRight w:val="0"/>
      <w:marTop w:val="0"/>
      <w:marBottom w:val="0"/>
      <w:divBdr>
        <w:top w:val="none" w:sz="0" w:space="0" w:color="auto"/>
        <w:left w:val="none" w:sz="0" w:space="0" w:color="auto"/>
        <w:bottom w:val="none" w:sz="0" w:space="0" w:color="auto"/>
        <w:right w:val="none" w:sz="0" w:space="0" w:color="auto"/>
      </w:divBdr>
    </w:div>
    <w:div w:id="1267079476">
      <w:bodyDiv w:val="1"/>
      <w:marLeft w:val="0"/>
      <w:marRight w:val="0"/>
      <w:marTop w:val="0"/>
      <w:marBottom w:val="0"/>
      <w:divBdr>
        <w:top w:val="none" w:sz="0" w:space="0" w:color="auto"/>
        <w:left w:val="none" w:sz="0" w:space="0" w:color="auto"/>
        <w:bottom w:val="none" w:sz="0" w:space="0" w:color="auto"/>
        <w:right w:val="none" w:sz="0" w:space="0" w:color="auto"/>
      </w:divBdr>
    </w:div>
    <w:div w:id="1713841160">
      <w:bodyDiv w:val="1"/>
      <w:marLeft w:val="0"/>
      <w:marRight w:val="0"/>
      <w:marTop w:val="0"/>
      <w:marBottom w:val="0"/>
      <w:divBdr>
        <w:top w:val="none" w:sz="0" w:space="0" w:color="auto"/>
        <w:left w:val="none" w:sz="0" w:space="0" w:color="auto"/>
        <w:bottom w:val="none" w:sz="0" w:space="0" w:color="auto"/>
        <w:right w:val="none" w:sz="0" w:space="0" w:color="auto"/>
      </w:divBdr>
    </w:div>
    <w:div w:id="1792478824">
      <w:bodyDiv w:val="1"/>
      <w:marLeft w:val="0"/>
      <w:marRight w:val="0"/>
      <w:marTop w:val="0"/>
      <w:marBottom w:val="0"/>
      <w:divBdr>
        <w:top w:val="none" w:sz="0" w:space="0" w:color="auto"/>
        <w:left w:val="none" w:sz="0" w:space="0" w:color="auto"/>
        <w:bottom w:val="none" w:sz="0" w:space="0" w:color="auto"/>
        <w:right w:val="none" w:sz="0" w:space="0" w:color="auto"/>
      </w:divBdr>
    </w:div>
    <w:div w:id="1803883505">
      <w:bodyDiv w:val="1"/>
      <w:marLeft w:val="0"/>
      <w:marRight w:val="0"/>
      <w:marTop w:val="0"/>
      <w:marBottom w:val="0"/>
      <w:divBdr>
        <w:top w:val="none" w:sz="0" w:space="0" w:color="auto"/>
        <w:left w:val="none" w:sz="0" w:space="0" w:color="auto"/>
        <w:bottom w:val="none" w:sz="0" w:space="0" w:color="auto"/>
        <w:right w:val="none" w:sz="0" w:space="0" w:color="auto"/>
      </w:divBdr>
    </w:div>
    <w:div w:id="1873299630">
      <w:bodyDiv w:val="1"/>
      <w:marLeft w:val="0"/>
      <w:marRight w:val="0"/>
      <w:marTop w:val="0"/>
      <w:marBottom w:val="0"/>
      <w:divBdr>
        <w:top w:val="none" w:sz="0" w:space="0" w:color="auto"/>
        <w:left w:val="none" w:sz="0" w:space="0" w:color="auto"/>
        <w:bottom w:val="none" w:sz="0" w:space="0" w:color="auto"/>
        <w:right w:val="none" w:sz="0" w:space="0" w:color="auto"/>
      </w:divBdr>
    </w:div>
    <w:div w:id="1879390595">
      <w:bodyDiv w:val="1"/>
      <w:marLeft w:val="0"/>
      <w:marRight w:val="0"/>
      <w:marTop w:val="0"/>
      <w:marBottom w:val="0"/>
      <w:divBdr>
        <w:top w:val="none" w:sz="0" w:space="0" w:color="auto"/>
        <w:left w:val="none" w:sz="0" w:space="0" w:color="auto"/>
        <w:bottom w:val="none" w:sz="0" w:space="0" w:color="auto"/>
        <w:right w:val="none" w:sz="0" w:space="0" w:color="auto"/>
      </w:divBdr>
    </w:div>
    <w:div w:id="1946426156">
      <w:bodyDiv w:val="1"/>
      <w:marLeft w:val="0"/>
      <w:marRight w:val="0"/>
      <w:marTop w:val="0"/>
      <w:marBottom w:val="0"/>
      <w:divBdr>
        <w:top w:val="none" w:sz="0" w:space="0" w:color="auto"/>
        <w:left w:val="none" w:sz="0" w:space="0" w:color="auto"/>
        <w:bottom w:val="none" w:sz="0" w:space="0" w:color="auto"/>
        <w:right w:val="none" w:sz="0" w:space="0" w:color="auto"/>
      </w:divBdr>
    </w:div>
    <w:div w:id="2012828927">
      <w:bodyDiv w:val="1"/>
      <w:marLeft w:val="0"/>
      <w:marRight w:val="0"/>
      <w:marTop w:val="0"/>
      <w:marBottom w:val="0"/>
      <w:divBdr>
        <w:top w:val="none" w:sz="0" w:space="0" w:color="auto"/>
        <w:left w:val="none" w:sz="0" w:space="0" w:color="auto"/>
        <w:bottom w:val="none" w:sz="0" w:space="0" w:color="auto"/>
        <w:right w:val="none" w:sz="0" w:space="0" w:color="auto"/>
      </w:divBdr>
    </w:div>
    <w:div w:id="20385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603F2C5793934198F6C09F3B13D0B7" ma:contentTypeVersion="0" ma:contentTypeDescription="Create a new document." ma:contentTypeScope="" ma:versionID="0a16e43eac296aa2ae8f12798102c23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C3EF88-51C9-4EF4-90EC-763A88B85666}">
  <ds:schemaRefs>
    <ds:schemaRef ds:uri="http://schemas.microsoft.com/sharepoint/v3/contenttype/forms"/>
  </ds:schemaRefs>
</ds:datastoreItem>
</file>

<file path=customXml/itemProps2.xml><?xml version="1.0" encoding="utf-8"?>
<ds:datastoreItem xmlns:ds="http://schemas.openxmlformats.org/officeDocument/2006/customXml" ds:itemID="{B3FBED23-70FF-4F98-B80D-578C725BA4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DFC960-E406-4E27-8398-F88E64BF6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2597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Sirdath Divakaruni (CS)</dc:creator>
  <cp:keywords/>
  <dc:description/>
  <cp:lastModifiedBy>Bjoern Halstad</cp:lastModifiedBy>
  <cp:revision>2</cp:revision>
  <dcterms:created xsi:type="dcterms:W3CDTF">2017-07-07T15:48:00Z</dcterms:created>
  <dcterms:modified xsi:type="dcterms:W3CDTF">2017-07-07T15:48:00Z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0x010100F4603F2C5793934198F6C09F3B13D0B7</vt:lpwstr>
  </property>
</Properties>
</file>