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3ECB" w14:textId="1568445C" w:rsidR="008D4C90" w:rsidRDefault="001A5577">
      <w:pPr>
        <w:rPr>
          <w:b/>
          <w:bCs/>
          <w:u w:val="single"/>
        </w:rPr>
      </w:pPr>
      <w:r w:rsidRPr="001A5577">
        <w:rPr>
          <w:b/>
          <w:bCs/>
          <w:u w:val="single"/>
        </w:rPr>
        <w:t>Cerebras SDK technical overview</w:t>
      </w:r>
    </w:p>
    <w:p w14:paraId="5C133B63" w14:textId="7BAF8E84" w:rsidR="001A5577" w:rsidRPr="001A5577" w:rsidRDefault="001A5577" w:rsidP="001A5577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>
        <w:t>Programming model</w:t>
      </w:r>
    </w:p>
    <w:p w14:paraId="18FB5B63" w14:textId="457FB1AF" w:rsidR="001A5577" w:rsidRPr="001A5577" w:rsidRDefault="001A5577" w:rsidP="001A5577">
      <w:pPr>
        <w:pStyle w:val="Listenabsatz"/>
        <w:numPr>
          <w:ilvl w:val="1"/>
          <w:numId w:val="1"/>
        </w:numPr>
        <w:rPr>
          <w:b/>
          <w:bCs/>
          <w:u w:val="single"/>
        </w:rPr>
      </w:pPr>
      <w:r>
        <w:t>CS-2 system already supports frameworks like PyTorch and Tensorflow</w:t>
      </w:r>
    </w:p>
    <w:p w14:paraId="4ED05732" w14:textId="5775DDDA" w:rsidR="001A5577" w:rsidRPr="006E1561" w:rsidRDefault="001A5577" w:rsidP="001A5577">
      <w:pPr>
        <w:pStyle w:val="Listenabsatz"/>
        <w:numPr>
          <w:ilvl w:val="1"/>
          <w:numId w:val="1"/>
        </w:numPr>
        <w:rPr>
          <w:b/>
          <w:bCs/>
          <w:u w:val="single"/>
        </w:rPr>
      </w:pPr>
      <w:r>
        <w:t>Cerebras SDK allows programmers to write lower-level code to target WSE’s microarch</w:t>
      </w:r>
      <w:r w:rsidR="008D3409">
        <w:t>s</w:t>
      </w:r>
    </w:p>
    <w:p w14:paraId="5FCCE6AF" w14:textId="559619CC" w:rsidR="006E1561" w:rsidRPr="006E1561" w:rsidRDefault="006E1561" w:rsidP="001A5577">
      <w:pPr>
        <w:pStyle w:val="Listenabsatz"/>
        <w:numPr>
          <w:ilvl w:val="1"/>
          <w:numId w:val="1"/>
        </w:numPr>
        <w:rPr>
          <w:b/>
          <w:bCs/>
          <w:u w:val="single"/>
        </w:rPr>
      </w:pPr>
      <w:r>
        <w:t xml:space="preserve">Host CPU </w:t>
      </w:r>
      <w:r w:rsidR="007915BD">
        <w:t xml:space="preserve">(python) </w:t>
      </w:r>
      <w:r>
        <w:t>targets groups of cores on the WSE, specified by the programmer</w:t>
      </w:r>
    </w:p>
    <w:p w14:paraId="0D38C682" w14:textId="12564F06" w:rsidR="006E1561" w:rsidRPr="00720716" w:rsidRDefault="006E1561" w:rsidP="001A5577">
      <w:pPr>
        <w:pStyle w:val="Listenabsatz"/>
        <w:numPr>
          <w:ilvl w:val="1"/>
          <w:numId w:val="1"/>
        </w:numPr>
        <w:rPr>
          <w:b/>
          <w:bCs/>
          <w:u w:val="single"/>
        </w:rPr>
      </w:pPr>
      <w:r>
        <w:t>programmer to specify the communication paths through the on-wafer network for data communication within each group and between the groups</w:t>
      </w:r>
    </w:p>
    <w:p w14:paraId="142266E2" w14:textId="4EB27B61" w:rsidR="00720716" w:rsidRPr="00720716" w:rsidRDefault="00720716" w:rsidP="001A5577">
      <w:pPr>
        <w:pStyle w:val="Listenabsatz"/>
        <w:numPr>
          <w:ilvl w:val="1"/>
          <w:numId w:val="1"/>
        </w:numPr>
        <w:rPr>
          <w:b/>
          <w:bCs/>
          <w:u w:val="single"/>
        </w:rPr>
      </w:pPr>
      <w:r w:rsidRPr="00720716">
        <w:rPr>
          <w:b/>
          <w:bCs/>
        </w:rPr>
        <w:t>Data movement</w:t>
      </w:r>
      <w:r>
        <w:t>: in 32-bit packets called wavelets</w:t>
      </w:r>
    </w:p>
    <w:p w14:paraId="303427E2" w14:textId="4CC485BC" w:rsidR="00720716" w:rsidRPr="00720716" w:rsidRDefault="00720716" w:rsidP="00720716">
      <w:pPr>
        <w:pStyle w:val="Listenabsatz"/>
        <w:numPr>
          <w:ilvl w:val="2"/>
          <w:numId w:val="1"/>
        </w:numPr>
        <w:rPr>
          <w:b/>
          <w:bCs/>
          <w:u w:val="single"/>
        </w:rPr>
      </w:pPr>
      <w:r>
        <w:t>Each wavelet is tagged with a 5bit virtual channel (color)</w:t>
      </w:r>
    </w:p>
    <w:p w14:paraId="2A4B5CD5" w14:textId="4FA09C77" w:rsidR="00720716" w:rsidRPr="00720716" w:rsidRDefault="00720716" w:rsidP="00720716">
      <w:pPr>
        <w:pStyle w:val="Listenabsatz"/>
        <w:numPr>
          <w:ilvl w:val="1"/>
          <w:numId w:val="1"/>
        </w:numPr>
        <w:rPr>
          <w:b/>
          <w:bCs/>
          <w:u w:val="single"/>
        </w:rPr>
      </w:pPr>
      <w:r w:rsidRPr="003319B8">
        <w:rPr>
          <w:b/>
          <w:bCs/>
        </w:rPr>
        <w:t>Syntax</w:t>
      </w:r>
      <w:r>
        <w:t>: similar to C/C++</w:t>
      </w:r>
    </w:p>
    <w:p w14:paraId="5F9F5B98" w14:textId="3EFC218F" w:rsidR="00720716" w:rsidRPr="00720716" w:rsidRDefault="00720716" w:rsidP="00720716">
      <w:pPr>
        <w:pStyle w:val="Listenabsatz"/>
        <w:numPr>
          <w:ilvl w:val="2"/>
          <w:numId w:val="1"/>
        </w:numPr>
        <w:rPr>
          <w:b/>
          <w:bCs/>
          <w:u w:val="single"/>
        </w:rPr>
      </w:pPr>
      <w:r>
        <w:t>Types, Functions and control structures</w:t>
      </w:r>
    </w:p>
    <w:p w14:paraId="1F2A68E7" w14:textId="6DD75B7A" w:rsidR="00720716" w:rsidRPr="00DD73E5" w:rsidRDefault="00720716" w:rsidP="00720716">
      <w:pPr>
        <w:pStyle w:val="Listenabsatz"/>
        <w:numPr>
          <w:ilvl w:val="2"/>
          <w:numId w:val="1"/>
        </w:numPr>
        <w:rPr>
          <w:b/>
          <w:bCs/>
          <w:u w:val="single"/>
        </w:rPr>
      </w:pPr>
      <w:r>
        <w:t>Modules: allows to import other CSL files</w:t>
      </w:r>
    </w:p>
    <w:p w14:paraId="79DD5738" w14:textId="08C96FEB" w:rsidR="00DD73E5" w:rsidRPr="00C839C9" w:rsidRDefault="00DD73E5" w:rsidP="00720716">
      <w:pPr>
        <w:pStyle w:val="Listenabsatz"/>
        <w:numPr>
          <w:ilvl w:val="2"/>
          <w:numId w:val="1"/>
        </w:numPr>
        <w:rPr>
          <w:b/>
          <w:bCs/>
          <w:u w:val="single"/>
        </w:rPr>
      </w:pPr>
      <w:r>
        <w:t xml:space="preserve">Tasks: </w:t>
      </w:r>
      <w:r w:rsidR="00A535C0">
        <w:t>Implements dataflow programs</w:t>
      </w:r>
      <w:r w:rsidR="00112834">
        <w:t xml:space="preserve"> (mapped to colors)</w:t>
      </w:r>
    </w:p>
    <w:p w14:paraId="32D74198" w14:textId="18B48FB4" w:rsidR="00C839C9" w:rsidRPr="00C839C9" w:rsidRDefault="00C839C9" w:rsidP="00C839C9">
      <w:pPr>
        <w:pStyle w:val="Listenabsatz"/>
        <w:numPr>
          <w:ilvl w:val="3"/>
          <w:numId w:val="1"/>
        </w:numPr>
        <w:rPr>
          <w:b/>
          <w:bCs/>
          <w:u w:val="single"/>
        </w:rPr>
      </w:pPr>
      <w:r>
        <w:t>Two ways to trigger a task</w:t>
      </w:r>
    </w:p>
    <w:p w14:paraId="61F9A483" w14:textId="3420A2CE" w:rsidR="00C839C9" w:rsidRPr="00C839C9" w:rsidRDefault="00C839C9" w:rsidP="00C839C9">
      <w:pPr>
        <w:pStyle w:val="Listenabsatz"/>
        <w:numPr>
          <w:ilvl w:val="4"/>
          <w:numId w:val="1"/>
        </w:numPr>
        <w:rPr>
          <w:b/>
          <w:bCs/>
          <w:u w:val="single"/>
        </w:rPr>
      </w:pPr>
      <w:r>
        <w:t>On incoming wavelet color</w:t>
      </w:r>
    </w:p>
    <w:p w14:paraId="63128B1B" w14:textId="0F328163" w:rsidR="00C839C9" w:rsidRPr="00037FFE" w:rsidRDefault="00C839C9" w:rsidP="00C839C9">
      <w:pPr>
        <w:pStyle w:val="Listenabsatz"/>
        <w:numPr>
          <w:ilvl w:val="4"/>
          <w:numId w:val="1"/>
        </w:numPr>
        <w:rPr>
          <w:b/>
          <w:bCs/>
          <w:u w:val="single"/>
        </w:rPr>
      </w:pPr>
      <w:r>
        <w:t>Programmatic activation and unblock</w:t>
      </w:r>
    </w:p>
    <w:p w14:paraId="1F9A62FF" w14:textId="1AC7B04D" w:rsidR="00037FFE" w:rsidRPr="009629E9" w:rsidRDefault="00037FFE" w:rsidP="00037FFE">
      <w:pPr>
        <w:pStyle w:val="Listenabsatz"/>
        <w:numPr>
          <w:ilvl w:val="1"/>
          <w:numId w:val="1"/>
        </w:numPr>
        <w:rPr>
          <w:b/>
          <w:bCs/>
          <w:u w:val="single"/>
        </w:rPr>
      </w:pPr>
      <w:r>
        <w:t xml:space="preserve">Instructions work on </w:t>
      </w:r>
      <w:r w:rsidR="009629E9">
        <w:t>tensors</w:t>
      </w:r>
      <w:r>
        <w:t xml:space="preserve"> whose operands are specified in data structure descriptors (DSDs)</w:t>
      </w:r>
    </w:p>
    <w:p w14:paraId="2817F37B" w14:textId="721A234E" w:rsidR="009629E9" w:rsidRPr="009629E9" w:rsidRDefault="009629E9" w:rsidP="009629E9">
      <w:pPr>
        <w:pStyle w:val="Listenabsatz"/>
        <w:numPr>
          <w:ilvl w:val="2"/>
          <w:numId w:val="1"/>
        </w:numPr>
        <w:rPr>
          <w:b/>
          <w:bCs/>
          <w:u w:val="single"/>
        </w:rPr>
      </w:pPr>
      <w:r>
        <w:t>Data structure registers (DSRs) are used to hold DSDs</w:t>
      </w:r>
    </w:p>
    <w:p w14:paraId="6FC96729" w14:textId="79C3329E" w:rsidR="009629E9" w:rsidRPr="009629E9" w:rsidRDefault="009629E9" w:rsidP="009629E9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>
        <w:t>Simulator</w:t>
      </w:r>
    </w:p>
    <w:p w14:paraId="0602350B" w14:textId="02772968" w:rsidR="009629E9" w:rsidRPr="003319B8" w:rsidRDefault="009629E9" w:rsidP="003319B8">
      <w:pPr>
        <w:pStyle w:val="Listenabsatz"/>
        <w:numPr>
          <w:ilvl w:val="1"/>
          <w:numId w:val="1"/>
        </w:numPr>
        <w:rPr>
          <w:b/>
          <w:bCs/>
          <w:u w:val="single"/>
        </w:rPr>
      </w:pPr>
      <w:r>
        <w:t>Apparently cycle-accurate</w:t>
      </w:r>
    </w:p>
    <w:p w14:paraId="307C2E68" w14:textId="2C1C16F5" w:rsidR="003319B8" w:rsidRPr="003319B8" w:rsidRDefault="003319B8" w:rsidP="003319B8">
      <w:pPr>
        <w:pStyle w:val="Listenabsatz"/>
        <w:numPr>
          <w:ilvl w:val="1"/>
          <w:numId w:val="1"/>
        </w:numPr>
        <w:rPr>
          <w:b/>
          <w:bCs/>
          <w:u w:val="single"/>
        </w:rPr>
      </w:pPr>
      <w:r>
        <w:t>Allows for debugging</w:t>
      </w:r>
    </w:p>
    <w:sectPr w:rsidR="003319B8" w:rsidRPr="0033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84044"/>
    <w:multiLevelType w:val="hybridMultilevel"/>
    <w:tmpl w:val="5258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43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77"/>
    <w:rsid w:val="00037FFE"/>
    <w:rsid w:val="00112834"/>
    <w:rsid w:val="001A5577"/>
    <w:rsid w:val="003319B8"/>
    <w:rsid w:val="006E1561"/>
    <w:rsid w:val="00720716"/>
    <w:rsid w:val="007915BD"/>
    <w:rsid w:val="008D3409"/>
    <w:rsid w:val="008D4C90"/>
    <w:rsid w:val="009629E9"/>
    <w:rsid w:val="00A535C0"/>
    <w:rsid w:val="00C839C9"/>
    <w:rsid w:val="00DD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876E"/>
  <w15:chartTrackingRefBased/>
  <w15:docId w15:val="{E48BEA99-A59A-4F44-BDB0-B314132F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E2A5527D1F30A4DB29CF01215B86FE4" ma:contentTypeVersion="5" ma:contentTypeDescription="Ein neues Dokument erstellen." ma:contentTypeScope="" ma:versionID="be43f408231808cc95b14d4a37c311fc">
  <xsd:schema xmlns:xsd="http://www.w3.org/2001/XMLSchema" xmlns:xs="http://www.w3.org/2001/XMLSchema" xmlns:p="http://schemas.microsoft.com/office/2006/metadata/properties" xmlns:ns3="86fc463d-97b9-42a3-82c1-ef963954ca35" xmlns:ns4="1894dc57-bec8-4bc6-95d9-b2eed7437818" targetNamespace="http://schemas.microsoft.com/office/2006/metadata/properties" ma:root="true" ma:fieldsID="99e7a2bdb15dbd50963ce14364805fd3" ns3:_="" ns4:_="">
    <xsd:import namespace="86fc463d-97b9-42a3-82c1-ef963954ca35"/>
    <xsd:import namespace="1894dc57-bec8-4bc6-95d9-b2eed74378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c463d-97b9-42a3-82c1-ef963954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94dc57-bec8-4bc6-95d9-b2eed74378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C12EDB-946B-4CF3-9026-C57108638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c463d-97b9-42a3-82c1-ef963954ca35"/>
    <ds:schemaRef ds:uri="1894dc57-bec8-4bc6-95d9-b2eed74378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8BDD18-AE95-41A5-96B5-729836E891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41076-DD67-43F8-B499-4D68B0B6C6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Dobrosavljevic  Filip</dc:creator>
  <cp:keywords/>
  <dc:description/>
  <cp:lastModifiedBy>Dobrosavljevic  Filip</cp:lastModifiedBy>
  <cp:revision>11</cp:revision>
  <dcterms:created xsi:type="dcterms:W3CDTF">2022-11-02T13:59:00Z</dcterms:created>
  <dcterms:modified xsi:type="dcterms:W3CDTF">2022-11-02T14:10:00Z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0x0101003E2A5527D1F30A4DB29CF01215B86FE4</vt:lpwstr>
  </property>
</Properties>
</file>