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CB3" w:rsidRPr="00ED6CB3" w:rsidRDefault="00ED6CB3" w:rsidP="00ED6CB3">
      <w:pPr>
        <w:pStyle w:val="a6"/>
        <w:jc w:val="right"/>
        <w:rPr>
          <w:color w:val="808080" w:themeColor="text1" w:themeTint="7F"/>
          <w:lang w:val="ru-RU"/>
        </w:rPr>
      </w:pPr>
      <w:r w:rsidRPr="00C95BAA">
        <w:rPr>
          <w:rStyle w:val="a5"/>
          <w:lang w:val="ru-RU"/>
        </w:rPr>
        <w:t>Щербаков Алексей, Б01-908</w:t>
      </w:r>
    </w:p>
    <w:p w:rsidR="00ED6CB3" w:rsidRPr="00FC417B" w:rsidRDefault="00ED6CB3" w:rsidP="00ED6CB3">
      <w:pPr>
        <w:pStyle w:val="a3"/>
        <w:rPr>
          <w:sz w:val="40"/>
          <w:szCs w:val="40"/>
          <w:lang w:val="ru-RU"/>
        </w:rPr>
      </w:pPr>
      <w:r w:rsidRPr="00FC417B">
        <w:rPr>
          <w:sz w:val="40"/>
          <w:szCs w:val="40"/>
          <w:lang w:val="ru-RU"/>
        </w:rPr>
        <w:t>Реализация и</w:t>
      </w:r>
    </w:p>
    <w:p w:rsidR="00655D69" w:rsidRPr="00FC417B" w:rsidRDefault="00ED6CB3" w:rsidP="00ED6CB3">
      <w:pPr>
        <w:pStyle w:val="a3"/>
        <w:rPr>
          <w:sz w:val="40"/>
          <w:szCs w:val="40"/>
          <w:lang w:val="ru-RU"/>
        </w:rPr>
      </w:pPr>
      <w:r w:rsidRPr="00FC417B">
        <w:rPr>
          <w:sz w:val="40"/>
          <w:szCs w:val="40"/>
          <w:lang w:val="ru-RU"/>
        </w:rPr>
        <w:t xml:space="preserve">анализ алгоритма разбиения гиперграфа с использованием алгоритма </w:t>
      </w:r>
      <w:proofErr w:type="spellStart"/>
      <w:r w:rsidRPr="00FC417B">
        <w:rPr>
          <w:sz w:val="40"/>
          <w:szCs w:val="40"/>
          <w:lang w:val="ru-RU"/>
        </w:rPr>
        <w:t>Фидучча-Матейсис</w:t>
      </w:r>
      <w:proofErr w:type="spellEnd"/>
    </w:p>
    <w:p w:rsidR="00ED6CB3" w:rsidRDefault="00ED6CB3" w:rsidP="00ED6CB3">
      <w:pPr>
        <w:pStyle w:val="a6"/>
        <w:rPr>
          <w:lang w:val="ru-RU"/>
        </w:rPr>
      </w:pPr>
      <w:r w:rsidRPr="00ED6CB3">
        <w:rPr>
          <w:lang w:val="ru-RU"/>
        </w:rPr>
        <w:t>https://github.com/pr0kuk/F-M-Alg</w:t>
      </w:r>
    </w:p>
    <w:p w:rsidR="00ED6CB3" w:rsidRDefault="00ED6CB3" w:rsidP="00ED6CB3">
      <w:pPr>
        <w:pStyle w:val="1"/>
        <w:rPr>
          <w:lang w:val="ru-RU"/>
        </w:rPr>
      </w:pPr>
      <w:r>
        <w:rPr>
          <w:lang w:val="ru-RU"/>
        </w:rPr>
        <w:t>Таблица результатов работы</w:t>
      </w:r>
      <w:r w:rsidR="00895843">
        <w:rPr>
          <w:lang w:val="ru-RU"/>
        </w:rPr>
        <w:t xml:space="preserve"> (см. </w:t>
      </w:r>
      <w:r w:rsidR="00895843">
        <w:t>res</w:t>
      </w:r>
      <w:r w:rsidR="00895843" w:rsidRPr="00895843">
        <w:rPr>
          <w:lang w:val="ru-RU"/>
        </w:rPr>
        <w:t>.</w:t>
      </w:r>
      <w:proofErr w:type="spellStart"/>
      <w:r w:rsidR="00895843">
        <w:t>xlsx</w:t>
      </w:r>
      <w:proofErr w:type="spellEnd"/>
      <w:r w:rsidR="00895843" w:rsidRPr="00895843">
        <w:rPr>
          <w:lang w:val="ru-RU"/>
        </w:rPr>
        <w:t>)</w:t>
      </w:r>
    </w:p>
    <w:p w:rsidR="006E1CE3" w:rsidRPr="006E1CE3" w:rsidRDefault="006E1CE3" w:rsidP="006E1CE3">
      <w:pPr>
        <w:pStyle w:val="a6"/>
        <w:rPr>
          <w:lang w:val="ru-RU"/>
        </w:rPr>
      </w:pPr>
      <w:r>
        <w:rPr>
          <w:lang w:val="ru-RU"/>
        </w:rPr>
        <w:t>Абсолютные характеристики</w:t>
      </w:r>
    </w:p>
    <w:bookmarkStart w:id="0" w:name="_MON_1742486840"/>
    <w:bookmarkEnd w:id="0"/>
    <w:p w:rsidR="00137DCF" w:rsidRPr="00137DCF" w:rsidRDefault="00AE74EE" w:rsidP="00137DCF">
      <w:pPr>
        <w:rPr>
          <w:lang w:val="ru-RU"/>
        </w:rPr>
      </w:pPr>
      <w:r>
        <w:rPr>
          <w:lang w:val="ru-RU"/>
        </w:rPr>
        <w:object w:dxaOrig="10522" w:dyaOrig="87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504.75pt;height:430.5pt" o:ole="">
            <v:imagedata r:id="rId5" o:title=""/>
          </v:shape>
          <o:OLEObject Type="Embed" ProgID="Excel.Sheet.12" ShapeID="_x0000_i1058" DrawAspect="Content" ObjectID="_1742806453" r:id="rId6"/>
        </w:object>
      </w:r>
    </w:p>
    <w:p w:rsidR="006E1CE3" w:rsidRPr="006E1CE3" w:rsidRDefault="006E1CE3" w:rsidP="006E1CE3">
      <w:pPr>
        <w:pStyle w:val="a6"/>
        <w:rPr>
          <w:noProof/>
          <w:lang w:val="ru-RU"/>
        </w:rPr>
      </w:pPr>
      <w:r>
        <w:rPr>
          <w:noProof/>
          <w:lang w:val="ru-RU"/>
        </w:rPr>
        <w:lastRenderedPageBreak/>
        <w:t>Отношения характеристик модифицрованно</w:t>
      </w:r>
      <w:bookmarkStart w:id="1" w:name="_GoBack"/>
      <w:bookmarkEnd w:id="1"/>
      <w:r>
        <w:rPr>
          <w:noProof/>
          <w:lang w:val="ru-RU"/>
        </w:rPr>
        <w:t xml:space="preserve">го </w:t>
      </w:r>
      <w:r w:rsidRPr="00B53CE9">
        <w:rPr>
          <w:noProof/>
          <w:lang w:val="ru-RU"/>
        </w:rPr>
        <w:t>/</w:t>
      </w:r>
      <w:r>
        <w:rPr>
          <w:noProof/>
          <w:lang w:val="ru-RU"/>
        </w:rPr>
        <w:t xml:space="preserve"> базового</w:t>
      </w:r>
    </w:p>
    <w:bookmarkStart w:id="2" w:name="_MON_1742805646"/>
    <w:bookmarkEnd w:id="2"/>
    <w:p w:rsidR="006E1CE3" w:rsidRDefault="006E1CE3" w:rsidP="00BD3F41">
      <w:pPr>
        <w:pStyle w:val="1"/>
        <w:rPr>
          <w:lang w:val="ru-RU"/>
        </w:rPr>
      </w:pPr>
      <w:r>
        <w:rPr>
          <w:lang w:val="ru-RU"/>
        </w:rPr>
        <w:object w:dxaOrig="9285" w:dyaOrig="8428">
          <v:shape id="_x0000_i1124" type="#_x0000_t75" style="width:464.25pt;height:421.5pt" o:ole="">
            <v:imagedata r:id="rId7" o:title=""/>
          </v:shape>
          <o:OLEObject Type="Embed" ProgID="Excel.Sheet.12" ShapeID="_x0000_i1124" DrawAspect="Content" ObjectID="_1742806454" r:id="rId8"/>
        </w:object>
      </w:r>
    </w:p>
    <w:p w:rsidR="006E1CE3" w:rsidRDefault="006E1C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C16D51" w:rsidRDefault="00C16D51" w:rsidP="00D04646">
      <w:pPr>
        <w:pStyle w:val="1"/>
        <w:spacing w:before="0"/>
        <w:rPr>
          <w:lang w:val="ru-RU"/>
        </w:rPr>
      </w:pPr>
      <w:r>
        <w:rPr>
          <w:lang w:val="ru-RU"/>
        </w:rPr>
        <w:lastRenderedPageBreak/>
        <w:t>Визуализация результатов работы</w:t>
      </w:r>
    </w:p>
    <w:p w:rsidR="00C16D51" w:rsidRPr="00BD3F41" w:rsidRDefault="00C16D51" w:rsidP="00C16D51">
      <w:pPr>
        <w:pStyle w:val="a6"/>
        <w:rPr>
          <w:lang w:val="ru-RU"/>
        </w:rPr>
      </w:pPr>
      <w:r>
        <w:rPr>
          <w:lang w:val="ru-RU"/>
        </w:rPr>
        <w:t>Абсолютные характеристики</w:t>
      </w:r>
    </w:p>
    <w:p w:rsidR="00C16D51" w:rsidRPr="00137DCF" w:rsidRDefault="00C16D51" w:rsidP="00C16D51">
      <w:pPr>
        <w:rPr>
          <w:noProof/>
          <w:lang w:val="ru-RU"/>
        </w:rPr>
      </w:pPr>
      <w:r w:rsidRPr="00710B11">
        <w:rPr>
          <w:noProof/>
          <w:lang w:val="ru-RU"/>
        </w:rPr>
        <w:t xml:space="preserve">  </w:t>
      </w:r>
      <w:r>
        <w:rPr>
          <w:noProof/>
          <w:lang w:val="ru-RU" w:eastAsia="ru-RU"/>
        </w:rPr>
        <w:drawing>
          <wp:inline distT="0" distB="0" distL="0" distR="0" wp14:anchorId="0FBE2740" wp14:editId="0CF4738E">
            <wp:extent cx="5943600" cy="2327564"/>
            <wp:effectExtent l="0" t="0" r="0" b="15875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1901D5FF" wp14:editId="767B4F15">
            <wp:extent cx="5943600" cy="2505694"/>
            <wp:effectExtent l="0" t="0" r="0" b="9525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7395C25A" wp14:editId="534DDBEC">
            <wp:extent cx="5943600" cy="2303813"/>
            <wp:effectExtent l="0" t="0" r="0" b="127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16D51" w:rsidRPr="00BD3F41" w:rsidRDefault="00C16D51" w:rsidP="00C16D51">
      <w:pPr>
        <w:pStyle w:val="a6"/>
        <w:rPr>
          <w:noProof/>
          <w:lang w:val="ru-RU"/>
        </w:rPr>
      </w:pPr>
      <w:r>
        <w:rPr>
          <w:noProof/>
          <w:lang w:val="ru-RU"/>
        </w:rPr>
        <w:lastRenderedPageBreak/>
        <w:t xml:space="preserve">Отношения характеристик модифицрованного </w:t>
      </w:r>
      <w:r w:rsidRPr="00B53CE9">
        <w:rPr>
          <w:noProof/>
          <w:lang w:val="ru-RU"/>
        </w:rPr>
        <w:t>/</w:t>
      </w:r>
      <w:r>
        <w:rPr>
          <w:noProof/>
          <w:lang w:val="ru-RU"/>
        </w:rPr>
        <w:t xml:space="preserve"> базового</w:t>
      </w:r>
    </w:p>
    <w:p w:rsidR="00C16D51" w:rsidRPr="00C16D51" w:rsidRDefault="00C16D51" w:rsidP="00C16D51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CFAD5DB" wp14:editId="6DEB2CB0">
            <wp:extent cx="5943600" cy="2327564"/>
            <wp:effectExtent l="0" t="0" r="0" b="15875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721E5F22" wp14:editId="12349DA8">
            <wp:extent cx="5943600" cy="2173184"/>
            <wp:effectExtent l="0" t="0" r="0" b="1778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16D51" w:rsidRDefault="00C16D5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AE74EE" w:rsidRDefault="00AE74EE" w:rsidP="00BD3F41">
      <w:pPr>
        <w:pStyle w:val="1"/>
        <w:rPr>
          <w:lang w:val="ru-RU"/>
        </w:rPr>
        <w:sectPr w:rsidR="00AE74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D3F41" w:rsidRDefault="00BD3F41" w:rsidP="00D04646">
      <w:pPr>
        <w:pStyle w:val="1"/>
        <w:spacing w:before="0"/>
        <w:rPr>
          <w:lang w:val="ru-RU"/>
        </w:rPr>
      </w:pPr>
      <w:r>
        <w:rPr>
          <w:lang w:val="ru-RU"/>
        </w:rPr>
        <w:lastRenderedPageBreak/>
        <w:t>Начальное распределение</w:t>
      </w:r>
    </w:p>
    <w:p w:rsidR="00BD3F41" w:rsidRDefault="00BD3F41" w:rsidP="00BD3F41">
      <w:pPr>
        <w:rPr>
          <w:lang w:val="ru-RU"/>
        </w:rPr>
      </w:pPr>
      <w:r w:rsidRPr="00BD3F41">
        <w:rPr>
          <w:lang w:val="ru-RU"/>
        </w:rPr>
        <w:t>Е</w:t>
      </w:r>
      <w:r>
        <w:rPr>
          <w:lang w:val="ru-RU"/>
        </w:rPr>
        <w:t xml:space="preserve">сли </w:t>
      </w:r>
      <w:r>
        <w:t>v</w:t>
      </w:r>
      <w:r w:rsidRPr="00BD3F41">
        <w:rPr>
          <w:lang w:val="ru-RU"/>
        </w:rPr>
        <w:t xml:space="preserve"> &lt; |</w:t>
      </w:r>
      <w:r>
        <w:t>V</w:t>
      </w:r>
      <w:r w:rsidRPr="00BD3F41">
        <w:rPr>
          <w:lang w:val="ru-RU"/>
        </w:rPr>
        <w:t xml:space="preserve">|/2: </w:t>
      </w:r>
      <w:r>
        <w:t>F</w:t>
      </w:r>
      <w:r w:rsidRPr="00BD3F41">
        <w:rPr>
          <w:lang w:val="ru-RU"/>
        </w:rPr>
        <w:t>(</w:t>
      </w:r>
      <w:r>
        <w:t>v</w:t>
      </w:r>
      <w:r w:rsidRPr="00BD3F41">
        <w:rPr>
          <w:lang w:val="ru-RU"/>
        </w:rPr>
        <w:t>) = 0</w:t>
      </w:r>
      <w:r w:rsidRPr="00BD3F41">
        <w:rPr>
          <w:lang w:val="ru-RU"/>
        </w:rPr>
        <w:br/>
      </w:r>
      <w:r>
        <w:rPr>
          <w:lang w:val="ru-RU"/>
        </w:rPr>
        <w:t xml:space="preserve">Если </w:t>
      </w:r>
      <w:r>
        <w:t>v</w:t>
      </w:r>
      <w:r w:rsidRPr="00BD3F41">
        <w:rPr>
          <w:lang w:val="ru-RU"/>
        </w:rPr>
        <w:t xml:space="preserve"> &gt;= |</w:t>
      </w:r>
      <w:r>
        <w:t>V</w:t>
      </w:r>
      <w:r w:rsidRPr="00BD3F41">
        <w:rPr>
          <w:lang w:val="ru-RU"/>
        </w:rPr>
        <w:t xml:space="preserve">|/2: </w:t>
      </w:r>
      <w:r>
        <w:t>F</w:t>
      </w:r>
      <w:r w:rsidRPr="00BD3F41">
        <w:rPr>
          <w:lang w:val="ru-RU"/>
        </w:rPr>
        <w:t>(</w:t>
      </w:r>
      <w:r>
        <w:t>v</w:t>
      </w:r>
      <w:r w:rsidRPr="00BD3F41">
        <w:rPr>
          <w:lang w:val="ru-RU"/>
        </w:rPr>
        <w:t>) = 1</w:t>
      </w:r>
    </w:p>
    <w:p w:rsidR="00BD3F41" w:rsidRPr="00BD3F41" w:rsidRDefault="00BD3F41" w:rsidP="00BD3F41">
      <w:pPr>
        <w:rPr>
          <w:lang w:val="ru-RU"/>
        </w:rPr>
      </w:pPr>
      <w:r>
        <w:rPr>
          <w:lang w:val="ru-RU"/>
        </w:rPr>
        <w:t>Алгоритм очень чувствителен к начальному распределению, поэтому для корректных исследований требуется более тщательно подходить к его выбору, используя градиентный спуск или среднее по выборке из нескольких случайных инициализаций, однако в данной работе исследуется лишь корректность работы алгоритма и влияние незначительных модификаций, поэтому для удобства отладки было выбрано тривиальное распределение.</w:t>
      </w:r>
    </w:p>
    <w:p w:rsidR="00137DCF" w:rsidRDefault="00137DCF" w:rsidP="00137DCF">
      <w:pPr>
        <w:pStyle w:val="1"/>
        <w:rPr>
          <w:lang w:val="ru-RU"/>
        </w:rPr>
      </w:pPr>
      <w:r>
        <w:rPr>
          <w:lang w:val="ru-RU"/>
        </w:rPr>
        <w:t>Описание модифицированной версии алгоритма.</w:t>
      </w:r>
    </w:p>
    <w:p w:rsidR="00BD3F41" w:rsidRPr="00FC417B" w:rsidRDefault="00137DCF" w:rsidP="00BD3F41">
      <w:r>
        <w:rPr>
          <w:lang w:val="ru-RU"/>
        </w:rPr>
        <w:t>В качестве модификации исследуется влияни</w:t>
      </w:r>
      <w:r w:rsidR="00C95BAA">
        <w:rPr>
          <w:lang w:val="ru-RU"/>
        </w:rPr>
        <w:t xml:space="preserve">е на итоговый результат алгоритм выбора вершины из </w:t>
      </w:r>
      <w:r>
        <w:rPr>
          <w:lang w:val="ru-RU"/>
        </w:rPr>
        <w:t xml:space="preserve">элементов </w:t>
      </w:r>
      <w:proofErr w:type="spellStart"/>
      <w:r>
        <w:rPr>
          <w:lang w:val="ru-RU"/>
        </w:rPr>
        <w:t>gain_container</w:t>
      </w:r>
      <w:proofErr w:type="spellEnd"/>
      <w:r w:rsidR="00C95BAA">
        <w:rPr>
          <w:lang w:val="ru-RU"/>
        </w:rPr>
        <w:t xml:space="preserve"> с одинаковым </w:t>
      </w:r>
      <w:proofErr w:type="spellStart"/>
      <w:r w:rsidR="00C95BAA">
        <w:rPr>
          <w:lang w:val="ru-RU"/>
        </w:rPr>
        <w:t>гейном</w:t>
      </w:r>
      <w:proofErr w:type="spellEnd"/>
      <w:r w:rsidR="00A303ED">
        <w:rPr>
          <w:lang w:val="ru-RU"/>
        </w:rPr>
        <w:t>. А</w:t>
      </w:r>
      <w:r w:rsidR="00C95BAA">
        <w:rPr>
          <w:lang w:val="ru-RU"/>
        </w:rPr>
        <w:t xml:space="preserve"> именно</w:t>
      </w:r>
      <w:r w:rsidR="00AC3B51">
        <w:rPr>
          <w:lang w:val="ru-RU"/>
        </w:rPr>
        <w:t xml:space="preserve"> после перемещения одной </w:t>
      </w:r>
      <w:r w:rsidR="00C95BAA">
        <w:rPr>
          <w:lang w:val="ru-RU"/>
        </w:rPr>
        <w:t>вершины</w:t>
      </w:r>
      <w:r w:rsidR="00AC3B51">
        <w:rPr>
          <w:lang w:val="ru-RU"/>
        </w:rPr>
        <w:t xml:space="preserve">, все вершины с обновлённым </w:t>
      </w:r>
      <w:proofErr w:type="spellStart"/>
      <w:r w:rsidR="00AC3B51">
        <w:rPr>
          <w:lang w:val="ru-RU"/>
        </w:rPr>
        <w:t>гейном</w:t>
      </w:r>
      <w:proofErr w:type="spellEnd"/>
      <w:r w:rsidR="00C95BAA">
        <w:rPr>
          <w:lang w:val="ru-RU"/>
        </w:rPr>
        <w:t xml:space="preserve"> помеща</w:t>
      </w:r>
      <w:r w:rsidR="00C168EE">
        <w:rPr>
          <w:lang w:val="ru-RU"/>
        </w:rPr>
        <w:t>ю</w:t>
      </w:r>
      <w:r w:rsidR="00AC3B51">
        <w:rPr>
          <w:lang w:val="ru-RU"/>
        </w:rPr>
        <w:t>тся в конец соответствующих списков</w:t>
      </w:r>
      <w:r w:rsidR="00C95BAA">
        <w:rPr>
          <w:lang w:val="ru-RU"/>
        </w:rPr>
        <w:t>, а не в начало</w:t>
      </w:r>
      <w:r>
        <w:rPr>
          <w:lang w:val="ru-RU"/>
        </w:rPr>
        <w:t>.</w:t>
      </w:r>
    </w:p>
    <w:p w:rsidR="00BD3F41" w:rsidRDefault="00ED6CB3" w:rsidP="00C16D51">
      <w:pPr>
        <w:pStyle w:val="1"/>
        <w:rPr>
          <w:lang w:val="ru-RU"/>
        </w:rPr>
      </w:pPr>
      <w:r>
        <w:rPr>
          <w:lang w:val="ru-RU"/>
        </w:rPr>
        <w:t>Сравнительный анализ алгоритмов</w:t>
      </w:r>
    </w:p>
    <w:p w:rsidR="00866164" w:rsidRDefault="00C95BAA" w:rsidP="00137DCF">
      <w:pPr>
        <w:rPr>
          <w:noProof/>
          <w:lang w:val="ru-RU"/>
        </w:rPr>
      </w:pPr>
      <w:r>
        <w:rPr>
          <w:noProof/>
          <w:lang w:val="ru-RU"/>
        </w:rPr>
        <w:t>Добавление вершины в начало списка вершин с данным гейном концептуально означает, что преимущественно алгоритм будет работать с вершинами, которые принадлежат рёбрам, раскраска которых уже была изменена алгоритмом. Добавление вершин в конец, напротив приводит к преимущественному изменению раскрасок различных ребёр.</w:t>
      </w:r>
      <w:r w:rsidR="002B1169" w:rsidRPr="002B1169">
        <w:rPr>
          <w:noProof/>
          <w:lang w:val="ru-RU"/>
        </w:rPr>
        <w:t xml:space="preserve"> </w:t>
      </w:r>
      <w:r w:rsidR="002B1169">
        <w:rPr>
          <w:noProof/>
          <w:lang w:val="ru-RU"/>
        </w:rPr>
        <w:t xml:space="preserve">Считая, что распределение вершин в рёбрах равновероятное (в среднем для любого ребра число вершин с номером </w:t>
      </w:r>
      <w:r w:rsidR="002B1169" w:rsidRPr="002B1169">
        <w:rPr>
          <w:noProof/>
          <w:lang w:val="ru-RU"/>
        </w:rPr>
        <w:t xml:space="preserve">&lt; </w:t>
      </w:r>
      <w:r w:rsidR="002B1169" w:rsidRPr="002B1169">
        <w:rPr>
          <w:noProof/>
          <w:lang w:val="ru-RU"/>
        </w:rPr>
        <w:t>|</w:t>
      </w:r>
      <w:r w:rsidR="002B1169">
        <w:rPr>
          <w:noProof/>
        </w:rPr>
        <w:t>V</w:t>
      </w:r>
      <w:r w:rsidR="002B1169" w:rsidRPr="002B1169">
        <w:rPr>
          <w:noProof/>
          <w:lang w:val="ru-RU"/>
        </w:rPr>
        <w:t xml:space="preserve">|/2 </w:t>
      </w:r>
      <w:r w:rsidR="002B1169">
        <w:rPr>
          <w:noProof/>
          <w:lang w:val="ru-RU"/>
        </w:rPr>
        <w:t xml:space="preserve">равно числу вершин с номером </w:t>
      </w:r>
      <w:r w:rsidR="002B1169" w:rsidRPr="002B1169">
        <w:rPr>
          <w:noProof/>
          <w:lang w:val="ru-RU"/>
        </w:rPr>
        <w:t>&gt; |</w:t>
      </w:r>
      <w:r w:rsidR="002B1169">
        <w:rPr>
          <w:noProof/>
        </w:rPr>
        <w:t>V</w:t>
      </w:r>
      <w:r w:rsidR="002B1169" w:rsidRPr="002B1169">
        <w:rPr>
          <w:noProof/>
          <w:lang w:val="ru-RU"/>
        </w:rPr>
        <w:t xml:space="preserve">|/2) </w:t>
      </w:r>
      <w:r w:rsidR="002B1169">
        <w:rPr>
          <w:noProof/>
          <w:lang w:val="ru-RU"/>
        </w:rPr>
        <w:t xml:space="preserve">и используя вышеописанное начальное распределение, можно предположить, что в случае преимущественного изменения раскрасок одних и тех же рёбер финальный разрез будет меняться скачкообразно, что позволит избежать </w:t>
      </w:r>
      <w:r>
        <w:rPr>
          <w:noProof/>
          <w:lang w:val="ru-RU"/>
        </w:rPr>
        <w:t xml:space="preserve"> </w:t>
      </w:r>
      <w:r w:rsidR="00866164">
        <w:rPr>
          <w:noProof/>
          <w:lang w:val="ru-RU"/>
        </w:rPr>
        <w:t xml:space="preserve">локальных максимумов. </w:t>
      </w:r>
      <w:r>
        <w:rPr>
          <w:noProof/>
          <w:lang w:val="ru-RU"/>
        </w:rPr>
        <w:t>Изменение раскрасок большего числа рёбер потенциально должн</w:t>
      </w:r>
      <w:r w:rsidR="00866164">
        <w:rPr>
          <w:noProof/>
          <w:lang w:val="ru-RU"/>
        </w:rPr>
        <w:t>о приводить к более плавному и долгому схождению, что в большинстве случаев приводит к ложному локальному минимуму.</w:t>
      </w:r>
      <w:r>
        <w:rPr>
          <w:noProof/>
          <w:lang w:val="ru-RU"/>
        </w:rPr>
        <w:t xml:space="preserve"> </w:t>
      </w:r>
      <w:r w:rsidR="00866164">
        <w:rPr>
          <w:noProof/>
          <w:lang w:val="ru-RU"/>
        </w:rPr>
        <w:t>Плавное изменение раз</w:t>
      </w:r>
      <w:r w:rsidR="00397769">
        <w:rPr>
          <w:noProof/>
          <w:lang w:val="ru-RU"/>
        </w:rPr>
        <w:t>р</w:t>
      </w:r>
      <w:r w:rsidR="00866164">
        <w:rPr>
          <w:noProof/>
          <w:lang w:val="ru-RU"/>
        </w:rPr>
        <w:t xml:space="preserve">еза означает увеличение </w:t>
      </w:r>
      <w:r>
        <w:rPr>
          <w:noProof/>
          <w:lang w:val="ru-RU"/>
        </w:rPr>
        <w:t>требуемого</w:t>
      </w:r>
      <w:r w:rsidR="00866164">
        <w:rPr>
          <w:noProof/>
          <w:lang w:val="ru-RU"/>
        </w:rPr>
        <w:t xml:space="preserve"> числа итераций</w:t>
      </w:r>
      <w:r>
        <w:rPr>
          <w:noProof/>
          <w:lang w:val="ru-RU"/>
        </w:rPr>
        <w:t xml:space="preserve"> для сходимости, что в свою очередь приводит к увеличению времени работы.</w:t>
      </w:r>
      <w:r w:rsidR="006141D1">
        <w:rPr>
          <w:noProof/>
          <w:lang w:val="ru-RU"/>
        </w:rPr>
        <w:t xml:space="preserve"> На описанных выше бенчмарках использование модификации приводит к увеличению времени работы в среднем в 1.24</w:t>
      </w:r>
      <w:r w:rsidR="00866164">
        <w:rPr>
          <w:noProof/>
          <w:lang w:val="ru-RU"/>
        </w:rPr>
        <w:t xml:space="preserve"> раза и увеличение разреза в среднем в 2.99 раза. </w:t>
      </w:r>
    </w:p>
    <w:p w:rsidR="00137DCF" w:rsidRDefault="00710B11" w:rsidP="00137DCF">
      <w:pPr>
        <w:rPr>
          <w:noProof/>
          <w:lang w:val="ru-RU"/>
        </w:rPr>
      </w:pPr>
      <w:r>
        <w:rPr>
          <w:noProof/>
          <w:lang w:val="ru-RU"/>
        </w:rPr>
        <w:t>Кроме того, можно привести некоторые эмпирические закономерности, такие как увеличение времени работы и финального разреза при увеличение размера графа. Количество требуемых</w:t>
      </w:r>
      <w:r w:rsidR="0003438D">
        <w:rPr>
          <w:noProof/>
          <w:lang w:val="ru-RU"/>
        </w:rPr>
        <w:t xml:space="preserve"> для схождения</w:t>
      </w:r>
      <w:r>
        <w:rPr>
          <w:noProof/>
          <w:lang w:val="ru-RU"/>
        </w:rPr>
        <w:t xml:space="preserve"> итераций при этом можно считать </w:t>
      </w:r>
      <w:r w:rsidR="00930B95">
        <w:rPr>
          <w:noProof/>
          <w:lang w:val="ru-RU"/>
        </w:rPr>
        <w:t>независимым или слабо зависимым от размера графа</w:t>
      </w:r>
      <w:r>
        <w:rPr>
          <w:noProof/>
          <w:lang w:val="ru-RU"/>
        </w:rPr>
        <w:t xml:space="preserve"> и колеблющимся в пределах 10-50.</w:t>
      </w:r>
    </w:p>
    <w:sectPr w:rsidR="00137DCF" w:rsidSect="00AE74E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B29"/>
    <w:rsid w:val="0003438D"/>
    <w:rsid w:val="00087805"/>
    <w:rsid w:val="00137DCF"/>
    <w:rsid w:val="001C2EA8"/>
    <w:rsid w:val="002B1169"/>
    <w:rsid w:val="00350B29"/>
    <w:rsid w:val="00397769"/>
    <w:rsid w:val="004C0831"/>
    <w:rsid w:val="006141D1"/>
    <w:rsid w:val="00655D69"/>
    <w:rsid w:val="006E1CE3"/>
    <w:rsid w:val="00710B11"/>
    <w:rsid w:val="00866164"/>
    <w:rsid w:val="00895843"/>
    <w:rsid w:val="00930B95"/>
    <w:rsid w:val="00A303ED"/>
    <w:rsid w:val="00AC3B51"/>
    <w:rsid w:val="00AE74EE"/>
    <w:rsid w:val="00B53CE9"/>
    <w:rsid w:val="00BD3F41"/>
    <w:rsid w:val="00C168EE"/>
    <w:rsid w:val="00C16D51"/>
    <w:rsid w:val="00C95BAA"/>
    <w:rsid w:val="00D04646"/>
    <w:rsid w:val="00D44472"/>
    <w:rsid w:val="00ED19F3"/>
    <w:rsid w:val="00ED6CB3"/>
    <w:rsid w:val="00FC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37253"/>
  <w15:docId w15:val="{504A7791-696B-4BBE-B66C-E1E20B8A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6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6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6C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D6C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ED6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ED6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Subtle Emphasis"/>
    <w:basedOn w:val="a0"/>
    <w:uiPriority w:val="19"/>
    <w:qFormat/>
    <w:rsid w:val="00ED6CB3"/>
    <w:rPr>
      <w:i/>
      <w:iCs/>
      <w:color w:val="808080" w:themeColor="text1" w:themeTint="7F"/>
    </w:rPr>
  </w:style>
  <w:style w:type="paragraph" w:styleId="a6">
    <w:name w:val="Subtitle"/>
    <w:basedOn w:val="a"/>
    <w:next w:val="a"/>
    <w:link w:val="a7"/>
    <w:uiPriority w:val="11"/>
    <w:qFormat/>
    <w:rsid w:val="00ED6C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D6C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8">
    <w:name w:val="Table Grid"/>
    <w:basedOn w:val="a1"/>
    <w:uiPriority w:val="59"/>
    <w:rsid w:val="00ED6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37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37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0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Microsoft_Excel1.xlsx"/><Relationship Id="rId13" Type="http://schemas.openxmlformats.org/officeDocument/2006/relationships/chart" Target="charts/chart5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Microsoft_Excel.xlsx"/><Relationship Id="rId11" Type="http://schemas.openxmlformats.org/officeDocument/2006/relationships/chart" Target="charts/chart3.xml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herbakov.a\Downloads\res%20(1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herbakov.a\Downloads\res%20(1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herbakov.a\Downloads\res%20(1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herbakov.a\Downloads\res%20(1)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herbakov.a\Downloads\res%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Время работы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Base</c:v>
          </c:tx>
          <c:marker>
            <c:symbol val="none"/>
          </c:marker>
          <c:cat>
            <c:numRef>
              <c:f>'[res (1).xlsx]1'!$AB$2:$AB$29</c:f>
              <c:numCache>
                <c:formatCode>General</c:formatCode>
                <c:ptCount val="28"/>
                <c:pt idx="0">
                  <c:v>12753</c:v>
                </c:pt>
                <c:pt idx="1">
                  <c:v>19602</c:v>
                </c:pt>
                <c:pt idx="2">
                  <c:v>23137</c:v>
                </c:pt>
                <c:pt idx="3">
                  <c:v>27508</c:v>
                </c:pt>
                <c:pt idx="4">
                  <c:v>29348</c:v>
                </c:pt>
                <c:pt idx="5">
                  <c:v>32499</c:v>
                </c:pt>
                <c:pt idx="6">
                  <c:v>45927</c:v>
                </c:pt>
                <c:pt idx="7">
                  <c:v>51310</c:v>
                </c:pt>
                <c:pt idx="8">
                  <c:v>53396</c:v>
                </c:pt>
                <c:pt idx="9">
                  <c:v>69430</c:v>
                </c:pt>
                <c:pt idx="10">
                  <c:v>70559</c:v>
                </c:pt>
                <c:pt idx="11">
                  <c:v>71077</c:v>
                </c:pt>
                <c:pt idx="12">
                  <c:v>84200</c:v>
                </c:pt>
                <c:pt idx="13">
                  <c:v>147606</c:v>
                </c:pt>
                <c:pt idx="14">
                  <c:v>161571</c:v>
                </c:pt>
                <c:pt idx="15">
                  <c:v>183485</c:v>
                </c:pt>
                <c:pt idx="16">
                  <c:v>185496</c:v>
                </c:pt>
                <c:pt idx="17">
                  <c:v>210614</c:v>
                </c:pt>
                <c:pt idx="18">
                  <c:v>522483</c:v>
                </c:pt>
                <c:pt idx="19">
                  <c:v>630803</c:v>
                </c:pt>
                <c:pt idx="20">
                  <c:v>698340</c:v>
                </c:pt>
                <c:pt idx="21">
                  <c:v>844333</c:v>
                </c:pt>
                <c:pt idx="22">
                  <c:v>917945</c:v>
                </c:pt>
                <c:pt idx="23">
                  <c:v>952508</c:v>
                </c:pt>
                <c:pt idx="24">
                  <c:v>1010322</c:v>
                </c:pt>
                <c:pt idx="25">
                  <c:v>1011663</c:v>
                </c:pt>
                <c:pt idx="26">
                  <c:v>1291932</c:v>
                </c:pt>
                <c:pt idx="27">
                  <c:v>1360218</c:v>
                </c:pt>
              </c:numCache>
            </c:numRef>
          </c:cat>
          <c:val>
            <c:numRef>
              <c:f>'[res (1).xlsx]1'!$AD$2:$AD$29</c:f>
              <c:numCache>
                <c:formatCode>General</c:formatCode>
                <c:ptCount val="28"/>
                <c:pt idx="0">
                  <c:v>548</c:v>
                </c:pt>
                <c:pt idx="1">
                  <c:v>972</c:v>
                </c:pt>
                <c:pt idx="2">
                  <c:v>2038</c:v>
                </c:pt>
                <c:pt idx="3">
                  <c:v>1927</c:v>
                </c:pt>
                <c:pt idx="4">
                  <c:v>3665</c:v>
                </c:pt>
                <c:pt idx="5">
                  <c:v>3511</c:v>
                </c:pt>
                <c:pt idx="6">
                  <c:v>3987</c:v>
                </c:pt>
                <c:pt idx="7">
                  <c:v>3906</c:v>
                </c:pt>
                <c:pt idx="8">
                  <c:v>4321</c:v>
                </c:pt>
                <c:pt idx="9">
                  <c:v>6537</c:v>
                </c:pt>
                <c:pt idx="10">
                  <c:v>6088</c:v>
                </c:pt>
                <c:pt idx="11">
                  <c:v>6463</c:v>
                </c:pt>
                <c:pt idx="12">
                  <c:v>5751</c:v>
                </c:pt>
                <c:pt idx="13">
                  <c:v>18521</c:v>
                </c:pt>
                <c:pt idx="14">
                  <c:v>13212</c:v>
                </c:pt>
                <c:pt idx="15">
                  <c:v>12927</c:v>
                </c:pt>
                <c:pt idx="16">
                  <c:v>35341</c:v>
                </c:pt>
                <c:pt idx="17">
                  <c:v>43818</c:v>
                </c:pt>
                <c:pt idx="18">
                  <c:v>266974</c:v>
                </c:pt>
                <c:pt idx="19">
                  <c:v>144896</c:v>
                </c:pt>
                <c:pt idx="20">
                  <c:v>90750</c:v>
                </c:pt>
                <c:pt idx="21">
                  <c:v>158568</c:v>
                </c:pt>
                <c:pt idx="22">
                  <c:v>170047</c:v>
                </c:pt>
                <c:pt idx="23">
                  <c:v>71649</c:v>
                </c:pt>
                <c:pt idx="24">
                  <c:v>133561</c:v>
                </c:pt>
                <c:pt idx="25">
                  <c:v>121958</c:v>
                </c:pt>
                <c:pt idx="26">
                  <c:v>587683</c:v>
                </c:pt>
                <c:pt idx="27">
                  <c:v>269748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60-465C-94E7-B5751199BCCE}"/>
            </c:ext>
          </c:extLst>
        </c:ser>
        <c:ser>
          <c:idx val="1"/>
          <c:order val="1"/>
          <c:tx>
            <c:v>Modified</c:v>
          </c:tx>
          <c:marker>
            <c:symbol val="none"/>
          </c:marker>
          <c:cat>
            <c:numRef>
              <c:f>'[res (1).xlsx]1'!$AB$2:$AB$29</c:f>
              <c:numCache>
                <c:formatCode>General</c:formatCode>
                <c:ptCount val="28"/>
                <c:pt idx="0">
                  <c:v>12753</c:v>
                </c:pt>
                <c:pt idx="1">
                  <c:v>19602</c:v>
                </c:pt>
                <c:pt idx="2">
                  <c:v>23137</c:v>
                </c:pt>
                <c:pt idx="3">
                  <c:v>27508</c:v>
                </c:pt>
                <c:pt idx="4">
                  <c:v>29348</c:v>
                </c:pt>
                <c:pt idx="5">
                  <c:v>32499</c:v>
                </c:pt>
                <c:pt idx="6">
                  <c:v>45927</c:v>
                </c:pt>
                <c:pt idx="7">
                  <c:v>51310</c:v>
                </c:pt>
                <c:pt idx="8">
                  <c:v>53396</c:v>
                </c:pt>
                <c:pt idx="9">
                  <c:v>69430</c:v>
                </c:pt>
                <c:pt idx="10">
                  <c:v>70559</c:v>
                </c:pt>
                <c:pt idx="11">
                  <c:v>71077</c:v>
                </c:pt>
                <c:pt idx="12">
                  <c:v>84200</c:v>
                </c:pt>
                <c:pt idx="13">
                  <c:v>147606</c:v>
                </c:pt>
                <c:pt idx="14">
                  <c:v>161571</c:v>
                </c:pt>
                <c:pt idx="15">
                  <c:v>183485</c:v>
                </c:pt>
                <c:pt idx="16">
                  <c:v>185496</c:v>
                </c:pt>
                <c:pt idx="17">
                  <c:v>210614</c:v>
                </c:pt>
                <c:pt idx="18">
                  <c:v>522483</c:v>
                </c:pt>
                <c:pt idx="19">
                  <c:v>630803</c:v>
                </c:pt>
                <c:pt idx="20">
                  <c:v>698340</c:v>
                </c:pt>
                <c:pt idx="21">
                  <c:v>844333</c:v>
                </c:pt>
                <c:pt idx="22">
                  <c:v>917945</c:v>
                </c:pt>
                <c:pt idx="23">
                  <c:v>952508</c:v>
                </c:pt>
                <c:pt idx="24">
                  <c:v>1010322</c:v>
                </c:pt>
                <c:pt idx="25">
                  <c:v>1011663</c:v>
                </c:pt>
                <c:pt idx="26">
                  <c:v>1291932</c:v>
                </c:pt>
                <c:pt idx="27">
                  <c:v>1360218</c:v>
                </c:pt>
              </c:numCache>
            </c:numRef>
          </c:cat>
          <c:val>
            <c:numRef>
              <c:f>'[res (1).xlsx]1'!$AH$2:$AH$29</c:f>
              <c:numCache>
                <c:formatCode>General</c:formatCode>
                <c:ptCount val="28"/>
                <c:pt idx="0">
                  <c:v>531</c:v>
                </c:pt>
                <c:pt idx="1">
                  <c:v>1067</c:v>
                </c:pt>
                <c:pt idx="2">
                  <c:v>2280</c:v>
                </c:pt>
                <c:pt idx="3">
                  <c:v>3772</c:v>
                </c:pt>
                <c:pt idx="4">
                  <c:v>1707</c:v>
                </c:pt>
                <c:pt idx="5">
                  <c:v>4494</c:v>
                </c:pt>
                <c:pt idx="6">
                  <c:v>7113</c:v>
                </c:pt>
                <c:pt idx="7">
                  <c:v>5204</c:v>
                </c:pt>
                <c:pt idx="8">
                  <c:v>10080</c:v>
                </c:pt>
                <c:pt idx="9">
                  <c:v>12433</c:v>
                </c:pt>
                <c:pt idx="10">
                  <c:v>5561</c:v>
                </c:pt>
                <c:pt idx="11">
                  <c:v>9182</c:v>
                </c:pt>
                <c:pt idx="12">
                  <c:v>7077</c:v>
                </c:pt>
                <c:pt idx="13">
                  <c:v>22657</c:v>
                </c:pt>
                <c:pt idx="14">
                  <c:v>41869</c:v>
                </c:pt>
                <c:pt idx="15">
                  <c:v>20593</c:v>
                </c:pt>
                <c:pt idx="16">
                  <c:v>37974</c:v>
                </c:pt>
                <c:pt idx="17">
                  <c:v>42306</c:v>
                </c:pt>
                <c:pt idx="18">
                  <c:v>178417</c:v>
                </c:pt>
                <c:pt idx="19">
                  <c:v>87642</c:v>
                </c:pt>
                <c:pt idx="20">
                  <c:v>48975</c:v>
                </c:pt>
                <c:pt idx="21">
                  <c:v>126735</c:v>
                </c:pt>
                <c:pt idx="22">
                  <c:v>93244</c:v>
                </c:pt>
                <c:pt idx="23">
                  <c:v>131312</c:v>
                </c:pt>
                <c:pt idx="24">
                  <c:v>151875</c:v>
                </c:pt>
                <c:pt idx="25">
                  <c:v>160335</c:v>
                </c:pt>
                <c:pt idx="26">
                  <c:v>409555</c:v>
                </c:pt>
                <c:pt idx="27">
                  <c:v>236880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60-465C-94E7-B5751199BC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6612608"/>
        <c:axId val="187934400"/>
      </c:lineChart>
      <c:catAx>
        <c:axId val="1966126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 вершин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7934400"/>
        <c:crosses val="autoZero"/>
        <c:auto val="1"/>
        <c:lblAlgn val="ctr"/>
        <c:lblOffset val="100"/>
        <c:noMultiLvlLbl val="0"/>
      </c:catAx>
      <c:valAx>
        <c:axId val="1879344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 мс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66126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Количество</a:t>
            </a:r>
            <a:r>
              <a:rPr lang="ru-RU" baseline="0"/>
              <a:t> итераций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Base</c:v>
          </c:tx>
          <c:marker>
            <c:symbol val="none"/>
          </c:marker>
          <c:cat>
            <c:numRef>
              <c:f>'[res (1).xlsx]1'!$AB$2:$AB$29</c:f>
              <c:numCache>
                <c:formatCode>General</c:formatCode>
                <c:ptCount val="28"/>
                <c:pt idx="0">
                  <c:v>12753</c:v>
                </c:pt>
                <c:pt idx="1">
                  <c:v>19602</c:v>
                </c:pt>
                <c:pt idx="2">
                  <c:v>23137</c:v>
                </c:pt>
                <c:pt idx="3">
                  <c:v>27508</c:v>
                </c:pt>
                <c:pt idx="4">
                  <c:v>29348</c:v>
                </c:pt>
                <c:pt idx="5">
                  <c:v>32499</c:v>
                </c:pt>
                <c:pt idx="6">
                  <c:v>45927</c:v>
                </c:pt>
                <c:pt idx="7">
                  <c:v>51310</c:v>
                </c:pt>
                <c:pt idx="8">
                  <c:v>53396</c:v>
                </c:pt>
                <c:pt idx="9">
                  <c:v>69430</c:v>
                </c:pt>
                <c:pt idx="10">
                  <c:v>70559</c:v>
                </c:pt>
                <c:pt idx="11">
                  <c:v>71077</c:v>
                </c:pt>
                <c:pt idx="12">
                  <c:v>84200</c:v>
                </c:pt>
                <c:pt idx="13">
                  <c:v>147606</c:v>
                </c:pt>
                <c:pt idx="14">
                  <c:v>161571</c:v>
                </c:pt>
                <c:pt idx="15">
                  <c:v>183485</c:v>
                </c:pt>
                <c:pt idx="16">
                  <c:v>185496</c:v>
                </c:pt>
                <c:pt idx="17">
                  <c:v>210614</c:v>
                </c:pt>
                <c:pt idx="18">
                  <c:v>522483</c:v>
                </c:pt>
                <c:pt idx="19">
                  <c:v>630803</c:v>
                </c:pt>
                <c:pt idx="20">
                  <c:v>698340</c:v>
                </c:pt>
                <c:pt idx="21">
                  <c:v>844333</c:v>
                </c:pt>
                <c:pt idx="22">
                  <c:v>917945</c:v>
                </c:pt>
                <c:pt idx="23">
                  <c:v>952508</c:v>
                </c:pt>
                <c:pt idx="24">
                  <c:v>1010322</c:v>
                </c:pt>
                <c:pt idx="25">
                  <c:v>1011663</c:v>
                </c:pt>
                <c:pt idx="26">
                  <c:v>1291932</c:v>
                </c:pt>
                <c:pt idx="27">
                  <c:v>1360218</c:v>
                </c:pt>
              </c:numCache>
            </c:numRef>
          </c:cat>
          <c:val>
            <c:numRef>
              <c:f>'[res (1).xlsx]1'!$AE$2:$AE$29</c:f>
              <c:numCache>
                <c:formatCode>General</c:formatCode>
                <c:ptCount val="28"/>
                <c:pt idx="0">
                  <c:v>10</c:v>
                </c:pt>
                <c:pt idx="1">
                  <c:v>10</c:v>
                </c:pt>
                <c:pt idx="2">
                  <c:v>20</c:v>
                </c:pt>
                <c:pt idx="3">
                  <c:v>16</c:v>
                </c:pt>
                <c:pt idx="4">
                  <c:v>28</c:v>
                </c:pt>
                <c:pt idx="5">
                  <c:v>25</c:v>
                </c:pt>
                <c:pt idx="6">
                  <c:v>20</c:v>
                </c:pt>
                <c:pt idx="7">
                  <c:v>16</c:v>
                </c:pt>
                <c:pt idx="8">
                  <c:v>17</c:v>
                </c:pt>
                <c:pt idx="9">
                  <c:v>19</c:v>
                </c:pt>
                <c:pt idx="10">
                  <c:v>19</c:v>
                </c:pt>
                <c:pt idx="11">
                  <c:v>18</c:v>
                </c:pt>
                <c:pt idx="12">
                  <c:v>14</c:v>
                </c:pt>
                <c:pt idx="13">
                  <c:v>27</c:v>
                </c:pt>
                <c:pt idx="14">
                  <c:v>15</c:v>
                </c:pt>
                <c:pt idx="15">
                  <c:v>13</c:v>
                </c:pt>
                <c:pt idx="16">
                  <c:v>32</c:v>
                </c:pt>
                <c:pt idx="17">
                  <c:v>41</c:v>
                </c:pt>
                <c:pt idx="18">
                  <c:v>22</c:v>
                </c:pt>
                <c:pt idx="19">
                  <c:v>21</c:v>
                </c:pt>
                <c:pt idx="20">
                  <c:v>21</c:v>
                </c:pt>
                <c:pt idx="21">
                  <c:v>10</c:v>
                </c:pt>
                <c:pt idx="22">
                  <c:v>18</c:v>
                </c:pt>
                <c:pt idx="23">
                  <c:v>11</c:v>
                </c:pt>
                <c:pt idx="24">
                  <c:v>18</c:v>
                </c:pt>
                <c:pt idx="25">
                  <c:v>13</c:v>
                </c:pt>
                <c:pt idx="26">
                  <c:v>30</c:v>
                </c:pt>
                <c:pt idx="27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A7-449E-8210-DD85A0EA43A8}"/>
            </c:ext>
          </c:extLst>
        </c:ser>
        <c:ser>
          <c:idx val="0"/>
          <c:order val="1"/>
          <c:tx>
            <c:v>Modified</c:v>
          </c:tx>
          <c:marker>
            <c:symbol val="none"/>
          </c:marker>
          <c:cat>
            <c:numRef>
              <c:f>'[res (1).xlsx]1'!$AB$2:$AB$29</c:f>
              <c:numCache>
                <c:formatCode>General</c:formatCode>
                <c:ptCount val="28"/>
                <c:pt idx="0">
                  <c:v>12753</c:v>
                </c:pt>
                <c:pt idx="1">
                  <c:v>19602</c:v>
                </c:pt>
                <c:pt idx="2">
                  <c:v>23137</c:v>
                </c:pt>
                <c:pt idx="3">
                  <c:v>27508</c:v>
                </c:pt>
                <c:pt idx="4">
                  <c:v>29348</c:v>
                </c:pt>
                <c:pt idx="5">
                  <c:v>32499</c:v>
                </c:pt>
                <c:pt idx="6">
                  <c:v>45927</c:v>
                </c:pt>
                <c:pt idx="7">
                  <c:v>51310</c:v>
                </c:pt>
                <c:pt idx="8">
                  <c:v>53396</c:v>
                </c:pt>
                <c:pt idx="9">
                  <c:v>69430</c:v>
                </c:pt>
                <c:pt idx="10">
                  <c:v>70559</c:v>
                </c:pt>
                <c:pt idx="11">
                  <c:v>71077</c:v>
                </c:pt>
                <c:pt idx="12">
                  <c:v>84200</c:v>
                </c:pt>
                <c:pt idx="13">
                  <c:v>147606</c:v>
                </c:pt>
                <c:pt idx="14">
                  <c:v>161571</c:v>
                </c:pt>
                <c:pt idx="15">
                  <c:v>183485</c:v>
                </c:pt>
                <c:pt idx="16">
                  <c:v>185496</c:v>
                </c:pt>
                <c:pt idx="17">
                  <c:v>210614</c:v>
                </c:pt>
                <c:pt idx="18">
                  <c:v>522483</c:v>
                </c:pt>
                <c:pt idx="19">
                  <c:v>630803</c:v>
                </c:pt>
                <c:pt idx="20">
                  <c:v>698340</c:v>
                </c:pt>
                <c:pt idx="21">
                  <c:v>844333</c:v>
                </c:pt>
                <c:pt idx="22">
                  <c:v>917945</c:v>
                </c:pt>
                <c:pt idx="23">
                  <c:v>952508</c:v>
                </c:pt>
                <c:pt idx="24">
                  <c:v>1010322</c:v>
                </c:pt>
                <c:pt idx="25">
                  <c:v>1011663</c:v>
                </c:pt>
                <c:pt idx="26">
                  <c:v>1291932</c:v>
                </c:pt>
                <c:pt idx="27">
                  <c:v>1360218</c:v>
                </c:pt>
              </c:numCache>
            </c:numRef>
          </c:cat>
          <c:val>
            <c:numRef>
              <c:f>'[res (1).xlsx]1'!$AI$2:$AI$29</c:f>
              <c:numCache>
                <c:formatCode>General</c:formatCode>
                <c:ptCount val="28"/>
                <c:pt idx="0">
                  <c:v>10</c:v>
                </c:pt>
                <c:pt idx="1">
                  <c:v>11</c:v>
                </c:pt>
                <c:pt idx="2">
                  <c:v>23</c:v>
                </c:pt>
                <c:pt idx="3">
                  <c:v>32</c:v>
                </c:pt>
                <c:pt idx="4">
                  <c:v>14</c:v>
                </c:pt>
                <c:pt idx="5">
                  <c:v>33</c:v>
                </c:pt>
                <c:pt idx="6">
                  <c:v>34</c:v>
                </c:pt>
                <c:pt idx="7">
                  <c:v>21</c:v>
                </c:pt>
                <c:pt idx="8">
                  <c:v>40</c:v>
                </c:pt>
                <c:pt idx="9">
                  <c:v>38</c:v>
                </c:pt>
                <c:pt idx="10">
                  <c:v>18</c:v>
                </c:pt>
                <c:pt idx="11">
                  <c:v>27</c:v>
                </c:pt>
                <c:pt idx="12">
                  <c:v>18</c:v>
                </c:pt>
                <c:pt idx="13">
                  <c:v>33</c:v>
                </c:pt>
                <c:pt idx="14">
                  <c:v>48</c:v>
                </c:pt>
                <c:pt idx="15">
                  <c:v>21</c:v>
                </c:pt>
                <c:pt idx="16">
                  <c:v>36</c:v>
                </c:pt>
                <c:pt idx="17">
                  <c:v>40</c:v>
                </c:pt>
                <c:pt idx="18">
                  <c:v>15</c:v>
                </c:pt>
                <c:pt idx="19">
                  <c:v>13</c:v>
                </c:pt>
                <c:pt idx="20">
                  <c:v>11</c:v>
                </c:pt>
                <c:pt idx="21">
                  <c:v>8</c:v>
                </c:pt>
                <c:pt idx="22">
                  <c:v>10</c:v>
                </c:pt>
                <c:pt idx="23">
                  <c:v>20</c:v>
                </c:pt>
                <c:pt idx="24">
                  <c:v>21</c:v>
                </c:pt>
                <c:pt idx="25">
                  <c:v>17</c:v>
                </c:pt>
                <c:pt idx="26">
                  <c:v>20</c:v>
                </c:pt>
                <c:pt idx="27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0A7-449E-8210-DD85A0EA43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287040"/>
        <c:axId val="187936704"/>
      </c:lineChart>
      <c:catAx>
        <c:axId val="2032870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 вершин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7936704"/>
        <c:crosses val="autoZero"/>
        <c:auto val="1"/>
        <c:lblAlgn val="ctr"/>
        <c:lblOffset val="100"/>
        <c:noMultiLvlLbl val="0"/>
      </c:catAx>
      <c:valAx>
        <c:axId val="1879367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итераций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32870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baseline="0"/>
              <a:t>Финальный разрез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Base</c:v>
          </c:tx>
          <c:marker>
            <c:symbol val="none"/>
          </c:marker>
          <c:cat>
            <c:numRef>
              <c:f>'[res (1).xlsx]1'!$AB$2:$AB$29</c:f>
              <c:numCache>
                <c:formatCode>General</c:formatCode>
                <c:ptCount val="28"/>
                <c:pt idx="0">
                  <c:v>12753</c:v>
                </c:pt>
                <c:pt idx="1">
                  <c:v>19602</c:v>
                </c:pt>
                <c:pt idx="2">
                  <c:v>23137</c:v>
                </c:pt>
                <c:pt idx="3">
                  <c:v>27508</c:v>
                </c:pt>
                <c:pt idx="4">
                  <c:v>29348</c:v>
                </c:pt>
                <c:pt idx="5">
                  <c:v>32499</c:v>
                </c:pt>
                <c:pt idx="6">
                  <c:v>45927</c:v>
                </c:pt>
                <c:pt idx="7">
                  <c:v>51310</c:v>
                </c:pt>
                <c:pt idx="8">
                  <c:v>53396</c:v>
                </c:pt>
                <c:pt idx="9">
                  <c:v>69430</c:v>
                </c:pt>
                <c:pt idx="10">
                  <c:v>70559</c:v>
                </c:pt>
                <c:pt idx="11">
                  <c:v>71077</c:v>
                </c:pt>
                <c:pt idx="12">
                  <c:v>84200</c:v>
                </c:pt>
                <c:pt idx="13">
                  <c:v>147606</c:v>
                </c:pt>
                <c:pt idx="14">
                  <c:v>161571</c:v>
                </c:pt>
                <c:pt idx="15">
                  <c:v>183485</c:v>
                </c:pt>
                <c:pt idx="16">
                  <c:v>185496</c:v>
                </c:pt>
                <c:pt idx="17">
                  <c:v>210614</c:v>
                </c:pt>
                <c:pt idx="18">
                  <c:v>522483</c:v>
                </c:pt>
                <c:pt idx="19">
                  <c:v>630803</c:v>
                </c:pt>
                <c:pt idx="20">
                  <c:v>698340</c:v>
                </c:pt>
                <c:pt idx="21">
                  <c:v>844333</c:v>
                </c:pt>
                <c:pt idx="22">
                  <c:v>917945</c:v>
                </c:pt>
                <c:pt idx="23">
                  <c:v>952508</c:v>
                </c:pt>
                <c:pt idx="24">
                  <c:v>1010322</c:v>
                </c:pt>
                <c:pt idx="25">
                  <c:v>1011663</c:v>
                </c:pt>
                <c:pt idx="26">
                  <c:v>1291932</c:v>
                </c:pt>
                <c:pt idx="27">
                  <c:v>1360218</c:v>
                </c:pt>
              </c:numCache>
            </c:numRef>
          </c:cat>
          <c:val>
            <c:numRef>
              <c:f>'[res (1).xlsx]1'!$AC$2:$AC$29</c:f>
              <c:numCache>
                <c:formatCode>General</c:formatCode>
                <c:ptCount val="28"/>
                <c:pt idx="0">
                  <c:v>489</c:v>
                </c:pt>
                <c:pt idx="1">
                  <c:v>572</c:v>
                </c:pt>
                <c:pt idx="2">
                  <c:v>2298</c:v>
                </c:pt>
                <c:pt idx="3">
                  <c:v>950</c:v>
                </c:pt>
                <c:pt idx="4">
                  <c:v>3610</c:v>
                </c:pt>
                <c:pt idx="5">
                  <c:v>1482</c:v>
                </c:pt>
                <c:pt idx="6">
                  <c:v>2161</c:v>
                </c:pt>
                <c:pt idx="7">
                  <c:v>4241</c:v>
                </c:pt>
                <c:pt idx="8">
                  <c:v>2853</c:v>
                </c:pt>
                <c:pt idx="9">
                  <c:v>2688</c:v>
                </c:pt>
                <c:pt idx="10">
                  <c:v>7993</c:v>
                </c:pt>
                <c:pt idx="11">
                  <c:v>4271</c:v>
                </c:pt>
                <c:pt idx="12">
                  <c:v>3870</c:v>
                </c:pt>
                <c:pt idx="13">
                  <c:v>10394</c:v>
                </c:pt>
                <c:pt idx="14">
                  <c:v>10063</c:v>
                </c:pt>
                <c:pt idx="15">
                  <c:v>5786</c:v>
                </c:pt>
                <c:pt idx="16">
                  <c:v>9378</c:v>
                </c:pt>
                <c:pt idx="17">
                  <c:v>4577</c:v>
                </c:pt>
                <c:pt idx="18">
                  <c:v>11904</c:v>
                </c:pt>
                <c:pt idx="19">
                  <c:v>15579</c:v>
                </c:pt>
                <c:pt idx="20">
                  <c:v>20590</c:v>
                </c:pt>
                <c:pt idx="21">
                  <c:v>15522</c:v>
                </c:pt>
                <c:pt idx="22">
                  <c:v>17913</c:v>
                </c:pt>
                <c:pt idx="23">
                  <c:v>14726</c:v>
                </c:pt>
                <c:pt idx="24">
                  <c:v>29852</c:v>
                </c:pt>
                <c:pt idx="25">
                  <c:v>21621</c:v>
                </c:pt>
                <c:pt idx="26">
                  <c:v>22786</c:v>
                </c:pt>
                <c:pt idx="27">
                  <c:v>48057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28-4A86-924E-7D4F80C3C286}"/>
            </c:ext>
          </c:extLst>
        </c:ser>
        <c:ser>
          <c:idx val="0"/>
          <c:order val="1"/>
          <c:tx>
            <c:v>Modified</c:v>
          </c:tx>
          <c:marker>
            <c:symbol val="none"/>
          </c:marker>
          <c:cat>
            <c:numRef>
              <c:f>'[res (1).xlsx]1'!$AB$2:$AB$29</c:f>
              <c:numCache>
                <c:formatCode>General</c:formatCode>
                <c:ptCount val="28"/>
                <c:pt idx="0">
                  <c:v>12753</c:v>
                </c:pt>
                <c:pt idx="1">
                  <c:v>19602</c:v>
                </c:pt>
                <c:pt idx="2">
                  <c:v>23137</c:v>
                </c:pt>
                <c:pt idx="3">
                  <c:v>27508</c:v>
                </c:pt>
                <c:pt idx="4">
                  <c:v>29348</c:v>
                </c:pt>
                <c:pt idx="5">
                  <c:v>32499</c:v>
                </c:pt>
                <c:pt idx="6">
                  <c:v>45927</c:v>
                </c:pt>
                <c:pt idx="7">
                  <c:v>51310</c:v>
                </c:pt>
                <c:pt idx="8">
                  <c:v>53396</c:v>
                </c:pt>
                <c:pt idx="9">
                  <c:v>69430</c:v>
                </c:pt>
                <c:pt idx="10">
                  <c:v>70559</c:v>
                </c:pt>
                <c:pt idx="11">
                  <c:v>71077</c:v>
                </c:pt>
                <c:pt idx="12">
                  <c:v>84200</c:v>
                </c:pt>
                <c:pt idx="13">
                  <c:v>147606</c:v>
                </c:pt>
                <c:pt idx="14">
                  <c:v>161571</c:v>
                </c:pt>
                <c:pt idx="15">
                  <c:v>183485</c:v>
                </c:pt>
                <c:pt idx="16">
                  <c:v>185496</c:v>
                </c:pt>
                <c:pt idx="17">
                  <c:v>210614</c:v>
                </c:pt>
                <c:pt idx="18">
                  <c:v>522483</c:v>
                </c:pt>
                <c:pt idx="19">
                  <c:v>630803</c:v>
                </c:pt>
                <c:pt idx="20">
                  <c:v>698340</c:v>
                </c:pt>
                <c:pt idx="21">
                  <c:v>844333</c:v>
                </c:pt>
                <c:pt idx="22">
                  <c:v>917945</c:v>
                </c:pt>
                <c:pt idx="23">
                  <c:v>952508</c:v>
                </c:pt>
                <c:pt idx="24">
                  <c:v>1010322</c:v>
                </c:pt>
                <c:pt idx="25">
                  <c:v>1011663</c:v>
                </c:pt>
                <c:pt idx="26">
                  <c:v>1291932</c:v>
                </c:pt>
                <c:pt idx="27">
                  <c:v>1360218</c:v>
                </c:pt>
              </c:numCache>
            </c:numRef>
          </c:cat>
          <c:val>
            <c:numRef>
              <c:f>'[res (1).xlsx]1'!$AG$2:$AG$29</c:f>
              <c:numCache>
                <c:formatCode>General</c:formatCode>
                <c:ptCount val="28"/>
                <c:pt idx="0">
                  <c:v>2065</c:v>
                </c:pt>
                <c:pt idx="1">
                  <c:v>1328</c:v>
                </c:pt>
                <c:pt idx="2">
                  <c:v>4459</c:v>
                </c:pt>
                <c:pt idx="3">
                  <c:v>5116</c:v>
                </c:pt>
                <c:pt idx="4">
                  <c:v>6948</c:v>
                </c:pt>
                <c:pt idx="5">
                  <c:v>5727</c:v>
                </c:pt>
                <c:pt idx="6">
                  <c:v>8394</c:v>
                </c:pt>
                <c:pt idx="7">
                  <c:v>9280</c:v>
                </c:pt>
                <c:pt idx="8">
                  <c:v>10092</c:v>
                </c:pt>
                <c:pt idx="9">
                  <c:v>13093</c:v>
                </c:pt>
                <c:pt idx="10">
                  <c:v>14952</c:v>
                </c:pt>
                <c:pt idx="11">
                  <c:v>15707</c:v>
                </c:pt>
                <c:pt idx="12">
                  <c:v>17424</c:v>
                </c:pt>
                <c:pt idx="13">
                  <c:v>24712</c:v>
                </c:pt>
                <c:pt idx="14">
                  <c:v>31863</c:v>
                </c:pt>
                <c:pt idx="15">
                  <c:v>36399</c:v>
                </c:pt>
                <c:pt idx="16">
                  <c:v>42347</c:v>
                </c:pt>
                <c:pt idx="17">
                  <c:v>35358</c:v>
                </c:pt>
                <c:pt idx="18">
                  <c:v>18646</c:v>
                </c:pt>
                <c:pt idx="19">
                  <c:v>25174</c:v>
                </c:pt>
                <c:pt idx="20">
                  <c:v>34093</c:v>
                </c:pt>
                <c:pt idx="21">
                  <c:v>30608</c:v>
                </c:pt>
                <c:pt idx="22">
                  <c:v>22142</c:v>
                </c:pt>
                <c:pt idx="23">
                  <c:v>25797</c:v>
                </c:pt>
                <c:pt idx="24">
                  <c:v>49154</c:v>
                </c:pt>
                <c:pt idx="25">
                  <c:v>22153</c:v>
                </c:pt>
                <c:pt idx="26">
                  <c:v>38189</c:v>
                </c:pt>
                <c:pt idx="27">
                  <c:v>58706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28-4A86-924E-7D4F80C3C2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288064"/>
        <c:axId val="187938432"/>
      </c:lineChart>
      <c:catAx>
        <c:axId val="2032880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 вершин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7938432"/>
        <c:crosses val="autoZero"/>
        <c:auto val="1"/>
        <c:lblAlgn val="ctr"/>
        <c:lblOffset val="100"/>
        <c:noMultiLvlLbl val="0"/>
      </c:catAx>
      <c:valAx>
        <c:axId val="1879384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Финальный разрез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32880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baseline="0"/>
              <a:t>Разрез модифированного </a:t>
            </a:r>
            <a:r>
              <a:rPr lang="en-US" baseline="0"/>
              <a:t>/</a:t>
            </a:r>
            <a:r>
              <a:rPr lang="ru-RU" baseline="0"/>
              <a:t> Разрез базового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marker>
            <c:symbol val="none"/>
          </c:marker>
          <c:cat>
            <c:numRef>
              <c:f>'[res (1).xlsx]1'!$AB$2:$AB$29</c:f>
              <c:numCache>
                <c:formatCode>General</c:formatCode>
                <c:ptCount val="28"/>
                <c:pt idx="0">
                  <c:v>12753</c:v>
                </c:pt>
                <c:pt idx="1">
                  <c:v>19602</c:v>
                </c:pt>
                <c:pt idx="2">
                  <c:v>23137</c:v>
                </c:pt>
                <c:pt idx="3">
                  <c:v>27508</c:v>
                </c:pt>
                <c:pt idx="4">
                  <c:v>29348</c:v>
                </c:pt>
                <c:pt idx="5">
                  <c:v>32499</c:v>
                </c:pt>
                <c:pt idx="6">
                  <c:v>45927</c:v>
                </c:pt>
                <c:pt idx="7">
                  <c:v>51310</c:v>
                </c:pt>
                <c:pt idx="8">
                  <c:v>53396</c:v>
                </c:pt>
                <c:pt idx="9">
                  <c:v>69430</c:v>
                </c:pt>
                <c:pt idx="10">
                  <c:v>70559</c:v>
                </c:pt>
                <c:pt idx="11">
                  <c:v>71077</c:v>
                </c:pt>
                <c:pt idx="12">
                  <c:v>84200</c:v>
                </c:pt>
                <c:pt idx="13">
                  <c:v>147606</c:v>
                </c:pt>
                <c:pt idx="14">
                  <c:v>161571</c:v>
                </c:pt>
                <c:pt idx="15">
                  <c:v>183485</c:v>
                </c:pt>
                <c:pt idx="16">
                  <c:v>185496</c:v>
                </c:pt>
                <c:pt idx="17">
                  <c:v>210614</c:v>
                </c:pt>
                <c:pt idx="18">
                  <c:v>522483</c:v>
                </c:pt>
                <c:pt idx="19">
                  <c:v>630803</c:v>
                </c:pt>
                <c:pt idx="20">
                  <c:v>698340</c:v>
                </c:pt>
                <c:pt idx="21">
                  <c:v>844333</c:v>
                </c:pt>
                <c:pt idx="22">
                  <c:v>917945</c:v>
                </c:pt>
                <c:pt idx="23">
                  <c:v>952508</c:v>
                </c:pt>
                <c:pt idx="24">
                  <c:v>1010322</c:v>
                </c:pt>
                <c:pt idx="25">
                  <c:v>1011663</c:v>
                </c:pt>
                <c:pt idx="26">
                  <c:v>1291932</c:v>
                </c:pt>
                <c:pt idx="27">
                  <c:v>1360218</c:v>
                </c:pt>
              </c:numCache>
            </c:numRef>
          </c:cat>
          <c:val>
            <c:numRef>
              <c:f>'[res (1).xlsx]1'!$E$37:$E$64</c:f>
              <c:numCache>
                <c:formatCode>General</c:formatCode>
                <c:ptCount val="28"/>
                <c:pt idx="0">
                  <c:v>4.2229038854805729</c:v>
                </c:pt>
                <c:pt idx="1">
                  <c:v>2.3216783216783199</c:v>
                </c:pt>
                <c:pt idx="2">
                  <c:v>1.9403829416884246</c:v>
                </c:pt>
                <c:pt idx="3">
                  <c:v>5.3852631578947365</c:v>
                </c:pt>
                <c:pt idx="4">
                  <c:v>1.9246537396121883</c:v>
                </c:pt>
                <c:pt idx="5">
                  <c:v>3.8643724696356276</c:v>
                </c:pt>
                <c:pt idx="6">
                  <c:v>3.8843128181397502</c:v>
                </c:pt>
                <c:pt idx="7">
                  <c:v>2.1881631690639001</c:v>
                </c:pt>
                <c:pt idx="8">
                  <c:v>3.5373291272344902</c:v>
                </c:pt>
                <c:pt idx="9">
                  <c:v>4.8709077380952381</c:v>
                </c:pt>
                <c:pt idx="10">
                  <c:v>1.8706368072063055</c:v>
                </c:pt>
                <c:pt idx="11">
                  <c:v>3.6775930695387498</c:v>
                </c:pt>
                <c:pt idx="12">
                  <c:v>4.5023255813953487</c:v>
                </c:pt>
                <c:pt idx="13">
                  <c:v>2.3775254954781606</c:v>
                </c:pt>
                <c:pt idx="14">
                  <c:v>3.1663519825101858</c:v>
                </c:pt>
                <c:pt idx="15">
                  <c:v>6.2908745247148286</c:v>
                </c:pt>
                <c:pt idx="16">
                  <c:v>4.5155683514608658</c:v>
                </c:pt>
                <c:pt idx="17">
                  <c:v>7.7251474765129995</c:v>
                </c:pt>
                <c:pt idx="18">
                  <c:v>1.566364247311828</c:v>
                </c:pt>
                <c:pt idx="19">
                  <c:v>1.6158931895500352</c:v>
                </c:pt>
                <c:pt idx="20">
                  <c:v>1.6558037882467218</c:v>
                </c:pt>
                <c:pt idx="21">
                  <c:v>1.9719108362324442</c:v>
                </c:pt>
                <c:pt idx="22">
                  <c:v>1.2360855244794284</c:v>
                </c:pt>
                <c:pt idx="23">
                  <c:v>1.7517995382316991</c:v>
                </c:pt>
                <c:pt idx="24">
                  <c:v>1.6465898432265844</c:v>
                </c:pt>
                <c:pt idx="25">
                  <c:v>1.0246057074140882</c:v>
                </c:pt>
                <c:pt idx="26">
                  <c:v>1.6759852541033968</c:v>
                </c:pt>
                <c:pt idx="27">
                  <c:v>1.2215910273217221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4A-47B8-A11E-0A49F3E831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3108096"/>
        <c:axId val="268177920"/>
      </c:lineChart>
      <c:catAx>
        <c:axId val="1431080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 вершин</a:t>
                </a:r>
              </a:p>
            </c:rich>
          </c:tx>
          <c:layout>
            <c:manualLayout>
              <c:xMode val="edge"/>
              <c:yMode val="edge"/>
              <c:x val="0.44983447471364918"/>
              <c:y val="0.9344569675610325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68177920"/>
        <c:crosses val="autoZero"/>
        <c:auto val="1"/>
        <c:lblAlgn val="ctr"/>
        <c:lblOffset val="100"/>
        <c:noMultiLvlLbl val="0"/>
      </c:catAx>
      <c:valAx>
        <c:axId val="2681779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31080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baseline="0"/>
              <a:t>Время модифицированного</a:t>
            </a:r>
            <a:r>
              <a:rPr lang="en-US" baseline="0"/>
              <a:t> / </a:t>
            </a:r>
            <a:r>
              <a:rPr lang="ru-RU" baseline="0"/>
              <a:t>Время базового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Время</c:v>
          </c:tx>
          <c:marker>
            <c:symbol val="none"/>
          </c:marker>
          <c:cat>
            <c:numRef>
              <c:f>'[res (1).xlsx]1'!$AB$2:$AB$29</c:f>
              <c:numCache>
                <c:formatCode>General</c:formatCode>
                <c:ptCount val="28"/>
                <c:pt idx="0">
                  <c:v>12753</c:v>
                </c:pt>
                <c:pt idx="1">
                  <c:v>19602</c:v>
                </c:pt>
                <c:pt idx="2">
                  <c:v>23137</c:v>
                </c:pt>
                <c:pt idx="3">
                  <c:v>27508</c:v>
                </c:pt>
                <c:pt idx="4">
                  <c:v>29348</c:v>
                </c:pt>
                <c:pt idx="5">
                  <c:v>32499</c:v>
                </c:pt>
                <c:pt idx="6">
                  <c:v>45927</c:v>
                </c:pt>
                <c:pt idx="7">
                  <c:v>51310</c:v>
                </c:pt>
                <c:pt idx="8">
                  <c:v>53396</c:v>
                </c:pt>
                <c:pt idx="9">
                  <c:v>69430</c:v>
                </c:pt>
                <c:pt idx="10">
                  <c:v>70559</c:v>
                </c:pt>
                <c:pt idx="11">
                  <c:v>71077</c:v>
                </c:pt>
                <c:pt idx="12">
                  <c:v>84200</c:v>
                </c:pt>
                <c:pt idx="13">
                  <c:v>147606</c:v>
                </c:pt>
                <c:pt idx="14">
                  <c:v>161571</c:v>
                </c:pt>
                <c:pt idx="15">
                  <c:v>183485</c:v>
                </c:pt>
                <c:pt idx="16">
                  <c:v>185496</c:v>
                </c:pt>
                <c:pt idx="17">
                  <c:v>210614</c:v>
                </c:pt>
                <c:pt idx="18">
                  <c:v>522483</c:v>
                </c:pt>
                <c:pt idx="19">
                  <c:v>630803</c:v>
                </c:pt>
                <c:pt idx="20">
                  <c:v>698340</c:v>
                </c:pt>
                <c:pt idx="21">
                  <c:v>844333</c:v>
                </c:pt>
                <c:pt idx="22">
                  <c:v>917945</c:v>
                </c:pt>
                <c:pt idx="23">
                  <c:v>952508</c:v>
                </c:pt>
                <c:pt idx="24">
                  <c:v>1010322</c:v>
                </c:pt>
                <c:pt idx="25">
                  <c:v>1011663</c:v>
                </c:pt>
                <c:pt idx="26">
                  <c:v>1291932</c:v>
                </c:pt>
                <c:pt idx="27">
                  <c:v>1360218</c:v>
                </c:pt>
              </c:numCache>
            </c:numRef>
          </c:cat>
          <c:val>
            <c:numRef>
              <c:f>'[res (1).xlsx]1'!$F$37:$F$64</c:f>
              <c:numCache>
                <c:formatCode>General</c:formatCode>
                <c:ptCount val="28"/>
                <c:pt idx="0">
                  <c:v>0.96897810218978098</c:v>
                </c:pt>
                <c:pt idx="1">
                  <c:v>1.0977366255144032</c:v>
                </c:pt>
                <c:pt idx="2">
                  <c:v>1.1187438665358194</c:v>
                </c:pt>
                <c:pt idx="3">
                  <c:v>1.9574468085106382</c:v>
                </c:pt>
                <c:pt idx="4">
                  <c:v>0.46575716234652115</c:v>
                </c:pt>
                <c:pt idx="5">
                  <c:v>1.2799772144688124</c:v>
                </c:pt>
                <c:pt idx="6">
                  <c:v>1.7840481565086532</c:v>
                </c:pt>
                <c:pt idx="7">
                  <c:v>1.3323092677931387</c:v>
                </c:pt>
                <c:pt idx="8">
                  <c:v>2.332793334876186</c:v>
                </c:pt>
                <c:pt idx="9">
                  <c:v>1.9019427872112591</c:v>
                </c:pt>
                <c:pt idx="10">
                  <c:v>0.91343626806833111</c:v>
                </c:pt>
                <c:pt idx="11">
                  <c:v>1.4207024601578215</c:v>
                </c:pt>
                <c:pt idx="12">
                  <c:v>1.2305685967657798</c:v>
                </c:pt>
                <c:pt idx="13">
                  <c:v>1.2233140759138275</c:v>
                </c:pt>
                <c:pt idx="14">
                  <c:v>3.1690130184680592</c:v>
                </c:pt>
                <c:pt idx="15">
                  <c:v>1.5930223563085015</c:v>
                </c:pt>
                <c:pt idx="16">
                  <c:v>1.0745027022438527</c:v>
                </c:pt>
                <c:pt idx="17">
                  <c:v>0.96549363275366284</c:v>
                </c:pt>
                <c:pt idx="18">
                  <c:v>0.66829354169319855</c:v>
                </c:pt>
                <c:pt idx="19">
                  <c:v>0.60486141784452296</c:v>
                </c:pt>
                <c:pt idx="20">
                  <c:v>0.53966942148760333</c:v>
                </c:pt>
                <c:pt idx="21">
                  <c:v>0.79924701074617832</c:v>
                </c:pt>
                <c:pt idx="22">
                  <c:v>0.54834251706881043</c:v>
                </c:pt>
                <c:pt idx="23">
                  <c:v>1.8327122499965107</c:v>
                </c:pt>
                <c:pt idx="24">
                  <c:v>1.1371208661210983</c:v>
                </c:pt>
                <c:pt idx="25">
                  <c:v>1.3146739041309303</c:v>
                </c:pt>
                <c:pt idx="26">
                  <c:v>0.69689781736071998</c:v>
                </c:pt>
                <c:pt idx="27">
                  <c:v>0.87815294274656341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D3-4D08-B34F-85439A04C6D0}"/>
            </c:ext>
          </c:extLst>
        </c:ser>
        <c:ser>
          <c:idx val="0"/>
          <c:order val="1"/>
          <c:tx>
            <c:v>Итерации</c:v>
          </c:tx>
          <c:marker>
            <c:symbol val="none"/>
          </c:marker>
          <c:cat>
            <c:numRef>
              <c:f>'[res (1).xlsx]1'!$AB$2:$AB$29</c:f>
              <c:numCache>
                <c:formatCode>General</c:formatCode>
                <c:ptCount val="28"/>
                <c:pt idx="0">
                  <c:v>12753</c:v>
                </c:pt>
                <c:pt idx="1">
                  <c:v>19602</c:v>
                </c:pt>
                <c:pt idx="2">
                  <c:v>23137</c:v>
                </c:pt>
                <c:pt idx="3">
                  <c:v>27508</c:v>
                </c:pt>
                <c:pt idx="4">
                  <c:v>29348</c:v>
                </c:pt>
                <c:pt idx="5">
                  <c:v>32499</c:v>
                </c:pt>
                <c:pt idx="6">
                  <c:v>45927</c:v>
                </c:pt>
                <c:pt idx="7">
                  <c:v>51310</c:v>
                </c:pt>
                <c:pt idx="8">
                  <c:v>53396</c:v>
                </c:pt>
                <c:pt idx="9">
                  <c:v>69430</c:v>
                </c:pt>
                <c:pt idx="10">
                  <c:v>70559</c:v>
                </c:pt>
                <c:pt idx="11">
                  <c:v>71077</c:v>
                </c:pt>
                <c:pt idx="12">
                  <c:v>84200</c:v>
                </c:pt>
                <c:pt idx="13">
                  <c:v>147606</c:v>
                </c:pt>
                <c:pt idx="14">
                  <c:v>161571</c:v>
                </c:pt>
                <c:pt idx="15">
                  <c:v>183485</c:v>
                </c:pt>
                <c:pt idx="16">
                  <c:v>185496</c:v>
                </c:pt>
                <c:pt idx="17">
                  <c:v>210614</c:v>
                </c:pt>
                <c:pt idx="18">
                  <c:v>522483</c:v>
                </c:pt>
                <c:pt idx="19">
                  <c:v>630803</c:v>
                </c:pt>
                <c:pt idx="20">
                  <c:v>698340</c:v>
                </c:pt>
                <c:pt idx="21">
                  <c:v>844333</c:v>
                </c:pt>
                <c:pt idx="22">
                  <c:v>917945</c:v>
                </c:pt>
                <c:pt idx="23">
                  <c:v>952508</c:v>
                </c:pt>
                <c:pt idx="24">
                  <c:v>1010322</c:v>
                </c:pt>
                <c:pt idx="25">
                  <c:v>1011663</c:v>
                </c:pt>
                <c:pt idx="26">
                  <c:v>1291932</c:v>
                </c:pt>
                <c:pt idx="27">
                  <c:v>1360218</c:v>
                </c:pt>
              </c:numCache>
            </c:numRef>
          </c:cat>
          <c:val>
            <c:numRef>
              <c:f>'[res (1).xlsx]1'!$G$37:$G$64</c:f>
              <c:numCache>
                <c:formatCode>General</c:formatCode>
                <c:ptCount val="28"/>
                <c:pt idx="0">
                  <c:v>1</c:v>
                </c:pt>
                <c:pt idx="1">
                  <c:v>1.1000000000000001</c:v>
                </c:pt>
                <c:pt idx="2">
                  <c:v>1.1499999999999999</c:v>
                </c:pt>
                <c:pt idx="3">
                  <c:v>2</c:v>
                </c:pt>
                <c:pt idx="4">
                  <c:v>0.5</c:v>
                </c:pt>
                <c:pt idx="5">
                  <c:v>1.32</c:v>
                </c:pt>
                <c:pt idx="6">
                  <c:v>1.7</c:v>
                </c:pt>
                <c:pt idx="7">
                  <c:v>1.3125</c:v>
                </c:pt>
                <c:pt idx="8">
                  <c:v>2.3529411764705883</c:v>
                </c:pt>
                <c:pt idx="9">
                  <c:v>2</c:v>
                </c:pt>
                <c:pt idx="10">
                  <c:v>0.94736842105263153</c:v>
                </c:pt>
                <c:pt idx="11">
                  <c:v>1.5</c:v>
                </c:pt>
                <c:pt idx="12">
                  <c:v>1.2857142857142858</c:v>
                </c:pt>
                <c:pt idx="13">
                  <c:v>1.2222222222222223</c:v>
                </c:pt>
                <c:pt idx="14">
                  <c:v>3.2</c:v>
                </c:pt>
                <c:pt idx="15">
                  <c:v>1.6153846153846154</c:v>
                </c:pt>
                <c:pt idx="16">
                  <c:v>1.125</c:v>
                </c:pt>
                <c:pt idx="17">
                  <c:v>0.97560975609756095</c:v>
                </c:pt>
                <c:pt idx="18">
                  <c:v>0.68181818181818177</c:v>
                </c:pt>
                <c:pt idx="19">
                  <c:v>0.61904761904761907</c:v>
                </c:pt>
                <c:pt idx="20">
                  <c:v>0.52380952380952384</c:v>
                </c:pt>
                <c:pt idx="21">
                  <c:v>0.8</c:v>
                </c:pt>
                <c:pt idx="22">
                  <c:v>0.55555555555555558</c:v>
                </c:pt>
                <c:pt idx="23">
                  <c:v>1.8181818181818181</c:v>
                </c:pt>
                <c:pt idx="24">
                  <c:v>1.1666666666666667</c:v>
                </c:pt>
                <c:pt idx="25">
                  <c:v>1.3076923076923077</c:v>
                </c:pt>
                <c:pt idx="26">
                  <c:v>0.66666666666666663</c:v>
                </c:pt>
                <c:pt idx="27">
                  <c:v>0.88235294117647056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D3-4D08-B34F-85439A04C6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0499584"/>
        <c:axId val="234707712"/>
      </c:lineChart>
      <c:catAx>
        <c:axId val="1704995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 вершин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4707712"/>
        <c:crosses val="autoZero"/>
        <c:auto val="1"/>
        <c:lblAlgn val="ctr"/>
        <c:lblOffset val="100"/>
        <c:noMultiLvlLbl val="0"/>
      </c:catAx>
      <c:valAx>
        <c:axId val="2347077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04995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6F1F5-D6D1-4E9E-B69B-2129771DB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Щербаков</dc:creator>
  <cp:keywords/>
  <dc:description/>
  <cp:lastModifiedBy>Щербаков Алексей Андреевич</cp:lastModifiedBy>
  <cp:revision>16</cp:revision>
  <dcterms:created xsi:type="dcterms:W3CDTF">2023-04-08T15:41:00Z</dcterms:created>
  <dcterms:modified xsi:type="dcterms:W3CDTF">2023-04-12T09:07:00Z</dcterms:modified>
</cp:coreProperties>
</file>