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ព្រះរាជាណាចក្រកម្ពុជា</w:t>
      </w:r>
    </w:p>
    <w:p>
      <w:pPr>
        <w:jc w:val="center"/>
      </w:pPr>
      <w:r>
        <w:t>ជាតិ សាសនា ព្រះមហាក្សត្រ</w:t>
      </w:r>
    </w:p>
    <w:p/>
    <w:p>
      <w:pPr>
        <w:jc w:val="right"/>
      </w:pPr>
      <w:r>
        <w:t xml:space="preserve">រាជធានីភ្នំពេញ ថ្ងៃទី [..] ខែ [.......] ឆ្នាំ២០២៦</w:t>
      </w:r>
    </w:p>
    <w:p>
      <w:r>
        <w:t>សូមគោរពជូន</w:t>
      </w:r>
    </w:p>
    <w:p>
      <w:r>
        <w:t xml:space="preserve">ឯកឧត្តមអគ្គនាយក នៃអគ្គនាយកដ្ឋានគោលនយោបាយ</w:t>
      </w:r>
    </w:p>
    <w:p/>
    <w:p>
      <w:r>
        <w:t xml:space="preserve">កម្មវត្ថុ៖ ការផ្តល់ព័ត៌មានសេវាសាធារណៈ និងការចាត់តាំងជនបង្គោល ដើម្បីគាំទ្រការអនុវត្តសាកល្បងដំណើរការប្រព័ន្ធទំនាក់ទំនងអតិថិជនតាមទូរស័ព្ទជាមួយប្រព័ន្ធឆ្លើយតបស្វ័យប្រវត្តសម្រាប់សហគ្រាសធុនមីក្រូ តូច និងមធ្យម របស់ក្រសួងឧស្សាហកម្ម វិទ្យាសាស្ត្រ បច្ចេកវិទ្យា និងនវានុវត្តន៍។</w:t>
      </w:r>
    </w:p>
    <w:p>
      <w:r>
        <w:t xml:space="preserve">យោង៖ លិខិតលេខ ២៩៣៧ / អគន ចុះថ្ងៃទី២០ ខែមិថុនា ឆ្នាំ២០២៣ របស់អគ្គនាយកដ្ឋានគោលនយោបាយ។</w:t>
      </w:r>
    </w:p>
    <w:p/>
    <w:p>
      <w:r>
        <w:t xml:space="preserve"/>
      </w:r>
    </w:p>
    <w:p>
      <w:r>
        <w:t xml:space="preserve">    ជូនភ្ជាប់៖ ទម្រង់ប្រមូលព័ត៌មានសេវាសាធារណៈពាក់ព័ន្ធនឹងសហគ្រាសធុនមីក្រូ តូច និងមធ្យម របស់មជ្ឈមណ្ឌលបណ្តុះធុរកិច្ចថ្មី "តេជោ" ចំនួន ០៣ ច្បាប់។</w:t>
      </w:r>
    </w:p>
    <w:p>
      <w:r>
        <w:t xml:space="preserve"/>
      </w:r>
    </w:p>
    <w:p>
      <w:r>
        <w:t xml:space="preserve">    សេចក្តីដូចមានចែងក្នុងកម្មវត្ថុ និងយោងខាងលើ ខ្ញុំសូមគោរពជម្រាបជូន ឯកឧត្តមអគ្គនាយក មេត្តាជ្រាបដ៏ខ្ពង់ខ្ពស់ថា៖ តបតាមការស្នើសុំ មជ្ឈមណ្ឌលបណ្តុះធុរកិច្ចថ្មី "តេជោ" បានរៀបចំបំពេញទម្រង់ព័ត៌មានសេវាសាធារណៈក្រោមកម្មវិធីបរិវត្តកម្មឌីជីថលសហគ្រាស រួមមានសេវា៖ (១) វគ្គបណ្តុះបណ្តាលបរិវត្តកម្មឌីជីថល (Digital Adoption Training) (២) ការសិក្សាតាមប្រព័ន្ធអេឡិចត្រូនិក (E-Learning) និង (៣) បណ្ណជំនួយថវិកា (Grant Voucher) សម្រាប់គាំទ្រដល់ប្រព័ន្ធទំនាក់ទំនងអតិថិជនរបស់ក្រសួងឧស្សាហកម្ម វិទ្យាសាស្ត្រ បច្ចេកវិទ្យា និងនវានុវត្តន៍ រួចរាល់ដូចមានជូនភ្ជាប់មកជាមួយ។ ទន្ទឹមនេះ មជ្ឈមណ្ឌលសូមចាត់តាំងជនបង្គោលសម្រាប់សហការ និងសម្របសម្រួលជាមួយក្រុមការងារ MISTIAMT ដូចខាងក្រោម៖</w:t>
      </w:r>
    </w:p>
    <w:p>
      <w:r>
        <w:t xml:space="preserve"/>
      </w:r>
    </w:p>
    <w:p>
      <w:r>
        <w:t xml:space="preserve">    ១. លោក **សឿង ភារ៉ានិរន្ត** [តួនាទី] ទូរស័ព្ទទំនាក់ទំនង៖ [លេខទូរស័ព្ទ]</w:t>
      </w:r>
    </w:p>
    <w:p>
      <w:r>
        <w:t xml:space="preserve"/>
      </w:r>
    </w:p>
    <w:p/>
    <w:p>
      <w:r>
        <w:t xml:space="preserve">សូម ឯកឧត្តមអគ្គនាយក នៃអគ្គនាយកដ្ឋានគោលនយោបាយ មេត្តាជ្រាប និងផ្តល់ការណែនាំដ៏ខ្ពង់ខ្ពស់។</w:t>
      </w:r>
    </w:p>
    <w:p>
      <w:r>
        <w:t>សូមគោរពពីខ្ញុំបាទ/នាងខ្ញុំ</w:t>
      </w:r>
    </w:p>
    <w:p>
      <w:r>
        <w:t xml:space="preserve">នាយកប្រតិបត្តិ</w:t>
        <w:br/>
        <w:t xml:space="preserve">មជ្ឈមណ្ឌលបណ្តុះធុរកិច្ចថ្មី “តេជោ”</w:t>
        <w:br/>
        <w:t xml:space="preserve">តាំង ងួនលី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